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442" w:rsidRDefault="009D1442">
      <w:pPr>
        <w:widowControl w:val="0"/>
        <w:autoSpaceDE w:val="0"/>
        <w:autoSpaceDN w:val="0"/>
        <w:adjustRightInd w:val="0"/>
        <w:spacing w:after="150" w:line="240" w:lineRule="auto"/>
        <w:jc w:val="both"/>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Зарегистрировано в Минюсте России 9 февраля 2016 г. </w:t>
      </w:r>
      <w:r w:rsidR="0001376B">
        <w:rPr>
          <w:rFonts w:ascii="Times New Roman" w:hAnsi="Times New Roman"/>
          <w:sz w:val="24"/>
          <w:szCs w:val="24"/>
        </w:rPr>
        <w:t>№</w:t>
      </w:r>
      <w:r>
        <w:rPr>
          <w:rFonts w:ascii="Times New Roman" w:hAnsi="Times New Roman"/>
          <w:sz w:val="24"/>
          <w:szCs w:val="24"/>
        </w:rPr>
        <w:t xml:space="preserve"> 41006</w:t>
      </w:r>
    </w:p>
    <w:p w:rsidR="009D1442" w:rsidRDefault="009D1442">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Pr="00F9187C" w:rsidRDefault="009D1442">
      <w:pPr>
        <w:widowControl w:val="0"/>
        <w:autoSpaceDE w:val="0"/>
        <w:autoSpaceDN w:val="0"/>
        <w:adjustRightInd w:val="0"/>
        <w:spacing w:after="150" w:line="240" w:lineRule="auto"/>
        <w:jc w:val="center"/>
        <w:rPr>
          <w:rFonts w:ascii="Times New Roman" w:hAnsi="Times New Roman"/>
          <w:sz w:val="32"/>
          <w:szCs w:val="36"/>
        </w:rPr>
      </w:pPr>
      <w:r w:rsidRPr="00F9187C">
        <w:rPr>
          <w:rFonts w:ascii="Times New Roman" w:hAnsi="Times New Roman"/>
          <w:b/>
          <w:bCs/>
          <w:sz w:val="32"/>
          <w:szCs w:val="36"/>
        </w:rPr>
        <w:t>МИНИСТЕРСТВО РОССИЙСКОЙ ФЕДЕРАЦИИ ПО ДЕЛАМ ГРАЖДАНСКОЙ ОБОРОНЫ, ЧРЕ</w:t>
      </w:r>
      <w:bookmarkStart w:id="0" w:name="_GoBack"/>
      <w:bookmarkEnd w:id="0"/>
      <w:r w:rsidRPr="00F9187C">
        <w:rPr>
          <w:rFonts w:ascii="Times New Roman" w:hAnsi="Times New Roman"/>
          <w:b/>
          <w:bCs/>
          <w:sz w:val="32"/>
          <w:szCs w:val="36"/>
        </w:rPr>
        <w:t>ЗВЫЧАЙНЫМ СИТУАЦИЯМ И ЛИКВИДАЦИИ ПОСЛЕДСТВИЙ СТИХИЙНЫХ БЕДСТВИЙ</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Pr="00F9187C" w:rsidRDefault="009D1442">
      <w:pPr>
        <w:widowControl w:val="0"/>
        <w:autoSpaceDE w:val="0"/>
        <w:autoSpaceDN w:val="0"/>
        <w:adjustRightInd w:val="0"/>
        <w:spacing w:after="150" w:line="240" w:lineRule="auto"/>
        <w:jc w:val="center"/>
        <w:rPr>
          <w:rFonts w:ascii="Times New Roman" w:hAnsi="Times New Roman"/>
          <w:b/>
          <w:bCs/>
          <w:sz w:val="32"/>
          <w:szCs w:val="36"/>
        </w:rPr>
      </w:pPr>
      <w:r w:rsidRPr="00F9187C">
        <w:rPr>
          <w:rFonts w:ascii="Times New Roman" w:hAnsi="Times New Roman"/>
          <w:b/>
          <w:bCs/>
          <w:sz w:val="32"/>
          <w:szCs w:val="36"/>
        </w:rPr>
        <w:t>ПРИКАЗ</w:t>
      </w: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sidRPr="00F9187C">
        <w:rPr>
          <w:rFonts w:ascii="Times New Roman" w:hAnsi="Times New Roman"/>
          <w:b/>
          <w:bCs/>
          <w:sz w:val="32"/>
          <w:szCs w:val="36"/>
        </w:rPr>
        <w:t xml:space="preserve">от 28 декабря 2015 г. </w:t>
      </w:r>
      <w:r w:rsidR="0001376B" w:rsidRPr="00F9187C">
        <w:rPr>
          <w:rFonts w:ascii="Times New Roman" w:hAnsi="Times New Roman"/>
          <w:b/>
          <w:bCs/>
          <w:sz w:val="32"/>
          <w:szCs w:val="36"/>
        </w:rPr>
        <w:t>№</w:t>
      </w:r>
      <w:r w:rsidRPr="00F9187C">
        <w:rPr>
          <w:rFonts w:ascii="Times New Roman" w:hAnsi="Times New Roman"/>
          <w:b/>
          <w:bCs/>
          <w:sz w:val="32"/>
          <w:szCs w:val="36"/>
        </w:rPr>
        <w:t xml:space="preserve"> 700</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sidRPr="00F9187C">
        <w:rPr>
          <w:rFonts w:ascii="Times New Roman" w:hAnsi="Times New Roman"/>
          <w:b/>
          <w:bCs/>
          <w:sz w:val="28"/>
          <w:szCs w:val="36"/>
        </w:rPr>
        <w:t>О СИСТЕМЕ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В соответствии с постановлением Правительства Российской Федерации </w:t>
      </w:r>
      <w:r>
        <w:rPr>
          <w:rFonts w:ascii="Times New Roman" w:hAnsi="Times New Roman"/>
          <w:sz w:val="24"/>
          <w:szCs w:val="24"/>
          <w:u w:val="single"/>
        </w:rPr>
        <w:t xml:space="preserve">от 5 августа 2008 г. </w:t>
      </w:r>
      <w:r w:rsidR="0001376B">
        <w:rPr>
          <w:rFonts w:ascii="Times New Roman" w:hAnsi="Times New Roman"/>
          <w:sz w:val="24"/>
          <w:szCs w:val="24"/>
          <w:u w:val="single"/>
        </w:rPr>
        <w:t>№</w:t>
      </w:r>
      <w:r>
        <w:rPr>
          <w:rFonts w:ascii="Times New Roman" w:hAnsi="Times New Roman"/>
          <w:sz w:val="24"/>
          <w:szCs w:val="24"/>
          <w:u w:val="single"/>
        </w:rPr>
        <w:t xml:space="preserve"> 583</w:t>
      </w:r>
      <w:r>
        <w:rPr>
          <w:rFonts w:ascii="Times New Roman" w:hAnsi="Times New Roman"/>
          <w:sz w:val="24"/>
          <w:szCs w:val="24"/>
        </w:rPr>
        <w:t xml:space="preserve">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w:t>
      </w:r>
      <w:proofErr w:type="gramEnd"/>
      <w:r>
        <w:rPr>
          <w:rFonts w:ascii="Times New Roman" w:hAnsi="Times New Roman"/>
          <w:sz w:val="24"/>
          <w:szCs w:val="24"/>
        </w:rPr>
        <w:t xml:space="preserve"> на основе Единой тарифной сетки по оплате труда работников федеральных государственных учреждений" - (Собрание законодательства Российской Федерации, 2008, </w:t>
      </w:r>
      <w:r w:rsidR="0001376B">
        <w:rPr>
          <w:rFonts w:ascii="Times New Roman" w:hAnsi="Times New Roman"/>
          <w:sz w:val="24"/>
          <w:szCs w:val="24"/>
        </w:rPr>
        <w:t>№</w:t>
      </w:r>
      <w:r>
        <w:rPr>
          <w:rFonts w:ascii="Times New Roman" w:hAnsi="Times New Roman"/>
          <w:sz w:val="24"/>
          <w:szCs w:val="24"/>
        </w:rPr>
        <w:t xml:space="preserve"> 33, ст. 3852, </w:t>
      </w:r>
      <w:r w:rsidR="0001376B">
        <w:rPr>
          <w:rFonts w:ascii="Times New Roman" w:hAnsi="Times New Roman"/>
          <w:sz w:val="24"/>
          <w:szCs w:val="24"/>
        </w:rPr>
        <w:t>№</w:t>
      </w:r>
      <w:r>
        <w:rPr>
          <w:rFonts w:ascii="Times New Roman" w:hAnsi="Times New Roman"/>
          <w:sz w:val="24"/>
          <w:szCs w:val="24"/>
        </w:rPr>
        <w:t xml:space="preserve"> 40, ст. 4544; 2010, </w:t>
      </w:r>
      <w:r w:rsidR="0001376B">
        <w:rPr>
          <w:rFonts w:ascii="Times New Roman" w:hAnsi="Times New Roman"/>
          <w:sz w:val="24"/>
          <w:szCs w:val="24"/>
        </w:rPr>
        <w:t>№</w:t>
      </w:r>
      <w:r>
        <w:rPr>
          <w:rFonts w:ascii="Times New Roman" w:hAnsi="Times New Roman"/>
          <w:sz w:val="24"/>
          <w:szCs w:val="24"/>
        </w:rPr>
        <w:t xml:space="preserve"> 52 (ч. I), ст. 7104; 2012, </w:t>
      </w:r>
      <w:r w:rsidR="0001376B">
        <w:rPr>
          <w:rFonts w:ascii="Times New Roman" w:hAnsi="Times New Roman"/>
          <w:sz w:val="24"/>
          <w:szCs w:val="24"/>
        </w:rPr>
        <w:t>№</w:t>
      </w:r>
      <w:r>
        <w:rPr>
          <w:rFonts w:ascii="Times New Roman" w:hAnsi="Times New Roman"/>
          <w:sz w:val="24"/>
          <w:szCs w:val="24"/>
        </w:rPr>
        <w:t xml:space="preserve"> 21, ст. 2652, </w:t>
      </w:r>
      <w:r w:rsidR="0001376B">
        <w:rPr>
          <w:rFonts w:ascii="Times New Roman" w:hAnsi="Times New Roman"/>
          <w:sz w:val="24"/>
          <w:szCs w:val="24"/>
        </w:rPr>
        <w:t>№</w:t>
      </w:r>
      <w:r>
        <w:rPr>
          <w:rFonts w:ascii="Times New Roman" w:hAnsi="Times New Roman"/>
          <w:sz w:val="24"/>
          <w:szCs w:val="24"/>
        </w:rPr>
        <w:t xml:space="preserve"> 40, ст. 5456; 2013, </w:t>
      </w:r>
      <w:r w:rsidR="0001376B">
        <w:rPr>
          <w:rFonts w:ascii="Times New Roman" w:hAnsi="Times New Roman"/>
          <w:sz w:val="24"/>
          <w:szCs w:val="24"/>
        </w:rPr>
        <w:t>№</w:t>
      </w:r>
      <w:r>
        <w:rPr>
          <w:rFonts w:ascii="Times New Roman" w:hAnsi="Times New Roman"/>
          <w:sz w:val="24"/>
          <w:szCs w:val="24"/>
        </w:rPr>
        <w:t xml:space="preserve"> 5, ст. 396; 2014, </w:t>
      </w:r>
      <w:r w:rsidR="0001376B">
        <w:rPr>
          <w:rFonts w:ascii="Times New Roman" w:hAnsi="Times New Roman"/>
          <w:sz w:val="24"/>
          <w:szCs w:val="24"/>
        </w:rPr>
        <w:t>№</w:t>
      </w:r>
      <w:r>
        <w:rPr>
          <w:rFonts w:ascii="Times New Roman" w:hAnsi="Times New Roman"/>
          <w:sz w:val="24"/>
          <w:szCs w:val="24"/>
        </w:rPr>
        <w:t xml:space="preserve"> 4, ст. 373) приказываю:</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1. Утвердить</w:t>
      </w:r>
      <w:proofErr w:type="gramStart"/>
      <w:r>
        <w:rPr>
          <w:rFonts w:ascii="Times New Roman" w:hAnsi="Times New Roman"/>
          <w:sz w:val="24"/>
          <w:szCs w:val="24"/>
        </w:rPr>
        <w:t xml:space="preserve"> :</w:t>
      </w:r>
      <w:proofErr w:type="gramEnd"/>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размеры должностных окладов (тарифных ставок) работников бюджетных, автономных и казенных учреждений МЧС России и гражданского персонала спасательных воинских формирований МЧС России (приложение </w:t>
      </w:r>
      <w:r w:rsidR="0001376B">
        <w:rPr>
          <w:rFonts w:ascii="Times New Roman" w:hAnsi="Times New Roman"/>
          <w:sz w:val="24"/>
          <w:szCs w:val="24"/>
        </w:rPr>
        <w:t>№</w:t>
      </w:r>
      <w:r>
        <w:rPr>
          <w:rFonts w:ascii="Times New Roman" w:hAnsi="Times New Roman"/>
          <w:sz w:val="24"/>
          <w:szCs w:val="24"/>
        </w:rPr>
        <w:t xml:space="preserve"> 1);</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условия, размеры и порядок осуществления выплат компенсационного характера работникам бюджетных, автономных и казенных учреждений МЧС России и гражданского персонала спасательных воинских формирований МЧС России (приложение </w:t>
      </w:r>
      <w:r w:rsidR="0001376B">
        <w:rPr>
          <w:rFonts w:ascii="Times New Roman" w:hAnsi="Times New Roman"/>
          <w:sz w:val="24"/>
          <w:szCs w:val="24"/>
        </w:rPr>
        <w:t>№</w:t>
      </w:r>
      <w:r>
        <w:rPr>
          <w:rFonts w:ascii="Times New Roman" w:hAnsi="Times New Roman"/>
          <w:sz w:val="24"/>
          <w:szCs w:val="24"/>
        </w:rPr>
        <w:t xml:space="preserve"> 2);</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условия, размеры и порядок осуществления выплат стимулирующего характера работникам бюджетных, автономных и казенных учреждений МЧС России и гражданского персонала спасательных воинских формирований МЧС России (приложение </w:t>
      </w:r>
      <w:r w:rsidR="0001376B">
        <w:rPr>
          <w:rFonts w:ascii="Times New Roman" w:hAnsi="Times New Roman"/>
          <w:sz w:val="24"/>
          <w:szCs w:val="24"/>
        </w:rPr>
        <w:t>№</w:t>
      </w:r>
      <w:r>
        <w:rPr>
          <w:rFonts w:ascii="Times New Roman" w:hAnsi="Times New Roman"/>
          <w:sz w:val="24"/>
          <w:szCs w:val="24"/>
        </w:rPr>
        <w:t xml:space="preserve"> 3);</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порядок формирования и использования фонда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 (приложение </w:t>
      </w:r>
      <w:r w:rsidR="0001376B">
        <w:rPr>
          <w:rFonts w:ascii="Times New Roman" w:hAnsi="Times New Roman"/>
          <w:sz w:val="24"/>
          <w:szCs w:val="24"/>
        </w:rPr>
        <w:t>№</w:t>
      </w:r>
      <w:r>
        <w:rPr>
          <w:rFonts w:ascii="Times New Roman" w:hAnsi="Times New Roman"/>
          <w:sz w:val="24"/>
          <w:szCs w:val="24"/>
        </w:rPr>
        <w:t xml:space="preserve"> 4).</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 Руководителям бюджетных, автономных и казенных учреждений МЧС России, обеспечить установление подчиненным работникам:</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окладов (тарифных ставок) в размерах, установленных в соответствии с приложением </w:t>
      </w:r>
      <w:r w:rsidR="0001376B">
        <w:rPr>
          <w:rFonts w:ascii="Times New Roman" w:hAnsi="Times New Roman"/>
          <w:sz w:val="24"/>
          <w:szCs w:val="24"/>
        </w:rPr>
        <w:t>№</w:t>
      </w:r>
      <w:r>
        <w:rPr>
          <w:rFonts w:ascii="Times New Roman" w:hAnsi="Times New Roman"/>
          <w:sz w:val="24"/>
          <w:szCs w:val="24"/>
        </w:rPr>
        <w:t xml:space="preserve"> 1;</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компенсационных и стимулирующих выплат в порядке и размерах, установленных приложениями </w:t>
      </w:r>
      <w:r w:rsidR="0001376B">
        <w:rPr>
          <w:rFonts w:ascii="Times New Roman" w:hAnsi="Times New Roman"/>
          <w:sz w:val="24"/>
          <w:szCs w:val="24"/>
        </w:rPr>
        <w:t>№</w:t>
      </w:r>
      <w:r>
        <w:rPr>
          <w:rFonts w:ascii="Times New Roman" w:hAnsi="Times New Roman"/>
          <w:sz w:val="24"/>
          <w:szCs w:val="24"/>
        </w:rPr>
        <w:t xml:space="preserve"> </w:t>
      </w:r>
      <w:r w:rsidR="0001376B">
        <w:rPr>
          <w:rFonts w:ascii="Times New Roman" w:hAnsi="Times New Roman"/>
          <w:sz w:val="24"/>
          <w:szCs w:val="24"/>
        </w:rPr>
        <w:t>№</w:t>
      </w:r>
      <w:r>
        <w:rPr>
          <w:rFonts w:ascii="Times New Roman" w:hAnsi="Times New Roman"/>
          <w:sz w:val="24"/>
          <w:szCs w:val="24"/>
        </w:rPr>
        <w:t xml:space="preserve"> 2, 3.</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3. Признать утратившими силу некоторые нормативные правовые акты МЧС России и отдельные положения нормативных правовых актов МЧС России согласно приложению </w:t>
      </w:r>
      <w:r w:rsidR="0001376B">
        <w:rPr>
          <w:rFonts w:ascii="Times New Roman" w:hAnsi="Times New Roman"/>
          <w:sz w:val="24"/>
          <w:szCs w:val="24"/>
        </w:rPr>
        <w:t>№</w:t>
      </w:r>
      <w:r>
        <w:rPr>
          <w:rFonts w:ascii="Times New Roman" w:hAnsi="Times New Roman"/>
          <w:sz w:val="24"/>
          <w:szCs w:val="24"/>
        </w:rPr>
        <w:t xml:space="preserve"> 5.</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Министр</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В.А. ПУЧКОВ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F9187C" w:rsidRDefault="00F9187C">
      <w:pPr>
        <w:rPr>
          <w:rFonts w:ascii="Times New Roman" w:hAnsi="Times New Roman"/>
          <w:i/>
          <w:iCs/>
          <w:sz w:val="24"/>
          <w:szCs w:val="24"/>
        </w:rPr>
      </w:pPr>
      <w:r>
        <w:rPr>
          <w:rFonts w:ascii="Times New Roman" w:hAnsi="Times New Roman"/>
          <w:i/>
          <w:iCs/>
          <w:sz w:val="24"/>
          <w:szCs w:val="24"/>
        </w:rPr>
        <w:br w:type="page"/>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 xml:space="preserve">Приложение </w:t>
      </w:r>
      <w:r w:rsidR="0001376B">
        <w:rPr>
          <w:rFonts w:ascii="Times New Roman" w:hAnsi="Times New Roman"/>
          <w:i/>
          <w:iCs/>
          <w:sz w:val="24"/>
          <w:szCs w:val="24"/>
        </w:rPr>
        <w:t>№</w:t>
      </w:r>
      <w:r>
        <w:rPr>
          <w:rFonts w:ascii="Times New Roman" w:hAnsi="Times New Roman"/>
          <w:i/>
          <w:iCs/>
          <w:sz w:val="24"/>
          <w:szCs w:val="24"/>
        </w:rPr>
        <w:t xml:space="preserve"> 1</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МЧС России</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от 28 декабря 2015 г. </w:t>
      </w:r>
      <w:r w:rsidR="0001376B">
        <w:rPr>
          <w:rFonts w:ascii="Times New Roman" w:hAnsi="Times New Roman"/>
          <w:i/>
          <w:iCs/>
          <w:sz w:val="24"/>
          <w:szCs w:val="24"/>
        </w:rPr>
        <w:t>№</w:t>
      </w:r>
      <w:r>
        <w:rPr>
          <w:rFonts w:ascii="Times New Roman" w:hAnsi="Times New Roman"/>
          <w:i/>
          <w:iCs/>
          <w:sz w:val="24"/>
          <w:szCs w:val="24"/>
        </w:rPr>
        <w:t xml:space="preserve"> 700</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РАЗМЕРЫ ДОЛЖНОСТНЫХ ОКЛАДОВ (ТАРИФНЫХ СТАВОК) РАБОТНИКОВ БЮДЖЕТНЫХ, АВТОНОМНЫХ И КАЗЕННЫХ УЧРЕЖДЕНИЙ МЧС РОССИИ И ГРАЖДАНСКОГО ПЕРСОНАЛА СПАСАТЕЛЬНЫХ ВОИНСКИХ ФОРМИРОВАНИЙ 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I. Размеры должностных окладов (тарифных ставок) работников бюджетных, автономных и казенных учреждений МЧС России и гражданского персонала спасательных воинских формирований МЧС России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Должностные оклады (далее - оклады) руководителей и специалистов, а также размеры тарифных ставок работников бюджетных, автономных и казенных учреждений МЧС России и гражданского персонала спасательных воинских формирований МЧС России (далее - работники), осуществляющих профессиональную деятельность по профессиям рабочих, устанавливаются согласно схемам окладов и перечню профессий рабочих по отнесению к группам по размерам тарифных ставок, приведенных в пунктах 5 - 16 настоящего приложения.</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Оклады руководителя (начальника, директора) филиала учреждения, заместителей руководителя (начальника, директора) учреждения (филиала учреждения), структурного подразделения учреждения, главных специалистов учреждения (главного бухгалтера, главного инженера, главного энергетика, главного экономиста и других главных специалистов учреждения) устанавливаются в размере на 10 - 30 процентов ниже оклада соответствующего руководителя (начальника) учреждения (организации).</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Оклады помощников руководителя (начальника, директора) устанавливаются в размере на 30 - 40 процентов ниже оклада соответствующего руководителя (начальника, директора) учреждения (организации).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Работникам, осуществляющим профессиональную деятельность по профессиям рабочих, тарифные ставки устанавливаются в соответствии с пунктом 16 настоящего приложения.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Оклады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группам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p w:rsidR="00F9187C" w:rsidRDefault="00F9187C">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48"/>
        <w:gridCol w:w="3229"/>
        <w:gridCol w:w="1307"/>
        <w:gridCol w:w="1307"/>
        <w:gridCol w:w="1307"/>
        <w:gridCol w:w="1307"/>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50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должностей </w:t>
            </w:r>
          </w:p>
        </w:tc>
        <w:tc>
          <w:tcPr>
            <w:tcW w:w="6000" w:type="dxa"/>
            <w:gridSpan w:val="4"/>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группам учреждений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750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Руководители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регионального поисково-спасательного отряда, Государственного центрального аэромобильного спасательного отряда, поисково-спасательного отряда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23011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17949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16669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15541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(начальник, директор) учреждения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20918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центра управления в кризисных ситуациях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учебно-спасательного центра, специализированной пожарно-спасательной части, военизированной горноспасательной части; командир военизированного горноспасательного отряда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управления, службы, штаба, центра в учреждении, производственно-технического центра Государственной противопожарной службы, отряда технической службы, учебного центра Государственной противопожарной службы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w:t>
            </w:r>
            <w:r>
              <w:rPr>
                <w:rFonts w:ascii="Times New Roman" w:hAnsi="Times New Roman"/>
                <w:sz w:val="24"/>
                <w:szCs w:val="24"/>
              </w:rPr>
              <w:lastRenderedPageBreak/>
              <w:t xml:space="preserve">командир: военизированного горноспасательного взвода, военизированного горноспасательного пункта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13841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12927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12027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11190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самостоятельного отдела, центра управления силами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отдела: в составе управления, в составе службы, в составе штаба, в составе центра в учреждении, в составе представительства; начальник: самостоятельного отделения (группы), пункта управления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отделением в составе центра в учреждении; начальник: отделения в составе отдела, группы в составе отдела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750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Специалисты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Помощник начальника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 материально-техническому обеспечению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Оперативный дежурный по отряду Государственной противопожарной службы (пожарно-спасательному отряду федеральной противопожарной службы Государственной противопожарной службы)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10276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9440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8664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7955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 независимо от групп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Руководители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(начальник, директор) учреждения (по вопросам радиационной реабилитации)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20918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Капитан-наставник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16733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специального управления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16669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поисково-спасательной службы Государственного центрального аэромобильного спасательного отряда, поисково-спасательной службы регионального поисково-спасательного отряда, специального отдела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15541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Государственный инспектор по маломерным судам: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государственный инспектор по маломерным судам - руководитель отделения;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государственный инспектор по маломерным судам - руководитель: инспекторского участка, группы патрульной службы;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государственный инспектор по маломерным судам - руководитель: группы технического надзора, группы регистрационной и экзаменационной работы;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государственный инспектор по маломерным судам 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государственный инспектор по маломерным судам 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10784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государственный инспектор по маломерным судам 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Капитан при управлении судами мощностью: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поисково-спасательной службы поисково-спасательного отряда, поисково-спасательного подразделения Государственного </w:t>
            </w:r>
            <w:r>
              <w:rPr>
                <w:rFonts w:ascii="Times New Roman" w:hAnsi="Times New Roman"/>
                <w:sz w:val="24"/>
                <w:szCs w:val="24"/>
              </w:rPr>
              <w:lastRenderedPageBreak/>
              <w:t xml:space="preserve">центрального аэромобильного спасательного отряда, поисково-спасательного подразделения регионального поисково-спасательного отряда, специальной пожарной части Государственной противопожарной службы (специальной пожарно-спасательной части федеральной противопожарной службы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14398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Капитан - механик, капитан - механик сменный на судах мощностью: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Заместитель начальника территориальных курсов гражданской обороны в гг. Москве, Санкт-Петербурге, начальник отдела в составе учреждения (по вопросам радиационной реабилитации)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поисково-спасательного подразделения поисково-спасательного отряда, учебного пункта (городка)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13384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испытательной пожарной лаборатории Государственной противопожарной службы, узла связи, отдела специального управления Государственной противопожарной службы, Центра противопожарной пропаганды и общественных связей специального управления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Начальник: городских (районных, межрайонных) курсов гражданской обороны, маневренной поисковой </w:t>
            </w:r>
            <w:r>
              <w:rPr>
                <w:rFonts w:ascii="Times New Roman" w:hAnsi="Times New Roman"/>
                <w:sz w:val="24"/>
                <w:szCs w:val="24"/>
              </w:rPr>
              <w:lastRenderedPageBreak/>
              <w:t xml:space="preserve">группы, самостоятельного отделения (группы) специального управления Государственной противопожарной службы </w:t>
            </w:r>
            <w:proofErr w:type="gramEnd"/>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11266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Водолазный специалист: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водолазный специалист;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водолазный специалист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отдельного поста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караула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отделения в составе отдела (группы в составе отдела) специального управления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10149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химико-радиометрической лаборатории, аналитических лабораторий военизированного горноспасательного подразделения, спасательной станции, заведующий учебно-методическим кабинетом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Капитан-механик пожарного корабля (судна)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мастерской связи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передвижной насосной станции Государственной противопожарной службы, передвижной установки </w:t>
            </w:r>
            <w:proofErr w:type="spellStart"/>
            <w:r>
              <w:rPr>
                <w:rFonts w:ascii="Times New Roman" w:hAnsi="Times New Roman"/>
                <w:sz w:val="24"/>
                <w:szCs w:val="24"/>
              </w:rPr>
              <w:t>газоводяного</w:t>
            </w:r>
            <w:proofErr w:type="spellEnd"/>
            <w:r>
              <w:rPr>
                <w:rFonts w:ascii="Times New Roman" w:hAnsi="Times New Roman"/>
                <w:sz w:val="24"/>
                <w:szCs w:val="24"/>
              </w:rPr>
              <w:t xml:space="preserve"> тушения Государственной противопожарной службы, передвижного автоклуба (</w:t>
            </w:r>
            <w:proofErr w:type="spellStart"/>
            <w:r>
              <w:rPr>
                <w:rFonts w:ascii="Times New Roman" w:hAnsi="Times New Roman"/>
                <w:sz w:val="24"/>
                <w:szCs w:val="24"/>
              </w:rPr>
              <w:t>ПАКа</w:t>
            </w:r>
            <w:proofErr w:type="spellEnd"/>
            <w:r>
              <w:rPr>
                <w:rFonts w:ascii="Times New Roman" w:hAnsi="Times New Roman"/>
                <w:sz w:val="24"/>
                <w:szCs w:val="24"/>
              </w:rPr>
              <w:t xml:space="preserve">)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команды ведомственной охраны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поста (спасательного)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секретной части, группы ведомственной охраны, заведующий делопроизводством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Специалисты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23.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Боцман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(диспетчер пожарной связи):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отдельного поста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оперативной службы: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Национального центра управления в кризисных ситуациях;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8416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центра управления в кризисных ситуациях регионального центра;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8245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центра управления в кризисных ситуациях главного управления 1 разряда;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8118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центра управления в кризисных ситуациях главного управления 2 разряда;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7511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центра управления в кризисных ситуациях главного управления 3 разряда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7392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Документовед</w:t>
            </w:r>
            <w:proofErr w:type="spellEnd"/>
            <w:r>
              <w:rPr>
                <w:rFonts w:ascii="Times New Roman" w:hAnsi="Times New Roman"/>
                <w:sz w:val="24"/>
                <w:szCs w:val="24"/>
              </w:rPr>
              <w:t xml:space="preserve">: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Инженер: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Инженер по охране труда: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Командир отделения: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отдельного поста Государственной противопожарной службы, военизированной горноспасательной части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 по основной деятельности: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инспектор;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учебно-методического центра гражданской обороны в субъекте Российской Федерации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центра подготовки спасателей, по подготовке спасателей, гражданской обороны: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инструктор;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городских, районных, межрайонных курсов гражданской обороны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Инструктор противопожарной профилактики (по противопожарной профилактике):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 пожарной части Государственной противопожарной службы (пожарно-спасательной части федеральной противопожарной </w:t>
            </w:r>
            <w:r>
              <w:rPr>
                <w:rFonts w:ascii="Times New Roman" w:hAnsi="Times New Roman"/>
                <w:sz w:val="24"/>
                <w:szCs w:val="24"/>
              </w:rPr>
              <w:lastRenderedPageBreak/>
              <w:t xml:space="preserve">службы Государственной противопожарной службы), отдельного поста, патрульного (спасательного) катера; капитан (старший моторист - рулевой) патрульного (спасательного) катера </w:t>
            </w:r>
            <w:proofErr w:type="gramEnd"/>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К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Кинолог: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кинолог;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12395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кинолог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11481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Командир отделения ведомственной охраны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газодымозащитной службы пожарной части Государственной противопожарной службы (пожарно-спасательной части федеральной противопожарной службы Государственной противопожарной службы), связи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Матрос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Методист: Центра противопожарной пропаганды и общественных связей Государственной противопожарной службы, учебного центра спасателей: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Механик: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механик, сменный 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третий 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четвертый 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Моторист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Моторист-рулевой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Оперативный дежурный дежурной смены Национального центра управления в кризисных ситуациях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Оперативный дежурный: отделений управления центра управления (всех наименований), отделений пунктов центра управления (всех наименований), Государственного центрального аэромобильного спасательного отряда, регионального поисково-спасательного отряда, отдела управления центра мониторинга и прогнозирования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Оперативный дежурный: центра управления в кризисных ситуациях регионального центра, центра управления в кризисных ситуациях ГУ МЧС России по субъекту Российской Федерации, поисково-спасательного отряда </w:t>
            </w:r>
            <w:r>
              <w:rPr>
                <w:rFonts w:ascii="Times New Roman" w:hAnsi="Times New Roman"/>
                <w:sz w:val="24"/>
                <w:szCs w:val="24"/>
              </w:rPr>
              <w:lastRenderedPageBreak/>
              <w:t xml:space="preserve">(филиала поисково-спасательного отряда)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lastRenderedPageBreak/>
              <w:t>П</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Повар (судовой):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Пожарный: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9464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7968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класса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7257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Помощник капитана: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помощник капитана, сменный помощник капитана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помощник капитана, помощник капитана по электронике и автоматике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третий помощник капитана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Помощник оперативного дежурного поисково-спасательного отряда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50.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Респираторщик военизированной горноспасательной части: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9464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7968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класса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7257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Спасатель: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международного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14398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13384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12395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11481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класса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10467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Специалист гражданской обороны: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Специалист по охране труда: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Специалист по экспозиционной и выставочной деятельности: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Э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Электромеханик: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электромеханик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третий электромеханик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четвертый электромеханик на судах мощностью: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3500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851 - 1620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551 - 850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301 - 550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181 - 300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71 - 180 кВт;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55 - 70 кВт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Экскурсовод Центра противопожарной пропаганды и общественных связей Государственной противопожарной службы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Электрик судовой: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 Оклады медицинских и фармацевтических работников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группам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471"/>
        <w:gridCol w:w="1250"/>
        <w:gridCol w:w="1250"/>
        <w:gridCol w:w="1250"/>
        <w:gridCol w:w="1250"/>
        <w:gridCol w:w="1250"/>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25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625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группам учреждений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7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врач &lt;*&gt; (директор, заведующий, начальник) медицинского учреждения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20918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врач &lt;*&gt; </w:t>
            </w:r>
            <w:r>
              <w:rPr>
                <w:rFonts w:ascii="Times New Roman" w:hAnsi="Times New Roman"/>
                <w:sz w:val="24"/>
                <w:szCs w:val="24"/>
              </w:rPr>
              <w:lastRenderedPageBreak/>
              <w:t xml:space="preserve">(директор, заведующий, начальник): клиники медицинского учреждения, поликлиники медицинского учреждения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16948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13220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12268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14640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11418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10605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Главная медицинская сестра &lt;*&gt;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18825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14678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13637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врач &lt;*&gt; (директор, заведующий, начальник) учреждения с числом сметных коек до 50 или количеством врачебных должностей до 7 </w:t>
            </w:r>
          </w:p>
        </w:tc>
        <w:tc>
          <w:tcPr>
            <w:tcW w:w="625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 независимо от групп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Руководители структурных подразделений с высшим медицинским и фармацевтическим образованием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(начальник) структурного подразделения &lt;*&gt; при наличии: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отделе 21 и более штатных единиц;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15628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отделе до 20 штатных единиц, в отделении врачебного, провизорского и среднего медицинского персонала 11 и более штатных единиц;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отделении врачебного, провизорского и среднего медицинского персонала до 10 штатных единиц;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14703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лаборатории, кабинете, отряде и </w:t>
            </w:r>
            <w:r>
              <w:rPr>
                <w:rFonts w:ascii="Times New Roman" w:hAnsi="Times New Roman"/>
                <w:sz w:val="24"/>
                <w:szCs w:val="24"/>
              </w:rPr>
              <w:lastRenderedPageBreak/>
              <w:t xml:space="preserve">других подразделениях врачебного, провизорского и среднего медицинского персонала 7 и более штатных единиц;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14398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лаборатории, кабинете, отряде и других подразделениях врачебного, провизорского и среднего медицинского персонала до 6 штатных единиц включительно.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отделением хирургического профиля стационаров &lt;*&gt; при наличии в отделении врачебного, провизорского и среднего медицинского персонала: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и более штатных единиц;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15413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 штатных единиц включительно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Заведующий: производством учреждений (отделов, отделений, лабораторий) зубопротезирования, аптекой лечебно-профилактического учреждения, фельдшерско-акушерским пунктом - фельдшер (акушерка, медицинская сестра), здравпунктом - фельдшер (медицинская сестра), медпунктом, медпунктом - фельдшер (медицинская сестра), молочной кухней: </w:t>
            </w:r>
            <w:proofErr w:type="gramEnd"/>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Медицинский и фармацевтический персонал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А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Акушерка: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старшая акушерка: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акушерка: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Г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Гигиенист стоматологический: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З</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Зубной врач: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Зубной техник: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зубной техник: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зубной техник: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Инструктор-дезинфектор, инструктор: по гигиеническому воспитанию, по лечебной физкультуре, по трудовой терапии: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Лаборант: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Медицинская сестра: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старшая медицинская сестра: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медицинская сестра - </w:t>
            </w:r>
            <w:proofErr w:type="spellStart"/>
            <w:r>
              <w:rPr>
                <w:rFonts w:ascii="Times New Roman" w:hAnsi="Times New Roman"/>
                <w:sz w:val="24"/>
                <w:szCs w:val="24"/>
              </w:rPr>
              <w:t>анестезист</w:t>
            </w:r>
            <w:proofErr w:type="spellEnd"/>
            <w:r>
              <w:rPr>
                <w:rFonts w:ascii="Times New Roman" w:hAnsi="Times New Roman"/>
                <w:sz w:val="24"/>
                <w:szCs w:val="24"/>
              </w:rPr>
              <w:t xml:space="preserve">, медицинская сестра (перевязочной, врача общей практики, </w:t>
            </w:r>
            <w:r>
              <w:rPr>
                <w:rFonts w:ascii="Times New Roman" w:hAnsi="Times New Roman"/>
                <w:sz w:val="24"/>
                <w:szCs w:val="24"/>
              </w:rPr>
              <w:lastRenderedPageBreak/>
              <w:t xml:space="preserve">процедурной):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медицинская сестра, медицинская сестра палатная (постовая), медицинская сестра патронажная, медицинская сестра приемного отделения (приемного покоя), медицинская сестра по физиотерапии, медицинская сестра по массажу, медицинская сестра по приему вызовов и передаче их выездным бригадам, медицинская сестра участковая):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медицинская сестра диетическая: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медицинская сестра </w:t>
            </w:r>
            <w:proofErr w:type="gramStart"/>
            <w:r>
              <w:rPr>
                <w:rFonts w:ascii="Times New Roman" w:hAnsi="Times New Roman"/>
                <w:sz w:val="24"/>
                <w:szCs w:val="24"/>
              </w:rPr>
              <w:t>стерилизационной</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технолог: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лабораторный техник, оптик-</w:t>
            </w:r>
            <w:proofErr w:type="spellStart"/>
            <w:r>
              <w:rPr>
                <w:rFonts w:ascii="Times New Roman" w:hAnsi="Times New Roman"/>
                <w:sz w:val="24"/>
                <w:szCs w:val="24"/>
              </w:rPr>
              <w:t>оптометрист</w:t>
            </w:r>
            <w:proofErr w:type="spell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статистик, дезинфектор, регистратор: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Младшая медицинская сестра по уходу за больными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Операционная медицинская сестра: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старшая операционная медицинская сестра: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операционная медицинская сестра: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Помощник: врача (по гигиене детей и подростков, по гигиене питания, по гигиене труда, по гигиеническому воспитанию, по коммунальной гигиене, по общей гигиене, паразитолога, по радиационной гигиене, эпидемиолога), энтомолога: </w:t>
            </w:r>
            <w:proofErr w:type="gramEnd"/>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Продавец оптики: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Рентгенолаборант</w:t>
            </w:r>
            <w:proofErr w:type="spellEnd"/>
            <w:r>
              <w:rPr>
                <w:rFonts w:ascii="Times New Roman" w:hAnsi="Times New Roman"/>
                <w:sz w:val="24"/>
                <w:szCs w:val="24"/>
              </w:rPr>
              <w:t xml:space="preserve">: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Санитарка, санитарка (мойщица)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Сестра-хозяйка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Ф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Фармацевт: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фармацевт: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фармацевт: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младший фармацевт: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Фасовщица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Фельдшер: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фельдшер: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фельдшер, фельдшер-лаборант: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Фельдшер по приему вызовов и передаче их выездным бригадам: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Врачи-специалисты и провизоры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Биолог: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Врач: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врач: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врач (интерн, стажер)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Врач-специалист хирургического профиля (оперирующий в стационарах лечебно-профилактических </w:t>
            </w:r>
            <w:r>
              <w:rPr>
                <w:rFonts w:ascii="Times New Roman" w:hAnsi="Times New Roman"/>
                <w:sz w:val="24"/>
                <w:szCs w:val="24"/>
              </w:rPr>
              <w:lastRenderedPageBreak/>
              <w:t xml:space="preserve">учреждений):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Врач-специалист, врач-специалист: стационарного подразделения лечебно-профилактического учреждения, станции (отделения) скорой медицинской помощи и учреждения социально-медицинской экспертизы; врач-терапевт (участковый), врач-педиатр (участковый), врач общей практики (семейный врач): </w:t>
            </w:r>
            <w:proofErr w:type="gramEnd"/>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З</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Зоолог: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Инструктор-методист по лечебной физкультуре: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Логопед: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Медицинский: психолог, физик: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Провизор: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провизор: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провизор-технолог, провизор-аналитик: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провизор (интерн, стажер)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Судебный эксперт (эксперт-биохимик, эксперт-генетик, эксперт-химик):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Х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Химик-эксперт медицинской организации: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Э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Эксперт-физик по </w:t>
            </w:r>
            <w:proofErr w:type="gramStart"/>
            <w:r>
              <w:rPr>
                <w:rFonts w:ascii="Times New Roman" w:hAnsi="Times New Roman"/>
                <w:sz w:val="24"/>
                <w:szCs w:val="24"/>
              </w:rPr>
              <w:t>контролю за</w:t>
            </w:r>
            <w:proofErr w:type="gramEnd"/>
            <w:r>
              <w:rPr>
                <w:rFonts w:ascii="Times New Roman" w:hAnsi="Times New Roman"/>
                <w:sz w:val="24"/>
                <w:szCs w:val="24"/>
              </w:rPr>
              <w:t xml:space="preserve"> источниками ионизирующих и неионизирующих излучений, эмбриолог, энтомолог: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&lt;*&gt; При наличии квалификационной категории оклад увеличивается: первой категории на 10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высшей категории на 20 процентов.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Заместителям главного врача (директора, заведующего, начальника) медицинского учреждения, клиники медицинского учреждения, заместителям руководителя структурных подразделений, главной медицинской сестре при наличии квалификационной категории оклад увеличивается при наличии: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первой категории на 10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высшей категории на 20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Врачам-специалистам, врачам специалистам хирургического профиля, медицинским сестрам и фельдшерам (независимо от занимаемой должности) специальных выездных подразделений, предназначенных для решения задач по оказанию экстренной помощи при ликвидации последствий чрезвычайных ситуаций, оклады увеличиваются на 20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наличии в учреждении указанных подразделений в штатном расписании учреждения делается соответствующая сноска.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Оклады работников сферы научных исследований и разработок:</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339"/>
        <w:gridCol w:w="3071"/>
        <w:gridCol w:w="1765"/>
        <w:gridCol w:w="1765"/>
        <w:gridCol w:w="1765"/>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875"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должности </w:t>
            </w:r>
          </w:p>
        </w:tc>
        <w:tc>
          <w:tcPr>
            <w:tcW w:w="5625"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875"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не </w:t>
            </w:r>
            <w:proofErr w:type="gramStart"/>
            <w:r>
              <w:rPr>
                <w:rFonts w:ascii="Times New Roman" w:hAnsi="Times New Roman"/>
                <w:sz w:val="24"/>
                <w:szCs w:val="24"/>
              </w:rPr>
              <w:t>имеющего</w:t>
            </w:r>
            <w:proofErr w:type="gramEnd"/>
            <w:r>
              <w:rPr>
                <w:rFonts w:ascii="Times New Roman" w:hAnsi="Times New Roman"/>
                <w:sz w:val="24"/>
                <w:szCs w:val="24"/>
              </w:rPr>
              <w:t xml:space="preserve"> ученой степени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имеющего ученую степень кандидата наук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имеющего ученую степень доктора наук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(начальник, директор) научно-исследовательского учреждения (организации):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20918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24083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28303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(начальник) научно-исследовательского центра (управления)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19479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23699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научный сотрудник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23699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Ученый секретарь, начальник отдела (конструкторского, экспертного)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18312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22532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отдела (научно-исследовательского), ведущий научный сотрудник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18312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22532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научный сотрудник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17285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21505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(начальник): научно-исследовательской лабораторией, отделением, сектором; научный сотрудник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15331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19551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Младший научный сотрудник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13594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17814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Лаборант-исследователь, стажер-исследователь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 Оклады работников образования: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группам организаций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596"/>
        <w:gridCol w:w="1500"/>
        <w:gridCol w:w="1500"/>
        <w:gridCol w:w="1500"/>
        <w:gridCol w:w="1500"/>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50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6000" w:type="dxa"/>
            <w:gridSpan w:val="4"/>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группам учреждений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отделением (дневным, заочным, вечерним):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структурного подразделения: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мастер: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 независимо от групп организаций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300"/>
        <w:gridCol w:w="2881"/>
        <w:gridCol w:w="1379"/>
        <w:gridCol w:w="1362"/>
        <w:gridCol w:w="1361"/>
        <w:gridCol w:w="1422"/>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50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6000" w:type="dxa"/>
            <w:gridSpan w:val="4"/>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квалификационным категориям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высшая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первая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вторая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без категории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Воспитатель: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11112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воспитатель;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11112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младший воспитатель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w:t>
            </w:r>
          </w:p>
        </w:tc>
        <w:tc>
          <w:tcPr>
            <w:tcW w:w="6000" w:type="dxa"/>
            <w:gridSpan w:val="4"/>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дежурный по режиму; </w:t>
            </w:r>
          </w:p>
        </w:tc>
        <w:tc>
          <w:tcPr>
            <w:tcW w:w="6000" w:type="dxa"/>
            <w:gridSpan w:val="4"/>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по режиму </w:t>
            </w:r>
          </w:p>
        </w:tc>
        <w:tc>
          <w:tcPr>
            <w:tcW w:w="6000" w:type="dxa"/>
            <w:gridSpan w:val="4"/>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по общежитию при работе в общежитиях: </w:t>
            </w:r>
          </w:p>
        </w:tc>
        <w:tc>
          <w:tcPr>
            <w:tcW w:w="6000" w:type="dxa"/>
            <w:gridSpan w:val="4"/>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секционного и квартирного типа; </w:t>
            </w:r>
          </w:p>
        </w:tc>
        <w:tc>
          <w:tcPr>
            <w:tcW w:w="6000" w:type="dxa"/>
            <w:gridSpan w:val="4"/>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коридорного типа </w:t>
            </w:r>
          </w:p>
        </w:tc>
        <w:tc>
          <w:tcPr>
            <w:tcW w:w="6000" w:type="dxa"/>
            <w:gridSpan w:val="4"/>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Инструктор-методист: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инструктор-методист;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инструктор-методист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11112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Концертмейстер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производственного обучения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Методист: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методист;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методист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11112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Музыкальный руководитель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Педагог-психолог, педагог-организатор, педагог дополнительного образования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Преподаватель-организатор основ безопасности жизнедеятельности допризывной подготовки, преподаватель &lt;*&gt;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физического воспитания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Социальный педагог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У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Учитель, учитель-логопед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&lt;*&gt; Кроме должностей преподавателей, отнесенных к профессорско-преподавательскому составу.</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Оклады работников высшего и дополнительного профессионального образования: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руководящий состав высшего и дополнительного профессионального образования, их структурных подразделений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должности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Ректор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20918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(директор, начальник) филиала (института), являющегося структурным подразделением образовательной организации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(директор, начальник) структурного подразделения, ученый секретарь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Руководитель (директор, заведующий, начальник): учебной лабораторией, кабинетом, </w:t>
            </w:r>
            <w:r>
              <w:rPr>
                <w:rFonts w:ascii="Times New Roman" w:hAnsi="Times New Roman"/>
                <w:sz w:val="24"/>
                <w:szCs w:val="24"/>
              </w:rPr>
              <w:lastRenderedPageBreak/>
              <w:t xml:space="preserve">учебно-научной станцией (службой, бюро, базой), подготовительным отделением, учебно-консультационным пунктом, учебной мастерской, студенческого исследовательского бюро, производственной практики </w:t>
            </w:r>
            <w:proofErr w:type="gramEnd"/>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12166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б) профессорско-преподавательский состав с учетом ученой степени</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2343"/>
        <w:gridCol w:w="1875"/>
        <w:gridCol w:w="1875"/>
        <w:gridCol w:w="1875"/>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875"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должности </w:t>
            </w:r>
          </w:p>
        </w:tc>
        <w:tc>
          <w:tcPr>
            <w:tcW w:w="5625"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875"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не </w:t>
            </w:r>
            <w:proofErr w:type="gramStart"/>
            <w:r>
              <w:rPr>
                <w:rFonts w:ascii="Times New Roman" w:hAnsi="Times New Roman"/>
                <w:sz w:val="24"/>
                <w:szCs w:val="24"/>
              </w:rPr>
              <w:t>имеющего</w:t>
            </w:r>
            <w:proofErr w:type="gramEnd"/>
            <w:r>
              <w:rPr>
                <w:rFonts w:ascii="Times New Roman" w:hAnsi="Times New Roman"/>
                <w:sz w:val="24"/>
                <w:szCs w:val="24"/>
              </w:rPr>
              <w:t xml:space="preserve"> ученой степени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имеющего ученую степень кандидата наук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имеющего ученую степень доктора наук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Декан </w:t>
            </w:r>
          </w:p>
        </w:tc>
        <w:tc>
          <w:tcPr>
            <w:tcW w:w="5625" w:type="dxa"/>
            <w:gridSpan w:val="3"/>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&lt;*&gt;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кафедрой </w:t>
            </w:r>
          </w:p>
        </w:tc>
        <w:tc>
          <w:tcPr>
            <w:tcW w:w="5625" w:type="dxa"/>
            <w:gridSpan w:val="3"/>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Профессор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33646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Доцент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23091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27311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преподаватель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13324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15489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19709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Преподаватель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10587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13752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17972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Ассистент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10587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13752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17972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Преподаватель-стажер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&lt;*&gt; Декану и заведующему кафедрой устанавливается оклад соответствующего преподавателя и доплата до 30 процентов.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Размеры ставок почасовой оплаты труда работников, привлекаемых к проведению учебных занятий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2442"/>
        <w:gridCol w:w="1875"/>
        <w:gridCol w:w="1875"/>
        <w:gridCol w:w="1875"/>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875"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Контингент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tc>
        <w:tc>
          <w:tcPr>
            <w:tcW w:w="5625"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Ставка почасовой оплаты труда в процентах от минимального </w:t>
            </w:r>
            <w:proofErr w:type="gramStart"/>
            <w:r>
              <w:rPr>
                <w:rFonts w:ascii="Times New Roman" w:hAnsi="Times New Roman"/>
                <w:sz w:val="24"/>
                <w:szCs w:val="24"/>
              </w:rPr>
              <w:t>размера оплаты труда</w:t>
            </w:r>
            <w:proofErr w:type="gramEnd"/>
            <w:r>
              <w:rPr>
                <w:rFonts w:ascii="Times New Roman" w:hAnsi="Times New Roman"/>
                <w:sz w:val="24"/>
                <w:szCs w:val="24"/>
              </w:rPr>
              <w:t xml:space="preserve">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875"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Профессор, доктор наук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Доцент, кандидат наук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Лица, не имеющие ученой степени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Обучающиеся в организациях (общеобразовательных, начального и среднего профессионального образования), работники, занимающие должности, требующие </w:t>
            </w:r>
            <w:r>
              <w:rPr>
                <w:rFonts w:ascii="Times New Roman" w:hAnsi="Times New Roman"/>
                <w:sz w:val="24"/>
                <w:szCs w:val="24"/>
              </w:rPr>
              <w:lastRenderedPageBreak/>
              <w:t xml:space="preserve">среднего специального образования, слушатели курсов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6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2.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Слушатели (курсанты)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Аспиранты, адъюнкты, слушатели образовательных организаций по повышению квалификации руководящих работников и специалистов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18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Ставки почасовой оплаты труда определяются исходя из минимального </w:t>
      </w:r>
      <w:proofErr w:type="gramStart"/>
      <w:r>
        <w:rPr>
          <w:rFonts w:ascii="Times New Roman" w:hAnsi="Times New Roman"/>
          <w:sz w:val="24"/>
          <w:szCs w:val="24"/>
        </w:rPr>
        <w:t>размера оплаты труда</w:t>
      </w:r>
      <w:proofErr w:type="gramEnd"/>
      <w:r>
        <w:rPr>
          <w:rFonts w:ascii="Times New Roman" w:hAnsi="Times New Roman"/>
          <w:sz w:val="24"/>
          <w:szCs w:val="24"/>
        </w:rPr>
        <w:t>, установленного законодательством Российской Федерации.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ставки почасовой оплаты труда включена оплата за отпуск.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Ставки почасовой оплаты труда лиц, привлекаемых к проведению учебных занятий, имеющих почетные звания, начинающиеся со слова "Народный", устанавливаются в размерах, предусмотренных для профессоров, докторов наук.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Ставки почасовой оплаты труда лиц, привлекаемых к проведению учебных занятий, имеющих почетные звания, начинающиеся со слова "Заслуженный", устанавливаются в размерах, предусмотренных для доцентов, кандидатов наук.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Оплата труда официальных оппонентов при защите диссертаций на соискание ученой степени доктора наук или кандидата наук производится по ставкам почасовой оплаты, предусмотренным для лиц, проводящих учебные занятия с адъюнктами.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Оплата труда членов жюри конкурсов и смотров, а также рецензентов конкурсных работ производится по ставкам почасовой оплаты труда, предусмотренным для лиц, проводящих учебные занятия со слушателями (курсантами).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Оклады работников культурно-просветительных учреждений (библиотек, музеев, других учреждений музейного типа, архивов):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группам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1782"/>
        <w:gridCol w:w="1250"/>
        <w:gridCol w:w="1250"/>
        <w:gridCol w:w="1250"/>
        <w:gridCol w:w="1250"/>
        <w:gridCol w:w="1250"/>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25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625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группам учреждений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не </w:t>
            </w:r>
            <w:proofErr w:type="gramStart"/>
            <w:r>
              <w:rPr>
                <w:rFonts w:ascii="Times New Roman" w:hAnsi="Times New Roman"/>
                <w:sz w:val="24"/>
                <w:szCs w:val="24"/>
              </w:rPr>
              <w:t>отнесенные</w:t>
            </w:r>
            <w:proofErr w:type="gramEnd"/>
            <w:r>
              <w:rPr>
                <w:rFonts w:ascii="Times New Roman" w:hAnsi="Times New Roman"/>
                <w:sz w:val="24"/>
                <w:szCs w:val="24"/>
              </w:rPr>
              <w:t xml:space="preserve"> к группам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7 </w:t>
            </w:r>
          </w:p>
        </w:tc>
      </w:tr>
      <w:tr w:rsidR="009D1442">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библиотекарь, библиограф </w:t>
            </w:r>
          </w:p>
        </w:tc>
        <w:tc>
          <w:tcPr>
            <w:tcW w:w="625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2.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хранитель фондов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хранитель музейных предметов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Директор (заведующий)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З</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реставрационной мастерской, филиалом музея (библиотеки)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структурным подразделением (отделом, службой, бюро и т.п.)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сектором по основной деятельности, передвижной выставкой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(директор, заведующий, начальник) музея в составе учреждения </w:t>
            </w:r>
          </w:p>
        </w:tc>
        <w:tc>
          <w:tcPr>
            <w:tcW w:w="625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У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Ученый секретарь: музея, библиотеки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 независимо от групп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Библиотекарь, библиограф: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З</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билетной кассой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Лектор (экскурсовод);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Методист библиотеки, методист музея: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Научный сотрудник музея: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научный сотрудник музея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научный сотрудник музея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научный сотрудник музея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младший научный сотрудник музея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Организатор экскурсий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Редактор: библиотеки, редактор музея, электронных баз данных музея: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Смотритель музейный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Специалист по организации безопасности музейных предметов (библиотечных фондов):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Х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Хранитель фондов: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хранитель фондов;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хранитель фондов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Хранитель музейных предметов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11. Оклады руководителей, художественного персонала, специалистов культурно-досуговых </w:t>
      </w:r>
      <w:r>
        <w:rPr>
          <w:rFonts w:ascii="Times New Roman" w:hAnsi="Times New Roman"/>
          <w:sz w:val="24"/>
          <w:szCs w:val="24"/>
        </w:rPr>
        <w:lastRenderedPageBreak/>
        <w:t>учреждений (дворцов и домов культуры, клубов и научно-методических центров, домов народного творчества и других аналогичных учреждений):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группам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063"/>
        <w:gridCol w:w="3366"/>
        <w:gridCol w:w="1010"/>
        <w:gridCol w:w="1010"/>
        <w:gridCol w:w="1010"/>
        <w:gridCol w:w="1010"/>
        <w:gridCol w:w="1236"/>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25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6250" w:type="dxa"/>
            <w:gridSpan w:val="5"/>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группам учреждений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не </w:t>
            </w:r>
            <w:proofErr w:type="gramStart"/>
            <w:r>
              <w:rPr>
                <w:rFonts w:ascii="Times New Roman" w:hAnsi="Times New Roman"/>
                <w:sz w:val="24"/>
                <w:szCs w:val="24"/>
              </w:rPr>
              <w:t>отнесенные</w:t>
            </w:r>
            <w:proofErr w:type="gramEnd"/>
            <w:r>
              <w:rPr>
                <w:rFonts w:ascii="Times New Roman" w:hAnsi="Times New Roman"/>
                <w:sz w:val="24"/>
                <w:szCs w:val="24"/>
              </w:rPr>
              <w:t xml:space="preserve"> к группам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Художественный руководитель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Директор (заведующий клубом)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сектором, бюро микрофильмирования, фотолабораторией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художественно-оформительской мастерской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 независимо от групп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А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Аккомпаниатор: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Артист оркестра и ансамбля культурно-просветительных учреждений: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Ассистент (режиссера, дирижера, балетмейстера, хормейстера)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Балетмейстер: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дискотеки: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Дирижер: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З</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Звукооператор: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Звукорежиссер: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Культорганизатор</w:t>
            </w:r>
            <w:proofErr w:type="spellEnd"/>
            <w:r>
              <w:rPr>
                <w:rFonts w:ascii="Times New Roman" w:hAnsi="Times New Roman"/>
                <w:sz w:val="24"/>
                <w:szCs w:val="24"/>
              </w:rPr>
              <w:t xml:space="preserve">: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Методист: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Распорядитель танцевальных вечеров: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Редактор: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Режиссер: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любительского объединения, студии, коллектива самодеятельного искусства, кружка, клуба по интересам: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музыкальной части дискотек: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Х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Хормейстер: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Художник-постановщик: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12. Оклады работников печатных средств массовой информации, телевидения (радиовещания):</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А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Ассистент режиссера телевидения: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программы телевидения (радиовещания)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Видеооператор</w:t>
            </w:r>
            <w:proofErr w:type="spellEnd"/>
            <w:r>
              <w:rPr>
                <w:rFonts w:ascii="Times New Roman" w:hAnsi="Times New Roman"/>
                <w:sz w:val="24"/>
                <w:szCs w:val="24"/>
              </w:rPr>
              <w:t xml:space="preserve">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Выпускающий редактор (редактор по выпуску) печатных средств массовой информации: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редактор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режиссер телевидения (радиовещания)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15325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выпускающий телевидения (радиовещания), администратор телевидения (радиовещания)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15046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Директор программ (радиотелевизионных)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13892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Диктор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13003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Дизайнер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8716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З</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отделом по основной деятельности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Звукорежиссер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Комментатор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13003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Корреспондент (старший) печатных средств массовой информации: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Корреспондент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Корреспондент печатных средств массовой информации (обозреватель)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12368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службы телевидения (радиовещания)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Начальник: дирекции телевидения (радиовещания), студии телевидения (радиовещания), продюсерского центра телевидения (радиовещания), творческого объединения телевидения </w:t>
            </w:r>
            <w:r>
              <w:rPr>
                <w:rFonts w:ascii="Times New Roman" w:hAnsi="Times New Roman"/>
                <w:sz w:val="24"/>
                <w:szCs w:val="24"/>
              </w:rPr>
              <w:lastRenderedPageBreak/>
              <w:t xml:space="preserve">(радиовещания) </w:t>
            </w:r>
            <w:proofErr w:type="gramEnd"/>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14120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О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Ответственный секретарь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Продюсер телевизионных и радиопрограмм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13003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Редактор-консультант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Редактор-консультант телевидения (радиовещания), редактор отдела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13003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Редактор печатных средств массовой информации: научный, художественный, контрольный: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Редактор: музыкальный телевидения (радиовещания),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Режиссер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Режиссер монтажа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Системный администратор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Собственный корреспондент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12368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Специальный корреспондент печатных средств массовой </w:t>
            </w:r>
            <w:r>
              <w:rPr>
                <w:rFonts w:ascii="Times New Roman" w:hAnsi="Times New Roman"/>
                <w:sz w:val="24"/>
                <w:szCs w:val="24"/>
              </w:rPr>
              <w:lastRenderedPageBreak/>
              <w:t xml:space="preserve">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12368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Т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Телеоператор телевидения (радиовещания):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Технический редактор печатных средств массовой информации: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Ф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Фотокорреспондент (старший) печатных средств массовой информации: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Х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Художник печатных средств массовой информации: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Ш</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Шеф-редактор телевидения (радиовещания)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13892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Шеф-редактор печатных средств массовой информации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12178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13. Оклады работников физической культуры и спорта: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группам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286"/>
        <w:gridCol w:w="2543"/>
        <w:gridCol w:w="987"/>
        <w:gridCol w:w="987"/>
        <w:gridCol w:w="987"/>
        <w:gridCol w:w="987"/>
        <w:gridCol w:w="964"/>
        <w:gridCol w:w="964"/>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072"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6428"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группам учреждений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7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тренер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инженер спортивного сооружения </w:t>
            </w:r>
          </w:p>
        </w:tc>
        <w:tc>
          <w:tcPr>
            <w:tcW w:w="1072"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c>
          <w:tcPr>
            <w:tcW w:w="1072"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071"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071"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энергетик спортивного сооружения </w:t>
            </w: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механик спортивного </w:t>
            </w:r>
            <w:r>
              <w:rPr>
                <w:rFonts w:ascii="Times New Roman" w:hAnsi="Times New Roman"/>
                <w:sz w:val="24"/>
                <w:szCs w:val="24"/>
              </w:rPr>
              <w:lastRenderedPageBreak/>
              <w:t xml:space="preserve">сооружения </w:t>
            </w: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5.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технолог спортивного сооружения </w:t>
            </w: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клуба спортивно-технического </w:t>
            </w: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клуба стрелково-спортивного </w:t>
            </w: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клуба служебного собаководства </w:t>
            </w:r>
          </w:p>
        </w:tc>
        <w:tc>
          <w:tcPr>
            <w:tcW w:w="1072"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2"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отдела спортивного сооружения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водной станции, начальник радиостанции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072"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c>
          <w:tcPr>
            <w:tcW w:w="1071"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 независимо от групп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А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Администратор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администратор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по залу (спортивному, бильярдному)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Инструктор-методист физкультурно-спортивных организаций: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инструктор-методист: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инструктор-методист: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Инструктор-методист (старший) по адаптивной физической культуре: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малокалиберного (пневматического) тира, инструктор клуба служебного собаководства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парашютной вышки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водной станции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мастерской по ремонту спортивной техники и снаряжения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Массажист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Спортсмен-инструктор: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спорта международного класса - призер международных соревнований;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спорта международного класса - призер всероссийских соревнований;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спорта международного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спорта;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кандидат в мастера спорта;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спортсмен-инструктор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Тренер-преподаватель по спорту: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тренер-преподаватель: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тренер-преподаватель: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Тренер-преподаватель (старший) по адаптивной физической культуре: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первой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14. Оклады работников общеотраслевых должностей: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группам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69"/>
        <w:gridCol w:w="2335"/>
        <w:gridCol w:w="1476"/>
        <w:gridCol w:w="1476"/>
        <w:gridCol w:w="1476"/>
        <w:gridCol w:w="1473"/>
      </w:tblGrid>
      <w:tr w:rsidR="009D1442">
        <w:trPr>
          <w:jc w:val="center"/>
        </w:trPr>
        <w:tc>
          <w:tcPr>
            <w:tcW w:w="1500" w:type="dxa"/>
            <w:vMerge w:val="restart"/>
            <w:tcBorders>
              <w:top w:val="single" w:sz="6" w:space="0" w:color="auto"/>
              <w:left w:val="single" w:sz="6" w:space="0" w:color="auto"/>
              <w:bottom w:val="nil"/>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150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6000" w:type="dxa"/>
            <w:gridSpan w:val="4"/>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Оклады по группам учреждений (в руб.) </w:t>
            </w:r>
          </w:p>
        </w:tc>
      </w:tr>
      <w:tr w:rsidR="009D1442">
        <w:trPr>
          <w:jc w:val="center"/>
        </w:trPr>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производством (шеф-повар)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столовой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гаража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отдела финансово-расчетного центра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10736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9953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9282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финансово-расчетного центра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18397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14360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13308 </w:t>
            </w:r>
          </w:p>
        </w:tc>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столовых организаций, отнесенных к IV группе по оплате труда руководителей, должность заведующего столовой не устанавливается, а руководство возлагается на одного из поваров.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независимо от групп учреждений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Руководители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Директор гостиницы в зависимости от количества койко-мест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350 до 600;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150 до 350;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 до 150;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 до 80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общежитием в зависимости от количества койко-мест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350 до 600;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120 до 350;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до 120;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до 50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учебно-методическим кабинетом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центральным складом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машинописным бюро, складом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канцелярией при объеме документооборота: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25 тысяч документов в год;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25 тысяч документов в год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хозяйством, хранилищем, экспедицией </w:t>
            </w:r>
            <w:r>
              <w:rPr>
                <w:rFonts w:ascii="Times New Roman" w:hAnsi="Times New Roman"/>
                <w:sz w:val="24"/>
                <w:szCs w:val="24"/>
              </w:rPr>
              <w:lastRenderedPageBreak/>
              <w:t xml:space="preserve">фотолабораторией, бюро пропусков, копировально-множительным бюро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архивом при объеме документооборота: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25 тысяч документов в год;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25 тысяч документов в год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Заведующий камерой хранения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домоуправления с приведенной общей площадью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540 тыс. кв. м;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300 до 540 тыс. кв. м;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120 до 300 тыс. кв. м;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90 до 120 тыс. кв. м;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 до 90 тыс. кв. м;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до 65 тыс. кв. м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теплового хозяйства с котельными и тепловыми пунктами с суммарной производительностью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154 до 253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до 154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 до 55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до 20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 до 8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информационно-вычислительного центра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водопроводно-канализационного хозяйства с суммарным объемом подачи воды потребителям и очистки (пропуска) сточных вод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350 тыс. м3/сутки;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до 350 тыс. м3/сутки;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до 100 тыс. м3/сутки;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до 40 тыс. м3сутки;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до 40 тыс. м3/сутки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котельной </w:t>
            </w:r>
            <w:proofErr w:type="gramStart"/>
            <w:r>
              <w:rPr>
                <w:rFonts w:ascii="Times New Roman" w:hAnsi="Times New Roman"/>
                <w:sz w:val="24"/>
                <w:szCs w:val="24"/>
              </w:rPr>
              <w:t>с</w:t>
            </w:r>
            <w:proofErr w:type="gramEnd"/>
            <w:r>
              <w:rPr>
                <w:rFonts w:ascii="Times New Roman" w:hAnsi="Times New Roman"/>
                <w:sz w:val="24"/>
                <w:szCs w:val="24"/>
              </w:rPr>
              <w:t xml:space="preserve"> суммарной </w:t>
            </w:r>
            <w:proofErr w:type="spellStart"/>
            <w:r>
              <w:rPr>
                <w:rFonts w:ascii="Times New Roman" w:hAnsi="Times New Roman"/>
                <w:sz w:val="24"/>
                <w:szCs w:val="24"/>
              </w:rPr>
              <w:t>теплопроизводительностью</w:t>
            </w:r>
            <w:proofErr w:type="spellEnd"/>
            <w:r>
              <w:rPr>
                <w:rFonts w:ascii="Times New Roman" w:hAnsi="Times New Roman"/>
                <w:sz w:val="24"/>
                <w:szCs w:val="24"/>
              </w:rPr>
              <w:t xml:space="preserve">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253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154 до 253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55 до 154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 до 55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 до 13 Гкал/</w:t>
            </w:r>
            <w:proofErr w:type="gramStart"/>
            <w:r>
              <w:rPr>
                <w:rFonts w:ascii="Times New Roman" w:hAnsi="Times New Roman"/>
                <w:sz w:val="24"/>
                <w:szCs w:val="24"/>
              </w:rPr>
              <w:t>ч</w:t>
            </w:r>
            <w:proofErr w:type="gramEnd"/>
            <w:r>
              <w:rPr>
                <w:rFonts w:ascii="Times New Roman" w:hAnsi="Times New Roman"/>
                <w:sz w:val="24"/>
                <w:szCs w:val="24"/>
              </w:rPr>
              <w:t xml:space="preserve">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вентиляционного </w:t>
            </w:r>
            <w:r>
              <w:rPr>
                <w:rFonts w:ascii="Times New Roman" w:hAnsi="Times New Roman"/>
                <w:sz w:val="24"/>
                <w:szCs w:val="24"/>
              </w:rPr>
              <w:lastRenderedPageBreak/>
              <w:t xml:space="preserve">хозяйства с числом условных вентиляционных установок: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750;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250 до 749;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до 249;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до 99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электростанции с суммарной мощностью (кВт)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2000 до 4000;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500 до 2000;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до 500;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до 100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электрохозяйства с общей установленной мощностью электроустановок (кВт)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750 до 3000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автоматической телефонной станции с количеством номеров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300 до 1000;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101 до 300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газового хозяйства с объемом работ (условные единицы)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до 650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мастерской, участка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телеграфной станции, радиотелеграфной станции, телефонной станции (кроме АТС), радиотехнической станции, радиостанции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очистной станции с производительностью комплексов очистных сооружений (тыс. м3/сутки) свыше: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до 10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Специалисты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А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Администратор: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администратор;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администратор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Аналитик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Бухгалтер-ревизор: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Бухгалтер: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Врач ветеринарный: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специалист: отдела, лаборатории, управления, службы, штаба, центра в учреждении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10784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(кроме </w:t>
            </w:r>
            <w:proofErr w:type="gramStart"/>
            <w:r>
              <w:rPr>
                <w:rFonts w:ascii="Times New Roman" w:hAnsi="Times New Roman"/>
                <w:sz w:val="24"/>
                <w:szCs w:val="24"/>
              </w:rPr>
              <w:t>поименованных</w:t>
            </w:r>
            <w:proofErr w:type="gramEnd"/>
            <w:r>
              <w:rPr>
                <w:rFonts w:ascii="Times New Roman" w:hAnsi="Times New Roman"/>
                <w:sz w:val="24"/>
                <w:szCs w:val="24"/>
              </w:rPr>
              <w:t xml:space="preserve">):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диспетчер;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Документовед</w:t>
            </w:r>
            <w:proofErr w:type="spellEnd"/>
            <w:r>
              <w:rPr>
                <w:rFonts w:ascii="Times New Roman" w:hAnsi="Times New Roman"/>
                <w:sz w:val="24"/>
                <w:szCs w:val="24"/>
              </w:rPr>
              <w:t xml:space="preserve">: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Инженер (всех наименований), инженер-конструктор (конструктор):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Инженер-электроник</w:t>
            </w:r>
            <w:proofErr w:type="gramEnd"/>
            <w:r>
              <w:rPr>
                <w:rFonts w:ascii="Times New Roman" w:hAnsi="Times New Roman"/>
                <w:sz w:val="24"/>
                <w:szCs w:val="24"/>
              </w:rPr>
              <w:t xml:space="preserve">: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 по кадрам, по </w:t>
            </w:r>
            <w:proofErr w:type="gramStart"/>
            <w:r>
              <w:rPr>
                <w:rFonts w:ascii="Times New Roman" w:hAnsi="Times New Roman"/>
                <w:sz w:val="24"/>
                <w:szCs w:val="24"/>
              </w:rPr>
              <w:t>контролю за</w:t>
            </w:r>
            <w:proofErr w:type="gramEnd"/>
            <w:r>
              <w:rPr>
                <w:rFonts w:ascii="Times New Roman" w:hAnsi="Times New Roman"/>
                <w:sz w:val="24"/>
                <w:szCs w:val="24"/>
              </w:rPr>
              <w:t xml:space="preserve"> исполнением поручений: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инспектор;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Кинооператор (научно-популярная, хроникально-документальная и учебная кинематография):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Корректор: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корректор;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корректор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Лаборант: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лаборант;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лаборант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(мастер участка):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мастер (старший мастер участка);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мастер (мастер участка)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Монтажер: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11163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Математик: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Менеджер: по персоналу, по продажам, по рекламе, по связям с общественностью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Механик (</w:t>
            </w:r>
            <w:proofErr w:type="gramStart"/>
            <w:r>
              <w:rPr>
                <w:rFonts w:ascii="Times New Roman" w:hAnsi="Times New Roman"/>
                <w:sz w:val="24"/>
                <w:szCs w:val="24"/>
              </w:rPr>
              <w:t>кроме</w:t>
            </w:r>
            <w:proofErr w:type="gramEnd"/>
            <w:r>
              <w:rPr>
                <w:rFonts w:ascii="Times New Roman" w:hAnsi="Times New Roman"/>
                <w:sz w:val="24"/>
                <w:szCs w:val="24"/>
              </w:rPr>
              <w:t xml:space="preserve"> поименованных)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Переводчик: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Программист: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Психолог &lt;*&gt;: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Социолог: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Специалист по кадрам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Статистик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Техник: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Техник-программист: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Технолог: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Товаровед: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Х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Художник: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Художник-аниматор: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высшей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Э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Экономист (всех наименований):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Ю</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Юрисконсульт: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Технические исполнители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А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Архивариус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по выдаче справок, по залу, по этажу гостиницы, по комнате отдыха, по общежитию и др.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бюро пропусков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Делопроизводитель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Кассир: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кассир;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кассир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Комендант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Контролер контрольно-пропускного пункта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Копировщик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4835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Машинистка: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при работе с иностранным текстом;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Секретарь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Секретарь-стенографистка (при обслуживании работы руководителя):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организации;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структурного подразделения организации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Секретарь-машинистка: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Стенографистка: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Счетовод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Ч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Чертежник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Э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Экспедитор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4835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Экспедитор по перевозке грузов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&lt;*&gt; Психологам (независимо от занимаемой должности) специальных выездных подразделений, предназначенных для решения задач по оказанию экстренной помощи при ликвидации последствий чрезвычайных ситуаций, оклады увеличиваются на 20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наличии в учреждении указанных подразделений в штатном расписании учреждения делается соответствующая сноска.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Оклады работников воздушного транспорта:</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00"/>
        <w:gridCol w:w="3750"/>
        <w:gridCol w:w="3750"/>
      </w:tblGrid>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0137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r w:rsidR="009D1442">
              <w:rPr>
                <w:rFonts w:ascii="Times New Roman" w:hAnsi="Times New Roman"/>
                <w:sz w:val="24"/>
                <w:szCs w:val="24"/>
              </w:rPr>
              <w:t xml:space="preserve"> </w:t>
            </w:r>
            <w:proofErr w:type="gramStart"/>
            <w:r w:rsidR="009D1442">
              <w:rPr>
                <w:rFonts w:ascii="Times New Roman" w:hAnsi="Times New Roman"/>
                <w:sz w:val="24"/>
                <w:szCs w:val="24"/>
              </w:rPr>
              <w:t>п</w:t>
            </w:r>
            <w:proofErr w:type="gramEnd"/>
            <w:r w:rsidR="009D1442">
              <w:rPr>
                <w:rFonts w:ascii="Times New Roman" w:hAnsi="Times New Roman"/>
                <w:sz w:val="24"/>
                <w:szCs w:val="24"/>
              </w:rPr>
              <w:t xml:space="preserve">/п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Категории и должности работников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Оклад (в руб.)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Авиационный техник (механик): по планеру и двигателям, по приборам и электрооборудованию, по радиооборудованию, по специальному и </w:t>
            </w:r>
            <w:proofErr w:type="spellStart"/>
            <w:r>
              <w:rPr>
                <w:rFonts w:ascii="Times New Roman" w:hAnsi="Times New Roman"/>
                <w:sz w:val="24"/>
                <w:szCs w:val="24"/>
              </w:rPr>
              <w:t>десантно</w:t>
            </w:r>
            <w:proofErr w:type="spellEnd"/>
            <w:r>
              <w:rPr>
                <w:rFonts w:ascii="Times New Roman" w:hAnsi="Times New Roman"/>
                <w:sz w:val="24"/>
                <w:szCs w:val="24"/>
              </w:rPr>
              <w:t xml:space="preserve">-транспортному оборудованию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Агент (по организации обслуживания пассажирских авиаперевозок, по организации обслуживания почтово-грузовых авиаперевозок):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агент;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агент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Аэрофотограмметрист</w:t>
            </w:r>
            <w:proofErr w:type="spellEnd"/>
            <w:r>
              <w:rPr>
                <w:rFonts w:ascii="Times New Roman" w:hAnsi="Times New Roman"/>
                <w:sz w:val="24"/>
                <w:szCs w:val="24"/>
              </w:rPr>
              <w:t xml:space="preserve">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инженер: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бортовой инженер (бортовой механик) авиационного отряда;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инженер авиационного отряда; бортовой инженер (бортовой механик) на самолетах (вертолетах):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3 - 4 классов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механик-инструктор </w:t>
            </w:r>
            <w:r>
              <w:rPr>
                <w:rFonts w:ascii="Times New Roman" w:hAnsi="Times New Roman"/>
                <w:sz w:val="24"/>
                <w:szCs w:val="24"/>
              </w:rPr>
              <w:lastRenderedPageBreak/>
              <w:t xml:space="preserve">(механик - инструктор бортовой)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10429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радист: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бортовой радист авиационного отряда (эскадрильи);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радист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оператор: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бортовой оператор авиационного отряда (эскадрильи);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оператор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проводник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Ведущий специалист: службы (всех наименований), отдела (всех наименований), группы (всех наименований), эскадрильи, командно-диспетчерского пункта, по радиосвязи, по сертификации авиационного персонала, по планированию перевозок и авиационных работ, бортового и сервисного обслуживания </w:t>
            </w:r>
            <w:proofErr w:type="gramEnd"/>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пилот на самолетах (вертолетах):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3 - 4 классов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инспектор летно-производственной службы, метролог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12711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пилот-инспектор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15680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пилот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14640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специалист: по направлениям авиационной деятельности учреждения, авиационно-технической базы, по взрывным работам, по аварийно-спасательному оборудованию, по сертификации авиационного персонала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Главный штурман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Диспетчер-инспектор, диспетчер-инструктор управления воздушным движением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производственно-диспетчерской службы по обеспечению суточного </w:t>
            </w:r>
            <w:r>
              <w:rPr>
                <w:rFonts w:ascii="Times New Roman" w:hAnsi="Times New Roman"/>
                <w:sz w:val="24"/>
                <w:szCs w:val="24"/>
              </w:rPr>
              <w:lastRenderedPageBreak/>
              <w:t xml:space="preserve">плана полетов: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диспетчер;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аэродрома (зоны взлета и посадки), диспетчерского пункта круга и пункта посадки; диспетчер-инструктор службы движения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командно-диспетчерского пункта, отдела (командно-диспетчерского и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воздушными судами), производственно-диспетчерской службы по организации информационно-справочной работы: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диспетчер;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аэродромной службы, смены, службы движения, занятый планированием воздушного движения, стартового диспетчерского пункта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Диспетчер-оператор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по обеспечению питания пассажиров, по организации авиационных перевозок (пассажирских, почтово-грузовых, международных), по центровке, производственно-диспетчерского пункта, производственно-диспетчерской службы по </w:t>
            </w:r>
            <w:proofErr w:type="gramStart"/>
            <w:r>
              <w:rPr>
                <w:rFonts w:ascii="Times New Roman" w:hAnsi="Times New Roman"/>
                <w:sz w:val="24"/>
                <w:szCs w:val="24"/>
              </w:rPr>
              <w:t>контролю за</w:t>
            </w:r>
            <w:proofErr w:type="gramEnd"/>
            <w:r>
              <w:rPr>
                <w:rFonts w:ascii="Times New Roman" w:hAnsi="Times New Roman"/>
                <w:sz w:val="24"/>
                <w:szCs w:val="24"/>
              </w:rPr>
              <w:t xml:space="preserve"> подготовкой воздушных судов к вылету, производственно-диспетчерской службы по организации информационно-справочной работы, аэродромного диспетчерского пункта: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диспетчер;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диспетчер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23.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Инженер: по организации обеспечения авиационной техникой, по авиационной безопасности, отдела технического контроля авиационно-технической базы, по </w:t>
            </w:r>
            <w:r>
              <w:rPr>
                <w:rFonts w:ascii="Times New Roman" w:hAnsi="Times New Roman"/>
                <w:sz w:val="24"/>
                <w:szCs w:val="24"/>
              </w:rPr>
              <w:lastRenderedPageBreak/>
              <w:t xml:space="preserve">техническому обслуживанию авиационной техники, по эксплуатации воздушных судов, по диагностике авиационной техники, по надежности авиационной техники, по внедрению новой техники и технологий: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Инженер: по аварийно-спасательным работам, аэрофотосъемочного производства, по безопасности движения, по взрывным работам, по инженерно-техническим средствам охраны, по разработке и поддержанию мер противодействия актам незаконного вмешательства, по организации </w:t>
            </w:r>
            <w:proofErr w:type="spellStart"/>
            <w:r>
              <w:rPr>
                <w:rFonts w:ascii="Times New Roman" w:hAnsi="Times New Roman"/>
                <w:sz w:val="24"/>
                <w:szCs w:val="24"/>
              </w:rPr>
              <w:t>внутриобъектового</w:t>
            </w:r>
            <w:proofErr w:type="spellEnd"/>
            <w:r>
              <w:rPr>
                <w:rFonts w:ascii="Times New Roman" w:hAnsi="Times New Roman"/>
                <w:sz w:val="24"/>
                <w:szCs w:val="24"/>
              </w:rPr>
              <w:t xml:space="preserve"> режима, по организации движения </w:t>
            </w:r>
            <w:proofErr w:type="spellStart"/>
            <w:r>
              <w:rPr>
                <w:rFonts w:ascii="Times New Roman" w:hAnsi="Times New Roman"/>
                <w:sz w:val="24"/>
                <w:szCs w:val="24"/>
              </w:rPr>
              <w:t>спецавтотранспорта</w:t>
            </w:r>
            <w:proofErr w:type="spellEnd"/>
            <w:r>
              <w:rPr>
                <w:rFonts w:ascii="Times New Roman" w:hAnsi="Times New Roman"/>
                <w:sz w:val="24"/>
                <w:szCs w:val="24"/>
              </w:rPr>
              <w:t>, по организации эксплуатации и ремонту зданий и сооружений, по орнитологическому обеспечению безопасности полетов, по специальным применениям авиации, по эксплуатации аэродромов, по эксплуатации аэрофотосъемочного (фотолабораторного) оборудования, по эксплуатации</w:t>
            </w:r>
            <w:proofErr w:type="gramEnd"/>
            <w:r>
              <w:rPr>
                <w:rFonts w:ascii="Times New Roman" w:hAnsi="Times New Roman"/>
                <w:sz w:val="24"/>
                <w:szCs w:val="24"/>
              </w:rPr>
              <w:t xml:space="preserve"> вентиляционных систем и санитарно-технического оборудования, по эксплуатации парашютов и десантного снаряжения, по техническому сопровождению: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Инженер: по авиационной безопасности, по организации перевозок, бортового и сервисного обслуживания, по внедрению новой техники и технологий, по горюче-смазочным материалам, по контрольно-измерительным </w:t>
            </w:r>
            <w:r>
              <w:rPr>
                <w:rFonts w:ascii="Times New Roman" w:hAnsi="Times New Roman"/>
                <w:sz w:val="24"/>
                <w:szCs w:val="24"/>
              </w:rPr>
              <w:lastRenderedPageBreak/>
              <w:t>приборам и автоматике, по летно-методической работе, по метрологии, отдела технического контроля авиационно-технической базы, по организации перевозок, по подготовке производства, по радионавигации, радиолокации и связи, по техническим средствам обучения, по светотехническому обеспечению полетов, по специальным техническим средствам досмотра, по</w:t>
            </w:r>
            <w:proofErr w:type="gramEnd"/>
            <w:r>
              <w:rPr>
                <w:rFonts w:ascii="Times New Roman" w:hAnsi="Times New Roman"/>
                <w:sz w:val="24"/>
                <w:szCs w:val="24"/>
              </w:rPr>
              <w:t xml:space="preserve"> эксплуатации авиационного оборудования объективного контроля, по эксплуатации теплотехнического оборудования, по эксплуатации тренажеров, по электротехническому обеспечению полетов, по </w:t>
            </w:r>
            <w:proofErr w:type="spellStart"/>
            <w:r>
              <w:rPr>
                <w:rFonts w:ascii="Times New Roman" w:hAnsi="Times New Roman"/>
                <w:sz w:val="24"/>
                <w:szCs w:val="24"/>
              </w:rPr>
              <w:t>материльно</w:t>
            </w:r>
            <w:proofErr w:type="spellEnd"/>
            <w:r>
              <w:rPr>
                <w:rFonts w:ascii="Times New Roman" w:hAnsi="Times New Roman"/>
                <w:sz w:val="24"/>
                <w:szCs w:val="24"/>
              </w:rPr>
              <w:t xml:space="preserve">-техническому обеспечению, по транспортному обеспечению, по управлению качеством и сертификации производственной деятельности: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26.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Инженер-инспектор по безопасности полетов: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Инженер-инструктор бортовой, инженер авиационного отряда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Инспектор-пилот: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инспектор-пилот;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14640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инспектор-пилот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Инспектор-радист бортовой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 по досмотру, по охране, службы авиационной безопасности: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инспектор;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Инспектор-контролер: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инспектор-контролер;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инспектор-контролер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Инструктор-парашютист: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инструктор-парашютист;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инструктор-парашютист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Инструктор-проводник бортовой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тренажера: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инструктор тренажера;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тренажера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Командир авиационного отряда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Командир авиационной эскадрильи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15147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37.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Командир авиационного звена, командир (пилот, летчик) воздушного судна - инструктор на самолетах (вертолетах):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13345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12623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3 - 4 классов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9100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Командир воздушного судна на самолетах (вертолетах):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3 - 4 классов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Лоуд</w:t>
            </w:r>
            <w:proofErr w:type="spellEnd"/>
            <w:r>
              <w:rPr>
                <w:rFonts w:ascii="Times New Roman" w:hAnsi="Times New Roman"/>
                <w:sz w:val="24"/>
                <w:szCs w:val="24"/>
              </w:rPr>
              <w:t xml:space="preserve">-мастер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Методист по летной подготовке: бортовых инженеров, бортовых операторов, бортовых радистов, вторых пилотов, командиров воздушных судов, штурманов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Механик: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ведущий;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42.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производства авиационно-технической базы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16314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Начальник: службы (кроме поименованных), базы эксплуатации радиотехнического оборудования и связи (ЭРТОС), базы эксплуатации и ремонта автотранспорта, цеха технического обслуживания воздушных судов, цеха технического обслуживания и ремонта авиационного и радиотехнического оборудования </w:t>
            </w:r>
            <w:proofErr w:type="gramEnd"/>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44.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штаба: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учреждения;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14120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авиационной базы, авиационно-технической базы, отряда (эскадрильи)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Начальник: службы бортпроводников, цеха подготовки производства авиационно-технической базы, самостоятельного отдела, группы инженерно-авиационной службы (всех наименований), группы (расчета) технического обслуживания </w:t>
            </w:r>
            <w:proofErr w:type="gramEnd"/>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Начальник: отдела в составе службы (всех наименований), самостоятельной группы (кроме поименованных), самостоятельного отделения, аэродромного диспетчерского пункта, производственно-диспетчерского отдела авиационно-технической базы, службы движения, службы наземного штурманского обеспечения полетов, службы специального автотранспорта, службы эксплуатации радиотехнического оборудования и связи, узла радионавигации и радиолокации базы эксплуатации радиотехнического оборудования и связи, узла связи, узла связи базы эксплуатации радиотехнического оборудования и связи, участка технического обслуживания воздушных</w:t>
            </w:r>
            <w:proofErr w:type="gramEnd"/>
            <w:r>
              <w:rPr>
                <w:rFonts w:ascii="Times New Roman" w:hAnsi="Times New Roman"/>
                <w:sz w:val="24"/>
                <w:szCs w:val="24"/>
              </w:rPr>
              <w:t xml:space="preserve"> судов, смены авиационно-технической базы, смены - руководитель аварийно-спасательных работ, смены службы авиационной безопасности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группы (кроме поименованных) в составе службы (всех наименований), отделения в составе службы (всех наименований)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48.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мастерской по ремонту средств радиосвязи, технолого-конструкторского бюро </w:t>
            </w:r>
            <w:r>
              <w:rPr>
                <w:rFonts w:ascii="Times New Roman" w:hAnsi="Times New Roman"/>
                <w:sz w:val="24"/>
                <w:szCs w:val="24"/>
              </w:rPr>
              <w:lastRenderedPageBreak/>
              <w:t xml:space="preserve">авиационно-технической базы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11163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49.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группы: перронного контроля и досмотра воздушных судов, досмотра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Начальник летно-методического кабинета учебно-тренировочного центра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51.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Оператор-инструктор бортовой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Пилот-инспектор: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пилот-инспектор;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14640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пилот-инспектор.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Парашютист - укладчик парашютов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54.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Радист авиационного отряда (эскадрильи), радист-инструктор бортовой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55.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(начальник, директор) авиационно-спасательного центра (авиационно-спасательной компании)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20918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56.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(начальник, директор): авиационной базы, авиационно-технической базы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16733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57.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Руководитель полетов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58.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Техник: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аэрофотографической лаборатории, аэрофотосъемочного производства, по аэронавигационной информации, по радионавигации, по радиолокации, по специальным применениям авиации, по радионавигации, по обработке полетной информации, по светотехническому обеспечению полетов, по светотехническому и электротехническому обеспечению полетов, по связи радиолокации и связи, по учету ресурса воздушных судов и их оборудования, по эксплуатации и ремонту технических средств обработки полетной информации, по горюче-смазочным материалам, по парашютным и аварийно-спасательным</w:t>
            </w:r>
            <w:proofErr w:type="gramEnd"/>
            <w:r>
              <w:rPr>
                <w:rFonts w:ascii="Times New Roman" w:hAnsi="Times New Roman"/>
                <w:sz w:val="24"/>
                <w:szCs w:val="24"/>
              </w:rPr>
              <w:t xml:space="preserve"> средствам, </w:t>
            </w:r>
            <w:r>
              <w:rPr>
                <w:rFonts w:ascii="Times New Roman" w:hAnsi="Times New Roman"/>
                <w:sz w:val="24"/>
                <w:szCs w:val="24"/>
              </w:rPr>
              <w:lastRenderedPageBreak/>
              <w:t xml:space="preserve">- </w:t>
            </w:r>
            <w:proofErr w:type="spellStart"/>
            <w:r>
              <w:rPr>
                <w:rFonts w:ascii="Times New Roman" w:hAnsi="Times New Roman"/>
                <w:sz w:val="24"/>
                <w:szCs w:val="24"/>
              </w:rPr>
              <w:t>радиоператор</w:t>
            </w:r>
            <w:proofErr w:type="spellEnd"/>
            <w:r>
              <w:rPr>
                <w:rFonts w:ascii="Times New Roman" w:hAnsi="Times New Roman"/>
                <w:sz w:val="24"/>
                <w:szCs w:val="24"/>
              </w:rPr>
              <w:t xml:space="preserve">;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аэродромной службы, по техническим средствам обучения;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тренажера, по эксплуатации тренажеров, по подготовке производства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Ф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Флайт</w:t>
            </w:r>
            <w:proofErr w:type="spellEnd"/>
            <w:r>
              <w:rPr>
                <w:rFonts w:ascii="Times New Roman" w:hAnsi="Times New Roman"/>
                <w:sz w:val="24"/>
                <w:szCs w:val="24"/>
              </w:rPr>
              <w:t xml:space="preserve">-менеджер: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w:t>
            </w:r>
            <w:proofErr w:type="spellStart"/>
            <w:r>
              <w:rPr>
                <w:rFonts w:ascii="Times New Roman" w:hAnsi="Times New Roman"/>
                <w:sz w:val="24"/>
                <w:szCs w:val="24"/>
              </w:rPr>
              <w:t>флайт</w:t>
            </w:r>
            <w:proofErr w:type="spellEnd"/>
            <w:r>
              <w:rPr>
                <w:rFonts w:ascii="Times New Roman" w:hAnsi="Times New Roman"/>
                <w:sz w:val="24"/>
                <w:szCs w:val="24"/>
              </w:rPr>
              <w:t xml:space="preserve">-менеджер: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флайт</w:t>
            </w:r>
            <w:proofErr w:type="spellEnd"/>
            <w:r>
              <w:rPr>
                <w:rFonts w:ascii="Times New Roman" w:hAnsi="Times New Roman"/>
                <w:sz w:val="24"/>
                <w:szCs w:val="24"/>
              </w:rPr>
              <w:t xml:space="preserve">-менеджер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Ш</w:t>
            </w:r>
            <w:proofErr w:type="gramEnd"/>
            <w:r>
              <w:rPr>
                <w:rFonts w:ascii="Times New Roman" w:hAnsi="Times New Roman"/>
                <w:sz w:val="24"/>
                <w:szCs w:val="24"/>
              </w:rPr>
              <w:t xml:space="preserve">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Штурман: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штурман авиационного отряда (эскадрильи), штурман-инструктор авиационного отряда (эскадрильи), штурман-инспектор;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штурман авиационной эскадрильи;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12166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штурман обеспечения полетов, штурман авиационного отряда, старший штурман центра (бюро, службы) аэронавигационной информации, старший штурман службы наземного штурманского обеспечения полетов;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штурман воздушного судна на самолетах (вертолетах):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11266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класса;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3 - 4 классов;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9516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штурман центра (бюро, службы) аэронавигационной информации, штурман службы наземного штурманского обеспечения полетов, штурман дежурный;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10429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штурман-инструктор тренажера, штурман учебно-тренировочного центра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Э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61.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Экономист по составлению расписаний движения воздушных судов: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8678 </w:t>
            </w: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категории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без категории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r>
      <w:tr w:rsidR="009D1442">
        <w:trPr>
          <w:jc w:val="center"/>
        </w:trPr>
        <w:tc>
          <w:tcPr>
            <w:tcW w:w="1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62.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Эксперт: </w:t>
            </w:r>
          </w:p>
        </w:tc>
        <w:tc>
          <w:tcPr>
            <w:tcW w:w="37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1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 обеспечению наземного обслуживания и заправок </w:t>
            </w:r>
            <w:r>
              <w:rPr>
                <w:rFonts w:ascii="Times New Roman" w:hAnsi="Times New Roman"/>
                <w:sz w:val="24"/>
                <w:szCs w:val="24"/>
              </w:rPr>
              <w:lastRenderedPageBreak/>
              <w:t xml:space="preserve">авиационными горюче-смазочными материалами воздушных судов; </w:t>
            </w:r>
          </w:p>
        </w:tc>
        <w:tc>
          <w:tcPr>
            <w:tcW w:w="37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9516 </w:t>
            </w:r>
          </w:p>
        </w:tc>
      </w:tr>
      <w:tr w:rsidR="009D1442">
        <w:trPr>
          <w:jc w:val="center"/>
        </w:trPr>
        <w:tc>
          <w:tcPr>
            <w:tcW w:w="1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 коммерческой эксплуатации международных воздушных линий </w:t>
            </w:r>
          </w:p>
        </w:tc>
        <w:tc>
          <w:tcPr>
            <w:tcW w:w="37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r>
      <w:tr w:rsidR="009D1442">
        <w:trPr>
          <w:jc w:val="center"/>
        </w:trPr>
        <w:tc>
          <w:tcPr>
            <w:tcW w:w="1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63.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Электромеханик: по обслуживанию светотехнического оборудования систем обеспечения полетов, по связи </w:t>
            </w:r>
          </w:p>
        </w:tc>
        <w:tc>
          <w:tcPr>
            <w:tcW w:w="37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r>
    </w:tbl>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proofErr w:type="gramStart"/>
      <w:r>
        <w:rPr>
          <w:rFonts w:ascii="Times New Roman" w:hAnsi="Times New Roman"/>
          <w:sz w:val="24"/>
          <w:szCs w:val="24"/>
        </w:rPr>
        <w:t>Размеры оплаты труда</w:t>
      </w:r>
      <w:proofErr w:type="gramEnd"/>
      <w:r>
        <w:rPr>
          <w:rFonts w:ascii="Times New Roman" w:hAnsi="Times New Roman"/>
          <w:sz w:val="24"/>
          <w:szCs w:val="24"/>
        </w:rPr>
        <w:t xml:space="preserve"> экипажей воздушных судов за выполнение летной работы</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590"/>
        <w:gridCol w:w="1286"/>
        <w:gridCol w:w="1286"/>
        <w:gridCol w:w="1286"/>
        <w:gridCol w:w="1286"/>
        <w:gridCol w:w="1285"/>
        <w:gridCol w:w="1285"/>
      </w:tblGrid>
      <w:tr w:rsidR="009D1442">
        <w:trPr>
          <w:jc w:val="center"/>
        </w:trPr>
        <w:tc>
          <w:tcPr>
            <w:tcW w:w="1286"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Тип воздушного судна </w:t>
            </w:r>
          </w:p>
        </w:tc>
        <w:tc>
          <w:tcPr>
            <w:tcW w:w="7714" w:type="dxa"/>
            <w:gridSpan w:val="6"/>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Расчетная часовая ставка за налет часов командира воздушного судна по группам сложности (в руб.) </w:t>
            </w:r>
          </w:p>
        </w:tc>
      </w:tr>
      <w:tr w:rsidR="009D1442">
        <w:trPr>
          <w:jc w:val="center"/>
        </w:trPr>
        <w:tc>
          <w:tcPr>
            <w:tcW w:w="1286"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4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5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6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7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Ил-76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141,81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156,74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175,70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196,91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840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1850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Ил-62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126,20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139,41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155,97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174,19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840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1850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МИ 26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122,20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140,39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158,99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177,39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840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1850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ЯК-42, Ан-74, Ан-148, Сухой Суперджет-100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107,98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120,51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134,61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153,01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700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1400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Бе-200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85,32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95,42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106,00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122,20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580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1400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МИ 8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91,54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99,80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110,35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120,51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900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Бк 1175, Ка-32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87,60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95,42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106,20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130,73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450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900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Бо</w:t>
            </w:r>
            <w:proofErr w:type="spellEnd"/>
            <w:r>
              <w:rPr>
                <w:rFonts w:ascii="Times New Roman" w:hAnsi="Times New Roman"/>
                <w:sz w:val="24"/>
                <w:szCs w:val="24"/>
              </w:rPr>
              <w:t xml:space="preserve"> 105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81,20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87,60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95,42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103,95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410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900 </w:t>
            </w:r>
          </w:p>
        </w:tc>
      </w:tr>
      <w:tr w:rsidR="009D1442">
        <w:trPr>
          <w:jc w:val="center"/>
        </w:trPr>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АН-3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67,01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81,17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105,88 </w:t>
            </w:r>
          </w:p>
        </w:tc>
        <w:tc>
          <w:tcPr>
            <w:tcW w:w="1286"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113,46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400 </w:t>
            </w:r>
          </w:p>
        </w:tc>
        <w:tc>
          <w:tcPr>
            <w:tcW w:w="128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800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I группа сложности полетов - транспортные полеты;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II группа сложности полетов - транспортные полеты на поршневых и легких газотурбинных самолетах (вертолетах) над таежной, горной, пустынной местностью и водным пространством;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III группа сложности полетов - транспортные полеты на поршневых и легких газотурбинных самолетах и на всех типах вертолетов в высокогорной местности;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IV группа сложности полетов - транспортные полеты на тяжелых газотурбинных самолетах в высокогорной местности с высотой свыше 5075 метров; тренировочные полеты в районе аэродрома (взлет, заход на посадку под шторкой (СИВ)); полеты с посадкой на высокогорном аэродроме; полеты с десантированием </w:t>
      </w:r>
      <w:proofErr w:type="spellStart"/>
      <w:r>
        <w:rPr>
          <w:rFonts w:ascii="Times New Roman" w:hAnsi="Times New Roman"/>
          <w:sz w:val="24"/>
          <w:szCs w:val="24"/>
        </w:rPr>
        <w:t>спецгрузов</w:t>
      </w:r>
      <w:proofErr w:type="spellEnd"/>
      <w:r>
        <w:rPr>
          <w:rFonts w:ascii="Times New Roman" w:hAnsi="Times New Roman"/>
          <w:sz w:val="24"/>
          <w:szCs w:val="24"/>
        </w:rPr>
        <w:t xml:space="preserve"> со средних и больших высот;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V группа сложности полетов - тренировочные полеты: в районе аэродрома, связанные с выключением одного (двух) двигателей, выполнением поисково-спасательных работ с режима висения, на бомбометание; полеты на вертолетах по транспортировке грузов на внешней подвеске; полеты на вертолетах на малых и предельно малых высотах, над водным пространством; посадки на крыши зданий и на неподготовленные площадки;</w:t>
      </w:r>
      <w:proofErr w:type="gramEnd"/>
      <w:r>
        <w:rPr>
          <w:rFonts w:ascii="Times New Roman" w:hAnsi="Times New Roman"/>
          <w:sz w:val="24"/>
          <w:szCs w:val="24"/>
        </w:rPr>
        <w:t xml:space="preserve"> полеты с десантированием </w:t>
      </w:r>
      <w:proofErr w:type="spellStart"/>
      <w:r>
        <w:rPr>
          <w:rFonts w:ascii="Times New Roman" w:hAnsi="Times New Roman"/>
          <w:sz w:val="24"/>
          <w:szCs w:val="24"/>
        </w:rPr>
        <w:t>спецгрузов</w:t>
      </w:r>
      <w:proofErr w:type="spellEnd"/>
      <w:r>
        <w:rPr>
          <w:rFonts w:ascii="Times New Roman" w:hAnsi="Times New Roman"/>
          <w:sz w:val="24"/>
          <w:szCs w:val="24"/>
        </w:rPr>
        <w:t xml:space="preserve"> с малых и предельно малых высот; проведение поисково-спасательных работ с посадкой и взлетом с подготовленных аэродромов;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VI группа сложности полетов - посадки и взлеты с аэродромов в зонах чрезвычайных ситуаций </w:t>
      </w:r>
      <w:r>
        <w:rPr>
          <w:rFonts w:ascii="Times New Roman" w:hAnsi="Times New Roman"/>
          <w:sz w:val="24"/>
          <w:szCs w:val="24"/>
        </w:rPr>
        <w:lastRenderedPageBreak/>
        <w:t>и военных конфликтов; выполнение поисково-спасательных работ по спасению людей и техники с посадками и взлетами с неподготовленных площадок и с режима висения, над водным пространством; тушение пожаров с самолетов и вертолетов; полеты, связанные с предупреждением чрезвычайных ситуаций (бомбометание при заторах льда);</w:t>
      </w:r>
      <w:proofErr w:type="gramEnd"/>
      <w:r>
        <w:rPr>
          <w:rFonts w:ascii="Times New Roman" w:hAnsi="Times New Roman"/>
          <w:sz w:val="24"/>
          <w:szCs w:val="24"/>
        </w:rPr>
        <w:t xml:space="preserve"> полеты над зараженной местностью при авариях, катастрофах, стихийных бедствиях с выделением вредных для человека веществ химической, радиоактивной и бактериологической продукции.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 полеты, выполняемые ночью, ставки почасовой оплаты труда повышаются на 40 процентов. Ночными полетами считаются полеты, выполняемые за время от наступления темноты до рассвета.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proofErr w:type="gramStart"/>
      <w:r>
        <w:rPr>
          <w:rFonts w:ascii="Times New Roman" w:hAnsi="Times New Roman"/>
          <w:sz w:val="24"/>
          <w:szCs w:val="24"/>
        </w:rPr>
        <w:t>Размеры оплаты труда</w:t>
      </w:r>
      <w:proofErr w:type="gramEnd"/>
      <w:r>
        <w:rPr>
          <w:rFonts w:ascii="Times New Roman" w:hAnsi="Times New Roman"/>
          <w:sz w:val="24"/>
          <w:szCs w:val="24"/>
        </w:rPr>
        <w:t xml:space="preserve"> членов экипажа</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должности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Размеры оплаты труда</w:t>
            </w:r>
            <w:proofErr w:type="gramEnd"/>
            <w:r>
              <w:rPr>
                <w:rFonts w:ascii="Times New Roman" w:hAnsi="Times New Roman"/>
                <w:sz w:val="24"/>
                <w:szCs w:val="24"/>
              </w:rPr>
              <w:t xml:space="preserve"> других членов экипажа от расчетной часовой ставки командира воздушного судна (в процентах)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Штурман-аэрофотосъемщик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Штурман-</w:t>
            </w:r>
            <w:proofErr w:type="spellStart"/>
            <w:r>
              <w:rPr>
                <w:rFonts w:ascii="Times New Roman" w:hAnsi="Times New Roman"/>
                <w:sz w:val="24"/>
                <w:szCs w:val="24"/>
              </w:rPr>
              <w:t>аэросъемщик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Второй пилот, штурман, бортовой инженер, бортовой механик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бортовой оператор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Бортовой радист, бортовой оператор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Старший бортовой проводник, бортовой проводник, авиационный техник &lt;*&gt;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&lt;*&gt; Оплата труда авиационного техника за летную работу производится только в случае включения его в состав экипажа.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Тарифные ставки работников, осуществляющих профессиональную деятельность по профессиям рабочих:</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137"/>
        <w:gridCol w:w="1137"/>
        <w:gridCol w:w="1136"/>
        <w:gridCol w:w="1136"/>
        <w:gridCol w:w="1136"/>
        <w:gridCol w:w="1136"/>
        <w:gridCol w:w="1136"/>
        <w:gridCol w:w="1136"/>
        <w:gridCol w:w="615"/>
      </w:tblGrid>
      <w:tr w:rsidR="009D1442">
        <w:trPr>
          <w:jc w:val="center"/>
        </w:trPr>
        <w:tc>
          <w:tcPr>
            <w:tcW w:w="10250" w:type="dxa"/>
            <w:gridSpan w:val="9"/>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Размеры тарифных ставок по группам (в руб.) </w:t>
            </w:r>
          </w:p>
        </w:tc>
      </w:tr>
      <w:tr w:rsidR="009D1442">
        <w:trPr>
          <w:jc w:val="center"/>
        </w:trPr>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IV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VII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VIII </w:t>
            </w:r>
          </w:p>
        </w:tc>
        <w:tc>
          <w:tcPr>
            <w:tcW w:w="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IX </w:t>
            </w:r>
          </w:p>
        </w:tc>
      </w:tr>
      <w:tr w:rsidR="009D1442">
        <w:trPr>
          <w:jc w:val="center"/>
        </w:trPr>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4657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4835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5075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5318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5900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6548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7193 </w:t>
            </w:r>
          </w:p>
        </w:tc>
        <w:tc>
          <w:tcPr>
            <w:tcW w:w="1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7905 </w:t>
            </w:r>
          </w:p>
        </w:tc>
        <w:tc>
          <w:tcPr>
            <w:tcW w:w="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8692 - 10276 </w:t>
            </w:r>
          </w:p>
        </w:tc>
      </w:tr>
    </w:tbl>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Перечень профессий рабочих по отнесению к группам по размерам тарифных ставок</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Квалификационные требования (характеристики) по профессиям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Группа тарифных ставок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А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Аккумуляторщик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Антенщик-мачтовик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Аппаратчик: бельевых сушильных установок, химической чистки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Аппаратчик </w:t>
            </w:r>
            <w:proofErr w:type="spellStart"/>
            <w:r>
              <w:rPr>
                <w:rFonts w:ascii="Times New Roman" w:hAnsi="Times New Roman"/>
                <w:sz w:val="24"/>
                <w:szCs w:val="24"/>
              </w:rPr>
              <w:t>воздухоразделения</w:t>
            </w:r>
            <w:proofErr w:type="spellEnd"/>
            <w:r>
              <w:rPr>
                <w:rFonts w:ascii="Times New Roman" w:hAnsi="Times New Roman"/>
                <w:sz w:val="24"/>
                <w:szCs w:val="24"/>
              </w:rPr>
              <w:t xml:space="preserve"> при обслуживании кислородной установки (агрегата)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100 до 800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800 м3/ч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Аппаратчик приготовления химических растворов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Аппаратчик </w:t>
            </w:r>
            <w:proofErr w:type="spellStart"/>
            <w:r>
              <w:rPr>
                <w:rFonts w:ascii="Times New Roman" w:hAnsi="Times New Roman"/>
                <w:sz w:val="24"/>
                <w:szCs w:val="24"/>
              </w:rPr>
              <w:t>химводоочистки</w:t>
            </w:r>
            <w:proofErr w:type="spellEnd"/>
            <w:r>
              <w:rPr>
                <w:rFonts w:ascii="Times New Roman" w:hAnsi="Times New Roman"/>
                <w:sz w:val="24"/>
                <w:szCs w:val="24"/>
              </w:rPr>
              <w:t xml:space="preserve"> при ведении процесса химической очистки воды на установке (агрегате)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70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70 до 300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300 м3/ч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Арматурщик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Асфальтобетонщик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Аэродромный рабочий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Аэростатчик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Б</w:t>
            </w:r>
            <w:proofErr w:type="gramEnd"/>
            <w:r>
              <w:rPr>
                <w:rFonts w:ascii="Times New Roman" w:hAnsi="Times New Roman"/>
                <w:sz w:val="24"/>
                <w:szCs w:val="24"/>
              </w:rPr>
              <w:t xml:space="preserve">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Береговой боцман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Береговой матрос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Береговой рабочий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Бетонщик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Бондарь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Брошюровщик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Буфетчик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Бутафор, занятый в культурно-просветительных учреждениях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Варщик асфальтовой массы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Весовщик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Взрывник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Видеотекарь</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Водитель автомобиля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VII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Водитель дрезины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Водитель-испытатель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Водитель: </w:t>
            </w:r>
            <w:proofErr w:type="spellStart"/>
            <w:r>
              <w:rPr>
                <w:rFonts w:ascii="Times New Roman" w:hAnsi="Times New Roman"/>
                <w:sz w:val="24"/>
                <w:szCs w:val="24"/>
              </w:rPr>
              <w:t>мототранспортных</w:t>
            </w:r>
            <w:proofErr w:type="spellEnd"/>
            <w:r>
              <w:rPr>
                <w:rFonts w:ascii="Times New Roman" w:hAnsi="Times New Roman"/>
                <w:sz w:val="24"/>
                <w:szCs w:val="24"/>
              </w:rPr>
              <w:t xml:space="preserve"> средств, самоходных механизмов, аэросаней, транспортно-уборочной машины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Водитель электро- и автотележки при управлении электро- и автотележками грузоподъемностью: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 тонн;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до 2 тонн, оборудованными подъемными механизмами или прицепными устройствами для перевозки груза;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 тонн, оборудованными подъемными механизмами или прицепными устройствами для перевозки груза по территории железнодорожных станций, аэропортов, морских и речных портов, вблизи подвижного транспорта, находящегося в рабочем состоянии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Водитель погрузчика при работе: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тракторном погрузчике мощностью до 73,5 кВт (до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тракторном погрузчике мощностью свыше 73,5 кВт (свыше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и </w:t>
            </w:r>
            <w:proofErr w:type="gramStart"/>
            <w:r>
              <w:rPr>
                <w:rFonts w:ascii="Times New Roman" w:hAnsi="Times New Roman"/>
                <w:sz w:val="24"/>
                <w:szCs w:val="24"/>
              </w:rPr>
              <w:t>при</w:t>
            </w:r>
            <w:proofErr w:type="gramEnd"/>
            <w:r>
              <w:rPr>
                <w:rFonts w:ascii="Times New Roman" w:hAnsi="Times New Roman"/>
                <w:sz w:val="24"/>
                <w:szCs w:val="24"/>
              </w:rPr>
              <w:t xml:space="preserve"> работе на погрузчике мощностью до 147 кВт (до 200 </w:t>
            </w:r>
            <w:proofErr w:type="spellStart"/>
            <w:r>
              <w:rPr>
                <w:rFonts w:ascii="Times New Roman" w:hAnsi="Times New Roman"/>
                <w:sz w:val="24"/>
                <w:szCs w:val="24"/>
              </w:rPr>
              <w:t>л.с</w:t>
            </w:r>
            <w:proofErr w:type="spellEnd"/>
            <w:r>
              <w:rPr>
                <w:rFonts w:ascii="Times New Roman" w:hAnsi="Times New Roman"/>
                <w:sz w:val="24"/>
                <w:szCs w:val="24"/>
              </w:rPr>
              <w:t xml:space="preserve">.) с использованием его в качестве бульдозера, скрепера, экскаватора и других машин;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погрузчике мощностью свыше 147 кВт (свыше 200 </w:t>
            </w:r>
            <w:proofErr w:type="spellStart"/>
            <w:r>
              <w:rPr>
                <w:rFonts w:ascii="Times New Roman" w:hAnsi="Times New Roman"/>
                <w:sz w:val="24"/>
                <w:szCs w:val="24"/>
              </w:rPr>
              <w:t>л.с</w:t>
            </w:r>
            <w:proofErr w:type="spellEnd"/>
            <w:r>
              <w:rPr>
                <w:rFonts w:ascii="Times New Roman" w:hAnsi="Times New Roman"/>
                <w:sz w:val="24"/>
                <w:szCs w:val="24"/>
              </w:rPr>
              <w:t xml:space="preserve">.) до 200 кВт (до 250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xml:space="preserve"> использованием его в качестве бульдозера, скрепера, экскаватора и других машин;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погрузчике мощностью свыше 200 кВт (свыше 250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оборудованном сложной электронной системой управления, телескопической или фронтальной стрелой и предназначенном для погрузки-выгрузки крупнотоннажных контейнеров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Водолаз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VII, VIII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Водораздатчик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Возчик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Вулканизаторщик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Газорезчик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Газосварщик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Гальваник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Гардеробщик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Генераторщик</w:t>
            </w:r>
            <w:proofErr w:type="spellEnd"/>
            <w:r>
              <w:rPr>
                <w:rFonts w:ascii="Times New Roman" w:hAnsi="Times New Roman"/>
                <w:sz w:val="24"/>
                <w:szCs w:val="24"/>
              </w:rPr>
              <w:t xml:space="preserve"> ацетиленовой установки при обслуживании ацетиленовых генераторов, установок или станций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15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15 до 50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50 м3/ч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Гидрометеонаблюдатель</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Гладильщик при глажении белья: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электроутюгом;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на каландрах, паровых, электрических и вакуумных катках и прессах;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автоматизированных вакуумных катках и манекенных прессах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Горничная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Гравер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Гример-</w:t>
            </w:r>
            <w:proofErr w:type="spellStart"/>
            <w:r>
              <w:rPr>
                <w:rFonts w:ascii="Times New Roman" w:hAnsi="Times New Roman"/>
                <w:sz w:val="24"/>
                <w:szCs w:val="24"/>
              </w:rPr>
              <w:t>пастижер</w:t>
            </w:r>
            <w:proofErr w:type="spellEnd"/>
            <w:r>
              <w:rPr>
                <w:rFonts w:ascii="Times New Roman" w:hAnsi="Times New Roman"/>
                <w:sz w:val="24"/>
                <w:szCs w:val="24"/>
              </w:rPr>
              <w:t xml:space="preserve">, </w:t>
            </w:r>
            <w:proofErr w:type="gramStart"/>
            <w:r>
              <w:rPr>
                <w:rFonts w:ascii="Times New Roman" w:hAnsi="Times New Roman"/>
                <w:sz w:val="24"/>
                <w:szCs w:val="24"/>
              </w:rPr>
              <w:t>занятый</w:t>
            </w:r>
            <w:proofErr w:type="gramEnd"/>
            <w:r>
              <w:rPr>
                <w:rFonts w:ascii="Times New Roman" w:hAnsi="Times New Roman"/>
                <w:sz w:val="24"/>
                <w:szCs w:val="24"/>
              </w:rPr>
              <w:t xml:space="preserve"> в учреждениях клубного типа народных самодеятельных коллективах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Грузчик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Дворник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Дежурный: стрелочного поста, у эскалатора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Дезактиваторщик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Дезинфектор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Дефектовщик</w:t>
            </w:r>
            <w:proofErr w:type="spellEnd"/>
            <w:r>
              <w:rPr>
                <w:rFonts w:ascii="Times New Roman" w:hAnsi="Times New Roman"/>
                <w:sz w:val="24"/>
                <w:szCs w:val="24"/>
              </w:rPr>
              <w:t xml:space="preserve"> деталей и изделий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Дозиметрист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 VI, VII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Долбежник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Дорожный рабочий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Доставщик поездных документов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Драпировщик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Дрожжевод</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Е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Егерь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Ж</w:t>
            </w:r>
            <w:proofErr w:type="gramEnd"/>
            <w:r>
              <w:rPr>
                <w:rFonts w:ascii="Times New Roman" w:hAnsi="Times New Roman"/>
                <w:sz w:val="24"/>
                <w:szCs w:val="24"/>
              </w:rPr>
              <w:t xml:space="preserve">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Жестянщик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Жокей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VI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З</w:t>
            </w:r>
            <w:proofErr w:type="gramEnd"/>
            <w:r>
              <w:rPr>
                <w:rFonts w:ascii="Times New Roman" w:hAnsi="Times New Roman"/>
                <w:sz w:val="24"/>
                <w:szCs w:val="24"/>
              </w:rPr>
              <w:t xml:space="preserve">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Закройщик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Заправщик поливомоечных машин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Заточник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Зверовод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Зоолаборант</w:t>
            </w:r>
            <w:proofErr w:type="spellEnd"/>
            <w:r>
              <w:rPr>
                <w:rFonts w:ascii="Times New Roman" w:hAnsi="Times New Roman"/>
                <w:sz w:val="24"/>
                <w:szCs w:val="24"/>
              </w:rPr>
              <w:t xml:space="preserve"> серпентария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Зуборезчик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Зубошлифовщик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И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Изготовитель пищевых полуфабрикатов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Изолировщик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Инструктор производственного обучения рабочих массовых профессий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Исполнитель художественно-оформительских работ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Испытатель двигателей при испытании двигателей внутреннего сгорания мощностью: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73,6 кВт (до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73,6 до 736 кВт (свыше 100 до 1000 </w:t>
            </w:r>
            <w:proofErr w:type="spellStart"/>
            <w:r>
              <w:rPr>
                <w:rFonts w:ascii="Times New Roman" w:hAnsi="Times New Roman"/>
                <w:sz w:val="24"/>
                <w:szCs w:val="24"/>
              </w:rPr>
              <w:lastRenderedPageBreak/>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свыше 736 кВт (свыше 1000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Истопник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Кабельщик-спайщик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Каменщик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Картонажник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Кассир билетный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Кастелянша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Каюр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Киномеханик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Кладовщик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Клепальщик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Комплектовщик: белья, товаров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Комплектовщик изделий и инструментов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Комплектовщик фильмокопий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Кондитер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Коневод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Консервировщик</w:t>
            </w:r>
            <w:proofErr w:type="spellEnd"/>
            <w:r>
              <w:rPr>
                <w:rFonts w:ascii="Times New Roman" w:hAnsi="Times New Roman"/>
                <w:sz w:val="24"/>
                <w:szCs w:val="24"/>
              </w:rPr>
              <w:t xml:space="preserve"> оборудования и металлоизделий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Контролер билетов (старший)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Контролер водопроводного хозяйства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Контролер: газового хозяйства, качества обработки одежды и белья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Контролер материалов, металлов, полуфабрикатов и изделий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Контролер пленки, растворов и фильмовых материалов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Контролер технического состояния автотранспортных средств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Конюх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Копировщик, копировщик печатных форм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Копировщик фильмовых материалов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Корректор, занятый в полиграфическом производстве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Костюмер, занятый в театрально-зрелищных предприятиях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Костюмер, занятый в учреждениях клубного типа и народных самодеятельных коллективах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Котлочист</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Кочегар производственных печей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Красильщик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Кровельщик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Кубовщик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Кузнец: ручной ковки, штамповщик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Курьер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Кучер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Л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Лаборант по физико-механическим испытаниям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Лаборант химического анализа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Лебедчик при управлении и обслуживании барабанных лебедок с приводом от электродвигателей мощностью: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100 кВт;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100 кВт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Литейщик металлов и сплавов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Лифтер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Лудильщик горячим способом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Маляр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Макетчик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Макетчик: театрально-постановочных макетов, художественных макетов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Маникюрша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Маркировщик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Матрос-спасатель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моечных машин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по стирке и ремонту спецодежды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w:t>
            </w:r>
            <w:proofErr w:type="spellStart"/>
            <w:r>
              <w:rPr>
                <w:rFonts w:ascii="Times New Roman" w:hAnsi="Times New Roman"/>
                <w:sz w:val="24"/>
                <w:szCs w:val="24"/>
              </w:rPr>
              <w:t>высекально</w:t>
            </w:r>
            <w:proofErr w:type="spellEnd"/>
            <w:r>
              <w:rPr>
                <w:rFonts w:ascii="Times New Roman" w:hAnsi="Times New Roman"/>
                <w:sz w:val="24"/>
                <w:szCs w:val="24"/>
              </w:rPr>
              <w:t xml:space="preserve">-штамповочной машины, газогенераторной станции, резальных машин, </w:t>
            </w:r>
            <w:proofErr w:type="spellStart"/>
            <w:r>
              <w:rPr>
                <w:rFonts w:ascii="Times New Roman" w:hAnsi="Times New Roman"/>
                <w:sz w:val="24"/>
                <w:szCs w:val="24"/>
              </w:rPr>
              <w:t>сшивальной</w:t>
            </w:r>
            <w:proofErr w:type="spellEnd"/>
            <w:r>
              <w:rPr>
                <w:rFonts w:ascii="Times New Roman" w:hAnsi="Times New Roman"/>
                <w:sz w:val="24"/>
                <w:szCs w:val="24"/>
              </w:rPr>
              <w:t xml:space="preserve"> машины, швейных машин и автоматов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грузового причала, телескопических трапов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воздушно-канатной дороги, по моторным испытаниям топлива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сцены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мотовоза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буровой установки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локомотива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VII, VIII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w:t>
            </w:r>
            <w:proofErr w:type="spellStart"/>
            <w:r>
              <w:rPr>
                <w:rFonts w:ascii="Times New Roman" w:hAnsi="Times New Roman"/>
                <w:sz w:val="24"/>
                <w:szCs w:val="24"/>
              </w:rPr>
              <w:t>автокомпрессора</w:t>
            </w:r>
            <w:proofErr w:type="spellEnd"/>
            <w:r>
              <w:rPr>
                <w:rFonts w:ascii="Times New Roman" w:hAnsi="Times New Roman"/>
                <w:sz w:val="24"/>
                <w:szCs w:val="24"/>
              </w:rPr>
              <w:t xml:space="preserve"> при управлении компрессором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3 м3/мин.;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 м3/мин.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автомотрисы при управлении и обслуживании автомотрисы с двигателем: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бензиновым;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дизельным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бульдозера при управлении бульдозером с мощностью двигателя: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до 44,2 кВт (до 60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44,2 до 73,6 кВт (свыше 60 до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73,6 до 147,2 кВт (свыше 100 до 200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147,2 кВт до 210 кВт (свыше 200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до 285 </w:t>
            </w:r>
            <w:proofErr w:type="spellStart"/>
            <w:r>
              <w:rPr>
                <w:rFonts w:ascii="Times New Roman" w:hAnsi="Times New Roman"/>
                <w:sz w:val="24"/>
                <w:szCs w:val="24"/>
              </w:rPr>
              <w:t>л.с</w:t>
            </w:r>
            <w:proofErr w:type="spellEnd"/>
            <w:r>
              <w:rPr>
                <w:rFonts w:ascii="Times New Roman" w:hAnsi="Times New Roman"/>
                <w:sz w:val="24"/>
                <w:szCs w:val="24"/>
              </w:rPr>
              <w:t xml:space="preserve">.)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двигателей внутреннего сгорания при обслуживании двигателей внутреннего сгорания мощностью: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73,6 кВт (до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73,6 до 147,2 кВт (свыше 100 до 200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147,2 до 552 кВт (свыше 200 до 750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552 кВт (свыше 750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при обслуживании установок (станций), оборудованных несколькими двигателями внутреннего сгорания суммарной мощностью: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147,2 кВт (до 200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147,2 до 736 кВт (свыше 200 до 1000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736 до 2208 кВт (свыше 1000 до 3000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2208 кВт (свыше 3000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дорожно-транспортных машин при управлении прицепным грейдером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дорожно-транспортных машин: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автогрейдером с двигателем мощностью: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44,2 кВт (до 60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44,2 до 73,6 кВт (от 60 до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73,6 до 147,2 кВт (от 100 до 200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147,2 кВт (свыше 200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моторным катком весом: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 т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компрессорных установок при обслуживании стационарных компрессоров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5 м3/мин.;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 до 100 м3/мин.;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100 до 500 м3/мин.;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500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компрессора передвижного: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компрессором с двигателем внутреннего сгорания </w:t>
            </w:r>
            <w:r>
              <w:rPr>
                <w:rFonts w:ascii="Times New Roman" w:hAnsi="Times New Roman"/>
                <w:sz w:val="24"/>
                <w:szCs w:val="24"/>
              </w:rPr>
              <w:lastRenderedPageBreak/>
              <w:t xml:space="preserve">производительностью: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до 10 м3/мин.;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 м3/мин.;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компрессором с электродвигателем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 м3/мин.;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 м3/мин.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(кочегар) котельной: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водогрейных и паровых котлов, работающих на твердом топливе, с </w:t>
            </w:r>
            <w:proofErr w:type="gramStart"/>
            <w:r>
              <w:rPr>
                <w:rFonts w:ascii="Times New Roman" w:hAnsi="Times New Roman"/>
                <w:sz w:val="24"/>
                <w:szCs w:val="24"/>
              </w:rPr>
              <w:t>суммарной</w:t>
            </w:r>
            <w:proofErr w:type="gramEnd"/>
            <w:r>
              <w:rPr>
                <w:rFonts w:ascii="Times New Roman" w:hAnsi="Times New Roman"/>
                <w:sz w:val="24"/>
                <w:szCs w:val="24"/>
              </w:rPr>
              <w:t xml:space="preserve"> </w:t>
            </w:r>
            <w:proofErr w:type="spellStart"/>
            <w:r>
              <w:rPr>
                <w:rFonts w:ascii="Times New Roman" w:hAnsi="Times New Roman"/>
                <w:sz w:val="24"/>
                <w:szCs w:val="24"/>
              </w:rPr>
              <w:t>теплопроизводительностью</w:t>
            </w:r>
            <w:proofErr w:type="spell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12,6 ГДж/</w:t>
            </w:r>
            <w:proofErr w:type="gramStart"/>
            <w:r>
              <w:rPr>
                <w:rFonts w:ascii="Times New Roman" w:hAnsi="Times New Roman"/>
                <w:sz w:val="24"/>
                <w:szCs w:val="24"/>
              </w:rPr>
              <w:t>ч</w:t>
            </w:r>
            <w:proofErr w:type="gramEnd"/>
            <w:r>
              <w:rPr>
                <w:rFonts w:ascii="Times New Roman" w:hAnsi="Times New Roman"/>
                <w:sz w:val="24"/>
                <w:szCs w:val="24"/>
              </w:rPr>
              <w:t xml:space="preserve"> (до 3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12,6 до 42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3 до 10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42 до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10 до 20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84 до 273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20 до 65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273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65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отдельных водогрейных или паровых котлов, работающих на твердом топливе, с </w:t>
            </w:r>
            <w:proofErr w:type="spellStart"/>
            <w:r>
              <w:rPr>
                <w:rFonts w:ascii="Times New Roman" w:hAnsi="Times New Roman"/>
                <w:sz w:val="24"/>
                <w:szCs w:val="24"/>
              </w:rPr>
              <w:t>теплопроизводительностью</w:t>
            </w:r>
            <w:proofErr w:type="spellEnd"/>
            <w:r>
              <w:rPr>
                <w:rFonts w:ascii="Times New Roman" w:hAnsi="Times New Roman"/>
                <w:sz w:val="24"/>
                <w:szCs w:val="24"/>
              </w:rPr>
              <w:t xml:space="preserve"> котла: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21 ГДж/</w:t>
            </w:r>
            <w:proofErr w:type="gramStart"/>
            <w:r>
              <w:rPr>
                <w:rFonts w:ascii="Times New Roman" w:hAnsi="Times New Roman"/>
                <w:sz w:val="24"/>
                <w:szCs w:val="24"/>
              </w:rPr>
              <w:t>ч</w:t>
            </w:r>
            <w:proofErr w:type="gramEnd"/>
            <w:r>
              <w:rPr>
                <w:rFonts w:ascii="Times New Roman" w:hAnsi="Times New Roman"/>
                <w:sz w:val="24"/>
                <w:szCs w:val="24"/>
              </w:rPr>
              <w:t xml:space="preserve"> (до 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21 до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5 до 20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84 до 273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20 до 65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273 до 546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65 до 130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546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130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w:t>
            </w:r>
            <w:proofErr w:type="spellStart"/>
            <w:r>
              <w:rPr>
                <w:rFonts w:ascii="Times New Roman" w:hAnsi="Times New Roman"/>
                <w:sz w:val="24"/>
                <w:szCs w:val="24"/>
              </w:rPr>
              <w:t>теплосетевых</w:t>
            </w:r>
            <w:proofErr w:type="spellEnd"/>
            <w:r>
              <w:rPr>
                <w:rFonts w:ascii="Times New Roman" w:hAnsi="Times New Roman"/>
                <w:sz w:val="24"/>
                <w:szCs w:val="24"/>
              </w:rPr>
              <w:t xml:space="preserve"> бойлерных установок или станций мятого пара, расположенных в зоне\ обслуживания основных агрегатов, с суммарной тепловой нагрузкой: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42 ГДж/</w:t>
            </w:r>
            <w:proofErr w:type="gramStart"/>
            <w:r>
              <w:rPr>
                <w:rFonts w:ascii="Times New Roman" w:hAnsi="Times New Roman"/>
                <w:sz w:val="24"/>
                <w:szCs w:val="24"/>
              </w:rPr>
              <w:t>ч</w:t>
            </w:r>
            <w:proofErr w:type="gramEnd"/>
            <w:r>
              <w:rPr>
                <w:rFonts w:ascii="Times New Roman" w:hAnsi="Times New Roman"/>
                <w:sz w:val="24"/>
                <w:szCs w:val="24"/>
              </w:rPr>
              <w:t xml:space="preserve"> (до 10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42 до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10 до 20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20 Гкал/ч)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крана (крановщик):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мостовыми и шлюзовыми кранами грузоподъемностью: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3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 т до 15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15 т до 25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25 т до 40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40 т до 100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башенными самоходными </w:t>
            </w:r>
            <w:r>
              <w:rPr>
                <w:rFonts w:ascii="Times New Roman" w:hAnsi="Times New Roman"/>
                <w:sz w:val="24"/>
                <w:szCs w:val="24"/>
              </w:rPr>
              <w:lastRenderedPageBreak/>
              <w:t xml:space="preserve">самоподъемными, портально-стреловыми кранами грузоподъемностью: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до 3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 до 15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15 т до 25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15 т до 25 т при работе с грузами, требующими особой осторожности, а также монтаже оборудования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башенными стационарными и козловыми кранами грузоподъемностью: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 до 25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25 т до 30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25 т до 30 т при работе с грузами, требующими особой осторожности, а также монтаже оборудования;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w:t>
            </w:r>
            <w:proofErr w:type="gramStart"/>
            <w:r>
              <w:rPr>
                <w:rFonts w:ascii="Times New Roman" w:hAnsi="Times New Roman"/>
                <w:sz w:val="24"/>
                <w:szCs w:val="24"/>
              </w:rPr>
              <w:t>стеллажными</w:t>
            </w:r>
            <w:proofErr w:type="gramEnd"/>
            <w:r>
              <w:rPr>
                <w:rFonts w:ascii="Times New Roman" w:hAnsi="Times New Roman"/>
                <w:sz w:val="24"/>
                <w:szCs w:val="24"/>
              </w:rPr>
              <w:t xml:space="preserve"> кранами-штабелерами грузоподъемностью: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кабельными кранами грузоподъемностью: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3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 до 10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управлении самоходными железнодорожными кранами грузоподъемностью: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25 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25 т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насосных установок: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насосных установок с суммарной подачей невязких жидкостей (воды, кислот, щелочей и т.п.):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1000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1000 до 3000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3000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насосных установок с суммарной подачей вязких жидкостей (нефти, мазута, смолы и т.п.):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50 т/ч;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50 т/ч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паровой машины и локомобиля при обслуживании паровой машины и локомобиля мощностью: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30 кВт;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30 кВт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погрузочной машины при </w:t>
            </w:r>
            <w:r>
              <w:rPr>
                <w:rFonts w:ascii="Times New Roman" w:hAnsi="Times New Roman"/>
                <w:sz w:val="24"/>
                <w:szCs w:val="24"/>
              </w:rPr>
              <w:lastRenderedPageBreak/>
              <w:t xml:space="preserve">управлении погрузочной машиной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до 60 м3/ч;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60 м3/ч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Машини</w:t>
            </w:r>
            <w:proofErr w:type="gramStart"/>
            <w:r>
              <w:rPr>
                <w:rFonts w:ascii="Times New Roman" w:hAnsi="Times New Roman"/>
                <w:sz w:val="24"/>
                <w:szCs w:val="24"/>
              </w:rPr>
              <w:t>ст скр</w:t>
            </w:r>
            <w:proofErr w:type="gramEnd"/>
            <w:r>
              <w:rPr>
                <w:rFonts w:ascii="Times New Roman" w:hAnsi="Times New Roman"/>
                <w:sz w:val="24"/>
                <w:szCs w:val="24"/>
              </w:rPr>
              <w:t xml:space="preserve">епера (скреперист) при управлении скреперным перегружателем с объемом ковша: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2,25 м3;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2,25 м3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топливоподачи при обслуживании всего оборудования топливоподачи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100 т/ч;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100 т/ч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холодильных установок при обслуживании установок с </w:t>
            </w:r>
            <w:proofErr w:type="gramStart"/>
            <w:r>
              <w:rPr>
                <w:rFonts w:ascii="Times New Roman" w:hAnsi="Times New Roman"/>
                <w:sz w:val="24"/>
                <w:szCs w:val="24"/>
              </w:rPr>
              <w:t>суммарной</w:t>
            </w:r>
            <w:proofErr w:type="gramEnd"/>
            <w:r>
              <w:rPr>
                <w:rFonts w:ascii="Times New Roman" w:hAnsi="Times New Roman"/>
                <w:sz w:val="24"/>
                <w:szCs w:val="24"/>
              </w:rPr>
              <w:t xml:space="preserve"> холодопроизводительностью: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2,1 </w:t>
            </w:r>
            <w:proofErr w:type="gramStart"/>
            <w:r>
              <w:rPr>
                <w:rFonts w:ascii="Times New Roman" w:hAnsi="Times New Roman"/>
                <w:sz w:val="24"/>
                <w:szCs w:val="24"/>
              </w:rPr>
              <w:t>млн</w:t>
            </w:r>
            <w:proofErr w:type="gramEnd"/>
            <w:r>
              <w:rPr>
                <w:rFonts w:ascii="Times New Roman" w:hAnsi="Times New Roman"/>
                <w:sz w:val="24"/>
                <w:szCs w:val="24"/>
              </w:rPr>
              <w:t xml:space="preserve"> кДж/ч (до 500000 ккал/ч);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2,1 </w:t>
            </w:r>
            <w:proofErr w:type="gramStart"/>
            <w:r>
              <w:rPr>
                <w:rFonts w:ascii="Times New Roman" w:hAnsi="Times New Roman"/>
                <w:sz w:val="24"/>
                <w:szCs w:val="24"/>
              </w:rPr>
              <w:t>млн</w:t>
            </w:r>
            <w:proofErr w:type="gramEnd"/>
            <w:r>
              <w:rPr>
                <w:rFonts w:ascii="Times New Roman" w:hAnsi="Times New Roman"/>
                <w:sz w:val="24"/>
                <w:szCs w:val="24"/>
              </w:rPr>
              <w:t xml:space="preserve"> кДж/ч (свыше 500000 ккал/ч)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Машинист экскаватора при управлении экскаватором с ковшом вместимостью: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0,40 м3;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0,40 до 1,25 м3;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1,25 до 3 м3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Механик: по обслуживанию звуковой техники, по обслуживанию съемочной техники, по техническим видам спорта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Модельщик по деревянным моделям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Мойщик посуды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Монтажник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Монтажник: негатива, позитива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Монтажник санитарно-технических систем и оборудования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Монтажник фильмокопий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Монтажник экспозиции и художественно-оформительских работ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Монтер пути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Монтировщик сцены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Моторист (машинист)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Моторист электродвигателей при обслуживании электродвигателей с суммарной мощностью: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100 кВт;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100 кВт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Муляжист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Наборщик: вручную, на наборно-строкоотливных машинах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Наборщик на машинах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Наездник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Накладчик на печатных машинах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Наладчик деревообрабатывающего оборудования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Наладчик полиграфического оборудования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Наплавщик</w:t>
            </w:r>
            <w:proofErr w:type="spellEnd"/>
            <w:r>
              <w:rPr>
                <w:rFonts w:ascii="Times New Roman" w:hAnsi="Times New Roman"/>
                <w:sz w:val="24"/>
                <w:szCs w:val="24"/>
              </w:rPr>
              <w:t xml:space="preserve"> пластмассы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Наполнитель баллонов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Настройщик музыкальных инструментов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Настройщик пианино и роялей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VII, VIII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Носильщик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Нотографик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Обойщик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Обработчик справочного и информационного материала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Обработчик технического имущества и </w:t>
            </w:r>
            <w:proofErr w:type="spellStart"/>
            <w:r>
              <w:rPr>
                <w:rFonts w:ascii="Times New Roman" w:hAnsi="Times New Roman"/>
                <w:sz w:val="24"/>
                <w:szCs w:val="24"/>
              </w:rPr>
              <w:t>ремфонда</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Обработчик и экспедитор периодической печати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Обувщик по индивидуальному пошиву обуви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Обувщик по ремонту обуви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Обувщик по ремонту </w:t>
            </w:r>
            <w:proofErr w:type="spellStart"/>
            <w:r>
              <w:rPr>
                <w:rFonts w:ascii="Times New Roman" w:hAnsi="Times New Roman"/>
                <w:sz w:val="24"/>
                <w:szCs w:val="24"/>
              </w:rPr>
              <w:t>спецобуви</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Объездчик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автоматической газовой защиты, по обработке перевозочных документов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на иловых площадках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на биофильтрах, на </w:t>
            </w:r>
            <w:proofErr w:type="spellStart"/>
            <w:r>
              <w:rPr>
                <w:rFonts w:ascii="Times New Roman" w:hAnsi="Times New Roman"/>
                <w:sz w:val="24"/>
                <w:szCs w:val="24"/>
              </w:rPr>
              <w:t>эмшерах</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w:t>
            </w:r>
            <w:proofErr w:type="spellStart"/>
            <w:r>
              <w:rPr>
                <w:rFonts w:ascii="Times New Roman" w:hAnsi="Times New Roman"/>
                <w:sz w:val="24"/>
                <w:szCs w:val="24"/>
              </w:rPr>
              <w:t>водомаслостанции</w:t>
            </w:r>
            <w:proofErr w:type="spellEnd"/>
            <w:r>
              <w:rPr>
                <w:rFonts w:ascii="Times New Roman" w:hAnsi="Times New Roman"/>
                <w:sz w:val="24"/>
                <w:szCs w:val="24"/>
              </w:rPr>
              <w:t xml:space="preserve">, на решетке, поста централизации, пульта управления стендовой стрельбой, копировальных и множительных машин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связи, заправочных станций, </w:t>
            </w:r>
            <w:proofErr w:type="spellStart"/>
            <w:r>
              <w:rPr>
                <w:rFonts w:ascii="Times New Roman" w:hAnsi="Times New Roman"/>
                <w:sz w:val="24"/>
                <w:szCs w:val="24"/>
              </w:rPr>
              <w:t>хлораторной</w:t>
            </w:r>
            <w:proofErr w:type="spellEnd"/>
            <w:r>
              <w:rPr>
                <w:rFonts w:ascii="Times New Roman" w:hAnsi="Times New Roman"/>
                <w:sz w:val="24"/>
                <w:szCs w:val="24"/>
              </w:rPr>
              <w:t xml:space="preserve"> установки, электронно-вычислительных и вычислительных машин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аппаратов микрофильмирования и копирования, дистанционного пульта управления в водопроводно-канализационном хозяйстве, на </w:t>
            </w:r>
            <w:proofErr w:type="spellStart"/>
            <w:r>
              <w:rPr>
                <w:rFonts w:ascii="Times New Roman" w:hAnsi="Times New Roman"/>
                <w:sz w:val="24"/>
                <w:szCs w:val="24"/>
              </w:rPr>
              <w:t>аэротенках</w:t>
            </w:r>
            <w:proofErr w:type="spellEnd"/>
            <w:r>
              <w:rPr>
                <w:rFonts w:ascii="Times New Roman" w:hAnsi="Times New Roman"/>
                <w:sz w:val="24"/>
                <w:szCs w:val="24"/>
              </w:rPr>
              <w:t xml:space="preserve">, пульта управления киноустановки, пункта технического обслуживания вагонов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на </w:t>
            </w:r>
            <w:proofErr w:type="spellStart"/>
            <w:r>
              <w:rPr>
                <w:rFonts w:ascii="Times New Roman" w:hAnsi="Times New Roman"/>
                <w:sz w:val="24"/>
                <w:szCs w:val="24"/>
              </w:rPr>
              <w:t>метантенках</w:t>
            </w:r>
            <w:proofErr w:type="spellEnd"/>
            <w:r>
              <w:rPr>
                <w:rFonts w:ascii="Times New Roman" w:hAnsi="Times New Roman"/>
                <w:sz w:val="24"/>
                <w:szCs w:val="24"/>
              </w:rPr>
              <w:t xml:space="preserve">, на отстойниках, </w:t>
            </w:r>
            <w:r>
              <w:rPr>
                <w:rFonts w:ascii="Times New Roman" w:hAnsi="Times New Roman"/>
                <w:sz w:val="24"/>
                <w:szCs w:val="24"/>
              </w:rPr>
              <w:lastRenderedPageBreak/>
              <w:t xml:space="preserve">радиотехнической станции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Оператор: моечной установки, сортировочной горки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станции оптической регистрации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видеозаписи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наборно-печатающих устройств, наборно-программирующих аппаратов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стиральных машин при стирке белья: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вручную;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неавтоматизированных стиральных машинах;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автоматизированных стиральных машинах;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 автоматизированных стирально-отжимных машинах с программным управлением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цифровой печати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котельной: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водогрейных и паровых котлов, работающих на жидком и газообразном топливе или </w:t>
            </w:r>
            <w:proofErr w:type="spellStart"/>
            <w:r>
              <w:rPr>
                <w:rFonts w:ascii="Times New Roman" w:hAnsi="Times New Roman"/>
                <w:sz w:val="24"/>
                <w:szCs w:val="24"/>
              </w:rPr>
              <w:t>электронагреве</w:t>
            </w:r>
            <w:proofErr w:type="spellEnd"/>
            <w:r>
              <w:rPr>
                <w:rFonts w:ascii="Times New Roman" w:hAnsi="Times New Roman"/>
                <w:sz w:val="24"/>
                <w:szCs w:val="24"/>
              </w:rPr>
              <w:t xml:space="preserve">, с </w:t>
            </w:r>
            <w:proofErr w:type="gramStart"/>
            <w:r>
              <w:rPr>
                <w:rFonts w:ascii="Times New Roman" w:hAnsi="Times New Roman"/>
                <w:sz w:val="24"/>
                <w:szCs w:val="24"/>
              </w:rPr>
              <w:t>суммарной</w:t>
            </w:r>
            <w:proofErr w:type="gramEnd"/>
            <w:r>
              <w:rPr>
                <w:rFonts w:ascii="Times New Roman" w:hAnsi="Times New Roman"/>
                <w:sz w:val="24"/>
                <w:szCs w:val="24"/>
              </w:rPr>
              <w:t xml:space="preserve"> </w:t>
            </w:r>
            <w:proofErr w:type="spellStart"/>
            <w:r>
              <w:rPr>
                <w:rFonts w:ascii="Times New Roman" w:hAnsi="Times New Roman"/>
                <w:sz w:val="24"/>
                <w:szCs w:val="24"/>
              </w:rPr>
              <w:t>теплопроизводительностью</w:t>
            </w:r>
            <w:proofErr w:type="spellEnd"/>
            <w:r>
              <w:rPr>
                <w:rFonts w:ascii="Times New Roman" w:hAnsi="Times New Roman"/>
                <w:sz w:val="24"/>
                <w:szCs w:val="24"/>
              </w:rPr>
              <w:t xml:space="preserve">: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12,6 ГДж/</w:t>
            </w:r>
            <w:proofErr w:type="gramStart"/>
            <w:r>
              <w:rPr>
                <w:rFonts w:ascii="Times New Roman" w:hAnsi="Times New Roman"/>
                <w:sz w:val="24"/>
                <w:szCs w:val="24"/>
              </w:rPr>
              <w:t>ч</w:t>
            </w:r>
            <w:proofErr w:type="gramEnd"/>
            <w:r>
              <w:rPr>
                <w:rFonts w:ascii="Times New Roman" w:hAnsi="Times New Roman"/>
                <w:sz w:val="24"/>
                <w:szCs w:val="24"/>
              </w:rPr>
              <w:t xml:space="preserve"> (до 3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12,6 до 42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3 до 10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42 до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10 до 20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84 до 273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20 до 65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273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65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в котельной отдельных водогрейных или паровых котлов, работающих на жидком и газообразном топливе или </w:t>
            </w:r>
            <w:proofErr w:type="spellStart"/>
            <w:r>
              <w:rPr>
                <w:rFonts w:ascii="Times New Roman" w:hAnsi="Times New Roman"/>
                <w:sz w:val="24"/>
                <w:szCs w:val="24"/>
              </w:rPr>
              <w:t>электронагреве</w:t>
            </w:r>
            <w:proofErr w:type="spellEnd"/>
            <w:r>
              <w:rPr>
                <w:rFonts w:ascii="Times New Roman" w:hAnsi="Times New Roman"/>
                <w:sz w:val="24"/>
                <w:szCs w:val="24"/>
              </w:rPr>
              <w:t xml:space="preserve">, с </w:t>
            </w:r>
            <w:proofErr w:type="spellStart"/>
            <w:r>
              <w:rPr>
                <w:rFonts w:ascii="Times New Roman" w:hAnsi="Times New Roman"/>
                <w:sz w:val="24"/>
                <w:szCs w:val="24"/>
              </w:rPr>
              <w:t>теплопроизводительностью</w:t>
            </w:r>
            <w:proofErr w:type="spellEnd"/>
            <w:r>
              <w:rPr>
                <w:rFonts w:ascii="Times New Roman" w:hAnsi="Times New Roman"/>
                <w:sz w:val="24"/>
                <w:szCs w:val="24"/>
              </w:rPr>
              <w:t xml:space="preserve"> котла: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21 ГДж/</w:t>
            </w:r>
            <w:proofErr w:type="gramStart"/>
            <w:r>
              <w:rPr>
                <w:rFonts w:ascii="Times New Roman" w:hAnsi="Times New Roman"/>
                <w:sz w:val="24"/>
                <w:szCs w:val="24"/>
              </w:rPr>
              <w:t>ч</w:t>
            </w:r>
            <w:proofErr w:type="gramEnd"/>
            <w:r>
              <w:rPr>
                <w:rFonts w:ascii="Times New Roman" w:hAnsi="Times New Roman"/>
                <w:sz w:val="24"/>
                <w:szCs w:val="24"/>
              </w:rPr>
              <w:t xml:space="preserve"> (до 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21 до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5 до 20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84 до 273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20 до 65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273 до 546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65 до 130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546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130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обслуживании </w:t>
            </w:r>
            <w:proofErr w:type="spellStart"/>
            <w:r>
              <w:rPr>
                <w:rFonts w:ascii="Times New Roman" w:hAnsi="Times New Roman"/>
                <w:sz w:val="24"/>
                <w:szCs w:val="24"/>
              </w:rPr>
              <w:t>теплосетевых</w:t>
            </w:r>
            <w:proofErr w:type="spellEnd"/>
            <w:r>
              <w:rPr>
                <w:rFonts w:ascii="Times New Roman" w:hAnsi="Times New Roman"/>
                <w:sz w:val="24"/>
                <w:szCs w:val="24"/>
              </w:rPr>
              <w:t xml:space="preserve"> бойлерных установок или станций мятого пара, расположенных в зоне обслуживания основных агрегатов, с суммарной тепловой </w:t>
            </w:r>
            <w:r>
              <w:rPr>
                <w:rFonts w:ascii="Times New Roman" w:hAnsi="Times New Roman"/>
                <w:sz w:val="24"/>
                <w:szCs w:val="24"/>
              </w:rPr>
              <w:lastRenderedPageBreak/>
              <w:t xml:space="preserve">нагрузкой: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до 42 ГДж/</w:t>
            </w:r>
            <w:proofErr w:type="gramStart"/>
            <w:r>
              <w:rPr>
                <w:rFonts w:ascii="Times New Roman" w:hAnsi="Times New Roman"/>
                <w:sz w:val="24"/>
                <w:szCs w:val="24"/>
              </w:rPr>
              <w:t>ч</w:t>
            </w:r>
            <w:proofErr w:type="gramEnd"/>
            <w:r>
              <w:rPr>
                <w:rFonts w:ascii="Times New Roman" w:hAnsi="Times New Roman"/>
                <w:sz w:val="24"/>
                <w:szCs w:val="24"/>
              </w:rPr>
              <w:t xml:space="preserve"> (до 10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42 до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10 до 20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20 Гкал/ч)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на фильтрах при обслуживании фильтров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15 тыс. м3 в сутки;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15 до 60 тыс. м3 в сутки;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60 тыс. м3 в сутки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очистных сооружений при обслуживании комплекса очистных сооружений мощностью: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5 тыс. м3 в сутки вручную;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5 тыс. м3 в сутки с помощью механизмов;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 тыс. м3 в сутки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Оператор теплового пункта при обслуживании </w:t>
            </w:r>
            <w:proofErr w:type="spellStart"/>
            <w:r>
              <w:rPr>
                <w:rFonts w:ascii="Times New Roman" w:hAnsi="Times New Roman"/>
                <w:sz w:val="24"/>
                <w:szCs w:val="24"/>
              </w:rPr>
              <w:t>теплосетевых</w:t>
            </w:r>
            <w:proofErr w:type="spellEnd"/>
            <w:r>
              <w:rPr>
                <w:rFonts w:ascii="Times New Roman" w:hAnsi="Times New Roman"/>
                <w:sz w:val="24"/>
                <w:szCs w:val="24"/>
              </w:rPr>
              <w:t xml:space="preserve"> бойлерных установок или станций мятого пара производительностью: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42 ГДж/</w:t>
            </w:r>
            <w:proofErr w:type="gramStart"/>
            <w:r>
              <w:rPr>
                <w:rFonts w:ascii="Times New Roman" w:hAnsi="Times New Roman"/>
                <w:sz w:val="24"/>
                <w:szCs w:val="24"/>
              </w:rPr>
              <w:t>ч</w:t>
            </w:r>
            <w:proofErr w:type="gramEnd"/>
            <w:r>
              <w:rPr>
                <w:rFonts w:ascii="Times New Roman" w:hAnsi="Times New Roman"/>
                <w:sz w:val="24"/>
                <w:szCs w:val="24"/>
              </w:rPr>
              <w:t xml:space="preserve"> (до 10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42 до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10 до 20 Гкал/ч);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свыше 84 ГДж/</w:t>
            </w:r>
            <w:proofErr w:type="gramStart"/>
            <w:r>
              <w:rPr>
                <w:rFonts w:ascii="Times New Roman" w:hAnsi="Times New Roman"/>
                <w:sz w:val="24"/>
                <w:szCs w:val="24"/>
              </w:rPr>
              <w:t>ч</w:t>
            </w:r>
            <w:proofErr w:type="gramEnd"/>
            <w:r>
              <w:rPr>
                <w:rFonts w:ascii="Times New Roman" w:hAnsi="Times New Roman"/>
                <w:sz w:val="24"/>
                <w:szCs w:val="24"/>
              </w:rPr>
              <w:t xml:space="preserve"> (свыше 20 Гкал/ч)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Осветитель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Осмотрщик вагонов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Осмотрщик гидротехнических сооружений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Осмотрщик-ремонтник вагонов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Отделочник кинофотоматериалов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Отжимщик белья на центрифугах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Отпарщик</w:t>
            </w:r>
            <w:proofErr w:type="spellEnd"/>
            <w:r>
              <w:rPr>
                <w:rFonts w:ascii="Times New Roman" w:hAnsi="Times New Roman"/>
                <w:sz w:val="24"/>
                <w:szCs w:val="24"/>
              </w:rPr>
              <w:t xml:space="preserve">-прессовщик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Официант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Оформитель диапозитивных фильмов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Оцинковщик-хромировщик диффузионным способом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 xml:space="preserve">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Парикмахер (парикмахер-модельер)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Паркетчик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Паяльщик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Пекарь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Переплетчик, переплетчик документов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Перфораторщик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Печатник: высокой печати, плоской печати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Печатник-</w:t>
            </w:r>
            <w:proofErr w:type="spellStart"/>
            <w:r>
              <w:rPr>
                <w:rFonts w:ascii="Times New Roman" w:hAnsi="Times New Roman"/>
                <w:sz w:val="24"/>
                <w:szCs w:val="24"/>
              </w:rPr>
              <w:t>тиснилыцик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Печатник эстампа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Печник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lastRenderedPageBreak/>
              <w:t>Пирометрист</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Плавильщик металла и сплавов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Пломбировщик вагонов и контейнеров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Плотник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Повар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Подборщик справочного и информационного материала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Подготовитель белья для глажения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Подготовщик</w:t>
            </w:r>
            <w:proofErr w:type="spellEnd"/>
            <w:r>
              <w:rPr>
                <w:rFonts w:ascii="Times New Roman" w:hAnsi="Times New Roman"/>
                <w:sz w:val="24"/>
                <w:szCs w:val="24"/>
              </w:rPr>
              <w:t xml:space="preserve"> исходного материала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Полировщик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Полотер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Портной по пошиву вещевого имущества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Портной по ремонту вещевого имущества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Портной по ремонту парашютов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Почтальон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Пошивщик шорно-седельных изделий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Правильщик вручную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Препаратор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Препаратор старший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Прессовщик изделий из пластмасс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Приборист</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Приготовитель</w:t>
            </w:r>
            <w:proofErr w:type="spellEnd"/>
            <w:r>
              <w:rPr>
                <w:rFonts w:ascii="Times New Roman" w:hAnsi="Times New Roman"/>
                <w:sz w:val="24"/>
                <w:szCs w:val="24"/>
              </w:rPr>
              <w:t xml:space="preserve"> кормов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Приготовитель</w:t>
            </w:r>
            <w:proofErr w:type="spellEnd"/>
            <w:r>
              <w:rPr>
                <w:rFonts w:ascii="Times New Roman" w:hAnsi="Times New Roman"/>
                <w:sz w:val="24"/>
                <w:szCs w:val="24"/>
              </w:rPr>
              <w:t xml:space="preserve"> стиральных растворов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Приемосдатчик груза и багажа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Приемщик: баллонов, на машинах и агрегатах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Приемщик золота стоматологических учреждений (подразделений)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Приемщик: пункта проката, сельскохозяйственных продуктов и сырья, заказов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Пробист</w:t>
            </w:r>
            <w:proofErr w:type="spellEnd"/>
            <w:r>
              <w:rPr>
                <w:rFonts w:ascii="Times New Roman" w:hAnsi="Times New Roman"/>
                <w:sz w:val="24"/>
                <w:szCs w:val="24"/>
              </w:rPr>
              <w:t xml:space="preserve"> плоской печати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Пробоотборщик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Проводник по сопровождению грузов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Проводник служебно-технического вагона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Проводник (вожатый) служебных собак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Проявщик кинопленки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Пчеловод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Пятновыводчик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 xml:space="preserve">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Рабочий: бюро бытовых услуг, по обслуживанию в бане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Рабочий: кухонный, по стирке и ремонту спецодежды, плодоовощного хранилища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Рабочий: по благоустройству населенных пунктов, производственных бань, подсобный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Рабочий по комплексному обслуживанию и ремонту зданий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Рабочий по комплексной уборке и содержанию домовладений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Рабочий по уходу за животными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Радиомеханик: по обслуживанию и ремонту радиотелевизионной аппаратуры, по ремонту радиоэлектронного оборудования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Радиооператор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Раздатчик нефтепродуктов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Разметчик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Рамщик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Распределитель работ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Регенераторщик отработанного масла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Резчик бумаги, картона и целлюлозы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Резчик материалов и изделий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Резчик по камню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Резьбонарезчик</w:t>
            </w:r>
            <w:proofErr w:type="spellEnd"/>
            <w:r>
              <w:rPr>
                <w:rFonts w:ascii="Times New Roman" w:hAnsi="Times New Roman"/>
                <w:sz w:val="24"/>
                <w:szCs w:val="24"/>
              </w:rPr>
              <w:t xml:space="preserve"> на специальных станках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Реквизитор, занятый в театрально-зрелищных предприятиях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Реквизитор, занятый в учреждениях клубного типа и народных самодеятельных коллективах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Ремонтировщик</w:t>
            </w:r>
            <w:proofErr w:type="spellEnd"/>
            <w:r>
              <w:rPr>
                <w:rFonts w:ascii="Times New Roman" w:hAnsi="Times New Roman"/>
                <w:sz w:val="24"/>
                <w:szCs w:val="24"/>
              </w:rPr>
              <w:t xml:space="preserve">: высотных частей зданий, спортивного оружия (спортивных судов)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Ремонтировщик</w:t>
            </w:r>
            <w:proofErr w:type="spellEnd"/>
            <w:r>
              <w:rPr>
                <w:rFonts w:ascii="Times New Roman" w:hAnsi="Times New Roman"/>
                <w:sz w:val="24"/>
                <w:szCs w:val="24"/>
              </w:rPr>
              <w:t xml:space="preserve"> плоскостных спортивных сооружений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Ремонтник индивидуальных сре</w:t>
            </w:r>
            <w:proofErr w:type="gramStart"/>
            <w:r>
              <w:rPr>
                <w:rFonts w:ascii="Times New Roman" w:hAnsi="Times New Roman"/>
                <w:sz w:val="24"/>
                <w:szCs w:val="24"/>
              </w:rPr>
              <w:t>дств пр</w:t>
            </w:r>
            <w:proofErr w:type="gramEnd"/>
            <w:r>
              <w:rPr>
                <w:rFonts w:ascii="Times New Roman" w:hAnsi="Times New Roman"/>
                <w:sz w:val="24"/>
                <w:szCs w:val="24"/>
              </w:rPr>
              <w:t xml:space="preserve">отивохимической защиты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Реставратор: духовых инструментов, смычковых и щипковых инструментов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VII, VIII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Реставратор: музыкальных инструментов, фильмовых материалов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Реставратор фильмокопий, книг, рукописей, фотодокументов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Ретушер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Рихтовщик кузовов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Рулевой (кормщик) (старший)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Садовник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Санитар ветеринарный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Сатураторщик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Сборщик ракетного и торпедного оружия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Сварщик пластмасс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Сверловщик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Светокопировщик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Сестра-хозяйка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Сигналист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Слесарь: по ремонту и обслуживанию систем вентиляции и кондиционирования, по топливной аппаратуре, по эксплуатации и ремонту газового оборудования, по эксплуатации и ремонту подземных газопроводов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Слесарь: по обслуживанию тепловых сетей, по ремонту аэростатных приборов, по ремонту и обслуживанию холодильного оборудования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 xml:space="preserve">Слесарь: аварийно-восстановительных работ, механосборочных работ, по контрольно-измерительным приборам и автоматике, по ремонту автомобилей, по ремонту боевых и специальных машин, по ремонту вооружения, по ремонту дорожно-строительных машин и тракторов, по ремонту летательных аппаратов, по ремонту подвижного состава, по ремонту путевых машин и механизмов, по сборке металлоконструкций сантехник, электрик по ремонту электрооборудования, электромонтажник </w:t>
            </w:r>
            <w:proofErr w:type="gramEnd"/>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Слесарь-инструментальщик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 VI, VII, VIII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Слесарь-ремонтник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Сливщик-разливщик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Смазчик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Снаряжальщик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Собаковод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Сортировщик почтовых отправлений и произведений печати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Средовар</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Станочник деревообрабатывающих станков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Станочник широкого профиля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Станционный рабочий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Стеклографист (</w:t>
            </w:r>
            <w:proofErr w:type="spellStart"/>
            <w:r>
              <w:rPr>
                <w:rFonts w:ascii="Times New Roman" w:hAnsi="Times New Roman"/>
                <w:sz w:val="24"/>
                <w:szCs w:val="24"/>
              </w:rPr>
              <w:t>ротаторщик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Стеклодув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Стеклопротирщик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Стекольщик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Стереотипер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Столяр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Сторож (вахтер)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Стрелок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Строгальщик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Стропальщик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Такелажник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Таксидермист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Тракторист при управлении трактором с двигателем мощностью: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25,7 кВт (до 35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25,7 до 44,1 кВт (свыше 35 до 60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44,1 до 73,5 кВт (свыше 60 до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73,5 кВт (свыше 100 </w:t>
            </w:r>
            <w:proofErr w:type="spellStart"/>
            <w:r>
              <w:rPr>
                <w:rFonts w:ascii="Times New Roman" w:hAnsi="Times New Roman"/>
                <w:sz w:val="24"/>
                <w:szCs w:val="24"/>
              </w:rPr>
              <w:t>л.</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Телеграфист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Телефонист междугородной телефонной связи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Телефонист: местной телефонной связи, справочной службы городской телефонной сети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Термист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Тестовод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Токарь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Точильщик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Тренер лошадей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У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Уборщик служебных помещений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Уборщик производственных помещений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Уборщик: территорий, мусоропроводов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Укладчик изделий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Укладчик-упаковщик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Униформист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Установщик цвета и света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VI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Ф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Фельдъегерь по специальным поручениям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Фельдъегерь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Фильмопроверщик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Фильмотекарь</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Фотограф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Фотолаборант</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Фотооператор</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Фотоцинкограф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Фрезеровщик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Ч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Чистильщик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Чистильщик металла, отливок, изделий и деталей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Чистильщик обуви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lastRenderedPageBreak/>
              <w:t>Ш</w:t>
            </w:r>
            <w:proofErr w:type="gramEnd"/>
            <w:r>
              <w:rPr>
                <w:rFonts w:ascii="Times New Roman" w:hAnsi="Times New Roman"/>
                <w:sz w:val="24"/>
                <w:szCs w:val="24"/>
              </w:rPr>
              <w:t xml:space="preserve">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Швейцар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Швея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II, 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Швея по пошиву и ремонту самолетного инвентаря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Шлифовщик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Штамповщик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Штукатур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Э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Экипировщик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Экспедитор специальной связи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Электрогазосварщик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Электрокопировщик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Электролизерщик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Электромеханик: по испытанию и ремонту электрооборудования, по ремонту и обслуживанию медицинского оборудования, по ремонту и обслуживанию счетно-вычислительных машин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Электромеханик по лифтам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Электромонтажник по силовым сетям и электрооборудованию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Электромонтер: контактной сети, линейных сооружений телефонной связи и радиофикации, связи, станционного оборудования телеграфной связи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Электромонтер: по ремонту и обслуживанию электрооборудования, станционного оборудования телефонной связи, станционного радиооборудования, по ремонту и монтажу кабельных линий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Электромонтер-</w:t>
            </w:r>
            <w:proofErr w:type="spellStart"/>
            <w:r>
              <w:rPr>
                <w:rFonts w:ascii="Times New Roman" w:hAnsi="Times New Roman"/>
                <w:sz w:val="24"/>
                <w:szCs w:val="24"/>
              </w:rPr>
              <w:t>релейщик</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Электромонтер устройств сигнализации, централизации, блокировки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Электроосветитель</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Электросварщик ручной сварки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V, VI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Электрофотограф</w:t>
            </w:r>
            <w:proofErr w:type="spellEnd"/>
            <w:r>
              <w:rPr>
                <w:rFonts w:ascii="Times New Roman" w:hAnsi="Times New Roman"/>
                <w:sz w:val="24"/>
                <w:szCs w:val="24"/>
              </w:rPr>
              <w:t xml:space="preserve">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IV, V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Конкретная группа размеров тарифных ставок по профессиям рабочих, указанным в настоящей таблице, устанавливается руководителем учреждения в соответствии с Единым тарифно-квалификационным справочником в зависимости от разряда выполняемых работ или в зависимости от сложности выполняемой работы, а также с учетом напряженности нормированных заданий и норм обслуживания.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 одну группу выше предусмотренных настоящей таблицей тарифицируются водители автомобилей в случаях: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на 2 - 3 видах автомобилей (легковом, грузовом, автобусе и т.п.);</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выполнения всего комплекса работ по ремонту и техническому обслуживанию управляемого автомобиля при отсутствии в учреждении специализированной службы технического обслуживания;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на пожарном автомобиле, на автомобилях по перевозке гуманитарных грузов, оперативных автомобилях военизированных горноспасательных подразделений.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Высококвалифицированным рабочим, которым в соответствии с Единым тарифно-квалификационным справочником работ и профессий (ЕТКС) присвоены 6 - 8 разряды или тарифные ставки которым установлены по VI - VIII группам по размерам тарифных ставок, а также водителям автомобилей всех типов независимо от грузоподъемности, на время выполнения важных и ответственных работ или на определенный период (месяц, квартал, год) в пределах утвержденного фонда оплаты труда могут</w:t>
      </w:r>
      <w:proofErr w:type="gramEnd"/>
      <w:r>
        <w:rPr>
          <w:rFonts w:ascii="Times New Roman" w:hAnsi="Times New Roman"/>
          <w:sz w:val="24"/>
          <w:szCs w:val="24"/>
        </w:rPr>
        <w:t xml:space="preserve"> устанавливаться тарифные ставки по IX группе тарифных ставок.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Конкретный перечень должностей высококвалифицированных рабочих и важных и ответственных работ определяется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с участием профсоюзного органа или иного представительного органа работников.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этом расходы на указанные цели производятся в пределах лимитов бюджетных обязательств, выделяемых на оплату труда.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Размеры оплаты труда</w:t>
      </w:r>
      <w:proofErr w:type="gramEnd"/>
      <w:r>
        <w:rPr>
          <w:rFonts w:ascii="Times New Roman" w:hAnsi="Times New Roman"/>
          <w:sz w:val="24"/>
          <w:szCs w:val="24"/>
        </w:rPr>
        <w:t xml:space="preserve"> водолазов и других работников &lt;1&gt;, имеющих соответствующие допуски к работе под водой и спускающихся под воду для выполнения трудовых (служебных) обязанностей.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 время пребывания под водой, нахождения под заданным давлением в барокамерах и </w:t>
      </w:r>
      <w:proofErr w:type="spellStart"/>
      <w:r>
        <w:rPr>
          <w:rFonts w:ascii="Times New Roman" w:hAnsi="Times New Roman"/>
          <w:sz w:val="24"/>
          <w:szCs w:val="24"/>
        </w:rPr>
        <w:t>гидробарокамерах</w:t>
      </w:r>
      <w:proofErr w:type="spellEnd"/>
      <w:r>
        <w:rPr>
          <w:rFonts w:ascii="Times New Roman" w:hAnsi="Times New Roman"/>
          <w:sz w:val="24"/>
          <w:szCs w:val="24"/>
        </w:rPr>
        <w:t xml:space="preserve"> водолазам и другим работникам, кроме их оклада, устанавливается следующая почасовая оплата: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&lt;1</w:t>
      </w:r>
      <w:proofErr w:type="gramStart"/>
      <w:r>
        <w:rPr>
          <w:rFonts w:ascii="Times New Roman" w:hAnsi="Times New Roman"/>
          <w:sz w:val="24"/>
          <w:szCs w:val="24"/>
        </w:rPr>
        <w:t>&gt; К</w:t>
      </w:r>
      <w:proofErr w:type="gramEnd"/>
      <w:r>
        <w:rPr>
          <w:rFonts w:ascii="Times New Roman" w:hAnsi="Times New Roman"/>
          <w:sz w:val="24"/>
          <w:szCs w:val="24"/>
        </w:rPr>
        <w:t xml:space="preserve"> другим работникам относятся: спасатели международного класса, спасатели 1, 2, 3 классов, спасатели (без класса), пожарные, начальники поисково-спасательных и пожарно-спасательных подразделений всех уровней, врачи и фельдшеры по водолазной медицине, старшины водолазных станций, постов, матросы-водолазы, матросы-спасатели, водолазы-матросы, водолазы-инструкторы, водолазные специалисты (в том числе главные, старшие), преподаватели водолазной подготовки, начальники учебно-тренировочных комплексов и водолазных полигонов, иные работники учреждений, спускающиеся под воду для выполнения трудовых (служебных) обязанностей.</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При глубине погружения (в метрах)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Размер оплаты за 1 час пребывания под водой (в процентах от минимального </w:t>
            </w:r>
            <w:proofErr w:type="gramStart"/>
            <w:r>
              <w:rPr>
                <w:rFonts w:ascii="Times New Roman" w:hAnsi="Times New Roman"/>
                <w:sz w:val="24"/>
                <w:szCs w:val="24"/>
              </w:rPr>
              <w:t>размера оплаты труда</w:t>
            </w:r>
            <w:proofErr w:type="gramEnd"/>
            <w:r>
              <w:rPr>
                <w:rFonts w:ascii="Times New Roman" w:hAnsi="Times New Roman"/>
                <w:sz w:val="24"/>
                <w:szCs w:val="24"/>
              </w:rPr>
              <w:t xml:space="preserve">)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2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6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6 до 12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12 до 20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20 до 30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Свыше 30 до 40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40 до 50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50 до 60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 время работы под водой непосредственно на грунте или объекте, а также за время пребывания под наибольшим давлением в водолазном колоколе или водолазном отсеке водолазного подводного аппарата: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60 до 70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170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70 до 80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210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80 до 90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290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90 до 100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350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 каждые последующие 10 м погружения почасовая оплата увеличивается: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100 до 150 м включительно - на 10 процентов; </w:t>
            </w:r>
          </w:p>
        </w:tc>
      </w:tr>
      <w:tr w:rsidR="009D1442">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150 м - на 12 процентов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За время нахождения под заданным давлением (включая декомпрессию) в барокамере: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60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80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100 включительно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Почасовая оплата увеличивается за период декомпрессии (от глубины погружения и независимо от ее продолжительности):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глубоководных спусках методом кратковременного погружения (в процентах от минимального </w:t>
      </w:r>
      <w:proofErr w:type="gramStart"/>
      <w:r>
        <w:rPr>
          <w:rFonts w:ascii="Times New Roman" w:hAnsi="Times New Roman"/>
          <w:sz w:val="24"/>
          <w:szCs w:val="24"/>
        </w:rPr>
        <w:t>размера оплаты труда</w:t>
      </w:r>
      <w:proofErr w:type="gram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свыше 60 до 100 м включительно - 0,5 процента за метр погружения;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свыше 100 до 150 м включительно - 1 процент за метр погружения;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свыше 150 м - 2 процента за метр погружения;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методом длительного пребывания под повышенным давлением - 5 процентов за метр погружения.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наличии факторов, усложняющих водолазные работы, размер почасовой оплаты за пребывание под водой увеличивается (в процентах за сложность от исчисленной суммы почасовой оплаты):</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скорости течения от 0,5 м/с до 1,0 м/</w:t>
            </w:r>
            <w:proofErr w:type="gramStart"/>
            <w:r>
              <w:rPr>
                <w:rFonts w:ascii="Times New Roman" w:hAnsi="Times New Roman"/>
                <w:sz w:val="24"/>
                <w:szCs w:val="24"/>
              </w:rPr>
              <w:t>с</w:t>
            </w:r>
            <w:proofErr w:type="gramEnd"/>
            <w:r>
              <w:rPr>
                <w:rFonts w:ascii="Times New Roman" w:hAnsi="Times New Roman"/>
                <w:sz w:val="24"/>
                <w:szCs w:val="24"/>
              </w:rPr>
              <w:t xml:space="preserve"> включительно;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20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скорости течения свыше 1 м/с до 1,5 м/</w:t>
            </w:r>
            <w:proofErr w:type="gramStart"/>
            <w:r>
              <w:rPr>
                <w:rFonts w:ascii="Times New Roman" w:hAnsi="Times New Roman"/>
                <w:sz w:val="24"/>
                <w:szCs w:val="24"/>
              </w:rPr>
              <w:t>с</w:t>
            </w:r>
            <w:proofErr w:type="gramEnd"/>
            <w:r>
              <w:rPr>
                <w:rFonts w:ascii="Times New Roman" w:hAnsi="Times New Roman"/>
                <w:sz w:val="24"/>
                <w:szCs w:val="24"/>
              </w:rPr>
              <w:t xml:space="preserve"> включительно;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30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 скорости течения свыше 1,5 м/</w:t>
            </w:r>
            <w:proofErr w:type="gramStart"/>
            <w:r>
              <w:rPr>
                <w:rFonts w:ascii="Times New Roman" w:hAnsi="Times New Roman"/>
                <w:sz w:val="24"/>
                <w:szCs w:val="24"/>
              </w:rPr>
              <w:t>с</w:t>
            </w:r>
            <w:proofErr w:type="gramEnd"/>
            <w:r>
              <w:rPr>
                <w:rFonts w:ascii="Times New Roman" w:hAnsi="Times New Roman"/>
                <w:sz w:val="24"/>
                <w:szCs w:val="24"/>
              </w:rPr>
              <w:t xml:space="preserve">;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40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волнении воды от 2 до 3 баллов;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30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при волнении свыше 3 баллов;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40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температуре воды ниже 10 C° (при отсутствии обогревающих костюмов);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10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температуре воды ниже 4 C° (при отсутствии обогревающих костюмов) и выше 37 C°;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25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работе подо льдом;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15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работе с беседки;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15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работе в галошах на </w:t>
            </w:r>
            <w:proofErr w:type="gramStart"/>
            <w:r>
              <w:rPr>
                <w:rFonts w:ascii="Times New Roman" w:hAnsi="Times New Roman"/>
                <w:sz w:val="24"/>
                <w:szCs w:val="24"/>
              </w:rPr>
              <w:t>захламленном</w:t>
            </w:r>
            <w:proofErr w:type="gramEnd"/>
            <w:r>
              <w:rPr>
                <w:rFonts w:ascii="Times New Roman" w:hAnsi="Times New Roman"/>
                <w:sz w:val="24"/>
                <w:szCs w:val="24"/>
              </w:rPr>
              <w:t xml:space="preserve"> и вязком грунте;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15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работе в стесненных условиях (в отсеках кораблей, колодцах, туннелях, цистернах, потернах, трубопроводах, внутри свайных оснований при расстоянии между сваями, трубами элементами конструкций менее 1,5 м);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30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видимости менее 1 м;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20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отсутствии видимости;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30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загрязнении воды вредными и токсичными примесями;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25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выгрузке боеприпасов, поиске и подъеме ракет, бомб, мин, торпед и других взрывоопасных предметов;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40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взрывных работах и работах </w:t>
            </w:r>
            <w:proofErr w:type="gramStart"/>
            <w:r>
              <w:rPr>
                <w:rFonts w:ascii="Times New Roman" w:hAnsi="Times New Roman"/>
                <w:sz w:val="24"/>
                <w:szCs w:val="24"/>
              </w:rPr>
              <w:t>со</w:t>
            </w:r>
            <w:proofErr w:type="gramEnd"/>
            <w:r>
              <w:rPr>
                <w:rFonts w:ascii="Times New Roman" w:hAnsi="Times New Roman"/>
                <w:sz w:val="24"/>
                <w:szCs w:val="24"/>
              </w:rPr>
              <w:t xml:space="preserve"> взрывоопасными веществами;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35 процентов; </w:t>
            </w:r>
          </w:p>
        </w:tc>
      </w:tr>
      <w:tr w:rsidR="009D1442">
        <w:trPr>
          <w:jc w:val="center"/>
        </w:trPr>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при сварке и резке металла под водой. </w:t>
            </w:r>
          </w:p>
        </w:tc>
        <w:tc>
          <w:tcPr>
            <w:tcW w:w="4500" w:type="dxa"/>
            <w:tcBorders>
              <w:top w:val="nil"/>
              <w:left w:val="nil"/>
              <w:bottom w:val="nil"/>
              <w:right w:val="nil"/>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на 30 процентов.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 наличии нескольких факторов, усложняющих водолазные работы, проценты увеличения почасовой оплаты суммируются, при этом размер увеличения не должен превышать 100 процентов почасовой оплаты.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экспериментальных спусках с целью испытаний водолазного снаряжения, систем жизнеобеспечения водолазных комплексов, режимов компрессии, </w:t>
      </w:r>
      <w:proofErr w:type="spellStart"/>
      <w:r>
        <w:rPr>
          <w:rFonts w:ascii="Times New Roman" w:hAnsi="Times New Roman"/>
          <w:sz w:val="24"/>
          <w:szCs w:val="24"/>
        </w:rPr>
        <w:t>декопрессии</w:t>
      </w:r>
      <w:proofErr w:type="spellEnd"/>
      <w:r>
        <w:rPr>
          <w:rFonts w:ascii="Times New Roman" w:hAnsi="Times New Roman"/>
          <w:sz w:val="24"/>
          <w:szCs w:val="24"/>
        </w:rPr>
        <w:t xml:space="preserve"> и </w:t>
      </w:r>
      <w:proofErr w:type="spellStart"/>
      <w:r>
        <w:rPr>
          <w:rFonts w:ascii="Times New Roman" w:hAnsi="Times New Roman"/>
          <w:sz w:val="24"/>
          <w:szCs w:val="24"/>
        </w:rPr>
        <w:t>рекомпрессии</w:t>
      </w:r>
      <w:proofErr w:type="spellEnd"/>
      <w:r>
        <w:rPr>
          <w:rFonts w:ascii="Times New Roman" w:hAnsi="Times New Roman"/>
          <w:sz w:val="24"/>
          <w:szCs w:val="24"/>
        </w:rPr>
        <w:t>, дыхательных смесей, методов погружения, а также при испытании водолазной техники водолазами и другим работникам, установленная почасовая оплата производится в двойном размере.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использовании индивидуальных буксировщиков и групповых транспортировщиков "мокрого типа" за время нахождения на них водолазов под водой, установленная почасовая оплата производится в полуторном размере.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 спасании водолазом тонущего и извлечении его из воды с признаками жизни, водолазу выплачивается премия в размере 2 минимальных </w:t>
      </w:r>
      <w:proofErr w:type="gramStart"/>
      <w:r>
        <w:rPr>
          <w:rFonts w:ascii="Times New Roman" w:hAnsi="Times New Roman"/>
          <w:sz w:val="24"/>
          <w:szCs w:val="24"/>
        </w:rPr>
        <w:t>размеров оплаты труда</w:t>
      </w:r>
      <w:proofErr w:type="gramEnd"/>
      <w:r>
        <w:rPr>
          <w:rFonts w:ascii="Times New Roman" w:hAnsi="Times New Roman"/>
          <w:sz w:val="24"/>
          <w:szCs w:val="24"/>
        </w:rPr>
        <w:t xml:space="preserve"> за каждого спасенного.</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поиске тел утонувших, их подъеме на поверхность, извлечении из воды, время пребывания под водой исчисляется в полуторном размере, независимо от результатов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подъеме тел на поверхность водолазу выплачивается премия в размере 0,5 минимальных </w:t>
      </w:r>
      <w:proofErr w:type="gramStart"/>
      <w:r>
        <w:rPr>
          <w:rFonts w:ascii="Times New Roman" w:hAnsi="Times New Roman"/>
          <w:sz w:val="24"/>
          <w:szCs w:val="24"/>
        </w:rPr>
        <w:t>размеров оплаты труда</w:t>
      </w:r>
      <w:proofErr w:type="gramEnd"/>
      <w:r>
        <w:rPr>
          <w:rFonts w:ascii="Times New Roman" w:hAnsi="Times New Roman"/>
          <w:sz w:val="24"/>
          <w:szCs w:val="24"/>
        </w:rPr>
        <w:t xml:space="preserve"> за каждого поднятого погибшего.</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Факт проведения работ по спасанию тонущих, поиску и подъему погибших фиксируется в журнале водолазных работ и подписывается руководителем спуска, представителем органов </w:t>
      </w:r>
      <w:r>
        <w:rPr>
          <w:rFonts w:ascii="Times New Roman" w:hAnsi="Times New Roman"/>
          <w:sz w:val="24"/>
          <w:szCs w:val="24"/>
        </w:rPr>
        <w:lastRenderedPageBreak/>
        <w:t>внутренних дел (следственных органов, прокуратуры), а в их отсутствие - спасенным, родственниками или свидетелями.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За тренировочные и квалификационные спуски в бассейнах и "сухих" барокамерах, установленная почасовая оплата производится в половинном размере.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 тренировочные и квалификационные спуски в открытых водоемах и в </w:t>
      </w:r>
      <w:proofErr w:type="spellStart"/>
      <w:r>
        <w:rPr>
          <w:rFonts w:ascii="Times New Roman" w:hAnsi="Times New Roman"/>
          <w:sz w:val="24"/>
          <w:szCs w:val="24"/>
        </w:rPr>
        <w:t>гидробарокамерах</w:t>
      </w:r>
      <w:proofErr w:type="spellEnd"/>
      <w:r>
        <w:rPr>
          <w:rFonts w:ascii="Times New Roman" w:hAnsi="Times New Roman"/>
          <w:sz w:val="24"/>
          <w:szCs w:val="24"/>
        </w:rPr>
        <w:t xml:space="preserve"> установленная почасовая оплата производится с применением уменьшающего коэффициента 0,75.</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Сопровождение больного в барокамере на лечебной </w:t>
      </w:r>
      <w:proofErr w:type="spellStart"/>
      <w:r>
        <w:rPr>
          <w:rFonts w:ascii="Times New Roman" w:hAnsi="Times New Roman"/>
          <w:sz w:val="24"/>
          <w:szCs w:val="24"/>
        </w:rPr>
        <w:t>рекомпрессии</w:t>
      </w:r>
      <w:proofErr w:type="spellEnd"/>
      <w:r>
        <w:rPr>
          <w:rFonts w:ascii="Times New Roman" w:hAnsi="Times New Roman"/>
          <w:sz w:val="24"/>
          <w:szCs w:val="24"/>
        </w:rPr>
        <w:t xml:space="preserve"> и </w:t>
      </w:r>
      <w:proofErr w:type="spellStart"/>
      <w:r>
        <w:rPr>
          <w:rFonts w:ascii="Times New Roman" w:hAnsi="Times New Roman"/>
          <w:sz w:val="24"/>
          <w:szCs w:val="24"/>
        </w:rPr>
        <w:t>оксигенобаротерапии</w:t>
      </w:r>
      <w:proofErr w:type="spellEnd"/>
      <w:r>
        <w:rPr>
          <w:rFonts w:ascii="Times New Roman" w:hAnsi="Times New Roman"/>
          <w:sz w:val="24"/>
          <w:szCs w:val="24"/>
        </w:rPr>
        <w:t xml:space="preserve"> оплачивается как рабочий спуск в "сухой" барокамере.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Лечение и профилактика водолазных и иных заболеваний в барокамере </w:t>
      </w:r>
      <w:proofErr w:type="gramStart"/>
      <w:r>
        <w:rPr>
          <w:rFonts w:ascii="Times New Roman" w:hAnsi="Times New Roman"/>
          <w:sz w:val="24"/>
          <w:szCs w:val="24"/>
        </w:rPr>
        <w:t>заболевшему</w:t>
      </w:r>
      <w:proofErr w:type="gramEnd"/>
      <w:r>
        <w:rPr>
          <w:rFonts w:ascii="Times New Roman" w:hAnsi="Times New Roman"/>
          <w:sz w:val="24"/>
          <w:szCs w:val="24"/>
        </w:rPr>
        <w:t xml:space="preserve"> не оплачивается.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период обучения профессии водолаза в учебных заведениях (школах, центрах, курсах) часы пребывания обучающихся под водой оплачиваются как тренировочные спуски. Оплату производит организация, направившая кандидата на обучение.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Работникам, осуществлявшим непосредственное руководство водолазными спусками и их медицинское обеспечение, производится доплата в размере 15 процентов суммы почасовой оплаты каждого водолаза, работавшего под водой (находившегося в барокамере под давлением).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Работникам, осуществлявшим непосредственное руководство учебными водолазными спусками и их медицинское обеспечение, производится доплата в размере 20 процентов от суммы почасовой оплаты каждого водолаза, работавшего под водой (находившегося в барокамере под давлением).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замены в процессе водолазного спуска лиц, указанных в абзаце первом и втором настоящего пункта, доплата выплачивается каждому лицу пропорционально времени непосредственного руководства спуском и медицинского обеспечения соответственно.</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случае если водолазный спуск не состоялся, водолазам и другим работникам за время пребывания в водолазном колоколе или водолазном отсеке водолазного подводного аппарата оплата производится как за нахождение в барокамере под повышенным давлением.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Время пребывания под водой при проведении водолазных спусков методом кратковременных погружений исчисляется с момента полного погружения водолаза под воду (начала повышения давления в камере) до момента полного выхода водолаза из воды (снижения давления в камере </w:t>
      </w:r>
      <w:proofErr w:type="gramStart"/>
      <w:r>
        <w:rPr>
          <w:rFonts w:ascii="Times New Roman" w:hAnsi="Times New Roman"/>
          <w:sz w:val="24"/>
          <w:szCs w:val="24"/>
        </w:rPr>
        <w:t>до</w:t>
      </w:r>
      <w:proofErr w:type="gramEnd"/>
      <w:r>
        <w:rPr>
          <w:rFonts w:ascii="Times New Roman" w:hAnsi="Times New Roman"/>
          <w:sz w:val="24"/>
          <w:szCs w:val="24"/>
        </w:rPr>
        <w:t xml:space="preserve"> атмосферного).</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Время пребывания под водой при проведении водолазных спусков методом длительного пребывания исчисляется с момента закрытия внутренних люков водолазного колокола или водолазного отсека водолазного подводного аппарата после переходов </w:t>
      </w:r>
      <w:proofErr w:type="gramStart"/>
      <w:r>
        <w:rPr>
          <w:rFonts w:ascii="Times New Roman" w:hAnsi="Times New Roman"/>
          <w:sz w:val="24"/>
          <w:szCs w:val="24"/>
        </w:rPr>
        <w:t>в них водолазов из барокамеры перед началом погружения до момента открытия внутренней крышки люка аппарата для перехода</w:t>
      </w:r>
      <w:proofErr w:type="gramEnd"/>
      <w:r>
        <w:rPr>
          <w:rFonts w:ascii="Times New Roman" w:hAnsi="Times New Roman"/>
          <w:sz w:val="24"/>
          <w:szCs w:val="24"/>
        </w:rPr>
        <w:t xml:space="preserve"> водолазов в барокамеру.</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II. Порядок определения и утверждения окладов руководителей учреждений МЧС России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Отнесение (подтверждение, повышение, понижение) к группам учреждений производится: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учреждений МЧС России - приказами МЧС России (директивами) при разработке и утверждении штатных перечней (штатов);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отрядов Государственной противопожарной службы (пожарно-спасательных отрядов федеральной противопожарной службы Государственной противопожарной службы) и пожарных частей Государственной противопожарной службы (самостоятельных пожарно-спасательных частей федеральной противопожарной службы Государственной противопожарной службы), центров Государственной инспекции по маломерным судам МЧС России по субъектам Российской Федерации - приказом начальника соответствующего главного управления МЧС России по субъекту Российской Федерации;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пожарных частей Государственной противопожарной службы (пожарно-спасательных частей федеральной противопожарной службы Государственной противопожарной службы) и подразделений, входящих в структуру отрядов Государственной противопожарной службы (пожарно-спасательных отрядов федеральной противопожарной службы Государственной противопожарной службы), - приказом начальника соответствующего отряда Государственной противопожарной службы (пожарно-спасательного отряда федеральной противопожарной службы Государственной противопожарной службы).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изменении штатных, плановых или иных показателей отнесение к группе учреждения в соответствии с новыми (измененными) показателями производится в установленном порядке.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Оклады руководителям устанавливаются приказом вышестоящего руководителя, имеющего право назначения на должность.</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III. Показатели отнесения к группам по оплате труда</w:t>
      </w: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1. Отряды Государственной противопожарной службы (пожарно-спасательные отряды федеральной противопожарной службы Государственной противопожарной службы), центры управления в кризисных ситуациях, учебно-спасательные центры</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000"/>
        <w:gridCol w:w="2250"/>
      </w:tblGrid>
      <w:tr w:rsidR="009D1442">
        <w:trPr>
          <w:jc w:val="center"/>
        </w:trPr>
        <w:tc>
          <w:tcPr>
            <w:tcW w:w="4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Численность работников по штату </w:t>
            </w:r>
          </w:p>
        </w:tc>
        <w:tc>
          <w:tcPr>
            <w:tcW w:w="2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4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400 и более </w:t>
            </w:r>
          </w:p>
        </w:tc>
        <w:tc>
          <w:tcPr>
            <w:tcW w:w="22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150 до 400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70 до 150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70 </w:t>
            </w:r>
          </w:p>
        </w:tc>
        <w:tc>
          <w:tcPr>
            <w:tcW w:w="22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bl>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2. Пожарные части (пожарно-спасательные части федеральной противопожарной службы Государственной противопожарной службы), центры управления силами, производственно-технические центры Государственной противопожарной службы, испытательные пожарные лаборатории Государственной противопожарной службы, учебные центры Государственной противопожарной службы, отряды технической службы, военизированные горноспасательные отряды, военизированные горноспасательные части, военизированные горноспасательные взводы, военизированные горноспасательные пункты</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000"/>
        <w:gridCol w:w="2250"/>
      </w:tblGrid>
      <w:tr w:rsidR="009D1442">
        <w:trPr>
          <w:jc w:val="center"/>
        </w:trPr>
        <w:tc>
          <w:tcPr>
            <w:tcW w:w="4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Численность работников по штату </w:t>
            </w:r>
          </w:p>
        </w:tc>
        <w:tc>
          <w:tcPr>
            <w:tcW w:w="2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4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70 и более </w:t>
            </w:r>
          </w:p>
        </w:tc>
        <w:tc>
          <w:tcPr>
            <w:tcW w:w="22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50 до 70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от 25 до 50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25 </w:t>
            </w:r>
          </w:p>
        </w:tc>
        <w:tc>
          <w:tcPr>
            <w:tcW w:w="22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Отрядам Государственной противопожарной службы (пожарно-спасательным отрядам федеральной противопожарной службы Государственной противопожарной службы) и самостоятельным пожарным частям (пожарно-спасательным частям федеральной противопожарной службы Государственной противопожарной службы), пожарным частям (пожарно-спасательным частям федеральной противопожарной службы Государственной противопожарной службы) и подразделениям, входящим в структуру отрядов Государственной противопожарной службы (пожарно-спасательных отрядов федеральной противопожарной службы Государственной противопожарной службы), военизированным горноспасательным отрядам, частям, взводам и пунктам МЧС России</w:t>
      </w:r>
      <w:proofErr w:type="gramEnd"/>
      <w:r>
        <w:rPr>
          <w:rFonts w:ascii="Times New Roman" w:hAnsi="Times New Roman"/>
          <w:sz w:val="24"/>
          <w:szCs w:val="24"/>
        </w:rPr>
        <w:t>, обслуживающим пожароопасные объекты или объекты взрывоопасных производств, группа по оплате труда руководителей устанавливается на одну группу выше по сравнению с группой, установленной по настоящим показателям.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Оклад руководителя учреждения, отнесенного к I группе по оплате труда, увеличивается на 10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Руководителям пожарных частей (пожарно-спасательных частей федеральной противопожарной службы Государственной противопожарной службы), имеющих штатную численность работников свыше 100 человек, установленный оклад увеличивается на 10 процентов.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3. Центры Государственной инспекции по маломерным судам МЧС России по субъектам Российской Федерации</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учреждения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Центры Государственной инспекции по маломерным судам МЧС России по субъектам Российской Федерации, имеющие на учете более 18000 условных единиц поднадзорных судов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Центры Государственной инспекции по маломерным судам МЧС России по субъектам Российской Федерации, имеющие на учете от 7001 до 18000 условных единиц поднадзорных судов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Центры Государственной инспекции по маломерным судам МЧС России по субъектам Российской Федерации, имеющие на учете от 1001 до 7000 условных единиц поднадзорных судов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Центры Государственной инспекции по маломерным судам МЧС России по субъектам Российской Федерации, имеющие на учете до 1000 (включительно) условных единиц поднадзорных судов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Примечание: Каждая состоящая на учете в Государственной инспекции по маломерным судам по субъекту Российской Федерации база (сооружение) для стоянок маломерных судов, пляж или другое место массового отдыха населения на водном объекте, переправа или наплавной мост приравниваются к 10 условным единицам судов, поднадзорных Государственной инспекции по маломерным судам 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4. Музеи и другие учреждения музейного типа</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9D1442">
        <w:trPr>
          <w:jc w:val="center"/>
        </w:trPr>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посетителей в год (тыс. чел.) </w:t>
            </w:r>
          </w:p>
        </w:tc>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экспонатов основного фонда (тыс. ед.) </w:t>
            </w:r>
          </w:p>
        </w:tc>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150 </w:t>
            </w:r>
          </w:p>
        </w:tc>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15 </w:t>
            </w:r>
          </w:p>
        </w:tc>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80 до 150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10 до 15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30 до 80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5 до 10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10 до 30 </w:t>
            </w:r>
          </w:p>
        </w:tc>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2 до 5 </w:t>
            </w:r>
          </w:p>
        </w:tc>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отнесении музеев, имеющих филиалы, к группам по оплате труда руководителей учитывается общее количество посетителей и количество экспонатов в целом, включая показатели филиалов. При этом учитывается наибольший показатель.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Группы по оплате труда руководителей музеев, галерей, выставочных залов и других учреждений музейного типа устанавливаются по показателям их работы за год.</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Вновь созданные музеи, галереи, выставочные залы и другие учреждения музейного типа относятся к группам по оплате труда руководителей в зависимости от объема работы, определенного по плановым показателям в расчете на год.</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5. Библиотеки</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9D1442">
        <w:trPr>
          <w:jc w:val="center"/>
        </w:trPr>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Среднегодовое число читателей (тыс. чел.) </w:t>
            </w:r>
          </w:p>
        </w:tc>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Среднегодовое количество книговыдач (тыс. экз.) </w:t>
            </w:r>
          </w:p>
        </w:tc>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 и более </w:t>
            </w:r>
          </w:p>
        </w:tc>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300 и более </w:t>
            </w:r>
          </w:p>
        </w:tc>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12 до 15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240 до 300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8 до 12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160 до 240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5 до 8 </w:t>
            </w:r>
          </w:p>
        </w:tc>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100 до 160 </w:t>
            </w:r>
          </w:p>
        </w:tc>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Среднегодовое число читателей и среднегодовое количество книговыдач по библиотекам определяется исходя из числа читателей и количества книговыдач по отчетности в среднем за три года.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МЧС России может переводить подведомственные библиотеки </w:t>
      </w:r>
      <w:proofErr w:type="gramStart"/>
      <w:r>
        <w:rPr>
          <w:rFonts w:ascii="Times New Roman" w:hAnsi="Times New Roman"/>
          <w:sz w:val="24"/>
          <w:szCs w:val="24"/>
        </w:rPr>
        <w:t>на одну группу выше по сравнению с установленной группой по показателям при достижении</w:t>
      </w:r>
      <w:proofErr w:type="gramEnd"/>
      <w:r>
        <w:rPr>
          <w:rFonts w:ascii="Times New Roman" w:hAnsi="Times New Roman"/>
          <w:sz w:val="24"/>
          <w:szCs w:val="24"/>
        </w:rPr>
        <w:t xml:space="preserve"> высоких результатов по основным направлениям работы, а также осуществлении методического руководства библиотеками.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6. Пансионаты, туристические базы, базы отдыха</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9D1442">
        <w:trPr>
          <w:jc w:val="center"/>
        </w:trPr>
        <w:tc>
          <w:tcPr>
            <w:tcW w:w="6000" w:type="dxa"/>
            <w:gridSpan w:val="2"/>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 xml:space="preserve">Количество отдыхающих в человеко-днях в год (тысяч) </w:t>
            </w:r>
          </w:p>
        </w:tc>
        <w:tc>
          <w:tcPr>
            <w:tcW w:w="300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Дома отдыха, дома творчества, пансионаты, базы отдыха </w:t>
            </w:r>
          </w:p>
        </w:tc>
        <w:tc>
          <w:tcPr>
            <w:tcW w:w="30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Туристические базы </w:t>
            </w:r>
          </w:p>
        </w:tc>
        <w:tc>
          <w:tcPr>
            <w:tcW w:w="300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
        </w:tc>
      </w:tr>
      <w:tr w:rsidR="009D1442">
        <w:trPr>
          <w:jc w:val="center"/>
        </w:trPr>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300 и более </w:t>
            </w:r>
          </w:p>
        </w:tc>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600 и более </w:t>
            </w:r>
          </w:p>
        </w:tc>
        <w:tc>
          <w:tcPr>
            <w:tcW w:w="30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200 до 300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450 до 600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100 до 200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200 до 450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35 до 100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80 до 200 </w:t>
            </w:r>
          </w:p>
        </w:tc>
        <w:tc>
          <w:tcPr>
            <w:tcW w:w="30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35 </w:t>
            </w:r>
          </w:p>
        </w:tc>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80 </w:t>
            </w:r>
          </w:p>
        </w:tc>
        <w:tc>
          <w:tcPr>
            <w:tcW w:w="30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отнесении домов творчества к группам по оплате труда количество человеко-дней учитывается с коэффициентом 4,0.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Базы отдыха относятся по оплате труда на одну группу ниже по сравнению с группой, определенной по установленным показателям для домов отдыха.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Туристические базы в арендованных помещениях, туристические железнодорожные, морские и речные маршруты относятся по оплате труда на одну группу ниже по сравнению с группой, определенной по установленным показателям для туристских баз.</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отнесении туристских баз к группам по оплате труда количество человеко-дней, планируемых для иностранных туристов, учитывается с коэффициентом 2,0.</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7. Больничные и другие лечебно-профилактические учреждения</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375"/>
        <w:gridCol w:w="3375"/>
        <w:gridCol w:w="2250"/>
      </w:tblGrid>
      <w:tr w:rsidR="009D1442">
        <w:trPr>
          <w:jc w:val="center"/>
        </w:trPr>
        <w:tc>
          <w:tcPr>
            <w:tcW w:w="23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Число сметных коек </w:t>
            </w:r>
          </w:p>
        </w:tc>
        <w:tc>
          <w:tcPr>
            <w:tcW w:w="3375"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Число врачебных должностей </w:t>
            </w:r>
          </w:p>
        </w:tc>
        <w:tc>
          <w:tcPr>
            <w:tcW w:w="2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2375"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1200 и более </w:t>
            </w:r>
          </w:p>
        </w:tc>
        <w:tc>
          <w:tcPr>
            <w:tcW w:w="3375"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300 и более </w:t>
            </w:r>
          </w:p>
        </w:tc>
        <w:tc>
          <w:tcPr>
            <w:tcW w:w="22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2375"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800 до 1200 </w:t>
            </w:r>
          </w:p>
        </w:tc>
        <w:tc>
          <w:tcPr>
            <w:tcW w:w="3375"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220 до 300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2375"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500 до 800 </w:t>
            </w:r>
          </w:p>
        </w:tc>
        <w:tc>
          <w:tcPr>
            <w:tcW w:w="3375"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150 до 220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2375"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250 до 500 </w:t>
            </w:r>
          </w:p>
        </w:tc>
        <w:tc>
          <w:tcPr>
            <w:tcW w:w="3375"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65 до 150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r w:rsidR="009D1442">
        <w:trPr>
          <w:jc w:val="center"/>
        </w:trPr>
        <w:tc>
          <w:tcPr>
            <w:tcW w:w="2375"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свыше 50 до 250 </w:t>
            </w:r>
          </w:p>
        </w:tc>
        <w:tc>
          <w:tcPr>
            <w:tcW w:w="3375"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8 до 65 </w:t>
            </w:r>
          </w:p>
        </w:tc>
        <w:tc>
          <w:tcPr>
            <w:tcW w:w="22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V </w:t>
            </w:r>
          </w:p>
        </w:tc>
      </w:tr>
    </w:tbl>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8. Столовые</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605"/>
        <w:gridCol w:w="2250"/>
        <w:gridCol w:w="2250"/>
        <w:gridCol w:w="2250"/>
      </w:tblGrid>
      <w:tr w:rsidR="009D1442">
        <w:trPr>
          <w:jc w:val="center"/>
        </w:trPr>
        <w:tc>
          <w:tcPr>
            <w:tcW w:w="6750" w:type="dxa"/>
            <w:gridSpan w:val="3"/>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Списочная численность обслуживаемого контингента (чел.) </w:t>
            </w:r>
          </w:p>
        </w:tc>
        <w:tc>
          <w:tcPr>
            <w:tcW w:w="2250" w:type="dxa"/>
            <w:vMerge w:val="restart"/>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2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Столовая летного и инженерно-технического состава авиации, санаториев, домов отдыха, пансионатов, центров активного отдыха </w:t>
            </w:r>
          </w:p>
        </w:tc>
        <w:tc>
          <w:tcPr>
            <w:tcW w:w="2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Столовая медицинского учреждения </w:t>
            </w:r>
          </w:p>
        </w:tc>
        <w:tc>
          <w:tcPr>
            <w:tcW w:w="225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Остальные столовые </w:t>
            </w:r>
          </w:p>
        </w:tc>
        <w:tc>
          <w:tcPr>
            <w:tcW w:w="2250" w:type="dxa"/>
            <w:vMerge/>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
        </w:tc>
      </w:tr>
      <w:tr w:rsidR="009D1442">
        <w:trPr>
          <w:jc w:val="center"/>
        </w:trPr>
        <w:tc>
          <w:tcPr>
            <w:tcW w:w="22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500 и более </w:t>
            </w:r>
          </w:p>
        </w:tc>
        <w:tc>
          <w:tcPr>
            <w:tcW w:w="22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1000 и более </w:t>
            </w:r>
          </w:p>
        </w:tc>
        <w:tc>
          <w:tcPr>
            <w:tcW w:w="22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1500 и более </w:t>
            </w:r>
          </w:p>
        </w:tc>
        <w:tc>
          <w:tcPr>
            <w:tcW w:w="225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50 до 500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300 до 1000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600 до 1500 </w:t>
            </w:r>
          </w:p>
        </w:tc>
        <w:tc>
          <w:tcPr>
            <w:tcW w:w="225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22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50 </w:t>
            </w:r>
          </w:p>
        </w:tc>
        <w:tc>
          <w:tcPr>
            <w:tcW w:w="22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30 до 300 </w:t>
            </w:r>
          </w:p>
        </w:tc>
        <w:tc>
          <w:tcPr>
            <w:tcW w:w="22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50 до 600 </w:t>
            </w:r>
          </w:p>
        </w:tc>
        <w:tc>
          <w:tcPr>
            <w:tcW w:w="225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bl>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4"/>
          <w:szCs w:val="24"/>
        </w:rPr>
      </w:pPr>
      <w:r>
        <w:rPr>
          <w:rFonts w:ascii="Times New Roman" w:hAnsi="Times New Roman"/>
          <w:sz w:val="24"/>
          <w:szCs w:val="24"/>
        </w:rPr>
        <w:t>9. Гаражи</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автомобилей по штатному расписанию (штату) (единиц)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Группы учреждений </w:t>
            </w:r>
          </w:p>
        </w:tc>
      </w:tr>
      <w:tr w:rsidR="009D1442">
        <w:trPr>
          <w:jc w:val="center"/>
        </w:trPr>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50 и более </w:t>
            </w:r>
          </w:p>
        </w:tc>
        <w:tc>
          <w:tcPr>
            <w:tcW w:w="4500" w:type="dxa"/>
            <w:tcBorders>
              <w:top w:val="single" w:sz="6" w:space="0" w:color="auto"/>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25 до 50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 </w:t>
            </w:r>
          </w:p>
        </w:tc>
      </w:tr>
      <w:tr w:rsidR="009D1442">
        <w:trPr>
          <w:jc w:val="center"/>
        </w:trPr>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 10 до 25 </w:t>
            </w:r>
          </w:p>
        </w:tc>
        <w:tc>
          <w:tcPr>
            <w:tcW w:w="4500" w:type="dxa"/>
            <w:tcBorders>
              <w:top w:val="nil"/>
              <w:left w:val="single" w:sz="6" w:space="0" w:color="auto"/>
              <w:bottom w:val="nil"/>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III </w:t>
            </w:r>
          </w:p>
        </w:tc>
      </w:tr>
      <w:tr w:rsidR="009D1442">
        <w:trPr>
          <w:jc w:val="center"/>
        </w:trPr>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 </w:t>
            </w:r>
          </w:p>
        </w:tc>
        <w:tc>
          <w:tcPr>
            <w:tcW w:w="4500" w:type="dxa"/>
            <w:tcBorders>
              <w:top w:val="nil"/>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IV </w:t>
            </w:r>
          </w:p>
        </w:tc>
      </w:tr>
    </w:tbl>
    <w:p w:rsidR="009D1442" w:rsidRDefault="009D1442">
      <w:pPr>
        <w:widowControl w:val="0"/>
        <w:autoSpaceDE w:val="0"/>
        <w:autoSpaceDN w:val="0"/>
        <w:adjustRightInd w:val="0"/>
        <w:spacing w:after="0" w:line="240" w:lineRule="auto"/>
        <w:rPr>
          <w:rFonts w:ascii="Times New Roman" w:hAnsi="Times New Roman"/>
          <w:sz w:val="24"/>
          <w:szCs w:val="24"/>
        </w:rPr>
      </w:pPr>
    </w:p>
    <w:p w:rsidR="00F9187C" w:rsidRDefault="00F9187C">
      <w:pPr>
        <w:rPr>
          <w:rFonts w:ascii="Times New Roman" w:hAnsi="Times New Roman"/>
          <w:i/>
          <w:iCs/>
          <w:sz w:val="24"/>
          <w:szCs w:val="24"/>
        </w:rPr>
      </w:pPr>
      <w:r>
        <w:rPr>
          <w:rFonts w:ascii="Times New Roman" w:hAnsi="Times New Roman"/>
          <w:i/>
          <w:iCs/>
          <w:sz w:val="24"/>
          <w:szCs w:val="24"/>
        </w:rPr>
        <w:br w:type="page"/>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 xml:space="preserve">Приложение </w:t>
      </w:r>
      <w:r w:rsidR="0001376B">
        <w:rPr>
          <w:rFonts w:ascii="Times New Roman" w:hAnsi="Times New Roman"/>
          <w:i/>
          <w:iCs/>
          <w:sz w:val="24"/>
          <w:szCs w:val="24"/>
        </w:rPr>
        <w:t>№</w:t>
      </w:r>
      <w:r>
        <w:rPr>
          <w:rFonts w:ascii="Times New Roman" w:hAnsi="Times New Roman"/>
          <w:i/>
          <w:iCs/>
          <w:sz w:val="24"/>
          <w:szCs w:val="24"/>
        </w:rPr>
        <w:t xml:space="preserve"> 2</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МЧС России</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от 28.12.2015 </w:t>
      </w:r>
      <w:r w:rsidR="0001376B">
        <w:rPr>
          <w:rFonts w:ascii="Times New Roman" w:hAnsi="Times New Roman"/>
          <w:i/>
          <w:iCs/>
          <w:sz w:val="24"/>
          <w:szCs w:val="24"/>
        </w:rPr>
        <w:t>№</w:t>
      </w:r>
      <w:r>
        <w:rPr>
          <w:rFonts w:ascii="Times New Roman" w:hAnsi="Times New Roman"/>
          <w:i/>
          <w:iCs/>
          <w:sz w:val="24"/>
          <w:szCs w:val="24"/>
        </w:rPr>
        <w:t xml:space="preserve"> 700</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УСЛОВИЯ, РАЗМЕРЫ И ПОРЯДОК ОСУЩЕСТВЛЕНИЯ ВЫПЛАТ КОМПЕНСАЦИОННОГО ХАРАКТЕРА РАБОТНИКАМ БЮДЖЕТНЫХ, АВТОНОМНЫХ И КАЗЕННЫХ УЧРЕЖДЕНИЙ МЧС РОССИИ И ГРАЖДАНСКОГО ПЕРСОНАЛА СПАСАТЕЛЬНЫХ ВОИНСКИХ ФОРМИРОВАНИЙ МЧС РОССИИ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Настоящие условия, размеры и порядок осуществления выплат компенсационного характера работникам бюджетных, автономных и казенных учреждений МЧС России и гражданского персонала спасательных воинских формирований МЧС России определяют условия, размеры и правила осуществления выплат компенсационного характера работникам бюджетных, автономных и казенных учреждений МЧС России и гражданского персонала спасательных воинских формирований МЧС России (далее - работники), устанавливаемые коллективными договорами, локальными нормативными актами в соответствии</w:t>
      </w:r>
      <w:proofErr w:type="gramEnd"/>
      <w:r>
        <w:rPr>
          <w:rFonts w:ascii="Times New Roman" w:hAnsi="Times New Roman"/>
          <w:sz w:val="24"/>
          <w:szCs w:val="24"/>
        </w:rPr>
        <w:t xml:space="preserve"> с трудовым законодательством и иными нормативными правовыми актами Российской Федерации.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Работникам учреждений МЧС России (далее - учреждений) устанавливаются следующие виды выплат компенсационного характера: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занятым</w:t>
      </w:r>
      <w:proofErr w:type="gramEnd"/>
      <w:r>
        <w:rPr>
          <w:rFonts w:ascii="Times New Roman" w:hAnsi="Times New Roman"/>
          <w:sz w:val="24"/>
          <w:szCs w:val="24"/>
        </w:rPr>
        <w:t xml:space="preserve"> на тяжелых работах, работах с вредными и (или) опасными и иными особыми условиями труда;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работу в местностях с особыми климатическими условиями;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работу со сведениями, составляющими государственную тайну, их засекречиванием и рассекречиванием, а также за работу с шифрами.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Размеры выплат компенсационного характера не могут быть ниже размеров, установленных в соответствии с законодательством Российской Федерации.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Выплаты компенсационного характера ежегодно устанавливаются к окладам (тарифным ставкам) в виде надбавок, доплат, если иное не установлено законодательными и иными нормативными правовыми актами Российской Федерации.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Выплаты работникам, занятым на тяжелых работах, работах с вредными и (или) опасными и иными особыми условиями труда.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Выплаты компенсационного характера, устанавливаемые за фактическое время выполнения работ: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4.1.1. За проведение аварийно-спасательных работ в особо сложных и особо опасных условиях выездному составу учреждений: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применения изолирующих средств - из расчета пятикратной часовой тарифной ставки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применением изолирующих средств - из расчета десятикратной часовой тарифной ставки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Перечни аварийно-спасательных работ, относящихся к особо сложным и особо опасным условиям, и изолирующих средств, при работе в которых за проведение аварийно-спасательных работ в особо сложных и в особо опасных условиях, производится оплата из расчета десятикратной ставки (оклада) за каждый час работы, приведены в приложении к настоящему подпункту.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4.1.2. За тушение пожаров 2-й и более высокой категории сложности работникам федеральной противопожарной службы Государственной противопожарной службы: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применения изолирующих средств - из расчета пятикратной часовой тарифной ставки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применением изолирующих средств - из расчета десятикратной часовой тарифной ставки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4.1.3. За выполнение работ спуска и подъема на борт вертолета на специальных спусковых и подъемных устройствах работникам поисково-спасательных служб, Государственного центрального аэромобильного спасательного отряда, членам экипажей воздушных судов - до 5 процентов оклада спасателя.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4.1.4. За выполнение трудовых (служебных) обязанностей, которые связаны с систематическим выполнением прыжков с парашютом и </w:t>
      </w:r>
      <w:proofErr w:type="spellStart"/>
      <w:r>
        <w:rPr>
          <w:rFonts w:ascii="Times New Roman" w:hAnsi="Times New Roman"/>
          <w:sz w:val="24"/>
          <w:szCs w:val="24"/>
        </w:rPr>
        <w:t>беспарашютным</w:t>
      </w:r>
      <w:proofErr w:type="spellEnd"/>
      <w:r>
        <w:rPr>
          <w:rFonts w:ascii="Times New Roman" w:hAnsi="Times New Roman"/>
          <w:sz w:val="24"/>
          <w:szCs w:val="24"/>
        </w:rPr>
        <w:t xml:space="preserve"> десантированием, в соответствии с условиями и размерами согласно приложению к настоящему подпункту.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4.1.5. Надбавка пожарным, водолазам и водителям автомобилей при выполнении особо важных и особо ответственных работ (работа по тушению пожаров с использованием специальных агрегатов, механизмов и изолирующих аппаратов; управление пожарным автомобилем, оборудованным выдвижной </w:t>
      </w:r>
      <w:proofErr w:type="spellStart"/>
      <w:r>
        <w:rPr>
          <w:rFonts w:ascii="Times New Roman" w:hAnsi="Times New Roman"/>
          <w:sz w:val="24"/>
          <w:szCs w:val="24"/>
        </w:rPr>
        <w:t>автолестницей</w:t>
      </w:r>
      <w:proofErr w:type="spellEnd"/>
      <w:r>
        <w:rPr>
          <w:rFonts w:ascii="Times New Roman" w:hAnsi="Times New Roman"/>
          <w:sz w:val="24"/>
          <w:szCs w:val="24"/>
        </w:rPr>
        <w:t>, коленчатым подъемником; обследование, локализация и ликвидация потенциально опасных объектов и др.) - до 20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4.1.6. За перевозку взрывоопасных веществ и сжиженного газа членам экипажей морских и воздушных судов - до 25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4.1.7. За время работы за пределами открытых морских рейдов; морских (рейдовых) водолазных судов (катеров) и других </w:t>
      </w:r>
      <w:proofErr w:type="spellStart"/>
      <w:r>
        <w:rPr>
          <w:rFonts w:ascii="Times New Roman" w:hAnsi="Times New Roman"/>
          <w:sz w:val="24"/>
          <w:szCs w:val="24"/>
        </w:rPr>
        <w:t>плавсредств</w:t>
      </w:r>
      <w:proofErr w:type="spellEnd"/>
      <w:r>
        <w:rPr>
          <w:rFonts w:ascii="Times New Roman" w:hAnsi="Times New Roman"/>
          <w:sz w:val="24"/>
          <w:szCs w:val="24"/>
        </w:rPr>
        <w:t xml:space="preserve"> за время выполнения работ в опасных условиях; дноуглубительных судов за время выполнения дноуглубительных работ на участках с выделением вредных газов и в опасных условиях; ассенизационных рейдовых (речных) судов и </w:t>
      </w:r>
      <w:proofErr w:type="spellStart"/>
      <w:r>
        <w:rPr>
          <w:rFonts w:ascii="Times New Roman" w:hAnsi="Times New Roman"/>
          <w:sz w:val="24"/>
          <w:szCs w:val="24"/>
        </w:rPr>
        <w:t>нефтемусоросборщиков</w:t>
      </w:r>
      <w:proofErr w:type="spellEnd"/>
      <w:r>
        <w:rPr>
          <w:rFonts w:ascii="Times New Roman" w:hAnsi="Times New Roman"/>
          <w:sz w:val="24"/>
          <w:szCs w:val="24"/>
        </w:rPr>
        <w:t>, непосредственно участвующим в работах по сбору фекалий с судов, сбору нефти, нефтепродуктов и мусора и перекачке (передаче) их в приемные береговые пункты, а также в разборке, ремонте и сборке фекальных насосов и систем членам экипажей рейдовых водолазных судов (катеров) - до 12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4.1.8. За уничтожение отходов радиоактивных и сильнодействующих ядовитых веществ и их захоронение - до 15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4.1.9. За обследование, локализацию и ликвидацию подводных потенциально опасных объектов (затопленные бомбы, снаряды, мины и другие боеприпасы) в опасных и особо опасных условиях (предельной и средней степени коррозии металла корпусов боеприпасов) - из расчета четырехкратной тарифной ставки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4.1.10. За выполнение технических работ (мероприятий) на опасных производственных объектах выездному составу военизированных горноспасательных частей: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без применения изолирующих средств - из расчета двойной часовой тарифной ставки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применением изолирующих средств - из расчета четырехкратной часовой тарифной ставки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Выплаты компенсационного характера, устанавливаемые на постоянной основе.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4.2.1. За работу на пораженных радиацией территориях работникам управлений по вопросам Чернобыля и по радиационной реабилитации - 25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4.2.2. Личному составу региональных поисково-спасательных отрядов (спасатели), чья основная деятельность связана с выездным характером работы - 15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4.2.3. Государственным инспекторам по маломерным судам (в том числе старшим), чья основная деятельность связана с выездным характером работы - 15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4.2.4. За работу личному составу караула (начальник караула, командир отделения, пожарный), чья деятельность связана с тушением пожаров в зависимости от численности населения в охраняемых населенных пунктах (городах) Российской Федерации, в которых дислоцированы подразделения: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 100 тысяч населения - 15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более 100 тысяч населения - 20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г. Москва, г. Санкт-Петербург, Московская область, Ленинградская область - 25 процентов оклада.</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4.2.5. За работу в тяжелых и вредных условиях труда - 12 процентов оклада; за работу в особо тяжелых и особо вредных условиях труда - 24 процента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Перечень работ с тяжелыми и вредными, особо тяжелыми и особо вредными условиями труда приведен в приложении к настоящему подпункту.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Порядок оценки условий труда на рабочих местах при проведении аттестации рабочих мест и применения перечней работ с тяжелыми и вредными, особо тяжелыми и особо вредными условиями труда, по которым могут устанавливаться надбавки и доплаты за условия труда, а также размеры этих надбавок, доплат в зависимости от фактического состояния условий труда определяются в установленном порядке на основе соответствующих нормативных правовых актов</w:t>
      </w:r>
      <w:proofErr w:type="gramEnd"/>
      <w:r>
        <w:rPr>
          <w:rFonts w:ascii="Times New Roman" w:hAnsi="Times New Roman"/>
          <w:sz w:val="24"/>
          <w:szCs w:val="24"/>
        </w:rPr>
        <w:t xml:space="preserve"> и утверждаются приказом руководителя (начальника) учреждения МЧС России.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Конкретные размеры доплат определяются по результатам аттестации рабочих мест и оценке условий труда в соответствии с перечнями работ с тяжелыми и вредными, особо тяжелыми и особо вредными условиями труда и утверждаются приказом руководителя.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4.2.6. Работникам, занятым на тяжелых работах, работах с вредными и (или) опасными и иными особыми условиями труда, могут устанавливаться иные выплаты компенсационного </w:t>
      </w:r>
      <w:r>
        <w:rPr>
          <w:rFonts w:ascii="Times New Roman" w:hAnsi="Times New Roman"/>
          <w:sz w:val="24"/>
          <w:szCs w:val="24"/>
        </w:rPr>
        <w:lastRenderedPageBreak/>
        <w:t>характера, предусмотренные законодательными и иными нормативными правовыми актами Российской Федерации.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4.2.7. Медицинским работникам в соответствии с перечнем подразделений и должностей, работа в которых дает право на компенсационную выплату в связи с опасными для здоровья и особо тяжелыми условиями труда - 15 - 60 процентов оклада в соответствии с приложением к настоящему подпункту.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Выплаты за работу в местностях с особыми климатическими условиями.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К заработной плате работников учреждений, дислоцированных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устанавливаются коэффициенты (районные, за работу в высокогорных районах, за работу в пустынных и безводных местностях) и выплачиваются процентные надбавки к заработной плате в порядке и размерах, которые установлены федеральными законами и иными нормативными</w:t>
      </w:r>
      <w:proofErr w:type="gramEnd"/>
      <w:r>
        <w:rPr>
          <w:rFonts w:ascii="Times New Roman" w:hAnsi="Times New Roman"/>
          <w:sz w:val="24"/>
          <w:szCs w:val="24"/>
        </w:rPr>
        <w:t xml:space="preserve"> правовыми актами Российской Федерации для граждан, работающих и проживающих в указанных районах и местностях.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заработной плате работников учреждений могут быть применены повышенные размеры районных коэффициентов в пределах размеров коэффициентов, установленных для соответствующих территорий.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Размеры районных коэффициентов к заработной плате работников учреждений, установленные законодательными и иными нормативными актами бывшего СССР и действующие на территории Российской Федерации, применяются в пределах и порядке, не противоречащих законодательству Российской Федерации (приложение к настоящему пункту).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этом расходы на указанные цели производятся в пределах фонда оплаты труда, утвержденного соответствующим распорядителем средств федерального бюджета.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в ночное время и при выполнении работ в других условиях, отклоняющихся от нормальных.</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 Выплаты компенсационного характера, устанавливаемые за фактическое время выполнения работ.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6.1.1. За работу в ночное время производится доплата в следующих размерах: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работникам за непосредственное участие по ликвидации чрезвычайных ситуаций, медицинскому персоналу, занятому оказанием экстренной, скорой и неотложной медицинской помощи, выездному персоналу дежурных частей и выездному персоналу реанимационных бригад - из расчета 50 процентов часовой тарифной ставки за каждый час работы в ночное время;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работникам учреждений здравоохранения, в том числе водителям санитарного автотранспорта, медицинскому персоналу - из расчета 40 процентов часовой ставки за каждый час работы в ночное время;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остальным работникам - из расчета 35 процентов часовой тарифной ставки за каждый час работы в ночное время.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6.1.2. За время вождения и обслуживания </w:t>
      </w:r>
      <w:proofErr w:type="spellStart"/>
      <w:r>
        <w:rPr>
          <w:rFonts w:ascii="Times New Roman" w:hAnsi="Times New Roman"/>
          <w:sz w:val="24"/>
          <w:szCs w:val="24"/>
        </w:rPr>
        <w:t>безэкипажных</w:t>
      </w:r>
      <w:proofErr w:type="spellEnd"/>
      <w:r>
        <w:rPr>
          <w:rFonts w:ascii="Times New Roman" w:hAnsi="Times New Roman"/>
          <w:sz w:val="24"/>
          <w:szCs w:val="24"/>
        </w:rPr>
        <w:t xml:space="preserve"> несамоходных судов боцманам, </w:t>
      </w:r>
      <w:r>
        <w:rPr>
          <w:rFonts w:ascii="Times New Roman" w:hAnsi="Times New Roman"/>
          <w:sz w:val="24"/>
          <w:szCs w:val="24"/>
        </w:rPr>
        <w:lastRenderedPageBreak/>
        <w:t>матросам 1 и 2 классов - до 25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6.1.3. За фактическое время перевозки или хранения нефтепродуктов первой категории членам экипажей судов - до 15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6.1.4. За проведение тренировок в изолирующих средствах выездному составу учреждений с применением изолирующих средств - из расчета двойной часовой тарифной ставки за каждый час тренировки.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6.1.5. Водолазам 6 и 7 разряда и другим работникам, чьи должностные обязанности связаны непосредственно с погружением под воду (водолазными спусками) за время пребывания под водой не менее 1500 часов, производится дополнительная ежемесячная выплата в размере 5 процентов к установленному окладу.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время пребывания под водой на глубинах свыше 20 метров указанная выплата производится: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1200 часов пребывания под водой, из них не менее 100 часов на глубинах свыше 20 метров;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1000 часов пребывания под водой, из них не менее 100 часов на глубинах свыше 60 метров.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6.1.6. Водолазам 4, 5, 6 и 7 разряда и другим работникам, спускающимся под воду для выполнения трудовых (служебных) обязанностей, при общей продолжительности пребывания под водой, в том числе под повышенным давлением, с начала водолазной практики не менее 500 часов производится единовременная выплата, равная 5 минимальным </w:t>
      </w:r>
      <w:proofErr w:type="gramStart"/>
      <w:r>
        <w:rPr>
          <w:rFonts w:ascii="Times New Roman" w:hAnsi="Times New Roman"/>
          <w:sz w:val="24"/>
          <w:szCs w:val="24"/>
        </w:rPr>
        <w:t>размерам оплаты труда</w:t>
      </w:r>
      <w:proofErr w:type="gram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 каждые последующие 500 часов пребывания под водой единовременная выплата увеличивается на 5 минимальных </w:t>
      </w:r>
      <w:proofErr w:type="gramStart"/>
      <w:r>
        <w:rPr>
          <w:rFonts w:ascii="Times New Roman" w:hAnsi="Times New Roman"/>
          <w:sz w:val="24"/>
          <w:szCs w:val="24"/>
        </w:rPr>
        <w:t>размеров оплаты труда</w:t>
      </w:r>
      <w:proofErr w:type="gramEnd"/>
      <w:r>
        <w:rPr>
          <w:rFonts w:ascii="Times New Roman" w:hAnsi="Times New Roman"/>
          <w:sz w:val="24"/>
          <w:szCs w:val="24"/>
        </w:rPr>
        <w:t>, при этом максимальная единовременная выплата, произведенная за каждые последующие 500 часов, не может превышать 25 минимальных размеров оплаты труда. Часы пребывания под водой за время учебной подготовки и переподготовки для выплаты единовременной выплаты не учитываются.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6.1.7. Нештатным водолазам морских (рейдовых) судов обеспечения за время пребывания под водой с целью выполнения водолазных работ (для глубин погружения до 20 метров) к окладу, установленному по его основной должности, производится дополнительная почасовая оплата, как для штатных водолазов.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тренировочные и квалификационные спуски почасовая оплата производится в половинном размере.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водолазных спусков и работы нештатных водолазов должна соответствовать правилам водолазной службы Военно-морского флота Российской Федерации, а учет их работы производится в журнале водолазных работ в порядке, установленном для штатных водолазов.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 Выплаты компенсационного характера, устанавливаемые на постоянной основе.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6.2.1. За ненормированный рабочий день водителям автомобилей - до 25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6.2.2. За выполнение обязанностей артельщика членам экипажа морского (рейдового) судна - до 50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6.2.3. Рабочим, не освобожденным от основной работы, за руководство бригадой (звеном), иным подразделением: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с численностью до 10 человек - 15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численностью 10 человек и более - 25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6.2.4. Водителям: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автомобилях с прицепами - до 20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работающим</w:t>
      </w:r>
      <w:proofErr w:type="gramEnd"/>
      <w:r>
        <w:rPr>
          <w:rFonts w:ascii="Times New Roman" w:hAnsi="Times New Roman"/>
          <w:sz w:val="24"/>
          <w:szCs w:val="24"/>
        </w:rPr>
        <w:t xml:space="preserve"> в г. г. Москве и Санкт-Петербурге - 10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обслуживающим</w:t>
      </w:r>
      <w:proofErr w:type="gramEnd"/>
      <w:r>
        <w:rPr>
          <w:rFonts w:ascii="Times New Roman" w:hAnsi="Times New Roman"/>
          <w:sz w:val="24"/>
          <w:szCs w:val="24"/>
        </w:rPr>
        <w:t xml:space="preserve"> медицинские учреждения - 20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трехсменный и особый режим работы, на оперативных и персональных автомобилях обслуживающим центральный аппарат МЧС России - до 30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работе на автомобилях, оборудованных аппаратурой связи "РОСА" и "КАВКАЗ", - до 25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6.2.5. Работникам медицинских учреждений (подразделений), расположенных на территории г. Москвы - до 30 процентов оклада.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 Работникам производятся иные выплаты компенсационного характера, предусмотренные законодательными и нормативными правовыми актами Российской Федерации.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Надбавки за работу со сведениями, составляющими государственную тайну, их засекречиванием и рассекречиванием, а также за работу с шифрами.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Работникам, допущенным к государственной тайне на постоянной основе &lt;*&gt;, выплачивается ежемесячная процентная надбавка к окладу за работу со сведениями, составляющими государственную тайну.</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&lt;*&gt; Постановление Правительства Российской Федерации </w:t>
      </w:r>
      <w:r>
        <w:rPr>
          <w:rFonts w:ascii="Times New Roman" w:hAnsi="Times New Roman"/>
          <w:sz w:val="24"/>
          <w:szCs w:val="24"/>
          <w:u w:val="single"/>
        </w:rPr>
        <w:t xml:space="preserve">от 18 сентября 2006 г. </w:t>
      </w:r>
      <w:r w:rsidR="0001376B">
        <w:rPr>
          <w:rFonts w:ascii="Times New Roman" w:hAnsi="Times New Roman"/>
          <w:sz w:val="24"/>
          <w:szCs w:val="24"/>
          <w:u w:val="single"/>
        </w:rPr>
        <w:t>№</w:t>
      </w:r>
      <w:r>
        <w:rPr>
          <w:rFonts w:ascii="Times New Roman" w:hAnsi="Times New Roman"/>
          <w:sz w:val="24"/>
          <w:szCs w:val="24"/>
          <w:u w:val="single"/>
        </w:rPr>
        <w:t xml:space="preserve"> 573</w:t>
      </w:r>
      <w:r>
        <w:rPr>
          <w:rFonts w:ascii="Times New Roman" w:hAnsi="Times New Roman"/>
          <w:sz w:val="24"/>
          <w:szCs w:val="24"/>
        </w:rPr>
        <w:t xml:space="preserve"> (Собрание законодательства Российской Федерации, 2006, </w:t>
      </w:r>
      <w:r w:rsidR="0001376B">
        <w:rPr>
          <w:rFonts w:ascii="Times New Roman" w:hAnsi="Times New Roman"/>
          <w:sz w:val="24"/>
          <w:szCs w:val="24"/>
        </w:rPr>
        <w:t>№</w:t>
      </w:r>
      <w:r>
        <w:rPr>
          <w:rFonts w:ascii="Times New Roman" w:hAnsi="Times New Roman"/>
          <w:sz w:val="24"/>
          <w:szCs w:val="24"/>
        </w:rPr>
        <w:t xml:space="preserve"> 39, ст. 4083; 2013, </w:t>
      </w:r>
      <w:r w:rsidR="0001376B">
        <w:rPr>
          <w:rFonts w:ascii="Times New Roman" w:hAnsi="Times New Roman"/>
          <w:sz w:val="24"/>
          <w:szCs w:val="24"/>
        </w:rPr>
        <w:t>№</w:t>
      </w:r>
      <w:r>
        <w:rPr>
          <w:rFonts w:ascii="Times New Roman" w:hAnsi="Times New Roman"/>
          <w:sz w:val="24"/>
          <w:szCs w:val="24"/>
        </w:rPr>
        <w:t xml:space="preserve"> 13, ст. 2727).</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Работникам структурных подразделений по защите государственной тайны выплачивается ежемесячная процентная надбавка к окладу за стаж работы в указанных структурных подразделениях.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Порядок, условия и размеры выплат компенсационного характера определяются руководителем учреждения с участием профсоюзного органа или иного представительного органа работников за счет и в пределах лимитов бюджетных обязательств, выделенных на оплату труда в соответствующем году.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Порядок, условия и размеры выплат компенсационного характера руководителям учреждений определяются коллективным договором применительно к условиям оплаты труда, действующим для учреждения в целом.</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подпункту 4.1.1 пункта 4</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Условий, размеров и порядка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осуществления выплат</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компенсационного характера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работникам учреждений</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b/>
          <w:bCs/>
          <w:sz w:val="27"/>
          <w:szCs w:val="27"/>
        </w:rPr>
      </w:pPr>
      <w:r>
        <w:rPr>
          <w:rFonts w:ascii="Times New Roman" w:hAnsi="Times New Roman"/>
          <w:b/>
          <w:bCs/>
          <w:sz w:val="27"/>
          <w:szCs w:val="27"/>
        </w:rPr>
        <w:t>ПЕРЕЧЕНЬ</w:t>
      </w: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АВАРИЙНО-СПАСАТЕЛЬНЫХ РАБОТ, ОТНОСЯЩИХСЯ К ОСОБО СЛОЖНЫМ И ОСОБО ОПАСНЫМ УСЛОВИЯМ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Работа в зоне разрушенных зданий и сооружений в условиях опасности обрушения конструкций этих зданий (плит, блоков, камней и т.д.).</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Работа в зоне разрушенных зданий и сооружений в условиях опасности повторных толчков землетрясения, взрывов газа и горючих жидкостей (паров).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Работа в условиях лесных, степных пожаров в населенной зоне, отнесенных к III и более сложной категории.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Работа в сложных погодных условиях: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эффективной температуре (с учетом влажности и скорости ветра) ниже минус 20 °C и выше плюс 30 °C;</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открытом воздухе при скорости движения воздуха 20 м/сек.;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сильных (интенсивных) атмосферных осадков.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Работа в условиях опасности схода снежных лавин и селей, прорыва плотин и дамб.</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Работа в горах на высоте свыше 3000 м или в лавиноопасной зоне с применением альпинистского снаряжения для преодоления сложных участков горного рельефа.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Работа в условиях глубоких пещер с применением </w:t>
      </w:r>
      <w:proofErr w:type="spellStart"/>
      <w:r>
        <w:rPr>
          <w:rFonts w:ascii="Times New Roman" w:hAnsi="Times New Roman"/>
          <w:sz w:val="24"/>
          <w:szCs w:val="24"/>
        </w:rPr>
        <w:t>спелеоснаряжения</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Работа по эвакуации из очагов чрезвычайных ситуаций трупов погибших людей и животных.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Работа с сильнодействующими ядовитыми и взрывчатыми веществами (агрессивными жидкостями и газами), в задымленных, загазованных и запыленных помещениях, в колодцах и замкнутых емкостях.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Работа в условиях ионизирующих излучений с интенсивностью выше предельно допустимой.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Работа в зоне ведения боевых действий.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Работа в зонах эпидемий (эпизоотии), радиоактивного, химического и бактериологического заражения местности.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b/>
          <w:bCs/>
          <w:sz w:val="27"/>
          <w:szCs w:val="27"/>
        </w:rPr>
      </w:pPr>
      <w:r>
        <w:rPr>
          <w:rFonts w:ascii="Times New Roman" w:hAnsi="Times New Roman"/>
          <w:b/>
          <w:bCs/>
          <w:sz w:val="27"/>
          <w:szCs w:val="27"/>
        </w:rPr>
        <w:t>ПЕРЕЧЕНЬ</w:t>
      </w: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lastRenderedPageBreak/>
        <w:t>ИЗОЛИРУЮЩИХ СРЕДСТВ, ПРИ РАБОТЕ В КОТОРЫХ ЗА ПРОВЕДЕНИЕ АВАРИЙНО-СПАСАТЕЛЬНЫХ РАБОТ В ОСОБО СЛОЖНЫХ И ОСОБО ОПАСНЫХ УСЛОВИЯХ ПРОИЗВОДИТСЯ ОПЛАТА ИЗ РАСЧЕТА ДЕСЯТИКРАТНОЙ СТАВКИ (ОКЛАДА) ЗА КАЖДЫЙ ЧАС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Респиратор замкнутого цикла дыхания (КИП, Р-30, Р-32, Р-34 и др. изолирующие дыхательные аппараты с более длительным циклом обеспечения дыхания).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Аппарат воздушный дыхательный (АСВ-2, </w:t>
      </w:r>
      <w:proofErr w:type="spellStart"/>
      <w:r>
        <w:rPr>
          <w:rFonts w:ascii="Times New Roman" w:hAnsi="Times New Roman"/>
          <w:sz w:val="24"/>
          <w:szCs w:val="24"/>
        </w:rPr>
        <w:t>Спироматик</w:t>
      </w:r>
      <w:proofErr w:type="spellEnd"/>
      <w:r>
        <w:rPr>
          <w:rFonts w:ascii="Times New Roman" w:hAnsi="Times New Roman"/>
          <w:sz w:val="24"/>
          <w:szCs w:val="24"/>
        </w:rPr>
        <w:t xml:space="preserve"> 90 ТМ, ДРЕГЕР, АУЭР и др. системы аналогичного типа).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Водолазные системы (УСВ-50 М, </w:t>
      </w:r>
      <w:proofErr w:type="spellStart"/>
      <w:r>
        <w:rPr>
          <w:rFonts w:ascii="Times New Roman" w:hAnsi="Times New Roman"/>
          <w:sz w:val="24"/>
          <w:szCs w:val="24"/>
        </w:rPr>
        <w:t>Диватор</w:t>
      </w:r>
      <w:proofErr w:type="spellEnd"/>
      <w:r>
        <w:rPr>
          <w:rFonts w:ascii="Times New Roman" w:hAnsi="Times New Roman"/>
          <w:sz w:val="24"/>
          <w:szCs w:val="24"/>
        </w:rPr>
        <w:t xml:space="preserve"> МК11, Подводник-2-4 АВМ-1, 5, 8 и другие системы подобного типа).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Гидрокостюмы, гидрокомбинезоны (УГК-1-2-3-4, Викинг, </w:t>
      </w:r>
      <w:proofErr w:type="gramStart"/>
      <w:r>
        <w:rPr>
          <w:rFonts w:ascii="Times New Roman" w:hAnsi="Times New Roman"/>
          <w:sz w:val="24"/>
          <w:szCs w:val="24"/>
        </w:rPr>
        <w:t>Арктик и</w:t>
      </w:r>
      <w:proofErr w:type="gramEnd"/>
      <w:r>
        <w:rPr>
          <w:rFonts w:ascii="Times New Roman" w:hAnsi="Times New Roman"/>
          <w:sz w:val="24"/>
          <w:szCs w:val="24"/>
        </w:rPr>
        <w:t xml:space="preserve"> др. системы подобного типа).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Теплозащитные костюмы (ИК-ТГЗ, </w:t>
      </w:r>
      <w:proofErr w:type="spellStart"/>
      <w:r>
        <w:rPr>
          <w:rFonts w:ascii="Times New Roman" w:hAnsi="Times New Roman"/>
          <w:sz w:val="24"/>
          <w:szCs w:val="24"/>
        </w:rPr>
        <w:t>Треллеборг-Акварекс-Каверс</w:t>
      </w:r>
      <w:proofErr w:type="spellEnd"/>
      <w:r>
        <w:rPr>
          <w:rFonts w:ascii="Times New Roman" w:hAnsi="Times New Roman"/>
          <w:sz w:val="24"/>
          <w:szCs w:val="24"/>
        </w:rPr>
        <w:t>, АУЭР и др. аналогичные костюмы).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Химические изолирующие костюмы (Л-1, КИО-2М, </w:t>
      </w:r>
      <w:proofErr w:type="gramStart"/>
      <w:r>
        <w:rPr>
          <w:rFonts w:ascii="Times New Roman" w:hAnsi="Times New Roman"/>
          <w:sz w:val="24"/>
          <w:szCs w:val="24"/>
        </w:rPr>
        <w:t>ИК-АЖ</w:t>
      </w:r>
      <w:proofErr w:type="gramEnd"/>
      <w:r>
        <w:rPr>
          <w:rFonts w:ascii="Times New Roman" w:hAnsi="Times New Roman"/>
          <w:sz w:val="24"/>
          <w:szCs w:val="24"/>
        </w:rPr>
        <w:t xml:space="preserve">, </w:t>
      </w:r>
      <w:proofErr w:type="spellStart"/>
      <w:r>
        <w:rPr>
          <w:rFonts w:ascii="Times New Roman" w:hAnsi="Times New Roman"/>
          <w:sz w:val="24"/>
          <w:szCs w:val="24"/>
        </w:rPr>
        <w:t>Треллеборг</w:t>
      </w:r>
      <w:proofErr w:type="spellEnd"/>
      <w:r>
        <w:rPr>
          <w:rFonts w:ascii="Times New Roman" w:hAnsi="Times New Roman"/>
          <w:sz w:val="24"/>
          <w:szCs w:val="24"/>
        </w:rPr>
        <w:t>, ВТН, АУЭР, КС-АЗОТ и др. аналогичные костюмы).</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подпункту 4.1.4 пункта 4</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Условий, размеров и порядка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осуществления выплат</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компенсационного характера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работникам учреждений</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УСЛОВИЯ И РАЗМЕРЫ ВЫПЛАТ КОМПЕНСАЦИОННОГО ХАРАКТЕРА РАБОТНИКАМ ЗА ВЫПОЛНЕНИЕ ПРЫЖКОВ С ПАРАШЮТОМ (ДЕСАНТИРОВАНИЕ С ТЕХНИКОЙ) С САМОЛЕТОВ И ВЕРТОЛЕТОВ, ВЫПОЛНЕННЫЕ ПО ПЛАНУ ПОДГОТОВКИ, УТВЕРЖДЕННОМУ В УСТАНОВЛЕННОМ ПОРЯДКЕ</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Виды прыжков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Размер оплаты труда</w:t>
            </w:r>
            <w:proofErr w:type="gramEnd"/>
            <w:r>
              <w:rPr>
                <w:rFonts w:ascii="Times New Roman" w:hAnsi="Times New Roman"/>
                <w:sz w:val="24"/>
                <w:szCs w:val="24"/>
              </w:rPr>
              <w:t xml:space="preserve"> за каждый прыжок (в процентах от оклада спасателя)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1-ый прыжок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2-ой - 25-ый прыжок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26-ой - 50-ый прыжок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51-ый - 100-ый прыжок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4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101-ый и последующие прыжки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Работникам, имеющим звание инструктора парашютной службы за 101-ый и последующие прыжки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6 </w:t>
            </w:r>
          </w:p>
        </w:tc>
      </w:tr>
    </w:tbl>
    <w:p w:rsidR="009D1442" w:rsidRDefault="009D144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Примечание: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 каждый усложненный прыжок с парашютом, но не более чем за два фактора усложнения, а выпускающему, совершившему прыжок с парашютом, но не более чем за три фактора усложнения, установленный </w:t>
      </w:r>
      <w:proofErr w:type="gramStart"/>
      <w:r>
        <w:rPr>
          <w:rFonts w:ascii="Times New Roman" w:hAnsi="Times New Roman"/>
          <w:sz w:val="24"/>
          <w:szCs w:val="24"/>
        </w:rPr>
        <w:t>размер оплаты труда</w:t>
      </w:r>
      <w:proofErr w:type="gramEnd"/>
      <w:r>
        <w:rPr>
          <w:rFonts w:ascii="Times New Roman" w:hAnsi="Times New Roman"/>
          <w:sz w:val="24"/>
          <w:szCs w:val="24"/>
        </w:rPr>
        <w:t>, исчисленный в установленном порядке, увеличивается на 1,0 процента от оклада спасателя.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w:t>
      </w:r>
      <w:proofErr w:type="gramStart"/>
      <w:r>
        <w:rPr>
          <w:rFonts w:ascii="Times New Roman" w:hAnsi="Times New Roman"/>
          <w:sz w:val="24"/>
          <w:szCs w:val="24"/>
        </w:rPr>
        <w:t>усложненным</w:t>
      </w:r>
      <w:proofErr w:type="gramEnd"/>
      <w:r>
        <w:rPr>
          <w:rFonts w:ascii="Times New Roman" w:hAnsi="Times New Roman"/>
          <w:sz w:val="24"/>
          <w:szCs w:val="24"/>
        </w:rPr>
        <w:t xml:space="preserve"> относятся прыжки: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задержкой раскрытия парашюта не менее чем на 20 секунд, в том числе со стабилизацией падения;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ограниченную площадку;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сложных метеоусловиях (при высоте нижней кромки облаков ниже заданной высоты выброски);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скорости ветра у земли более 5 м/</w:t>
      </w:r>
      <w:proofErr w:type="gramStart"/>
      <w:r>
        <w:rPr>
          <w:rFonts w:ascii="Times New Roman" w:hAnsi="Times New Roman"/>
          <w:sz w:val="24"/>
          <w:szCs w:val="24"/>
        </w:rPr>
        <w:t>с</w:t>
      </w:r>
      <w:proofErr w:type="gram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площадки приземления, размещенные на высоте свыше 500 м над уровнем моря;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ночью, на воду (кроме прыжков в водолазном снаряжении или на лес);</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 спасательным снаряжением;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грузовым контейнером весом более 4 кг, не считая табельного снаряжения;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вслед за десантируемой техникой;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высот менее 500 м и более 4000 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 прыжки с самолета (вертолета) на скорости полета свыше 200 км/час.</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 прыжки с парашютом, совершенные способом катапультирования и на воду в водолазном снаряжении, установленный </w:t>
      </w:r>
      <w:proofErr w:type="gramStart"/>
      <w:r>
        <w:rPr>
          <w:rFonts w:ascii="Times New Roman" w:hAnsi="Times New Roman"/>
          <w:sz w:val="24"/>
          <w:szCs w:val="24"/>
        </w:rPr>
        <w:t>размер оплаты труда</w:t>
      </w:r>
      <w:proofErr w:type="gramEnd"/>
      <w:r>
        <w:rPr>
          <w:rFonts w:ascii="Times New Roman" w:hAnsi="Times New Roman"/>
          <w:sz w:val="24"/>
          <w:szCs w:val="24"/>
        </w:rPr>
        <w:t xml:space="preserve"> за каждый прыжок увеличивается на 2 процента от оклада спасателя.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 десантирование внутри техники или совместно с ней выплачивается 10 процентов от оклада спасателя каждому работнику.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 совершении экспериментальных прыжков установленный </w:t>
      </w:r>
      <w:proofErr w:type="gramStart"/>
      <w:r>
        <w:rPr>
          <w:rFonts w:ascii="Times New Roman" w:hAnsi="Times New Roman"/>
          <w:sz w:val="24"/>
          <w:szCs w:val="24"/>
        </w:rPr>
        <w:t>размер оплаты труда</w:t>
      </w:r>
      <w:proofErr w:type="gramEnd"/>
      <w:r>
        <w:rPr>
          <w:rFonts w:ascii="Times New Roman" w:hAnsi="Times New Roman"/>
          <w:sz w:val="24"/>
          <w:szCs w:val="24"/>
        </w:rPr>
        <w:t xml:space="preserve"> за каждый прыжок увеличивается дополнительно на 1,5 - 5 процентов оклада спасателя (в зависимости от сложности прыжков).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Конкретный </w:t>
      </w:r>
      <w:proofErr w:type="gramStart"/>
      <w:r>
        <w:rPr>
          <w:rFonts w:ascii="Times New Roman" w:hAnsi="Times New Roman"/>
          <w:sz w:val="24"/>
          <w:szCs w:val="24"/>
        </w:rPr>
        <w:t>размер оплаты труда</w:t>
      </w:r>
      <w:proofErr w:type="gramEnd"/>
      <w:r>
        <w:rPr>
          <w:rFonts w:ascii="Times New Roman" w:hAnsi="Times New Roman"/>
          <w:sz w:val="24"/>
          <w:szCs w:val="24"/>
        </w:rPr>
        <w:t xml:space="preserve"> по каждому экспериментальному прыжку определяется при утверждении отчета о произведенных прыжках.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Оплата труда за прыжки с парашютом производится на основании приказа руководителя с указанием в нем даты совершения каждого прыжка, факторов усложнения и каким по счету </w:t>
      </w:r>
      <w:r>
        <w:rPr>
          <w:rFonts w:ascii="Times New Roman" w:hAnsi="Times New Roman"/>
          <w:sz w:val="24"/>
          <w:szCs w:val="24"/>
        </w:rPr>
        <w:lastRenderedPageBreak/>
        <w:t>является прыжок.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определении </w:t>
      </w:r>
      <w:proofErr w:type="gramStart"/>
      <w:r>
        <w:rPr>
          <w:rFonts w:ascii="Times New Roman" w:hAnsi="Times New Roman"/>
          <w:sz w:val="24"/>
          <w:szCs w:val="24"/>
        </w:rPr>
        <w:t>размера оплаты труда</w:t>
      </w:r>
      <w:proofErr w:type="gramEnd"/>
      <w:r>
        <w:rPr>
          <w:rFonts w:ascii="Times New Roman" w:hAnsi="Times New Roman"/>
          <w:sz w:val="24"/>
          <w:szCs w:val="24"/>
        </w:rPr>
        <w:t xml:space="preserve"> учитываются все подтвержденные документами прыжки с парашютом, совершенные работниками.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подпункту 4.2.5 пункта 4</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Условий, размеров и порядка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осуществления выплат</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компенсационного характера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работникам учреждений</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ПЕРЕЧЕНЬ</w:t>
      </w: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РАБОТ С ТЯЖЕЛЫМИ И ВРЕДНЫМИ, ОСОБО ТЯЖЕЛЫМИ И ОСОБО ВРЕДНЫМИ УСЛОВИЯМИ ТРУДА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Раздел I. Работы с тяжелыми и вредными условиями труда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Обслуживание, ремонт и хранение вооружения, военной техники и военного имущества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Обслуживание, ремонт и хранение авиационной техники.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Дробление, загрузка и распыление </w:t>
      </w:r>
      <w:proofErr w:type="spellStart"/>
      <w:r>
        <w:rPr>
          <w:rFonts w:ascii="Times New Roman" w:hAnsi="Times New Roman"/>
          <w:sz w:val="24"/>
          <w:szCs w:val="24"/>
        </w:rPr>
        <w:t>высокоопасных</w:t>
      </w:r>
      <w:proofErr w:type="spellEnd"/>
      <w:r>
        <w:rPr>
          <w:rFonts w:ascii="Times New Roman" w:hAnsi="Times New Roman"/>
          <w:sz w:val="24"/>
          <w:szCs w:val="24"/>
        </w:rPr>
        <w:t xml:space="preserve"> </w:t>
      </w:r>
      <w:proofErr w:type="spellStart"/>
      <w:r>
        <w:rPr>
          <w:rFonts w:ascii="Times New Roman" w:hAnsi="Times New Roman"/>
          <w:sz w:val="24"/>
          <w:szCs w:val="24"/>
        </w:rPr>
        <w:t>химреагентов</w:t>
      </w:r>
      <w:proofErr w:type="spellEnd"/>
      <w:r>
        <w:rPr>
          <w:rFonts w:ascii="Times New Roman" w:hAnsi="Times New Roman"/>
          <w:sz w:val="24"/>
          <w:szCs w:val="24"/>
        </w:rPr>
        <w:t xml:space="preserve"> на аэродромные покрытия, очистка и мойка емкостей из-под них.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Заправка самолетов и вертолетов горючими и смазочными материалами.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Зарядка систем и съемного оборудования самолетов и вертолетов газами и огнетушащими жидкостями.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Испытание авиационных и турбовинтовых двигателей и двигателей внутреннего сгорания (дизельных, карбюраторных) в помещениях.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Испытание агрегатов реактивных самолетов и газотурбинных двигателей в помещениях.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Мойка самолетов и вертолетов с применением химических реагентов и растворителей, содержащих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Наземные испытания систем самолетов и вертолетов (кроме вертолетов легких типов), авиационных двигателей, вооружения, авиационного и радиоэлектронного оборудования на </w:t>
      </w:r>
      <w:r>
        <w:rPr>
          <w:rFonts w:ascii="Times New Roman" w:hAnsi="Times New Roman"/>
          <w:sz w:val="24"/>
          <w:szCs w:val="24"/>
        </w:rPr>
        <w:lastRenderedPageBreak/>
        <w:t>летно (контрольно</w:t>
      </w:r>
      <w:proofErr w:type="gramStart"/>
      <w:r>
        <w:rPr>
          <w:rFonts w:ascii="Times New Roman" w:hAnsi="Times New Roman"/>
          <w:sz w:val="24"/>
          <w:szCs w:val="24"/>
        </w:rPr>
        <w:t>)-</w:t>
      </w:r>
      <w:proofErr w:type="gramEnd"/>
      <w:r>
        <w:rPr>
          <w:rFonts w:ascii="Times New Roman" w:hAnsi="Times New Roman"/>
          <w:sz w:val="24"/>
          <w:szCs w:val="24"/>
        </w:rPr>
        <w:t>испытательных станциях.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Обработка деталей авиационных двигателей с применением материалов, содержащих толуол, ацетон и другие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Обработка материалов полетной информации на электрохимической импульсной бумаге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1.10. </w:t>
      </w:r>
      <w:proofErr w:type="gramStart"/>
      <w:r>
        <w:rPr>
          <w:rFonts w:ascii="Times New Roman" w:hAnsi="Times New Roman"/>
          <w:sz w:val="24"/>
          <w:szCs w:val="24"/>
        </w:rPr>
        <w:t>Обслуживание и ремонт реактивной (кроме сверхзвуковой) и турбовинтовой авиационной техники и вертолетов.</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1.11. Очистка аэродромных покрытий от льдообразования, снега, воды, посторонних предметов машинами и установками с использованием авиационных двигателей.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1.12. Работа аварийно-спасательных расчетов на старте при взлете и посадке самолетов и вертолетов (не менее 5 в час), при воздействии вредных производственных факторов, превышающих предельно допустимые нормы.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1.13. Разборка и сборка арматуры внутри мягких топливных баков самолетов при их ремонте.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1.14. Ремонт агрегатов, оборудования, </w:t>
      </w:r>
      <w:proofErr w:type="spellStart"/>
      <w:r>
        <w:rPr>
          <w:rFonts w:ascii="Times New Roman" w:hAnsi="Times New Roman"/>
          <w:sz w:val="24"/>
          <w:szCs w:val="24"/>
        </w:rPr>
        <w:t>сельхозаппаратуры</w:t>
      </w:r>
      <w:proofErr w:type="spellEnd"/>
      <w:r>
        <w:rPr>
          <w:rFonts w:ascii="Times New Roman" w:hAnsi="Times New Roman"/>
          <w:sz w:val="24"/>
          <w:szCs w:val="24"/>
        </w:rPr>
        <w:t xml:space="preserve"> и авиадвигателей самолетов и вертолетов после авиационно-химических работ с применением химических средств, а также авиадвигателей, работающих на этилированном бензине.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1.15. Техническое обслуживание самолетов и вертолетов с газотурбинными двигателями (кроме вертолетов 4 класса) и на авиационно-химических работах с применением ядохимикатов.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Обслуживание, ремонт и эксплуатация кораблей, судов и подводных лодок.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w:t>
      </w:r>
      <w:proofErr w:type="gramStart"/>
      <w:r>
        <w:rPr>
          <w:rFonts w:ascii="Times New Roman" w:hAnsi="Times New Roman"/>
          <w:sz w:val="24"/>
          <w:szCs w:val="24"/>
        </w:rPr>
        <w:t>Гибка</w:t>
      </w:r>
      <w:proofErr w:type="gramEnd"/>
      <w:r>
        <w:rPr>
          <w:rFonts w:ascii="Times New Roman" w:hAnsi="Times New Roman"/>
          <w:sz w:val="24"/>
          <w:szCs w:val="24"/>
        </w:rPr>
        <w:t xml:space="preserve"> труб на станках и вручную с подогревом при изготовлении и монтаже судов.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Изготовление, раскрой и фасовка деталей и корпусов стеклопластиковых судов.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Изоляционные работы на кораблях и судах с применением стекловаты и стекловолокна.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 Очистка корпусов и надстроек кораблей, судов и подводных лодок, резервуаров, цистерн, понтонов, находящихся на плаву, в доках и на открытых площадках, от ракушек, краски, ржавчины и </w:t>
      </w:r>
      <w:proofErr w:type="spellStart"/>
      <w:r>
        <w:rPr>
          <w:rFonts w:ascii="Times New Roman" w:hAnsi="Times New Roman"/>
          <w:sz w:val="24"/>
          <w:szCs w:val="24"/>
        </w:rPr>
        <w:t>резинопокрытий</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Работы по монтажу электрооборудования и радиотелевизионной аппаратуры на корабельных и береговых мачтах и антеннах.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Ремонт конструкций, систем, механизмов и оборудования непосредственно в отсеках кораблей и судов, находящихся в доках, открытых эллингах и на плаву.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Ремонт корпусов кораблей и судов на плаву.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Обслуживание, ремонт и хранение отдельных видов военной техники, вооружения, боеприпасов (боезапасов). Работа с порохами и взрывчатыми веществами.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w:t>
      </w:r>
      <w:proofErr w:type="spellStart"/>
      <w:proofErr w:type="gramStart"/>
      <w:r>
        <w:rPr>
          <w:rFonts w:ascii="Times New Roman" w:hAnsi="Times New Roman"/>
          <w:sz w:val="24"/>
          <w:szCs w:val="24"/>
        </w:rPr>
        <w:t>Дефектация</w:t>
      </w:r>
      <w:proofErr w:type="spellEnd"/>
      <w:r>
        <w:rPr>
          <w:rFonts w:ascii="Times New Roman" w:hAnsi="Times New Roman"/>
          <w:sz w:val="24"/>
          <w:szCs w:val="24"/>
        </w:rPr>
        <w:t xml:space="preserve">, изготовление, отгрузка, погрузка, подготовка к испытаниям и испытания (анализы), приготовление, приемка, производство, разборка, разливка, </w:t>
      </w:r>
      <w:proofErr w:type="spellStart"/>
      <w:r>
        <w:rPr>
          <w:rFonts w:ascii="Times New Roman" w:hAnsi="Times New Roman"/>
          <w:sz w:val="24"/>
          <w:szCs w:val="24"/>
        </w:rPr>
        <w:t>расснаряжение</w:t>
      </w:r>
      <w:proofErr w:type="spellEnd"/>
      <w:r>
        <w:rPr>
          <w:rFonts w:ascii="Times New Roman" w:hAnsi="Times New Roman"/>
          <w:sz w:val="24"/>
          <w:szCs w:val="24"/>
        </w:rPr>
        <w:t xml:space="preserve"> (разделка), ремонт; сборка (комплектация), транспортировка, хранение всех видов боеприпасов (боезапасов), порохов, взрывчатых веществ, зарядов, твердых и жидких топлив, пиротехнических составов и воспламенителей, а также ракет, торпед, оружия (вооружения), снаряжении и их элементов, снаряженных этими веществами.</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3.2. Уничтожение всех видов боеприпасов (боезапасов) и их взрывоопасных элементов подрывом и сжиганием.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Хранение и ремонт вооружения, боеприпасов и военной техники под землей.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Работы с радиоактивными веществами и источниками ионизирующего излучения.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Зарядка и перезарядка аппаратов, приборов и установок источниками ионизирующего излучения.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Осуществление систематического дозиметрического или радиометрического государственного надзора или ведомственного контроля.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 Применение переносных радиоизотопных и рентгеновских дефектоскопических аппаратов.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 Работы по наладке и эксплуатации лазеров 4 класса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 Работы с применением источников ионизирующего излучения.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4.6. Снятие </w:t>
      </w:r>
      <w:proofErr w:type="gramStart"/>
      <w:r>
        <w:rPr>
          <w:rFonts w:ascii="Times New Roman" w:hAnsi="Times New Roman"/>
          <w:sz w:val="24"/>
          <w:szCs w:val="24"/>
        </w:rPr>
        <w:t>радиоактивной</w:t>
      </w:r>
      <w:proofErr w:type="gramEnd"/>
      <w:r>
        <w:rPr>
          <w:rFonts w:ascii="Times New Roman" w:hAnsi="Times New Roman"/>
          <w:sz w:val="24"/>
          <w:szCs w:val="24"/>
        </w:rPr>
        <w:t xml:space="preserve"> </w:t>
      </w:r>
      <w:proofErr w:type="spellStart"/>
      <w:r>
        <w:rPr>
          <w:rFonts w:ascii="Times New Roman" w:hAnsi="Times New Roman"/>
          <w:sz w:val="24"/>
          <w:szCs w:val="24"/>
        </w:rPr>
        <w:t>светомассы</w:t>
      </w:r>
      <w:proofErr w:type="spellEnd"/>
      <w:r>
        <w:rPr>
          <w:rFonts w:ascii="Times New Roman" w:hAnsi="Times New Roman"/>
          <w:sz w:val="24"/>
          <w:szCs w:val="24"/>
        </w:rPr>
        <w:t xml:space="preserve"> постоянного действия со шкал приборов.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Нанесение и смывка вручную проникающей жидкости и проявляющей краски, содержащих ксилол, толуол и другие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Работы по обслуживанию и ремонту нефтепродуктопроводов, газопроводов, паропроводов в тоннелях, шахтах и потернах сухих доков.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Работа в фортификационных сооружениях 1 - 6 классов защиты от средств поражения.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Работа с применением металлизированных горючих (суспензий), специальных горючих (ТГ-02, ТМ, ГИМ и других), окислителей на основе азотной кислоты и других окислителей, а также унитарных топлив.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Ремонт средств химической защиты на участках </w:t>
      </w:r>
      <w:proofErr w:type="spellStart"/>
      <w:r>
        <w:rPr>
          <w:rFonts w:ascii="Times New Roman" w:hAnsi="Times New Roman"/>
          <w:sz w:val="24"/>
          <w:szCs w:val="24"/>
        </w:rPr>
        <w:t>расснаряжения</w:t>
      </w:r>
      <w:proofErr w:type="spellEnd"/>
      <w:r>
        <w:rPr>
          <w:rFonts w:ascii="Times New Roman" w:hAnsi="Times New Roman"/>
          <w:sz w:val="24"/>
          <w:szCs w:val="24"/>
        </w:rPr>
        <w:t>, засыпки и дозировки угля, испытания по масляному туману на сопротивление дыханию, а также на участках сушки средств химзащиты после окраски.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Машиностроение и металлообработка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w:t>
      </w:r>
      <w:proofErr w:type="gramStart"/>
      <w:r>
        <w:rPr>
          <w:rFonts w:ascii="Times New Roman" w:hAnsi="Times New Roman"/>
          <w:sz w:val="24"/>
          <w:szCs w:val="24"/>
        </w:rPr>
        <w:t>Варка различных смолок, мастик, лаков, селена, содержащих вредные химические вещества 2 - 4 классов опасности; приготовление паст, мастик, эмульсий, клея, опрыскивающих жидкостей и смазок, содержащих вредные химические вещества 2 - 4 классов опасности, для литейных работ; приготовление изоляционного состава или массы для пропитки проводов и заливки кабельных муфт с применением материалов, содержащих вредные химические вещества 2 - 4 классов опасности.</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Ведение процесса мойки и сушки изделий, окрашенных нитрокрасками, нитролаками и свинцовыми красками вручную; смывка лакокрасочных покрытий с деталей и агрегатов с помощью различных смывок и растворителей, содержащих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Гравирование и </w:t>
      </w:r>
      <w:proofErr w:type="spellStart"/>
      <w:r>
        <w:rPr>
          <w:rFonts w:ascii="Times New Roman" w:hAnsi="Times New Roman"/>
          <w:sz w:val="24"/>
          <w:szCs w:val="24"/>
        </w:rPr>
        <w:t>градуирование</w:t>
      </w:r>
      <w:proofErr w:type="spellEnd"/>
      <w:r>
        <w:rPr>
          <w:rFonts w:ascii="Times New Roman" w:hAnsi="Times New Roman"/>
          <w:sz w:val="24"/>
          <w:szCs w:val="24"/>
        </w:rPr>
        <w:t xml:space="preserve"> с применением плавиковой кислоты.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Изготовление химических полуфабрикатов и приготовление растворов с применением вредных химических веществ 2 - 4 классов опасности. Изготовление </w:t>
      </w:r>
      <w:proofErr w:type="spellStart"/>
      <w:r>
        <w:rPr>
          <w:rFonts w:ascii="Times New Roman" w:hAnsi="Times New Roman"/>
          <w:sz w:val="24"/>
          <w:szCs w:val="24"/>
        </w:rPr>
        <w:t>размеднителей</w:t>
      </w:r>
      <w:proofErr w:type="spellEnd"/>
      <w:r>
        <w:rPr>
          <w:rFonts w:ascii="Times New Roman" w:hAnsi="Times New Roman"/>
          <w:sz w:val="24"/>
          <w:szCs w:val="24"/>
        </w:rPr>
        <w:t xml:space="preserve"> из </w:t>
      </w:r>
      <w:r>
        <w:rPr>
          <w:rFonts w:ascii="Times New Roman" w:hAnsi="Times New Roman"/>
          <w:sz w:val="24"/>
          <w:szCs w:val="24"/>
        </w:rPr>
        <w:lastRenderedPageBreak/>
        <w:t>свинцовой проволоки.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Мойка вручную деталей (узлов), емкостей, изделий, посуды, тары и материалов в бензине, дихлорэтане, ацетоне, эфире и щелочных растворах, содержащих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Обслуживание и ремонт: двигателей внутреннего сгорания в помещении; компрессорных и холодильных установок, работающих на аммиаке, ацетилене.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Обработка (обточка) резиновых изделий и изделий из стекловолокна и стеклотекстолита на станках и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Окраска приборов, деталей и лакирование с применением нитрокрасок, нитролаков и лаков, содержащих бензол, толуол, сложные спирты и другие вредные химические вещества 2 - 4 классов опасности вручную, методом окунания и пульверизатором; окраска приборов и деталей светящимися красками.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Очистка от шлака и золы топок и бункеров в литейных цехах, газогенераторных станциях и производственных котельных.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 Очистка отливок, поковок в гидравлических камерах, </w:t>
      </w:r>
      <w:proofErr w:type="spellStart"/>
      <w:r>
        <w:rPr>
          <w:rFonts w:ascii="Times New Roman" w:hAnsi="Times New Roman"/>
          <w:sz w:val="24"/>
          <w:szCs w:val="24"/>
        </w:rPr>
        <w:t>пескогидравлических</w:t>
      </w:r>
      <w:proofErr w:type="spellEnd"/>
      <w:r>
        <w:rPr>
          <w:rFonts w:ascii="Times New Roman" w:hAnsi="Times New Roman"/>
          <w:sz w:val="24"/>
          <w:szCs w:val="24"/>
        </w:rPr>
        <w:t xml:space="preserve"> установках при помощи гидромонитора и брандспойта.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 Очистка металла, отливок, изделий и деталей в </w:t>
      </w:r>
      <w:proofErr w:type="spellStart"/>
      <w:r>
        <w:rPr>
          <w:rFonts w:ascii="Times New Roman" w:hAnsi="Times New Roman"/>
          <w:sz w:val="24"/>
          <w:szCs w:val="24"/>
        </w:rPr>
        <w:t>галтовочных</w:t>
      </w:r>
      <w:proofErr w:type="spellEnd"/>
      <w:r>
        <w:rPr>
          <w:rFonts w:ascii="Times New Roman" w:hAnsi="Times New Roman"/>
          <w:sz w:val="24"/>
          <w:szCs w:val="24"/>
        </w:rPr>
        <w:t xml:space="preserve"> и очистных барабанах, дробеструйными машинами, наждачными кругами и в дробеструйных камерах.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Очистка промышленных котлов (кроме указанной в разделе Б): очистка резервуаров, цистерн, емкостей от сажи, шлака, остатков продуктов и смолы.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Очистка пылеулавливающих циклонов, фильтров и камер вентиляционных систем; очистка дымовых труб, дымоходов и боровов отопительных печей; очистка топок, газоходов и дымоходов производственных печей, плавильных, калильных, термических печей и установок малярных камер, каналов производственной вентиляции.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Пайка деталей и изделий свинцом и его сплавами.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Подвозка топлива вручную на газогенераторных станциях.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Получение энергетического газа на газогенераторах.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Приготовление токопроводящих масс, этилцеллюлозного лака, композиций эпоксидной смолы, литьевой массы, растворов и смесей вручную в производстве радиодеталей.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27. Приготовление и применение химических вредных добавок на основе смеси триметиламина, формальдегида, </w:t>
      </w:r>
      <w:proofErr w:type="spellStart"/>
      <w:r>
        <w:rPr>
          <w:rFonts w:ascii="Times New Roman" w:hAnsi="Times New Roman"/>
          <w:sz w:val="24"/>
          <w:szCs w:val="24"/>
        </w:rPr>
        <w:t>пиросульфата</w:t>
      </w:r>
      <w:proofErr w:type="spellEnd"/>
      <w:r>
        <w:rPr>
          <w:rFonts w:ascii="Times New Roman" w:hAnsi="Times New Roman"/>
          <w:sz w:val="24"/>
          <w:szCs w:val="24"/>
        </w:rPr>
        <w:t xml:space="preserve"> натрия, едкого натра, серной кислоты и солей азота. Приготовление смеси для цементации.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Правка вручную вагонов и других изделий с применением абразивных кругов и газосварочных аппаратов.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Работа на установках ТВЧ и УВЧ.</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30. Работы с применением клеев и </w:t>
      </w:r>
      <w:proofErr w:type="spellStart"/>
      <w:r>
        <w:rPr>
          <w:rFonts w:ascii="Times New Roman" w:hAnsi="Times New Roman"/>
          <w:sz w:val="24"/>
          <w:szCs w:val="24"/>
        </w:rPr>
        <w:t>герметиков</w:t>
      </w:r>
      <w:proofErr w:type="spellEnd"/>
      <w:r>
        <w:rPr>
          <w:rFonts w:ascii="Times New Roman" w:hAnsi="Times New Roman"/>
          <w:sz w:val="24"/>
          <w:szCs w:val="24"/>
        </w:rPr>
        <w:t>, содержащих эпоксидные и фенольные смолы, с применением в качестве растворителей бензола, толуола, этилацетата и других растворителей, содержащих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Раскрой вручную </w:t>
      </w:r>
      <w:proofErr w:type="spellStart"/>
      <w:r>
        <w:rPr>
          <w:rFonts w:ascii="Times New Roman" w:hAnsi="Times New Roman"/>
          <w:sz w:val="24"/>
          <w:szCs w:val="24"/>
        </w:rPr>
        <w:t>мипоры</w:t>
      </w:r>
      <w:proofErr w:type="spellEnd"/>
      <w:r>
        <w:rPr>
          <w:rFonts w:ascii="Times New Roman" w:hAnsi="Times New Roman"/>
          <w:sz w:val="24"/>
          <w:szCs w:val="24"/>
        </w:rPr>
        <w:t xml:space="preserve"> и пенопласта и клейка пакетов из них.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32. Разделка металлического лома на копрах, молотах или других установках.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Резка металла на ножницах и прессах в горячем состоянии.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Регенерация отработанных масел.</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35. Регулировка, настройка, испытание и обслуживание генераторов </w:t>
      </w:r>
      <w:proofErr w:type="gramStart"/>
      <w:r>
        <w:rPr>
          <w:rFonts w:ascii="Times New Roman" w:hAnsi="Times New Roman"/>
          <w:sz w:val="24"/>
          <w:szCs w:val="24"/>
        </w:rPr>
        <w:t>миллиметрового-дециметрового</w:t>
      </w:r>
      <w:proofErr w:type="gramEnd"/>
      <w:r>
        <w:rPr>
          <w:rFonts w:ascii="Times New Roman" w:hAnsi="Times New Roman"/>
          <w:sz w:val="24"/>
          <w:szCs w:val="24"/>
        </w:rPr>
        <w:t xml:space="preserve"> диапазона волн, работы на измерительных генераторах при работе с излучающими устройствами тех же диапазонов волн при интенсивности облучения от 200 мкВт/см для всех случаев облучения, исключая облучения от вращающихся и сканирующих антенн; для случаев облучения от вращающихся и сканирующих антенн с частотой вращения или сканирования не более 1 Гц и скважностью не менее 50 - 2000 мкВт/см.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Ремонт и обслуживание промышленной канализации.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37. Ремонт, наладка и обслуживание оборудования на горячих участках работ: в литейных, термических, кузнечно-прессовых, а также обрубных, прокатных, дробильно-помольных цехах и в цехах по производству свинцовых аккумуляторов, в производстве гальванических элементов и батарей, в </w:t>
      </w:r>
      <w:proofErr w:type="spellStart"/>
      <w:r>
        <w:rPr>
          <w:rFonts w:ascii="Times New Roman" w:hAnsi="Times New Roman"/>
          <w:sz w:val="24"/>
          <w:szCs w:val="24"/>
        </w:rPr>
        <w:t>электроугольном</w:t>
      </w:r>
      <w:proofErr w:type="spellEnd"/>
      <w:r>
        <w:rPr>
          <w:rFonts w:ascii="Times New Roman" w:hAnsi="Times New Roman"/>
          <w:sz w:val="24"/>
          <w:szCs w:val="24"/>
        </w:rPr>
        <w:t xml:space="preserve"> производстве; наладка сварочного и </w:t>
      </w:r>
      <w:proofErr w:type="spellStart"/>
      <w:r>
        <w:rPr>
          <w:rFonts w:ascii="Times New Roman" w:hAnsi="Times New Roman"/>
          <w:sz w:val="24"/>
          <w:szCs w:val="24"/>
        </w:rPr>
        <w:t>газорезательного</w:t>
      </w:r>
      <w:proofErr w:type="spellEnd"/>
      <w:r>
        <w:rPr>
          <w:rFonts w:ascii="Times New Roman" w:hAnsi="Times New Roman"/>
          <w:sz w:val="24"/>
          <w:szCs w:val="24"/>
        </w:rPr>
        <w:t xml:space="preserve"> оборудования.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 Ремонт, а также работы, связанные с отпуском на складах, парортутных насосов, оборудования и приборов, заполненных ртутью.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Ремонт, переборка и зарядка кислотных и щелочных аккумуляторов.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 Сварка полиэтилена, полихлорвиниловой пленки и пластика горячим способом.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Составление фтористых присадок.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Сушка изделий, деталей, окрашенных и пропитанных материалами, содержащими бензол, толуол, свинец и другие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43. Термическая обработка </w:t>
      </w:r>
      <w:proofErr w:type="spellStart"/>
      <w:r>
        <w:rPr>
          <w:rFonts w:ascii="Times New Roman" w:hAnsi="Times New Roman"/>
          <w:sz w:val="24"/>
          <w:szCs w:val="24"/>
        </w:rPr>
        <w:t>магнитопроводов</w:t>
      </w:r>
      <w:proofErr w:type="spellEnd"/>
      <w:r>
        <w:rPr>
          <w:rFonts w:ascii="Times New Roman" w:hAnsi="Times New Roman"/>
          <w:sz w:val="24"/>
          <w:szCs w:val="24"/>
        </w:rPr>
        <w:t xml:space="preserve"> из электротехнической ленты.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 Термическая обработка в ваннах, печах, установках ТВЧ, закалка и другая термическая обработка.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45. </w:t>
      </w:r>
      <w:proofErr w:type="gramStart"/>
      <w:r>
        <w:rPr>
          <w:rFonts w:ascii="Times New Roman" w:hAnsi="Times New Roman"/>
          <w:sz w:val="24"/>
          <w:szCs w:val="24"/>
        </w:rPr>
        <w:t xml:space="preserve">Транспортировка и укладка деталей (изделий) в цехах (участках) литейных, прокатных, обрубных, кузнечно-прессовых, травильных, термических, гальванических, малярных, а также в цехах производства кислотных аккумуляторов, конденсаторного, </w:t>
      </w:r>
      <w:proofErr w:type="spellStart"/>
      <w:r>
        <w:rPr>
          <w:rFonts w:ascii="Times New Roman" w:hAnsi="Times New Roman"/>
          <w:sz w:val="24"/>
          <w:szCs w:val="24"/>
        </w:rPr>
        <w:t>электроугольного</w:t>
      </w:r>
      <w:proofErr w:type="spellEnd"/>
      <w:r>
        <w:rPr>
          <w:rFonts w:ascii="Times New Roman" w:hAnsi="Times New Roman"/>
          <w:sz w:val="24"/>
          <w:szCs w:val="24"/>
        </w:rPr>
        <w:t xml:space="preserve"> производства и производства гальванических элементов и батарей.</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 Укладка проката при сортировке и приемке металла; уборка горячего металла; укладка деталей и изделий в ящики и засыпка цементирующей массой.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 Управление мостовыми кранами на горячих участках: в литейных, кузнечно-прессовых, термических цехах, а также в гальванических, травильных, обрубных, котельно-сварочных, дробильно-</w:t>
      </w:r>
      <w:proofErr w:type="spellStart"/>
      <w:r>
        <w:rPr>
          <w:rFonts w:ascii="Times New Roman" w:hAnsi="Times New Roman"/>
          <w:sz w:val="24"/>
          <w:szCs w:val="24"/>
        </w:rPr>
        <w:t>помолочных</w:t>
      </w:r>
      <w:proofErr w:type="spellEnd"/>
      <w:r>
        <w:rPr>
          <w:rFonts w:ascii="Times New Roman" w:hAnsi="Times New Roman"/>
          <w:sz w:val="24"/>
          <w:szCs w:val="24"/>
        </w:rPr>
        <w:t>, абразивных цехах и на участках сварки и газорезки в цехах металлоконструкций.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48. Чернение деталей методом пульверизации или электрофореза вручную, а также газовое чернение; </w:t>
      </w:r>
      <w:proofErr w:type="spellStart"/>
      <w:r>
        <w:rPr>
          <w:rFonts w:ascii="Times New Roman" w:hAnsi="Times New Roman"/>
          <w:sz w:val="24"/>
          <w:szCs w:val="24"/>
        </w:rPr>
        <w:t>карбидирование</w:t>
      </w:r>
      <w:proofErr w:type="spellEnd"/>
      <w:r>
        <w:rPr>
          <w:rFonts w:ascii="Times New Roman" w:hAnsi="Times New Roman"/>
          <w:sz w:val="24"/>
          <w:szCs w:val="24"/>
        </w:rPr>
        <w:t xml:space="preserve"> катодов электровакуумных приборов на установках или постах.</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Полиграфическое производство</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49. Акклиматизация бумаги.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50. Выполнение работ по юстировке матриц.</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w:t>
      </w:r>
      <w:proofErr w:type="spellStart"/>
      <w:r>
        <w:rPr>
          <w:rFonts w:ascii="Times New Roman" w:hAnsi="Times New Roman"/>
          <w:sz w:val="24"/>
          <w:szCs w:val="24"/>
        </w:rPr>
        <w:t>Комплектовка</w:t>
      </w:r>
      <w:proofErr w:type="spellEnd"/>
      <w:r>
        <w:rPr>
          <w:rFonts w:ascii="Times New Roman" w:hAnsi="Times New Roman"/>
          <w:sz w:val="24"/>
          <w:szCs w:val="24"/>
        </w:rPr>
        <w:t xml:space="preserve"> листов подборкой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52. </w:t>
      </w:r>
      <w:proofErr w:type="spellStart"/>
      <w:r>
        <w:rPr>
          <w:rFonts w:ascii="Times New Roman" w:hAnsi="Times New Roman"/>
          <w:sz w:val="24"/>
          <w:szCs w:val="24"/>
        </w:rPr>
        <w:t>Комплектовка</w:t>
      </w:r>
      <w:proofErr w:type="spellEnd"/>
      <w:r>
        <w:rPr>
          <w:rFonts w:ascii="Times New Roman" w:hAnsi="Times New Roman"/>
          <w:sz w:val="24"/>
          <w:szCs w:val="24"/>
        </w:rPr>
        <w:t xml:space="preserve"> шрифтовой продукции.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53. Набор и правка текста и формул вручную, набор и правка на машинах </w:t>
      </w:r>
      <w:proofErr w:type="spellStart"/>
      <w:r>
        <w:rPr>
          <w:rFonts w:ascii="Times New Roman" w:hAnsi="Times New Roman"/>
          <w:sz w:val="24"/>
          <w:szCs w:val="24"/>
        </w:rPr>
        <w:t>брайлевского</w:t>
      </w:r>
      <w:proofErr w:type="spellEnd"/>
      <w:r>
        <w:rPr>
          <w:rFonts w:ascii="Times New Roman" w:hAnsi="Times New Roman"/>
          <w:sz w:val="24"/>
          <w:szCs w:val="24"/>
        </w:rPr>
        <w:t xml:space="preserve"> набора, на строкоотливных, наборно-программирующих и наборно-печатающих машинках, </w:t>
      </w:r>
      <w:proofErr w:type="spellStart"/>
      <w:r>
        <w:rPr>
          <w:rFonts w:ascii="Times New Roman" w:hAnsi="Times New Roman"/>
          <w:sz w:val="24"/>
          <w:szCs w:val="24"/>
        </w:rPr>
        <w:t>раскомплектовка</w:t>
      </w:r>
      <w:proofErr w:type="spellEnd"/>
      <w:r>
        <w:rPr>
          <w:rFonts w:ascii="Times New Roman" w:hAnsi="Times New Roman"/>
          <w:sz w:val="24"/>
          <w:szCs w:val="24"/>
        </w:rPr>
        <w:t xml:space="preserve"> набора, </w:t>
      </w:r>
      <w:proofErr w:type="spellStart"/>
      <w:r>
        <w:rPr>
          <w:rFonts w:ascii="Times New Roman" w:hAnsi="Times New Roman"/>
          <w:sz w:val="24"/>
          <w:szCs w:val="24"/>
        </w:rPr>
        <w:t>комплектовка</w:t>
      </w:r>
      <w:proofErr w:type="spellEnd"/>
      <w:r>
        <w:rPr>
          <w:rFonts w:ascii="Times New Roman" w:hAnsi="Times New Roman"/>
          <w:sz w:val="24"/>
          <w:szCs w:val="24"/>
        </w:rPr>
        <w:t xml:space="preserve"> гранок.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54. Отливка красочных валиков для печатных машин из </w:t>
      </w:r>
      <w:proofErr w:type="spellStart"/>
      <w:r>
        <w:rPr>
          <w:rFonts w:ascii="Times New Roman" w:hAnsi="Times New Roman"/>
          <w:sz w:val="24"/>
          <w:szCs w:val="24"/>
        </w:rPr>
        <w:t>вальцмассы</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55. Отливка набора и шрифтовой продукции из типографского сплава.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56. Перевод копий на формные цилиндры глубокой печати.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57. Подсобные и транспортные работы, выполняемые в формных и печатных цехах, в цехах шрифтолитейного производства.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58. Полировка формных цилиндров глубокой печати с применением хромовой пасты, пасты ГОИ, венской извести.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59. Правка, верстка и монтаж негативов и диапозитивов.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60. Приемка шрифтовой продукции (кроме шрифтовой продукции из дерева и пластмассы).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 Припудривание печатных оттисков металлическими порошками из бронзы и алюминия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62. Работы по варке олифы, изготовлению мелорельефной приправки, взвешиванию и увлажнению </w:t>
      </w:r>
      <w:proofErr w:type="spellStart"/>
      <w:r>
        <w:rPr>
          <w:rFonts w:ascii="Times New Roman" w:hAnsi="Times New Roman"/>
          <w:sz w:val="24"/>
          <w:szCs w:val="24"/>
        </w:rPr>
        <w:t>вишерной</w:t>
      </w:r>
      <w:proofErr w:type="spellEnd"/>
      <w:r>
        <w:rPr>
          <w:rFonts w:ascii="Times New Roman" w:hAnsi="Times New Roman"/>
          <w:sz w:val="24"/>
          <w:szCs w:val="24"/>
        </w:rPr>
        <w:t xml:space="preserve"> ткани, выполнению вспомогательных работ на операциях с применением </w:t>
      </w:r>
      <w:proofErr w:type="spellStart"/>
      <w:r>
        <w:rPr>
          <w:rFonts w:ascii="Times New Roman" w:hAnsi="Times New Roman"/>
          <w:sz w:val="24"/>
          <w:szCs w:val="24"/>
        </w:rPr>
        <w:t>химикалиев</w:t>
      </w:r>
      <w:proofErr w:type="spellEnd"/>
      <w:r>
        <w:rPr>
          <w:rFonts w:ascii="Times New Roman" w:hAnsi="Times New Roman"/>
          <w:sz w:val="24"/>
          <w:szCs w:val="24"/>
        </w:rPr>
        <w:t>, составлению растворов для обработки фотоматериалов, испытанию материалов.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 Работы по гравированию печатных форм, шрифта, нотного текста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64. Работы по изготовлению негативов и диапозитивов в формных цехах.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65. Работы по изготовлению, обработке копий и печатных форм для всех видов печати.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66. Работы по изготовлению оригинальных литоофсетных форм.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67. Работы по изготовлению поли- и биметаллических печатных форм, обработке формных пластин, цилиндров и печатных форм гальваническими методами.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68. </w:t>
      </w:r>
      <w:proofErr w:type="gramStart"/>
      <w:r>
        <w:rPr>
          <w:rFonts w:ascii="Times New Roman" w:hAnsi="Times New Roman"/>
          <w:sz w:val="24"/>
          <w:szCs w:val="24"/>
        </w:rPr>
        <w:t>Работы по изготовлению (растиранию, корректировке), составлению красок, содержащих свинцовые, хромовые соединения, анилиновые красители, бензол, толуол, ксилол, для печатания тиража.</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69. Работы по изготовлению стереотипов, подставок под клише и нотных досок из типографского сплава.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70. Работы по изготовлению школьных тетрадей на </w:t>
      </w:r>
      <w:proofErr w:type="spellStart"/>
      <w:r>
        <w:rPr>
          <w:rFonts w:ascii="Times New Roman" w:hAnsi="Times New Roman"/>
          <w:sz w:val="24"/>
          <w:szCs w:val="24"/>
        </w:rPr>
        <w:t>линовально</w:t>
      </w:r>
      <w:proofErr w:type="spellEnd"/>
      <w:r>
        <w:rPr>
          <w:rFonts w:ascii="Times New Roman" w:hAnsi="Times New Roman"/>
          <w:sz w:val="24"/>
          <w:szCs w:val="24"/>
        </w:rPr>
        <w:t>-фальцевальных машинах и тетрадных агрегатах.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 Работы по комплексному изготовлению штриховых и растровых клише.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72. Работы по контролю шрифтовой продукции матриц, пуансонов (кроме шрифтовой продукции из дерева и пластмассы).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73. Работы по корректуре оттисков, негативов и копий с диапозитивов.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74. Работы по лакированию и </w:t>
      </w:r>
      <w:proofErr w:type="spellStart"/>
      <w:r>
        <w:rPr>
          <w:rFonts w:ascii="Times New Roman" w:hAnsi="Times New Roman"/>
          <w:sz w:val="24"/>
          <w:szCs w:val="24"/>
        </w:rPr>
        <w:t>гуммированию</w:t>
      </w:r>
      <w:proofErr w:type="spellEnd"/>
      <w:r>
        <w:rPr>
          <w:rFonts w:ascii="Times New Roman" w:hAnsi="Times New Roman"/>
          <w:sz w:val="24"/>
          <w:szCs w:val="24"/>
        </w:rPr>
        <w:t xml:space="preserve"> печатной продукции на машинах.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75. Работы по линовке различных видов бумаг на машинах.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76. Работы по накладыванию листов бумаги, жести и других материалов на литографских, </w:t>
      </w:r>
      <w:proofErr w:type="spellStart"/>
      <w:r>
        <w:rPr>
          <w:rFonts w:ascii="Times New Roman" w:hAnsi="Times New Roman"/>
          <w:sz w:val="24"/>
          <w:szCs w:val="24"/>
        </w:rPr>
        <w:t>фототипных</w:t>
      </w:r>
      <w:proofErr w:type="spellEnd"/>
      <w:r>
        <w:rPr>
          <w:rFonts w:ascii="Times New Roman" w:hAnsi="Times New Roman"/>
          <w:sz w:val="24"/>
          <w:szCs w:val="24"/>
        </w:rPr>
        <w:t xml:space="preserve"> и металлографских машинах.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77. Работы по наладке, регулировке полиграфического оборудования, слесарные работы, работы по ремонту </w:t>
      </w:r>
      <w:proofErr w:type="spellStart"/>
      <w:r>
        <w:rPr>
          <w:rFonts w:ascii="Times New Roman" w:hAnsi="Times New Roman"/>
          <w:sz w:val="24"/>
          <w:szCs w:val="24"/>
        </w:rPr>
        <w:t>элекрооборудования</w:t>
      </w:r>
      <w:proofErr w:type="spellEnd"/>
      <w:r>
        <w:rPr>
          <w:rFonts w:ascii="Times New Roman" w:hAnsi="Times New Roman"/>
          <w:sz w:val="24"/>
          <w:szCs w:val="24"/>
        </w:rPr>
        <w:t>, выполняемые в формных, печатных и фототехнических цехах, а также в шрифтолитейном производстве.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78. Работы по нанесению </w:t>
      </w:r>
      <w:proofErr w:type="spellStart"/>
      <w:r>
        <w:rPr>
          <w:rFonts w:ascii="Times New Roman" w:hAnsi="Times New Roman"/>
          <w:sz w:val="24"/>
          <w:szCs w:val="24"/>
        </w:rPr>
        <w:t>гильошей</w:t>
      </w:r>
      <w:proofErr w:type="spellEnd"/>
      <w:r>
        <w:rPr>
          <w:rFonts w:ascii="Times New Roman" w:hAnsi="Times New Roman"/>
          <w:sz w:val="24"/>
          <w:szCs w:val="24"/>
        </w:rPr>
        <w:t xml:space="preserve"> на </w:t>
      </w:r>
      <w:proofErr w:type="spellStart"/>
      <w:r>
        <w:rPr>
          <w:rFonts w:ascii="Times New Roman" w:hAnsi="Times New Roman"/>
          <w:sz w:val="24"/>
          <w:szCs w:val="24"/>
        </w:rPr>
        <w:t>гильоширных</w:t>
      </w:r>
      <w:proofErr w:type="spellEnd"/>
      <w:r>
        <w:rPr>
          <w:rFonts w:ascii="Times New Roman" w:hAnsi="Times New Roman"/>
          <w:sz w:val="24"/>
          <w:szCs w:val="24"/>
        </w:rPr>
        <w:t xml:space="preserve"> машинах всех типов для изготовления оригинальных штемпелей и фотоформ различных </w:t>
      </w:r>
      <w:proofErr w:type="spellStart"/>
      <w:r>
        <w:rPr>
          <w:rFonts w:ascii="Times New Roman" w:hAnsi="Times New Roman"/>
          <w:sz w:val="24"/>
          <w:szCs w:val="24"/>
        </w:rPr>
        <w:t>специзделий</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79. Работы по отделке шрифтов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80. Работы по подготовке форм высокой печати и печатание на печатных машинах всех видов.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81. Работы по подкладыванию и накладыванию со сталкиванием на транспортер или в секцию листоподборочной машины и вкладочно-швейно-резального агрегата.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82. Работы по получению пробных оттисков с форм плоской печати, печати малотиражных работ и изготовлению литоофсетных машинных форм.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83. Работы по прессованию матриц и вулканизации печатных форм.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84. Работы по приготовлению синтетических клеев.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85. Работы по </w:t>
      </w:r>
      <w:proofErr w:type="spellStart"/>
      <w:r>
        <w:rPr>
          <w:rFonts w:ascii="Times New Roman" w:hAnsi="Times New Roman"/>
          <w:sz w:val="24"/>
          <w:szCs w:val="24"/>
        </w:rPr>
        <w:t>припрессовке</w:t>
      </w:r>
      <w:proofErr w:type="spellEnd"/>
      <w:r>
        <w:rPr>
          <w:rFonts w:ascii="Times New Roman" w:hAnsi="Times New Roman"/>
          <w:sz w:val="24"/>
          <w:szCs w:val="24"/>
        </w:rPr>
        <w:t xml:space="preserve"> пленки к продукции и обложкам на машинах.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86. Работы по разрезке, подрезке, раскрою бумаги, технических тканей, картона, отпечатанной продукции на одноножевых, </w:t>
      </w:r>
      <w:proofErr w:type="spellStart"/>
      <w:r>
        <w:rPr>
          <w:rFonts w:ascii="Times New Roman" w:hAnsi="Times New Roman"/>
          <w:sz w:val="24"/>
          <w:szCs w:val="24"/>
        </w:rPr>
        <w:t>листорезальных</w:t>
      </w:r>
      <w:proofErr w:type="spellEnd"/>
      <w:r>
        <w:rPr>
          <w:rFonts w:ascii="Times New Roman" w:hAnsi="Times New Roman"/>
          <w:sz w:val="24"/>
          <w:szCs w:val="24"/>
        </w:rPr>
        <w:t xml:space="preserve">, </w:t>
      </w:r>
      <w:proofErr w:type="spellStart"/>
      <w:r>
        <w:rPr>
          <w:rFonts w:ascii="Times New Roman" w:hAnsi="Times New Roman"/>
          <w:sz w:val="24"/>
          <w:szCs w:val="24"/>
        </w:rPr>
        <w:t>картонорезальных</w:t>
      </w:r>
      <w:proofErr w:type="spellEnd"/>
      <w:r>
        <w:rPr>
          <w:rFonts w:ascii="Times New Roman" w:hAnsi="Times New Roman"/>
          <w:sz w:val="24"/>
          <w:szCs w:val="24"/>
        </w:rPr>
        <w:t xml:space="preserve"> и </w:t>
      </w:r>
      <w:proofErr w:type="spellStart"/>
      <w:r>
        <w:rPr>
          <w:rFonts w:ascii="Times New Roman" w:hAnsi="Times New Roman"/>
          <w:sz w:val="24"/>
          <w:szCs w:val="24"/>
        </w:rPr>
        <w:t>бабинорезальных</w:t>
      </w:r>
      <w:proofErr w:type="spellEnd"/>
      <w:r>
        <w:rPr>
          <w:rFonts w:ascii="Times New Roman" w:hAnsi="Times New Roman"/>
          <w:sz w:val="24"/>
          <w:szCs w:val="24"/>
        </w:rPr>
        <w:t xml:space="preserve"> машинах, ручных и механизированных </w:t>
      </w:r>
      <w:proofErr w:type="spellStart"/>
      <w:r>
        <w:rPr>
          <w:rFonts w:ascii="Times New Roman" w:hAnsi="Times New Roman"/>
          <w:sz w:val="24"/>
          <w:szCs w:val="24"/>
        </w:rPr>
        <w:t>листорезальных</w:t>
      </w:r>
      <w:proofErr w:type="spellEnd"/>
      <w:r>
        <w:rPr>
          <w:rFonts w:ascii="Times New Roman" w:hAnsi="Times New Roman"/>
          <w:sz w:val="24"/>
          <w:szCs w:val="24"/>
        </w:rPr>
        <w:t xml:space="preserve"> станках.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87. Работы по тиснению и печатанию на переплетных крышках, изделиях белового и картонажного производства, этикетках.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88. Работы по травлению клише и форм глубокой печати.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89. Работы по фальцовке отпечатанной продукции.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90. Работы по шлифовке и зернению металлических пластин и литографских камней абразивными материалами сухим способом.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91. Работы с типографским сплавом.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92. Ретушь негативов, диапозитивов и оригиналов, отпечатанных типографским способом.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93. Ретушь фотокопий, светокопий, фильмов, микрофильмов, </w:t>
      </w:r>
      <w:proofErr w:type="spellStart"/>
      <w:r>
        <w:rPr>
          <w:rFonts w:ascii="Times New Roman" w:hAnsi="Times New Roman"/>
          <w:sz w:val="24"/>
          <w:szCs w:val="24"/>
        </w:rPr>
        <w:t>микроафиш</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94. Сварка пластмасс на высокочастотных сварочных машинах.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95. Синтез и получение </w:t>
      </w:r>
      <w:proofErr w:type="spellStart"/>
      <w:r>
        <w:rPr>
          <w:rFonts w:ascii="Times New Roman" w:hAnsi="Times New Roman"/>
          <w:sz w:val="24"/>
          <w:szCs w:val="24"/>
        </w:rPr>
        <w:t>полиэфируретановой</w:t>
      </w:r>
      <w:proofErr w:type="spellEnd"/>
      <w:r>
        <w:rPr>
          <w:rFonts w:ascii="Times New Roman" w:hAnsi="Times New Roman"/>
          <w:sz w:val="24"/>
          <w:szCs w:val="24"/>
        </w:rPr>
        <w:t xml:space="preserve"> массы и изготовление из нее валиков.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96. Смывка вручную вредными химическими веществами 2 - 4 классов опасности </w:t>
      </w:r>
      <w:r>
        <w:rPr>
          <w:rFonts w:ascii="Times New Roman" w:hAnsi="Times New Roman"/>
          <w:sz w:val="24"/>
          <w:szCs w:val="24"/>
        </w:rPr>
        <w:lastRenderedPageBreak/>
        <w:t>изображений топографических и специальных карт (планов) с картографических основ.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97. Снятие корректурных оттисков с набора, нотных досок, комплектов шрифта и стереотипов; снятие пробных оттисков с клише, получение оттисков на мелованной бумаге и прозрачных пленках, печатание на </w:t>
      </w:r>
      <w:proofErr w:type="spellStart"/>
      <w:r>
        <w:rPr>
          <w:rFonts w:ascii="Times New Roman" w:hAnsi="Times New Roman"/>
          <w:sz w:val="24"/>
          <w:szCs w:val="24"/>
        </w:rPr>
        <w:t>корректурно</w:t>
      </w:r>
      <w:proofErr w:type="spellEnd"/>
      <w:r>
        <w:rPr>
          <w:rFonts w:ascii="Times New Roman" w:hAnsi="Times New Roman"/>
          <w:sz w:val="24"/>
          <w:szCs w:val="24"/>
        </w:rPr>
        <w:t>-печатных станках.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98. Составление, гравирование и вычерчивание на пластиках (пленках) оригиналов топографических и специальных карт (планов), а также преобразование графической картографической информации в </w:t>
      </w:r>
      <w:proofErr w:type="gramStart"/>
      <w:r>
        <w:rPr>
          <w:rFonts w:ascii="Times New Roman" w:hAnsi="Times New Roman"/>
          <w:sz w:val="24"/>
          <w:szCs w:val="24"/>
        </w:rPr>
        <w:t>цифровую</w:t>
      </w:r>
      <w:proofErr w:type="gram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99. Стирка </w:t>
      </w:r>
      <w:proofErr w:type="spellStart"/>
      <w:r>
        <w:rPr>
          <w:rFonts w:ascii="Times New Roman" w:hAnsi="Times New Roman"/>
          <w:sz w:val="24"/>
          <w:szCs w:val="24"/>
        </w:rPr>
        <w:t>вишерной</w:t>
      </w:r>
      <w:proofErr w:type="spellEnd"/>
      <w:r>
        <w:rPr>
          <w:rFonts w:ascii="Times New Roman" w:hAnsi="Times New Roman"/>
          <w:sz w:val="24"/>
          <w:szCs w:val="24"/>
        </w:rPr>
        <w:t xml:space="preserve"> ткани вручную.</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Обслуживание лесного хозяйства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100. Дегазация зараженных объектов, оборудования, инвентаря и помещений.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101. Заправка самолетов и наземной аппаратуры ядохимикатами, гербицидами и арборицидами.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102. Опрыскивание (опыливание) ядохимикатами, гербицидами и арборицидами.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103. Охрана складов ядохимикатов, гербицидов и арборицидов.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104. Погрузка, разгрузка ядохимикатов, гербицидов и арборицидов, а также прием и отпуск этих материалов.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105. Приготовление растворов (приманок) ядохимикатов, гербицидов и арборицидов.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106. Ремонт опрыскивателей и опыливателей.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107. Сигнализация при опрыскивании (опыливании) ядохимикатами, гербицидами и арборицидами.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108. Учет эффективности применения ядохимикатов, гербицидов и арборицидов.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109. Фумигация зараженных объектов и помещений.</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Эксплуатация и ремонт автомобильного транспорта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110. Заправка этилированным бензином на колонках без дистанционного управления.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111. Испытание двигателей внутреннего сгорания в помещении.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112. Правильные работы вручную при ремонте кузовов и других деталей автомобилей с применением абразивных кругов и газосварочного оборудования.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113. Работа на грузовых автомобилях в технологическом процессе на открытых горных работах и вскрышных работах, добыче нерудных материалов, сырья и закладочных материалов для основного производства промышленности строительных материалов, на вывозке древесины на лесозаготовках, на перевозке сажи, гипсового камня, взрывчатых и радиоактивных веществ.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114. Ремонт автомобилей, используемых на перевозках нечистот, гниющего мусора и трупов.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115. Ремонт автомобилей, используемых в технологическом процессе на горных предприятиях металлургической, угольной, сланцевой, химической промышленности и промышленности </w:t>
      </w:r>
      <w:r>
        <w:rPr>
          <w:rFonts w:ascii="Times New Roman" w:hAnsi="Times New Roman"/>
          <w:sz w:val="24"/>
          <w:szCs w:val="24"/>
        </w:rPr>
        <w:lastRenderedPageBreak/>
        <w:t>строительных материалов.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116. Ремонт топливной аппаратуры, работающей на этилированном бензине.</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Монтаж, ремонт и обслуживание сре</w:t>
      </w:r>
      <w:proofErr w:type="gramStart"/>
      <w:r>
        <w:rPr>
          <w:rFonts w:ascii="Times New Roman" w:hAnsi="Times New Roman"/>
          <w:b/>
          <w:bCs/>
          <w:sz w:val="27"/>
          <w:szCs w:val="27"/>
        </w:rPr>
        <w:t>дств св</w:t>
      </w:r>
      <w:proofErr w:type="gramEnd"/>
      <w:r>
        <w:rPr>
          <w:rFonts w:ascii="Times New Roman" w:hAnsi="Times New Roman"/>
          <w:b/>
          <w:bCs/>
          <w:sz w:val="27"/>
          <w:szCs w:val="27"/>
        </w:rPr>
        <w:t>язи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117. Верховые работы по эксплуатационно-техническому обслуживанию и ремонту воздушных линий связи и радиофикации.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118. Монтаж, ремонт и эксплуатационно-техническое обслуживание радиомачт (радиобашен) и антенно-фидерных устройств.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119. Обслуживание канализационных сооружений связи.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120. Пропитка древесины антисептиками и работа по установке столбов, траверс и приставок, пропитанных антисептиками,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121. Спайка кабелей со свинцовыми, полиэтиленовыми и полихлорвиниловыми оболочками.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122. Эксплуатационно-техническое обслуживание </w:t>
      </w:r>
      <w:proofErr w:type="gramStart"/>
      <w:r>
        <w:rPr>
          <w:rFonts w:ascii="Times New Roman" w:hAnsi="Times New Roman"/>
          <w:sz w:val="24"/>
          <w:szCs w:val="24"/>
        </w:rPr>
        <w:t>теле</w:t>
      </w:r>
      <w:proofErr w:type="gramEnd"/>
      <w:r>
        <w:rPr>
          <w:rFonts w:ascii="Times New Roman" w:hAnsi="Times New Roman"/>
          <w:sz w:val="24"/>
          <w:szCs w:val="24"/>
        </w:rPr>
        <w:t xml:space="preserve">- и радиопередающих устройств, работающих в диапазоне волн от 1 см до 10 м включительно с частотой от 30 </w:t>
      </w:r>
      <w:proofErr w:type="spellStart"/>
      <w:r>
        <w:rPr>
          <w:rFonts w:ascii="Times New Roman" w:hAnsi="Times New Roman"/>
          <w:sz w:val="24"/>
          <w:szCs w:val="24"/>
        </w:rPr>
        <w:t>мГц</w:t>
      </w:r>
      <w:proofErr w:type="spellEnd"/>
      <w:r>
        <w:rPr>
          <w:rFonts w:ascii="Times New Roman" w:hAnsi="Times New Roman"/>
          <w:sz w:val="24"/>
          <w:szCs w:val="24"/>
        </w:rPr>
        <w:t xml:space="preserve"> до 30000 </w:t>
      </w:r>
      <w:proofErr w:type="spellStart"/>
      <w:r>
        <w:rPr>
          <w:rFonts w:ascii="Times New Roman" w:hAnsi="Times New Roman"/>
          <w:sz w:val="24"/>
          <w:szCs w:val="24"/>
        </w:rPr>
        <w:t>мГц</w:t>
      </w:r>
      <w:proofErr w:type="spellEnd"/>
      <w:r>
        <w:rPr>
          <w:rFonts w:ascii="Times New Roman" w:hAnsi="Times New Roman"/>
          <w:sz w:val="24"/>
          <w:szCs w:val="24"/>
        </w:rPr>
        <w:t xml:space="preserve"> включительно.</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Производство строительных и ремонтно-строительных работ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123. Бурение шпуров механизированным инструментом.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124. Вулканизация при ремонте </w:t>
      </w:r>
      <w:proofErr w:type="spellStart"/>
      <w:r>
        <w:rPr>
          <w:rFonts w:ascii="Times New Roman" w:hAnsi="Times New Roman"/>
          <w:sz w:val="24"/>
          <w:szCs w:val="24"/>
        </w:rPr>
        <w:t>аглолент</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125. Гидроизоляционные, противокоррозионные и кровельные работы с применением </w:t>
      </w:r>
      <w:proofErr w:type="spellStart"/>
      <w:r>
        <w:rPr>
          <w:rFonts w:ascii="Times New Roman" w:hAnsi="Times New Roman"/>
          <w:sz w:val="24"/>
          <w:szCs w:val="24"/>
        </w:rPr>
        <w:t>битумонаиритоновой</w:t>
      </w:r>
      <w:proofErr w:type="spellEnd"/>
      <w:r>
        <w:rPr>
          <w:rFonts w:ascii="Times New Roman" w:hAnsi="Times New Roman"/>
          <w:sz w:val="24"/>
          <w:szCs w:val="24"/>
        </w:rPr>
        <w:t xml:space="preserve"> композиции (БНК), композиции "</w:t>
      </w:r>
      <w:proofErr w:type="spellStart"/>
      <w:r>
        <w:rPr>
          <w:rFonts w:ascii="Times New Roman" w:hAnsi="Times New Roman"/>
          <w:sz w:val="24"/>
          <w:szCs w:val="24"/>
        </w:rPr>
        <w:t>Стиропрен</w:t>
      </w:r>
      <w:proofErr w:type="spellEnd"/>
      <w:r>
        <w:rPr>
          <w:rFonts w:ascii="Times New Roman" w:hAnsi="Times New Roman"/>
          <w:sz w:val="24"/>
          <w:szCs w:val="24"/>
        </w:rPr>
        <w:t>", грунтовки-преобразователя коррозии (ГПК) и рулонного материала "</w:t>
      </w:r>
      <w:proofErr w:type="spellStart"/>
      <w:r>
        <w:rPr>
          <w:rFonts w:ascii="Times New Roman" w:hAnsi="Times New Roman"/>
          <w:sz w:val="24"/>
          <w:szCs w:val="24"/>
        </w:rPr>
        <w:t>Гидрокор</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126. Заготовка и установка в конструкции и сооружения арматуры (сетки, каркасы и др.)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127. Изоляция поверхностей стеклянным волокном, шлаковатой, асбестом, горячими мастиками на асфальтовой и битумной основе, </w:t>
      </w:r>
      <w:proofErr w:type="spellStart"/>
      <w:r>
        <w:rPr>
          <w:rFonts w:ascii="Times New Roman" w:hAnsi="Times New Roman"/>
          <w:sz w:val="24"/>
          <w:szCs w:val="24"/>
        </w:rPr>
        <w:t>перхлорированными</w:t>
      </w:r>
      <w:proofErr w:type="spellEnd"/>
      <w:r>
        <w:rPr>
          <w:rFonts w:ascii="Times New Roman" w:hAnsi="Times New Roman"/>
          <w:sz w:val="24"/>
          <w:szCs w:val="24"/>
        </w:rPr>
        <w:t xml:space="preserve"> и бакелитовыми материалами.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128. Кислотоупорные винипластовые и </w:t>
      </w:r>
      <w:proofErr w:type="spellStart"/>
      <w:r>
        <w:rPr>
          <w:rFonts w:ascii="Times New Roman" w:hAnsi="Times New Roman"/>
          <w:sz w:val="24"/>
          <w:szCs w:val="24"/>
        </w:rPr>
        <w:t>гуммировочные</w:t>
      </w:r>
      <w:proofErr w:type="spellEnd"/>
      <w:r>
        <w:rPr>
          <w:rFonts w:ascii="Times New Roman" w:hAnsi="Times New Roman"/>
          <w:sz w:val="24"/>
          <w:szCs w:val="24"/>
        </w:rPr>
        <w:t xml:space="preserve"> работы, а также работы с применением </w:t>
      </w:r>
      <w:proofErr w:type="gramStart"/>
      <w:r>
        <w:rPr>
          <w:rFonts w:ascii="Times New Roman" w:hAnsi="Times New Roman"/>
          <w:sz w:val="24"/>
          <w:szCs w:val="24"/>
        </w:rPr>
        <w:t>сырого</w:t>
      </w:r>
      <w:proofErr w:type="gramEnd"/>
      <w:r>
        <w:rPr>
          <w:rFonts w:ascii="Times New Roman" w:hAnsi="Times New Roman"/>
          <w:sz w:val="24"/>
          <w:szCs w:val="24"/>
        </w:rPr>
        <w:t xml:space="preserve"> </w:t>
      </w:r>
      <w:proofErr w:type="spellStart"/>
      <w:r>
        <w:rPr>
          <w:rFonts w:ascii="Times New Roman" w:hAnsi="Times New Roman"/>
          <w:sz w:val="24"/>
          <w:szCs w:val="24"/>
        </w:rPr>
        <w:t>фаолита</w:t>
      </w:r>
      <w:proofErr w:type="spellEnd"/>
      <w:r>
        <w:rPr>
          <w:rFonts w:ascii="Times New Roman" w:hAnsi="Times New Roman"/>
          <w:sz w:val="24"/>
          <w:szCs w:val="24"/>
        </w:rPr>
        <w:t xml:space="preserve"> и </w:t>
      </w:r>
      <w:proofErr w:type="spellStart"/>
      <w:r>
        <w:rPr>
          <w:rFonts w:ascii="Times New Roman" w:hAnsi="Times New Roman"/>
          <w:sz w:val="24"/>
          <w:szCs w:val="24"/>
        </w:rPr>
        <w:t>асбовинила</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129. Кладка и ремонт каменных конструкций зданий, мостов и других сооружений.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130. Клепка с применением </w:t>
      </w:r>
      <w:proofErr w:type="spellStart"/>
      <w:r>
        <w:rPr>
          <w:rFonts w:ascii="Times New Roman" w:hAnsi="Times New Roman"/>
          <w:sz w:val="24"/>
          <w:szCs w:val="24"/>
        </w:rPr>
        <w:t>пневмоинструмента</w:t>
      </w:r>
      <w:proofErr w:type="spellEnd"/>
      <w:r>
        <w:rPr>
          <w:rFonts w:ascii="Times New Roman" w:hAnsi="Times New Roman"/>
          <w:sz w:val="24"/>
          <w:szCs w:val="24"/>
        </w:rPr>
        <w:t xml:space="preserve"> (за исключением работ в закрытых сосудах).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131. Крепление конструкций и деталей с применением монтажного пистолета.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132. Малярные работы с применением асфальтового, кузбасского и печного лаков в закрытых помещениях, с применением нитрокрасок и лаков, содержащих бензол, толуол, сложные спирты и другие вредные химические вещества 2 - 4 классов опасности, а также приготовление составов для этих красок.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133. Нанесение с помощью пистолетов и удочек огнезащитного покрытия на металлоконструкции с применением состава, содержащего винилацетат, </w:t>
      </w:r>
      <w:proofErr w:type="spellStart"/>
      <w:r>
        <w:rPr>
          <w:rFonts w:ascii="Times New Roman" w:hAnsi="Times New Roman"/>
          <w:sz w:val="24"/>
          <w:szCs w:val="24"/>
        </w:rPr>
        <w:lastRenderedPageBreak/>
        <w:t>меламиномочевиноформальдегидные</w:t>
      </w:r>
      <w:proofErr w:type="spellEnd"/>
      <w:r>
        <w:rPr>
          <w:rFonts w:ascii="Times New Roman" w:hAnsi="Times New Roman"/>
          <w:sz w:val="24"/>
          <w:szCs w:val="24"/>
        </w:rPr>
        <w:t xml:space="preserve"> смолы, полифосфат аммония, асбест (ВПМ-2) и другие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134. Нанесение антикоррозионных покрытий на металлоконструкции с применением химических составов, содержащих эпоксидные, фенолформальдегидные, мочевиноформальдегидные, перхлорвиниловые и другие вредные химические вещества 2 - 4 классов опасности, а также приготовление составов для этих покрытий.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135. Нанесение на поверхности штукатурного раствора вручную, затирка поверхностей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136. Облицовочные работы с применением ксилолитовой массы, поливинилхлоридных, поливинилацетатных, фенолформальдегидных, эпоксидных и других синтетических смол, содержащих вредные химические вещества 2 - 4 классов опасности, а также мастик на асфальтовой и битумной основе.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137. Обработка природного камня вручную и с применением механизированного инструмента, облицовка поверхностей природным камнем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138. Очистка поверхностей при помощи пескоструйных аппаратов (за исключением работ, выполняемых в помещениях или емкостях).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139. Обработка, шлифовка и полировка каменных строительных материалов сухим способом.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140. Обработка древесины и войлока антисептиками и огнезащитными материалами, а также их приготовление.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141. Обслуживание шпалоподбивочных, щебнеочистительных и </w:t>
      </w:r>
      <w:proofErr w:type="spellStart"/>
      <w:r>
        <w:rPr>
          <w:rFonts w:ascii="Times New Roman" w:hAnsi="Times New Roman"/>
          <w:sz w:val="24"/>
          <w:szCs w:val="24"/>
        </w:rPr>
        <w:t>щебнеуплотнительных</w:t>
      </w:r>
      <w:proofErr w:type="spellEnd"/>
      <w:r>
        <w:rPr>
          <w:rFonts w:ascii="Times New Roman" w:hAnsi="Times New Roman"/>
          <w:sz w:val="24"/>
          <w:szCs w:val="24"/>
        </w:rPr>
        <w:t xml:space="preserve"> машин.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142. Приготовление смесей, мастик, растворов, эмульсий, содержащих асфальт, битум и синтетические смолы.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143. Пробивка вручную и механизированным инструментом отверстий (борозд, ниш и т.п.) в каменных конструкциях, разломка вручную каменных конструкций на сложных и цементных растворах.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144. Пробивка отверстий (борозд, ниш и т.п.) в бетонных и железобетонных конструкциях, срубка голов железобетонных свай, разломка бетонных и железобетонных конструкций с применением механизированного инструмента, насечка бетонных поверхностей вручную или с применением </w:t>
      </w:r>
      <w:proofErr w:type="spellStart"/>
      <w:r>
        <w:rPr>
          <w:rFonts w:ascii="Times New Roman" w:hAnsi="Times New Roman"/>
          <w:sz w:val="24"/>
          <w:szCs w:val="24"/>
        </w:rPr>
        <w:t>пневмоинструментов</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145. Разработка грунта и горных пород гидромониторами.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146. Разработка вручную грунта на проходке питьевых, водозаборных и опускных колодцев, шурфов глубиной свыше 5 до 10 м, штолен протяженностью до 20 м, а также разработка грунта под ножом опускного колодца и при посадке колодца.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147. Разработка грунтов III группы вручную с применением ломов и кирок, а также грунтов всех гру</w:t>
      </w:r>
      <w:proofErr w:type="gramStart"/>
      <w:r>
        <w:rPr>
          <w:rFonts w:ascii="Times New Roman" w:hAnsi="Times New Roman"/>
          <w:sz w:val="24"/>
          <w:szCs w:val="24"/>
        </w:rPr>
        <w:t>пп с пр</w:t>
      </w:r>
      <w:proofErr w:type="gramEnd"/>
      <w:r>
        <w:rPr>
          <w:rFonts w:ascii="Times New Roman" w:hAnsi="Times New Roman"/>
          <w:sz w:val="24"/>
          <w:szCs w:val="24"/>
        </w:rPr>
        <w:t xml:space="preserve">именением </w:t>
      </w:r>
      <w:proofErr w:type="spellStart"/>
      <w:r>
        <w:rPr>
          <w:rFonts w:ascii="Times New Roman" w:hAnsi="Times New Roman"/>
          <w:sz w:val="24"/>
          <w:szCs w:val="24"/>
        </w:rPr>
        <w:t>пневмоинструмента</w:t>
      </w:r>
      <w:proofErr w:type="spellEnd"/>
      <w:r>
        <w:rPr>
          <w:rFonts w:ascii="Times New Roman" w:hAnsi="Times New Roman"/>
          <w:sz w:val="24"/>
          <w:szCs w:val="24"/>
        </w:rPr>
        <w:t xml:space="preserve"> (кроме работ, указанных в пункте 24).</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148. Разработка плывунов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149. Работы по устройству и ремонту верхнего строения пути с применением </w:t>
      </w:r>
      <w:proofErr w:type="gramStart"/>
      <w:r>
        <w:rPr>
          <w:rFonts w:ascii="Times New Roman" w:hAnsi="Times New Roman"/>
          <w:sz w:val="24"/>
          <w:szCs w:val="24"/>
        </w:rPr>
        <w:t>электрических</w:t>
      </w:r>
      <w:proofErr w:type="gramEnd"/>
      <w:r>
        <w:rPr>
          <w:rFonts w:ascii="Times New Roman" w:hAnsi="Times New Roman"/>
          <w:sz w:val="24"/>
          <w:szCs w:val="24"/>
        </w:rPr>
        <w:t xml:space="preserve"> и пневматических </w:t>
      </w:r>
      <w:proofErr w:type="spellStart"/>
      <w:r>
        <w:rPr>
          <w:rFonts w:ascii="Times New Roman" w:hAnsi="Times New Roman"/>
          <w:sz w:val="24"/>
          <w:szCs w:val="24"/>
        </w:rPr>
        <w:t>шпалоподбойников</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150. Работы на карте намыва земляных сооружений </w:t>
      </w:r>
      <w:proofErr w:type="spellStart"/>
      <w:r>
        <w:rPr>
          <w:rFonts w:ascii="Times New Roman" w:hAnsi="Times New Roman"/>
          <w:sz w:val="24"/>
          <w:szCs w:val="24"/>
        </w:rPr>
        <w:t>гидромеханизированным</w:t>
      </w:r>
      <w:proofErr w:type="spellEnd"/>
      <w:r>
        <w:rPr>
          <w:rFonts w:ascii="Times New Roman" w:hAnsi="Times New Roman"/>
          <w:sz w:val="24"/>
          <w:szCs w:val="24"/>
        </w:rPr>
        <w:t xml:space="preserve"> способом (за исключением машинистов строительных машин).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151. Спайка освинцованных кабелей и заливка свинцом кабельных муфт.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152. Торкретирование поверхностей (кроме торкретирования в замкнутых сосудах).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153. Укладка паркетных, плиточных и линолеумных полов на горячих мастиках и битуме, резиновых клеях и мастиках, составленных на основе материалов, содержащих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154. Укладка горячей асфальтобетонной массы и покрытие поверхностей горячим битумом, а также приготовление горячих асфальтобетонной массы и битумной мастики.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155. Укладка бетона в монолитные конструкции и сооружения вручную, уплотнение бетона ручными вибраторами.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156. Устройство наливных полов из поливинилхлоридных и поливинилацетатных материалов.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157. Уплотнение грунтов и щебеночно-гравийных оснований вручную и </w:t>
      </w:r>
      <w:proofErr w:type="spellStart"/>
      <w:r>
        <w:rPr>
          <w:rFonts w:ascii="Times New Roman" w:hAnsi="Times New Roman"/>
          <w:sz w:val="24"/>
          <w:szCs w:val="24"/>
        </w:rPr>
        <w:t>пневмоинструментом</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158. Футеровка и кладка промышленных печей, труб, котлов и других агрегатов с применением огнеупорных и кислотоупорных материалов.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Эксплуатация и обслуживание водопроводного и канализационного хозяйства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159. Ведение аварийно-восстановительных работ: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водопроводных сооружениях, заглубленных свыше 3 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канализационных сооружениях;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 </w:t>
      </w:r>
      <w:proofErr w:type="spellStart"/>
      <w:r>
        <w:rPr>
          <w:rFonts w:ascii="Times New Roman" w:hAnsi="Times New Roman"/>
          <w:sz w:val="24"/>
          <w:szCs w:val="24"/>
        </w:rPr>
        <w:t>хлораторных</w:t>
      </w:r>
      <w:proofErr w:type="spellEnd"/>
      <w:r>
        <w:rPr>
          <w:rFonts w:ascii="Times New Roman" w:hAnsi="Times New Roman"/>
          <w:sz w:val="24"/>
          <w:szCs w:val="24"/>
        </w:rPr>
        <w:t xml:space="preserve"> и озонаторных установках.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160. Ведение технологического процесса озонирования воды &lt;1&gt;.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&lt;1</w:t>
      </w:r>
      <w:proofErr w:type="gramStart"/>
      <w:r>
        <w:rPr>
          <w:rFonts w:ascii="Times New Roman" w:hAnsi="Times New Roman"/>
          <w:sz w:val="24"/>
          <w:szCs w:val="24"/>
        </w:rPr>
        <w:t>&gt; П</w:t>
      </w:r>
      <w:proofErr w:type="gramEnd"/>
      <w:r>
        <w:rPr>
          <w:rFonts w:ascii="Times New Roman" w:hAnsi="Times New Roman"/>
          <w:sz w:val="24"/>
          <w:szCs w:val="24"/>
        </w:rPr>
        <w:t>ри обслуживании оборудования с дистанционным управлением доплаты за условия труда не устанавливаются.</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161. Выдача со склада хлорной извести и коагулянта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162. Загрузка химикатов вручную при ведении процесса химической очистки воды.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163. Обслуживание оборудования </w:t>
      </w:r>
      <w:proofErr w:type="spellStart"/>
      <w:r>
        <w:rPr>
          <w:rFonts w:ascii="Times New Roman" w:hAnsi="Times New Roman"/>
          <w:sz w:val="24"/>
          <w:szCs w:val="24"/>
        </w:rPr>
        <w:t>аэротенков</w:t>
      </w:r>
      <w:proofErr w:type="spellEnd"/>
      <w:r>
        <w:rPr>
          <w:rFonts w:ascii="Times New Roman" w:hAnsi="Times New Roman"/>
          <w:sz w:val="24"/>
          <w:szCs w:val="24"/>
        </w:rPr>
        <w:t xml:space="preserve">, биофильтров, иловых площадок, </w:t>
      </w:r>
      <w:proofErr w:type="spellStart"/>
      <w:r>
        <w:rPr>
          <w:rFonts w:ascii="Times New Roman" w:hAnsi="Times New Roman"/>
          <w:sz w:val="24"/>
          <w:szCs w:val="24"/>
        </w:rPr>
        <w:t>метантенков</w:t>
      </w:r>
      <w:proofErr w:type="spellEnd"/>
      <w:r>
        <w:rPr>
          <w:rFonts w:ascii="Times New Roman" w:hAnsi="Times New Roman"/>
          <w:sz w:val="24"/>
          <w:szCs w:val="24"/>
        </w:rPr>
        <w:t xml:space="preserve">, отстойников, песколовок и жироловок, решеток, </w:t>
      </w:r>
      <w:proofErr w:type="spellStart"/>
      <w:r>
        <w:rPr>
          <w:rFonts w:ascii="Times New Roman" w:hAnsi="Times New Roman"/>
          <w:sz w:val="24"/>
          <w:szCs w:val="24"/>
        </w:rPr>
        <w:t>эмшеров</w:t>
      </w:r>
      <w:proofErr w:type="spellEnd"/>
      <w:r>
        <w:rPr>
          <w:rFonts w:ascii="Times New Roman" w:hAnsi="Times New Roman"/>
          <w:sz w:val="24"/>
          <w:szCs w:val="24"/>
        </w:rPr>
        <w:t xml:space="preserve">, полей орошения и фильтрации установок по сушке осадка, обезвоживанию осадка, барабанных вращающихся сушильных печей, </w:t>
      </w:r>
      <w:proofErr w:type="spellStart"/>
      <w:r>
        <w:rPr>
          <w:rFonts w:ascii="Times New Roman" w:hAnsi="Times New Roman"/>
          <w:sz w:val="24"/>
          <w:szCs w:val="24"/>
        </w:rPr>
        <w:t>хлораторных</w:t>
      </w:r>
      <w:proofErr w:type="spellEnd"/>
      <w:r>
        <w:rPr>
          <w:rFonts w:ascii="Times New Roman" w:hAnsi="Times New Roman"/>
          <w:sz w:val="24"/>
          <w:szCs w:val="24"/>
        </w:rPr>
        <w:t xml:space="preserve"> установок.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164. Обслуживание канализационных сооружений.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165. Обслуживание водопроводных сооружений, заглубленных свыше 3 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166. Обслуживание компрессорных установок на канализационных станциях.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167. Обслуживание насосных установок по перекачиванию сточной жидкости на канализационных сооружениях, а также на водопроводных сооружениях, заглубленных свыше 3 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168. Обслуживание установок по приготовлению рабочих растворов реагентов заданной крепости, необходимых для очистки и обеззараживания питьевой и сточной воды.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169. Обслуживание электрооборудования на канализационных станциях, водопроводных сооружениях, заглубленных свыше 3 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170. Обход и технический осмотр водопроводно-канализационных сетей и сооружений на них.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171. Окраска нитрокрасками, нитролаками и лаками, содержащими бензол, толуол, сложные спирты и другие вредные химические вещества 2 - 4 классов опасности, при ремонте водопроводных сооружений, заглубленных свыше 3 м, и канализационных сооружений.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172. Работы по наладке, регулировке и испытанию оборудования, автоматики, систем контроля и управления канализационных сооружений, заглубленных свыше 3 м, водопроводных сооружений, </w:t>
      </w:r>
      <w:proofErr w:type="spellStart"/>
      <w:r>
        <w:rPr>
          <w:rFonts w:ascii="Times New Roman" w:hAnsi="Times New Roman"/>
          <w:sz w:val="24"/>
          <w:szCs w:val="24"/>
        </w:rPr>
        <w:t>хлораторных</w:t>
      </w:r>
      <w:proofErr w:type="spellEnd"/>
      <w:r>
        <w:rPr>
          <w:rFonts w:ascii="Times New Roman" w:hAnsi="Times New Roman"/>
          <w:sz w:val="24"/>
          <w:szCs w:val="24"/>
        </w:rPr>
        <w:t xml:space="preserve"> и озонаторных установок.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173. Работы, связанные с чисткой вручную выгребных ям, мусорных ящиков и канализационных колодцев, проведением их дегазации.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174. Ремонт каменных конструкций водопроводных сооружений, заглубленных свыше 3 м, и канализационных сооружений.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175. Удаление осадка на канализационных сооружениях.</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Обслуживание и ремонт котельных и тепловых сетей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176. Выполнение жестяницких работ по обшивке термоизоляции котлов и теплопроводов.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177. Выполнение работ по изоляции наружной поверхности горячих котлов </w:t>
      </w:r>
      <w:proofErr w:type="gramStart"/>
      <w:r>
        <w:rPr>
          <w:rFonts w:ascii="Times New Roman" w:hAnsi="Times New Roman"/>
          <w:sz w:val="24"/>
          <w:szCs w:val="24"/>
        </w:rPr>
        <w:t>дельта-асбестовой</w:t>
      </w:r>
      <w:proofErr w:type="gramEnd"/>
      <w:r>
        <w:rPr>
          <w:rFonts w:ascii="Times New Roman" w:hAnsi="Times New Roman"/>
          <w:sz w:val="24"/>
          <w:szCs w:val="24"/>
        </w:rPr>
        <w:t xml:space="preserve"> и стеклянной изоляцией и битумными материалами.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178. Выполнение огнеупорных работ при ремонте производственных печей и котлов в горячем состоянии.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179. Выполнение работ по удалению золы и шлака.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180. </w:t>
      </w:r>
      <w:proofErr w:type="gramStart"/>
      <w:r>
        <w:rPr>
          <w:rFonts w:ascii="Times New Roman" w:hAnsi="Times New Roman"/>
          <w:sz w:val="24"/>
          <w:szCs w:val="24"/>
        </w:rPr>
        <w:t>Гибка</w:t>
      </w:r>
      <w:proofErr w:type="gramEnd"/>
      <w:r>
        <w:rPr>
          <w:rFonts w:ascii="Times New Roman" w:hAnsi="Times New Roman"/>
          <w:sz w:val="24"/>
          <w:szCs w:val="24"/>
        </w:rPr>
        <w:t xml:space="preserve"> труб вручную в котельных цехах.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181. </w:t>
      </w:r>
      <w:proofErr w:type="spellStart"/>
      <w:r>
        <w:rPr>
          <w:rFonts w:ascii="Times New Roman" w:hAnsi="Times New Roman"/>
          <w:sz w:val="24"/>
          <w:szCs w:val="24"/>
        </w:rPr>
        <w:t>Завальцовка</w:t>
      </w:r>
      <w:proofErr w:type="spellEnd"/>
      <w:r>
        <w:rPr>
          <w:rFonts w:ascii="Times New Roman" w:hAnsi="Times New Roman"/>
          <w:sz w:val="24"/>
          <w:szCs w:val="24"/>
        </w:rPr>
        <w:t xml:space="preserve"> изделий в котельных цехах.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182. Подвозка топлива для котельных вручную и подготовка его к сжиганию.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183. Обмуровка котлов в горячем состоянии.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184. Обслуживание и ремонт подземных теплопроводов и сооружений тепловых сетей.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185. Обслуживание и ремонт оборудования в котельных независимо от вида топлива (твердое, жидкое, газообразное или </w:t>
      </w:r>
      <w:proofErr w:type="spellStart"/>
      <w:r>
        <w:rPr>
          <w:rFonts w:ascii="Times New Roman" w:hAnsi="Times New Roman"/>
          <w:sz w:val="24"/>
          <w:szCs w:val="24"/>
        </w:rPr>
        <w:t>электронагреве</w:t>
      </w:r>
      <w:proofErr w:type="spellEnd"/>
      <w:r>
        <w:rPr>
          <w:rFonts w:ascii="Times New Roman" w:hAnsi="Times New Roman"/>
          <w:sz w:val="24"/>
          <w:szCs w:val="24"/>
        </w:rPr>
        <w:t>), на котором работают котлы, в цехах пылеприготовления и на топливоподаче.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186. Футеровка и ремонт топок и котлов.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187. Чистка котлов в холодном состоянии.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Прочие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188. Аварийно-восстановительные работы на подземных газопроводах и газовом оборудовании. Обслуживание газопроводов на эстакадах.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189. Анализ, испытание, отгрузка, приемка, перекачка, разлив, слив, транспортировка и фасовка нефти и нефтепродуктов, кислот, щелочей и других вредных химических веществ 2 - 4 классов опасности вручную, а также обслуживание, очистка и ремонт емкостей, тары, средств перекачки и сливного хозяйства от упомянутых веществ.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190. </w:t>
      </w:r>
      <w:proofErr w:type="spellStart"/>
      <w:r>
        <w:rPr>
          <w:rFonts w:ascii="Times New Roman" w:hAnsi="Times New Roman"/>
          <w:sz w:val="24"/>
          <w:szCs w:val="24"/>
        </w:rPr>
        <w:t>Антисептирование</w:t>
      </w:r>
      <w:proofErr w:type="spellEnd"/>
      <w:r>
        <w:rPr>
          <w:rFonts w:ascii="Times New Roman" w:hAnsi="Times New Roman"/>
          <w:sz w:val="24"/>
          <w:szCs w:val="24"/>
        </w:rPr>
        <w:t xml:space="preserve"> древесины.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191. Выполнение работ с применением органических растворителей, каучуковых, латексных клеев и других вредных химических веществ 2 - 4 классов опасности в производстве технических изделий из кожи.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192. Выполнение работ с эпоксидной смолой.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193. Выполнение работ по транспортировке грузов немеханизированным способом в обувном, швейном, трикотажном, текстильно-галантерейном </w:t>
      </w:r>
      <w:proofErr w:type="gramStart"/>
      <w:r>
        <w:rPr>
          <w:rFonts w:ascii="Times New Roman" w:hAnsi="Times New Roman"/>
          <w:sz w:val="24"/>
          <w:szCs w:val="24"/>
        </w:rPr>
        <w:t>производствах</w:t>
      </w:r>
      <w:proofErr w:type="gramEnd"/>
      <w:r>
        <w:rPr>
          <w:rFonts w:ascii="Times New Roman" w:hAnsi="Times New Roman"/>
          <w:sz w:val="24"/>
          <w:szCs w:val="24"/>
        </w:rPr>
        <w:t xml:space="preserve"> и производстве нетканых материалов.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194. Газосварочные и </w:t>
      </w:r>
      <w:proofErr w:type="spellStart"/>
      <w:r>
        <w:rPr>
          <w:rFonts w:ascii="Times New Roman" w:hAnsi="Times New Roman"/>
          <w:sz w:val="24"/>
          <w:szCs w:val="24"/>
        </w:rPr>
        <w:t>газорезательные</w:t>
      </w:r>
      <w:proofErr w:type="spellEnd"/>
      <w:r>
        <w:rPr>
          <w:rFonts w:ascii="Times New Roman" w:hAnsi="Times New Roman"/>
          <w:sz w:val="24"/>
          <w:szCs w:val="24"/>
        </w:rPr>
        <w:t xml:space="preserve"> работы (кроме </w:t>
      </w:r>
      <w:proofErr w:type="gramStart"/>
      <w:r>
        <w:rPr>
          <w:rFonts w:ascii="Times New Roman" w:hAnsi="Times New Roman"/>
          <w:sz w:val="24"/>
          <w:szCs w:val="24"/>
        </w:rPr>
        <w:t>указанных</w:t>
      </w:r>
      <w:proofErr w:type="gramEnd"/>
      <w:r>
        <w:rPr>
          <w:rFonts w:ascii="Times New Roman" w:hAnsi="Times New Roman"/>
          <w:sz w:val="24"/>
          <w:szCs w:val="24"/>
        </w:rPr>
        <w:t xml:space="preserve"> в разделе Б).</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195. Гашение извести (доломита), известково-песчаной массы.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196. Дробление химических материалов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197. Закладка и разборка </w:t>
      </w:r>
      <w:proofErr w:type="gramStart"/>
      <w:r>
        <w:rPr>
          <w:rFonts w:ascii="Times New Roman" w:hAnsi="Times New Roman"/>
          <w:sz w:val="24"/>
          <w:szCs w:val="24"/>
        </w:rPr>
        <w:t>печных</w:t>
      </w:r>
      <w:proofErr w:type="gramEnd"/>
      <w:r>
        <w:rPr>
          <w:rFonts w:ascii="Times New Roman" w:hAnsi="Times New Roman"/>
          <w:sz w:val="24"/>
          <w:szCs w:val="24"/>
        </w:rPr>
        <w:t xml:space="preserve"> </w:t>
      </w:r>
      <w:proofErr w:type="spellStart"/>
      <w:r>
        <w:rPr>
          <w:rFonts w:ascii="Times New Roman" w:hAnsi="Times New Roman"/>
          <w:sz w:val="24"/>
          <w:szCs w:val="24"/>
        </w:rPr>
        <w:t>ходков</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198. Заточка инструмента и обработка изделий абразивными полотнами и кругами сухим способом.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199. Изготовление позитивов (негативов), фотокопий и светокопий для топогеодезического производства.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200. Мойка вакуум-аппаратов, сушильных установок, танков, автомобильных и железнодорожных цистерн для молока, фляг вручную с применением кислот, щелочей и других химических веществ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201. Обработка жировой смесью деталей, полуфабрикатов и изделий из кожи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202. Обработка фотоматериалов вредными химическими веществами 2 - 4 классов опасности, тиражирование фотопланов (</w:t>
      </w:r>
      <w:proofErr w:type="spellStart"/>
      <w:r>
        <w:rPr>
          <w:rFonts w:ascii="Times New Roman" w:hAnsi="Times New Roman"/>
          <w:sz w:val="24"/>
          <w:szCs w:val="24"/>
        </w:rPr>
        <w:t>ортофотопланов</w:t>
      </w:r>
      <w:proofErr w:type="spellEnd"/>
      <w:r>
        <w:rPr>
          <w:rFonts w:ascii="Times New Roman" w:hAnsi="Times New Roman"/>
          <w:sz w:val="24"/>
          <w:szCs w:val="24"/>
        </w:rPr>
        <w:t>), фильмов, микрофильмов, микрофиш карт, фотограмметрическая обработка фотоснимков местности и звездного неба.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203. Обслуживание и ремонт оборудования дизельных электростанций, установленного в закрытых помещениях; технологических печей, работающих на твердом и жидком топливе.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204. Обслуживание и ремонт воздушных линий электропередачи на нетоковедущих частях без снятия напряжения.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205. Обслуживание немеханизированного транспорта в производстве безалкогольной продукции.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206. Обслуживание моечных машин, обработка технологических емкостей и тары вручную с </w:t>
      </w:r>
      <w:r>
        <w:rPr>
          <w:rFonts w:ascii="Times New Roman" w:hAnsi="Times New Roman"/>
          <w:sz w:val="24"/>
          <w:szCs w:val="24"/>
        </w:rPr>
        <w:lastRenderedPageBreak/>
        <w:t>применением кислот и щелочей.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207. Очистка, обмывка и обтирка подвижного состава, изделий, деталей и узлов от грязи, ржавчины, окалины, старой краски и т.п. вручную, механизированным и химическим способом, а также с применением керосина, бензина, ацетона, каустической соды и других растворителей, содержащих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208. Погрузка (разгрузка) в железнодорожные вагоны, автомобили и другой подвижной состав вредных для здоровья грузов &lt;1&gt; и грузов с весом одного места свыше 50 кг, при погрузке в суда остальных грузов.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&lt;1&gt; Список вредных для здоровья грузов приведен в примечании.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209. Подача в производство пылящих материалов на транспортных механизмах.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210. Проведение метрологического контроля на производствах с вредными условиями труда.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211. Работы с применением электропневматического инструмента.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212. Работа с применением электронных микроскопов напряжением свыше 30 </w:t>
      </w:r>
      <w:proofErr w:type="spellStart"/>
      <w:r>
        <w:rPr>
          <w:rFonts w:ascii="Times New Roman" w:hAnsi="Times New Roman"/>
          <w:sz w:val="24"/>
          <w:szCs w:val="24"/>
        </w:rPr>
        <w:t>кВ.</w:t>
      </w:r>
      <w:proofErr w:type="spell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213. Работы, связанные с отпуском на складах ядохимикатов и продукции, содержащей вредные химические вещества 2 - 4 классов опасности.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214. Работы, связанные со складированием, погрузкой и разгрузкой угля, кокса, горючих сланцев и шлака.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215. Сварочные работы с маломагнитными сталями и цветными металлами.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216. Составление аппретур, эмульсий, лаков с применением органических растворителей и других вредных химических веществ 2 - 4 классов опасности (</w:t>
      </w:r>
      <w:proofErr w:type="spellStart"/>
      <w:r>
        <w:rPr>
          <w:rFonts w:ascii="Times New Roman" w:hAnsi="Times New Roman"/>
          <w:sz w:val="24"/>
          <w:szCs w:val="24"/>
        </w:rPr>
        <w:t>циклогексанон</w:t>
      </w:r>
      <w:proofErr w:type="spellEnd"/>
      <w:r>
        <w:rPr>
          <w:rFonts w:ascii="Times New Roman" w:hAnsi="Times New Roman"/>
          <w:sz w:val="24"/>
          <w:szCs w:val="24"/>
        </w:rPr>
        <w:t xml:space="preserve">, </w:t>
      </w:r>
      <w:proofErr w:type="spellStart"/>
      <w:r>
        <w:rPr>
          <w:rFonts w:ascii="Times New Roman" w:hAnsi="Times New Roman"/>
          <w:sz w:val="24"/>
          <w:szCs w:val="24"/>
        </w:rPr>
        <w:t>диметилфталат</w:t>
      </w:r>
      <w:proofErr w:type="spellEnd"/>
      <w:r>
        <w:rPr>
          <w:rFonts w:ascii="Times New Roman" w:hAnsi="Times New Roman"/>
          <w:sz w:val="24"/>
          <w:szCs w:val="24"/>
        </w:rPr>
        <w:t>, ацетон и т.п.).</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217. Сушка, развеска и засыпка сажи в тару.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218. Тушение пожаров в изолирующих аппаратах.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219. Чистка вентиляционных установок.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220. </w:t>
      </w:r>
      <w:proofErr w:type="spellStart"/>
      <w:r>
        <w:rPr>
          <w:rFonts w:ascii="Times New Roman" w:hAnsi="Times New Roman"/>
          <w:sz w:val="24"/>
          <w:szCs w:val="24"/>
        </w:rPr>
        <w:t>Шпалопиление</w:t>
      </w:r>
      <w:proofErr w:type="spellEnd"/>
      <w:r>
        <w:rPr>
          <w:rFonts w:ascii="Times New Roman" w:hAnsi="Times New Roman"/>
          <w:sz w:val="24"/>
          <w:szCs w:val="24"/>
        </w:rPr>
        <w:t xml:space="preserve"> на шпалорезных станках, не оборудованных </w:t>
      </w:r>
      <w:proofErr w:type="gramStart"/>
      <w:r>
        <w:rPr>
          <w:rFonts w:ascii="Times New Roman" w:hAnsi="Times New Roman"/>
          <w:sz w:val="24"/>
          <w:szCs w:val="24"/>
        </w:rPr>
        <w:t>механическим</w:t>
      </w:r>
      <w:proofErr w:type="gramEnd"/>
      <w:r>
        <w:rPr>
          <w:rFonts w:ascii="Times New Roman" w:hAnsi="Times New Roman"/>
          <w:sz w:val="24"/>
          <w:szCs w:val="24"/>
        </w:rPr>
        <w:t xml:space="preserve"> </w:t>
      </w:r>
      <w:proofErr w:type="spellStart"/>
      <w:r>
        <w:rPr>
          <w:rFonts w:ascii="Times New Roman" w:hAnsi="Times New Roman"/>
          <w:sz w:val="24"/>
          <w:szCs w:val="24"/>
        </w:rPr>
        <w:t>кантователем</w:t>
      </w:r>
      <w:proofErr w:type="spellEnd"/>
      <w:r>
        <w:rPr>
          <w:rFonts w:ascii="Times New Roman" w:hAnsi="Times New Roman"/>
          <w:sz w:val="24"/>
          <w:szCs w:val="24"/>
        </w:rPr>
        <w:t xml:space="preserve"> шпальных тюлек.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221. Электросварка на автоматических машинах, на полуавтоматических машинах, ручная.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222. Контроль при производстве работ, предусмотренных в разделе.</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Химические производства (органические продукты)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223. Производство слоистых пластиков.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Текстолит, асботекстолит, стеклотекстолит, бакелитовые пленки, декоративные слоистые пластики, стеклошпон, намоточные изделия, пропитанные ткани и изделия.</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224. Производство асфальтобитумных масс.</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225. Производство изделий из пластмасс и грампластинок: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изделия методом горячего прессования, формования и литья под давлением;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изготовление изделий на гидравлических прессах, </w:t>
      </w:r>
      <w:proofErr w:type="spellStart"/>
      <w:r>
        <w:rPr>
          <w:rFonts w:ascii="Times New Roman" w:hAnsi="Times New Roman"/>
          <w:sz w:val="24"/>
          <w:szCs w:val="24"/>
        </w:rPr>
        <w:t>штрангпрессах</w:t>
      </w:r>
      <w:proofErr w:type="spellEnd"/>
      <w:r>
        <w:rPr>
          <w:rFonts w:ascii="Times New Roman" w:hAnsi="Times New Roman"/>
          <w:sz w:val="24"/>
          <w:szCs w:val="24"/>
        </w:rPr>
        <w:t xml:space="preserve">, литьевых, шприц и других машинах из </w:t>
      </w:r>
      <w:proofErr w:type="spellStart"/>
      <w:r>
        <w:rPr>
          <w:rFonts w:ascii="Times New Roman" w:hAnsi="Times New Roman"/>
          <w:sz w:val="24"/>
          <w:szCs w:val="24"/>
        </w:rPr>
        <w:t>фен</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 xml:space="preserve"> и аминопластов, полистирола и его сополимеров, </w:t>
      </w:r>
      <w:proofErr w:type="spellStart"/>
      <w:r>
        <w:rPr>
          <w:rFonts w:ascii="Times New Roman" w:hAnsi="Times New Roman"/>
          <w:sz w:val="24"/>
          <w:szCs w:val="24"/>
        </w:rPr>
        <w:t>этролов</w:t>
      </w:r>
      <w:proofErr w:type="spellEnd"/>
      <w:r>
        <w:rPr>
          <w:rFonts w:ascii="Times New Roman" w:hAnsi="Times New Roman"/>
          <w:sz w:val="24"/>
          <w:szCs w:val="24"/>
        </w:rPr>
        <w:t xml:space="preserve">, полихлорвиниловой смолы, </w:t>
      </w:r>
      <w:proofErr w:type="spellStart"/>
      <w:r>
        <w:rPr>
          <w:rFonts w:ascii="Times New Roman" w:hAnsi="Times New Roman"/>
          <w:sz w:val="24"/>
          <w:szCs w:val="24"/>
        </w:rPr>
        <w:t>асбовинила</w:t>
      </w:r>
      <w:proofErr w:type="spellEnd"/>
      <w:r>
        <w:rPr>
          <w:rFonts w:ascii="Times New Roman" w:hAnsi="Times New Roman"/>
          <w:sz w:val="24"/>
          <w:szCs w:val="24"/>
        </w:rPr>
        <w:t xml:space="preserve">, массы АТМ, </w:t>
      </w:r>
      <w:proofErr w:type="spellStart"/>
      <w:r>
        <w:rPr>
          <w:rFonts w:ascii="Times New Roman" w:hAnsi="Times New Roman"/>
          <w:sz w:val="24"/>
          <w:szCs w:val="24"/>
        </w:rPr>
        <w:t>фаолита</w:t>
      </w:r>
      <w:proofErr w:type="spellEnd"/>
      <w:r>
        <w:rPr>
          <w:rFonts w:ascii="Times New Roman" w:hAnsi="Times New Roman"/>
          <w:sz w:val="24"/>
          <w:szCs w:val="24"/>
        </w:rPr>
        <w:t>, пластиката, полиэтилена, фторопласта и других.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spellStart"/>
      <w:proofErr w:type="gramStart"/>
      <w:r>
        <w:rPr>
          <w:rFonts w:ascii="Times New Roman" w:hAnsi="Times New Roman"/>
          <w:sz w:val="24"/>
          <w:szCs w:val="24"/>
        </w:rPr>
        <w:t>Таблетировщики</w:t>
      </w:r>
      <w:proofErr w:type="spellEnd"/>
      <w:r>
        <w:rPr>
          <w:rFonts w:ascii="Times New Roman" w:hAnsi="Times New Roman"/>
          <w:sz w:val="24"/>
          <w:szCs w:val="24"/>
        </w:rPr>
        <w:t>, прессовщики изделий из пластмасс и литейщики пластмасс, слесари по контрольно-измерительным приборам и автоматике, слесари-ремонтники, электромонтеры по обслуживанию электрооборудования, электромонтеры по ремонту электрооборудования, наладчики машин и автоматических линий по производству изделий из пластмасс, наладчики прессов, рабочие на выжиге арматуры, рабочие таблеточных отделений и на дроблении отходов прессования и литья, комплектовщики, занятые на работах с органическими растворителями, лакировщики, аппаратчики полимеризации;</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изделия из органического стекла: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полировщики водородным пламенем, оклейщики оргстекла, прессовщики-выдувальщики целлулоидных изделий, резчики заготовок и изделий из пластических масс;</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пленка поливочным методом;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изделия из целлулоида: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рабочие по </w:t>
      </w:r>
      <w:proofErr w:type="spellStart"/>
      <w:r>
        <w:rPr>
          <w:rFonts w:ascii="Times New Roman" w:hAnsi="Times New Roman"/>
          <w:sz w:val="24"/>
          <w:szCs w:val="24"/>
        </w:rPr>
        <w:t>ацетонированию</w:t>
      </w:r>
      <w:proofErr w:type="spellEnd"/>
      <w:r>
        <w:rPr>
          <w:rFonts w:ascii="Times New Roman" w:hAnsi="Times New Roman"/>
          <w:sz w:val="24"/>
          <w:szCs w:val="24"/>
        </w:rPr>
        <w:t>, раскраске, склейке изделий и штамповке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 пленки и нити </w:t>
      </w:r>
      <w:proofErr w:type="spellStart"/>
      <w:r>
        <w:rPr>
          <w:rFonts w:ascii="Times New Roman" w:hAnsi="Times New Roman"/>
          <w:sz w:val="24"/>
          <w:szCs w:val="24"/>
        </w:rPr>
        <w:t>экструзионным</w:t>
      </w:r>
      <w:proofErr w:type="spellEnd"/>
      <w:r>
        <w:rPr>
          <w:rFonts w:ascii="Times New Roman" w:hAnsi="Times New Roman"/>
          <w:sz w:val="24"/>
          <w:szCs w:val="24"/>
        </w:rPr>
        <w:t xml:space="preserve"> методом;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изделия из пластмассовых пленок (мешки, салфетки, накидки и т.п. из пластиката, полиэтилена, полиамидов и других); рабочие на склеивании, сварке и раскраске изделий красками, содержащими органические растворители.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226. Сушка, размол и смешение органических полупродуктов и красителей.</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Другие цехи службы химического производства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227. Электромонтеры по обслуживанию электрооборудования, занятые контролем контактов электролизных ванн.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228. </w:t>
      </w:r>
      <w:proofErr w:type="spellStart"/>
      <w:r>
        <w:rPr>
          <w:rFonts w:ascii="Times New Roman" w:hAnsi="Times New Roman"/>
          <w:sz w:val="24"/>
          <w:szCs w:val="24"/>
        </w:rPr>
        <w:t>Водохозяйство</w:t>
      </w:r>
      <w:proofErr w:type="spellEnd"/>
      <w:r>
        <w:rPr>
          <w:rFonts w:ascii="Times New Roman" w:hAnsi="Times New Roman"/>
          <w:sz w:val="24"/>
          <w:szCs w:val="24"/>
        </w:rPr>
        <w:t xml:space="preserve"> и канализация.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Водозабор, очистка воды, водопроводные сети и коммуникации, </w:t>
      </w:r>
      <w:proofErr w:type="spellStart"/>
      <w:r>
        <w:rPr>
          <w:rFonts w:ascii="Times New Roman" w:hAnsi="Times New Roman"/>
          <w:sz w:val="24"/>
          <w:szCs w:val="24"/>
        </w:rPr>
        <w:t>водонасосные</w:t>
      </w:r>
      <w:proofErr w:type="spellEnd"/>
      <w:r>
        <w:rPr>
          <w:rFonts w:ascii="Times New Roman" w:hAnsi="Times New Roman"/>
          <w:sz w:val="24"/>
          <w:szCs w:val="24"/>
        </w:rPr>
        <w:t xml:space="preserve"> станции и водонапорные башни: машинисты насосных установок, работающие под землей, </w:t>
      </w:r>
      <w:proofErr w:type="spellStart"/>
      <w:r>
        <w:rPr>
          <w:rFonts w:ascii="Times New Roman" w:hAnsi="Times New Roman"/>
          <w:sz w:val="24"/>
          <w:szCs w:val="24"/>
        </w:rPr>
        <w:t>коагулянщики</w:t>
      </w:r>
      <w:proofErr w:type="spellEnd"/>
      <w:r>
        <w:rPr>
          <w:rFonts w:ascii="Times New Roman" w:hAnsi="Times New Roman"/>
          <w:sz w:val="24"/>
          <w:szCs w:val="24"/>
        </w:rPr>
        <w:t>, операторы на фильтрах, машинисты насосных установок, занятые перекачкой сточных производственных вод; рабочие, обслуживающие накопители, поля фильтрации и производственную канализацию.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229. Цехи тары: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деревянная тара.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Бондари, занятые ремонтом тары из-под химических продуктов;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обработка возвратной тары из-под химических продуктов.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230. Рабочие, занятые отвозкой шлака и химических отходов, </w:t>
      </w:r>
      <w:proofErr w:type="spellStart"/>
      <w:r>
        <w:rPr>
          <w:rFonts w:ascii="Times New Roman" w:hAnsi="Times New Roman"/>
          <w:sz w:val="24"/>
          <w:szCs w:val="24"/>
        </w:rPr>
        <w:t>химсырья</w:t>
      </w:r>
      <w:proofErr w:type="spellEnd"/>
      <w:r>
        <w:rPr>
          <w:rFonts w:ascii="Times New Roman" w:hAnsi="Times New Roman"/>
          <w:sz w:val="24"/>
          <w:szCs w:val="24"/>
        </w:rPr>
        <w:t xml:space="preserve"> и </w:t>
      </w:r>
      <w:proofErr w:type="spellStart"/>
      <w:r>
        <w:rPr>
          <w:rFonts w:ascii="Times New Roman" w:hAnsi="Times New Roman"/>
          <w:sz w:val="24"/>
          <w:szCs w:val="24"/>
        </w:rPr>
        <w:t>химпродуктов</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231. Складское хозяйство.</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Рабочие (сливщики-разливщики, весовщики, бондари и другие) складов химического сырья, химических продуктов и возвратной тары; рабочие склада технического углерода.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232. Стирка и ремонт спецодежды и обуви.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Рабочие по приему грязной спецодежды, машинисты по стирке спецодежды (при стирке спецодежды канцерогенных и ртутных производств, а также загрязненной свинцовой пылью и радиоактивными веществами - 24 процента), рабочие по ремонту </w:t>
      </w:r>
      <w:proofErr w:type="spellStart"/>
      <w:r>
        <w:rPr>
          <w:rFonts w:ascii="Times New Roman" w:hAnsi="Times New Roman"/>
          <w:sz w:val="24"/>
          <w:szCs w:val="24"/>
        </w:rPr>
        <w:t>спецобуви</w:t>
      </w:r>
      <w:proofErr w:type="spellEnd"/>
      <w:r>
        <w:rPr>
          <w:rFonts w:ascii="Times New Roman" w:hAnsi="Times New Roman"/>
          <w:sz w:val="24"/>
          <w:szCs w:val="24"/>
        </w:rPr>
        <w:t>.</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Общие профессии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233. Рабочие, занятые перевозкой химических продуктов немеханизированным транспортом.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234. Рабочие, занятые прокалкой (регенерацией) активированного угля.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235. Рабочие, занятые мойкой бочек из-под химических продуктов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236. Рабочие, занятые наполнением баллонов хлором, фреонами, циклопропаном, </w:t>
      </w:r>
      <w:proofErr w:type="spellStart"/>
      <w:r>
        <w:rPr>
          <w:rFonts w:ascii="Times New Roman" w:hAnsi="Times New Roman"/>
          <w:sz w:val="24"/>
          <w:szCs w:val="24"/>
        </w:rPr>
        <w:t>бромметилом</w:t>
      </w:r>
      <w:proofErr w:type="spellEnd"/>
      <w:r>
        <w:rPr>
          <w:rFonts w:ascii="Times New Roman" w:hAnsi="Times New Roman"/>
          <w:sz w:val="24"/>
          <w:szCs w:val="24"/>
        </w:rPr>
        <w:t xml:space="preserve">, треххлористым бором, окисью углерода, фторотаном, водородом, азотом, аргоном и другими </w:t>
      </w:r>
      <w:proofErr w:type="spellStart"/>
      <w:r>
        <w:rPr>
          <w:rFonts w:ascii="Times New Roman" w:hAnsi="Times New Roman"/>
          <w:sz w:val="24"/>
          <w:szCs w:val="24"/>
        </w:rPr>
        <w:t>спецпродуктами</w:t>
      </w:r>
      <w:proofErr w:type="spellEnd"/>
      <w:r>
        <w:rPr>
          <w:rFonts w:ascii="Times New Roman" w:hAnsi="Times New Roman"/>
          <w:sz w:val="24"/>
          <w:szCs w:val="24"/>
        </w:rPr>
        <w:t>, а также на испытании баллонов из-под указанных выше газов.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237. Рабочие, занятые обработкой свинца.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238. Рабочие, занятые склейкой пластмасс растворами, составами или клеями на органических растворителях.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239. Рабочие, занятые ремонтом контрольно-измерительных приборов с ртутью, в специально оборудованных помещениях.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240. Сварщики пластмасс, занятые сваркой пластмасс с помощью горячего воздуха и токами высокой частоты.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241. Травильщики.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Раздел II. Работы с особо тяжелыми и особо вредными условиями труда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Обслуживание, ремонт и хранение вооружения, военной техники и военного имущества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Обслуживание и ремонт авиационной техники.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Испытание реактивных и турбовинтовых двигателей в закрытых боксах.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Испытание и регулировка в закрытых боксах топливной аппаратуры для реактивных авиационных двигателей.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Испытание поршневых двигателей и агрегатов к ним при работе на этилированном бензине (</w:t>
      </w:r>
      <w:proofErr w:type="gramStart"/>
      <w:r>
        <w:rPr>
          <w:rFonts w:ascii="Times New Roman" w:hAnsi="Times New Roman"/>
          <w:sz w:val="24"/>
          <w:szCs w:val="24"/>
        </w:rPr>
        <w:t>СБ</w:t>
      </w:r>
      <w:proofErr w:type="gram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Испытание аэродинамических винтов.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Обслуживание и ремонт кораблей, судов и подводных лодок.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Монтаж (демонтаж) механизмов, агрегатов, электрооборудования и трубопроводов при ремонте кораблей, судов и подводных лодок в доках и на плаву.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Окраска пульверизатором в отсеках кораблей и судов.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Очистка металлическим песком (дробью) и металлизация поверхностей в отсеках кораблей и судов.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Электросварка, газорезка, газосварка, клепка, рубка судовых конструкций, чеканка в отсеках кораблей и судов.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Работа с ракетным топливом и взрывчатыми веществами.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Специальные испытания бронетранспортеров и других гусеничных машин на полигонах и автодромах.</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Производство строительных и ремонтно-строительных работ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Пробивка в труднодоступных местах вручную отверстий (борозд, ниш и т.п.) в бетонных и железобетонных конструкциях, разломка бетонных и железобетонных конструкций вручную.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Разработка грунта на проходке питьевых, водозаборных, опускных колодцев и шурфов глубиной более 10 м и участков штолен, находящихся на расстоянии более 20 м от устья или колодца.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Разработка в труднодоступных местах грунтов 4 и более высоких групп и мерзлых грунтов всех групп вручную с применением клиньев и кувалд (молотов).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Прочие работы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Внутренняя очистка резервуаров и цистерн из-под химических веществ 1 - 4 классов опасности и нефтепродуктов.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Выполнение работ в закрытых сосудах.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9.1. Клепка при работе в замкнутых сосудах (котлах, резервуарах, баках, отсеках и т.п.).</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9.2. Нанесение </w:t>
      </w:r>
      <w:proofErr w:type="spellStart"/>
      <w:r>
        <w:rPr>
          <w:rFonts w:ascii="Times New Roman" w:hAnsi="Times New Roman"/>
          <w:sz w:val="24"/>
          <w:szCs w:val="24"/>
        </w:rPr>
        <w:t>шоопсостава</w:t>
      </w:r>
      <w:proofErr w:type="spellEnd"/>
      <w:r>
        <w:rPr>
          <w:rFonts w:ascii="Times New Roman" w:hAnsi="Times New Roman"/>
          <w:sz w:val="24"/>
          <w:szCs w:val="24"/>
        </w:rPr>
        <w:t xml:space="preserve"> на поверхность внутри емкостей (в закрытых сосудах).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9.3. Очистка металлическим песком (дробью) и металлизация поверхностей внутри емкостей (в закрытых сосудах).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9.4. Окраска отливок, деталей (изделий) в закрытых камерах пульверизатором.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9.5. Очистка поверхностей при помощи пескоструйных аппаратов, выполняемая в помещениях или емкостях.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9.6. Торкретирование поверхностей в замкнутых сосудах.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9.7. Электросварка на автоматических и полуавтоматических машинах, ручная сварка, газосварка, газорезка, клепка, чеканка в закрытых сосудах.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Работы, выполняемые с ртутью: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10.1. Заполнение приборов ртутью.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10.2. Извлечение ртути из приборов.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10.3. Откачка электровакуумных приборов парортутными насосами.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10.4. Очистка и дозировка ртути.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10.5. Работы с применением открытой ртути и ее соединений.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10.6. Ремонт и монтаж ртутных выпрямителей с применением открытой ртути.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Обслуживание и ремонт воздушных линий электропередачи и электрооборудования подстанций на токоведущих частях под напряжением.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Работа в кессонах.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Работа с этиловой жидкостью.</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w:t>
      </w:r>
      <w:proofErr w:type="gramStart"/>
      <w:r>
        <w:rPr>
          <w:rFonts w:ascii="Times New Roman" w:hAnsi="Times New Roman"/>
          <w:sz w:val="24"/>
          <w:szCs w:val="24"/>
        </w:rPr>
        <w:t>Работы по погрузке (разгрузке) в горячем состоянии металла, агломерата и шлака; по погрузке (разгрузке) руды, песка, угля, угольного брикета, креозота, подовой и анодной массы, асбеста, негашеной извести и минеральной ваты, цемента; погрузка (разгрузка) в суда вредных для здоровья грузов (список вредных для здоровья грузов - примечание к Перечню), смерзшихся грузов и грузов с весом одного места свыше 50 кг.</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Работы с радиоактивными веществами и источниками ионизирующего излучения, осуществление которых по действующим нормам и правилам требует обязательного применения изолирующих средств защиты (защитные скафандры и изолирующие костюмы).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Работы на рентгеновских установках (</w:t>
      </w:r>
      <w:proofErr w:type="gramStart"/>
      <w:r>
        <w:rPr>
          <w:rFonts w:ascii="Times New Roman" w:hAnsi="Times New Roman"/>
          <w:sz w:val="24"/>
          <w:szCs w:val="24"/>
        </w:rPr>
        <w:t>кроме</w:t>
      </w:r>
      <w:proofErr w:type="gramEnd"/>
      <w:r>
        <w:rPr>
          <w:rFonts w:ascii="Times New Roman" w:hAnsi="Times New Roman"/>
          <w:sz w:val="24"/>
          <w:szCs w:val="24"/>
        </w:rPr>
        <w:t xml:space="preserve"> указанных в разделе I), при их эксплуатации и испытании.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Чистка котлов в горячем состоянии.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Контроль при производстве работ, предусмотренных в разделе II.</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Примечание. </w:t>
      </w:r>
      <w:proofErr w:type="gramStart"/>
      <w:r>
        <w:rPr>
          <w:rFonts w:ascii="Times New Roman" w:hAnsi="Times New Roman"/>
          <w:sz w:val="24"/>
          <w:szCs w:val="24"/>
        </w:rPr>
        <w:t xml:space="preserve">Список вредных для здоровья грузов: агломерат (в холодном состоянии), алюминий хлористый (без упаковки), </w:t>
      </w:r>
      <w:proofErr w:type="spellStart"/>
      <w:r>
        <w:rPr>
          <w:rFonts w:ascii="Times New Roman" w:hAnsi="Times New Roman"/>
          <w:sz w:val="24"/>
          <w:szCs w:val="24"/>
        </w:rPr>
        <w:t>альфанафтиламин</w:t>
      </w:r>
      <w:proofErr w:type="spellEnd"/>
      <w:r>
        <w:rPr>
          <w:rFonts w:ascii="Times New Roman" w:hAnsi="Times New Roman"/>
          <w:sz w:val="24"/>
          <w:szCs w:val="24"/>
        </w:rPr>
        <w:t xml:space="preserve">, анилин и анилиновая соль, антисептическая паста, антрацен, алебастр, апатитонефелиновый концентрат, ангидрид фталевый, баллоны с газом (водород, </w:t>
      </w:r>
      <w:proofErr w:type="spellStart"/>
      <w:r>
        <w:rPr>
          <w:rFonts w:ascii="Times New Roman" w:hAnsi="Times New Roman"/>
          <w:sz w:val="24"/>
          <w:szCs w:val="24"/>
        </w:rPr>
        <w:t>хлорметил</w:t>
      </w:r>
      <w:proofErr w:type="spellEnd"/>
      <w:r>
        <w:rPr>
          <w:rFonts w:ascii="Times New Roman" w:hAnsi="Times New Roman"/>
          <w:sz w:val="24"/>
          <w:szCs w:val="24"/>
        </w:rPr>
        <w:t>, ацетилен, аммиак, сернистый ангидрид, жидкий воздух, жидкий кислород), барий и его соединения, бензин этилированный, бензол, толуол, ксилол, сложные спирты, битум;</w:t>
      </w:r>
      <w:proofErr w:type="gramEnd"/>
      <w:r>
        <w:rPr>
          <w:rFonts w:ascii="Times New Roman" w:hAnsi="Times New Roman"/>
          <w:sz w:val="24"/>
          <w:szCs w:val="24"/>
        </w:rPr>
        <w:t xml:space="preserve"> вата минеральная, стеклянная, шлаковая и изделия из нее; взрывчатые вещества и средства взрывания, </w:t>
      </w:r>
      <w:proofErr w:type="gramStart"/>
      <w:r>
        <w:rPr>
          <w:rFonts w:ascii="Times New Roman" w:hAnsi="Times New Roman"/>
          <w:sz w:val="24"/>
          <w:szCs w:val="24"/>
        </w:rPr>
        <w:t>газы</w:t>
      </w:r>
      <w:proofErr w:type="gramEnd"/>
      <w:r>
        <w:rPr>
          <w:rFonts w:ascii="Times New Roman" w:hAnsi="Times New Roman"/>
          <w:sz w:val="24"/>
          <w:szCs w:val="24"/>
        </w:rPr>
        <w:t xml:space="preserve"> сжиженные бутана и пропана, гексахлоран и ДДТ в бумажной упаковке, </w:t>
      </w:r>
      <w:proofErr w:type="spellStart"/>
      <w:r>
        <w:rPr>
          <w:rFonts w:ascii="Times New Roman" w:hAnsi="Times New Roman"/>
          <w:sz w:val="24"/>
          <w:szCs w:val="24"/>
        </w:rPr>
        <w:t>гранозан</w:t>
      </w:r>
      <w:proofErr w:type="spellEnd"/>
      <w:r>
        <w:rPr>
          <w:rFonts w:ascii="Times New Roman" w:hAnsi="Times New Roman"/>
          <w:sz w:val="24"/>
          <w:szCs w:val="24"/>
        </w:rPr>
        <w:t xml:space="preserve">; графит молотый, в кусках, в крошке навалом; гарь (отходы от литейных цехов), декстрин, диатомит, </w:t>
      </w:r>
      <w:proofErr w:type="spellStart"/>
      <w:r>
        <w:rPr>
          <w:rFonts w:ascii="Times New Roman" w:hAnsi="Times New Roman"/>
          <w:sz w:val="24"/>
          <w:szCs w:val="24"/>
        </w:rPr>
        <w:t>динитробензол</w:t>
      </w:r>
      <w:proofErr w:type="spellEnd"/>
      <w:r>
        <w:rPr>
          <w:rFonts w:ascii="Times New Roman" w:hAnsi="Times New Roman"/>
          <w:sz w:val="24"/>
          <w:szCs w:val="24"/>
        </w:rPr>
        <w:t xml:space="preserve">, </w:t>
      </w:r>
      <w:proofErr w:type="spellStart"/>
      <w:r>
        <w:rPr>
          <w:rFonts w:ascii="Times New Roman" w:hAnsi="Times New Roman"/>
          <w:sz w:val="24"/>
          <w:szCs w:val="24"/>
        </w:rPr>
        <w:t>денитрохлорбензол</w:t>
      </w:r>
      <w:proofErr w:type="spellEnd"/>
      <w:r>
        <w:rPr>
          <w:rFonts w:ascii="Times New Roman" w:hAnsi="Times New Roman"/>
          <w:sz w:val="24"/>
          <w:szCs w:val="24"/>
        </w:rPr>
        <w:t xml:space="preserve"> и </w:t>
      </w:r>
      <w:proofErr w:type="spellStart"/>
      <w:r>
        <w:rPr>
          <w:rFonts w:ascii="Times New Roman" w:hAnsi="Times New Roman"/>
          <w:sz w:val="24"/>
          <w:szCs w:val="24"/>
        </w:rPr>
        <w:t>паранитрохлорбензол</w:t>
      </w:r>
      <w:proofErr w:type="spellEnd"/>
      <w:r>
        <w:rPr>
          <w:rFonts w:ascii="Times New Roman" w:hAnsi="Times New Roman"/>
          <w:sz w:val="24"/>
          <w:szCs w:val="24"/>
        </w:rPr>
        <w:t xml:space="preserve">, дихлорэтан в стеклянных бутылях, зерно россыпью в закрытых помещениях, зола, известь гашеная и </w:t>
      </w:r>
      <w:proofErr w:type="spellStart"/>
      <w:r>
        <w:rPr>
          <w:rFonts w:ascii="Times New Roman" w:hAnsi="Times New Roman"/>
          <w:sz w:val="24"/>
          <w:szCs w:val="24"/>
        </w:rPr>
        <w:t>пушонка</w:t>
      </w:r>
      <w:proofErr w:type="spellEnd"/>
      <w:r>
        <w:rPr>
          <w:rFonts w:ascii="Times New Roman" w:hAnsi="Times New Roman"/>
          <w:sz w:val="24"/>
          <w:szCs w:val="24"/>
        </w:rPr>
        <w:t xml:space="preserve">, известь негашеная молотая и в кусках, известь хлорная; изделия из асбеста, графита, огнеупоров и абразивов без упаковки; </w:t>
      </w:r>
      <w:proofErr w:type="gramStart"/>
      <w:r>
        <w:rPr>
          <w:rFonts w:ascii="Times New Roman" w:hAnsi="Times New Roman"/>
          <w:sz w:val="24"/>
          <w:szCs w:val="24"/>
        </w:rPr>
        <w:t xml:space="preserve">калий и натрий металлические, кальций хлористый россыпью, а также на слив и налив, карбид кальция, цианамид кальция, карбюризаторы, каучук, </w:t>
      </w:r>
      <w:proofErr w:type="spellStart"/>
      <w:r>
        <w:rPr>
          <w:rFonts w:ascii="Times New Roman" w:hAnsi="Times New Roman"/>
          <w:sz w:val="24"/>
          <w:szCs w:val="24"/>
        </w:rPr>
        <w:t>кеки</w:t>
      </w:r>
      <w:proofErr w:type="spellEnd"/>
      <w:r>
        <w:rPr>
          <w:rFonts w:ascii="Times New Roman" w:hAnsi="Times New Roman"/>
          <w:sz w:val="24"/>
          <w:szCs w:val="24"/>
        </w:rPr>
        <w:t xml:space="preserve">, кислоты в стеклянной таре, а также на слив и налив, клинкер цементной промышленности, кожа и кишечные полуфабрикаты мокросоленые, кокс, </w:t>
      </w:r>
      <w:proofErr w:type="spellStart"/>
      <w:r>
        <w:rPr>
          <w:rFonts w:ascii="Times New Roman" w:hAnsi="Times New Roman"/>
          <w:sz w:val="24"/>
          <w:szCs w:val="24"/>
        </w:rPr>
        <w:t>коксик</w:t>
      </w:r>
      <w:proofErr w:type="spellEnd"/>
      <w:r>
        <w:rPr>
          <w:rFonts w:ascii="Times New Roman" w:hAnsi="Times New Roman"/>
          <w:sz w:val="24"/>
          <w:szCs w:val="24"/>
        </w:rPr>
        <w:t xml:space="preserve"> и коксовая мелочь, колошниковая пыль насыпью, колчедан серный, кость сырая и молотая навалом и в </w:t>
      </w:r>
      <w:proofErr w:type="spellStart"/>
      <w:r>
        <w:rPr>
          <w:rFonts w:ascii="Times New Roman" w:hAnsi="Times New Roman"/>
          <w:sz w:val="24"/>
          <w:szCs w:val="24"/>
        </w:rPr>
        <w:t>мешкотаре</w:t>
      </w:r>
      <w:proofErr w:type="spellEnd"/>
      <w:r>
        <w:rPr>
          <w:rFonts w:ascii="Times New Roman" w:hAnsi="Times New Roman"/>
          <w:sz w:val="24"/>
          <w:szCs w:val="24"/>
        </w:rPr>
        <w:t>, крезол на слив и</w:t>
      </w:r>
      <w:proofErr w:type="gramEnd"/>
      <w:r>
        <w:rPr>
          <w:rFonts w:ascii="Times New Roman" w:hAnsi="Times New Roman"/>
          <w:sz w:val="24"/>
          <w:szCs w:val="24"/>
        </w:rPr>
        <w:t xml:space="preserve"> налив, кремнийорганические соединения, купорос (железный, медный, цинковый), куриный помет и </w:t>
      </w:r>
      <w:proofErr w:type="spellStart"/>
      <w:r>
        <w:rPr>
          <w:rFonts w:ascii="Times New Roman" w:hAnsi="Times New Roman"/>
          <w:sz w:val="24"/>
          <w:szCs w:val="24"/>
        </w:rPr>
        <w:t>каныга</w:t>
      </w:r>
      <w:proofErr w:type="spellEnd"/>
      <w:r>
        <w:rPr>
          <w:rFonts w:ascii="Times New Roman" w:hAnsi="Times New Roman"/>
          <w:sz w:val="24"/>
          <w:szCs w:val="24"/>
        </w:rPr>
        <w:t xml:space="preserve"> (содержимое желудков животных), лед, магнезит, масло сивушное, масло </w:t>
      </w:r>
      <w:r>
        <w:rPr>
          <w:rFonts w:ascii="Times New Roman" w:hAnsi="Times New Roman"/>
          <w:sz w:val="24"/>
          <w:szCs w:val="24"/>
        </w:rPr>
        <w:lastRenderedPageBreak/>
        <w:t xml:space="preserve">эфирное, мел навалом, минеральные удобрения (азотные, калийные, фосфорные) насыпью или в бумажной таре, мышьяк и его соединения, мышьяковые огарки, мясо и </w:t>
      </w:r>
      <w:proofErr w:type="gramStart"/>
      <w:r>
        <w:rPr>
          <w:rFonts w:ascii="Times New Roman" w:hAnsi="Times New Roman"/>
          <w:sz w:val="24"/>
          <w:szCs w:val="24"/>
        </w:rPr>
        <w:t>мясопродукты</w:t>
      </w:r>
      <w:proofErr w:type="gramEnd"/>
      <w:r>
        <w:rPr>
          <w:rFonts w:ascii="Times New Roman" w:hAnsi="Times New Roman"/>
          <w:sz w:val="24"/>
          <w:szCs w:val="24"/>
        </w:rPr>
        <w:t xml:space="preserve"> мороженые на холодильниках, мясо морских животных в тушах, натрий фтористый в фанерных барабанах, нафталин в брикетах и мешках, нашатырный </w:t>
      </w:r>
      <w:proofErr w:type="gramStart"/>
      <w:r>
        <w:rPr>
          <w:rFonts w:ascii="Times New Roman" w:hAnsi="Times New Roman"/>
          <w:sz w:val="24"/>
          <w:szCs w:val="24"/>
        </w:rPr>
        <w:t>спирт в стеклянных бутылях, нерудные ископаемые в стеклянных бутылях (асбест, кварц, гипс), нефть и нефтепродукты (слив и налив), нитрит натрия в мешках, озокерит, окислы цветных металлов насыпью или в мешках, органические соединения ртути и свинца и его солей, отходы мельнично-крупяного производства и комбикормов насыпью, пакля навалом или в тюках, продукты и породы, выделяющие сероводород и другие газы, продукты спецхимии, радиоактивные</w:t>
      </w:r>
      <w:proofErr w:type="gramEnd"/>
      <w:r>
        <w:rPr>
          <w:rFonts w:ascii="Times New Roman" w:hAnsi="Times New Roman"/>
          <w:sz w:val="24"/>
          <w:szCs w:val="24"/>
        </w:rPr>
        <w:t xml:space="preserve"> вещества и сырье для них, рыба и морепродукты соленые, мороженные в картонных ящиках, мешках, тюках и навалом; рыбная мука; </w:t>
      </w:r>
      <w:proofErr w:type="gramStart"/>
      <w:r>
        <w:rPr>
          <w:rFonts w:ascii="Times New Roman" w:hAnsi="Times New Roman"/>
          <w:sz w:val="24"/>
          <w:szCs w:val="24"/>
        </w:rPr>
        <w:t xml:space="preserve">рыбий жир, </w:t>
      </w:r>
      <w:proofErr w:type="spellStart"/>
      <w:r>
        <w:rPr>
          <w:rFonts w:ascii="Times New Roman" w:hAnsi="Times New Roman"/>
          <w:sz w:val="24"/>
          <w:szCs w:val="24"/>
        </w:rPr>
        <w:t>гракса</w:t>
      </w:r>
      <w:proofErr w:type="spellEnd"/>
      <w:r>
        <w:rPr>
          <w:rFonts w:ascii="Times New Roman" w:hAnsi="Times New Roman"/>
          <w:sz w:val="24"/>
          <w:szCs w:val="24"/>
        </w:rPr>
        <w:t xml:space="preserve"> в танках, свинцовая изгарь, паста, глет, сера, силикат-</w:t>
      </w:r>
      <w:proofErr w:type="spellStart"/>
      <w:r>
        <w:rPr>
          <w:rFonts w:ascii="Times New Roman" w:hAnsi="Times New Roman"/>
          <w:sz w:val="24"/>
          <w:szCs w:val="24"/>
        </w:rPr>
        <w:t>голыба</w:t>
      </w:r>
      <w:proofErr w:type="spellEnd"/>
      <w:r>
        <w:rPr>
          <w:rFonts w:ascii="Times New Roman" w:hAnsi="Times New Roman"/>
          <w:sz w:val="24"/>
          <w:szCs w:val="24"/>
        </w:rPr>
        <w:t xml:space="preserve">, синька, смеси льдосолевые, сода каустическая, кальцинированная и озерная, соли марганцевые и хромовые, соль поваренная, стекловолокно, стружки и опилки металлические навалом, </w:t>
      </w:r>
      <w:proofErr w:type="spellStart"/>
      <w:r>
        <w:rPr>
          <w:rFonts w:ascii="Times New Roman" w:hAnsi="Times New Roman"/>
          <w:sz w:val="24"/>
          <w:szCs w:val="24"/>
        </w:rPr>
        <w:t>сульфоуголь</w:t>
      </w:r>
      <w:proofErr w:type="spellEnd"/>
      <w:r>
        <w:rPr>
          <w:rFonts w:ascii="Times New Roman" w:hAnsi="Times New Roman"/>
          <w:sz w:val="24"/>
          <w:szCs w:val="24"/>
        </w:rPr>
        <w:t>, сухие и тертые краски, содержащие вредные вещества без герметической упаковки, табак без упаковки, табачная пыль насыпью или в мешках, тальк насыпью, тара из-под вредных веществ, технический углерод (сажа</w:t>
      </w:r>
      <w:proofErr w:type="gramEnd"/>
      <w:r>
        <w:rPr>
          <w:rFonts w:ascii="Times New Roman" w:hAnsi="Times New Roman"/>
          <w:sz w:val="24"/>
          <w:szCs w:val="24"/>
        </w:rPr>
        <w:t xml:space="preserve">), </w:t>
      </w:r>
      <w:proofErr w:type="spellStart"/>
      <w:r>
        <w:rPr>
          <w:rFonts w:ascii="Times New Roman" w:hAnsi="Times New Roman"/>
          <w:sz w:val="24"/>
          <w:szCs w:val="24"/>
        </w:rPr>
        <w:t>толуидин</w:t>
      </w:r>
      <w:proofErr w:type="spellEnd"/>
      <w:r>
        <w:rPr>
          <w:rFonts w:ascii="Times New Roman" w:hAnsi="Times New Roman"/>
          <w:sz w:val="24"/>
          <w:szCs w:val="24"/>
        </w:rPr>
        <w:t>, уголь, горючие сланцы и инертная пыль, ускорители вулканизации резины (</w:t>
      </w:r>
      <w:proofErr w:type="spellStart"/>
      <w:r>
        <w:rPr>
          <w:rFonts w:ascii="Times New Roman" w:hAnsi="Times New Roman"/>
          <w:sz w:val="24"/>
          <w:szCs w:val="24"/>
        </w:rPr>
        <w:t>каптакс</w:t>
      </w:r>
      <w:proofErr w:type="spellEnd"/>
      <w:r>
        <w:rPr>
          <w:rFonts w:ascii="Times New Roman" w:hAnsi="Times New Roman"/>
          <w:sz w:val="24"/>
          <w:szCs w:val="24"/>
        </w:rPr>
        <w:t xml:space="preserve">, </w:t>
      </w:r>
      <w:proofErr w:type="spellStart"/>
      <w:r>
        <w:rPr>
          <w:rFonts w:ascii="Times New Roman" w:hAnsi="Times New Roman"/>
          <w:sz w:val="24"/>
          <w:szCs w:val="24"/>
        </w:rPr>
        <w:t>алтакс</w:t>
      </w:r>
      <w:proofErr w:type="spellEnd"/>
      <w:r>
        <w:rPr>
          <w:rFonts w:ascii="Times New Roman" w:hAnsi="Times New Roman"/>
          <w:sz w:val="24"/>
          <w:szCs w:val="24"/>
        </w:rPr>
        <w:t xml:space="preserve">, </w:t>
      </w:r>
      <w:proofErr w:type="spellStart"/>
      <w:r>
        <w:rPr>
          <w:rFonts w:ascii="Times New Roman" w:hAnsi="Times New Roman"/>
          <w:sz w:val="24"/>
          <w:szCs w:val="24"/>
        </w:rPr>
        <w:t>тиуран</w:t>
      </w:r>
      <w:proofErr w:type="spellEnd"/>
      <w:r>
        <w:rPr>
          <w:rFonts w:ascii="Times New Roman" w:hAnsi="Times New Roman"/>
          <w:sz w:val="24"/>
          <w:szCs w:val="24"/>
        </w:rPr>
        <w:t xml:space="preserve">) в фанерных барабанах или деревянных ящиках, утильсырье и металлолом, фекалий, гниющий и пылящий </w:t>
      </w:r>
      <w:proofErr w:type="gramStart"/>
      <w:r>
        <w:rPr>
          <w:rFonts w:ascii="Times New Roman" w:hAnsi="Times New Roman"/>
          <w:sz w:val="24"/>
          <w:szCs w:val="24"/>
        </w:rPr>
        <w:t>мусор</w:t>
      </w:r>
      <w:proofErr w:type="gramEnd"/>
      <w:r>
        <w:rPr>
          <w:rFonts w:ascii="Times New Roman" w:hAnsi="Times New Roman"/>
          <w:sz w:val="24"/>
          <w:szCs w:val="24"/>
        </w:rPr>
        <w:t xml:space="preserve"> и трупы животных, фенол в стеклянной таре, а также на слив и налив, фосфор в бочках, фрезерный торф в закрытых помещениях, хлороформ в стеклянной таре, </w:t>
      </w:r>
      <w:proofErr w:type="spellStart"/>
      <w:r>
        <w:rPr>
          <w:rFonts w:ascii="Times New Roman" w:hAnsi="Times New Roman"/>
          <w:sz w:val="24"/>
          <w:szCs w:val="24"/>
        </w:rPr>
        <w:t>хлорэкс</w:t>
      </w:r>
      <w:proofErr w:type="spellEnd"/>
      <w:r>
        <w:rPr>
          <w:rFonts w:ascii="Times New Roman" w:hAnsi="Times New Roman"/>
          <w:sz w:val="24"/>
          <w:szCs w:val="24"/>
        </w:rPr>
        <w:t xml:space="preserve"> в стеклянной таре, цемент насыпью или в бумажкой таре, шамот молотый, шлаки, шламы, пылящие и выделяющие удушливые </w:t>
      </w:r>
      <w:proofErr w:type="gramStart"/>
      <w:r>
        <w:rPr>
          <w:rFonts w:ascii="Times New Roman" w:hAnsi="Times New Roman"/>
          <w:sz w:val="24"/>
          <w:szCs w:val="24"/>
        </w:rPr>
        <w:t>пары</w:t>
      </w:r>
      <w:proofErr w:type="gramEnd"/>
      <w:r>
        <w:rPr>
          <w:rFonts w:ascii="Times New Roman" w:hAnsi="Times New Roman"/>
          <w:sz w:val="24"/>
          <w:szCs w:val="24"/>
        </w:rPr>
        <w:t xml:space="preserve"> и газы, шпалы, столбы и другие изделия из древесины, пропитанные антисептиками, щелочи на слив и налив, щелочные элементы в стеклянной таре, электроды угольные без упаковки, этиловая жидкость, ядохимикаты.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тех случаях, когда перечисленные в настоящем Списке грузы продукции химической промышленности и промышленности по производству минеральных удобрений находятся в герметической небьющейся таре, оплата труда производится по тарифным ставкам, установленным на погрузочно-разгрузочные работы для остальных грузов.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Настоящий Список применяется на всех погрузочно-разгрузочных работах, кроме работ по перемещению и укладке грузов в цехах предприятий, организаций и на строительных площадках.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отношении механизаторов настоящий Список применяется для установления доплат за время погрузки (разгрузки) вредных для здоровья грузов в закрытых помещениях и пылящих грузов.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подпункту 1.2.7 пункта 1</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Условий, размеров и порядка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осуществления выплат</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компенсационного характера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работникам учреждений</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ПЕРЕЧЕНЬ</w:t>
      </w: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МЕДИЦИНСКИХ УЧРЕЖДЕНИЙ (ПОДРАЗДЕЛЕНИЙ) И ДОЛЖНОСТЕЙ, РАБОТА В КОТОРЫХ ДАЕТ ПРАВО НА КОМПЕНСАЦИОННУЮ ВЫПЛАТУ В СВЯЗИ С ОПАСНЫМИ ДЛЯ ЗДОРОВЬЯ И ОСОБО ТЯЖЕЛЫМИ УСЛОВИЯМИ ТРУДА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I. В размере 15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Туберкулезные (противотуберкулезные) учреждения и их филиалы, филиалы госпиталей для лечения туберкулезных больных. Структурные подразделения лечебно-профилактических учреждений для больных внелегочными формами туберкулеза.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Инфекционные клиники, госпитали и их филиалы, отделения, палаты для инфекционных больных, кабинеты инфекционных заболеваний.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Клиники, отделения, палаты, кабинеты для кожно-венерологических больных.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Отделения (группы, палаты): гемодиализа, для лечения больных с применением методов гемодиализа, </w:t>
      </w:r>
      <w:proofErr w:type="spellStart"/>
      <w:r>
        <w:rPr>
          <w:rFonts w:ascii="Times New Roman" w:hAnsi="Times New Roman"/>
          <w:sz w:val="24"/>
          <w:szCs w:val="24"/>
        </w:rPr>
        <w:t>гемосорбции</w:t>
      </w:r>
      <w:proofErr w:type="spellEnd"/>
      <w:r>
        <w:rPr>
          <w:rFonts w:ascii="Times New Roman" w:hAnsi="Times New Roman"/>
          <w:sz w:val="24"/>
          <w:szCs w:val="24"/>
        </w:rPr>
        <w:t xml:space="preserve">, </w:t>
      </w:r>
      <w:proofErr w:type="spellStart"/>
      <w:r>
        <w:rPr>
          <w:rFonts w:ascii="Times New Roman" w:hAnsi="Times New Roman"/>
          <w:sz w:val="24"/>
          <w:szCs w:val="24"/>
        </w:rPr>
        <w:t>плазмофереза</w:t>
      </w:r>
      <w:proofErr w:type="spellEnd"/>
      <w:r>
        <w:rPr>
          <w:rFonts w:ascii="Times New Roman" w:hAnsi="Times New Roman"/>
          <w:sz w:val="24"/>
          <w:szCs w:val="24"/>
        </w:rPr>
        <w:t xml:space="preserve"> и ультрафильтрации; для новорожденных детей; родовые.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Барокамеры и кессоны.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Центры, клиники, отделения (группы, палаты) анестезиологи</w:t>
      </w:r>
      <w:proofErr w:type="gramStart"/>
      <w:r>
        <w:rPr>
          <w:rFonts w:ascii="Times New Roman" w:hAnsi="Times New Roman"/>
          <w:sz w:val="24"/>
          <w:szCs w:val="24"/>
        </w:rPr>
        <w:t>и-</w:t>
      </w:r>
      <w:proofErr w:type="gramEnd"/>
      <w:r>
        <w:rPr>
          <w:rFonts w:ascii="Times New Roman" w:hAnsi="Times New Roman"/>
          <w:sz w:val="24"/>
          <w:szCs w:val="24"/>
        </w:rPr>
        <w:t xml:space="preserve"> реанимации, реанимации и интенсивной терапии.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Хирургические клиники, отделения (палаты) всех профилей, операционные отделения (блоки) стационаров, в том числе гравитационной хирургии крови.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w:t>
      </w:r>
      <w:proofErr w:type="gramStart"/>
      <w:r>
        <w:rPr>
          <w:rFonts w:ascii="Times New Roman" w:hAnsi="Times New Roman"/>
          <w:sz w:val="24"/>
          <w:szCs w:val="24"/>
        </w:rPr>
        <w:t xml:space="preserve">Рентгеновские, радиологические и рентгенорадиологические центры, клиники, отделы, отделения, лаборатории, группы и кабинеты всех профилей, отделения </w:t>
      </w:r>
      <w:proofErr w:type="spellStart"/>
      <w:r>
        <w:rPr>
          <w:rFonts w:ascii="Times New Roman" w:hAnsi="Times New Roman"/>
          <w:sz w:val="24"/>
          <w:szCs w:val="24"/>
        </w:rPr>
        <w:t>рентгеноударноволнового</w:t>
      </w:r>
      <w:proofErr w:type="spellEnd"/>
      <w:r>
        <w:rPr>
          <w:rFonts w:ascii="Times New Roman" w:hAnsi="Times New Roman"/>
          <w:sz w:val="24"/>
          <w:szCs w:val="24"/>
        </w:rPr>
        <w:t xml:space="preserve"> дистанционного дробления камней; центры, отделения, кабинеты рентгенохирургических методов диагностики и лечения.</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Медицинский персонал, работающий на лазерных установках; специалисты, обслуживающие лазерные установки.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Психотерапевтические кабинеты госпиталей, лечебно-диагностических и консультативно-диагностических центров и амбулаторно-поликлинических учреждений (подразделений).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Отделения (палаты), кабинеты, в которых основным методом лечения является длительное применение больших доз химиотерапевтических препаратов.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Центры, палаты, кабинеты для онкологических больных.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Отделения (палаты), кабинеты для больных с </w:t>
      </w:r>
      <w:proofErr w:type="spellStart"/>
      <w:r>
        <w:rPr>
          <w:rFonts w:ascii="Times New Roman" w:hAnsi="Times New Roman"/>
          <w:sz w:val="24"/>
          <w:szCs w:val="24"/>
        </w:rPr>
        <w:t>гемобластозами</w:t>
      </w:r>
      <w:proofErr w:type="spellEnd"/>
      <w:r>
        <w:rPr>
          <w:rFonts w:ascii="Times New Roman" w:hAnsi="Times New Roman"/>
          <w:sz w:val="24"/>
          <w:szCs w:val="24"/>
        </w:rPr>
        <w:t xml:space="preserve"> и депрессиями </w:t>
      </w:r>
      <w:r>
        <w:rPr>
          <w:rFonts w:ascii="Times New Roman" w:hAnsi="Times New Roman"/>
          <w:sz w:val="24"/>
          <w:szCs w:val="24"/>
        </w:rPr>
        <w:lastRenderedPageBreak/>
        <w:t>кроветворения.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w:t>
      </w:r>
      <w:proofErr w:type="gramStart"/>
      <w:r>
        <w:rPr>
          <w:rFonts w:ascii="Times New Roman" w:hAnsi="Times New Roman"/>
          <w:sz w:val="24"/>
          <w:szCs w:val="24"/>
        </w:rPr>
        <w:t>Медицинские учреждения (подразделения): врачи-анестезиологи-реаниматологи, врачи-рентгенологи, врачи-психиатры, врачи-психиатры-наркологи, врачи-эпидемиологи, врачи по общей гигиене, врачи по коммунальной гигиене, врачи по гигиене труда, врачи-</w:t>
      </w:r>
      <w:proofErr w:type="spellStart"/>
      <w:r>
        <w:rPr>
          <w:rFonts w:ascii="Times New Roman" w:hAnsi="Times New Roman"/>
          <w:sz w:val="24"/>
          <w:szCs w:val="24"/>
        </w:rPr>
        <w:t>дезинфектологи</w:t>
      </w:r>
      <w:proofErr w:type="spellEnd"/>
      <w:r>
        <w:rPr>
          <w:rFonts w:ascii="Times New Roman" w:hAnsi="Times New Roman"/>
          <w:sz w:val="24"/>
          <w:szCs w:val="24"/>
        </w:rPr>
        <w:t>, врачи-паразитологи, врачи-вирусологи, врачи-бактериологи; врачи клинической лабораторной диагностики, лаборанты при работе по исследованию потенциально инфицированных материалов (биологических жидкостей и тканей); врачи-</w:t>
      </w:r>
      <w:proofErr w:type="spellStart"/>
      <w:r>
        <w:rPr>
          <w:rFonts w:ascii="Times New Roman" w:hAnsi="Times New Roman"/>
          <w:sz w:val="24"/>
          <w:szCs w:val="24"/>
        </w:rPr>
        <w:t>дерматовенерологи</w:t>
      </w:r>
      <w:proofErr w:type="spellEnd"/>
      <w:r>
        <w:rPr>
          <w:rFonts w:ascii="Times New Roman" w:hAnsi="Times New Roman"/>
          <w:sz w:val="24"/>
          <w:szCs w:val="24"/>
        </w:rPr>
        <w:t xml:space="preserve">; </w:t>
      </w:r>
      <w:proofErr w:type="spellStart"/>
      <w:r>
        <w:rPr>
          <w:rFonts w:ascii="Times New Roman" w:hAnsi="Times New Roman"/>
          <w:sz w:val="24"/>
          <w:szCs w:val="24"/>
        </w:rPr>
        <w:t>рентгенолаборанты</w:t>
      </w:r>
      <w:proofErr w:type="spellEnd"/>
      <w:r>
        <w:rPr>
          <w:rFonts w:ascii="Times New Roman" w:hAnsi="Times New Roman"/>
          <w:sz w:val="24"/>
          <w:szCs w:val="24"/>
        </w:rPr>
        <w:t>, лаборанты по бактериологии (вирусологии, паразитологии), помощники врачей-эпидемиологов (паразитологов);</w:t>
      </w:r>
      <w:proofErr w:type="gramEnd"/>
      <w:r>
        <w:rPr>
          <w:rFonts w:ascii="Times New Roman" w:hAnsi="Times New Roman"/>
          <w:sz w:val="24"/>
          <w:szCs w:val="24"/>
        </w:rPr>
        <w:t xml:space="preserve"> </w:t>
      </w:r>
      <w:proofErr w:type="gramStart"/>
      <w:r>
        <w:rPr>
          <w:rFonts w:ascii="Times New Roman" w:hAnsi="Times New Roman"/>
          <w:sz w:val="24"/>
          <w:szCs w:val="24"/>
        </w:rPr>
        <w:t>медицинские дезинфекторы и инструкторы-дезинфекторы; санитарки, препараторы бактериологических, вирусологических и вирусно-</w:t>
      </w:r>
      <w:proofErr w:type="spellStart"/>
      <w:r>
        <w:rPr>
          <w:rFonts w:ascii="Times New Roman" w:hAnsi="Times New Roman"/>
          <w:sz w:val="24"/>
          <w:szCs w:val="24"/>
        </w:rPr>
        <w:t>риккетсиозных</w:t>
      </w:r>
      <w:proofErr w:type="spellEnd"/>
      <w:r>
        <w:rPr>
          <w:rFonts w:ascii="Times New Roman" w:hAnsi="Times New Roman"/>
          <w:sz w:val="24"/>
          <w:szCs w:val="24"/>
        </w:rPr>
        <w:t xml:space="preserve"> лабораторий; водители при выполнении обязанностей дезинфектора; фасовщики, санитарки (мойщицы) аптек; операторы стиральных машин, парикмахеры, обслуживающие больных инфекционных и туберкулезных отделений; официанты, обслуживающие больных инфекционных и туберкулезных отделений при отсутствии должностей санитарок (буфетчиц) в этих отделениях; мойщики посуды, занятые мытьем столовой посуды в инфекционных и туберкулезных отделениях.</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Персонал физиотерапевтических отделений (отделов), кабинетов, </w:t>
      </w:r>
      <w:proofErr w:type="spellStart"/>
      <w:r>
        <w:rPr>
          <w:rFonts w:ascii="Times New Roman" w:hAnsi="Times New Roman"/>
          <w:sz w:val="24"/>
          <w:szCs w:val="24"/>
        </w:rPr>
        <w:t>бальнео</w:t>
      </w:r>
      <w:proofErr w:type="spellEnd"/>
      <w:r>
        <w:rPr>
          <w:rFonts w:ascii="Times New Roman" w:hAnsi="Times New Roman"/>
          <w:sz w:val="24"/>
          <w:szCs w:val="24"/>
        </w:rPr>
        <w:t xml:space="preserve">- и грязелечебниц (отделений, кабинетов), предусмотренный для: обслуживания больных в помещениях сероводородных, сернистых и </w:t>
      </w:r>
      <w:proofErr w:type="spellStart"/>
      <w:r>
        <w:rPr>
          <w:rFonts w:ascii="Times New Roman" w:hAnsi="Times New Roman"/>
          <w:sz w:val="24"/>
          <w:szCs w:val="24"/>
        </w:rPr>
        <w:t>углесероводородных</w:t>
      </w:r>
      <w:proofErr w:type="spellEnd"/>
      <w:r>
        <w:rPr>
          <w:rFonts w:ascii="Times New Roman" w:hAnsi="Times New Roman"/>
          <w:sz w:val="24"/>
          <w:szCs w:val="24"/>
        </w:rPr>
        <w:t xml:space="preserve"> ванн и грязей; отпуска радоновых ванн, озокеритовых процедур; работы в грязелечебницах; для подогрева и подвозки грязей, приготовления искусственной сероводородной воды; постоянного обслуживания помещений сероводородных, сернистых и </w:t>
      </w:r>
      <w:proofErr w:type="spellStart"/>
      <w:r>
        <w:rPr>
          <w:rFonts w:ascii="Times New Roman" w:hAnsi="Times New Roman"/>
          <w:sz w:val="24"/>
          <w:szCs w:val="24"/>
        </w:rPr>
        <w:t>углесероводородных</w:t>
      </w:r>
      <w:proofErr w:type="spellEnd"/>
      <w:r>
        <w:rPr>
          <w:rFonts w:ascii="Times New Roman" w:hAnsi="Times New Roman"/>
          <w:sz w:val="24"/>
          <w:szCs w:val="24"/>
        </w:rPr>
        <w:t xml:space="preserve"> и радоновых ванн; обслуживания оборудования и текущего ремонта зданий и сооружений; приборов физиотерапевтических лечебниц (отделений); оборудования подвалов; нагревательных приборов ванных зданий, насосных станций, смесителей и резервуаров, трубопроводов и оголовок буровых скважин сероводородных, сернистых и </w:t>
      </w:r>
      <w:proofErr w:type="spellStart"/>
      <w:r>
        <w:rPr>
          <w:rFonts w:ascii="Times New Roman" w:hAnsi="Times New Roman"/>
          <w:sz w:val="24"/>
          <w:szCs w:val="24"/>
        </w:rPr>
        <w:t>углесероводородных</w:t>
      </w:r>
      <w:proofErr w:type="spellEnd"/>
      <w:r>
        <w:rPr>
          <w:rFonts w:ascii="Times New Roman" w:hAnsi="Times New Roman"/>
          <w:sz w:val="24"/>
          <w:szCs w:val="24"/>
        </w:rPr>
        <w:t xml:space="preserve"> вод и радоновых ванн.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Медицинский персонал, обслуживающий аппараты УВЧ любой мощности (при отпуске в месяц в среднем не менее 10 процедур в смену).</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Медицинский персонал приемных отделений стационаров лечебно-профилактических учреждений (клиник).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Персонал </w:t>
      </w:r>
      <w:proofErr w:type="gramStart"/>
      <w:r>
        <w:rPr>
          <w:rFonts w:ascii="Times New Roman" w:hAnsi="Times New Roman"/>
          <w:sz w:val="24"/>
          <w:szCs w:val="24"/>
        </w:rPr>
        <w:t>централизованных</w:t>
      </w:r>
      <w:proofErr w:type="gramEnd"/>
      <w:r>
        <w:rPr>
          <w:rFonts w:ascii="Times New Roman" w:hAnsi="Times New Roman"/>
          <w:sz w:val="24"/>
          <w:szCs w:val="24"/>
        </w:rPr>
        <w:t xml:space="preserve"> стерилизационных.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Персонал отделений заготовки крови и ее компонентов станции переливания крови, научно-исследовательского отдела (крови и тканей), предусмотренный исключительно для работы по заготовке и хранению в замороженном состоянии компонентов крови и костного мозга.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Отделения (кабинеты) ультразвуковой диагностики.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Эндоскопические отделения (кабинеты).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Лаборатории, отделы, отделения при работе: с живыми возбудителями инфекционных заболеваний (или больными животными); с вирусами, вызывающими заболевания, с агрессивными средами и химическими реагентами; по исследованию потенциально инфицированных материалов (биологических жидкостей и тканей); на микроскопах и полярископах с применением токсических иммерсионных жидкостей и иммерсионных объективов.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23. Медицинский персонал лабораторий (отделов, отделений): предусмотренный для постоянной работы по постановке реакций иммобилизации бледных трепонем.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Подземные медицинские пункты.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Медицинский персонал за время выполнения рейсов по эвакуации раненых и больных авиационными средствами.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Фармацевтический персонал аптек и фармацевтических центров, кроме занятых исключительно отпуском лекарств без рецептов.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Фармацевтический персонал центров обеспечения медицинской техникой и имуществом, медицинских складов, баз хранения техники и имущества (медицинских), обособленных отделов хранения медицинского имущества, медицинских депо, непосредственно занятый расфасовкой и контролем медикаментов.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Фармацевтический персонал контрольно-аналитических лабораторий, непосредственно выполняющий работу по анализу лекарственных средств.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29. </w:t>
      </w:r>
      <w:proofErr w:type="gramStart"/>
      <w:r>
        <w:rPr>
          <w:rFonts w:ascii="Times New Roman" w:hAnsi="Times New Roman"/>
          <w:sz w:val="24"/>
          <w:szCs w:val="24"/>
        </w:rPr>
        <w:t>Отделы (лаборатории, отделения, группы, пункты) учреждений санитарно-эпидемиологического надзора: заведующие (начальники), врачи-вирусологи, врачи-бактериологи, врачи-эпидемиологи, врачи-паразитологи, врачи-</w:t>
      </w:r>
      <w:proofErr w:type="spellStart"/>
      <w:r>
        <w:rPr>
          <w:rFonts w:ascii="Times New Roman" w:hAnsi="Times New Roman"/>
          <w:sz w:val="24"/>
          <w:szCs w:val="24"/>
        </w:rPr>
        <w:t>дезинфектологи</w:t>
      </w:r>
      <w:proofErr w:type="spellEnd"/>
      <w:r>
        <w:rPr>
          <w:rFonts w:ascii="Times New Roman" w:hAnsi="Times New Roman"/>
          <w:sz w:val="24"/>
          <w:szCs w:val="24"/>
        </w:rPr>
        <w:t>, врачи по общей гигиене, врачи по коммунальной гигиене, врачи по гигиене труда, врачи по санитарно-гигиеническим лабораторным исследованиям, врачи клинической лабораторной диагностики, инженеры, энтомологи, биологи, зоологи, инженеры-физики, помощники врачей-эпидемиологов (паразитологов), помощники энтомологов, помощники врачей по коммунальной гигиене, помощники врачей по гигиене труда, помощники врачей по общей</w:t>
      </w:r>
      <w:proofErr w:type="gramEnd"/>
      <w:r>
        <w:rPr>
          <w:rFonts w:ascii="Times New Roman" w:hAnsi="Times New Roman"/>
          <w:sz w:val="24"/>
          <w:szCs w:val="24"/>
        </w:rPr>
        <w:t xml:space="preserve"> </w:t>
      </w:r>
      <w:proofErr w:type="gramStart"/>
      <w:r>
        <w:rPr>
          <w:rFonts w:ascii="Times New Roman" w:hAnsi="Times New Roman"/>
          <w:sz w:val="24"/>
          <w:szCs w:val="24"/>
        </w:rPr>
        <w:t>гигиене, лаборанты, фельдшеры (фельдшеры-лаборанты), техники, инструкторы-дезинфекторы, дезинфекторы, санитарки, заведующие вивариями и рабочие по уходу за животными при работе с зараженными животными, кладовщики (занятые получением, фасовкой дезинфекционных средств, химреактивов, кислот, щелочей).</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Все работники отделов (отделений, групп, лабораторий) радиационной гигиены учреждений санитарно-эпидемиологического надзора.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 Все работники отделов (отделений) особо опасных инфекций учреждений санитарно-эпидемиологического надзора.</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II. В размере 25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Противочумные учреждения.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Лаборатории (отделения, группы) учреждений санитарно-эпидемиологического надзора: врачи клинической лабораторной диагностики, инженеры, лаборанты, фельдшеры-лаборанты, техники, работающие на аппаратах с открытой ртутью, в том числе занятые обслуживанием полярографов; лаборатории отделов особо опасных инфекций центров государственного санитарно-эпидемиологического надзора.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Клиники, отделения, палаты и кабинеты для лечения психически больных и лиц, страдающих хроническим алкоголизмом и наркоманией; наркологические отделения, палаты и кабинеты.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35. </w:t>
      </w:r>
      <w:proofErr w:type="spellStart"/>
      <w:r>
        <w:rPr>
          <w:rFonts w:ascii="Times New Roman" w:hAnsi="Times New Roman"/>
          <w:sz w:val="24"/>
          <w:szCs w:val="24"/>
        </w:rPr>
        <w:t>Барооперационные</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36. Центры судебно-медицинских и криминалистических экспертиз; судебно-медицинские лаборатории; отделения: судебно-медицинской экспертизы, медицинской идентификации, криминалистики (медико-криминалистических методов исследования), судебно-баллистической экспертизы кафедры судебной медицины.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 Центры, клиники, отделения (палаты): для больных с поражениями спинного мозга, сопровождающимися параличом (парезом) нижних (или верхних и нижних) конечностей и расстройством функций тазовых органов; для ожоговых больных; больных с острыми отравлениями; неврологические для больных с нарушением мозгового кровообращения; для лечения больных с хирургическими гнойными заболеваниями и осложнениями всех профилей.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38. Патологоанатомические бюро, лаборатории (прозекторские морги), отделения; отделения заготовки и консервации трупных тканей, органов и крови; учебный кабинет (с моргом) кафедры нормальной анатомии.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39. </w:t>
      </w:r>
      <w:proofErr w:type="gramStart"/>
      <w:r>
        <w:rPr>
          <w:rFonts w:ascii="Times New Roman" w:hAnsi="Times New Roman"/>
          <w:sz w:val="24"/>
          <w:szCs w:val="24"/>
        </w:rPr>
        <w:t>Туберкулезные (противотуберкулезные) учреждения, клиники, отделения, палаты, кабинеты, предназначенные для лечения легочных больных.</w:t>
      </w:r>
      <w:proofErr w:type="gramEnd"/>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III. В размере 40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 Судебно-психиатрические экспертные отделы, отделения (комиссии).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27"/>
          <w:szCs w:val="27"/>
        </w:rPr>
      </w:pPr>
      <w:r>
        <w:rPr>
          <w:rFonts w:ascii="Times New Roman" w:hAnsi="Times New Roman"/>
          <w:b/>
          <w:bCs/>
          <w:sz w:val="27"/>
          <w:szCs w:val="27"/>
        </w:rPr>
        <w:t>IV. В размере 60 процентов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Учреждения (подразделения), предназначенные для лечения и непосредственного обслуживания больных ВИЧ-инфицированных.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Учреждения (подразделения), осуществляющие проведение консультаций, осмотров, оказание медицинской помощи, судебно-медицинской экспертизы и проведение другой работы, обусловленной непосредственным контактом с больными ВИЧ-инфицированными.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 Лаборатории, которые предназначены для обследования на ВИЧ-инфекцию, исследования крови и биологических жидкостей от больных ВИЧ-инфицированных.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 Научно-исследовательские подразделения, привлеченные к работе по выполнению научной тематики по проблеме ВИЧ-инфекций.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Примечания: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На основании рекомендуемого перечня руководитель учреждения утверждает по согласованию с выборным профсоюзным органом или иным представительным органом работников перечень должностей работников, которым с учетом конкретных условий работы в данном учреждении, подразделении и должности (лечение, обеспечение диагностики, контакт с больными, возможность инфицирования вследствие выполнения должностных обязанностей) может повышаться оклад (тарифная ставка), в том числе и за каждый час работы в условиях</w:t>
      </w:r>
      <w:proofErr w:type="gramEnd"/>
      <w:r>
        <w:rPr>
          <w:rFonts w:ascii="Times New Roman" w:hAnsi="Times New Roman"/>
          <w:sz w:val="24"/>
          <w:szCs w:val="24"/>
        </w:rPr>
        <w:t xml:space="preserve">, </w:t>
      </w:r>
      <w:proofErr w:type="gramStart"/>
      <w:r>
        <w:rPr>
          <w:rFonts w:ascii="Times New Roman" w:hAnsi="Times New Roman"/>
          <w:sz w:val="24"/>
          <w:szCs w:val="24"/>
        </w:rPr>
        <w:t>предусмотренных</w:t>
      </w:r>
      <w:proofErr w:type="gramEnd"/>
      <w:r>
        <w:rPr>
          <w:rFonts w:ascii="Times New Roman" w:hAnsi="Times New Roman"/>
          <w:sz w:val="24"/>
          <w:szCs w:val="24"/>
        </w:rPr>
        <w:t xml:space="preserve"> рекомендуемым перечнем.</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случаях, когда учреждения или их структурные подразделения перечислены в рекомендуемом перечне, но работники этих учреждений (подразделений) фактически не заняты на работах в опасных для здоровья или особо тяжелых условиях труда, соответствующие этим работам повышения не устанавливаются.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Работникам, занятым на работах с разными условиями вредности или опасности, </w:t>
      </w:r>
      <w:r>
        <w:rPr>
          <w:rFonts w:ascii="Times New Roman" w:hAnsi="Times New Roman"/>
          <w:sz w:val="24"/>
          <w:szCs w:val="24"/>
        </w:rPr>
        <w:lastRenderedPageBreak/>
        <w:t>предусмотренными в разделах I и II рекомендуемого перечня, размер компенсационной выплаты составляет 30 процентов.</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пункту 2</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Условий, размеров и порядка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осуществления выплат</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компенсационного характера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работникам </w:t>
      </w:r>
      <w:proofErr w:type="spellStart"/>
      <w:r>
        <w:rPr>
          <w:rFonts w:ascii="Times New Roman" w:hAnsi="Times New Roman"/>
          <w:i/>
          <w:iCs/>
          <w:sz w:val="24"/>
          <w:szCs w:val="24"/>
        </w:rPr>
        <w:t>учренедений</w:t>
      </w:r>
      <w:proofErr w:type="spellEnd"/>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РАЗМЕРЫ РАЙОННЫХ КОЭФФИЦИЕНТОВ К ЗАРАБОТНОЙ ПЛАТЕ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Районы, где к заработной плате работников применяется коэффициент 2,0: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острова Северного Ледовитого океана и его морей (за исключением островов Белого моря и острова Диксон);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Камчатский край - Командорские острова;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Ненецкий автономный округ - поселки: </w:t>
      </w:r>
      <w:proofErr w:type="spellStart"/>
      <w:r>
        <w:rPr>
          <w:rFonts w:ascii="Times New Roman" w:hAnsi="Times New Roman"/>
          <w:sz w:val="24"/>
          <w:szCs w:val="24"/>
        </w:rPr>
        <w:t>Амдерма</w:t>
      </w:r>
      <w:proofErr w:type="spellEnd"/>
      <w:r>
        <w:rPr>
          <w:rFonts w:ascii="Times New Roman" w:hAnsi="Times New Roman"/>
          <w:sz w:val="24"/>
          <w:szCs w:val="24"/>
        </w:rPr>
        <w:t xml:space="preserve">, </w:t>
      </w:r>
      <w:proofErr w:type="spellStart"/>
      <w:r>
        <w:rPr>
          <w:rFonts w:ascii="Times New Roman" w:hAnsi="Times New Roman"/>
          <w:sz w:val="24"/>
          <w:szCs w:val="24"/>
        </w:rPr>
        <w:t>Каратайка</w:t>
      </w:r>
      <w:proofErr w:type="spellEnd"/>
      <w:r>
        <w:rPr>
          <w:rFonts w:ascii="Times New Roman" w:hAnsi="Times New Roman"/>
          <w:sz w:val="24"/>
          <w:szCs w:val="24"/>
        </w:rPr>
        <w:t xml:space="preserve"> и </w:t>
      </w:r>
      <w:proofErr w:type="spellStart"/>
      <w:r>
        <w:rPr>
          <w:rFonts w:ascii="Times New Roman" w:hAnsi="Times New Roman"/>
          <w:sz w:val="24"/>
          <w:szCs w:val="24"/>
        </w:rPr>
        <w:t>Усть</w:t>
      </w:r>
      <w:proofErr w:type="spellEnd"/>
      <w:r>
        <w:rPr>
          <w:rFonts w:ascii="Times New Roman" w:hAnsi="Times New Roman"/>
          <w:sz w:val="24"/>
          <w:szCs w:val="24"/>
        </w:rPr>
        <w:t>-Кара;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Саха (Якутия) - районы, расположенные за Полярным кругом, не южнее 65° северной широты: </w:t>
      </w:r>
      <w:proofErr w:type="spellStart"/>
      <w:r>
        <w:rPr>
          <w:rFonts w:ascii="Times New Roman" w:hAnsi="Times New Roman"/>
          <w:sz w:val="24"/>
          <w:szCs w:val="24"/>
        </w:rPr>
        <w:t>Абыйский</w:t>
      </w:r>
      <w:proofErr w:type="spellEnd"/>
      <w:r>
        <w:rPr>
          <w:rFonts w:ascii="Times New Roman" w:hAnsi="Times New Roman"/>
          <w:sz w:val="24"/>
          <w:szCs w:val="24"/>
        </w:rPr>
        <w:t xml:space="preserve">, </w:t>
      </w:r>
      <w:proofErr w:type="spellStart"/>
      <w:r>
        <w:rPr>
          <w:rFonts w:ascii="Times New Roman" w:hAnsi="Times New Roman"/>
          <w:sz w:val="24"/>
          <w:szCs w:val="24"/>
        </w:rPr>
        <w:t>Аллаиховский</w:t>
      </w:r>
      <w:proofErr w:type="spellEnd"/>
      <w:r>
        <w:rPr>
          <w:rFonts w:ascii="Times New Roman" w:hAnsi="Times New Roman"/>
          <w:sz w:val="24"/>
          <w:szCs w:val="24"/>
        </w:rPr>
        <w:t xml:space="preserve">, </w:t>
      </w:r>
      <w:proofErr w:type="spellStart"/>
      <w:r>
        <w:rPr>
          <w:rFonts w:ascii="Times New Roman" w:hAnsi="Times New Roman"/>
          <w:sz w:val="24"/>
          <w:szCs w:val="24"/>
        </w:rPr>
        <w:t>Анабарский</w:t>
      </w:r>
      <w:proofErr w:type="spellEnd"/>
      <w:r>
        <w:rPr>
          <w:rFonts w:ascii="Times New Roman" w:hAnsi="Times New Roman"/>
          <w:sz w:val="24"/>
          <w:szCs w:val="24"/>
        </w:rPr>
        <w:t xml:space="preserve">, </w:t>
      </w:r>
      <w:proofErr w:type="spellStart"/>
      <w:r>
        <w:rPr>
          <w:rFonts w:ascii="Times New Roman" w:hAnsi="Times New Roman"/>
          <w:sz w:val="24"/>
          <w:szCs w:val="24"/>
        </w:rPr>
        <w:t>Булунский</w:t>
      </w:r>
      <w:proofErr w:type="spellEnd"/>
      <w:r>
        <w:rPr>
          <w:rFonts w:ascii="Times New Roman" w:hAnsi="Times New Roman"/>
          <w:sz w:val="24"/>
          <w:szCs w:val="24"/>
        </w:rPr>
        <w:t xml:space="preserve">, </w:t>
      </w:r>
      <w:proofErr w:type="spellStart"/>
      <w:r>
        <w:rPr>
          <w:rFonts w:ascii="Times New Roman" w:hAnsi="Times New Roman"/>
          <w:sz w:val="24"/>
          <w:szCs w:val="24"/>
        </w:rPr>
        <w:t>Верхнеколымский</w:t>
      </w:r>
      <w:proofErr w:type="spellEnd"/>
      <w:r>
        <w:rPr>
          <w:rFonts w:ascii="Times New Roman" w:hAnsi="Times New Roman"/>
          <w:sz w:val="24"/>
          <w:szCs w:val="24"/>
        </w:rPr>
        <w:t xml:space="preserve">, </w:t>
      </w:r>
      <w:proofErr w:type="spellStart"/>
      <w:r>
        <w:rPr>
          <w:rFonts w:ascii="Times New Roman" w:hAnsi="Times New Roman"/>
          <w:sz w:val="24"/>
          <w:szCs w:val="24"/>
        </w:rPr>
        <w:t>Верхоянский</w:t>
      </w:r>
      <w:proofErr w:type="spellEnd"/>
      <w:r>
        <w:rPr>
          <w:rFonts w:ascii="Times New Roman" w:hAnsi="Times New Roman"/>
          <w:sz w:val="24"/>
          <w:szCs w:val="24"/>
        </w:rPr>
        <w:t xml:space="preserve">, </w:t>
      </w:r>
      <w:proofErr w:type="spellStart"/>
      <w:r>
        <w:rPr>
          <w:rFonts w:ascii="Times New Roman" w:hAnsi="Times New Roman"/>
          <w:sz w:val="24"/>
          <w:szCs w:val="24"/>
        </w:rPr>
        <w:t>Жиганский</w:t>
      </w:r>
      <w:proofErr w:type="spellEnd"/>
      <w:r>
        <w:rPr>
          <w:rFonts w:ascii="Times New Roman" w:hAnsi="Times New Roman"/>
          <w:sz w:val="24"/>
          <w:szCs w:val="24"/>
        </w:rPr>
        <w:t xml:space="preserve">, </w:t>
      </w:r>
      <w:proofErr w:type="spellStart"/>
      <w:r>
        <w:rPr>
          <w:rFonts w:ascii="Times New Roman" w:hAnsi="Times New Roman"/>
          <w:sz w:val="24"/>
          <w:szCs w:val="24"/>
        </w:rPr>
        <w:t>Момский</w:t>
      </w:r>
      <w:proofErr w:type="spellEnd"/>
      <w:r>
        <w:rPr>
          <w:rFonts w:ascii="Times New Roman" w:hAnsi="Times New Roman"/>
          <w:sz w:val="24"/>
          <w:szCs w:val="24"/>
        </w:rPr>
        <w:t xml:space="preserve">, </w:t>
      </w:r>
      <w:proofErr w:type="spellStart"/>
      <w:r>
        <w:rPr>
          <w:rFonts w:ascii="Times New Roman" w:hAnsi="Times New Roman"/>
          <w:sz w:val="24"/>
          <w:szCs w:val="24"/>
        </w:rPr>
        <w:t>Нижнеколымский</w:t>
      </w:r>
      <w:proofErr w:type="spellEnd"/>
      <w:r>
        <w:rPr>
          <w:rFonts w:ascii="Times New Roman" w:hAnsi="Times New Roman"/>
          <w:sz w:val="24"/>
          <w:szCs w:val="24"/>
        </w:rPr>
        <w:t xml:space="preserve">, </w:t>
      </w:r>
      <w:proofErr w:type="spellStart"/>
      <w:r>
        <w:rPr>
          <w:rFonts w:ascii="Times New Roman" w:hAnsi="Times New Roman"/>
          <w:sz w:val="24"/>
          <w:szCs w:val="24"/>
        </w:rPr>
        <w:t>Оймяконский</w:t>
      </w:r>
      <w:proofErr w:type="spellEnd"/>
      <w:r>
        <w:rPr>
          <w:rFonts w:ascii="Times New Roman" w:hAnsi="Times New Roman"/>
          <w:sz w:val="24"/>
          <w:szCs w:val="24"/>
        </w:rPr>
        <w:t xml:space="preserve">, </w:t>
      </w:r>
      <w:proofErr w:type="spellStart"/>
      <w:r>
        <w:rPr>
          <w:rFonts w:ascii="Times New Roman" w:hAnsi="Times New Roman"/>
          <w:sz w:val="24"/>
          <w:szCs w:val="24"/>
        </w:rPr>
        <w:t>Оленекский</w:t>
      </w:r>
      <w:proofErr w:type="spellEnd"/>
      <w:r>
        <w:rPr>
          <w:rFonts w:ascii="Times New Roman" w:hAnsi="Times New Roman"/>
          <w:sz w:val="24"/>
          <w:szCs w:val="24"/>
        </w:rPr>
        <w:t xml:space="preserve">, </w:t>
      </w:r>
      <w:proofErr w:type="spellStart"/>
      <w:r>
        <w:rPr>
          <w:rFonts w:ascii="Times New Roman" w:hAnsi="Times New Roman"/>
          <w:sz w:val="24"/>
          <w:szCs w:val="24"/>
        </w:rPr>
        <w:t>Среднеколымский</w:t>
      </w:r>
      <w:proofErr w:type="spellEnd"/>
      <w:r>
        <w:rPr>
          <w:rFonts w:ascii="Times New Roman" w:hAnsi="Times New Roman"/>
          <w:sz w:val="24"/>
          <w:szCs w:val="24"/>
        </w:rPr>
        <w:t xml:space="preserve">, </w:t>
      </w:r>
      <w:proofErr w:type="spellStart"/>
      <w:r>
        <w:rPr>
          <w:rFonts w:ascii="Times New Roman" w:hAnsi="Times New Roman"/>
          <w:sz w:val="24"/>
          <w:szCs w:val="24"/>
        </w:rPr>
        <w:t>Усть</w:t>
      </w:r>
      <w:proofErr w:type="spellEnd"/>
      <w:r>
        <w:rPr>
          <w:rFonts w:ascii="Times New Roman" w:hAnsi="Times New Roman"/>
          <w:sz w:val="24"/>
          <w:szCs w:val="24"/>
        </w:rPr>
        <w:t xml:space="preserve">-Янский и </w:t>
      </w:r>
      <w:proofErr w:type="spellStart"/>
      <w:r>
        <w:rPr>
          <w:rFonts w:ascii="Times New Roman" w:hAnsi="Times New Roman"/>
          <w:sz w:val="24"/>
          <w:szCs w:val="24"/>
        </w:rPr>
        <w:t>Эвено-Бытантайский</w:t>
      </w:r>
      <w:proofErr w:type="spellEnd"/>
      <w:r>
        <w:rPr>
          <w:rFonts w:ascii="Times New Roman" w:hAnsi="Times New Roman"/>
          <w:sz w:val="24"/>
          <w:szCs w:val="24"/>
        </w:rPr>
        <w:t>; местности, где расположены предприятия и стройки алмазодобывающей промышленности на месторождениях "</w:t>
      </w:r>
      <w:proofErr w:type="spellStart"/>
      <w:r>
        <w:rPr>
          <w:rFonts w:ascii="Times New Roman" w:hAnsi="Times New Roman"/>
          <w:sz w:val="24"/>
          <w:szCs w:val="24"/>
        </w:rPr>
        <w:t>Айхал</w:t>
      </w:r>
      <w:proofErr w:type="spellEnd"/>
      <w:r>
        <w:rPr>
          <w:rFonts w:ascii="Times New Roman" w:hAnsi="Times New Roman"/>
          <w:sz w:val="24"/>
          <w:szCs w:val="24"/>
        </w:rPr>
        <w:t>" и "Удачная", прииски "Депутатский" и "</w:t>
      </w:r>
      <w:proofErr w:type="spellStart"/>
      <w:r>
        <w:rPr>
          <w:rFonts w:ascii="Times New Roman" w:hAnsi="Times New Roman"/>
          <w:sz w:val="24"/>
          <w:szCs w:val="24"/>
        </w:rPr>
        <w:t>Кулар</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Сахалинская область - районы: Курильский, Северо-Курильский и Южно-Курильский;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Чукотский автономный округ.</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Районы, где к заработной плате работников применяется коэффициент 1,80: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Камчатский край, за исключением Командорских островов;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Красноярский край - районы, расположенные севернее Полярного круга;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Мурманская область - город Мурманск-140 с территорией, находящейся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Ненецкий автономный округ, за исключением поселков, указанных в пункте 1, и город Нарьян-Мар;</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Саха (Якутия) - районы, расположенные севернее Полярного круга, за исключением районов, указанных в пункте 1;</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Сахалинская область - районы: </w:t>
      </w:r>
      <w:proofErr w:type="spellStart"/>
      <w:r>
        <w:rPr>
          <w:rFonts w:ascii="Times New Roman" w:hAnsi="Times New Roman"/>
          <w:sz w:val="24"/>
          <w:szCs w:val="24"/>
        </w:rPr>
        <w:t>Ногликский</w:t>
      </w:r>
      <w:proofErr w:type="spellEnd"/>
      <w:r>
        <w:rPr>
          <w:rFonts w:ascii="Times New Roman" w:hAnsi="Times New Roman"/>
          <w:sz w:val="24"/>
          <w:szCs w:val="24"/>
        </w:rPr>
        <w:t xml:space="preserve"> и </w:t>
      </w:r>
      <w:proofErr w:type="spellStart"/>
      <w:r>
        <w:rPr>
          <w:rFonts w:ascii="Times New Roman" w:hAnsi="Times New Roman"/>
          <w:sz w:val="24"/>
          <w:szCs w:val="24"/>
        </w:rPr>
        <w:t>Охинский</w:t>
      </w:r>
      <w:proofErr w:type="spellEnd"/>
      <w:r>
        <w:rPr>
          <w:rFonts w:ascii="Times New Roman" w:hAnsi="Times New Roman"/>
          <w:sz w:val="24"/>
          <w:szCs w:val="24"/>
        </w:rPr>
        <w:t xml:space="preserve">; город Оха с территорией, </w:t>
      </w:r>
      <w:r>
        <w:rPr>
          <w:rFonts w:ascii="Times New Roman" w:hAnsi="Times New Roman"/>
          <w:sz w:val="24"/>
          <w:szCs w:val="24"/>
        </w:rPr>
        <w:lastRenderedPageBreak/>
        <w:t>находящейся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Тюменская область - районы, расположенные севернее Полярного круга;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Ямало-Ненецкий автономный округ - районы, расположенные севернее Полярного круга.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Районы, где к заработной плате работников применяется коэффициент 1,70: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Амурская область - районы: </w:t>
      </w:r>
      <w:proofErr w:type="spellStart"/>
      <w:r>
        <w:rPr>
          <w:rFonts w:ascii="Times New Roman" w:hAnsi="Times New Roman"/>
          <w:sz w:val="24"/>
          <w:szCs w:val="24"/>
        </w:rPr>
        <w:t>Зейский</w:t>
      </w:r>
      <w:proofErr w:type="spellEnd"/>
      <w:r>
        <w:rPr>
          <w:rFonts w:ascii="Times New Roman" w:hAnsi="Times New Roman"/>
          <w:sz w:val="24"/>
          <w:szCs w:val="24"/>
        </w:rPr>
        <w:t xml:space="preserve">, </w:t>
      </w:r>
      <w:proofErr w:type="spellStart"/>
      <w:r>
        <w:rPr>
          <w:rFonts w:ascii="Times New Roman" w:hAnsi="Times New Roman"/>
          <w:sz w:val="24"/>
          <w:szCs w:val="24"/>
        </w:rPr>
        <w:t>Селемджинский</w:t>
      </w:r>
      <w:proofErr w:type="spellEnd"/>
      <w:r>
        <w:rPr>
          <w:rFonts w:ascii="Times New Roman" w:hAnsi="Times New Roman"/>
          <w:sz w:val="24"/>
          <w:szCs w:val="24"/>
        </w:rPr>
        <w:t xml:space="preserve"> и Тындинский; города: </w:t>
      </w:r>
      <w:proofErr w:type="spellStart"/>
      <w:r>
        <w:rPr>
          <w:rFonts w:ascii="Times New Roman" w:hAnsi="Times New Roman"/>
          <w:sz w:val="24"/>
          <w:szCs w:val="24"/>
        </w:rPr>
        <w:t>Зея</w:t>
      </w:r>
      <w:proofErr w:type="spellEnd"/>
      <w:r>
        <w:rPr>
          <w:rFonts w:ascii="Times New Roman" w:hAnsi="Times New Roman"/>
          <w:sz w:val="24"/>
          <w:szCs w:val="24"/>
        </w:rPr>
        <w:t xml:space="preserve"> и Тында;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Иркутская область - районы: </w:t>
      </w:r>
      <w:proofErr w:type="spellStart"/>
      <w:r>
        <w:rPr>
          <w:rFonts w:ascii="Times New Roman" w:hAnsi="Times New Roman"/>
          <w:sz w:val="24"/>
          <w:szCs w:val="24"/>
        </w:rPr>
        <w:t>Бодайбинский</w:t>
      </w:r>
      <w:proofErr w:type="spellEnd"/>
      <w:r>
        <w:rPr>
          <w:rFonts w:ascii="Times New Roman" w:hAnsi="Times New Roman"/>
          <w:sz w:val="24"/>
          <w:szCs w:val="24"/>
        </w:rPr>
        <w:t xml:space="preserve">, </w:t>
      </w:r>
      <w:proofErr w:type="spellStart"/>
      <w:r>
        <w:rPr>
          <w:rFonts w:ascii="Times New Roman" w:hAnsi="Times New Roman"/>
          <w:sz w:val="24"/>
          <w:szCs w:val="24"/>
        </w:rPr>
        <w:t>Казачинско</w:t>
      </w:r>
      <w:proofErr w:type="spellEnd"/>
      <w:r>
        <w:rPr>
          <w:rFonts w:ascii="Times New Roman" w:hAnsi="Times New Roman"/>
          <w:sz w:val="24"/>
          <w:szCs w:val="24"/>
        </w:rPr>
        <w:t xml:space="preserve">-Ленский, </w:t>
      </w:r>
      <w:proofErr w:type="spellStart"/>
      <w:r>
        <w:rPr>
          <w:rFonts w:ascii="Times New Roman" w:hAnsi="Times New Roman"/>
          <w:sz w:val="24"/>
          <w:szCs w:val="24"/>
        </w:rPr>
        <w:t>Катангский</w:t>
      </w:r>
      <w:proofErr w:type="spellEnd"/>
      <w:r>
        <w:rPr>
          <w:rFonts w:ascii="Times New Roman" w:hAnsi="Times New Roman"/>
          <w:sz w:val="24"/>
          <w:szCs w:val="24"/>
        </w:rPr>
        <w:t xml:space="preserve">, Киренский, Мамско-Чуйский и </w:t>
      </w:r>
      <w:proofErr w:type="spellStart"/>
      <w:r>
        <w:rPr>
          <w:rFonts w:ascii="Times New Roman" w:hAnsi="Times New Roman"/>
          <w:sz w:val="24"/>
          <w:szCs w:val="24"/>
        </w:rPr>
        <w:t>Усть-Кутский</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Красноярский край - Туруханский район и Эвенкийский автономный округ южнее Полярного круга, но севернее рек Нижняя Тунгуска и Турухан;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Магаданская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Мурманская область - поселок Туманный Кольского района;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районы плавания в Антарктике, а также в Арктике, к северу от Полярного круга, ограниченные на западе меридианом 45° восточной долготы и на востоке меридианом 168° западной долготы, за исключением случаев, когда по месту приписки судна установлен более высокий коэффициент;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Саха (Якутия) - районы, расположенные до Полярного круга, южнее 65° северной широты: </w:t>
      </w:r>
      <w:proofErr w:type="spellStart"/>
      <w:r>
        <w:rPr>
          <w:rFonts w:ascii="Times New Roman" w:hAnsi="Times New Roman"/>
          <w:sz w:val="24"/>
          <w:szCs w:val="24"/>
        </w:rPr>
        <w:t>Алданский</w:t>
      </w:r>
      <w:proofErr w:type="spellEnd"/>
      <w:r>
        <w:rPr>
          <w:rFonts w:ascii="Times New Roman" w:hAnsi="Times New Roman"/>
          <w:sz w:val="24"/>
          <w:szCs w:val="24"/>
        </w:rPr>
        <w:t xml:space="preserve">, </w:t>
      </w:r>
      <w:proofErr w:type="spellStart"/>
      <w:r>
        <w:rPr>
          <w:rFonts w:ascii="Times New Roman" w:hAnsi="Times New Roman"/>
          <w:sz w:val="24"/>
          <w:szCs w:val="24"/>
        </w:rPr>
        <w:t>Амгинский</w:t>
      </w:r>
      <w:proofErr w:type="spellEnd"/>
      <w:r>
        <w:rPr>
          <w:rFonts w:ascii="Times New Roman" w:hAnsi="Times New Roman"/>
          <w:sz w:val="24"/>
          <w:szCs w:val="24"/>
        </w:rPr>
        <w:t xml:space="preserve">, </w:t>
      </w:r>
      <w:proofErr w:type="spellStart"/>
      <w:r>
        <w:rPr>
          <w:rFonts w:ascii="Times New Roman" w:hAnsi="Times New Roman"/>
          <w:sz w:val="24"/>
          <w:szCs w:val="24"/>
        </w:rPr>
        <w:t>Верхневилюйский</w:t>
      </w:r>
      <w:proofErr w:type="spellEnd"/>
      <w:r>
        <w:rPr>
          <w:rFonts w:ascii="Times New Roman" w:hAnsi="Times New Roman"/>
          <w:sz w:val="24"/>
          <w:szCs w:val="24"/>
        </w:rPr>
        <w:t xml:space="preserve">, Вилюйский, Горный, </w:t>
      </w:r>
      <w:proofErr w:type="spellStart"/>
      <w:r>
        <w:rPr>
          <w:rFonts w:ascii="Times New Roman" w:hAnsi="Times New Roman"/>
          <w:sz w:val="24"/>
          <w:szCs w:val="24"/>
        </w:rPr>
        <w:t>Кобяйский</w:t>
      </w:r>
      <w:proofErr w:type="spellEnd"/>
      <w:r>
        <w:rPr>
          <w:rFonts w:ascii="Times New Roman" w:hAnsi="Times New Roman"/>
          <w:sz w:val="24"/>
          <w:szCs w:val="24"/>
        </w:rPr>
        <w:t xml:space="preserve">, Ленинский, Ленский, </w:t>
      </w:r>
      <w:proofErr w:type="spellStart"/>
      <w:r>
        <w:rPr>
          <w:rFonts w:ascii="Times New Roman" w:hAnsi="Times New Roman"/>
          <w:sz w:val="24"/>
          <w:szCs w:val="24"/>
        </w:rPr>
        <w:t>Мегино-Кангаласский</w:t>
      </w:r>
      <w:proofErr w:type="spellEnd"/>
      <w:r>
        <w:rPr>
          <w:rFonts w:ascii="Times New Roman" w:hAnsi="Times New Roman"/>
          <w:sz w:val="24"/>
          <w:szCs w:val="24"/>
        </w:rPr>
        <w:t xml:space="preserve">, </w:t>
      </w:r>
      <w:proofErr w:type="spellStart"/>
      <w:r>
        <w:rPr>
          <w:rFonts w:ascii="Times New Roman" w:hAnsi="Times New Roman"/>
          <w:sz w:val="24"/>
          <w:szCs w:val="24"/>
        </w:rPr>
        <w:t>Мирнинский</w:t>
      </w:r>
      <w:proofErr w:type="spellEnd"/>
      <w:r>
        <w:rPr>
          <w:rFonts w:ascii="Times New Roman" w:hAnsi="Times New Roman"/>
          <w:sz w:val="24"/>
          <w:szCs w:val="24"/>
        </w:rPr>
        <w:t xml:space="preserve">, </w:t>
      </w:r>
      <w:proofErr w:type="spellStart"/>
      <w:r>
        <w:rPr>
          <w:rFonts w:ascii="Times New Roman" w:hAnsi="Times New Roman"/>
          <w:sz w:val="24"/>
          <w:szCs w:val="24"/>
        </w:rPr>
        <w:t>Намский</w:t>
      </w:r>
      <w:proofErr w:type="spellEnd"/>
      <w:r>
        <w:rPr>
          <w:rFonts w:ascii="Times New Roman" w:hAnsi="Times New Roman"/>
          <w:sz w:val="24"/>
          <w:szCs w:val="24"/>
        </w:rPr>
        <w:t xml:space="preserve">, </w:t>
      </w:r>
      <w:proofErr w:type="spellStart"/>
      <w:r>
        <w:rPr>
          <w:rFonts w:ascii="Times New Roman" w:hAnsi="Times New Roman"/>
          <w:sz w:val="24"/>
          <w:szCs w:val="24"/>
        </w:rPr>
        <w:t>Нерюнгринский</w:t>
      </w:r>
      <w:proofErr w:type="spellEnd"/>
      <w:r>
        <w:rPr>
          <w:rFonts w:ascii="Times New Roman" w:hAnsi="Times New Roman"/>
          <w:sz w:val="24"/>
          <w:szCs w:val="24"/>
        </w:rPr>
        <w:t xml:space="preserve">, </w:t>
      </w:r>
      <w:proofErr w:type="spellStart"/>
      <w:r>
        <w:rPr>
          <w:rFonts w:ascii="Times New Roman" w:hAnsi="Times New Roman"/>
          <w:sz w:val="24"/>
          <w:szCs w:val="24"/>
        </w:rPr>
        <w:t>Олекминский</w:t>
      </w:r>
      <w:proofErr w:type="spellEnd"/>
      <w:r>
        <w:rPr>
          <w:rFonts w:ascii="Times New Roman" w:hAnsi="Times New Roman"/>
          <w:sz w:val="24"/>
          <w:szCs w:val="24"/>
        </w:rPr>
        <w:t xml:space="preserve">, Орджоникидзевский, </w:t>
      </w:r>
      <w:proofErr w:type="spellStart"/>
      <w:r>
        <w:rPr>
          <w:rFonts w:ascii="Times New Roman" w:hAnsi="Times New Roman"/>
          <w:sz w:val="24"/>
          <w:szCs w:val="24"/>
        </w:rPr>
        <w:t>Сунтарский</w:t>
      </w:r>
      <w:proofErr w:type="spellEnd"/>
      <w:r>
        <w:rPr>
          <w:rFonts w:ascii="Times New Roman" w:hAnsi="Times New Roman"/>
          <w:sz w:val="24"/>
          <w:szCs w:val="24"/>
        </w:rPr>
        <w:t xml:space="preserve">, </w:t>
      </w:r>
      <w:proofErr w:type="spellStart"/>
      <w:r>
        <w:rPr>
          <w:rFonts w:ascii="Times New Roman" w:hAnsi="Times New Roman"/>
          <w:sz w:val="24"/>
          <w:szCs w:val="24"/>
        </w:rPr>
        <w:t>Таттинский</w:t>
      </w:r>
      <w:proofErr w:type="spellEnd"/>
      <w:r>
        <w:rPr>
          <w:rFonts w:ascii="Times New Roman" w:hAnsi="Times New Roman"/>
          <w:sz w:val="24"/>
          <w:szCs w:val="24"/>
        </w:rPr>
        <w:t xml:space="preserve">, </w:t>
      </w:r>
      <w:proofErr w:type="spellStart"/>
      <w:r>
        <w:rPr>
          <w:rFonts w:ascii="Times New Roman" w:hAnsi="Times New Roman"/>
          <w:sz w:val="24"/>
          <w:szCs w:val="24"/>
        </w:rPr>
        <w:t>Томпонский</w:t>
      </w:r>
      <w:proofErr w:type="spellEnd"/>
      <w:r>
        <w:rPr>
          <w:rFonts w:ascii="Times New Roman" w:hAnsi="Times New Roman"/>
          <w:sz w:val="24"/>
          <w:szCs w:val="24"/>
        </w:rPr>
        <w:t xml:space="preserve">, </w:t>
      </w:r>
      <w:proofErr w:type="spellStart"/>
      <w:r>
        <w:rPr>
          <w:rFonts w:ascii="Times New Roman" w:hAnsi="Times New Roman"/>
          <w:sz w:val="24"/>
          <w:szCs w:val="24"/>
        </w:rPr>
        <w:t>Усть-Алданский</w:t>
      </w:r>
      <w:proofErr w:type="spellEnd"/>
      <w:r>
        <w:rPr>
          <w:rFonts w:ascii="Times New Roman" w:hAnsi="Times New Roman"/>
          <w:sz w:val="24"/>
          <w:szCs w:val="24"/>
        </w:rPr>
        <w:t xml:space="preserve">, </w:t>
      </w:r>
      <w:proofErr w:type="spellStart"/>
      <w:r>
        <w:rPr>
          <w:rFonts w:ascii="Times New Roman" w:hAnsi="Times New Roman"/>
          <w:sz w:val="24"/>
          <w:szCs w:val="24"/>
        </w:rPr>
        <w:t>Усть</w:t>
      </w:r>
      <w:proofErr w:type="spellEnd"/>
      <w:r>
        <w:rPr>
          <w:rFonts w:ascii="Times New Roman" w:hAnsi="Times New Roman"/>
          <w:sz w:val="24"/>
          <w:szCs w:val="24"/>
        </w:rPr>
        <w:t xml:space="preserve">-Майский, </w:t>
      </w:r>
      <w:proofErr w:type="spellStart"/>
      <w:r>
        <w:rPr>
          <w:rFonts w:ascii="Times New Roman" w:hAnsi="Times New Roman"/>
          <w:sz w:val="24"/>
          <w:szCs w:val="24"/>
        </w:rPr>
        <w:t>Чурапчинский</w:t>
      </w:r>
      <w:proofErr w:type="spellEnd"/>
      <w:r>
        <w:rPr>
          <w:rFonts w:ascii="Times New Roman" w:hAnsi="Times New Roman"/>
          <w:sz w:val="24"/>
          <w:szCs w:val="24"/>
        </w:rPr>
        <w:t xml:space="preserve"> и Якутский, включая город Якутск;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город Мирный с территорией, находящейся в административном подчинении городской администрации, за исключением местностей, расположенных севернее Полярного круга;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Томская область - территория, расположенная севернее 60° северной широты;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Тюменская область - территория, расположенная севернее 60° северной широты, но южнее Полярного круга;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Хабаровский край - Охотский район;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Ханты-Мансийский автономный округ - Югра;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Забайкальский край - </w:t>
      </w:r>
      <w:proofErr w:type="spellStart"/>
      <w:r>
        <w:rPr>
          <w:rFonts w:ascii="Times New Roman" w:hAnsi="Times New Roman"/>
          <w:sz w:val="24"/>
          <w:szCs w:val="24"/>
        </w:rPr>
        <w:t>Каларский</w:t>
      </w:r>
      <w:proofErr w:type="spellEnd"/>
      <w:r>
        <w:rPr>
          <w:rFonts w:ascii="Times New Roman" w:hAnsi="Times New Roman"/>
          <w:sz w:val="24"/>
          <w:szCs w:val="24"/>
        </w:rPr>
        <w:t xml:space="preserve"> район &lt;*&gt;;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Ямало-Ненецкий автономный округ - районы, расположенные южнее Полярного круга.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Районы, где к заработной плате работников применяется коэффициент 1,60: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Красноярский край - </w:t>
      </w:r>
      <w:proofErr w:type="spellStart"/>
      <w:r>
        <w:rPr>
          <w:rFonts w:ascii="Times New Roman" w:hAnsi="Times New Roman"/>
          <w:sz w:val="24"/>
          <w:szCs w:val="24"/>
        </w:rPr>
        <w:t>Кежемский</w:t>
      </w:r>
      <w:proofErr w:type="spellEnd"/>
      <w:r>
        <w:rPr>
          <w:rFonts w:ascii="Times New Roman" w:hAnsi="Times New Roman"/>
          <w:sz w:val="24"/>
          <w:szCs w:val="24"/>
        </w:rPr>
        <w:t xml:space="preserve"> район, населенные пункты Ногинск и </w:t>
      </w:r>
      <w:proofErr w:type="spellStart"/>
      <w:r>
        <w:rPr>
          <w:rFonts w:ascii="Times New Roman" w:hAnsi="Times New Roman"/>
          <w:sz w:val="24"/>
          <w:szCs w:val="24"/>
        </w:rPr>
        <w:t>Юхта</w:t>
      </w:r>
      <w:proofErr w:type="spellEnd"/>
      <w:r>
        <w:rPr>
          <w:rFonts w:ascii="Times New Roman" w:hAnsi="Times New Roman"/>
          <w:sz w:val="24"/>
          <w:szCs w:val="24"/>
        </w:rPr>
        <w:t xml:space="preserve"> Эвенкийского района;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Коми - город Воркута с территорией, находящейся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Сахалинская область, за исключением районов, указанных в пунктах 1 и 2;</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Хабаровский край - порт Ванино.</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Районы, где к заработной плате работников применяется коэффициент 1,50: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Атлантический, Индийский и Тихий океаны, а также моря, входящие в границы указанных океанов, за исключением следующих морей: </w:t>
      </w:r>
      <w:proofErr w:type="gramStart"/>
      <w:r>
        <w:rPr>
          <w:rFonts w:ascii="Times New Roman" w:hAnsi="Times New Roman"/>
          <w:sz w:val="24"/>
          <w:szCs w:val="24"/>
        </w:rPr>
        <w:t xml:space="preserve">Азовского, Балтийского, Берингово, Мраморного, Охотского, Северного, Средиземного (включая Адриатическое, </w:t>
      </w:r>
      <w:proofErr w:type="spellStart"/>
      <w:r>
        <w:rPr>
          <w:rFonts w:ascii="Times New Roman" w:hAnsi="Times New Roman"/>
          <w:sz w:val="24"/>
          <w:szCs w:val="24"/>
        </w:rPr>
        <w:t>Альборан</w:t>
      </w:r>
      <w:proofErr w:type="spellEnd"/>
      <w:r>
        <w:rPr>
          <w:rFonts w:ascii="Times New Roman" w:hAnsi="Times New Roman"/>
          <w:sz w:val="24"/>
          <w:szCs w:val="24"/>
        </w:rPr>
        <w:t xml:space="preserve">, </w:t>
      </w:r>
      <w:proofErr w:type="spellStart"/>
      <w:r>
        <w:rPr>
          <w:rFonts w:ascii="Times New Roman" w:hAnsi="Times New Roman"/>
          <w:sz w:val="24"/>
          <w:szCs w:val="24"/>
        </w:rPr>
        <w:t>Балеарское</w:t>
      </w:r>
      <w:proofErr w:type="spellEnd"/>
      <w:r>
        <w:rPr>
          <w:rFonts w:ascii="Times New Roman" w:hAnsi="Times New Roman"/>
          <w:sz w:val="24"/>
          <w:szCs w:val="24"/>
        </w:rPr>
        <w:t xml:space="preserve">, Ионическое, </w:t>
      </w:r>
      <w:proofErr w:type="spellStart"/>
      <w:r>
        <w:rPr>
          <w:rFonts w:ascii="Times New Roman" w:hAnsi="Times New Roman"/>
          <w:sz w:val="24"/>
          <w:szCs w:val="24"/>
        </w:rPr>
        <w:t>Лигурийское</w:t>
      </w:r>
      <w:proofErr w:type="spellEnd"/>
      <w:r>
        <w:rPr>
          <w:rFonts w:ascii="Times New Roman" w:hAnsi="Times New Roman"/>
          <w:sz w:val="24"/>
          <w:szCs w:val="24"/>
        </w:rPr>
        <w:t>, Тирренское и Эгейское моря), Черного и Японского &lt;**&gt;;</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Амурская область - </w:t>
      </w:r>
      <w:proofErr w:type="spellStart"/>
      <w:r>
        <w:rPr>
          <w:rFonts w:ascii="Times New Roman" w:hAnsi="Times New Roman"/>
          <w:sz w:val="24"/>
          <w:szCs w:val="24"/>
        </w:rPr>
        <w:t>Сковородинский</w:t>
      </w:r>
      <w:proofErr w:type="spellEnd"/>
      <w:r>
        <w:rPr>
          <w:rFonts w:ascii="Times New Roman" w:hAnsi="Times New Roman"/>
          <w:sz w:val="24"/>
          <w:szCs w:val="24"/>
        </w:rPr>
        <w:t xml:space="preserve"> район;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Красноярский край - Туруханский, Северо-Енисейский районы и Эвенкийский автономный округ южнее рек Нижняя Тунгуска и Турухан, за исключением </w:t>
      </w:r>
      <w:proofErr w:type="spellStart"/>
      <w:r>
        <w:rPr>
          <w:rFonts w:ascii="Times New Roman" w:hAnsi="Times New Roman"/>
          <w:sz w:val="24"/>
          <w:szCs w:val="24"/>
        </w:rPr>
        <w:t>Кежемского</w:t>
      </w:r>
      <w:proofErr w:type="spellEnd"/>
      <w:r>
        <w:rPr>
          <w:rFonts w:ascii="Times New Roman" w:hAnsi="Times New Roman"/>
          <w:sz w:val="24"/>
          <w:szCs w:val="24"/>
        </w:rPr>
        <w:t xml:space="preserve"> района, населенных пунктов Ногинск и </w:t>
      </w:r>
      <w:proofErr w:type="spellStart"/>
      <w:r>
        <w:rPr>
          <w:rFonts w:ascii="Times New Roman" w:hAnsi="Times New Roman"/>
          <w:sz w:val="24"/>
          <w:szCs w:val="24"/>
        </w:rPr>
        <w:t>Юхта</w:t>
      </w:r>
      <w:proofErr w:type="spellEnd"/>
      <w:r>
        <w:rPr>
          <w:rFonts w:ascii="Times New Roman" w:hAnsi="Times New Roman"/>
          <w:sz w:val="24"/>
          <w:szCs w:val="24"/>
        </w:rPr>
        <w:t xml:space="preserve"> Эвенкийского района;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Тыва - районы: </w:t>
      </w:r>
      <w:proofErr w:type="spellStart"/>
      <w:r>
        <w:rPr>
          <w:rFonts w:ascii="Times New Roman" w:hAnsi="Times New Roman"/>
          <w:sz w:val="24"/>
          <w:szCs w:val="24"/>
        </w:rPr>
        <w:t>Монгун-Тайгинский</w:t>
      </w:r>
      <w:proofErr w:type="spellEnd"/>
      <w:r>
        <w:rPr>
          <w:rFonts w:ascii="Times New Roman" w:hAnsi="Times New Roman"/>
          <w:sz w:val="24"/>
          <w:szCs w:val="24"/>
        </w:rPr>
        <w:t xml:space="preserve"> и </w:t>
      </w:r>
      <w:proofErr w:type="spellStart"/>
      <w:r>
        <w:rPr>
          <w:rFonts w:ascii="Times New Roman" w:hAnsi="Times New Roman"/>
          <w:sz w:val="24"/>
          <w:szCs w:val="24"/>
        </w:rPr>
        <w:t>Тоджинский</w:t>
      </w:r>
      <w:proofErr w:type="spellEnd"/>
      <w:r>
        <w:rPr>
          <w:rFonts w:ascii="Times New Roman" w:hAnsi="Times New Roman"/>
          <w:sz w:val="24"/>
          <w:szCs w:val="24"/>
        </w:rPr>
        <w:t xml:space="preserve">; территория </w:t>
      </w:r>
      <w:proofErr w:type="spellStart"/>
      <w:r>
        <w:rPr>
          <w:rFonts w:ascii="Times New Roman" w:hAnsi="Times New Roman"/>
          <w:sz w:val="24"/>
          <w:szCs w:val="24"/>
        </w:rPr>
        <w:t>Шынаанской</w:t>
      </w:r>
      <w:proofErr w:type="spellEnd"/>
      <w:r>
        <w:rPr>
          <w:rFonts w:ascii="Times New Roman" w:hAnsi="Times New Roman"/>
          <w:sz w:val="24"/>
          <w:szCs w:val="24"/>
        </w:rPr>
        <w:t xml:space="preserve"> сельской администрации </w:t>
      </w:r>
      <w:proofErr w:type="spellStart"/>
      <w:r>
        <w:rPr>
          <w:rFonts w:ascii="Times New Roman" w:hAnsi="Times New Roman"/>
          <w:sz w:val="24"/>
          <w:szCs w:val="24"/>
        </w:rPr>
        <w:t>Кызылского</w:t>
      </w:r>
      <w:proofErr w:type="spellEnd"/>
      <w:r>
        <w:rPr>
          <w:rFonts w:ascii="Times New Roman" w:hAnsi="Times New Roman"/>
          <w:sz w:val="24"/>
          <w:szCs w:val="24"/>
        </w:rPr>
        <w:t xml:space="preserve"> района; Мурманская область, за исключением районов, указанных в пунктах 2 и 3;</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Мурманская область, за исключением районов, указанных в пунктах 2 и 3;</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район плавания: на западе - к северу от Полярного круга и к западу от меридиана 45° восточной долготы и на востоке - к югу от Полярного круга до 46° северной широты, ограниченный на востоке меридианом 168° западной долготы 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западе - побережьем материка, за исключением случаев, когда по месту приписки судна установлен более высокий коэффициент; в северной части Тихого океана, ограниченной с запада 168° западной долготы и с юга 46° северной широты;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Коми - районы: </w:t>
      </w:r>
      <w:proofErr w:type="spellStart"/>
      <w:r>
        <w:rPr>
          <w:rFonts w:ascii="Times New Roman" w:hAnsi="Times New Roman"/>
          <w:sz w:val="24"/>
          <w:szCs w:val="24"/>
        </w:rPr>
        <w:t>Ижемский</w:t>
      </w:r>
      <w:proofErr w:type="spellEnd"/>
      <w:r>
        <w:rPr>
          <w:rFonts w:ascii="Times New Roman" w:hAnsi="Times New Roman"/>
          <w:sz w:val="24"/>
          <w:szCs w:val="24"/>
        </w:rPr>
        <w:t xml:space="preserve">, Печорский, </w:t>
      </w:r>
      <w:proofErr w:type="spellStart"/>
      <w:r>
        <w:rPr>
          <w:rFonts w:ascii="Times New Roman" w:hAnsi="Times New Roman"/>
          <w:sz w:val="24"/>
          <w:szCs w:val="24"/>
        </w:rPr>
        <w:t>Троицко</w:t>
      </w:r>
      <w:proofErr w:type="spellEnd"/>
      <w:r>
        <w:rPr>
          <w:rFonts w:ascii="Times New Roman" w:hAnsi="Times New Roman"/>
          <w:sz w:val="24"/>
          <w:szCs w:val="24"/>
        </w:rPr>
        <w:t xml:space="preserve">-Печорский и </w:t>
      </w:r>
      <w:proofErr w:type="spellStart"/>
      <w:r>
        <w:rPr>
          <w:rFonts w:ascii="Times New Roman" w:hAnsi="Times New Roman"/>
          <w:sz w:val="24"/>
          <w:szCs w:val="24"/>
        </w:rPr>
        <w:t>Усть-Цилемский</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город Инта с территорией, находящейся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Саха (Якутия), за исключением районов, указанных в пунктах 1, 2 и 3;</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Томская область - районы: </w:t>
      </w:r>
      <w:proofErr w:type="spellStart"/>
      <w:r>
        <w:rPr>
          <w:rFonts w:ascii="Times New Roman" w:hAnsi="Times New Roman"/>
          <w:sz w:val="24"/>
          <w:szCs w:val="24"/>
        </w:rPr>
        <w:t>Верхнекетский</w:t>
      </w:r>
      <w:proofErr w:type="spellEnd"/>
      <w:r>
        <w:rPr>
          <w:rFonts w:ascii="Times New Roman" w:hAnsi="Times New Roman"/>
          <w:sz w:val="24"/>
          <w:szCs w:val="24"/>
        </w:rPr>
        <w:t xml:space="preserve">, </w:t>
      </w:r>
      <w:proofErr w:type="spellStart"/>
      <w:r>
        <w:rPr>
          <w:rFonts w:ascii="Times New Roman" w:hAnsi="Times New Roman"/>
          <w:sz w:val="24"/>
          <w:szCs w:val="24"/>
        </w:rPr>
        <w:t>Каргасокский</w:t>
      </w:r>
      <w:proofErr w:type="spellEnd"/>
      <w:r>
        <w:rPr>
          <w:rFonts w:ascii="Times New Roman" w:hAnsi="Times New Roman"/>
          <w:sz w:val="24"/>
          <w:szCs w:val="24"/>
        </w:rPr>
        <w:t xml:space="preserve">, </w:t>
      </w:r>
      <w:proofErr w:type="spellStart"/>
      <w:r>
        <w:rPr>
          <w:rFonts w:ascii="Times New Roman" w:hAnsi="Times New Roman"/>
          <w:sz w:val="24"/>
          <w:szCs w:val="24"/>
        </w:rPr>
        <w:t>Колпашевский</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Парабельский</w:t>
      </w:r>
      <w:proofErr w:type="spellEnd"/>
      <w:proofErr w:type="gramEnd"/>
      <w:r>
        <w:rPr>
          <w:rFonts w:ascii="Times New Roman" w:hAnsi="Times New Roman"/>
          <w:sz w:val="24"/>
          <w:szCs w:val="24"/>
        </w:rPr>
        <w:t xml:space="preserve"> и </w:t>
      </w:r>
      <w:proofErr w:type="spellStart"/>
      <w:r>
        <w:rPr>
          <w:rFonts w:ascii="Times New Roman" w:hAnsi="Times New Roman"/>
          <w:sz w:val="24"/>
          <w:szCs w:val="24"/>
        </w:rPr>
        <w:t>Чаинский</w:t>
      </w:r>
      <w:proofErr w:type="spellEnd"/>
      <w:r>
        <w:rPr>
          <w:rFonts w:ascii="Times New Roman" w:hAnsi="Times New Roman"/>
          <w:sz w:val="24"/>
          <w:szCs w:val="24"/>
        </w:rPr>
        <w:t>; города: Кедровый и Северск;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Тюменская область - </w:t>
      </w:r>
      <w:proofErr w:type="spellStart"/>
      <w:r>
        <w:rPr>
          <w:rFonts w:ascii="Times New Roman" w:hAnsi="Times New Roman"/>
          <w:sz w:val="24"/>
          <w:szCs w:val="24"/>
        </w:rPr>
        <w:t>Уватский</w:t>
      </w:r>
      <w:proofErr w:type="spellEnd"/>
      <w:r>
        <w:rPr>
          <w:rFonts w:ascii="Times New Roman" w:hAnsi="Times New Roman"/>
          <w:sz w:val="24"/>
          <w:szCs w:val="24"/>
        </w:rPr>
        <w:t xml:space="preserve"> район;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Хабаровский край - районы: </w:t>
      </w:r>
      <w:proofErr w:type="gramStart"/>
      <w:r>
        <w:rPr>
          <w:rFonts w:ascii="Times New Roman" w:hAnsi="Times New Roman"/>
          <w:sz w:val="24"/>
          <w:szCs w:val="24"/>
        </w:rPr>
        <w:t xml:space="preserve">Амурский, </w:t>
      </w:r>
      <w:proofErr w:type="spellStart"/>
      <w:r>
        <w:rPr>
          <w:rFonts w:ascii="Times New Roman" w:hAnsi="Times New Roman"/>
          <w:sz w:val="24"/>
          <w:szCs w:val="24"/>
        </w:rPr>
        <w:t>Аяно</w:t>
      </w:r>
      <w:proofErr w:type="spellEnd"/>
      <w:r>
        <w:rPr>
          <w:rFonts w:ascii="Times New Roman" w:hAnsi="Times New Roman"/>
          <w:sz w:val="24"/>
          <w:szCs w:val="24"/>
        </w:rPr>
        <w:t xml:space="preserve">-Майский, </w:t>
      </w:r>
      <w:proofErr w:type="spellStart"/>
      <w:r>
        <w:rPr>
          <w:rFonts w:ascii="Times New Roman" w:hAnsi="Times New Roman"/>
          <w:sz w:val="24"/>
          <w:szCs w:val="24"/>
        </w:rPr>
        <w:t>Ванинский</w:t>
      </w:r>
      <w:proofErr w:type="spellEnd"/>
      <w:r>
        <w:rPr>
          <w:rFonts w:ascii="Times New Roman" w:hAnsi="Times New Roman"/>
          <w:sz w:val="24"/>
          <w:szCs w:val="24"/>
        </w:rPr>
        <w:t xml:space="preserve"> (кроме порта Ванино), </w:t>
      </w:r>
      <w:proofErr w:type="spellStart"/>
      <w:r>
        <w:rPr>
          <w:rFonts w:ascii="Times New Roman" w:hAnsi="Times New Roman"/>
          <w:sz w:val="24"/>
          <w:szCs w:val="24"/>
        </w:rPr>
        <w:t>Верхнебуреинский</w:t>
      </w:r>
      <w:proofErr w:type="spellEnd"/>
      <w:r>
        <w:rPr>
          <w:rFonts w:ascii="Times New Roman" w:hAnsi="Times New Roman"/>
          <w:sz w:val="24"/>
          <w:szCs w:val="24"/>
        </w:rPr>
        <w:t xml:space="preserve">, им. Полины Осипенко, Комсомольский, Николаевский, Советско-Гаванский, Солнечный, </w:t>
      </w:r>
      <w:proofErr w:type="spellStart"/>
      <w:r>
        <w:rPr>
          <w:rFonts w:ascii="Times New Roman" w:hAnsi="Times New Roman"/>
          <w:sz w:val="24"/>
          <w:szCs w:val="24"/>
        </w:rPr>
        <w:t>Тугуро-Чумиканский</w:t>
      </w:r>
      <w:proofErr w:type="spellEnd"/>
      <w:r>
        <w:rPr>
          <w:rFonts w:ascii="Times New Roman" w:hAnsi="Times New Roman"/>
          <w:sz w:val="24"/>
          <w:szCs w:val="24"/>
        </w:rPr>
        <w:t xml:space="preserve">, </w:t>
      </w:r>
      <w:proofErr w:type="spellStart"/>
      <w:r>
        <w:rPr>
          <w:rFonts w:ascii="Times New Roman" w:hAnsi="Times New Roman"/>
          <w:sz w:val="24"/>
          <w:szCs w:val="24"/>
        </w:rPr>
        <w:t>Ульчский</w:t>
      </w:r>
      <w:proofErr w:type="spellEnd"/>
      <w:r>
        <w:rPr>
          <w:rFonts w:ascii="Times New Roman" w:hAnsi="Times New Roman"/>
          <w:sz w:val="24"/>
          <w:szCs w:val="24"/>
        </w:rPr>
        <w:t>;</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города: Комсомольск-на-Амуре, Николаевск-на-Амуре и Советская Гавань с территориями, находящиеся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Районы, где к заработной плате работников применяется коэффициент 1,40: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Амурская область - районы: </w:t>
      </w:r>
      <w:proofErr w:type="spellStart"/>
      <w:r>
        <w:rPr>
          <w:rFonts w:ascii="Times New Roman" w:hAnsi="Times New Roman"/>
          <w:sz w:val="24"/>
          <w:szCs w:val="24"/>
        </w:rPr>
        <w:t>Магдагачинский</w:t>
      </w:r>
      <w:proofErr w:type="spellEnd"/>
      <w:r>
        <w:rPr>
          <w:rFonts w:ascii="Times New Roman" w:hAnsi="Times New Roman"/>
          <w:sz w:val="24"/>
          <w:szCs w:val="24"/>
        </w:rPr>
        <w:t xml:space="preserve"> и Шимановский; город Шимановск;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Архангельская область - территории, отнесенные к районам Крайнего Севера (Мезенский и Соловецкий районы), за исключением Ненецкого автономного округа; город Северодвинск;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Иркутская область - районы: Братский, </w:t>
      </w:r>
      <w:proofErr w:type="spellStart"/>
      <w:r>
        <w:rPr>
          <w:rFonts w:ascii="Times New Roman" w:hAnsi="Times New Roman"/>
          <w:sz w:val="24"/>
          <w:szCs w:val="24"/>
        </w:rPr>
        <w:t>Нижнеилимский</w:t>
      </w:r>
      <w:proofErr w:type="spellEnd"/>
      <w:r>
        <w:rPr>
          <w:rFonts w:ascii="Times New Roman" w:hAnsi="Times New Roman"/>
          <w:sz w:val="24"/>
          <w:szCs w:val="24"/>
        </w:rPr>
        <w:t xml:space="preserve"> и Усть-Илимский;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Приморский край - поселки рудников Таежный и Тернистый;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Республика Алтай;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Бурятия - районы: </w:t>
      </w:r>
      <w:proofErr w:type="spellStart"/>
      <w:r>
        <w:rPr>
          <w:rFonts w:ascii="Times New Roman" w:hAnsi="Times New Roman"/>
          <w:sz w:val="24"/>
          <w:szCs w:val="24"/>
        </w:rPr>
        <w:t>Баунтовский</w:t>
      </w:r>
      <w:proofErr w:type="spellEnd"/>
      <w:r>
        <w:rPr>
          <w:rFonts w:ascii="Times New Roman" w:hAnsi="Times New Roman"/>
          <w:sz w:val="24"/>
          <w:szCs w:val="24"/>
        </w:rPr>
        <w:t xml:space="preserve">, </w:t>
      </w:r>
      <w:proofErr w:type="spellStart"/>
      <w:r>
        <w:rPr>
          <w:rFonts w:ascii="Times New Roman" w:hAnsi="Times New Roman"/>
          <w:sz w:val="24"/>
          <w:szCs w:val="24"/>
        </w:rPr>
        <w:t>Муйский</w:t>
      </w:r>
      <w:proofErr w:type="spellEnd"/>
      <w:r>
        <w:rPr>
          <w:rFonts w:ascii="Times New Roman" w:hAnsi="Times New Roman"/>
          <w:sz w:val="24"/>
          <w:szCs w:val="24"/>
        </w:rPr>
        <w:t xml:space="preserve"> и Северо-Байкальский;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Карелия - районы: Беломорский, </w:t>
      </w:r>
      <w:proofErr w:type="spellStart"/>
      <w:r>
        <w:rPr>
          <w:rFonts w:ascii="Times New Roman" w:hAnsi="Times New Roman"/>
          <w:sz w:val="24"/>
          <w:szCs w:val="24"/>
        </w:rPr>
        <w:t>Калевальский</w:t>
      </w:r>
      <w:proofErr w:type="spellEnd"/>
      <w:r>
        <w:rPr>
          <w:rFonts w:ascii="Times New Roman" w:hAnsi="Times New Roman"/>
          <w:sz w:val="24"/>
          <w:szCs w:val="24"/>
        </w:rPr>
        <w:t xml:space="preserve">, </w:t>
      </w:r>
      <w:proofErr w:type="spellStart"/>
      <w:r>
        <w:rPr>
          <w:rFonts w:ascii="Times New Roman" w:hAnsi="Times New Roman"/>
          <w:sz w:val="24"/>
          <w:szCs w:val="24"/>
        </w:rPr>
        <w:t>Кемский</w:t>
      </w:r>
      <w:proofErr w:type="spellEnd"/>
      <w:r>
        <w:rPr>
          <w:rFonts w:ascii="Times New Roman" w:hAnsi="Times New Roman"/>
          <w:sz w:val="24"/>
          <w:szCs w:val="24"/>
        </w:rPr>
        <w:t xml:space="preserve">, </w:t>
      </w:r>
      <w:proofErr w:type="spellStart"/>
      <w:r>
        <w:rPr>
          <w:rFonts w:ascii="Times New Roman" w:hAnsi="Times New Roman"/>
          <w:sz w:val="24"/>
          <w:szCs w:val="24"/>
        </w:rPr>
        <w:t>Лоухский</w:t>
      </w:r>
      <w:proofErr w:type="spellEnd"/>
      <w:r>
        <w:rPr>
          <w:rFonts w:ascii="Times New Roman" w:hAnsi="Times New Roman"/>
          <w:sz w:val="24"/>
          <w:szCs w:val="24"/>
        </w:rPr>
        <w:t>; город Костомукша;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Тыва - районы: Бай-</w:t>
      </w:r>
      <w:proofErr w:type="spellStart"/>
      <w:r>
        <w:rPr>
          <w:rFonts w:ascii="Times New Roman" w:hAnsi="Times New Roman"/>
          <w:sz w:val="24"/>
          <w:szCs w:val="24"/>
        </w:rPr>
        <w:t>Тайгинский</w:t>
      </w:r>
      <w:proofErr w:type="spellEnd"/>
      <w:r>
        <w:rPr>
          <w:rFonts w:ascii="Times New Roman" w:hAnsi="Times New Roman"/>
          <w:sz w:val="24"/>
          <w:szCs w:val="24"/>
        </w:rPr>
        <w:t xml:space="preserve">, </w:t>
      </w:r>
      <w:proofErr w:type="spellStart"/>
      <w:r>
        <w:rPr>
          <w:rFonts w:ascii="Times New Roman" w:hAnsi="Times New Roman"/>
          <w:sz w:val="24"/>
          <w:szCs w:val="24"/>
        </w:rPr>
        <w:t>Барун-Хемчикский</w:t>
      </w:r>
      <w:proofErr w:type="spellEnd"/>
      <w:r>
        <w:rPr>
          <w:rFonts w:ascii="Times New Roman" w:hAnsi="Times New Roman"/>
          <w:sz w:val="24"/>
          <w:szCs w:val="24"/>
        </w:rPr>
        <w:t xml:space="preserve">, </w:t>
      </w:r>
      <w:proofErr w:type="spellStart"/>
      <w:r>
        <w:rPr>
          <w:rFonts w:ascii="Times New Roman" w:hAnsi="Times New Roman"/>
          <w:sz w:val="24"/>
          <w:szCs w:val="24"/>
        </w:rPr>
        <w:t>Дзун-Хемчикский</w:t>
      </w:r>
      <w:proofErr w:type="spellEnd"/>
      <w:r>
        <w:rPr>
          <w:rFonts w:ascii="Times New Roman" w:hAnsi="Times New Roman"/>
          <w:sz w:val="24"/>
          <w:szCs w:val="24"/>
        </w:rPr>
        <w:t xml:space="preserve">, </w:t>
      </w:r>
      <w:proofErr w:type="spellStart"/>
      <w:r>
        <w:rPr>
          <w:rFonts w:ascii="Times New Roman" w:hAnsi="Times New Roman"/>
          <w:sz w:val="24"/>
          <w:szCs w:val="24"/>
        </w:rPr>
        <w:t>Каа-Хемский</w:t>
      </w:r>
      <w:proofErr w:type="spellEnd"/>
      <w:r>
        <w:rPr>
          <w:rFonts w:ascii="Times New Roman" w:hAnsi="Times New Roman"/>
          <w:sz w:val="24"/>
          <w:szCs w:val="24"/>
        </w:rPr>
        <w:t xml:space="preserve">, </w:t>
      </w:r>
      <w:proofErr w:type="spellStart"/>
      <w:r>
        <w:rPr>
          <w:rFonts w:ascii="Times New Roman" w:hAnsi="Times New Roman"/>
          <w:sz w:val="24"/>
          <w:szCs w:val="24"/>
        </w:rPr>
        <w:t>Кызылский</w:t>
      </w:r>
      <w:proofErr w:type="spellEnd"/>
      <w:r>
        <w:rPr>
          <w:rFonts w:ascii="Times New Roman" w:hAnsi="Times New Roman"/>
          <w:sz w:val="24"/>
          <w:szCs w:val="24"/>
        </w:rPr>
        <w:t xml:space="preserve"> (за исключением территории </w:t>
      </w:r>
      <w:proofErr w:type="spellStart"/>
      <w:r>
        <w:rPr>
          <w:rFonts w:ascii="Times New Roman" w:hAnsi="Times New Roman"/>
          <w:sz w:val="24"/>
          <w:szCs w:val="24"/>
        </w:rPr>
        <w:t>Шынаанской</w:t>
      </w:r>
      <w:proofErr w:type="spellEnd"/>
      <w:r>
        <w:rPr>
          <w:rFonts w:ascii="Times New Roman" w:hAnsi="Times New Roman"/>
          <w:sz w:val="24"/>
          <w:szCs w:val="24"/>
        </w:rPr>
        <w:t xml:space="preserve"> сельской администрации), </w:t>
      </w:r>
      <w:proofErr w:type="spellStart"/>
      <w:r>
        <w:rPr>
          <w:rFonts w:ascii="Times New Roman" w:hAnsi="Times New Roman"/>
          <w:sz w:val="24"/>
          <w:szCs w:val="24"/>
        </w:rPr>
        <w:t>Овюрский</w:t>
      </w:r>
      <w:proofErr w:type="spellEnd"/>
      <w:r>
        <w:rPr>
          <w:rFonts w:ascii="Times New Roman" w:hAnsi="Times New Roman"/>
          <w:sz w:val="24"/>
          <w:szCs w:val="24"/>
        </w:rPr>
        <w:t>, Пий-</w:t>
      </w:r>
      <w:proofErr w:type="spellStart"/>
      <w:r>
        <w:rPr>
          <w:rFonts w:ascii="Times New Roman" w:hAnsi="Times New Roman"/>
          <w:sz w:val="24"/>
          <w:szCs w:val="24"/>
        </w:rPr>
        <w:t>Хемский</w:t>
      </w:r>
      <w:proofErr w:type="spellEnd"/>
      <w:r>
        <w:rPr>
          <w:rFonts w:ascii="Times New Roman" w:hAnsi="Times New Roman"/>
          <w:sz w:val="24"/>
          <w:szCs w:val="24"/>
        </w:rPr>
        <w:t xml:space="preserve">, </w:t>
      </w:r>
      <w:proofErr w:type="spellStart"/>
      <w:r>
        <w:rPr>
          <w:rFonts w:ascii="Times New Roman" w:hAnsi="Times New Roman"/>
          <w:sz w:val="24"/>
          <w:szCs w:val="24"/>
        </w:rPr>
        <w:t>Сут-Хольский</w:t>
      </w:r>
      <w:proofErr w:type="spellEnd"/>
      <w:r>
        <w:rPr>
          <w:rFonts w:ascii="Times New Roman" w:hAnsi="Times New Roman"/>
          <w:sz w:val="24"/>
          <w:szCs w:val="24"/>
        </w:rPr>
        <w:t xml:space="preserve">, </w:t>
      </w:r>
      <w:proofErr w:type="spellStart"/>
      <w:r>
        <w:rPr>
          <w:rFonts w:ascii="Times New Roman" w:hAnsi="Times New Roman"/>
          <w:sz w:val="24"/>
          <w:szCs w:val="24"/>
        </w:rPr>
        <w:t>Тандинский</w:t>
      </w:r>
      <w:proofErr w:type="spellEnd"/>
      <w:r>
        <w:rPr>
          <w:rFonts w:ascii="Times New Roman" w:hAnsi="Times New Roman"/>
          <w:sz w:val="24"/>
          <w:szCs w:val="24"/>
        </w:rPr>
        <w:t>, Тес-</w:t>
      </w:r>
      <w:proofErr w:type="spellStart"/>
      <w:r>
        <w:rPr>
          <w:rFonts w:ascii="Times New Roman" w:hAnsi="Times New Roman"/>
          <w:sz w:val="24"/>
          <w:szCs w:val="24"/>
        </w:rPr>
        <w:t>Хемский</w:t>
      </w:r>
      <w:proofErr w:type="spellEnd"/>
      <w:r>
        <w:rPr>
          <w:rFonts w:ascii="Times New Roman" w:hAnsi="Times New Roman"/>
          <w:sz w:val="24"/>
          <w:szCs w:val="24"/>
        </w:rPr>
        <w:t xml:space="preserve">, </w:t>
      </w:r>
      <w:proofErr w:type="spellStart"/>
      <w:r>
        <w:rPr>
          <w:rFonts w:ascii="Times New Roman" w:hAnsi="Times New Roman"/>
          <w:sz w:val="24"/>
          <w:szCs w:val="24"/>
        </w:rPr>
        <w:t>Чаа-Хольский</w:t>
      </w:r>
      <w:proofErr w:type="spellEnd"/>
      <w:r>
        <w:rPr>
          <w:rFonts w:ascii="Times New Roman" w:hAnsi="Times New Roman"/>
          <w:sz w:val="24"/>
          <w:szCs w:val="24"/>
        </w:rPr>
        <w:t xml:space="preserve">, </w:t>
      </w:r>
      <w:proofErr w:type="spellStart"/>
      <w:r>
        <w:rPr>
          <w:rFonts w:ascii="Times New Roman" w:hAnsi="Times New Roman"/>
          <w:sz w:val="24"/>
          <w:szCs w:val="24"/>
        </w:rPr>
        <w:t>Чеди-Хольский</w:t>
      </w:r>
      <w:proofErr w:type="spellEnd"/>
      <w:r>
        <w:rPr>
          <w:rFonts w:ascii="Times New Roman" w:hAnsi="Times New Roman"/>
          <w:sz w:val="24"/>
          <w:szCs w:val="24"/>
        </w:rPr>
        <w:t xml:space="preserve">, </w:t>
      </w:r>
      <w:proofErr w:type="spellStart"/>
      <w:r>
        <w:rPr>
          <w:rFonts w:ascii="Times New Roman" w:hAnsi="Times New Roman"/>
          <w:sz w:val="24"/>
          <w:szCs w:val="24"/>
        </w:rPr>
        <w:t>Улуг-Хемский</w:t>
      </w:r>
      <w:proofErr w:type="spellEnd"/>
      <w:r>
        <w:rPr>
          <w:rFonts w:ascii="Times New Roman" w:hAnsi="Times New Roman"/>
          <w:sz w:val="24"/>
          <w:szCs w:val="24"/>
        </w:rPr>
        <w:t xml:space="preserve">, </w:t>
      </w:r>
      <w:proofErr w:type="spellStart"/>
      <w:r>
        <w:rPr>
          <w:rFonts w:ascii="Times New Roman" w:hAnsi="Times New Roman"/>
          <w:sz w:val="24"/>
          <w:szCs w:val="24"/>
        </w:rPr>
        <w:t>Эрзинский</w:t>
      </w:r>
      <w:proofErr w:type="spellEnd"/>
      <w:r>
        <w:rPr>
          <w:rFonts w:ascii="Times New Roman" w:hAnsi="Times New Roman"/>
          <w:sz w:val="24"/>
          <w:szCs w:val="24"/>
        </w:rPr>
        <w:t>; город Кызыл;</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Коми - </w:t>
      </w:r>
      <w:proofErr w:type="spellStart"/>
      <w:r>
        <w:rPr>
          <w:rFonts w:ascii="Times New Roman" w:hAnsi="Times New Roman"/>
          <w:sz w:val="24"/>
          <w:szCs w:val="24"/>
        </w:rPr>
        <w:t>Вуктыльский</w:t>
      </w:r>
      <w:proofErr w:type="spellEnd"/>
      <w:r>
        <w:rPr>
          <w:rFonts w:ascii="Times New Roman" w:hAnsi="Times New Roman"/>
          <w:sz w:val="24"/>
          <w:szCs w:val="24"/>
        </w:rPr>
        <w:t xml:space="preserve"> район;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Тюменская область - районы: </w:t>
      </w:r>
      <w:proofErr w:type="spellStart"/>
      <w:r>
        <w:rPr>
          <w:rFonts w:ascii="Times New Roman" w:hAnsi="Times New Roman"/>
          <w:sz w:val="24"/>
          <w:szCs w:val="24"/>
        </w:rPr>
        <w:t>Ваганский</w:t>
      </w:r>
      <w:proofErr w:type="spellEnd"/>
      <w:r>
        <w:rPr>
          <w:rFonts w:ascii="Times New Roman" w:hAnsi="Times New Roman"/>
          <w:sz w:val="24"/>
          <w:szCs w:val="24"/>
        </w:rPr>
        <w:t xml:space="preserve"> и Тобольский, город Тобольск;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Забайкальский край - районы: </w:t>
      </w:r>
      <w:proofErr w:type="spellStart"/>
      <w:proofErr w:type="gramStart"/>
      <w:r>
        <w:rPr>
          <w:rFonts w:ascii="Times New Roman" w:hAnsi="Times New Roman"/>
          <w:sz w:val="24"/>
          <w:szCs w:val="24"/>
        </w:rPr>
        <w:t>Тунгиро-Олекминский</w:t>
      </w:r>
      <w:proofErr w:type="spellEnd"/>
      <w:r>
        <w:rPr>
          <w:rFonts w:ascii="Times New Roman" w:hAnsi="Times New Roman"/>
          <w:sz w:val="24"/>
          <w:szCs w:val="24"/>
        </w:rPr>
        <w:t xml:space="preserve"> и </w:t>
      </w:r>
      <w:proofErr w:type="spellStart"/>
      <w:r>
        <w:rPr>
          <w:rFonts w:ascii="Times New Roman" w:hAnsi="Times New Roman"/>
          <w:sz w:val="24"/>
          <w:szCs w:val="24"/>
        </w:rPr>
        <w:t>Тунгокоченский</w:t>
      </w:r>
      <w:proofErr w:type="spellEnd"/>
      <w:r>
        <w:rPr>
          <w:rFonts w:ascii="Times New Roman" w:hAnsi="Times New Roman"/>
          <w:sz w:val="24"/>
          <w:szCs w:val="24"/>
        </w:rPr>
        <w:t xml:space="preserve"> &lt;*&gt; (в том числе поселок Вершино-Дарасунский &lt;*&gt;); город </w:t>
      </w:r>
      <w:proofErr w:type="spellStart"/>
      <w:r>
        <w:rPr>
          <w:rFonts w:ascii="Times New Roman" w:hAnsi="Times New Roman"/>
          <w:sz w:val="24"/>
          <w:szCs w:val="24"/>
        </w:rPr>
        <w:t>Краснокаменск</w:t>
      </w:r>
      <w:proofErr w:type="spellEnd"/>
      <w:r>
        <w:rPr>
          <w:rFonts w:ascii="Times New Roman" w:hAnsi="Times New Roman"/>
          <w:sz w:val="24"/>
          <w:szCs w:val="24"/>
        </w:rPr>
        <w:t xml:space="preserve"> и поселки </w:t>
      </w:r>
      <w:proofErr w:type="spellStart"/>
      <w:r>
        <w:rPr>
          <w:rFonts w:ascii="Times New Roman" w:hAnsi="Times New Roman"/>
          <w:sz w:val="24"/>
          <w:szCs w:val="24"/>
        </w:rPr>
        <w:t>Краснокаменский</w:t>
      </w:r>
      <w:proofErr w:type="spellEnd"/>
      <w:r>
        <w:rPr>
          <w:rFonts w:ascii="Times New Roman" w:hAnsi="Times New Roman"/>
          <w:sz w:val="24"/>
          <w:szCs w:val="24"/>
        </w:rPr>
        <w:t xml:space="preserve"> и Октябрьский).</w:t>
      </w:r>
      <w:proofErr w:type="gramEnd"/>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Районы, где к заработной плате работников применяется коэффициент 1,30: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Амурская область, за исключением районов, указанных в пунктах 3, 5 и 6;</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Архангельская область - районы: </w:t>
      </w:r>
      <w:proofErr w:type="spellStart"/>
      <w:r>
        <w:rPr>
          <w:rFonts w:ascii="Times New Roman" w:hAnsi="Times New Roman"/>
          <w:sz w:val="24"/>
          <w:szCs w:val="24"/>
        </w:rPr>
        <w:t>Лешуконский</w:t>
      </w:r>
      <w:proofErr w:type="spellEnd"/>
      <w:r>
        <w:rPr>
          <w:rFonts w:ascii="Times New Roman" w:hAnsi="Times New Roman"/>
          <w:sz w:val="24"/>
          <w:szCs w:val="24"/>
        </w:rPr>
        <w:t xml:space="preserve">, Онежский, </w:t>
      </w:r>
      <w:proofErr w:type="spellStart"/>
      <w:r>
        <w:rPr>
          <w:rFonts w:ascii="Times New Roman" w:hAnsi="Times New Roman"/>
          <w:sz w:val="24"/>
          <w:szCs w:val="24"/>
        </w:rPr>
        <w:t>Пинежский</w:t>
      </w:r>
      <w:proofErr w:type="spellEnd"/>
      <w:r>
        <w:rPr>
          <w:rFonts w:ascii="Times New Roman" w:hAnsi="Times New Roman"/>
          <w:sz w:val="24"/>
          <w:szCs w:val="24"/>
        </w:rPr>
        <w:t>, Приморский и Холмогорский;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Еврейская автономная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Иркутская область, за исключением районов, указанных в пункте 3;</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Кемеровская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Красноярский край, за исключением районов, указанных в пунктах 1, 2, 3, 4 и 5;</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Приморский край, за исключением районов, указанных в пункте 6;</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район плавания в тропиках (от 23,5° северной широты до 23,5° южной широты);</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Бурятия, за исключением районов, указанных в пункте 6;</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Республика Карелия - районы: Медвежьегорский, Муезерский, </w:t>
      </w:r>
      <w:proofErr w:type="spellStart"/>
      <w:r>
        <w:rPr>
          <w:rFonts w:ascii="Times New Roman" w:hAnsi="Times New Roman"/>
          <w:sz w:val="24"/>
          <w:szCs w:val="24"/>
        </w:rPr>
        <w:t>Пудожский</w:t>
      </w:r>
      <w:proofErr w:type="spellEnd"/>
      <w:r>
        <w:rPr>
          <w:rFonts w:ascii="Times New Roman" w:hAnsi="Times New Roman"/>
          <w:sz w:val="24"/>
          <w:szCs w:val="24"/>
        </w:rPr>
        <w:t xml:space="preserve"> и Сегежский;</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Коми, за исключением районов, указанных в пунктах 4, 5 и 6;</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Тыва, за исключением районов, указанных в пунктах 5 и 6;</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Хакасия;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Томская область - районы: Александровский, </w:t>
      </w:r>
      <w:proofErr w:type="spellStart"/>
      <w:r>
        <w:rPr>
          <w:rFonts w:ascii="Times New Roman" w:hAnsi="Times New Roman"/>
          <w:sz w:val="24"/>
          <w:szCs w:val="24"/>
        </w:rPr>
        <w:t>Асиновский</w:t>
      </w:r>
      <w:proofErr w:type="spellEnd"/>
      <w:r>
        <w:rPr>
          <w:rFonts w:ascii="Times New Roman" w:hAnsi="Times New Roman"/>
          <w:sz w:val="24"/>
          <w:szCs w:val="24"/>
        </w:rPr>
        <w:t xml:space="preserve">, </w:t>
      </w:r>
      <w:proofErr w:type="spellStart"/>
      <w:r>
        <w:rPr>
          <w:rFonts w:ascii="Times New Roman" w:hAnsi="Times New Roman"/>
          <w:sz w:val="24"/>
          <w:szCs w:val="24"/>
        </w:rPr>
        <w:t>Бакчарский</w:t>
      </w:r>
      <w:proofErr w:type="spellEnd"/>
      <w:r>
        <w:rPr>
          <w:rFonts w:ascii="Times New Roman" w:hAnsi="Times New Roman"/>
          <w:sz w:val="24"/>
          <w:szCs w:val="24"/>
        </w:rPr>
        <w:t xml:space="preserve">, Зырянский, </w:t>
      </w:r>
      <w:proofErr w:type="spellStart"/>
      <w:r>
        <w:rPr>
          <w:rFonts w:ascii="Times New Roman" w:hAnsi="Times New Roman"/>
          <w:sz w:val="24"/>
          <w:szCs w:val="24"/>
        </w:rPr>
        <w:t>Кожевниковский</w:t>
      </w:r>
      <w:proofErr w:type="spellEnd"/>
      <w:r>
        <w:rPr>
          <w:rFonts w:ascii="Times New Roman" w:hAnsi="Times New Roman"/>
          <w:sz w:val="24"/>
          <w:szCs w:val="24"/>
        </w:rPr>
        <w:t xml:space="preserve">, </w:t>
      </w:r>
      <w:proofErr w:type="spellStart"/>
      <w:r>
        <w:rPr>
          <w:rFonts w:ascii="Times New Roman" w:hAnsi="Times New Roman"/>
          <w:sz w:val="24"/>
          <w:szCs w:val="24"/>
        </w:rPr>
        <w:t>Кривошеинский</w:t>
      </w:r>
      <w:proofErr w:type="spellEnd"/>
      <w:r>
        <w:rPr>
          <w:rFonts w:ascii="Times New Roman" w:hAnsi="Times New Roman"/>
          <w:sz w:val="24"/>
          <w:szCs w:val="24"/>
        </w:rPr>
        <w:t xml:space="preserve">, </w:t>
      </w:r>
      <w:proofErr w:type="spellStart"/>
      <w:r>
        <w:rPr>
          <w:rFonts w:ascii="Times New Roman" w:hAnsi="Times New Roman"/>
          <w:sz w:val="24"/>
          <w:szCs w:val="24"/>
        </w:rPr>
        <w:t>Молчановский</w:t>
      </w:r>
      <w:proofErr w:type="spellEnd"/>
      <w:r>
        <w:rPr>
          <w:rFonts w:ascii="Times New Roman" w:hAnsi="Times New Roman"/>
          <w:sz w:val="24"/>
          <w:szCs w:val="24"/>
        </w:rPr>
        <w:t xml:space="preserve">, Первомайский, </w:t>
      </w:r>
      <w:proofErr w:type="spellStart"/>
      <w:r>
        <w:rPr>
          <w:rFonts w:ascii="Times New Roman" w:hAnsi="Times New Roman"/>
          <w:sz w:val="24"/>
          <w:szCs w:val="24"/>
        </w:rPr>
        <w:t>Тегульдетский</w:t>
      </w:r>
      <w:proofErr w:type="spellEnd"/>
      <w:r>
        <w:rPr>
          <w:rFonts w:ascii="Times New Roman" w:hAnsi="Times New Roman"/>
          <w:sz w:val="24"/>
          <w:szCs w:val="24"/>
        </w:rPr>
        <w:t xml:space="preserve">, Томский и </w:t>
      </w:r>
      <w:proofErr w:type="spellStart"/>
      <w:r>
        <w:rPr>
          <w:rFonts w:ascii="Times New Roman" w:hAnsi="Times New Roman"/>
          <w:sz w:val="24"/>
          <w:szCs w:val="24"/>
        </w:rPr>
        <w:t>Шегарский</w:t>
      </w:r>
      <w:proofErr w:type="spellEnd"/>
      <w:r>
        <w:rPr>
          <w:rFonts w:ascii="Times New Roman" w:hAnsi="Times New Roman"/>
          <w:sz w:val="24"/>
          <w:szCs w:val="24"/>
        </w:rPr>
        <w:t>; город Томск;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Хабаровский край, за исключением районов, указанных в пунктах 3, 4 и 5;</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Забайкальский край, за исключением районов, указанных в пунктах 3 и 6.</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Районы, где к заработной плате работников применяется коэффициент 1,25:</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Вологодская область - город Череповец с территорией, находящейся в административном </w:t>
      </w:r>
      <w:r>
        <w:rPr>
          <w:rFonts w:ascii="Times New Roman" w:hAnsi="Times New Roman"/>
          <w:sz w:val="24"/>
          <w:szCs w:val="24"/>
        </w:rPr>
        <w:lastRenderedPageBreak/>
        <w:t>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Новосибирская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Районы, где к заработной плате работников применяется коэффициент 1,20: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Алтайский край - районы: </w:t>
      </w:r>
      <w:proofErr w:type="spellStart"/>
      <w:r>
        <w:rPr>
          <w:rFonts w:ascii="Times New Roman" w:hAnsi="Times New Roman"/>
          <w:sz w:val="24"/>
          <w:szCs w:val="24"/>
        </w:rPr>
        <w:t>Алейский</w:t>
      </w:r>
      <w:proofErr w:type="spellEnd"/>
      <w:r>
        <w:rPr>
          <w:rFonts w:ascii="Times New Roman" w:hAnsi="Times New Roman"/>
          <w:sz w:val="24"/>
          <w:szCs w:val="24"/>
        </w:rPr>
        <w:t xml:space="preserve">, </w:t>
      </w:r>
      <w:proofErr w:type="spellStart"/>
      <w:r>
        <w:rPr>
          <w:rFonts w:ascii="Times New Roman" w:hAnsi="Times New Roman"/>
          <w:sz w:val="24"/>
          <w:szCs w:val="24"/>
        </w:rPr>
        <w:t>Баевский</w:t>
      </w:r>
      <w:proofErr w:type="spellEnd"/>
      <w:r>
        <w:rPr>
          <w:rFonts w:ascii="Times New Roman" w:hAnsi="Times New Roman"/>
          <w:sz w:val="24"/>
          <w:szCs w:val="24"/>
        </w:rPr>
        <w:t xml:space="preserve">, Благовещенский, </w:t>
      </w:r>
      <w:proofErr w:type="spellStart"/>
      <w:r>
        <w:rPr>
          <w:rFonts w:ascii="Times New Roman" w:hAnsi="Times New Roman"/>
          <w:sz w:val="24"/>
          <w:szCs w:val="24"/>
        </w:rPr>
        <w:t>Бурлинский</w:t>
      </w:r>
      <w:proofErr w:type="spellEnd"/>
      <w:r>
        <w:rPr>
          <w:rFonts w:ascii="Times New Roman" w:hAnsi="Times New Roman"/>
          <w:sz w:val="24"/>
          <w:szCs w:val="24"/>
        </w:rPr>
        <w:t xml:space="preserve">, </w:t>
      </w:r>
      <w:proofErr w:type="spellStart"/>
      <w:r>
        <w:rPr>
          <w:rFonts w:ascii="Times New Roman" w:hAnsi="Times New Roman"/>
          <w:sz w:val="24"/>
          <w:szCs w:val="24"/>
        </w:rPr>
        <w:t>Волчихинский</w:t>
      </w:r>
      <w:proofErr w:type="spellEnd"/>
      <w:r>
        <w:rPr>
          <w:rFonts w:ascii="Times New Roman" w:hAnsi="Times New Roman"/>
          <w:sz w:val="24"/>
          <w:szCs w:val="24"/>
        </w:rPr>
        <w:t xml:space="preserve">, Егорьевский, </w:t>
      </w:r>
      <w:proofErr w:type="spellStart"/>
      <w:r>
        <w:rPr>
          <w:rFonts w:ascii="Times New Roman" w:hAnsi="Times New Roman"/>
          <w:sz w:val="24"/>
          <w:szCs w:val="24"/>
        </w:rPr>
        <w:t>Завьяловский</w:t>
      </w:r>
      <w:proofErr w:type="spellEnd"/>
      <w:r>
        <w:rPr>
          <w:rFonts w:ascii="Times New Roman" w:hAnsi="Times New Roman"/>
          <w:sz w:val="24"/>
          <w:szCs w:val="24"/>
        </w:rPr>
        <w:t xml:space="preserve">, Ключевский, </w:t>
      </w:r>
      <w:proofErr w:type="spellStart"/>
      <w:r>
        <w:rPr>
          <w:rFonts w:ascii="Times New Roman" w:hAnsi="Times New Roman"/>
          <w:sz w:val="24"/>
          <w:szCs w:val="24"/>
        </w:rPr>
        <w:t>Кулундинский</w:t>
      </w:r>
      <w:proofErr w:type="spellEnd"/>
      <w:r>
        <w:rPr>
          <w:rFonts w:ascii="Times New Roman" w:hAnsi="Times New Roman"/>
          <w:sz w:val="24"/>
          <w:szCs w:val="24"/>
        </w:rPr>
        <w:t xml:space="preserve">, Мамонтовский, Михайловский, </w:t>
      </w:r>
      <w:proofErr w:type="spellStart"/>
      <w:r>
        <w:rPr>
          <w:rFonts w:ascii="Times New Roman" w:hAnsi="Times New Roman"/>
          <w:sz w:val="24"/>
          <w:szCs w:val="24"/>
        </w:rPr>
        <w:t>Новичихинский</w:t>
      </w:r>
      <w:proofErr w:type="spellEnd"/>
      <w:r>
        <w:rPr>
          <w:rFonts w:ascii="Times New Roman" w:hAnsi="Times New Roman"/>
          <w:sz w:val="24"/>
          <w:szCs w:val="24"/>
        </w:rPr>
        <w:t xml:space="preserve">, </w:t>
      </w:r>
      <w:proofErr w:type="spellStart"/>
      <w:r>
        <w:rPr>
          <w:rFonts w:ascii="Times New Roman" w:hAnsi="Times New Roman"/>
          <w:sz w:val="24"/>
          <w:szCs w:val="24"/>
        </w:rPr>
        <w:t>Панкрушихинский</w:t>
      </w:r>
      <w:proofErr w:type="spellEnd"/>
      <w:r>
        <w:rPr>
          <w:rFonts w:ascii="Times New Roman" w:hAnsi="Times New Roman"/>
          <w:sz w:val="24"/>
          <w:szCs w:val="24"/>
        </w:rPr>
        <w:t xml:space="preserve">, </w:t>
      </w:r>
      <w:proofErr w:type="spellStart"/>
      <w:r>
        <w:rPr>
          <w:rFonts w:ascii="Times New Roman" w:hAnsi="Times New Roman"/>
          <w:sz w:val="24"/>
          <w:szCs w:val="24"/>
        </w:rPr>
        <w:t>Поспелихинский</w:t>
      </w:r>
      <w:proofErr w:type="spellEnd"/>
      <w:r>
        <w:rPr>
          <w:rFonts w:ascii="Times New Roman" w:hAnsi="Times New Roman"/>
          <w:sz w:val="24"/>
          <w:szCs w:val="24"/>
        </w:rPr>
        <w:t xml:space="preserve">, </w:t>
      </w:r>
      <w:proofErr w:type="spellStart"/>
      <w:r>
        <w:rPr>
          <w:rFonts w:ascii="Times New Roman" w:hAnsi="Times New Roman"/>
          <w:sz w:val="24"/>
          <w:szCs w:val="24"/>
        </w:rPr>
        <w:t>Родинский</w:t>
      </w:r>
      <w:proofErr w:type="spellEnd"/>
      <w:r>
        <w:rPr>
          <w:rFonts w:ascii="Times New Roman" w:hAnsi="Times New Roman"/>
          <w:sz w:val="24"/>
          <w:szCs w:val="24"/>
        </w:rPr>
        <w:t xml:space="preserve">, Романовский, </w:t>
      </w:r>
      <w:proofErr w:type="spellStart"/>
      <w:r>
        <w:rPr>
          <w:rFonts w:ascii="Times New Roman" w:hAnsi="Times New Roman"/>
          <w:sz w:val="24"/>
          <w:szCs w:val="24"/>
        </w:rPr>
        <w:t>Рубцовский</w:t>
      </w:r>
      <w:proofErr w:type="spellEnd"/>
      <w:r>
        <w:rPr>
          <w:rFonts w:ascii="Times New Roman" w:hAnsi="Times New Roman"/>
          <w:sz w:val="24"/>
          <w:szCs w:val="24"/>
        </w:rPr>
        <w:t xml:space="preserve"> (кроме города Рубцовска), </w:t>
      </w:r>
      <w:proofErr w:type="spellStart"/>
      <w:r>
        <w:rPr>
          <w:rFonts w:ascii="Times New Roman" w:hAnsi="Times New Roman"/>
          <w:sz w:val="24"/>
          <w:szCs w:val="24"/>
        </w:rPr>
        <w:t>Славгородский</w:t>
      </w:r>
      <w:proofErr w:type="spellEnd"/>
      <w:r>
        <w:rPr>
          <w:rFonts w:ascii="Times New Roman" w:hAnsi="Times New Roman"/>
          <w:sz w:val="24"/>
          <w:szCs w:val="24"/>
        </w:rPr>
        <w:t xml:space="preserve">, </w:t>
      </w:r>
      <w:proofErr w:type="spellStart"/>
      <w:r>
        <w:rPr>
          <w:rFonts w:ascii="Times New Roman" w:hAnsi="Times New Roman"/>
          <w:sz w:val="24"/>
          <w:szCs w:val="24"/>
        </w:rPr>
        <w:t>Табунский</w:t>
      </w:r>
      <w:proofErr w:type="spellEnd"/>
      <w:r>
        <w:rPr>
          <w:rFonts w:ascii="Times New Roman" w:hAnsi="Times New Roman"/>
          <w:sz w:val="24"/>
          <w:szCs w:val="24"/>
        </w:rPr>
        <w:t xml:space="preserve">, </w:t>
      </w:r>
      <w:proofErr w:type="spellStart"/>
      <w:r>
        <w:rPr>
          <w:rFonts w:ascii="Times New Roman" w:hAnsi="Times New Roman"/>
          <w:sz w:val="24"/>
          <w:szCs w:val="24"/>
        </w:rPr>
        <w:t>Угловский</w:t>
      </w:r>
      <w:proofErr w:type="spellEnd"/>
      <w:r>
        <w:rPr>
          <w:rFonts w:ascii="Times New Roman" w:hAnsi="Times New Roman"/>
          <w:sz w:val="24"/>
          <w:szCs w:val="24"/>
        </w:rPr>
        <w:t xml:space="preserve">, </w:t>
      </w:r>
      <w:proofErr w:type="spellStart"/>
      <w:r>
        <w:rPr>
          <w:rFonts w:ascii="Times New Roman" w:hAnsi="Times New Roman"/>
          <w:sz w:val="24"/>
          <w:szCs w:val="24"/>
        </w:rPr>
        <w:t>Хабарский</w:t>
      </w:r>
      <w:proofErr w:type="spellEnd"/>
      <w:r>
        <w:rPr>
          <w:rFonts w:ascii="Times New Roman" w:hAnsi="Times New Roman"/>
          <w:sz w:val="24"/>
          <w:szCs w:val="24"/>
        </w:rPr>
        <w:t xml:space="preserve">, </w:t>
      </w:r>
      <w:proofErr w:type="spellStart"/>
      <w:r>
        <w:rPr>
          <w:rFonts w:ascii="Times New Roman" w:hAnsi="Times New Roman"/>
          <w:sz w:val="24"/>
          <w:szCs w:val="24"/>
        </w:rPr>
        <w:t>Шипуновский</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Архангельская область, за исключением районов, указанных в пунктах 6 и 7;</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Пермский край - районы: </w:t>
      </w:r>
      <w:proofErr w:type="spellStart"/>
      <w:r>
        <w:rPr>
          <w:rFonts w:ascii="Times New Roman" w:hAnsi="Times New Roman"/>
          <w:sz w:val="24"/>
          <w:szCs w:val="24"/>
        </w:rPr>
        <w:t>Гайнский</w:t>
      </w:r>
      <w:proofErr w:type="spellEnd"/>
      <w:r>
        <w:rPr>
          <w:rFonts w:ascii="Times New Roman" w:hAnsi="Times New Roman"/>
          <w:sz w:val="24"/>
          <w:szCs w:val="24"/>
        </w:rPr>
        <w:t xml:space="preserve">, </w:t>
      </w:r>
      <w:proofErr w:type="spellStart"/>
      <w:r>
        <w:rPr>
          <w:rFonts w:ascii="Times New Roman" w:hAnsi="Times New Roman"/>
          <w:sz w:val="24"/>
          <w:szCs w:val="24"/>
        </w:rPr>
        <w:t>Косинский</w:t>
      </w:r>
      <w:proofErr w:type="spellEnd"/>
      <w:r>
        <w:rPr>
          <w:rFonts w:ascii="Times New Roman" w:hAnsi="Times New Roman"/>
          <w:sz w:val="24"/>
          <w:szCs w:val="24"/>
        </w:rPr>
        <w:t xml:space="preserve"> и </w:t>
      </w:r>
      <w:proofErr w:type="spellStart"/>
      <w:r>
        <w:rPr>
          <w:rFonts w:ascii="Times New Roman" w:hAnsi="Times New Roman"/>
          <w:sz w:val="24"/>
          <w:szCs w:val="24"/>
        </w:rPr>
        <w:t>Кочевский</w:t>
      </w:r>
      <w:proofErr w:type="spellEnd"/>
      <w:r>
        <w:rPr>
          <w:rFonts w:ascii="Times New Roman" w:hAnsi="Times New Roman"/>
          <w:sz w:val="24"/>
          <w:szCs w:val="24"/>
        </w:rPr>
        <w:t xml:space="preserve"> Коми-Пермяцкого автономного округа; </w:t>
      </w:r>
      <w:proofErr w:type="spellStart"/>
      <w:r>
        <w:rPr>
          <w:rFonts w:ascii="Times New Roman" w:hAnsi="Times New Roman"/>
          <w:sz w:val="24"/>
          <w:szCs w:val="24"/>
        </w:rPr>
        <w:t>Красновишерский</w:t>
      </w:r>
      <w:proofErr w:type="spellEnd"/>
      <w:r>
        <w:rPr>
          <w:rFonts w:ascii="Times New Roman" w:hAnsi="Times New Roman"/>
          <w:sz w:val="24"/>
          <w:szCs w:val="24"/>
        </w:rPr>
        <w:t xml:space="preserve"> и </w:t>
      </w:r>
      <w:proofErr w:type="spellStart"/>
      <w:r>
        <w:rPr>
          <w:rFonts w:ascii="Times New Roman" w:hAnsi="Times New Roman"/>
          <w:sz w:val="24"/>
          <w:szCs w:val="24"/>
        </w:rPr>
        <w:t>Чердышский</w:t>
      </w:r>
      <w:proofErr w:type="spellEnd"/>
      <w:r>
        <w:rPr>
          <w:rFonts w:ascii="Times New Roman" w:hAnsi="Times New Roman"/>
          <w:sz w:val="24"/>
          <w:szCs w:val="24"/>
        </w:rPr>
        <w:t>; город Соликамск с территорией, находящейся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Карелия - острова Белого моря, находящиеся в подчинении Республики Карелия;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Свердловская область - районы: </w:t>
      </w:r>
      <w:proofErr w:type="spellStart"/>
      <w:r>
        <w:rPr>
          <w:rFonts w:ascii="Times New Roman" w:hAnsi="Times New Roman"/>
          <w:sz w:val="24"/>
          <w:szCs w:val="24"/>
        </w:rPr>
        <w:t>Гаринский</w:t>
      </w:r>
      <w:proofErr w:type="spellEnd"/>
      <w:r>
        <w:rPr>
          <w:rFonts w:ascii="Times New Roman" w:hAnsi="Times New Roman"/>
          <w:sz w:val="24"/>
          <w:szCs w:val="24"/>
        </w:rPr>
        <w:t xml:space="preserve"> и </w:t>
      </w:r>
      <w:proofErr w:type="spellStart"/>
      <w:r>
        <w:rPr>
          <w:rFonts w:ascii="Times New Roman" w:hAnsi="Times New Roman"/>
          <w:sz w:val="24"/>
          <w:szCs w:val="24"/>
        </w:rPr>
        <w:t>Таборинский</w:t>
      </w:r>
      <w:proofErr w:type="spellEnd"/>
      <w:r>
        <w:rPr>
          <w:rFonts w:ascii="Times New Roman" w:hAnsi="Times New Roman"/>
          <w:sz w:val="24"/>
          <w:szCs w:val="24"/>
        </w:rPr>
        <w:t xml:space="preserve">; города: </w:t>
      </w:r>
      <w:proofErr w:type="spellStart"/>
      <w:r>
        <w:rPr>
          <w:rFonts w:ascii="Times New Roman" w:hAnsi="Times New Roman"/>
          <w:sz w:val="24"/>
          <w:szCs w:val="24"/>
        </w:rPr>
        <w:t>Ивдель</w:t>
      </w:r>
      <w:proofErr w:type="spellEnd"/>
      <w:r>
        <w:rPr>
          <w:rFonts w:ascii="Times New Roman" w:hAnsi="Times New Roman"/>
          <w:sz w:val="24"/>
          <w:szCs w:val="24"/>
        </w:rPr>
        <w:t>, Карпинск, Краснотурьинск и Североуральск с территориями, находящиеся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Томская область, за исключением районов, указанных в пунктах 3, 5 и 7.</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Районы, где к заработной плате работников применяется коэффициент 1,15:</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Алтайский край, за исключением районов, указанных в пункте 9;</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Вологодская область, за исключением районов, указанных в пункте 8;</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Кировская область - северные районы: </w:t>
      </w:r>
      <w:proofErr w:type="spellStart"/>
      <w:r>
        <w:rPr>
          <w:rFonts w:ascii="Times New Roman" w:hAnsi="Times New Roman"/>
          <w:sz w:val="24"/>
          <w:szCs w:val="24"/>
        </w:rPr>
        <w:t>Афанасьевский</w:t>
      </w:r>
      <w:proofErr w:type="spellEnd"/>
      <w:r>
        <w:rPr>
          <w:rFonts w:ascii="Times New Roman" w:hAnsi="Times New Roman"/>
          <w:sz w:val="24"/>
          <w:szCs w:val="24"/>
        </w:rPr>
        <w:t xml:space="preserve">, </w:t>
      </w:r>
      <w:proofErr w:type="spellStart"/>
      <w:r>
        <w:rPr>
          <w:rFonts w:ascii="Times New Roman" w:hAnsi="Times New Roman"/>
          <w:sz w:val="24"/>
          <w:szCs w:val="24"/>
        </w:rPr>
        <w:t>Белохолуницкий</w:t>
      </w:r>
      <w:proofErr w:type="spellEnd"/>
      <w:r>
        <w:rPr>
          <w:rFonts w:ascii="Times New Roman" w:hAnsi="Times New Roman"/>
          <w:sz w:val="24"/>
          <w:szCs w:val="24"/>
        </w:rPr>
        <w:t xml:space="preserve">, Богородский, Верхнекамский, Даровский, Зуевский, Кирово-Чепецкий, </w:t>
      </w:r>
      <w:proofErr w:type="spellStart"/>
      <w:r>
        <w:rPr>
          <w:rFonts w:ascii="Times New Roman" w:hAnsi="Times New Roman"/>
          <w:sz w:val="24"/>
          <w:szCs w:val="24"/>
        </w:rPr>
        <w:t>Котельничский</w:t>
      </w:r>
      <w:proofErr w:type="spellEnd"/>
      <w:r>
        <w:rPr>
          <w:rFonts w:ascii="Times New Roman" w:hAnsi="Times New Roman"/>
          <w:sz w:val="24"/>
          <w:szCs w:val="24"/>
        </w:rPr>
        <w:t xml:space="preserve">, </w:t>
      </w:r>
      <w:proofErr w:type="spellStart"/>
      <w:r>
        <w:rPr>
          <w:rFonts w:ascii="Times New Roman" w:hAnsi="Times New Roman"/>
          <w:sz w:val="24"/>
          <w:szCs w:val="24"/>
        </w:rPr>
        <w:t>Куменский</w:t>
      </w:r>
      <w:proofErr w:type="spellEnd"/>
      <w:r>
        <w:rPr>
          <w:rFonts w:ascii="Times New Roman" w:hAnsi="Times New Roman"/>
          <w:sz w:val="24"/>
          <w:szCs w:val="24"/>
        </w:rPr>
        <w:t xml:space="preserve">, </w:t>
      </w:r>
      <w:proofErr w:type="spellStart"/>
      <w:r>
        <w:rPr>
          <w:rFonts w:ascii="Times New Roman" w:hAnsi="Times New Roman"/>
          <w:sz w:val="24"/>
          <w:szCs w:val="24"/>
        </w:rPr>
        <w:t>Лузский</w:t>
      </w:r>
      <w:proofErr w:type="spellEnd"/>
      <w:r>
        <w:rPr>
          <w:rFonts w:ascii="Times New Roman" w:hAnsi="Times New Roman"/>
          <w:sz w:val="24"/>
          <w:szCs w:val="24"/>
        </w:rPr>
        <w:t xml:space="preserve">, </w:t>
      </w:r>
      <w:proofErr w:type="spellStart"/>
      <w:r>
        <w:rPr>
          <w:rFonts w:ascii="Times New Roman" w:hAnsi="Times New Roman"/>
          <w:sz w:val="24"/>
          <w:szCs w:val="24"/>
        </w:rPr>
        <w:t>Мурашинский</w:t>
      </w:r>
      <w:proofErr w:type="spellEnd"/>
      <w:r>
        <w:rPr>
          <w:rFonts w:ascii="Times New Roman" w:hAnsi="Times New Roman"/>
          <w:sz w:val="24"/>
          <w:szCs w:val="24"/>
        </w:rPr>
        <w:t xml:space="preserve">, </w:t>
      </w:r>
      <w:proofErr w:type="spellStart"/>
      <w:r>
        <w:rPr>
          <w:rFonts w:ascii="Times New Roman" w:hAnsi="Times New Roman"/>
          <w:sz w:val="24"/>
          <w:szCs w:val="24"/>
        </w:rPr>
        <w:t>Нагорский</w:t>
      </w:r>
      <w:proofErr w:type="spellEnd"/>
      <w:r>
        <w:rPr>
          <w:rFonts w:ascii="Times New Roman" w:hAnsi="Times New Roman"/>
          <w:sz w:val="24"/>
          <w:szCs w:val="24"/>
        </w:rPr>
        <w:t xml:space="preserve">, </w:t>
      </w:r>
      <w:proofErr w:type="spellStart"/>
      <w:r>
        <w:rPr>
          <w:rFonts w:ascii="Times New Roman" w:hAnsi="Times New Roman"/>
          <w:sz w:val="24"/>
          <w:szCs w:val="24"/>
        </w:rPr>
        <w:t>Омутнинский</w:t>
      </w:r>
      <w:proofErr w:type="spellEnd"/>
      <w:r>
        <w:rPr>
          <w:rFonts w:ascii="Times New Roman" w:hAnsi="Times New Roman"/>
          <w:sz w:val="24"/>
          <w:szCs w:val="24"/>
        </w:rPr>
        <w:t xml:space="preserve">, </w:t>
      </w:r>
      <w:proofErr w:type="spellStart"/>
      <w:r>
        <w:rPr>
          <w:rFonts w:ascii="Times New Roman" w:hAnsi="Times New Roman"/>
          <w:sz w:val="24"/>
          <w:szCs w:val="24"/>
        </w:rPr>
        <w:t>Опаринский</w:t>
      </w:r>
      <w:proofErr w:type="spellEnd"/>
      <w:r>
        <w:rPr>
          <w:rFonts w:ascii="Times New Roman" w:hAnsi="Times New Roman"/>
          <w:sz w:val="24"/>
          <w:szCs w:val="24"/>
        </w:rPr>
        <w:t xml:space="preserve">, </w:t>
      </w:r>
      <w:proofErr w:type="spellStart"/>
      <w:r>
        <w:rPr>
          <w:rFonts w:ascii="Times New Roman" w:hAnsi="Times New Roman"/>
          <w:sz w:val="24"/>
          <w:szCs w:val="24"/>
        </w:rPr>
        <w:t>Подосиновский</w:t>
      </w:r>
      <w:proofErr w:type="spellEnd"/>
      <w:r>
        <w:rPr>
          <w:rFonts w:ascii="Times New Roman" w:hAnsi="Times New Roman"/>
          <w:sz w:val="24"/>
          <w:szCs w:val="24"/>
        </w:rPr>
        <w:t xml:space="preserve">, </w:t>
      </w:r>
      <w:proofErr w:type="spellStart"/>
      <w:r>
        <w:rPr>
          <w:rFonts w:ascii="Times New Roman" w:hAnsi="Times New Roman"/>
          <w:sz w:val="24"/>
          <w:szCs w:val="24"/>
        </w:rPr>
        <w:t>Слободский</w:t>
      </w:r>
      <w:proofErr w:type="spellEnd"/>
      <w:r>
        <w:rPr>
          <w:rFonts w:ascii="Times New Roman" w:hAnsi="Times New Roman"/>
          <w:sz w:val="24"/>
          <w:szCs w:val="24"/>
        </w:rPr>
        <w:t xml:space="preserve">, </w:t>
      </w:r>
      <w:proofErr w:type="spellStart"/>
      <w:r>
        <w:rPr>
          <w:rFonts w:ascii="Times New Roman" w:hAnsi="Times New Roman"/>
          <w:sz w:val="24"/>
          <w:szCs w:val="24"/>
        </w:rPr>
        <w:t>Унинский</w:t>
      </w:r>
      <w:proofErr w:type="spellEnd"/>
      <w:r>
        <w:rPr>
          <w:rFonts w:ascii="Times New Roman" w:hAnsi="Times New Roman"/>
          <w:sz w:val="24"/>
          <w:szCs w:val="24"/>
        </w:rPr>
        <w:t xml:space="preserve">, </w:t>
      </w:r>
      <w:proofErr w:type="spellStart"/>
      <w:r>
        <w:rPr>
          <w:rFonts w:ascii="Times New Roman" w:hAnsi="Times New Roman"/>
          <w:sz w:val="24"/>
          <w:szCs w:val="24"/>
        </w:rPr>
        <w:t>Фаленский</w:t>
      </w:r>
      <w:proofErr w:type="spellEnd"/>
      <w:r>
        <w:rPr>
          <w:rFonts w:ascii="Times New Roman" w:hAnsi="Times New Roman"/>
          <w:sz w:val="24"/>
          <w:szCs w:val="24"/>
        </w:rPr>
        <w:t xml:space="preserve">, </w:t>
      </w:r>
      <w:proofErr w:type="spellStart"/>
      <w:r>
        <w:rPr>
          <w:rFonts w:ascii="Times New Roman" w:hAnsi="Times New Roman"/>
          <w:sz w:val="24"/>
          <w:szCs w:val="24"/>
        </w:rPr>
        <w:t>Халтуринский</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proofErr w:type="spellStart"/>
      <w:r>
        <w:rPr>
          <w:rFonts w:ascii="Times New Roman" w:hAnsi="Times New Roman"/>
          <w:sz w:val="24"/>
          <w:szCs w:val="24"/>
        </w:rPr>
        <w:t>Шабалинский</w:t>
      </w:r>
      <w:proofErr w:type="spellEnd"/>
      <w:r>
        <w:rPr>
          <w:rFonts w:ascii="Times New Roman" w:hAnsi="Times New Roman"/>
          <w:sz w:val="24"/>
          <w:szCs w:val="24"/>
        </w:rPr>
        <w:t xml:space="preserve"> и </w:t>
      </w:r>
      <w:proofErr w:type="spellStart"/>
      <w:r>
        <w:rPr>
          <w:rFonts w:ascii="Times New Roman" w:hAnsi="Times New Roman"/>
          <w:sz w:val="24"/>
          <w:szCs w:val="24"/>
        </w:rPr>
        <w:t>Юрьянский</w:t>
      </w:r>
      <w:proofErr w:type="spellEnd"/>
      <w:r>
        <w:rPr>
          <w:rFonts w:ascii="Times New Roman" w:hAnsi="Times New Roman"/>
          <w:sz w:val="24"/>
          <w:szCs w:val="24"/>
        </w:rPr>
        <w:t>; город Киров с территорией, находящейся в административном подчинении городской администрации;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Костромская область - районы: </w:t>
      </w:r>
      <w:proofErr w:type="spellStart"/>
      <w:r>
        <w:rPr>
          <w:rFonts w:ascii="Times New Roman" w:hAnsi="Times New Roman"/>
          <w:sz w:val="24"/>
          <w:szCs w:val="24"/>
        </w:rPr>
        <w:t>Буйский</w:t>
      </w:r>
      <w:proofErr w:type="spellEnd"/>
      <w:r>
        <w:rPr>
          <w:rFonts w:ascii="Times New Roman" w:hAnsi="Times New Roman"/>
          <w:sz w:val="24"/>
          <w:szCs w:val="24"/>
        </w:rPr>
        <w:t xml:space="preserve">, </w:t>
      </w:r>
      <w:proofErr w:type="spellStart"/>
      <w:r>
        <w:rPr>
          <w:rFonts w:ascii="Times New Roman" w:hAnsi="Times New Roman"/>
          <w:sz w:val="24"/>
          <w:szCs w:val="24"/>
        </w:rPr>
        <w:t>Вохомский</w:t>
      </w:r>
      <w:proofErr w:type="spellEnd"/>
      <w:r>
        <w:rPr>
          <w:rFonts w:ascii="Times New Roman" w:hAnsi="Times New Roman"/>
          <w:sz w:val="24"/>
          <w:szCs w:val="24"/>
        </w:rPr>
        <w:t xml:space="preserve">, </w:t>
      </w:r>
      <w:proofErr w:type="gramStart"/>
      <w:r>
        <w:rPr>
          <w:rFonts w:ascii="Times New Roman" w:hAnsi="Times New Roman"/>
          <w:sz w:val="24"/>
          <w:szCs w:val="24"/>
        </w:rPr>
        <w:t>Октябрьский</w:t>
      </w:r>
      <w:proofErr w:type="gramEnd"/>
      <w:r>
        <w:rPr>
          <w:rFonts w:ascii="Times New Roman" w:hAnsi="Times New Roman"/>
          <w:sz w:val="24"/>
          <w:szCs w:val="24"/>
        </w:rPr>
        <w:t xml:space="preserve">, Галичский, </w:t>
      </w:r>
      <w:proofErr w:type="spellStart"/>
      <w:r>
        <w:rPr>
          <w:rFonts w:ascii="Times New Roman" w:hAnsi="Times New Roman"/>
          <w:sz w:val="24"/>
          <w:szCs w:val="24"/>
        </w:rPr>
        <w:t>Кологривский</w:t>
      </w:r>
      <w:proofErr w:type="spellEnd"/>
      <w:r>
        <w:rPr>
          <w:rFonts w:ascii="Times New Roman" w:hAnsi="Times New Roman"/>
          <w:sz w:val="24"/>
          <w:szCs w:val="24"/>
        </w:rPr>
        <w:t xml:space="preserve">, </w:t>
      </w:r>
      <w:proofErr w:type="spellStart"/>
      <w:r>
        <w:rPr>
          <w:rFonts w:ascii="Times New Roman" w:hAnsi="Times New Roman"/>
          <w:sz w:val="24"/>
          <w:szCs w:val="24"/>
        </w:rPr>
        <w:t>Мантуровский</w:t>
      </w:r>
      <w:proofErr w:type="spellEnd"/>
      <w:r>
        <w:rPr>
          <w:rFonts w:ascii="Times New Roman" w:hAnsi="Times New Roman"/>
          <w:sz w:val="24"/>
          <w:szCs w:val="24"/>
        </w:rPr>
        <w:t xml:space="preserve">, </w:t>
      </w:r>
      <w:proofErr w:type="spellStart"/>
      <w:r>
        <w:rPr>
          <w:rFonts w:ascii="Times New Roman" w:hAnsi="Times New Roman"/>
          <w:sz w:val="24"/>
          <w:szCs w:val="24"/>
        </w:rPr>
        <w:t>Межевский</w:t>
      </w:r>
      <w:proofErr w:type="spellEnd"/>
      <w:r>
        <w:rPr>
          <w:rFonts w:ascii="Times New Roman" w:hAnsi="Times New Roman"/>
          <w:sz w:val="24"/>
          <w:szCs w:val="24"/>
        </w:rPr>
        <w:t xml:space="preserve">, </w:t>
      </w:r>
      <w:proofErr w:type="spellStart"/>
      <w:r>
        <w:rPr>
          <w:rFonts w:ascii="Times New Roman" w:hAnsi="Times New Roman"/>
          <w:sz w:val="24"/>
          <w:szCs w:val="24"/>
        </w:rPr>
        <w:t>Нейский</w:t>
      </w:r>
      <w:proofErr w:type="spellEnd"/>
      <w:r>
        <w:rPr>
          <w:rFonts w:ascii="Times New Roman" w:hAnsi="Times New Roman"/>
          <w:sz w:val="24"/>
          <w:szCs w:val="24"/>
        </w:rPr>
        <w:t xml:space="preserve">, </w:t>
      </w:r>
      <w:proofErr w:type="spellStart"/>
      <w:r>
        <w:rPr>
          <w:rFonts w:ascii="Times New Roman" w:hAnsi="Times New Roman"/>
          <w:sz w:val="24"/>
          <w:szCs w:val="24"/>
        </w:rPr>
        <w:t>Павинский</w:t>
      </w:r>
      <w:proofErr w:type="spellEnd"/>
      <w:r>
        <w:rPr>
          <w:rFonts w:ascii="Times New Roman" w:hAnsi="Times New Roman"/>
          <w:sz w:val="24"/>
          <w:szCs w:val="24"/>
        </w:rPr>
        <w:t xml:space="preserve">, </w:t>
      </w:r>
      <w:proofErr w:type="spellStart"/>
      <w:r>
        <w:rPr>
          <w:rFonts w:ascii="Times New Roman" w:hAnsi="Times New Roman"/>
          <w:sz w:val="24"/>
          <w:szCs w:val="24"/>
        </w:rPr>
        <w:t>Парфеньевский</w:t>
      </w:r>
      <w:proofErr w:type="spellEnd"/>
      <w:r>
        <w:rPr>
          <w:rFonts w:ascii="Times New Roman" w:hAnsi="Times New Roman"/>
          <w:sz w:val="24"/>
          <w:szCs w:val="24"/>
        </w:rPr>
        <w:t xml:space="preserve">, </w:t>
      </w:r>
      <w:proofErr w:type="spellStart"/>
      <w:r>
        <w:rPr>
          <w:rFonts w:ascii="Times New Roman" w:hAnsi="Times New Roman"/>
          <w:sz w:val="24"/>
          <w:szCs w:val="24"/>
        </w:rPr>
        <w:t>Поназыревский</w:t>
      </w:r>
      <w:proofErr w:type="spellEnd"/>
      <w:r>
        <w:rPr>
          <w:rFonts w:ascii="Times New Roman" w:hAnsi="Times New Roman"/>
          <w:sz w:val="24"/>
          <w:szCs w:val="24"/>
        </w:rPr>
        <w:t xml:space="preserve">, </w:t>
      </w:r>
      <w:proofErr w:type="spellStart"/>
      <w:r>
        <w:rPr>
          <w:rFonts w:ascii="Times New Roman" w:hAnsi="Times New Roman"/>
          <w:sz w:val="24"/>
          <w:szCs w:val="24"/>
        </w:rPr>
        <w:t>Пышугский</w:t>
      </w:r>
      <w:proofErr w:type="spellEnd"/>
      <w:r>
        <w:rPr>
          <w:rFonts w:ascii="Times New Roman" w:hAnsi="Times New Roman"/>
          <w:sz w:val="24"/>
          <w:szCs w:val="24"/>
        </w:rPr>
        <w:t xml:space="preserve">, </w:t>
      </w:r>
      <w:proofErr w:type="spellStart"/>
      <w:r>
        <w:rPr>
          <w:rFonts w:ascii="Times New Roman" w:hAnsi="Times New Roman"/>
          <w:sz w:val="24"/>
          <w:szCs w:val="24"/>
        </w:rPr>
        <w:t>Солигаличский</w:t>
      </w:r>
      <w:proofErr w:type="spellEnd"/>
      <w:r>
        <w:rPr>
          <w:rFonts w:ascii="Times New Roman" w:hAnsi="Times New Roman"/>
          <w:sz w:val="24"/>
          <w:szCs w:val="24"/>
        </w:rPr>
        <w:t xml:space="preserve">, </w:t>
      </w:r>
      <w:proofErr w:type="spellStart"/>
      <w:r>
        <w:rPr>
          <w:rFonts w:ascii="Times New Roman" w:hAnsi="Times New Roman"/>
          <w:sz w:val="24"/>
          <w:szCs w:val="24"/>
        </w:rPr>
        <w:t>Чухломский</w:t>
      </w:r>
      <w:proofErr w:type="spellEnd"/>
      <w:r>
        <w:rPr>
          <w:rFonts w:ascii="Times New Roman" w:hAnsi="Times New Roman"/>
          <w:sz w:val="24"/>
          <w:szCs w:val="24"/>
        </w:rPr>
        <w:t xml:space="preserve">, </w:t>
      </w:r>
      <w:proofErr w:type="spellStart"/>
      <w:r>
        <w:rPr>
          <w:rFonts w:ascii="Times New Roman" w:hAnsi="Times New Roman"/>
          <w:sz w:val="24"/>
          <w:szCs w:val="24"/>
        </w:rPr>
        <w:t>Шарьинский</w:t>
      </w:r>
      <w:proofErr w:type="spell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Курганская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Омская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Оренбургская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Пермский край, за исключением районов, указанных в пункте 9;</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Башкортостан;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Карелия, за исключением районов, указанных в пунктах 6, 7 и 9;</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Республика Татарстан;</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Свердловская область, за исключением районов, указанных в пункте 9;</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Тюменская область, за исключением районов, указанных в пунктах 1, 2, 3, 5 и 6;</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Удмуртская Республика;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Челябинская область.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Примечания: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работников плавающего состава судов коэффициенты к заработной плате устанавливаются по месту приписки судна, за исключением плавания в районах, перечисленных в пунктах 3, 5 и 7 настоящего приложения.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межнавигационный период, когда судно зимует вне места (района) приписки, к заработной плате плавающего состава речных судов применяются районные коэффициенты, установленные в месте (районе) фактической зимовки.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 заработной плате работников плавающего состава речных судов, постоянно плавающих на линиях, включающих несколько районов, в каждом из которых установлен свой коэффициент, может применяться один средний коэффициент, определяемый по плановому времени работы в этих районах.</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период выполнения экспедиционных работ на судах на заработную плату работников океанографических, гидрографических и гидрометеорологических экспедиций, отрядов и партий начисляются районные коэффициенты, предусмотренные в районах плавания, перечисленных в пунктах 3, 5 и 7 приложения к пункту 2 Условий, размеров и порядка осуществления выплат компенсационного характера работникам учреждений МЧС России.</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Коэффициенты устанавливаются к заработной плате работников, занятых на </w:t>
      </w:r>
      <w:proofErr w:type="gramStart"/>
      <w:r>
        <w:rPr>
          <w:rFonts w:ascii="Times New Roman" w:hAnsi="Times New Roman"/>
          <w:sz w:val="24"/>
          <w:szCs w:val="24"/>
        </w:rPr>
        <w:t>работе</w:t>
      </w:r>
      <w:proofErr w:type="gramEnd"/>
      <w:r>
        <w:rPr>
          <w:rFonts w:ascii="Times New Roman" w:hAnsi="Times New Roman"/>
          <w:sz w:val="24"/>
          <w:szCs w:val="24"/>
        </w:rPr>
        <w:t xml:space="preserve"> на высоте от 2001 до 3000 метров, в размере до 1,30, на высоте свыше 3000 метров - в размере до 1,40 и на высоте от 1500 до 2000 метров - в размере до 1,15, а также в пустынных и безводных районах - в пределах от 1,10 до 1,40.</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районах, где к заработной плате работников установлен районный коэффициент и коэффициент за работу в высокогорных, пустынных и безводных районах, применяется общий (суммарный) коэффициент.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Районный коэффициент применяется по месту фактической постоянной работы независимо от местонахождения учреждения, в штате которых состоит работник.</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&lt;*&gt; Районный коэффициент применяется к заработной плате работников, не получающих полевое довольствие.</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&lt;**&gt; Коэффициент 1,50 к заработной плате членов экипажей гидрографических и научно-исследовательских судов начисляется за время, предусмотренное планами научно-исследовательских работ на данный рейс, с начала и до окончания экспедиционных работ, проводимых в границах акваторий указанных океанов.</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Этот коэффициент не применяется к заработной плате членов экипажей указанных судов в период их стоянок в портах Содружества Независимых Государств и иностранных портах и проведения в соответствии с планами в этот период необходимых экспедиционных работ.</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проведении экспедиционных работ в районах океанов, относящихся к тропической зоне, к заработной плате членов экипажей гидрографических и научно-исследовательских судов применяется коэффициент, предусмотренный в пункте 7 настоящего приложения.</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 xml:space="preserve">Приложение </w:t>
      </w:r>
      <w:r w:rsidR="0001376B">
        <w:rPr>
          <w:rFonts w:ascii="Times New Roman" w:hAnsi="Times New Roman"/>
          <w:i/>
          <w:iCs/>
          <w:sz w:val="24"/>
          <w:szCs w:val="24"/>
        </w:rPr>
        <w:t>№</w:t>
      </w:r>
      <w:r>
        <w:rPr>
          <w:rFonts w:ascii="Times New Roman" w:hAnsi="Times New Roman"/>
          <w:i/>
          <w:iCs/>
          <w:sz w:val="24"/>
          <w:szCs w:val="24"/>
        </w:rPr>
        <w:t xml:space="preserve"> 3</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МЧС России</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от 28.12.2015 </w:t>
      </w:r>
      <w:r w:rsidR="0001376B">
        <w:rPr>
          <w:rFonts w:ascii="Times New Roman" w:hAnsi="Times New Roman"/>
          <w:i/>
          <w:iCs/>
          <w:sz w:val="24"/>
          <w:szCs w:val="24"/>
        </w:rPr>
        <w:t>№</w:t>
      </w:r>
      <w:r>
        <w:rPr>
          <w:rFonts w:ascii="Times New Roman" w:hAnsi="Times New Roman"/>
          <w:i/>
          <w:iCs/>
          <w:sz w:val="24"/>
          <w:szCs w:val="24"/>
        </w:rPr>
        <w:t xml:space="preserve"> 700</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УСЛОВИЯ, РАЗМЕРЫ И ПОРЯДОК ОСУЩЕСТВЛЕНИЯ ВЫПЛАТ СТИМУЛИРУЮЩЕГО ХАРАКТЕРА РАБОТНИКАМ БЮДЖЕТНЫХ, АВТОНОМНЫХ И КАЗЕННЫХ УЧРЕЖДЕНИЙ МЧС РОССИИ И ГРАЖДАНСКОГО ПЕРСОНАЛА СПАСАТЕЛЬНЫХ ВОИНСКИХ ФОРМИРОВАНИЙ МЧС РОССИИ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Настоящие условия, размеры и порядок осуществления выплат стимулирующего характера работникам бюджетных, автономных и казенных учреждений МЧС России и гражданского персонала спасательных воинских формирований МЧС России определяют условия, размеры и правила осуществления выплат стимулирующего характера работникам бюджетных, автономных и казенных учреждений МЧС России и гражданского персонала спасательных воинских формирований МЧС России (далее - работники), устанавливаемые коллективными договорами, локальными нормативными актами в соответствии</w:t>
      </w:r>
      <w:proofErr w:type="gramEnd"/>
      <w:r>
        <w:rPr>
          <w:rFonts w:ascii="Times New Roman" w:hAnsi="Times New Roman"/>
          <w:sz w:val="24"/>
          <w:szCs w:val="24"/>
        </w:rPr>
        <w:t xml:space="preserve"> с трудовым законодательством и иными нормативными правовыми актами Российской Федерации.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 Работникам учреждений МЧС России (далее - учреждений) устанавливаются следующие виды выплат стимулирующего характера: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выплаты за интенсивность и высокие результаты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выплаты за качество выполняемых работ;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выплаты за стаж непрерывной работы, выслугу лет;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премиальные выплаты по итогам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3. К основным показателям оценки эффективности труда работников относятся следующие показатели: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успешное, добросовестное и качественное исполнение профессиональных и должностных обязанностей;</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профессионализм и оперативность при выполнении трудовых функций;</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применение в работе современных форм и методов организации труда.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Конкретные показатели стимулирования работников устанавливаются коллективными договорами, трудовыми соглашениями, локальными нормативными актами.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Выплаты стимулирующего характера устанавливаются к окладам (тарифным ставкам) в виде надбавок, доплат, если иное не установлено законодательными и нормативными правовыми актами Российской Федерации.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lastRenderedPageBreak/>
        <w:t>4. Выплаты за интенсивность и высокие результаты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4.1. Выплаты стимулирующего характера, устанавливаемые за фактическое время выполнения работ: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надбавка за непосредственное участие в ликвидации чрезвычайных ситуаций (за время выполнения этих работ) - до 50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 Выплаты стимулирующего характера, устанавливаемые на постоянной основе:</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4.2.1. Надбавка за особые условия труда (обеспечение высокого уровня оперативно-технической готовности, специальный режим работы, сложность, напряженность) работникам (кроме работников Авиационно-спасательной компании) - до 50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4.2.2. Надбавка за особый характер и условия труда работникам летного и летно-инспекторского состава (кроме работников Авиационно-спасательной компании) - до 50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4.2.3. Надбавка за обучение и обслуживание иностранных военнослужащих - до 15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4.2.4. Надбавка за обеспечение деятельности российского национального корпуса чрезвычайного гуманитарного реагирования работникам Государственного центрального аэромобильного спасательного отряда - до 50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4.2.5. Работникам (кроме переводчиков иностранного языка), владеющим иностранными языками и повседневно применяющим их в практической работе, решением руководителя может устанавливаться надбавка за знание одного языка в размере 10 процентов, за знание двух и более языков - 15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4.2.6. Надбавка за работу в сельской местности работникам медицинских, педагогических и культурных учреждений (подразделений) - 25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4.2.7. Надбавка работникам, непосредственно занятым ведением учета вооружения, боеприпасов, боевой техники, имущества и денежных средств по перечням, утверждаемым руководителем (начальником) учреждения МЧС России - от 20 до 30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4.2.8. Надбавка за класс квалификации работникам, диспетчерского состава, непосредственно занятого управлением воздушным движением, инженерно-технического состава, занятого на оперативных и периодических формах технического обслуживания воздушных судов: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 класс - 20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1 класс - 40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бортовым проводникам:</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 класс - 10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1 класс - 25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4.2.9. Надбавка за присвоенную квалификационную категорию водителям автомобилей 2-го класса - 10 процентов оклада, 1-го класса - 25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Квалификационные категории "водитель автомобиля второго класса", "водитель </w:t>
      </w:r>
      <w:r>
        <w:rPr>
          <w:rFonts w:ascii="Times New Roman" w:hAnsi="Times New Roman"/>
          <w:sz w:val="24"/>
          <w:szCs w:val="24"/>
        </w:rPr>
        <w:lastRenderedPageBreak/>
        <w:t>автомобиля первого класса" могут быть присвоены водителям автомобилей, которые прошли подготовку или переподготовку по единым программам и имеют водительское удостоверение с отметкой, дающей право управления определенными категориями транспортных средств ("B", "C", "D", "E") &lt;*&gt;.</w:t>
      </w:r>
    </w:p>
    <w:p w:rsidR="009D1442" w:rsidRDefault="009D1442" w:rsidP="00F9187C">
      <w:pPr>
        <w:widowControl w:val="0"/>
        <w:autoSpaceDE w:val="0"/>
        <w:autoSpaceDN w:val="0"/>
        <w:adjustRightInd w:val="0"/>
        <w:spacing w:after="0" w:line="240" w:lineRule="auto"/>
        <w:ind w:firstLine="709"/>
        <w:rPr>
          <w:rFonts w:ascii="Times New Roman" w:hAnsi="Times New Roman"/>
          <w:sz w:val="24"/>
          <w:szCs w:val="24"/>
        </w:rPr>
      </w:pP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&lt;*&gt; Постановление Правительства Российской Федерации </w:t>
      </w:r>
      <w:r>
        <w:rPr>
          <w:rFonts w:ascii="Times New Roman" w:hAnsi="Times New Roman"/>
          <w:sz w:val="24"/>
          <w:szCs w:val="24"/>
          <w:u w:val="single"/>
        </w:rPr>
        <w:t xml:space="preserve">от 24 октября 2014 г. </w:t>
      </w:r>
      <w:r w:rsidR="0001376B">
        <w:rPr>
          <w:rFonts w:ascii="Times New Roman" w:hAnsi="Times New Roman"/>
          <w:sz w:val="24"/>
          <w:szCs w:val="24"/>
          <w:u w:val="single"/>
        </w:rPr>
        <w:t>№</w:t>
      </w:r>
      <w:r>
        <w:rPr>
          <w:rFonts w:ascii="Times New Roman" w:hAnsi="Times New Roman"/>
          <w:sz w:val="24"/>
          <w:szCs w:val="24"/>
          <w:u w:val="single"/>
        </w:rPr>
        <w:t xml:space="preserve"> 1097</w:t>
      </w:r>
      <w:r>
        <w:rPr>
          <w:rFonts w:ascii="Times New Roman" w:hAnsi="Times New Roman"/>
          <w:sz w:val="24"/>
          <w:szCs w:val="24"/>
        </w:rPr>
        <w:t xml:space="preserve"> (Собрание законодательства Российской Федерации, 1999, </w:t>
      </w:r>
      <w:r w:rsidR="0001376B">
        <w:rPr>
          <w:rFonts w:ascii="Times New Roman" w:hAnsi="Times New Roman"/>
          <w:sz w:val="24"/>
          <w:szCs w:val="24"/>
        </w:rPr>
        <w:t>№</w:t>
      </w:r>
      <w:r>
        <w:rPr>
          <w:rFonts w:ascii="Times New Roman" w:hAnsi="Times New Roman"/>
          <w:sz w:val="24"/>
          <w:szCs w:val="24"/>
        </w:rPr>
        <w:t xml:space="preserve"> 52, ст. 6396; 2000, </w:t>
      </w:r>
      <w:r w:rsidR="0001376B">
        <w:rPr>
          <w:rFonts w:ascii="Times New Roman" w:hAnsi="Times New Roman"/>
          <w:sz w:val="24"/>
          <w:szCs w:val="24"/>
        </w:rPr>
        <w:t>№</w:t>
      </w:r>
      <w:r>
        <w:rPr>
          <w:rFonts w:ascii="Times New Roman" w:hAnsi="Times New Roman"/>
          <w:sz w:val="24"/>
          <w:szCs w:val="24"/>
        </w:rPr>
        <w:t xml:space="preserve"> 38, ст. 3805; 2001, </w:t>
      </w:r>
      <w:r w:rsidR="0001376B">
        <w:rPr>
          <w:rFonts w:ascii="Times New Roman" w:hAnsi="Times New Roman"/>
          <w:sz w:val="24"/>
          <w:szCs w:val="24"/>
        </w:rPr>
        <w:t>№</w:t>
      </w:r>
      <w:r>
        <w:rPr>
          <w:rFonts w:ascii="Times New Roman" w:hAnsi="Times New Roman"/>
          <w:sz w:val="24"/>
          <w:szCs w:val="24"/>
        </w:rPr>
        <w:t xml:space="preserve"> 48, ст. 4526).</w:t>
      </w:r>
    </w:p>
    <w:p w:rsidR="009D1442" w:rsidRDefault="009D1442" w:rsidP="00F9187C">
      <w:pPr>
        <w:widowControl w:val="0"/>
        <w:autoSpaceDE w:val="0"/>
        <w:autoSpaceDN w:val="0"/>
        <w:adjustRightInd w:val="0"/>
        <w:spacing w:after="0" w:line="240" w:lineRule="auto"/>
        <w:ind w:firstLine="709"/>
        <w:rPr>
          <w:rFonts w:ascii="Times New Roman" w:hAnsi="Times New Roman"/>
          <w:sz w:val="24"/>
          <w:szCs w:val="24"/>
        </w:rPr>
      </w:pP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Квалификационная категория "водитель автомобиля первого класса" может быть присвоена водителю автомобиля, имеющему квалификационную категорию "водитель автомобиля второго класса" не менее двух лет.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Квалификационная категория "водитель автомобиля второго класса" присваивается водителю автомобиля, имеющему водительский стаж не менее трех лет.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 Выплаты за качество выполняемых работ, устанавливаемые на постоянной основе:</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5.1. Надбавка за обслуживание авиационной техники - до 40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5.2. Надбавка за освоение новой авиационной техники летному и инженерно-техническому составам - до 50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5.3. Надбавка за работу на судах, зачисленных в компанию при внутреннем плавании членам экипажей морских (рейдовых) судов - до 30 процентов, заграничном и дальнем плавании - до 50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5.4. Надбавка за квалификационный разряд водолазам:</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 разряд - 10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 разряд - 15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6 разряд - 20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7 разряд - 25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8 разряд - 30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5.5. Работникам образовательных организаций МЧС России (кроме образовательных организаций высшего и соответствующего дополнительного профессионального образования), имеющим почетные звания СССР, Российской Федерации и союзных республик, входивших в состав СССР, соответствующие направленности (профилю) выполняемой работы, или ученую степень кандидата наук по направленности (профилю) выполняемой работы, устанавливается надбавка в размере 15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Работникам образовательных организаций МЧС России (кроме образовательных организаций высшего и соответствующего дополнительного профессионального образования), имеющим ученую степень доктора наук по направленности (профилю) выполняемой работы, устанавливается надбавка в размере 15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5.6 Лицам, в том числе допущенным в установленном порядке к медицинской </w:t>
      </w:r>
      <w:r>
        <w:rPr>
          <w:rFonts w:ascii="Times New Roman" w:hAnsi="Times New Roman"/>
          <w:sz w:val="24"/>
          <w:szCs w:val="24"/>
        </w:rPr>
        <w:lastRenderedPageBreak/>
        <w:t>деятельности, занимающим врачебные и провизорские должности, в том числе руководителей, имеющим ученую степень:</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кандидата медицинских (фармацевтических, биологических, химических, психологических) наук устанавливается надбавка в размере 25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доктора медицинских (фармацевтических, биологических, химических, психологических) наук устанавливается надбавка в размере 50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5.7. Работникам, имеющим почетные звания СССР, Российской Федерации и союзных республик, входивших в состав СССР, соответствующие направленности (профилю) и специфике выполняемой работы, устанавливается надбавка к окладу в следующих размерах:</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"Заслуженный" - 15 процентов;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"Народный" - 25 процентов.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Надбавка выплачивается только по месту основной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5.8. Научно-педагогическим работникам образовательных организаций высшего образования устанавливаются надбавки за должность доцента и должность профессора в размерах, определенных законодательными и нормативными правовыми актами Российской Федерации.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5.9. Работникам, имеющим смежные профессии (специальности), применяемые при исполнении профессиональных и должностных обязанностей, решением руководителя (начальника) учреждения устанавливается надбавка: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до трех (включительно) смежных профессий (специальностей) - 10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от четырех и более смежных профессий (специальностей) - 25 процентов оклада.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Перечень смежных профессий (специальностей) утверждается руководителем (начальником) учреждения.</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6. Выплаты за стаж непрерывной работы, выслугу лет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Ежемесячная процентная надбавка за выслугу лет (далее - процентная надбавка) выплачивается к окладам (ставкам) заработной платы работников в следующих размерах при выслуге лет: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свыше 1 года - 5 процентов;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свыше 3 лет - 10 процентов;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свыше 5 лет - 15 процентов;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свыше 10 лет - 20 процентов;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свыше 15 лет - 30 процентов.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Назначение процентной надбавки производится на основании приказа руководителя учреждения (организации) по представлению созданной в учреждении (организации) комиссии по установлению стажа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Перечень периодов работы для исчисления стажа работы, дающего работнику право на получение процентной надбавки за выслугу лет, приведен в приложении к настоящему пункту.</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lastRenderedPageBreak/>
        <w:t>7. Премиальные выплаты по итогам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7.1. Выплата премии осуществляется по итогам работы за определенный период (месяц, квартал, иной период текущего года).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Порядок и условия премирования (периодичность выплаты премии, показатели премирования, условия, при которых работникам могут быть снижены размеры премий или работники могут быть лишены премии полностью) устанавливаются положениями о премировании, утверждаемыми руководителями, по согласованию с профсоюзными органами, исходя из конкретных задач, стоящих перед учреждениями.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Конкретные размеры премий работников определяются в соответствии с личным вкладом каждого работника в выполнение задач, стоящих перед учреждениями, в пределах средств, предусматриваемых на эти цели фондом оплаты труда, и максимальными размерами не ограничиваются.</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7.2. Работникам выплачивается единовременное денежное вознаграждение (премия) за добросовестное выполнение должностных (трудовых) обязанностей по итогам календарного года (далее - годовая премия) в размере 2-х окладов.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Годовая премия выплачивается в целях обеспечения материальной заинтересованности работников в своевременном и качественном выполнении своих должностных (трудовых) обязанностей, повышении ответственности за порученный участок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Право на получение годовой премии имеют все работники, содержащиеся по утвержденным штатным расписаниям (штатам) учреждений, в том числе принятые на работу на условиях совместительства.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Годовая премия выплачивается работнику в размере двух окладов, фактически установленных ему по занимаемой должности (профессии) на 1 декабря календарного года, за который производится выплата годовой премии.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Работникам, проработавшим неполный календарный год, годовая премия выплачивается пропорционально отработанному времени в году. При этом размер годовой премии исчисляется путем деления полной суммы годовой премии за год на количество календарных дней в этом году и умножения на количество календарных дней периода работы в этом же году.</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Работникам, принятым на работу на условиях совместительства, а также работающим неполное рабочее время, размер годовой премии устанавливается исходя из окладов, исчисленных пропорционально отработанному рабочему времени, за которое выплачивается премия.</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Годовая премия выплачивается в течение первого квартала года, следующего за истекшим календарным годом.</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По решению главного распорядителя бюджетных средств выплата годовой премии может производиться в декабре календарного года, за который она выплачивается.</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Годовая премия выплачивается работникам на основании приказа руководителя учреждения (организации).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Руководители учреждений (организаций) имеют право лишать работников годовой премии за ненадлежащее исполнение должностных (трудовых) обязанностей в случаях, предусмотренных коллективными договорами.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lastRenderedPageBreak/>
        <w:t>Лишение годовой премии оформляется приказом руководителя учреждения (организации) с обязательным указанием причины.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Годовая премия не выплачивается работникам:</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заключившим</w:t>
      </w:r>
      <w:proofErr w:type="gramEnd"/>
      <w:r>
        <w:rPr>
          <w:rFonts w:ascii="Times New Roman" w:hAnsi="Times New Roman"/>
          <w:sz w:val="24"/>
          <w:szCs w:val="24"/>
        </w:rPr>
        <w:t xml:space="preserve"> трудовой договор на срок до двух месяцев;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выполняющим</w:t>
      </w:r>
      <w:proofErr w:type="gramEnd"/>
      <w:r>
        <w:rPr>
          <w:rFonts w:ascii="Times New Roman" w:hAnsi="Times New Roman"/>
          <w:sz w:val="24"/>
          <w:szCs w:val="24"/>
        </w:rPr>
        <w:t xml:space="preserve"> работу на условиях почасовой оплаты;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находящимся в отпуске по уходу за ребенком.</w:t>
      </w:r>
      <w:proofErr w:type="gramEnd"/>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8. Работникам могут производиться иные выплаты стимулирующего характера, установленные законодательными и нормативными правовыми актами Российской Федерации.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9. Порядок, условия и размеры выплат стимулирующего характера определяются руководителем учреждения (организации) с учетом мнения профсоюзного органа или иного представительного органа работников за счет и в пределах лимитов бюджетных обязательств, выделенных на оплату труда в соответствующем году.</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10. Порядок, условия и размеры выплат стимулирующего характера руководителям учреждений определяются коллективным договором применительно к условиям оплаты труда, действующим для учреждения в целом.</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Конкретный размер надбавки за особые условия труда (обеспечение высокого уровня оперативно-технической готовности, специальный режим работы) и премии руководителю учреждения, предусмотренный пунктами 1.2.1 и 4.1, устанавливается:</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учреждений центрального подчинения - приказом МЧС России, изданным по представлению директора департамента, начальника управления МЧС России, курирующего соответствующее учреждение;</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учреждений, подчиненных региональным центрам по делам гражданской обороны, чрезвычайным ситуациям и ликвидации последствий стихийных бедствий и главным управлениям МЧС России по субъектам Российской Федерации, - приказами соответствующих начальников региональных центров по делам гражданской обороны, чрезвычайным ситуациям и ликвидации последствий стихийных бедствий, главных управлений МЧС России по субъектам Российской Федерации по представлению начальника соответствующего структурного подразделения.</w:t>
      </w:r>
      <w:proofErr w:type="gramEnd"/>
    </w:p>
    <w:p w:rsidR="00F9187C" w:rsidRDefault="00F9187C">
      <w:pPr>
        <w:widowControl w:val="0"/>
        <w:autoSpaceDE w:val="0"/>
        <w:autoSpaceDN w:val="0"/>
        <w:adjustRightInd w:val="0"/>
        <w:spacing w:after="150" w:line="240" w:lineRule="auto"/>
        <w:jc w:val="both"/>
        <w:rPr>
          <w:rFonts w:ascii="Times New Roman" w:hAnsi="Times New Roman"/>
          <w:sz w:val="24"/>
          <w:szCs w:val="24"/>
        </w:rPr>
      </w:pPr>
    </w:p>
    <w:p w:rsidR="009D1442" w:rsidRDefault="009D1442">
      <w:pPr>
        <w:widowControl w:val="0"/>
        <w:autoSpaceDE w:val="0"/>
        <w:autoSpaceDN w:val="0"/>
        <w:adjustRightInd w:val="0"/>
        <w:spacing w:after="0" w:line="240" w:lineRule="auto"/>
        <w:rPr>
          <w:rFonts w:ascii="Times New Roman" w:hAnsi="Times New Roman"/>
          <w:sz w:val="24"/>
          <w:szCs w:val="24"/>
        </w:rPr>
      </w:pPr>
    </w:p>
    <w:p w:rsidR="00F9187C" w:rsidRDefault="00F9187C">
      <w:pPr>
        <w:rPr>
          <w:rFonts w:ascii="Times New Roman" w:hAnsi="Times New Roman"/>
          <w:i/>
          <w:iCs/>
          <w:sz w:val="24"/>
          <w:szCs w:val="24"/>
        </w:rPr>
      </w:pPr>
      <w:r>
        <w:rPr>
          <w:rFonts w:ascii="Times New Roman" w:hAnsi="Times New Roman"/>
          <w:i/>
          <w:iCs/>
          <w:sz w:val="24"/>
          <w:szCs w:val="24"/>
        </w:rPr>
        <w:br w:type="page"/>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Приложение</w:t>
      </w:r>
      <w:r w:rsidR="00F9187C">
        <w:rPr>
          <w:rFonts w:ascii="Times New Roman" w:hAnsi="Times New Roman"/>
          <w:i/>
          <w:iCs/>
          <w:sz w:val="24"/>
          <w:szCs w:val="24"/>
        </w:rPr>
        <w:t xml:space="preserve"> </w:t>
      </w:r>
      <w:r>
        <w:rPr>
          <w:rFonts w:ascii="Times New Roman" w:hAnsi="Times New Roman"/>
          <w:i/>
          <w:iCs/>
          <w:sz w:val="24"/>
          <w:szCs w:val="24"/>
        </w:rPr>
        <w:t>к пункту 6</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Условий, размеров и порядка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осуществления выплат</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стимулирующего характера</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работникам учреждений</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МЧС России</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ПЕРЕЧЕНЬ</w:t>
      </w: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ПЕРИОДОВ РАБОТЫ ДЛЯ ИСЧИСЛЕНИЯ СТАЖА РАБОТЫ, ДАЮЩЕГО РАБОТНИКУ ПРАВО НА ПОЛУЧЕНИЕ ЕЖЕМЕСЯЧНОЙ ПРОЦЕНТНОЙ НАДБАВКИ ЗА ВЫСЛУГУ ЛЕТ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В стаж работы, дающий право на получение ежемесячной процентной надбавки за выслугу лет (далее - стаж работы), включается все время работы (службы) в центральном аппарате и территориальных органах МЧС России, Государственной противопожарной службе МЧС России, федеральной противопожарной службе Государственной противопожарной службы, спасательных воинских формированиях МЧС России, Государственной инспекции по маломерным судам МЧС России, аварийно-спасательных и поисково-спасательных формированиях, военизированных горноспасательных частях, образовательных</w:t>
      </w:r>
      <w:proofErr w:type="gramEnd"/>
      <w:r>
        <w:rPr>
          <w:rFonts w:ascii="Times New Roman" w:hAnsi="Times New Roman"/>
          <w:sz w:val="24"/>
          <w:szCs w:val="24"/>
        </w:rPr>
        <w:t>, научно-исследовательских, медицинских, санаторно-курортных и иных учреждениях МЧС России, независимо от причины увольнения и длительности перерывов в работе, если другие условия не оговорены особо.</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 В стаж работы включаются периоды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а) в Комиссии по чрезвычайным ситуациям при Совете Министров СССР;</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б) в Российском корпусе спасателей;</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 в пожарной охране, противопожарных и аварийно-спасательных службах Министерства внутренних дел Российской Федерации, субъектов Российской Федерации, в органах внутренних дел, а также в подразделениях пожарной охраны других министерств и иных федеральных органов исполнительной власти;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г) для работников авиационных и авиационно-спасательных учреждений МЧС России - время работы на предприятиях гражданской авиации Российской Федерации и бывшего СССР;</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д) для работников центров Государственной инспекции по маломерным судам МЧС России по субъектам Российской Федерации и служб, осуществляющих деятельность в области безопасности людей на водных объектах - время работы в командных должностях плавсостава судов морского, смешанного (река-море) и внутреннего плавания водного транспорта, а также рыбопромыслового флота при их работе в государственных организациях;</w:t>
      </w:r>
      <w:proofErr w:type="gramEnd"/>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е) для работников военизированных горноспасательных частей - время прохождения службы на должностях военизированного личного состава в военизированных </w:t>
      </w:r>
      <w:r>
        <w:rPr>
          <w:rFonts w:ascii="Times New Roman" w:hAnsi="Times New Roman"/>
          <w:sz w:val="24"/>
          <w:szCs w:val="24"/>
        </w:rPr>
        <w:lastRenderedPageBreak/>
        <w:t xml:space="preserve">горноспасательных частях независимо от их ведомственной принадлежности и время работы на подземных горных работах в должностях и на работах по </w:t>
      </w:r>
      <w:r>
        <w:rPr>
          <w:rFonts w:ascii="Times New Roman" w:hAnsi="Times New Roman"/>
          <w:sz w:val="24"/>
          <w:szCs w:val="24"/>
          <w:u w:val="single"/>
        </w:rPr>
        <w:t xml:space="preserve">списку </w:t>
      </w:r>
      <w:r w:rsidR="0001376B">
        <w:rPr>
          <w:rFonts w:ascii="Times New Roman" w:hAnsi="Times New Roman"/>
          <w:sz w:val="24"/>
          <w:szCs w:val="24"/>
          <w:u w:val="single"/>
        </w:rPr>
        <w:t>№</w:t>
      </w:r>
      <w:r>
        <w:rPr>
          <w:rFonts w:ascii="Times New Roman" w:hAnsi="Times New Roman"/>
          <w:sz w:val="24"/>
          <w:szCs w:val="24"/>
          <w:u w:val="single"/>
        </w:rPr>
        <w:t xml:space="preserve"> 1</w:t>
      </w:r>
      <w:r>
        <w:rPr>
          <w:rFonts w:ascii="Times New Roman" w:hAnsi="Times New Roman"/>
          <w:sz w:val="24"/>
          <w:szCs w:val="24"/>
        </w:rPr>
        <w:t xml:space="preserve">, утвержденному постановлением Кабинета Министров СССР от 26 января 1991 г. </w:t>
      </w:r>
      <w:r w:rsidR="0001376B">
        <w:rPr>
          <w:rFonts w:ascii="Times New Roman" w:hAnsi="Times New Roman"/>
          <w:sz w:val="24"/>
          <w:szCs w:val="24"/>
        </w:rPr>
        <w:t>№</w:t>
      </w:r>
      <w:r>
        <w:rPr>
          <w:rFonts w:ascii="Times New Roman" w:hAnsi="Times New Roman"/>
          <w:sz w:val="24"/>
          <w:szCs w:val="24"/>
        </w:rPr>
        <w:t xml:space="preserve"> 10 и постановлением Совета Министров РСФСР </w:t>
      </w:r>
      <w:r>
        <w:rPr>
          <w:rFonts w:ascii="Times New Roman" w:hAnsi="Times New Roman"/>
          <w:sz w:val="24"/>
          <w:szCs w:val="24"/>
          <w:u w:val="single"/>
        </w:rPr>
        <w:t xml:space="preserve">от 2 октября 1991 г. </w:t>
      </w:r>
      <w:r w:rsidR="0001376B">
        <w:rPr>
          <w:rFonts w:ascii="Times New Roman" w:hAnsi="Times New Roman"/>
          <w:sz w:val="24"/>
          <w:szCs w:val="24"/>
          <w:u w:val="single"/>
        </w:rPr>
        <w:t>№</w:t>
      </w:r>
      <w:r>
        <w:rPr>
          <w:rFonts w:ascii="Times New Roman" w:hAnsi="Times New Roman"/>
          <w:sz w:val="24"/>
          <w:szCs w:val="24"/>
          <w:u w:val="single"/>
        </w:rPr>
        <w:t xml:space="preserve"> 517</w:t>
      </w:r>
      <w:proofErr w:type="gramEnd"/>
      <w:r>
        <w:rPr>
          <w:rFonts w:ascii="Times New Roman" w:hAnsi="Times New Roman"/>
          <w:sz w:val="24"/>
          <w:szCs w:val="24"/>
        </w:rPr>
        <w:t>, с последующими дополнениями и изменениями;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ж) для медицинских и фармацевтических работников - время работы в медицинских учреждениях, независимо от формы собственности, при условии поступления на работу на медицинские и фармацевтические должности.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3. В стаж работы включаются также время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а) в воинских частях, учреждениях, учебных заведениях, на предприятиях и в организациях министерств и ведомств Российской Федерации и бывшего СССР, в которых законодательством предусмотрена либо была предусмотрена военная служба;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б) в Вооруженных Силах СССР, КГБ СССР и МВД СССР;</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 в Вооруженных Силах государств - бывших республик СССР до окончания переходного периода (до 31 декабря 1994 г.).</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 В стаж работы, включаются периоды: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а) государственной службы и иные периоды замещения должностей, включаемые (засчитываемые) в стаж государственной гражданской службы Российской Федерации &lt;*&gt;</w:t>
      </w:r>
      <w:proofErr w:type="gramStart"/>
      <w:r>
        <w:rPr>
          <w:rFonts w:ascii="Times New Roman" w:hAnsi="Times New Roman"/>
          <w:sz w:val="24"/>
          <w:szCs w:val="24"/>
        </w:rPr>
        <w:t xml:space="preserve"> ;</w:t>
      </w:r>
      <w:proofErr w:type="gramEnd"/>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&lt;*&gt; Указ Президента Российской Федерации </w:t>
      </w:r>
      <w:r>
        <w:rPr>
          <w:rFonts w:ascii="Times New Roman" w:hAnsi="Times New Roman"/>
          <w:sz w:val="24"/>
          <w:szCs w:val="24"/>
          <w:u w:val="single"/>
        </w:rPr>
        <w:t xml:space="preserve">от 19 ноября 2007 г. </w:t>
      </w:r>
      <w:r w:rsidR="0001376B">
        <w:rPr>
          <w:rFonts w:ascii="Times New Roman" w:hAnsi="Times New Roman"/>
          <w:sz w:val="24"/>
          <w:szCs w:val="24"/>
          <w:u w:val="single"/>
        </w:rPr>
        <w:t>№</w:t>
      </w:r>
      <w:r>
        <w:rPr>
          <w:rFonts w:ascii="Times New Roman" w:hAnsi="Times New Roman"/>
          <w:sz w:val="24"/>
          <w:szCs w:val="24"/>
          <w:u w:val="single"/>
        </w:rPr>
        <w:t xml:space="preserve"> 1532</w:t>
      </w:r>
      <w:r>
        <w:rPr>
          <w:rFonts w:ascii="Times New Roman" w:hAnsi="Times New Roman"/>
          <w:sz w:val="24"/>
          <w:szCs w:val="24"/>
        </w:rPr>
        <w:t xml:space="preserve">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roofErr w:type="gramEnd"/>
      <w:r>
        <w:rPr>
          <w:rFonts w:ascii="Times New Roman" w:hAnsi="Times New Roman"/>
          <w:sz w:val="24"/>
          <w:szCs w:val="24"/>
        </w:rPr>
        <w:t>" (</w:t>
      </w:r>
      <w:proofErr w:type="gramStart"/>
      <w:r>
        <w:rPr>
          <w:rFonts w:ascii="Times New Roman" w:hAnsi="Times New Roman"/>
          <w:sz w:val="24"/>
          <w:szCs w:val="24"/>
        </w:rPr>
        <w:t xml:space="preserve">Собрание законодательства Российской Федерации, 2007, </w:t>
      </w:r>
      <w:r w:rsidR="0001376B">
        <w:rPr>
          <w:rFonts w:ascii="Times New Roman" w:hAnsi="Times New Roman"/>
          <w:sz w:val="24"/>
          <w:szCs w:val="24"/>
        </w:rPr>
        <w:t>№</w:t>
      </w:r>
      <w:r>
        <w:rPr>
          <w:rFonts w:ascii="Times New Roman" w:hAnsi="Times New Roman"/>
          <w:sz w:val="24"/>
          <w:szCs w:val="24"/>
        </w:rPr>
        <w:t xml:space="preserve"> 48 (ч. II), ст. 5949, 2011, п. 21, ст. 2928).</w:t>
      </w:r>
      <w:proofErr w:type="gramEnd"/>
    </w:p>
    <w:p w:rsidR="009D1442" w:rsidRDefault="009D1442" w:rsidP="00F9187C">
      <w:pPr>
        <w:widowControl w:val="0"/>
        <w:autoSpaceDE w:val="0"/>
        <w:autoSpaceDN w:val="0"/>
        <w:adjustRightInd w:val="0"/>
        <w:spacing w:after="0" w:line="240" w:lineRule="auto"/>
        <w:ind w:firstLine="709"/>
        <w:rPr>
          <w:rFonts w:ascii="Times New Roman" w:hAnsi="Times New Roman"/>
          <w:sz w:val="24"/>
          <w:szCs w:val="24"/>
        </w:rPr>
      </w:pP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б) включаются также периоды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на ответственных должностях в органах представительной и исполнительной власти СССР, Комитете конституционного надзора СССР, Контрольной палате СССР, органах народного контроля СССР, органах государственного арбитража СССР, судах и органах прокуратуры СССР;</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на выборных должностях в государственных органах Российской Федерации и СССР, профсоюзных органах Вооруженных Сил Российской Федерации и Вооруженных Сил СССР;</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на должностях в интеграционных межгосударственных органах, созданных Российской стороной совместно с государствами - участниками Содружества Независимых Государств, в дипломатических, торговых представительствах и консульских учреждениях Российской Федерации (СССР), представительствах министерств и ведомств СССР и представительствах федеральных органов исполнительной власти Российской Федерации за рубежом, в международных организациях, в которых граждане Российской Федерации (СССР) представляли интересы государства, если перед направлением за границу они работали</w:t>
      </w:r>
      <w:proofErr w:type="gramEnd"/>
      <w:r>
        <w:rPr>
          <w:rFonts w:ascii="Times New Roman" w:hAnsi="Times New Roman"/>
          <w:sz w:val="24"/>
          <w:szCs w:val="24"/>
        </w:rPr>
        <w:t xml:space="preserve"> в </w:t>
      </w:r>
      <w:r>
        <w:rPr>
          <w:rFonts w:ascii="Times New Roman" w:hAnsi="Times New Roman"/>
          <w:sz w:val="24"/>
          <w:szCs w:val="24"/>
        </w:rPr>
        <w:lastRenderedPageBreak/>
        <w:t>воинской части и после возвращения из-за границы поступили на работу непосредственно в воинскую часть.</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 В стаж работы, исчисленный в соответствии с пунктами 1 - 4, включаются периоды иной деятельности, а именно:</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военная служба в Вооруженных Силах Российской Федерации, других войсках, воинских формированиях и органах;</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военная служба в Вооруженных Силах СССР,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СССР, в Объединенных Вооруженных Силах государств - участников Содружества Независимых Государств;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военная служба в Вооруженных Силах государств - бывших республик СССР до окончания переходного периода (до 31 декабря 1994 г.) и до 31 декабря 1999 г. - в случаях заключения и ратификации в установленном порядке соответствующих двусторонних межгосударственных договоров;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служба в органах внутренних дел и таможенных органах Российской Федерации и СССР, федеральных органах налоговой полиции, учреждениях и органах уголовно-исполнительной системы;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военная служба военнослужащих-женщин и служба женщин в качестве рядового и начальствующего состава органов внутренних дел, уволенных в связи с беременностью или рождением ребенка, а также период, в течение которого им после увольнения выплачивалось пособие по беременности и родам и по уходу за ребенком до достижения им возраста 3-х лет;</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военная служба по призыву в Вооруженных Силах Российской Федерации и бывшего СССР, других войсках, воинских формированиях и органах из расчета один день военной службы за два дня работы.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Действительная военная служба офицеров, прапорщиков, мичманов и военнослужащих сверхсрочной службы для исчисления стажа работы приравнивается к военной службе по контракту, а действительная срочная военная служба сержантов, старшин, солдат, матросов, </w:t>
      </w:r>
      <w:proofErr w:type="spellStart"/>
      <w:r>
        <w:rPr>
          <w:rFonts w:ascii="Times New Roman" w:hAnsi="Times New Roman"/>
          <w:sz w:val="24"/>
          <w:szCs w:val="24"/>
        </w:rPr>
        <w:t>призывавшихся</w:t>
      </w:r>
      <w:proofErr w:type="spellEnd"/>
      <w:r>
        <w:rPr>
          <w:rFonts w:ascii="Times New Roman" w:hAnsi="Times New Roman"/>
          <w:sz w:val="24"/>
          <w:szCs w:val="24"/>
        </w:rPr>
        <w:t xml:space="preserve"> на военную службу, а также период обучения курсантов в военно-учебных заведениях до заключения контракта - к военной службе по призыву.</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6. В стаж работы, исчисленный в соответствии с пунктами 1 - 5, включается также период выполнения депутатских полномочий депутатом Федерального Собрания Российской Федерации, работавшим на профессиональной постоянной основе, при условии поступления его на работу непосредственно в воинскую часть.</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7. В стаж работы не включаются:</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proofErr w:type="gramStart"/>
      <w:r>
        <w:rPr>
          <w:rFonts w:ascii="Times New Roman" w:hAnsi="Times New Roman"/>
          <w:sz w:val="24"/>
          <w:szCs w:val="24"/>
        </w:rPr>
        <w:t>периоды отбывания исправительных работ (в том числе по месту работы без лишения свободы) и административного ареста;</w:t>
      </w:r>
      <w:proofErr w:type="gramEnd"/>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период работы в воинских частях и других войсках, из которых работник был уволен по основаниям, указанным в пунктах </w:t>
      </w:r>
      <w:r>
        <w:rPr>
          <w:rFonts w:ascii="Times New Roman" w:hAnsi="Times New Roman"/>
          <w:sz w:val="24"/>
          <w:szCs w:val="24"/>
          <w:u w:val="single"/>
        </w:rPr>
        <w:t>5</w:t>
      </w:r>
      <w:r>
        <w:rPr>
          <w:rFonts w:ascii="Times New Roman" w:hAnsi="Times New Roman"/>
          <w:sz w:val="24"/>
          <w:szCs w:val="24"/>
        </w:rPr>
        <w:t xml:space="preserve"> - </w:t>
      </w:r>
      <w:r>
        <w:rPr>
          <w:rFonts w:ascii="Times New Roman" w:hAnsi="Times New Roman"/>
          <w:sz w:val="24"/>
          <w:szCs w:val="24"/>
          <w:u w:val="single"/>
        </w:rPr>
        <w:t>11</w:t>
      </w:r>
      <w:r>
        <w:rPr>
          <w:rFonts w:ascii="Times New Roman" w:hAnsi="Times New Roman"/>
          <w:sz w:val="24"/>
          <w:szCs w:val="24"/>
        </w:rPr>
        <w:t xml:space="preserve"> статьи 81 Трудового кодекса Российской Федерации, а также при увольнении за другие виновные действия, за которые законодательством Российской Федерации предусмотрено увольнение с работы;</w:t>
      </w:r>
    </w:p>
    <w:p w:rsidR="00F9187C" w:rsidRDefault="009D1442" w:rsidP="00F9187C">
      <w:pPr>
        <w:widowControl w:val="0"/>
        <w:autoSpaceDE w:val="0"/>
        <w:autoSpaceDN w:val="0"/>
        <w:adjustRightInd w:val="0"/>
        <w:spacing w:after="150" w:line="240" w:lineRule="auto"/>
        <w:ind w:firstLine="709"/>
        <w:jc w:val="both"/>
        <w:rPr>
          <w:rFonts w:ascii="Times New Roman" w:hAnsi="Times New Roman"/>
          <w:i/>
          <w:iCs/>
          <w:sz w:val="24"/>
          <w:szCs w:val="24"/>
        </w:rPr>
      </w:pPr>
      <w:r>
        <w:rPr>
          <w:rFonts w:ascii="Times New Roman" w:hAnsi="Times New Roman"/>
          <w:sz w:val="24"/>
          <w:szCs w:val="24"/>
        </w:rPr>
        <w:t>периоды работы в учреждениях, организациях и на предприятиях министерств и ведомств, не поименованных в пункте 1 - 6.</w:t>
      </w:r>
      <w:r w:rsidR="00F9187C">
        <w:rPr>
          <w:rFonts w:ascii="Times New Roman" w:hAnsi="Times New Roman"/>
          <w:i/>
          <w:iCs/>
          <w:sz w:val="24"/>
          <w:szCs w:val="24"/>
        </w:rPr>
        <w:br w:type="page"/>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 xml:space="preserve">Приложение </w:t>
      </w:r>
      <w:r w:rsidR="0001376B">
        <w:rPr>
          <w:rFonts w:ascii="Times New Roman" w:hAnsi="Times New Roman"/>
          <w:i/>
          <w:iCs/>
          <w:sz w:val="24"/>
          <w:szCs w:val="24"/>
        </w:rPr>
        <w:t>№</w:t>
      </w:r>
      <w:r>
        <w:rPr>
          <w:rFonts w:ascii="Times New Roman" w:hAnsi="Times New Roman"/>
          <w:i/>
          <w:iCs/>
          <w:sz w:val="24"/>
          <w:szCs w:val="24"/>
        </w:rPr>
        <w:t xml:space="preserve"> 4</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МЧС России</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от 28.12.2015 </w:t>
      </w:r>
      <w:r w:rsidR="0001376B">
        <w:rPr>
          <w:rFonts w:ascii="Times New Roman" w:hAnsi="Times New Roman"/>
          <w:i/>
          <w:iCs/>
          <w:sz w:val="24"/>
          <w:szCs w:val="24"/>
        </w:rPr>
        <w:t>№</w:t>
      </w:r>
      <w:r>
        <w:rPr>
          <w:rFonts w:ascii="Times New Roman" w:hAnsi="Times New Roman"/>
          <w:i/>
          <w:iCs/>
          <w:sz w:val="24"/>
          <w:szCs w:val="24"/>
        </w:rPr>
        <w:t xml:space="preserve"> 700</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ПОРЯДОК</w:t>
      </w: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ФОРМИРОВАНИЯ И ИСПОЛЬЗОВАНИЯ ФОНДА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Настоящий Порядок определяет порядок формирования и использования фонда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 (далее - работники).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1. Фонд оплаты труда работников учреждений МЧС России (далее - учреждений) формируется в расчете на штатную численность работников в пределах лимитов бюджетных обязательств, выделяемых на оплату труда.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 Годовой фонд оплаты труда работников учреждения формируется исходя из объема денежных средств, направляемых на выплаты:</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2.1. Окладов (тарифных ставок), в том числе окладов руководителей учреждений, - в размере 12 окладов (далее - окладный фонд).</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2.2. Выплат компенсационного характера, за исключением выплат, связанных с работой в местностях с особыми климатическими условиями, от окладного фонда в размере:</w:t>
      </w:r>
    </w:p>
    <w:p w:rsidR="009D1442" w:rsidRDefault="009D1442">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500"/>
        <w:gridCol w:w="4500"/>
      </w:tblGrid>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Учреждения МЧС России по видам деятельности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Размер выплат компенсационного характера (в процентах)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Автотранспортные учреждения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35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Военизированные горноспасательные части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30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Учреждения аварийно-спасательной службы по проведению подводных работ специального назначения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27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Аварийно-спасательные учреждения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Управление (по вопросам радиационной реабилитации)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25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Авиационные, авиационно-спасательные учреждения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20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Учреждения Государственной </w:t>
            </w:r>
            <w:r>
              <w:rPr>
                <w:rFonts w:ascii="Times New Roman" w:hAnsi="Times New Roman"/>
                <w:sz w:val="24"/>
                <w:szCs w:val="24"/>
              </w:rPr>
              <w:lastRenderedPageBreak/>
              <w:t xml:space="preserve">противопожарной службы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до 18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Медицинские учреждения, имеющие стационарные койки и лечебно-диагностические подразделения, работающие в круглосуточном режиме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18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Медицинские учреждения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14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Научно-исследовательские учреждения (организации)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Учреждения Государственной инспекции по маломерным судам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7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Образовательные учреждения (организации)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6 </w:t>
            </w:r>
          </w:p>
        </w:tc>
      </w:tr>
      <w:tr w:rsidR="009D1442">
        <w:trPr>
          <w:jc w:val="center"/>
        </w:trPr>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Другие учреждения </w:t>
            </w:r>
          </w:p>
        </w:tc>
        <w:tc>
          <w:tcPr>
            <w:tcW w:w="4500" w:type="dxa"/>
            <w:tcBorders>
              <w:top w:val="single" w:sz="6" w:space="0" w:color="auto"/>
              <w:left w:val="single" w:sz="6" w:space="0" w:color="auto"/>
              <w:bottom w:val="single" w:sz="6" w:space="0" w:color="auto"/>
              <w:right w:val="single" w:sz="6" w:space="0" w:color="auto"/>
            </w:tcBorders>
          </w:tcPr>
          <w:p w:rsidR="009D1442" w:rsidRDefault="009D144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 10 </w:t>
            </w:r>
          </w:p>
        </w:tc>
      </w:tr>
    </w:tbl>
    <w:p w:rsidR="00F9187C" w:rsidRDefault="00F9187C" w:rsidP="00F9187C">
      <w:pPr>
        <w:widowControl w:val="0"/>
        <w:autoSpaceDE w:val="0"/>
        <w:autoSpaceDN w:val="0"/>
        <w:adjustRightInd w:val="0"/>
        <w:spacing w:after="0" w:line="240" w:lineRule="auto"/>
        <w:ind w:firstLine="709"/>
        <w:jc w:val="both"/>
        <w:rPr>
          <w:rFonts w:ascii="Times New Roman" w:hAnsi="Times New Roman"/>
          <w:sz w:val="24"/>
          <w:szCs w:val="24"/>
        </w:rPr>
      </w:pPr>
    </w:p>
    <w:p w:rsidR="009D1442" w:rsidRDefault="009D1442" w:rsidP="00F9187C">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Фонд оплаты труда в части выплат компенсационного характера может быть увеличен распорядителем (главным распорядителем) бюджетных средств на основании решения главного распорядителя бюджетных средств и в пределах дополнительных лимитов бюджетных обязательств, доведенных на эти цели.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Фонд оплаты труда в части выплат компенсационного характера устанавливается исходя из среднего размера указанных выплат за два предыдущих года без учета его увеличения, произведенного по решению главного распорядителя.</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2.3. Выплат стимулирующего характера для учреждений и организаций МЧС России в размере до 100 процентов окладного фонда (кроме Авиационно-спасательной компании).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2.4. Единовременных выплат стимулирующего характера, осуществляемых на основании решения главного распорядителя бюджетных средств, в размере дополнительных лимитов бюджетных обязательств, выделяемых на эти цели распорядителем (главным распорядителем) бюджетных средств.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Фонд оплаты труда работников учреждения формируется с учетом размеров районного коэффициента, коэффициента за работу в пустынных, безводных местностях, коэффициента за работу в высокогорных районах, процентной надбавки к заработной плате за работу в районах Крайнего Севера и приравненных к ним местностях, в южных районах Восточной Сибири и Дальнего Востока, определенных соответствующими нормативными правовыми актами Российской Федерации.</w:t>
      </w:r>
      <w:proofErr w:type="gramEnd"/>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4. Руководители учреждений при необходимости вправе перераспределять средства между выплатами, предусмотренными пунктами 2.2 и 2.3 настоящего Порядка, с учетом безусловного обеспечения выплат компенсационного характера, установленных в соответствии с нормативными правовыми актами Российской Федерации.</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5. Главный распорядитель бюджетных средств может устанавливать повышающий коэффициент к фонду оплаты труда.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6. Фонд оплаты труда работников учреждения подлежит перерасчету и корректировке в случаях:</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увеличения (индексации) окладов;</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изменения штатов (штатных расписаний, перечней);</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lastRenderedPageBreak/>
        <w:t>существенных изменений условий оплаты труда;</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Pr>
          <w:rFonts w:ascii="Times New Roman" w:hAnsi="Times New Roman"/>
          <w:sz w:val="24"/>
          <w:szCs w:val="24"/>
        </w:rPr>
        <w:t>принятия главным распорядителем бюджетных средств решения о выделении дополнительных лимитов бюджетных обязательств на единовременные выплаты стимулирующего характера;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принятия главным распорядителем бюджетных средств решения о выделении дополнительных лимитов бюджетных обязательств на выплаты компенсационного характера;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установления главным распорядителем бюджетных средств повышающего коэффициента к фонду оплаты труда.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замещении должностей военнослужащих (сотрудников Государственной противопожарной службы) работником оплата производится за счет и в пределах утвержденного </w:t>
      </w:r>
      <w:proofErr w:type="gramStart"/>
      <w:r>
        <w:rPr>
          <w:rFonts w:ascii="Times New Roman" w:hAnsi="Times New Roman"/>
          <w:sz w:val="24"/>
          <w:szCs w:val="24"/>
        </w:rPr>
        <w:t>фонда оплаты труда работников учреждения</w:t>
      </w:r>
      <w:proofErr w:type="gramEnd"/>
      <w:r>
        <w:rPr>
          <w:rFonts w:ascii="Times New Roman" w:hAnsi="Times New Roman"/>
          <w:sz w:val="24"/>
          <w:szCs w:val="24"/>
        </w:rPr>
        <w:t>.</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Из фонда оплаты труда работникам учреждения может быть оказана материальная помощь.</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Условия выплаты материальной помощи и ее конкретные размеры устанавливаются локальными нормативными актами учреждения.</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Решение об оказании материальной помощи работнику и ее конкретных размерах принимает руководитель учреждения на основании письменного заявления работника.</w:t>
      </w:r>
    </w:p>
    <w:p w:rsidR="009D1442" w:rsidRDefault="009D14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Экономия средств по фонду оплаты труда может направляться руководителем учреждения на осуществление выплат стимулирующего характера.</w:t>
      </w:r>
    </w:p>
    <w:p w:rsidR="00F9187C" w:rsidRDefault="00F9187C">
      <w:pPr>
        <w:rPr>
          <w:rFonts w:ascii="Times New Roman" w:hAnsi="Times New Roman"/>
          <w:i/>
          <w:iCs/>
          <w:sz w:val="24"/>
          <w:szCs w:val="24"/>
        </w:rPr>
      </w:pPr>
      <w:r>
        <w:rPr>
          <w:rFonts w:ascii="Times New Roman" w:hAnsi="Times New Roman"/>
          <w:i/>
          <w:iCs/>
          <w:sz w:val="24"/>
          <w:szCs w:val="24"/>
        </w:rPr>
        <w:br w:type="page"/>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lastRenderedPageBreak/>
        <w:t xml:space="preserve">Приложение </w:t>
      </w:r>
      <w:r w:rsidR="0001376B">
        <w:rPr>
          <w:rFonts w:ascii="Times New Roman" w:hAnsi="Times New Roman"/>
          <w:i/>
          <w:iCs/>
          <w:sz w:val="24"/>
          <w:szCs w:val="24"/>
        </w:rPr>
        <w:t>№</w:t>
      </w:r>
      <w:r>
        <w:rPr>
          <w:rFonts w:ascii="Times New Roman" w:hAnsi="Times New Roman"/>
          <w:i/>
          <w:iCs/>
          <w:sz w:val="24"/>
          <w:szCs w:val="24"/>
        </w:rPr>
        <w:t xml:space="preserve"> 5</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к приказу МЧС России</w:t>
      </w:r>
    </w:p>
    <w:p w:rsidR="009D1442" w:rsidRDefault="009D1442">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от 28 декабря 2015 г. </w:t>
      </w:r>
      <w:r w:rsidR="0001376B">
        <w:rPr>
          <w:rFonts w:ascii="Times New Roman" w:hAnsi="Times New Roman"/>
          <w:i/>
          <w:iCs/>
          <w:sz w:val="24"/>
          <w:szCs w:val="24"/>
        </w:rPr>
        <w:t>№</w:t>
      </w:r>
      <w:r>
        <w:rPr>
          <w:rFonts w:ascii="Times New Roman" w:hAnsi="Times New Roman"/>
          <w:i/>
          <w:iCs/>
          <w:sz w:val="24"/>
          <w:szCs w:val="24"/>
        </w:rPr>
        <w:t xml:space="preserve"> 700</w:t>
      </w:r>
    </w:p>
    <w:p w:rsidR="009D1442" w:rsidRDefault="009D1442">
      <w:pPr>
        <w:widowControl w:val="0"/>
        <w:autoSpaceDE w:val="0"/>
        <w:autoSpaceDN w:val="0"/>
        <w:adjustRightInd w:val="0"/>
        <w:spacing w:after="0" w:line="240" w:lineRule="auto"/>
        <w:rPr>
          <w:rFonts w:ascii="Times New Roman" w:hAnsi="Times New Roman"/>
          <w:sz w:val="24"/>
          <w:szCs w:val="24"/>
        </w:rPr>
      </w:pPr>
    </w:p>
    <w:p w:rsidR="009D1442" w:rsidRDefault="009D1442">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ПЕРЕЧЕНЬ</w:t>
      </w:r>
    </w:p>
    <w:p w:rsidR="009D1442" w:rsidRDefault="009D1442">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НЕКОТОРЫХ НОРМАТИВНЫХ ПРАВОВЫХ АКТОВ МЧС РОССИИ И ОТДЕЛЬНЫХ ПОЛОЖЕНИЙ НОРМАТИВНЫХ ПРАВОВЫХ АКТОВ МЧС РОССИИ, ПРИЗНАВАЕМЫЕ УТРАТИВШИМИ СИЛУ</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1. Приказ МЧС России от 22. 09.2009 г. </w:t>
      </w:r>
      <w:r w:rsidR="0001376B" w:rsidRPr="00F9187C">
        <w:rPr>
          <w:rFonts w:ascii="Times New Roman" w:hAnsi="Times New Roman"/>
          <w:sz w:val="24"/>
          <w:szCs w:val="24"/>
        </w:rPr>
        <w:t>№</w:t>
      </w:r>
      <w:r w:rsidRPr="00F9187C">
        <w:rPr>
          <w:rFonts w:ascii="Times New Roman" w:hAnsi="Times New Roman"/>
          <w:sz w:val="24"/>
          <w:szCs w:val="24"/>
        </w:rPr>
        <w:t xml:space="preserve"> 545 "О новой системе оплаты труда работников бюджетных и казенных учреждений МЧС России и гражданского персонала спасательных воинских формирований МЧС России" (зарегистрирован в Министерстве юстиции Российской Федерации 15 октября 2009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15038).</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2. Приказ МЧС России от 23.12.2010 </w:t>
      </w:r>
      <w:r w:rsidR="0001376B" w:rsidRPr="00F9187C">
        <w:rPr>
          <w:rFonts w:ascii="Times New Roman" w:hAnsi="Times New Roman"/>
          <w:sz w:val="24"/>
          <w:szCs w:val="24"/>
        </w:rPr>
        <w:t>№</w:t>
      </w:r>
      <w:r w:rsidRPr="00F9187C">
        <w:rPr>
          <w:rFonts w:ascii="Times New Roman" w:hAnsi="Times New Roman"/>
          <w:sz w:val="24"/>
          <w:szCs w:val="24"/>
        </w:rPr>
        <w:t xml:space="preserve"> 680 "О внесении изменений в приказ МЧС России от 22.09.2009 </w:t>
      </w:r>
      <w:r w:rsidR="0001376B" w:rsidRPr="00F9187C">
        <w:rPr>
          <w:rFonts w:ascii="Times New Roman" w:hAnsi="Times New Roman"/>
          <w:sz w:val="24"/>
          <w:szCs w:val="24"/>
        </w:rPr>
        <w:t>№</w:t>
      </w:r>
      <w:r w:rsidRPr="00F9187C">
        <w:rPr>
          <w:rFonts w:ascii="Times New Roman" w:hAnsi="Times New Roman"/>
          <w:sz w:val="24"/>
          <w:szCs w:val="24"/>
        </w:rPr>
        <w:t xml:space="preserve"> 545 (зарегистрирован в Министерстве юстиции Российской Федерации 3 марта 2011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19987).</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3. Приказ МЧС России от 12.08.2011 </w:t>
      </w:r>
      <w:r w:rsidR="0001376B" w:rsidRPr="00F9187C">
        <w:rPr>
          <w:rFonts w:ascii="Times New Roman" w:hAnsi="Times New Roman"/>
          <w:sz w:val="24"/>
          <w:szCs w:val="24"/>
        </w:rPr>
        <w:t>№</w:t>
      </w:r>
      <w:r w:rsidRPr="00F9187C">
        <w:rPr>
          <w:rFonts w:ascii="Times New Roman" w:hAnsi="Times New Roman"/>
          <w:sz w:val="24"/>
          <w:szCs w:val="24"/>
        </w:rPr>
        <w:t xml:space="preserve"> 438 "О повышении размеров окладов (тарифных ставок) работников бюджетных учреждений МЧС России и гражданского персонала спасательных воинских формирований МЧС России" (зарегистрирован в Министерстве юстиции Российской Федерации 30 августа 2011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21717).</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4. Пункт 2 приложения </w:t>
      </w:r>
      <w:r w:rsidR="0001376B" w:rsidRPr="00F9187C">
        <w:rPr>
          <w:rFonts w:ascii="Times New Roman" w:hAnsi="Times New Roman"/>
          <w:sz w:val="24"/>
          <w:szCs w:val="24"/>
        </w:rPr>
        <w:t>№</w:t>
      </w:r>
      <w:r w:rsidRPr="00F9187C">
        <w:rPr>
          <w:rFonts w:ascii="Times New Roman" w:hAnsi="Times New Roman"/>
          <w:sz w:val="24"/>
          <w:szCs w:val="24"/>
        </w:rPr>
        <w:t xml:space="preserve"> 1 к приказу МЧС России от 12.09.2011 </w:t>
      </w:r>
      <w:r w:rsidR="0001376B" w:rsidRPr="00F9187C">
        <w:rPr>
          <w:rFonts w:ascii="Times New Roman" w:hAnsi="Times New Roman"/>
          <w:sz w:val="24"/>
          <w:szCs w:val="24"/>
        </w:rPr>
        <w:t>№</w:t>
      </w:r>
      <w:r w:rsidRPr="00F9187C">
        <w:rPr>
          <w:rFonts w:ascii="Times New Roman" w:hAnsi="Times New Roman"/>
          <w:sz w:val="24"/>
          <w:szCs w:val="24"/>
        </w:rPr>
        <w:t xml:space="preserve"> 506 "О внесении изменений в некоторые нормативные правовые акты МЧС России и признании утратившими силу отдельных нормативных правовых актов МЧС России" (зарегистрирован в Министерстве юстиции Российской Федерации 13 октября 2011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22037).</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5. Приказ МЧС России от 03.11.2011 </w:t>
      </w:r>
      <w:r w:rsidR="0001376B" w:rsidRPr="00F9187C">
        <w:rPr>
          <w:rFonts w:ascii="Times New Roman" w:hAnsi="Times New Roman"/>
          <w:sz w:val="24"/>
          <w:szCs w:val="24"/>
        </w:rPr>
        <w:t>№</w:t>
      </w:r>
      <w:r w:rsidRPr="00F9187C">
        <w:rPr>
          <w:rFonts w:ascii="Times New Roman" w:hAnsi="Times New Roman"/>
          <w:sz w:val="24"/>
          <w:szCs w:val="24"/>
        </w:rPr>
        <w:t xml:space="preserve"> 665 "О повышении размеров окладов (тарифных ставок) работников бюджетных и казенных учреждений МЧС России и гражданского персонала спасательных воинских формирований МЧС России" (зарегистрирован в Министерстве юстиции Российской Федерации 2 декабря 2011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22486).</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6. </w:t>
      </w:r>
      <w:proofErr w:type="gramStart"/>
      <w:r w:rsidRPr="00F9187C">
        <w:rPr>
          <w:rFonts w:ascii="Times New Roman" w:hAnsi="Times New Roman"/>
          <w:sz w:val="24"/>
          <w:szCs w:val="24"/>
        </w:rPr>
        <w:t xml:space="preserve">Пункт 2 приложения к приказу МЧС России от 05.05.2012 </w:t>
      </w:r>
      <w:r w:rsidR="0001376B" w:rsidRPr="00F9187C">
        <w:rPr>
          <w:rFonts w:ascii="Times New Roman" w:hAnsi="Times New Roman"/>
          <w:sz w:val="24"/>
          <w:szCs w:val="24"/>
        </w:rPr>
        <w:t>№</w:t>
      </w:r>
      <w:r w:rsidRPr="00F9187C">
        <w:rPr>
          <w:rFonts w:ascii="Times New Roman" w:hAnsi="Times New Roman"/>
          <w:sz w:val="24"/>
          <w:szCs w:val="24"/>
        </w:rPr>
        <w:t xml:space="preserve"> 265 "О внесении изменений в Порядок утверждения штатных расписаний работников бюджетных и казенных учреждений МЧС России и гражданского персонала спасательных воинских формирований МЧС России, утвержденный приказом МЧС России от 24.09.2008 </w:t>
      </w:r>
      <w:r w:rsidR="0001376B" w:rsidRPr="00F9187C">
        <w:rPr>
          <w:rFonts w:ascii="Times New Roman" w:hAnsi="Times New Roman"/>
          <w:sz w:val="24"/>
          <w:szCs w:val="24"/>
        </w:rPr>
        <w:t>№</w:t>
      </w:r>
      <w:r w:rsidRPr="00F9187C">
        <w:rPr>
          <w:rFonts w:ascii="Times New Roman" w:hAnsi="Times New Roman"/>
          <w:sz w:val="24"/>
          <w:szCs w:val="24"/>
        </w:rPr>
        <w:t xml:space="preserve"> 563, и приложения </w:t>
      </w:r>
      <w:r w:rsidR="0001376B" w:rsidRPr="00F9187C">
        <w:rPr>
          <w:rFonts w:ascii="Times New Roman" w:hAnsi="Times New Roman"/>
          <w:sz w:val="24"/>
          <w:szCs w:val="24"/>
        </w:rPr>
        <w:t>№</w:t>
      </w:r>
      <w:r w:rsidRPr="00F9187C">
        <w:rPr>
          <w:rFonts w:ascii="Times New Roman" w:hAnsi="Times New Roman"/>
          <w:sz w:val="24"/>
          <w:szCs w:val="24"/>
        </w:rPr>
        <w:t xml:space="preserve"> 1 и </w:t>
      </w:r>
      <w:r w:rsidR="0001376B" w:rsidRPr="00F9187C">
        <w:rPr>
          <w:rFonts w:ascii="Times New Roman" w:hAnsi="Times New Roman"/>
          <w:sz w:val="24"/>
          <w:szCs w:val="24"/>
        </w:rPr>
        <w:t>№</w:t>
      </w:r>
      <w:r w:rsidRPr="00F9187C">
        <w:rPr>
          <w:rFonts w:ascii="Times New Roman" w:hAnsi="Times New Roman"/>
          <w:sz w:val="24"/>
          <w:szCs w:val="24"/>
        </w:rPr>
        <w:t xml:space="preserve"> 4 к приказу МЧС России от 22.09.2009 </w:t>
      </w:r>
      <w:r w:rsidR="0001376B" w:rsidRPr="00F9187C">
        <w:rPr>
          <w:rFonts w:ascii="Times New Roman" w:hAnsi="Times New Roman"/>
          <w:sz w:val="24"/>
          <w:szCs w:val="24"/>
        </w:rPr>
        <w:t>№</w:t>
      </w:r>
      <w:r w:rsidRPr="00F9187C">
        <w:rPr>
          <w:rFonts w:ascii="Times New Roman" w:hAnsi="Times New Roman"/>
          <w:sz w:val="24"/>
          <w:szCs w:val="24"/>
        </w:rPr>
        <w:t xml:space="preserve"> 545 "О новой системе оплаты труда работников бюджетных и</w:t>
      </w:r>
      <w:proofErr w:type="gramEnd"/>
      <w:r w:rsidRPr="00F9187C">
        <w:rPr>
          <w:rFonts w:ascii="Times New Roman" w:hAnsi="Times New Roman"/>
          <w:sz w:val="24"/>
          <w:szCs w:val="24"/>
        </w:rPr>
        <w:t xml:space="preserve"> казенных учреждений МЧС России и гражданского персонала спасательных воинских формирований МЧС России" (</w:t>
      </w:r>
      <w:proofErr w:type="gramStart"/>
      <w:r w:rsidRPr="00F9187C">
        <w:rPr>
          <w:rFonts w:ascii="Times New Roman" w:hAnsi="Times New Roman"/>
          <w:sz w:val="24"/>
          <w:szCs w:val="24"/>
        </w:rPr>
        <w:t>зарегистрирован</w:t>
      </w:r>
      <w:proofErr w:type="gramEnd"/>
      <w:r w:rsidRPr="00F9187C">
        <w:rPr>
          <w:rFonts w:ascii="Times New Roman" w:hAnsi="Times New Roman"/>
          <w:sz w:val="24"/>
          <w:szCs w:val="24"/>
        </w:rPr>
        <w:t xml:space="preserve"> в Министерстве юстиции Российской Федерации 21 мая 2012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24267).</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7. </w:t>
      </w:r>
      <w:proofErr w:type="gramStart"/>
      <w:r w:rsidRPr="00F9187C">
        <w:rPr>
          <w:rFonts w:ascii="Times New Roman" w:hAnsi="Times New Roman"/>
          <w:sz w:val="24"/>
          <w:szCs w:val="24"/>
        </w:rPr>
        <w:t xml:space="preserve">Приказ МЧС России от 07.08.2012 </w:t>
      </w:r>
      <w:r w:rsidR="0001376B" w:rsidRPr="00F9187C">
        <w:rPr>
          <w:rFonts w:ascii="Times New Roman" w:hAnsi="Times New Roman"/>
          <w:sz w:val="24"/>
          <w:szCs w:val="24"/>
        </w:rPr>
        <w:t>№</w:t>
      </w:r>
      <w:r w:rsidRPr="00F9187C">
        <w:rPr>
          <w:rFonts w:ascii="Times New Roman" w:hAnsi="Times New Roman"/>
          <w:sz w:val="24"/>
          <w:szCs w:val="24"/>
        </w:rPr>
        <w:t xml:space="preserve"> 479 "О внесении изменений в приложение </w:t>
      </w:r>
      <w:r w:rsidR="0001376B" w:rsidRPr="00F9187C">
        <w:rPr>
          <w:rFonts w:ascii="Times New Roman" w:hAnsi="Times New Roman"/>
          <w:sz w:val="24"/>
          <w:szCs w:val="24"/>
        </w:rPr>
        <w:t>№</w:t>
      </w:r>
      <w:r w:rsidRPr="00F9187C">
        <w:rPr>
          <w:rFonts w:ascii="Times New Roman" w:hAnsi="Times New Roman"/>
          <w:sz w:val="24"/>
          <w:szCs w:val="24"/>
        </w:rPr>
        <w:t xml:space="preserve"> 1 к приказу МЧС России от 22.09.2009 </w:t>
      </w:r>
      <w:r w:rsidR="0001376B" w:rsidRPr="00F9187C">
        <w:rPr>
          <w:rFonts w:ascii="Times New Roman" w:hAnsi="Times New Roman"/>
          <w:sz w:val="24"/>
          <w:szCs w:val="24"/>
        </w:rPr>
        <w:t>№</w:t>
      </w:r>
      <w:r w:rsidRPr="00F9187C">
        <w:rPr>
          <w:rFonts w:ascii="Times New Roman" w:hAnsi="Times New Roman"/>
          <w:sz w:val="24"/>
          <w:szCs w:val="24"/>
        </w:rPr>
        <w:t xml:space="preserve"> 545 "О новой системе оплаты труда работников бюджетных и казенных учреждений МЧС России и гражданского персонала спасательных воинских формирований МЧС России" (зарегистрирован в Министерстве юстиции Российской </w:t>
      </w:r>
      <w:r w:rsidRPr="00F9187C">
        <w:rPr>
          <w:rFonts w:ascii="Times New Roman" w:hAnsi="Times New Roman"/>
          <w:sz w:val="24"/>
          <w:szCs w:val="24"/>
        </w:rPr>
        <w:lastRenderedPageBreak/>
        <w:t xml:space="preserve">Федерации 4 сентября 2012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25376).</w:t>
      </w:r>
      <w:proofErr w:type="gramEnd"/>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8. Приказ МЧС России от 14.05.2013 </w:t>
      </w:r>
      <w:r w:rsidR="0001376B" w:rsidRPr="00F9187C">
        <w:rPr>
          <w:rFonts w:ascii="Times New Roman" w:hAnsi="Times New Roman"/>
          <w:sz w:val="24"/>
          <w:szCs w:val="24"/>
        </w:rPr>
        <w:t>№</w:t>
      </w:r>
      <w:r w:rsidRPr="00F9187C">
        <w:rPr>
          <w:rFonts w:ascii="Times New Roman" w:hAnsi="Times New Roman"/>
          <w:sz w:val="24"/>
          <w:szCs w:val="24"/>
        </w:rPr>
        <w:t xml:space="preserve"> 311 "О внесении изменений в Приложения к приказу МЧС России от 22.09.2009 </w:t>
      </w:r>
      <w:r w:rsidR="0001376B" w:rsidRPr="00F9187C">
        <w:rPr>
          <w:rFonts w:ascii="Times New Roman" w:hAnsi="Times New Roman"/>
          <w:sz w:val="24"/>
          <w:szCs w:val="24"/>
        </w:rPr>
        <w:t>№</w:t>
      </w:r>
      <w:r w:rsidRPr="00F9187C">
        <w:rPr>
          <w:rFonts w:ascii="Times New Roman" w:hAnsi="Times New Roman"/>
          <w:sz w:val="24"/>
          <w:szCs w:val="24"/>
        </w:rPr>
        <w:t xml:space="preserve"> 545 "О новой системе оплаты труда работников бюджетных и казенных учреждений МЧС России и гражданского персонала спасательных воинских формирований МЧС России" (зарегистрирован в Министерстве юстиции Российской Федерации 2 июля 2013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28960).</w:t>
      </w:r>
    </w:p>
    <w:p w:rsidR="009D1442" w:rsidRPr="00F9187C"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9. Приказ МЧС России от 17.11.2014 </w:t>
      </w:r>
      <w:r w:rsidR="0001376B" w:rsidRPr="00F9187C">
        <w:rPr>
          <w:rFonts w:ascii="Times New Roman" w:hAnsi="Times New Roman"/>
          <w:sz w:val="24"/>
          <w:szCs w:val="24"/>
        </w:rPr>
        <w:t>№</w:t>
      </w:r>
      <w:r w:rsidRPr="00F9187C">
        <w:rPr>
          <w:rFonts w:ascii="Times New Roman" w:hAnsi="Times New Roman"/>
          <w:sz w:val="24"/>
          <w:szCs w:val="24"/>
        </w:rPr>
        <w:t xml:space="preserve"> 637 "О повышении </w:t>
      </w:r>
      <w:proofErr w:type="gramStart"/>
      <w:r w:rsidRPr="00F9187C">
        <w:rPr>
          <w:rFonts w:ascii="Times New Roman" w:hAnsi="Times New Roman"/>
          <w:sz w:val="24"/>
          <w:szCs w:val="24"/>
        </w:rPr>
        <w:t>размеров оплаты труда</w:t>
      </w:r>
      <w:proofErr w:type="gramEnd"/>
      <w:r w:rsidRPr="00F9187C">
        <w:rPr>
          <w:rFonts w:ascii="Times New Roman" w:hAnsi="Times New Roman"/>
          <w:sz w:val="24"/>
          <w:szCs w:val="24"/>
        </w:rPr>
        <w:t xml:space="preserve"> отдельным категориям работников бюджетных учреждений МЧС России" (зарегистрирован в Министерстве юстиции Российской Федерации 2 декабря 2014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35047).</w:t>
      </w:r>
    </w:p>
    <w:p w:rsidR="009D1442" w:rsidRDefault="009D1442" w:rsidP="00F9187C">
      <w:pPr>
        <w:widowControl w:val="0"/>
        <w:autoSpaceDE w:val="0"/>
        <w:autoSpaceDN w:val="0"/>
        <w:adjustRightInd w:val="0"/>
        <w:spacing w:after="150" w:line="240" w:lineRule="auto"/>
        <w:ind w:firstLine="709"/>
        <w:jc w:val="both"/>
        <w:rPr>
          <w:rFonts w:ascii="Times New Roman" w:hAnsi="Times New Roman"/>
          <w:sz w:val="24"/>
          <w:szCs w:val="24"/>
        </w:rPr>
      </w:pPr>
      <w:r w:rsidRPr="00F9187C">
        <w:rPr>
          <w:rFonts w:ascii="Times New Roman" w:hAnsi="Times New Roman"/>
          <w:sz w:val="24"/>
          <w:szCs w:val="24"/>
        </w:rPr>
        <w:t xml:space="preserve">10. Приказ МЧС России от 25.02.2015 </w:t>
      </w:r>
      <w:r w:rsidR="0001376B" w:rsidRPr="00F9187C">
        <w:rPr>
          <w:rFonts w:ascii="Times New Roman" w:hAnsi="Times New Roman"/>
          <w:sz w:val="24"/>
          <w:szCs w:val="24"/>
        </w:rPr>
        <w:t>№</w:t>
      </w:r>
      <w:r w:rsidRPr="00F9187C">
        <w:rPr>
          <w:rFonts w:ascii="Times New Roman" w:hAnsi="Times New Roman"/>
          <w:sz w:val="24"/>
          <w:szCs w:val="24"/>
        </w:rPr>
        <w:t xml:space="preserve"> 91 "О внесении изменения в приложение </w:t>
      </w:r>
      <w:r w:rsidR="0001376B" w:rsidRPr="00F9187C">
        <w:rPr>
          <w:rFonts w:ascii="Times New Roman" w:hAnsi="Times New Roman"/>
          <w:sz w:val="24"/>
          <w:szCs w:val="24"/>
        </w:rPr>
        <w:t>№</w:t>
      </w:r>
      <w:r w:rsidRPr="00F9187C">
        <w:rPr>
          <w:rFonts w:ascii="Times New Roman" w:hAnsi="Times New Roman"/>
          <w:sz w:val="24"/>
          <w:szCs w:val="24"/>
        </w:rPr>
        <w:t xml:space="preserve"> 3 к приказу МЧС России от 22.09.2009 </w:t>
      </w:r>
      <w:r w:rsidR="0001376B" w:rsidRPr="00F9187C">
        <w:rPr>
          <w:rFonts w:ascii="Times New Roman" w:hAnsi="Times New Roman"/>
          <w:sz w:val="24"/>
          <w:szCs w:val="24"/>
        </w:rPr>
        <w:t>№</w:t>
      </w:r>
      <w:r w:rsidRPr="00F9187C">
        <w:rPr>
          <w:rFonts w:ascii="Times New Roman" w:hAnsi="Times New Roman"/>
          <w:sz w:val="24"/>
          <w:szCs w:val="24"/>
        </w:rPr>
        <w:t xml:space="preserve"> 545 (зарегистрирован в Министерстве юстиции Российской Федерации 25 марта 2015 г., регистрационный </w:t>
      </w:r>
      <w:r w:rsidR="0001376B" w:rsidRPr="00F9187C">
        <w:rPr>
          <w:rFonts w:ascii="Times New Roman" w:hAnsi="Times New Roman"/>
          <w:sz w:val="24"/>
          <w:szCs w:val="24"/>
        </w:rPr>
        <w:t>№</w:t>
      </w:r>
      <w:r w:rsidRPr="00F9187C">
        <w:rPr>
          <w:rFonts w:ascii="Times New Roman" w:hAnsi="Times New Roman"/>
          <w:sz w:val="24"/>
          <w:szCs w:val="24"/>
        </w:rPr>
        <w:t xml:space="preserve"> 36559).</w:t>
      </w:r>
    </w:p>
    <w:sectPr w:rsidR="009D144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76B"/>
    <w:rsid w:val="0001376B"/>
    <w:rsid w:val="0058647B"/>
    <w:rsid w:val="009D1442"/>
    <w:rsid w:val="00F91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134</Pages>
  <Words>34807</Words>
  <Characters>198402</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2017-02-16T15:57:00Z</dcterms:created>
  <dcterms:modified xsi:type="dcterms:W3CDTF">2017-02-17T02:58:00Z</dcterms:modified>
</cp:coreProperties>
</file>