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5509B7" w:rsidP="005509B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5648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5509B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509B7">
              <w:rPr>
                <w:b w:val="0"/>
                <w:sz w:val="28"/>
                <w:szCs w:val="28"/>
                <w:u w:val="single"/>
              </w:rPr>
              <w:t>99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42C" w:rsidRDefault="0008142C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постановления Правительства Российской Федерации</w:t>
      </w: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6 декабря 2014 г.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1332 </w:t>
      </w:r>
      <w:r w:rsidR="004C6DE0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б утверждении Правил</w:t>
      </w: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субсидий из федерального бюджета социально</w:t>
      </w: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ориентированным некоммерческим организациям, осуществляющим</w:t>
      </w: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 в области защиты населения и территорий</w:t>
      </w:r>
    </w:p>
    <w:p w:rsidR="005509B7" w:rsidRPr="005509B7" w:rsidRDefault="005509B7" w:rsidP="0055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от чрезвычайных ситуаций, обеспечения пожарной безопасности</w:t>
      </w:r>
    </w:p>
    <w:p w:rsidR="008968DC" w:rsidRDefault="005509B7" w:rsidP="005509B7">
      <w:pPr>
        <w:spacing w:after="0" w:line="240" w:lineRule="auto"/>
        <w:jc w:val="center"/>
        <w:rPr>
          <w:color w:val="000000"/>
          <w:lang w:bidi="ru-RU"/>
        </w:rPr>
      </w:pPr>
      <w:r w:rsidRPr="005509B7">
        <w:rPr>
          <w:rFonts w:ascii="Times New Roman" w:eastAsia="Times New Roman" w:hAnsi="Times New Roman" w:cs="Times New Roman"/>
          <w:b/>
          <w:bCs/>
          <w:sz w:val="28"/>
          <w:szCs w:val="28"/>
        </w:rPr>
        <w:t>и безопасности людей на водных объектах</w:t>
      </w:r>
      <w:r w:rsidR="004C6DE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5509B7" w:rsidRDefault="005509B7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5509B7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509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постановлением Правительства Российской Федерации от 6 декабря 2014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5509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1332 </w:t>
      </w:r>
      <w:r w:rsidR="004C6D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5509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утверждении Правил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  <w:r w:rsidR="004C6D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5509B7" w:rsidRDefault="005509B7" w:rsidP="005509B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9B7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проведения конкурсного отбора социально ориентированных некоммерческих организаций, осуществляющих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для предоставления субсидий из федерального бюджета на государственную поддержку социально ориентированных некоммерческих организаций.</w:t>
      </w:r>
      <w:proofErr w:type="gramEnd"/>
    </w:p>
    <w:p w:rsidR="005509B7" w:rsidRPr="005509B7" w:rsidRDefault="005509B7" w:rsidP="005509B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9B7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социально ориентированные некоммерческие организации, осуществляющие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которым предоставлены субсидии из федерального бюджета на государственную поддержку социально ориентированных некоммерческих организаций, представляют в Министерство Российской </w:t>
      </w:r>
      <w:r w:rsidRPr="005509B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по делам гражданской обороны, чрезвычайным ситуациям и ликвидации последствий стихийных бедствий:</w:t>
      </w:r>
      <w:proofErr w:type="gramEnd"/>
    </w:p>
    <w:p w:rsidR="005509B7" w:rsidRPr="005509B7" w:rsidRDefault="005509B7" w:rsidP="005509B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sz w:val="28"/>
          <w:szCs w:val="28"/>
        </w:rPr>
        <w:t>отчет о расходах, источником финансового обеспечения которых является субсидия из федерального бюджета на государственную поддержку социально ориентированных некоммерческих организаций;</w:t>
      </w:r>
    </w:p>
    <w:p w:rsidR="00311AF9" w:rsidRDefault="005509B7" w:rsidP="005509B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9B7">
        <w:rPr>
          <w:rFonts w:ascii="Times New Roman" w:eastAsia="Times New Roman" w:hAnsi="Times New Roman" w:cs="Times New Roman"/>
          <w:sz w:val="28"/>
          <w:szCs w:val="28"/>
        </w:rPr>
        <w:t xml:space="preserve">отчет о достижении </w:t>
      </w:r>
      <w:proofErr w:type="gramStart"/>
      <w:r w:rsidRPr="005509B7">
        <w:rPr>
          <w:rFonts w:ascii="Times New Roman" w:eastAsia="Times New Roman" w:hAnsi="Times New Roman" w:cs="Times New Roman"/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5509B7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 на государственную поддержку социально ориентированных некоммерческих организаций.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42C" w:rsidRDefault="0008142C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DB7" w:rsidRDefault="002B4DB7" w:rsidP="002B4D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29C832" wp14:editId="71F1DD15">
            <wp:simplePos x="0" y="0"/>
            <wp:positionH relativeFrom="column">
              <wp:posOffset>2061210</wp:posOffset>
            </wp:positionH>
            <wp:positionV relativeFrom="paragraph">
              <wp:posOffset>-451485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30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B4DB7" w:rsidRDefault="002B4DB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97CA5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B4DB7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2B4DB7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509B7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09B7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5509B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509B7">
        <w:rPr>
          <w:rFonts w:ascii="Times New Roman" w:eastAsia="Times New Roman" w:hAnsi="Times New Roman" w:cs="Times New Roman"/>
          <w:sz w:val="28"/>
          <w:szCs w:val="28"/>
        </w:rPr>
        <w:t>98</w:t>
      </w:r>
    </w:p>
    <w:p w:rsidR="002B4DB7" w:rsidRPr="002B4DB7" w:rsidRDefault="002B4DB7" w:rsidP="002B4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09B7" w:rsidRPr="007F6F1B" w:rsidRDefault="005509B7" w:rsidP="005509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6F1B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2B4DB7" w:rsidRPr="002B4DB7" w:rsidRDefault="005509B7" w:rsidP="005509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F6F1B">
        <w:rPr>
          <w:rFonts w:ascii="Times New Roman" w:hAnsi="Times New Roman" w:cs="Times New Roman"/>
          <w:bCs/>
          <w:sz w:val="28"/>
          <w:szCs w:val="28"/>
        </w:rPr>
        <w:t>ПРОВЕДЕНИЯ КОНКУРСНОГО ОТБОРА СОЦИАЛЬНО ОРИЕНТИРОВАННЫХ НЕКОММЕРЧЕСКИХ ОРГАНИЗАЦИЙ, ОСУЩЕСТВЛЯЮЩИХ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ДЛЯ ПРЕДОСТАВЛЕНИЯ СУБСИДИЙ ИЗ ФЕДЕРАЛЬНОГО БЮДЖЕТА НА ГОСУДАРСТВЕННУЮ ПОДДЕРЖКУ СОЦИАЛЬНО ОРИЕНТИРОВАННЫХ НЕКОММЕРЧЕСКИХ ОРГАНИЗАЦИЙ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постановлением Правительства Российской Федерации от 6 декабря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6DE0">
        <w:rPr>
          <w:rFonts w:ascii="Times New Roman" w:hAnsi="Times New Roman" w:cs="Times New Roman"/>
          <w:sz w:val="28"/>
          <w:szCs w:val="28"/>
        </w:rPr>
        <w:t xml:space="preserve"> 1332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6DE0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6DE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постановление) и определяет процедуру проведения конкурсного отбора социально ориентированных некоммерческих организаций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для предоставления субсидий из федерального бюджета на государственную поддержку социально ориентированных некоммерческих организаций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конкурс).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Решение о проведении конкурса оформляется приказом МЧС России, в котором в том числе отражаются вопросы создания конкурсной комиссии по конкурсному отбору социально ориентированных некоммерческих организаций, осуществляющих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для предоставления субсидий из федерального бюджета на государственную поддержку социально ориентированных некоммерческих организаций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конкурсная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 xml:space="preserve">Объявление о проведении конкурса размещается на официальном сайте МЧС России в сети Интернет не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начала срока приема комплекта документов социально ориентированных некоммерческих организаций, осуществляющих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необходимых для участия в конкурсе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заявка на участие в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>), включающее следующее: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сроки и место приема заявок на участие в конкурсе, а также почтовый адрес для их направления;</w:t>
      </w:r>
    </w:p>
    <w:p w:rsidR="004C6DE0" w:rsidRPr="004C6DE0" w:rsidRDefault="004C6DE0" w:rsidP="004C6DE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адрес электронной почты, номер контактного телефона для получения консультаций по вопросам участия в конкурсе.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конкурсе социально ориентированные некоммерческие организации, осуществляющие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организации), представляют в МЧС России заявку на участие в конкурсе, содержащую следующее: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заявление</w:t>
      </w:r>
      <w:bookmarkStart w:id="1" w:name="_GoBack"/>
      <w:bookmarkEnd w:id="1"/>
      <w:r w:rsidRPr="004C6DE0">
        <w:rPr>
          <w:rFonts w:ascii="Times New Roman" w:hAnsi="Times New Roman" w:cs="Times New Roman"/>
          <w:sz w:val="28"/>
          <w:szCs w:val="28"/>
        </w:rPr>
        <w:t>, оформленное по рекомендуемому образцу согласно приложению № 1 к настоящему Порядку, подписанное лицом, имеющим право действовать от имени организации без доверенности (далее – руководитель), или уполномоченным им лицом и скрепленное печатью организации;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руководителя организации (копия решения о назначении или об избрании на должность), а в случае подписания заявления представителем организации, действующим на основании доверенности,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4C6DE0">
        <w:rPr>
          <w:rFonts w:ascii="Times New Roman" w:hAnsi="Times New Roman" w:cs="Times New Roman"/>
          <w:sz w:val="28"/>
          <w:szCs w:val="28"/>
        </w:rPr>
        <w:t xml:space="preserve"> доверенность на осуществление соответствующих действий, подписанную руководителем и скрепленную печатью организации;</w:t>
      </w:r>
      <w:proofErr w:type="gramEnd"/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(оригинал), выданную не ранее чем за три месяца до дня представления заявки на участие в конкурсе;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заверенную организацией копию учредительных документов юридического лица;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копии отчетов о деятельности некоммерческой организации, персональном составе ее руководящих органов, а также о расходовании денежных средств и об использовании иного имущества, в том числе полученных от международных и иностранных организаций, иностранных граждан и лиц без гражданства (при их наличии), представляемых в Министерство юстиции Российской Федерации, за предыдущий отчетный год;</w:t>
      </w:r>
      <w:proofErr w:type="gramEnd"/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документы (оригиналы), выданные не ранее чем за три месяца до дня представления заявки на участие в конкурсе, об отсутствии задолженности по уплате налогов и сборов в федеральный (местный) бюджет;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справку кредитной организации (кредитных организаций) об отсутствии ограничений прав организации на распоряжение денежными средствами, находящимися на ее счете (счетах);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документы и сведения, подтверждающие осуществление организацией деятельности в области защиты населения и территорий от чрезвычайных ситуаций, обеспечения пожарной безопасности и безопасности людей на водных объектах, в том числе информацию о ранее реализованных программах (проектах), в случае, если такие программы (проекты) ранее реализовывались организацией;</w:t>
      </w:r>
      <w:proofErr w:type="gramEnd"/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копии заверенных в установленном порядке документов годовой бухгалтерской отчетности или документов, заменяющих их в соответствии с законодательством Российской Федерации, в части, подтверждающей получение организацией в течение двух лет, предшествующих году, в котором представлена заявка на участие в конкурсе, доходов (в том числе грантов, пожертвований, субсидий и иных целевых поступлений) в общей сложности не менее 20% от размера запрашиваемой субсидии (в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случае представления заявки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на участие в конкурсе для предоставления субсидии в размере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свыше 300 тысяч рублей).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 xml:space="preserve">Если информация (в том числе документы), включенная в состав заявки на </w:t>
      </w:r>
      <w:r w:rsidRPr="004C6DE0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конкурсе, содержит персональные данные, в состав заявки на участие в конкурсе должны быть включены согласия субъектов этих данных на их обработку, соответствующую условиям конкурса.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В противном случае включение в состав заявки на участие в конкурсе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информации, содержащей персональные данные, не допускается.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Одна организация может подать только одну заявку на участие в конкурсе.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К заявке на участие в конкурсе должна быть приложена утвержденная программа организации, направленная на осуществление мероприятий, указанных в пункте 2 Правил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утвержденных постановлением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программа).</w:t>
      </w:r>
      <w:proofErr w:type="gramEnd"/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Заявка на участие в конкурсе и программа представляются на бумажном носителе и в электронном виде.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Все листы заявки на участие в конкурсе на бумажном носителе должны быть прошиты и пронумерованы.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Все листы программы на бумажном носителе должны быть прошиты и пронумерованы. Программа подписывается руководителем или уполномоченным им лицом и скрепляется печатью организации.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и программа запечатываются в конверт, на котором указываются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6DE0">
        <w:rPr>
          <w:rFonts w:ascii="Times New Roman" w:hAnsi="Times New Roman" w:cs="Times New Roman"/>
          <w:sz w:val="28"/>
          <w:szCs w:val="28"/>
        </w:rPr>
        <w:t>Заявка на участие в конкурсном отборе социально ориентированных некоммерческих организаций для предоставления субсидий из федерального бюджета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6D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Заявка на участие в конкурсе представляется в МЧС России непосредственно или направляется почтовым отправлением.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 xml:space="preserve">Заявки на участие в конкурсе, поступившие в МЧС России, регистрируются и направляются в структурное подразделение центрального аппарата МЧС России, ответственное за организацию и осуществление научно-технической деятельности в системе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НТУ).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В течение срока приема заявок на участие в конкурсе НТУ организует устное и письменное консультирование по вопросам участия в конкурсе.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В срок не более 15 календарных дней после окончания срока приема заявок на участие в конкурсе НТУ проверяет представленные заявки на соответствие их требованиям, установленным пунктами 4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4C6DE0">
        <w:rPr>
          <w:rFonts w:ascii="Times New Roman" w:hAnsi="Times New Roman" w:cs="Times New Roman"/>
          <w:sz w:val="28"/>
          <w:szCs w:val="28"/>
        </w:rPr>
        <w:t>9 настоящего Порядка. Отобранные НТУ заявки на участие в конкурсе направляются для их дальнейшего рассмотрения в конкурсную комиссию. По результатам рассмотрения заявок на участие в конкурсе конкурсной комиссией оформляется протокол, в котором указывается список участников конкурса, заявки на участие в конкурсе которых подлежат дальнейшему рассмотрению. Указанный протокол размещается на официальном сайте МЧС России в сети Интернет в течение 3 рабочих дней после его подписания.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В ходе проведения работ по оценке представленных заявок на участие в конкурсе, в том числе при принятии решения по вопросам допуска к участию в конкурсе, НТУ могут быть запрошены у организации необходимые разъяснения и </w:t>
      </w:r>
      <w:r w:rsidRPr="004C6DE0">
        <w:rPr>
          <w:rFonts w:ascii="Times New Roman" w:hAnsi="Times New Roman" w:cs="Times New Roman"/>
          <w:sz w:val="28"/>
          <w:szCs w:val="28"/>
        </w:rPr>
        <w:lastRenderedPageBreak/>
        <w:t>пояснения по представленным документам.</w:t>
      </w:r>
      <w:proofErr w:type="gramEnd"/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может быть отозвана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до окончания срока приема заявок на участие в конкурсе путем направления представившей ее организацией соответствующего обращения в МЧС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России. Отозванные заявки на участие в конкурсе не учитываются при определении итогового количества представленных заявок на участие в конкурсе.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Организация, подавшая заявку на участие в конкурсе, не допускается к участию в конкурсе, если: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организация не соответствует пункту 1 Правил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утвержденных постановлением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Правила);</w:t>
      </w:r>
      <w:proofErr w:type="gramEnd"/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организацией представлено более одной заявки на участие в конкурсе;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представленная организацией заявка на участие в конкурсе не соответствует требованиям, установленным настоящим Порядком;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мероприятия, для осуществления которых запрашивается субсидия из федерального бюджета, не соответствуют пункту 2 Правил;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заявка на участие в конкурсе поступила в МЧС России (в том числе по почте) после окончания срока приема заявок на участие в конкурсе;</w:t>
      </w:r>
      <w:proofErr w:type="gramEnd"/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к заявке на участие в конкурсе не приложена программа.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Заявки на участие в конкурсе, представленные участниками конкурса, оцениваются конкурсной комиссией по 100-балльной шкале по критериям и коэффициентам их значимости, указанным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6DE0">
        <w:rPr>
          <w:rFonts w:ascii="Times New Roman" w:hAnsi="Times New Roman" w:cs="Times New Roman"/>
          <w:sz w:val="28"/>
          <w:szCs w:val="28"/>
        </w:rPr>
        <w:t xml:space="preserve"> 2 к настоящему Порядку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рейтинг значимости заявки), в срок не более 35 календарных дней после окончания срока приема заявок на участие в конкурсе.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По решению председателя конкурсной комиссии, оформленному протоколом, указанный срок может быть продлен, но не более чем на 14 календарных дней. Указанный протокол размещается на официальном сайте МЧС России в сети Интернет в течение 3 рабочих дней после его подписания.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Рейтинг значимости заявки рассчитывается конкурсной комиссией путем сложения баллов, по каждому критерию умноженных на коэффициент значимости этого критерия.</w:t>
      </w:r>
    </w:p>
    <w:p w:rsidR="004C6DE0" w:rsidRPr="004C6DE0" w:rsidRDefault="004C6DE0" w:rsidP="004C6D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 xml:space="preserve">Заявки на участие в конкурсе, рейтинг </w:t>
      </w:r>
      <w:proofErr w:type="gramStart"/>
      <w:r w:rsidRPr="004C6DE0">
        <w:rPr>
          <w:rFonts w:ascii="Times New Roman" w:hAnsi="Times New Roman" w:cs="Times New Roman"/>
          <w:sz w:val="28"/>
          <w:szCs w:val="28"/>
        </w:rPr>
        <w:t>значимости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которых меньше 50 баллов, по решению конкурсной комиссии дальнейшему рассмотрению не подлежат. Указанное решение, оформленное протоколом, подлежит размещению на официальном сайте МЧС России в сети Интернет в течение 3 рабочих дней после его подписания.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При расчете рейтинга значимости заявки конкурсная комиссия устанавливает минимальное значение рейтинга значимости заявки, при котором представивший ее участник конкурса признается победителем конкурса, и в соответствии с пунктом 9 Правил определяет размеры субсидий из федерального бюджета участникам конкурса, рейтинг значимости которых превышает указанное минимальное значение.</w:t>
      </w:r>
      <w:proofErr w:type="gramEnd"/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lastRenderedPageBreak/>
        <w:t>Минимальное значение рейтинга значимости заявки на участие в конкурсе, при котором представивший ее участник конкурса признается победителем конкурса, определяется конкурсной комиссией, исходя из количества участников конкурса, среднего рейтинга значимости заявок и лимитов бюджетных обязательств, утвержденных МЧС России на государственную поддержку социально ориентированных некоммерческих организаций в текущем финансовом году (в форме предоставления субсидий социально ориентированным некоммерческим организациям).</w:t>
      </w:r>
      <w:proofErr w:type="gramEnd"/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Результаты конкурса подводятся на заседании конкурсной комиссии и оформляются итоговым протоколом, в котором указывается список организаций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победителей конкурса, размеры предоставляемых субсидий, рассчитанных в соответствии с Правилами, в пределах лимитов бюджетных обязательств, утвержденных МЧС России на государственную поддержку социально ориентированных некоммерческих организаций в текущем финансовом году.</w:t>
      </w:r>
      <w:proofErr w:type="gramEnd"/>
      <w:r w:rsidRPr="004C6DE0">
        <w:rPr>
          <w:rFonts w:ascii="Times New Roman" w:hAnsi="Times New Roman" w:cs="Times New Roman"/>
          <w:sz w:val="28"/>
          <w:szCs w:val="28"/>
        </w:rPr>
        <w:t xml:space="preserve"> Указанный протокол размещается на официальном сайте МЧС России в сети Интернет в течение 3 рабочих дней после его подписания.</w:t>
      </w:r>
    </w:p>
    <w:p w:rsidR="004C6DE0" w:rsidRPr="004C6DE0" w:rsidRDefault="004C6DE0" w:rsidP="004C6DE0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МЧС России направляет организациям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победителям конкурса предложения о подписании соглашения о предоставлении субсидии в течение 3 рабочих дней после опубликования итогового протокола на официальном сайте МЧС России в сети Интернет.</w:t>
      </w:r>
      <w:proofErr w:type="gramEnd"/>
    </w:p>
    <w:p w:rsidR="002B4DB7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E0">
        <w:rPr>
          <w:rFonts w:ascii="Times New Roman" w:hAnsi="Times New Roman" w:cs="Times New Roman"/>
          <w:sz w:val="28"/>
          <w:szCs w:val="28"/>
        </w:rPr>
        <w:t xml:space="preserve"> победителями конкурса направляется согласие о подписании соглашения о предоставлении субсидии в течение 10 рабочих дней после получения от МЧС России предложения о подписании соглашения о предоставлении субсидии.</w:t>
      </w:r>
      <w:proofErr w:type="gramEnd"/>
    </w:p>
    <w:p w:rsidR="00CA41FF" w:rsidRDefault="00CA41FF">
      <w:pPr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B4DB7" w:rsidRPr="002B4DB7" w:rsidRDefault="004C6DE0" w:rsidP="00BF2FB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к Порядку проведения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отбора социально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некоммерческих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осуществляющих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в области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и территорий от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ситуаций, обеспечения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безопасности 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людей на водных объектах,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на государственную 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социально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некоммерческих организаций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ar85"/>
      <w:bookmarkEnd w:id="3"/>
      <w:r w:rsidRPr="004C6DE0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DE0" w:rsidRPr="004C6DE0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DE0">
        <w:rPr>
          <w:rFonts w:ascii="Times New Roman" w:hAnsi="Times New Roman" w:cs="Times New Roman"/>
          <w:sz w:val="28"/>
          <w:szCs w:val="28"/>
        </w:rPr>
        <w:t>Заявление</w:t>
      </w:r>
    </w:p>
    <w:p w:rsidR="002B4DB7" w:rsidRDefault="004C6DE0" w:rsidP="004C6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6DE0">
        <w:rPr>
          <w:rFonts w:ascii="Times New Roman" w:hAnsi="Times New Roman" w:cs="Times New Roman"/>
          <w:sz w:val="28"/>
          <w:szCs w:val="28"/>
        </w:rPr>
        <w:t>на участие в конкурсном отборе социально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некоммерческих организаций, осуществляющих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в области защиты населения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территорий от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ситуаций, обеспечения пожарной безопасности 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людей на водных объектах, для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из федерального бюджета на государственную 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E0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proofErr w:type="gramEnd"/>
    </w:p>
    <w:p w:rsidR="0003048C" w:rsidRDefault="0003048C" w:rsidP="004C6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C6DE0" w:rsidRPr="0003048C" w:rsidRDefault="0003048C" w:rsidP="0003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3048C">
        <w:rPr>
          <w:rFonts w:ascii="Times New Roman" w:hAnsi="Times New Roman" w:cs="Times New Roman"/>
          <w:sz w:val="20"/>
          <w:szCs w:val="24"/>
        </w:rPr>
        <w:t>(полное наименование социально ориентированной некоммерческой организации)</w:t>
      </w:r>
    </w:p>
    <w:p w:rsidR="0003048C" w:rsidRDefault="0003048C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1"/>
        <w:gridCol w:w="4385"/>
      </w:tblGrid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социально ориентированной некоммерческой организации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Дата внесения записи о создании в Единый государственный реестр юридических лиц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классификатору продукции (ОКПО)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Start"/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ы) по Общероссийскому классификатору внешнеэкономической деятельности (ОКВЭД)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(ИНН)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Банковский идентификационный код (БИК)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постоянно действующего органа организации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Официальный сайт в сети Интернет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Численность добровольцев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Численность учредителей (участников, членов)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Общая сумма денежных средств, полученных организацией в предыдущем году,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гранты российских некоммерческих организаций,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пожертвования российских организаций,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пожертвования физических лиц,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средства, предоставленные из федерального бюджета,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средства, предоставленные из бюджетов субъектов Российской Федерации, местных бюджетов,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доход от целевого капитала,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средства, полученные в виде иностранных инвестиций, тыс.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средства, полученные в виде иностранных инвестиций, в иностранной валюте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Информация о видах деятельности, осуществляемых социально ориентированной некоммерческой организацией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Информация о программе, для осуществления мероприятий которой запрашивается субсидия из федерального бюджета</w:t>
            </w: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Сроки реализации мероприятий программы, для осуществления которых запрашивается субсидия из федерального бюджета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Общая сумма планируемых расходов на реализацию программы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5821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Запрашиваемый размер субсидии из федерального бюджета, рублей</w:t>
            </w:r>
          </w:p>
        </w:tc>
        <w:tc>
          <w:tcPr>
            <w:tcW w:w="4385" w:type="dxa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 программы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</w:t>
            </w:r>
          </w:p>
        </w:tc>
      </w:tr>
      <w:tr w:rsidR="0003048C" w:rsidRPr="0003048C" w:rsidTr="00794C44">
        <w:trPr>
          <w:trHeight w:val="28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Краткое описание материально-технических и кадровых ресурсов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8C">
              <w:rPr>
                <w:rFonts w:ascii="Times New Roman" w:hAnsi="Times New Roman" w:cs="Times New Roman"/>
                <w:sz w:val="24"/>
                <w:szCs w:val="24"/>
              </w:rPr>
              <w:t>Краткое описание опыта успешной деятельности некоммерческой организации в осуществлении мероприятий</w:t>
            </w:r>
          </w:p>
        </w:tc>
      </w:tr>
      <w:tr w:rsidR="0003048C" w:rsidRPr="0003048C" w:rsidTr="00794C44">
        <w:trPr>
          <w:trHeight w:val="20"/>
        </w:trPr>
        <w:tc>
          <w:tcPr>
            <w:tcW w:w="10206" w:type="dxa"/>
            <w:gridSpan w:val="2"/>
            <w:tcMar>
              <w:top w:w="28" w:type="dxa"/>
              <w:bottom w:w="28" w:type="dxa"/>
            </w:tcMar>
          </w:tcPr>
          <w:p w:rsidR="0003048C" w:rsidRPr="0003048C" w:rsidRDefault="0003048C" w:rsidP="00794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DB7" w:rsidRDefault="002B4DB7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48C" w:rsidRDefault="0003048C" w:rsidP="00030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48C">
        <w:rPr>
          <w:rFonts w:ascii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числе документов), представленной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в конкурсном отборе социально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некоммерческих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деятельность в области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ситуаций,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обеспечения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людей на водных объектах,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на государственную поддержку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ориентированных некоммерческих организаций подтверждаю.</w:t>
      </w:r>
      <w:proofErr w:type="gramEnd"/>
    </w:p>
    <w:p w:rsidR="0003048C" w:rsidRPr="0003048C" w:rsidRDefault="0003048C" w:rsidP="00794C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условиями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из</w:t>
      </w:r>
      <w:r w:rsidR="00794C44"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 xml:space="preserve">федерального бюджета </w:t>
      </w:r>
      <w:proofErr w:type="gramStart"/>
      <w:r w:rsidRPr="0003048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03048C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03048C" w:rsidRPr="0003048C" w:rsidRDefault="0003048C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48C" w:rsidRPr="0003048C" w:rsidRDefault="00794C44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3048C" w:rsidRPr="0003048C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048C" w:rsidRPr="0003048C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048C" w:rsidRPr="0003048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3048C" w:rsidRPr="00794C44" w:rsidRDefault="0003048C" w:rsidP="00794C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proofErr w:type="gramStart"/>
      <w:r w:rsidRPr="00794C44">
        <w:rPr>
          <w:rFonts w:ascii="Times New Roman" w:hAnsi="Times New Roman" w:cs="Times New Roman"/>
          <w:sz w:val="20"/>
          <w:szCs w:val="28"/>
        </w:rPr>
        <w:t xml:space="preserve">(наименование должности руководителя </w:t>
      </w:r>
      <w:r w:rsidR="00794C44">
        <w:rPr>
          <w:rFonts w:ascii="Times New Roman" w:hAnsi="Times New Roman" w:cs="Times New Roman"/>
          <w:sz w:val="20"/>
          <w:szCs w:val="28"/>
        </w:rPr>
        <w:tab/>
      </w:r>
      <w:r w:rsidR="00794C44">
        <w:rPr>
          <w:rFonts w:ascii="Times New Roman" w:hAnsi="Times New Roman" w:cs="Times New Roman"/>
          <w:sz w:val="20"/>
          <w:szCs w:val="28"/>
        </w:rPr>
        <w:tab/>
        <w:t xml:space="preserve">             </w:t>
      </w:r>
      <w:r w:rsidRPr="00794C44">
        <w:rPr>
          <w:rFonts w:ascii="Times New Roman" w:hAnsi="Times New Roman" w:cs="Times New Roman"/>
          <w:sz w:val="20"/>
          <w:szCs w:val="28"/>
        </w:rPr>
        <w:t xml:space="preserve">(подпись) </w:t>
      </w:r>
      <w:r w:rsidR="00794C44">
        <w:rPr>
          <w:rFonts w:ascii="Times New Roman" w:hAnsi="Times New Roman" w:cs="Times New Roman"/>
          <w:sz w:val="20"/>
          <w:szCs w:val="28"/>
        </w:rPr>
        <w:tab/>
        <w:t xml:space="preserve">            </w:t>
      </w:r>
      <w:r w:rsidRPr="00794C44">
        <w:rPr>
          <w:rFonts w:ascii="Times New Roman" w:hAnsi="Times New Roman" w:cs="Times New Roman"/>
          <w:sz w:val="20"/>
          <w:szCs w:val="28"/>
        </w:rPr>
        <w:t>(фамилия, инициалы)</w:t>
      </w:r>
      <w:proofErr w:type="gramEnd"/>
    </w:p>
    <w:p w:rsidR="0003048C" w:rsidRPr="00794C44" w:rsidRDefault="00794C44" w:rsidP="00794C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</w:t>
      </w:r>
      <w:proofErr w:type="gramStart"/>
      <w:r w:rsidR="0003048C" w:rsidRPr="00794C44">
        <w:rPr>
          <w:rFonts w:ascii="Times New Roman" w:hAnsi="Times New Roman" w:cs="Times New Roman"/>
          <w:sz w:val="20"/>
          <w:szCs w:val="28"/>
        </w:rPr>
        <w:t>социально ориентированной</w:t>
      </w:r>
      <w:proofErr w:type="gramEnd"/>
    </w:p>
    <w:p w:rsidR="0003048C" w:rsidRPr="00794C44" w:rsidRDefault="00794C44" w:rsidP="00794C4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</w:t>
      </w:r>
      <w:r w:rsidR="0003048C" w:rsidRPr="00794C44">
        <w:rPr>
          <w:rFonts w:ascii="Times New Roman" w:hAnsi="Times New Roman" w:cs="Times New Roman"/>
          <w:sz w:val="20"/>
          <w:szCs w:val="28"/>
        </w:rPr>
        <w:t>некоммерческой организации)</w:t>
      </w:r>
    </w:p>
    <w:p w:rsidR="0003048C" w:rsidRPr="0003048C" w:rsidRDefault="0003048C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Default="00794C44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048C" w:rsidRPr="0003048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3048C" w:rsidRPr="0003048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3048C" w:rsidRPr="0003048C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48C" w:rsidRPr="0003048C">
        <w:rPr>
          <w:rFonts w:ascii="Times New Roman" w:hAnsi="Times New Roman" w:cs="Times New Roman"/>
          <w:sz w:val="28"/>
          <w:szCs w:val="28"/>
        </w:rPr>
        <w:t>20_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3048C" w:rsidRPr="0003048C">
        <w:rPr>
          <w:rFonts w:ascii="Times New Roman" w:hAnsi="Times New Roman" w:cs="Times New Roman"/>
          <w:sz w:val="28"/>
          <w:szCs w:val="28"/>
        </w:rPr>
        <w:t>_ г.</w:t>
      </w:r>
    </w:p>
    <w:p w:rsidR="00794C44" w:rsidRDefault="00794C44" w:rsidP="0003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48C" w:rsidRDefault="0003048C" w:rsidP="00794C44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48C">
        <w:rPr>
          <w:rFonts w:ascii="Times New Roman" w:hAnsi="Times New Roman" w:cs="Times New Roman"/>
          <w:sz w:val="28"/>
          <w:szCs w:val="28"/>
        </w:rPr>
        <w:t>М.П.</w:t>
      </w:r>
    </w:p>
    <w:p w:rsidR="00794C44" w:rsidRDefault="00794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4C44" w:rsidRPr="00794C44" w:rsidRDefault="00794C44" w:rsidP="00794C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94C44" w:rsidRPr="00794C44" w:rsidRDefault="00794C44" w:rsidP="00BF2FB7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C44">
        <w:rPr>
          <w:rFonts w:ascii="Times New Roman" w:hAnsi="Times New Roman" w:cs="Times New Roman"/>
          <w:sz w:val="28"/>
          <w:szCs w:val="28"/>
        </w:rPr>
        <w:t>к заявлению на участие в конкурсном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отборе социально ориентированных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некоммерческих организаций,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осуществляющих деятельность в области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защиты населения и территорий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от чрезвычайных ситуаций, обеспечения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пожарной безопасности и безопасности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людей на водных объектах,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на государственную поддержку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социально ориентированных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некоммерческих организаций</w:t>
      </w:r>
      <w:proofErr w:type="gramEnd"/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56"/>
      <w:bookmarkEnd w:id="4"/>
      <w:r w:rsidRPr="00794C44">
        <w:rPr>
          <w:rFonts w:ascii="Times New Roman" w:hAnsi="Times New Roman" w:cs="Times New Roman"/>
          <w:sz w:val="28"/>
          <w:szCs w:val="28"/>
        </w:rPr>
        <w:t>Планируемые расходы на реализацию программы</w:t>
      </w:r>
    </w:p>
    <w:p w:rsidR="00794C44" w:rsidRPr="00794C44" w:rsidRDefault="00794C44" w:rsidP="00BF2F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Общая сумма расходов (руб.):</w:t>
      </w:r>
    </w:p>
    <w:p w:rsidR="00794C44" w:rsidRPr="00794C44" w:rsidRDefault="00794C44" w:rsidP="00BF2FB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Запрашиваемый размер субсидии из федерального бюджета (руб.):</w:t>
      </w:r>
    </w:p>
    <w:p w:rsidR="00794C44" w:rsidRPr="00794C44" w:rsidRDefault="00794C44" w:rsidP="00BF2F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Административные расходы</w:t>
      </w:r>
    </w:p>
    <w:p w:rsidR="00794C44" w:rsidRPr="00794C44" w:rsidRDefault="00794C44" w:rsidP="00BF2FB7">
      <w:pPr>
        <w:pStyle w:val="ConsPlusNonformat"/>
        <w:numPr>
          <w:ilvl w:val="1"/>
          <w:numId w:val="1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Оплата труда штатных работников,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в реализации программы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1307"/>
        <w:gridCol w:w="1559"/>
        <w:gridCol w:w="1418"/>
        <w:gridCol w:w="1417"/>
        <w:gridCol w:w="1168"/>
        <w:gridCol w:w="1667"/>
      </w:tblGrid>
      <w:tr w:rsidR="00BF2FB7" w:rsidRPr="00BF2FB7" w:rsidTr="00BF2FB7">
        <w:trPr>
          <w:trHeight w:val="20"/>
        </w:trPr>
        <w:tc>
          <w:tcPr>
            <w:tcW w:w="1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Наименование должности</w:t>
            </w:r>
          </w:p>
        </w:tc>
        <w:tc>
          <w:tcPr>
            <w:tcW w:w="130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Заработная плата, руб. в месяц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Процент занятости в реализации программы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Оплата труда по программе, руб. в месяц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Количество месяцев</w:t>
            </w: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BF2FB7" w:rsidRPr="00BF2FB7" w:rsidTr="00BF2FB7">
        <w:trPr>
          <w:trHeight w:val="20"/>
        </w:trPr>
        <w:tc>
          <w:tcPr>
            <w:tcW w:w="16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rPr>
          <w:trHeight w:val="20"/>
        </w:trPr>
        <w:tc>
          <w:tcPr>
            <w:tcW w:w="16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rPr>
          <w:trHeight w:val="20"/>
        </w:trPr>
        <w:tc>
          <w:tcPr>
            <w:tcW w:w="16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BF2FB7" w:rsidTr="00BF2FB7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gridSpan w:val="4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numPr>
          <w:ilvl w:val="1"/>
          <w:numId w:val="1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Страховые взносы в государственные внебюджетные</w:t>
      </w:r>
      <w:r w:rsidR="00BF2FB7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фонды за штатных работников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7"/>
        <w:gridCol w:w="1246"/>
        <w:gridCol w:w="882"/>
        <w:gridCol w:w="1893"/>
      </w:tblGrid>
      <w:tr w:rsidR="00794C44" w:rsidRPr="00BF2FB7" w:rsidTr="00BF2FB7">
        <w:tc>
          <w:tcPr>
            <w:tcW w:w="62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Тариф, проценты</w:t>
            </w:r>
          </w:p>
        </w:tc>
        <w:tc>
          <w:tcPr>
            <w:tcW w:w="88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8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794C44" w:rsidRPr="00BF2FB7" w:rsidTr="00BF2FB7">
        <w:tc>
          <w:tcPr>
            <w:tcW w:w="62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</w:t>
            </w:r>
          </w:p>
        </w:tc>
        <w:tc>
          <w:tcPr>
            <w:tcW w:w="12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BF2FB7" w:rsidTr="00BF2FB7">
        <w:tc>
          <w:tcPr>
            <w:tcW w:w="62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Страховые взносы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2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BF2FB7" w:rsidTr="00BF2FB7">
        <w:tblPrEx>
          <w:tblBorders>
            <w:left w:val="nil"/>
          </w:tblBorders>
        </w:tblPrEx>
        <w:tc>
          <w:tcPr>
            <w:tcW w:w="6247" w:type="dxa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88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2FB7" w:rsidRPr="00794C44" w:rsidRDefault="00BF2FB7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numPr>
          <w:ilvl w:val="1"/>
          <w:numId w:val="1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lastRenderedPageBreak/>
        <w:t>Текущие расходы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4"/>
        <w:gridCol w:w="1276"/>
        <w:gridCol w:w="1276"/>
        <w:gridCol w:w="1275"/>
        <w:gridCol w:w="1701"/>
      </w:tblGrid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Сумма в месяц,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Количество месяцев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BF2FB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Аренда помещения</w:t>
            </w:r>
            <w:r w:rsidR="00BF2FB7">
              <w:rPr>
                <w:rStyle w:val="a6"/>
                <w:rFonts w:ascii="Times New Roman" w:hAnsi="Times New Roman" w:cs="Times New Roman"/>
                <w:sz w:val="24"/>
                <w:szCs w:val="28"/>
              </w:rPr>
              <w:footnoteReference w:id="3"/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Оплата коммунальных услуг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Приобретение канцелярских товаров и расходных материалов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Оплата услуг связи (телефон, доступ в сеть Интернет)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Оплата банковских услуг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FB7" w:rsidRPr="00BF2FB7" w:rsidTr="00BF2FB7">
        <w:tblPrEx>
          <w:tblBorders>
            <w:left w:val="nil"/>
          </w:tblBorders>
        </w:tblPrEx>
        <w:tc>
          <w:tcPr>
            <w:tcW w:w="5920" w:type="dxa"/>
            <w:gridSpan w:val="2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F2FB7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BF2FB7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Приобретение основных средств и программного обеспечения</w:t>
      </w:r>
    </w:p>
    <w:p w:rsidR="00794C44" w:rsidRPr="00794C44" w:rsidRDefault="00794C44" w:rsidP="00BF2FB7">
      <w:pPr>
        <w:pStyle w:val="ConsPlusNonformat"/>
        <w:numPr>
          <w:ilvl w:val="1"/>
          <w:numId w:val="1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Приобретение оборудования и прав на использование программ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4"/>
        <w:gridCol w:w="1276"/>
        <w:gridCol w:w="1276"/>
        <w:gridCol w:w="1275"/>
        <w:gridCol w:w="1701"/>
      </w:tblGrid>
      <w:tr w:rsidR="004E3C27" w:rsidRPr="00BF2FB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Стоимость единицы,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4E3C27" w:rsidRPr="00BF2FB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E3C27" w:rsidRPr="00BF2FB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E3C27" w:rsidRPr="00BF2FB7" w:rsidTr="004E3C27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gridSpan w:val="2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2FB7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F2FB7" w:rsidRDefault="00794C44" w:rsidP="00BF2F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4E3C27">
      <w:pPr>
        <w:pStyle w:val="ConsPlusNonformat"/>
        <w:numPr>
          <w:ilvl w:val="1"/>
          <w:numId w:val="1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Приобретение прочих основных средств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4"/>
        <w:gridCol w:w="1276"/>
        <w:gridCol w:w="1276"/>
        <w:gridCol w:w="1275"/>
        <w:gridCol w:w="1701"/>
      </w:tblGrid>
      <w:tr w:rsidR="00794C44" w:rsidRPr="004E3C2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3C27">
              <w:rPr>
                <w:rFonts w:ascii="Times New Roman" w:hAnsi="Times New Roman" w:cs="Times New Roman"/>
                <w:sz w:val="24"/>
                <w:szCs w:val="28"/>
              </w:rPr>
              <w:t>Стоимость единицы,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3C27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3C27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3C27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794C44" w:rsidRPr="004E3C2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4E3C27" w:rsidTr="004E3C27">
        <w:trPr>
          <w:trHeight w:val="20"/>
        </w:trPr>
        <w:tc>
          <w:tcPr>
            <w:tcW w:w="4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4E3C27" w:rsidTr="004E3C27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gridSpan w:val="2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3C27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4E3C27" w:rsidRDefault="00794C44" w:rsidP="004E3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062EA" w:rsidRDefault="000062EA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62EA" w:rsidRDefault="000062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4C44" w:rsidRPr="00794C44" w:rsidRDefault="00794C44" w:rsidP="000062EA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407"/>
      <w:bookmarkEnd w:id="5"/>
      <w:r w:rsidRPr="00794C44">
        <w:rPr>
          <w:rFonts w:ascii="Times New Roman" w:hAnsi="Times New Roman" w:cs="Times New Roman"/>
          <w:sz w:val="28"/>
          <w:szCs w:val="28"/>
        </w:rPr>
        <w:lastRenderedPageBreak/>
        <w:t>Непосредственные расходы на реализацию программы</w:t>
      </w:r>
    </w:p>
    <w:p w:rsidR="00794C44" w:rsidRPr="00794C44" w:rsidRDefault="00794C44" w:rsidP="000062EA">
      <w:pPr>
        <w:pStyle w:val="ConsPlusNonformat"/>
        <w:numPr>
          <w:ilvl w:val="1"/>
          <w:numId w:val="13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Вознаграждения лицам, привлекаемым по гражданско-правовым</w:t>
      </w:r>
      <w:r w:rsidR="000062EA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договорам, и страховые взносы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7"/>
        <w:gridCol w:w="1843"/>
        <w:gridCol w:w="1276"/>
        <w:gridCol w:w="1275"/>
        <w:gridCol w:w="1701"/>
      </w:tblGrid>
      <w:tr w:rsidR="00794C44" w:rsidRPr="000062EA" w:rsidTr="000062EA">
        <w:trPr>
          <w:trHeight w:val="20"/>
        </w:trPr>
        <w:tc>
          <w:tcPr>
            <w:tcW w:w="40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Выполняемые работы (оказываемые услуги)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Вознаграждение,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Страховые взносы, руб.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794C44" w:rsidRPr="000062EA" w:rsidTr="000062EA">
        <w:trPr>
          <w:trHeight w:val="20"/>
        </w:trPr>
        <w:tc>
          <w:tcPr>
            <w:tcW w:w="40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0062EA">
        <w:trPr>
          <w:trHeight w:val="20"/>
        </w:trPr>
        <w:tc>
          <w:tcPr>
            <w:tcW w:w="40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0062EA">
        <w:trPr>
          <w:trHeight w:val="20"/>
        </w:trPr>
        <w:tc>
          <w:tcPr>
            <w:tcW w:w="40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0062EA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gridSpan w:val="2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Pr="00794C44" w:rsidRDefault="00794C44" w:rsidP="000062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0062EA">
      <w:pPr>
        <w:pStyle w:val="ConsPlusNonformat"/>
        <w:numPr>
          <w:ilvl w:val="1"/>
          <w:numId w:val="13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Командировочные расходы</w:t>
      </w:r>
    </w:p>
    <w:p w:rsidR="00794C44" w:rsidRPr="00794C44" w:rsidRDefault="00794C44" w:rsidP="000062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7"/>
        <w:gridCol w:w="1560"/>
        <w:gridCol w:w="1417"/>
        <w:gridCol w:w="1276"/>
        <w:gridCol w:w="1276"/>
        <w:gridCol w:w="1275"/>
        <w:gridCol w:w="1701"/>
      </w:tblGrid>
      <w:tr w:rsidR="000062EA" w:rsidRPr="000062EA" w:rsidTr="000062EA">
        <w:trPr>
          <w:trHeight w:val="20"/>
        </w:trPr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Наименование должности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Расходы по проезду до места назначения и обратно, руб.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Расходы по найму жилого помещения, руб. в день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Суточные, руб. в день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Количество дней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0062EA" w:rsidRPr="000062EA" w:rsidTr="000062EA">
        <w:trPr>
          <w:trHeight w:val="20"/>
        </w:trPr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062EA" w:rsidRPr="000062EA" w:rsidTr="000062EA">
        <w:trPr>
          <w:trHeight w:val="20"/>
        </w:trPr>
        <w:tc>
          <w:tcPr>
            <w:tcW w:w="16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0062EA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gridSpan w:val="4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0062EA" w:rsidRDefault="00794C44" w:rsidP="0000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794C44" w:rsidP="000062EA">
      <w:pPr>
        <w:pStyle w:val="ConsPlusNonformat"/>
        <w:numPr>
          <w:ilvl w:val="1"/>
          <w:numId w:val="13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t>Прочие расходы</w:t>
      </w:r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0"/>
        <w:gridCol w:w="1276"/>
        <w:gridCol w:w="1275"/>
        <w:gridCol w:w="1701"/>
      </w:tblGrid>
      <w:tr w:rsidR="00794C44" w:rsidRPr="000062EA" w:rsidTr="00B57423">
        <w:trPr>
          <w:trHeight w:val="20"/>
        </w:trPr>
        <w:tc>
          <w:tcPr>
            <w:tcW w:w="719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Общая сумма, руб.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Запрашивается, руб.</w:t>
            </w:r>
          </w:p>
        </w:tc>
      </w:tr>
      <w:tr w:rsidR="00794C44" w:rsidRPr="000062EA" w:rsidTr="00B57423">
        <w:trPr>
          <w:trHeight w:val="20"/>
        </w:trPr>
        <w:tc>
          <w:tcPr>
            <w:tcW w:w="719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B57423">
        <w:trPr>
          <w:trHeight w:val="20"/>
        </w:trPr>
        <w:tc>
          <w:tcPr>
            <w:tcW w:w="719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B57423">
        <w:trPr>
          <w:trHeight w:val="20"/>
        </w:trPr>
        <w:tc>
          <w:tcPr>
            <w:tcW w:w="719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4C44" w:rsidRPr="000062EA" w:rsidTr="00B57423">
        <w:tblPrEx>
          <w:tblBorders>
            <w:left w:val="nil"/>
          </w:tblBorders>
        </w:tblPrEx>
        <w:trPr>
          <w:trHeight w:val="20"/>
        </w:trPr>
        <w:tc>
          <w:tcPr>
            <w:tcW w:w="5920" w:type="dxa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62EA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0062EA" w:rsidRDefault="00794C44" w:rsidP="00E92A9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7423" w:rsidRDefault="00B57423" w:rsidP="0079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7423" w:rsidRPr="0003048C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423" w:rsidRPr="0003048C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03048C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048C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048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57423" w:rsidRPr="00794C44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proofErr w:type="gramStart"/>
      <w:r w:rsidRPr="00794C44">
        <w:rPr>
          <w:rFonts w:ascii="Times New Roman" w:hAnsi="Times New Roman" w:cs="Times New Roman"/>
          <w:sz w:val="20"/>
          <w:szCs w:val="28"/>
        </w:rPr>
        <w:t xml:space="preserve">(наименование должности руководителя 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 </w:t>
      </w:r>
      <w:r w:rsidRPr="00794C44">
        <w:rPr>
          <w:rFonts w:ascii="Times New Roman" w:hAnsi="Times New Roman" w:cs="Times New Roman"/>
          <w:sz w:val="20"/>
          <w:szCs w:val="28"/>
        </w:rPr>
        <w:t xml:space="preserve">(подпись) </w:t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</w:t>
      </w:r>
      <w:r w:rsidRPr="00794C44">
        <w:rPr>
          <w:rFonts w:ascii="Times New Roman" w:hAnsi="Times New Roman" w:cs="Times New Roman"/>
          <w:sz w:val="20"/>
          <w:szCs w:val="28"/>
        </w:rPr>
        <w:t>(фамилия, инициалы)</w:t>
      </w:r>
      <w:proofErr w:type="gramEnd"/>
    </w:p>
    <w:p w:rsidR="00B57423" w:rsidRPr="00794C44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</w:t>
      </w:r>
      <w:proofErr w:type="gramStart"/>
      <w:r w:rsidRPr="00794C44">
        <w:rPr>
          <w:rFonts w:ascii="Times New Roman" w:hAnsi="Times New Roman" w:cs="Times New Roman"/>
          <w:sz w:val="20"/>
          <w:szCs w:val="28"/>
        </w:rPr>
        <w:t>социально ориентированной</w:t>
      </w:r>
      <w:proofErr w:type="gramEnd"/>
    </w:p>
    <w:p w:rsidR="00B57423" w:rsidRPr="00794C44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</w:t>
      </w:r>
      <w:r w:rsidRPr="00794C44">
        <w:rPr>
          <w:rFonts w:ascii="Times New Roman" w:hAnsi="Times New Roman" w:cs="Times New Roman"/>
          <w:sz w:val="20"/>
          <w:szCs w:val="28"/>
        </w:rPr>
        <w:t>некоммерческой организации)</w:t>
      </w:r>
    </w:p>
    <w:p w:rsidR="00B57423" w:rsidRPr="0003048C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423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048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3048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3048C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48C">
        <w:rPr>
          <w:rFonts w:ascii="Times New Roman" w:hAnsi="Times New Roman" w:cs="Times New Roman"/>
          <w:sz w:val="28"/>
          <w:szCs w:val="28"/>
        </w:rPr>
        <w:t>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3048C">
        <w:rPr>
          <w:rFonts w:ascii="Times New Roman" w:hAnsi="Times New Roman" w:cs="Times New Roman"/>
          <w:sz w:val="28"/>
          <w:szCs w:val="28"/>
        </w:rPr>
        <w:t>_ г.</w:t>
      </w:r>
    </w:p>
    <w:p w:rsidR="00B57423" w:rsidRDefault="00B57423" w:rsidP="00B574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B57423" w:rsidP="00B57423">
      <w:pPr>
        <w:pStyle w:val="ConsPlusNonforma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3048C">
        <w:rPr>
          <w:rFonts w:ascii="Times New Roman" w:hAnsi="Times New Roman" w:cs="Times New Roman"/>
          <w:sz w:val="28"/>
          <w:szCs w:val="28"/>
        </w:rPr>
        <w:t>М.П.</w:t>
      </w:r>
    </w:p>
    <w:p w:rsidR="00B57423" w:rsidRDefault="00B574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4C44" w:rsidRPr="00794C44" w:rsidRDefault="00794C44" w:rsidP="00794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94C4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57423">
        <w:rPr>
          <w:rFonts w:ascii="Times New Roman" w:hAnsi="Times New Roman" w:cs="Times New Roman"/>
          <w:sz w:val="28"/>
          <w:szCs w:val="28"/>
        </w:rPr>
        <w:t>№</w:t>
      </w:r>
      <w:r w:rsidRPr="00794C4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94C44" w:rsidRPr="00794C44" w:rsidRDefault="00794C44" w:rsidP="00B57423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C44">
        <w:rPr>
          <w:rFonts w:ascii="Times New Roman" w:hAnsi="Times New Roman" w:cs="Times New Roman"/>
          <w:sz w:val="28"/>
          <w:szCs w:val="28"/>
        </w:rPr>
        <w:t>к Порядку проведения конкурсного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отбора социально ориентированных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некоммерческих организаций,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осуществляющих деятельность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в области защиты населения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и территорий от чрезвычайных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ситуаций, обеспечения пожарной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безопасности и безопасности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людей на водных объектах,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на государственную поддержку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социально ориентированных</w:t>
      </w:r>
      <w:r w:rsidR="00B57423"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некоммерческих организаций</w:t>
      </w:r>
      <w:proofErr w:type="gramEnd"/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4C44" w:rsidRPr="00794C44" w:rsidRDefault="00B57423" w:rsidP="00794C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514"/>
      <w:bookmarkEnd w:id="6"/>
      <w:r w:rsidRPr="00794C44">
        <w:rPr>
          <w:rFonts w:ascii="Times New Roman" w:hAnsi="Times New Roman" w:cs="Times New Roman"/>
          <w:sz w:val="28"/>
          <w:szCs w:val="28"/>
        </w:rPr>
        <w:t>Критерии и коэффициенты</w:t>
      </w:r>
    </w:p>
    <w:p w:rsidR="00794C44" w:rsidRPr="00794C44" w:rsidRDefault="00B57423" w:rsidP="00794C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4C44">
        <w:rPr>
          <w:rFonts w:ascii="Times New Roman" w:hAnsi="Times New Roman" w:cs="Times New Roman"/>
          <w:sz w:val="28"/>
          <w:szCs w:val="28"/>
        </w:rPr>
        <w:t>значимости заявок на участие в конкурсном отборе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ориентированных некоммерческих организаций,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деятельность в области защиты населения и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от чрезвычайных ситуаций, обеспечения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безопасности и безопасности людей на водных объектах,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для предоставления субсидий из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на государственную поддержку социально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44">
        <w:rPr>
          <w:rFonts w:ascii="Times New Roman" w:hAnsi="Times New Roman" w:cs="Times New Roman"/>
          <w:sz w:val="28"/>
          <w:szCs w:val="28"/>
        </w:rPr>
        <w:t>некоммерческих организаций</w:t>
      </w:r>
      <w:proofErr w:type="gramEnd"/>
    </w:p>
    <w:p w:rsidR="00794C44" w:rsidRPr="00794C44" w:rsidRDefault="00794C44" w:rsidP="00794C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816"/>
        <w:gridCol w:w="2555"/>
        <w:gridCol w:w="2264"/>
      </w:tblGrid>
      <w:tr w:rsidR="00B57423" w:rsidRPr="00B57423" w:rsidTr="00B57423">
        <w:trPr>
          <w:trHeight w:val="20"/>
          <w:jc w:val="center"/>
        </w:trPr>
        <w:tc>
          <w:tcPr>
            <w:tcW w:w="5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57423" w:rsidRDefault="00B57423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94C44" w:rsidRPr="00B574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794C44" w:rsidRPr="00B5742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="00794C44" w:rsidRPr="00B57423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48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Критерии</w:t>
            </w:r>
          </w:p>
        </w:tc>
        <w:tc>
          <w:tcPr>
            <w:tcW w:w="2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Коэффициент значимости</w:t>
            </w:r>
          </w:p>
        </w:tc>
        <w:tc>
          <w:tcPr>
            <w:tcW w:w="22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</w:tr>
      <w:tr w:rsidR="00B57423" w:rsidRPr="00B57423" w:rsidTr="00B57423">
        <w:trPr>
          <w:trHeight w:val="20"/>
          <w:jc w:val="center"/>
        </w:trPr>
        <w:tc>
          <w:tcPr>
            <w:tcW w:w="5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C44" w:rsidRPr="00B57423" w:rsidRDefault="00794C44" w:rsidP="00B574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57423">
              <w:rPr>
                <w:rFonts w:ascii="Times New Roman" w:hAnsi="Times New Roman" w:cs="Times New Roman"/>
                <w:sz w:val="24"/>
                <w:szCs w:val="28"/>
              </w:rPr>
              <w:t xml:space="preserve">Соответствие программы деятельности социально ориентированной некоммерческой организации, направленной на осуществление мероприятий, указанных в пункте 2 Правил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объектах, утвержденных постановлением Правительства Российской Федерации от 6 декабря 2014 г. </w:t>
            </w:r>
            <w:r w:rsidR="00B5742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 xml:space="preserve"> 1332, целям предоставления субсидии из</w:t>
            </w:r>
            <w:proofErr w:type="gramEnd"/>
            <w:r w:rsidRPr="00B57423">
              <w:rPr>
                <w:rFonts w:ascii="Times New Roman" w:hAnsi="Times New Roman" w:cs="Times New Roman"/>
                <w:sz w:val="24"/>
                <w:szCs w:val="28"/>
              </w:rPr>
              <w:t xml:space="preserve"> федерального бюджета на государственную поддержку социально ориентированных некоммерческих организаций</w:t>
            </w:r>
            <w:r w:rsidR="007326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22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B574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Число баллов определяется по результатам рассмотрения заявки на участие в конкурсе - от 0 до 100</w:t>
            </w:r>
          </w:p>
        </w:tc>
      </w:tr>
      <w:tr w:rsidR="00B57423" w:rsidRPr="00B57423" w:rsidTr="007326AB">
        <w:trPr>
          <w:trHeight w:val="20"/>
          <w:jc w:val="center"/>
        </w:trPr>
        <w:tc>
          <w:tcPr>
            <w:tcW w:w="5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Соотношение затрат на осуществление мероприятий и предполагаемого эффекта от их реализации</w:t>
            </w:r>
            <w:r w:rsidR="007326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0,4</w:t>
            </w:r>
          </w:p>
        </w:tc>
        <w:tc>
          <w:tcPr>
            <w:tcW w:w="22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Число баллов определяется по результатам рассмотрения заявки на участие в конкурсе - от 0 до 100</w:t>
            </w:r>
          </w:p>
        </w:tc>
      </w:tr>
      <w:tr w:rsidR="00B57423" w:rsidRPr="00B57423" w:rsidTr="007326AB">
        <w:trPr>
          <w:trHeight w:val="20"/>
          <w:jc w:val="center"/>
        </w:trPr>
        <w:tc>
          <w:tcPr>
            <w:tcW w:w="5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48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Наличие материально-технических и кадровых ресурсов</w:t>
            </w:r>
            <w:r w:rsidR="007326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22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Число баллов определяется по результатам рассмотрения заявки на участие в конкурсе - от 0 до 100</w:t>
            </w:r>
          </w:p>
        </w:tc>
      </w:tr>
      <w:tr w:rsidR="00B57423" w:rsidRPr="00B57423" w:rsidTr="007326AB">
        <w:trPr>
          <w:trHeight w:val="20"/>
          <w:jc w:val="center"/>
        </w:trPr>
        <w:tc>
          <w:tcPr>
            <w:tcW w:w="5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8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Наличие опыта успешной деятельности социально ориентированной некоммерческой организации в осуществлении мероприятий</w:t>
            </w:r>
            <w:r w:rsidR="007326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22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4C44" w:rsidRPr="00B57423" w:rsidRDefault="00794C44" w:rsidP="007326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7423">
              <w:rPr>
                <w:rFonts w:ascii="Times New Roman" w:hAnsi="Times New Roman" w:cs="Times New Roman"/>
                <w:sz w:val="24"/>
                <w:szCs w:val="28"/>
              </w:rPr>
              <w:t>Число баллов определяется по результатам оценки заявки на участие в конкурсе - от 0 до 100</w:t>
            </w:r>
          </w:p>
        </w:tc>
      </w:tr>
    </w:tbl>
    <w:p w:rsidR="007326AB" w:rsidRDefault="007326AB" w:rsidP="00732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4C44" w:rsidRPr="007326AB" w:rsidRDefault="00794C44" w:rsidP="0073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</w:rPr>
        <w:t>При отсутствии сведений по соответствующему критерию для оценки заявки на участие в конкурсе указывается ноль баллов.</w:t>
      </w:r>
    </w:p>
    <w:sectPr w:rsidR="00794C44" w:rsidRPr="007326AB" w:rsidSect="00B57423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F3" w:rsidRDefault="006F7CF3">
      <w:pPr>
        <w:spacing w:after="0" w:line="240" w:lineRule="auto"/>
      </w:pPr>
      <w:r>
        <w:separator/>
      </w:r>
    </w:p>
  </w:endnote>
  <w:endnote w:type="continuationSeparator" w:id="0">
    <w:p w:rsidR="006F7CF3" w:rsidRDefault="006F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F3" w:rsidRDefault="006F7CF3">
      <w:pPr>
        <w:spacing w:after="0" w:line="240" w:lineRule="auto"/>
      </w:pPr>
      <w:r>
        <w:separator/>
      </w:r>
    </w:p>
  </w:footnote>
  <w:footnote w:type="continuationSeparator" w:id="0">
    <w:p w:rsidR="006F7CF3" w:rsidRDefault="006F7CF3">
      <w:pPr>
        <w:spacing w:after="0" w:line="240" w:lineRule="auto"/>
      </w:pPr>
      <w:r>
        <w:continuationSeparator/>
      </w:r>
    </w:p>
  </w:footnote>
  <w:footnote w:id="1">
    <w:p w:rsidR="005509B7" w:rsidRPr="005509B7" w:rsidRDefault="005509B7" w:rsidP="005509B7">
      <w:pPr>
        <w:pStyle w:val="a4"/>
        <w:jc w:val="both"/>
        <w:rPr>
          <w:rFonts w:ascii="Times New Roman" w:hAnsi="Times New Roman" w:cs="Times New Roman"/>
        </w:rPr>
      </w:pPr>
      <w:r w:rsidRPr="005509B7">
        <w:rPr>
          <w:rStyle w:val="a6"/>
          <w:rFonts w:ascii="Times New Roman" w:hAnsi="Times New Roman" w:cs="Times New Roman"/>
        </w:rPr>
        <w:footnoteRef/>
      </w:r>
      <w:r w:rsidRPr="005509B7">
        <w:rPr>
          <w:rFonts w:ascii="Times New Roman" w:hAnsi="Times New Roman" w:cs="Times New Roman"/>
        </w:rPr>
        <w:t xml:space="preserve"> Собрание законодательства Российской Федерации, 2014, </w:t>
      </w:r>
      <w:r w:rsidR="004C6DE0">
        <w:rPr>
          <w:rFonts w:ascii="Times New Roman" w:hAnsi="Times New Roman" w:cs="Times New Roman"/>
        </w:rPr>
        <w:t>№</w:t>
      </w:r>
      <w:r w:rsidRPr="005509B7">
        <w:rPr>
          <w:rFonts w:ascii="Times New Roman" w:hAnsi="Times New Roman" w:cs="Times New Roman"/>
        </w:rPr>
        <w:t xml:space="preserve"> 50, ст. 7117.</w:t>
      </w:r>
    </w:p>
  </w:footnote>
  <w:footnote w:id="2">
    <w:p w:rsidR="0003048C" w:rsidRPr="0003048C" w:rsidRDefault="0003048C">
      <w:pPr>
        <w:pStyle w:val="a4"/>
        <w:rPr>
          <w:rFonts w:ascii="Times New Roman" w:hAnsi="Times New Roman" w:cs="Times New Roman"/>
        </w:rPr>
      </w:pPr>
      <w:r w:rsidRPr="0003048C">
        <w:rPr>
          <w:rStyle w:val="a6"/>
          <w:rFonts w:ascii="Times New Roman" w:hAnsi="Times New Roman" w:cs="Times New Roman"/>
        </w:rPr>
        <w:footnoteRef/>
      </w:r>
      <w:r w:rsidRPr="0003048C">
        <w:rPr>
          <w:rFonts w:ascii="Times New Roman" w:hAnsi="Times New Roman" w:cs="Times New Roman"/>
        </w:rPr>
        <w:t xml:space="preserve"> Планируемые расходы на реализацию программы указываются в приложении к настоящему заявлению.</w:t>
      </w:r>
    </w:p>
  </w:footnote>
  <w:footnote w:id="3">
    <w:p w:rsidR="00BF2FB7" w:rsidRPr="00BF2FB7" w:rsidRDefault="00BF2FB7" w:rsidP="00BF2FB7">
      <w:pPr>
        <w:pStyle w:val="a4"/>
        <w:jc w:val="both"/>
        <w:rPr>
          <w:rFonts w:ascii="Times New Roman" w:hAnsi="Times New Roman" w:cs="Times New Roman"/>
        </w:rPr>
      </w:pPr>
      <w:r w:rsidRPr="00BF2FB7">
        <w:rPr>
          <w:rStyle w:val="a6"/>
          <w:rFonts w:ascii="Times New Roman" w:hAnsi="Times New Roman" w:cs="Times New Roman"/>
        </w:rPr>
        <w:footnoteRef/>
      </w:r>
      <w:r w:rsidRPr="00BF2FB7">
        <w:rPr>
          <w:rFonts w:ascii="Times New Roman" w:hAnsi="Times New Roman" w:cs="Times New Roman"/>
        </w:rPr>
        <w:t xml:space="preserve"> Указывается общая площадь арендуемого помещения, необходимая для реализации программы, а также размер арендной платы за один кв. м. арендуемого помещения. Расходы на аренду помещений для проведения отдельных мероприятий указываются в разделе 3 настоящего приложения. В случае изменения арендуемой площади в течение срока реализации программы указывается средняя сумма в месяц или расходы на аренду помещения приводятся в нескольких строках.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0483"/>
    <w:multiLevelType w:val="hybridMultilevel"/>
    <w:tmpl w:val="386CF7FE"/>
    <w:lvl w:ilvl="0" w:tplc="6C4067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2F9C285E"/>
    <w:multiLevelType w:val="hybridMultilevel"/>
    <w:tmpl w:val="7E5A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952CD"/>
    <w:multiLevelType w:val="hybridMultilevel"/>
    <w:tmpl w:val="1F4E3CC6"/>
    <w:lvl w:ilvl="0" w:tplc="BA327EA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pacing w:val="6"/>
      </w:rPr>
    </w:lvl>
    <w:lvl w:ilvl="1" w:tplc="684EEB2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C435E"/>
    <w:multiLevelType w:val="hybridMultilevel"/>
    <w:tmpl w:val="72161EA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A54CB7"/>
    <w:multiLevelType w:val="hybridMultilevel"/>
    <w:tmpl w:val="789EA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E4632"/>
    <w:multiLevelType w:val="hybridMultilevel"/>
    <w:tmpl w:val="F238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8B28E6"/>
    <w:multiLevelType w:val="hybridMultilevel"/>
    <w:tmpl w:val="DE46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C16EA"/>
    <w:multiLevelType w:val="hybridMultilevel"/>
    <w:tmpl w:val="61264DBA"/>
    <w:lvl w:ilvl="0" w:tplc="F318A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F318A39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7FF06786"/>
    <w:multiLevelType w:val="multilevel"/>
    <w:tmpl w:val="79BC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2"/>
  </w:num>
  <w:num w:numId="11">
    <w:abstractNumId w:val="3"/>
  </w:num>
  <w:num w:numId="12">
    <w:abstractNumId w:val="0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62EA"/>
    <w:rsid w:val="000076B9"/>
    <w:rsid w:val="000114D7"/>
    <w:rsid w:val="000225B4"/>
    <w:rsid w:val="0002441C"/>
    <w:rsid w:val="0003048C"/>
    <w:rsid w:val="0003771C"/>
    <w:rsid w:val="00052AA4"/>
    <w:rsid w:val="00054FB6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525A0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4DB7"/>
    <w:rsid w:val="002B73CA"/>
    <w:rsid w:val="002E3BD7"/>
    <w:rsid w:val="002E756E"/>
    <w:rsid w:val="002F31B8"/>
    <w:rsid w:val="002F33FD"/>
    <w:rsid w:val="0030394B"/>
    <w:rsid w:val="0030624F"/>
    <w:rsid w:val="00311AF9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2027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6DE0"/>
    <w:rsid w:val="004C7002"/>
    <w:rsid w:val="004C71D8"/>
    <w:rsid w:val="004D1F91"/>
    <w:rsid w:val="004D492F"/>
    <w:rsid w:val="004E3C27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09B7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2589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6F7CF3"/>
    <w:rsid w:val="0070309C"/>
    <w:rsid w:val="007326AB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4C44"/>
    <w:rsid w:val="007952A0"/>
    <w:rsid w:val="00795628"/>
    <w:rsid w:val="007A4B96"/>
    <w:rsid w:val="007B09B3"/>
    <w:rsid w:val="007B4C63"/>
    <w:rsid w:val="007D34CC"/>
    <w:rsid w:val="007F61D4"/>
    <w:rsid w:val="007F648E"/>
    <w:rsid w:val="007F6F1B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C5648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570DC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4109"/>
    <w:rsid w:val="00AA1897"/>
    <w:rsid w:val="00AA7A87"/>
    <w:rsid w:val="00AB1585"/>
    <w:rsid w:val="00AB3972"/>
    <w:rsid w:val="00AC3C9D"/>
    <w:rsid w:val="00AC7975"/>
    <w:rsid w:val="00AD1F3A"/>
    <w:rsid w:val="00AD636E"/>
    <w:rsid w:val="00AE3247"/>
    <w:rsid w:val="00B00238"/>
    <w:rsid w:val="00B06167"/>
    <w:rsid w:val="00B07B1E"/>
    <w:rsid w:val="00B17F89"/>
    <w:rsid w:val="00B51112"/>
    <w:rsid w:val="00B55865"/>
    <w:rsid w:val="00B57159"/>
    <w:rsid w:val="00B57423"/>
    <w:rsid w:val="00B61EFB"/>
    <w:rsid w:val="00B6591C"/>
    <w:rsid w:val="00B8785D"/>
    <w:rsid w:val="00B93AF2"/>
    <w:rsid w:val="00BA0986"/>
    <w:rsid w:val="00BC2623"/>
    <w:rsid w:val="00BC57A7"/>
    <w:rsid w:val="00BC6AB2"/>
    <w:rsid w:val="00BE441E"/>
    <w:rsid w:val="00BF2FB7"/>
    <w:rsid w:val="00BF7190"/>
    <w:rsid w:val="00C10FF3"/>
    <w:rsid w:val="00C320E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41FF"/>
    <w:rsid w:val="00CA558B"/>
    <w:rsid w:val="00CB1C26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E10508"/>
    <w:rsid w:val="00E17E5B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030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94C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C090-0490-4167-B4B2-4A9AD96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Pages>1</Pages>
  <Words>3658</Words>
  <Characters>20853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2017-04-13T10:32:00Z</dcterms:modified>
</cp:coreProperties>
</file>