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2AE" w:rsidRDefault="00A332AE" w:rsidP="00A332AE">
      <w:pPr>
        <w:spacing w:before="0" w:after="0" w:line="360" w:lineRule="auto"/>
        <w:rPr>
          <w:bCs/>
          <w:sz w:val="28"/>
          <w:szCs w:val="28"/>
        </w:rPr>
      </w:pPr>
      <w:bookmarkStart w:id="0" w:name="_Toc380064670"/>
      <w:bookmarkStart w:id="1" w:name="_GoBack"/>
      <w:bookmarkEnd w:id="1"/>
      <w:r>
        <w:rPr>
          <w:bCs/>
          <w:sz w:val="28"/>
          <w:szCs w:val="28"/>
        </w:rPr>
        <w:t xml:space="preserve"> </w:t>
      </w:r>
    </w:p>
    <w:p w:rsidR="00F060DB" w:rsidRDefault="00F060DB" w:rsidP="00A332AE">
      <w:pPr>
        <w:spacing w:before="0" w:after="0" w:line="360" w:lineRule="auto"/>
        <w:rPr>
          <w:bCs/>
          <w:sz w:val="28"/>
          <w:szCs w:val="28"/>
        </w:rPr>
      </w:pPr>
    </w:p>
    <w:p w:rsidR="00F060DB" w:rsidRDefault="00F060DB" w:rsidP="00A332AE">
      <w:pPr>
        <w:spacing w:before="0" w:after="0" w:line="360" w:lineRule="auto"/>
        <w:rPr>
          <w:bCs/>
          <w:sz w:val="28"/>
          <w:szCs w:val="28"/>
        </w:rPr>
      </w:pPr>
    </w:p>
    <w:p w:rsidR="00F060DB" w:rsidRDefault="00F060DB" w:rsidP="00A332AE">
      <w:pPr>
        <w:spacing w:before="0" w:after="0" w:line="360" w:lineRule="auto"/>
        <w:rPr>
          <w:bCs/>
          <w:sz w:val="28"/>
          <w:szCs w:val="28"/>
        </w:rPr>
      </w:pPr>
    </w:p>
    <w:p w:rsidR="00F060DB" w:rsidRDefault="00F060DB" w:rsidP="00A332AE">
      <w:pPr>
        <w:spacing w:before="0" w:after="0" w:line="360" w:lineRule="auto"/>
        <w:rPr>
          <w:bCs/>
          <w:sz w:val="28"/>
          <w:szCs w:val="28"/>
        </w:rPr>
      </w:pPr>
    </w:p>
    <w:p w:rsidR="00F060DB" w:rsidRDefault="00F060DB" w:rsidP="00A332AE">
      <w:pPr>
        <w:spacing w:before="0" w:after="0" w:line="360" w:lineRule="auto"/>
        <w:rPr>
          <w:bCs/>
          <w:sz w:val="28"/>
          <w:szCs w:val="28"/>
        </w:rPr>
      </w:pPr>
    </w:p>
    <w:p w:rsidR="00F060DB" w:rsidRDefault="00F060DB" w:rsidP="00A332AE">
      <w:pPr>
        <w:spacing w:before="0" w:after="0" w:line="360" w:lineRule="auto"/>
        <w:rPr>
          <w:b/>
          <w:bCs/>
          <w:sz w:val="28"/>
          <w:szCs w:val="28"/>
        </w:rPr>
      </w:pPr>
    </w:p>
    <w:p w:rsidR="00A332AE" w:rsidRPr="00A20350" w:rsidRDefault="00A332AE" w:rsidP="00A332AE">
      <w:pPr>
        <w:spacing w:before="0" w:after="0" w:line="360" w:lineRule="auto"/>
        <w:jc w:val="center"/>
        <w:rPr>
          <w:sz w:val="28"/>
          <w:szCs w:val="28"/>
        </w:rPr>
      </w:pPr>
      <w:r>
        <w:rPr>
          <w:b/>
          <w:bCs/>
          <w:sz w:val="28"/>
          <w:szCs w:val="28"/>
        </w:rPr>
        <w:t xml:space="preserve"> </w:t>
      </w:r>
    </w:p>
    <w:p w:rsidR="00F060DB" w:rsidRPr="00F060DB" w:rsidRDefault="00A332AE" w:rsidP="00A332AE">
      <w:pPr>
        <w:spacing w:before="0" w:after="0" w:line="360" w:lineRule="auto"/>
        <w:jc w:val="center"/>
        <w:rPr>
          <w:b/>
          <w:sz w:val="36"/>
          <w:szCs w:val="36"/>
        </w:rPr>
      </w:pPr>
      <w:r w:rsidRPr="00F060DB">
        <w:rPr>
          <w:b/>
          <w:sz w:val="36"/>
          <w:szCs w:val="36"/>
        </w:rPr>
        <w:t xml:space="preserve">Методика по водоотведению в чрезвычайных ситуациях </w:t>
      </w:r>
    </w:p>
    <w:p w:rsidR="00F060DB" w:rsidRPr="00F060DB" w:rsidRDefault="00A332AE" w:rsidP="00A332AE">
      <w:pPr>
        <w:spacing w:before="0" w:after="0" w:line="360" w:lineRule="auto"/>
        <w:jc w:val="center"/>
        <w:rPr>
          <w:b/>
          <w:sz w:val="36"/>
          <w:szCs w:val="36"/>
        </w:rPr>
      </w:pPr>
      <w:r w:rsidRPr="00F060DB">
        <w:rPr>
          <w:b/>
          <w:sz w:val="36"/>
          <w:szCs w:val="36"/>
        </w:rPr>
        <w:t xml:space="preserve">в населенных пунктах с различным рельефом местности, </w:t>
      </w:r>
    </w:p>
    <w:p w:rsidR="00A332AE" w:rsidRPr="00F060DB" w:rsidRDefault="00A332AE" w:rsidP="00A332AE">
      <w:pPr>
        <w:spacing w:before="0" w:after="0" w:line="360" w:lineRule="auto"/>
        <w:jc w:val="center"/>
        <w:rPr>
          <w:b/>
          <w:sz w:val="36"/>
          <w:szCs w:val="36"/>
        </w:rPr>
      </w:pPr>
      <w:r w:rsidRPr="00F060DB">
        <w:rPr>
          <w:b/>
          <w:sz w:val="36"/>
          <w:szCs w:val="36"/>
        </w:rPr>
        <w:t xml:space="preserve">климатическими условиями и инфраструктурой </w:t>
      </w:r>
    </w:p>
    <w:p w:rsidR="00A332AE" w:rsidRDefault="00A332AE" w:rsidP="00A332AE">
      <w:pPr>
        <w:spacing w:before="0" w:after="0" w:line="360" w:lineRule="auto"/>
        <w:ind w:firstLine="497"/>
        <w:jc w:val="center"/>
        <w:rPr>
          <w:sz w:val="28"/>
          <w:szCs w:val="28"/>
        </w:rPr>
      </w:pPr>
    </w:p>
    <w:p w:rsidR="00A332AE" w:rsidRDefault="00A332AE" w:rsidP="00A332AE">
      <w:pPr>
        <w:spacing w:before="0" w:after="0" w:line="360" w:lineRule="auto"/>
        <w:ind w:firstLine="497"/>
        <w:jc w:val="center"/>
        <w:rPr>
          <w:sz w:val="28"/>
          <w:szCs w:val="28"/>
        </w:rPr>
      </w:pPr>
    </w:p>
    <w:p w:rsidR="00F060DB" w:rsidRDefault="00A332AE" w:rsidP="00A332AE">
      <w:pPr>
        <w:spacing w:before="0" w:after="0" w:line="360" w:lineRule="auto"/>
        <w:jc w:val="center"/>
        <w:rPr>
          <w:sz w:val="28"/>
          <w:szCs w:val="28"/>
        </w:rPr>
      </w:pPr>
      <w:r w:rsidRPr="006172E6">
        <w:rPr>
          <w:sz w:val="28"/>
          <w:szCs w:val="28"/>
        </w:rPr>
        <w:t xml:space="preserve"> (</w:t>
      </w:r>
      <w:r w:rsidR="00F060DB">
        <w:rPr>
          <w:sz w:val="28"/>
          <w:szCs w:val="28"/>
        </w:rPr>
        <w:t xml:space="preserve">разработана в соответствии с </w:t>
      </w:r>
      <w:r w:rsidRPr="006172E6">
        <w:rPr>
          <w:sz w:val="28"/>
          <w:szCs w:val="28"/>
        </w:rPr>
        <w:t>п</w:t>
      </w:r>
      <w:r w:rsidR="00F060DB">
        <w:rPr>
          <w:sz w:val="28"/>
          <w:szCs w:val="28"/>
        </w:rPr>
        <w:t>унктом</w:t>
      </w:r>
      <w:r w:rsidRPr="006172E6">
        <w:rPr>
          <w:sz w:val="28"/>
          <w:szCs w:val="28"/>
        </w:rPr>
        <w:t xml:space="preserve"> </w:t>
      </w:r>
      <w:r w:rsidR="00F060DB">
        <w:rPr>
          <w:sz w:val="28"/>
          <w:szCs w:val="28"/>
        </w:rPr>
        <w:t>1</w:t>
      </w:r>
      <w:r w:rsidRPr="001C476B">
        <w:rPr>
          <w:sz w:val="28"/>
          <w:szCs w:val="28"/>
        </w:rPr>
        <w:t>.2-</w:t>
      </w:r>
      <w:r w:rsidR="00F060DB">
        <w:rPr>
          <w:sz w:val="28"/>
          <w:szCs w:val="28"/>
        </w:rPr>
        <w:t>26</w:t>
      </w:r>
      <w:r w:rsidRPr="001C476B">
        <w:rPr>
          <w:sz w:val="28"/>
          <w:szCs w:val="28"/>
        </w:rPr>
        <w:t>/А4-48</w:t>
      </w:r>
      <w:r>
        <w:rPr>
          <w:sz w:val="28"/>
          <w:szCs w:val="28"/>
        </w:rPr>
        <w:t xml:space="preserve"> </w:t>
      </w:r>
      <w:r w:rsidRPr="006172E6">
        <w:rPr>
          <w:sz w:val="28"/>
          <w:szCs w:val="28"/>
        </w:rPr>
        <w:t xml:space="preserve">Плана </w:t>
      </w:r>
      <w:r w:rsidR="00F060DB">
        <w:rPr>
          <w:sz w:val="28"/>
          <w:szCs w:val="28"/>
        </w:rPr>
        <w:t>научно-исследовательских и опытно-конструкторских работ</w:t>
      </w:r>
      <w:r w:rsidRPr="006172E6">
        <w:rPr>
          <w:sz w:val="28"/>
          <w:szCs w:val="28"/>
        </w:rPr>
        <w:t xml:space="preserve"> МЧС России на 201</w:t>
      </w:r>
      <w:r w:rsidR="00F060DB">
        <w:rPr>
          <w:sz w:val="28"/>
          <w:szCs w:val="28"/>
        </w:rPr>
        <w:t>4 и на плановый период 2015 и 2016 годов</w:t>
      </w:r>
      <w:r w:rsidRPr="006172E6">
        <w:rPr>
          <w:sz w:val="28"/>
          <w:szCs w:val="28"/>
        </w:rPr>
        <w:t xml:space="preserve">, утвержденного приказом МЧС России </w:t>
      </w:r>
    </w:p>
    <w:p w:rsidR="00A332AE" w:rsidRPr="006172E6" w:rsidRDefault="00A332AE" w:rsidP="00A332AE">
      <w:pPr>
        <w:spacing w:before="0" w:after="0" w:line="360" w:lineRule="auto"/>
        <w:jc w:val="center"/>
        <w:rPr>
          <w:sz w:val="28"/>
          <w:szCs w:val="28"/>
        </w:rPr>
      </w:pPr>
      <w:r w:rsidRPr="006172E6">
        <w:rPr>
          <w:sz w:val="28"/>
          <w:szCs w:val="28"/>
        </w:rPr>
        <w:t xml:space="preserve">от </w:t>
      </w:r>
      <w:r w:rsidR="00F060DB">
        <w:rPr>
          <w:sz w:val="28"/>
          <w:szCs w:val="28"/>
        </w:rPr>
        <w:t>27</w:t>
      </w:r>
      <w:r w:rsidRPr="006172E6">
        <w:rPr>
          <w:sz w:val="28"/>
          <w:szCs w:val="28"/>
        </w:rPr>
        <w:t>.03.201</w:t>
      </w:r>
      <w:r w:rsidR="00F060DB">
        <w:rPr>
          <w:sz w:val="28"/>
          <w:szCs w:val="28"/>
        </w:rPr>
        <w:t>4</w:t>
      </w:r>
      <w:r w:rsidRPr="006172E6">
        <w:rPr>
          <w:sz w:val="28"/>
          <w:szCs w:val="28"/>
        </w:rPr>
        <w:t xml:space="preserve"> г. № </w:t>
      </w:r>
      <w:r w:rsidR="00F060DB">
        <w:rPr>
          <w:sz w:val="28"/>
          <w:szCs w:val="28"/>
        </w:rPr>
        <w:t>140</w:t>
      </w:r>
      <w:r w:rsidRPr="006172E6">
        <w:rPr>
          <w:sz w:val="28"/>
          <w:szCs w:val="28"/>
        </w:rPr>
        <w:t>)</w:t>
      </w:r>
    </w:p>
    <w:p w:rsidR="00A332AE" w:rsidRDefault="00A332AE" w:rsidP="00A332AE">
      <w:pPr>
        <w:spacing w:before="0" w:after="0" w:line="360" w:lineRule="auto"/>
        <w:rPr>
          <w:sz w:val="28"/>
          <w:szCs w:val="28"/>
        </w:rPr>
      </w:pPr>
    </w:p>
    <w:p w:rsidR="00A332AE" w:rsidRDefault="00A332AE" w:rsidP="00A332AE">
      <w:pPr>
        <w:spacing w:before="0" w:after="0" w:line="360" w:lineRule="auto"/>
        <w:rPr>
          <w:sz w:val="28"/>
          <w:szCs w:val="28"/>
        </w:rPr>
      </w:pPr>
    </w:p>
    <w:p w:rsidR="00A332AE" w:rsidRDefault="00F060DB" w:rsidP="00A332AE">
      <w:pPr>
        <w:spacing w:before="0" w:after="0" w:line="360" w:lineRule="auto"/>
        <w:jc w:val="center"/>
      </w:pPr>
      <w:r>
        <w:rPr>
          <w:sz w:val="28"/>
          <w:szCs w:val="28"/>
        </w:rPr>
        <w:t xml:space="preserve"> </w:t>
      </w:r>
    </w:p>
    <w:p w:rsidR="00A332AE" w:rsidRDefault="00A332AE" w:rsidP="00A332AE">
      <w:pPr>
        <w:spacing w:before="0" w:after="0" w:line="360" w:lineRule="auto"/>
        <w:jc w:val="center"/>
      </w:pPr>
    </w:p>
    <w:p w:rsidR="00F060DB" w:rsidRDefault="00F060DB" w:rsidP="00A332AE">
      <w:pPr>
        <w:spacing w:before="0" w:after="0" w:line="360" w:lineRule="auto"/>
        <w:jc w:val="center"/>
      </w:pPr>
    </w:p>
    <w:p w:rsidR="00F060DB" w:rsidRDefault="00F060DB" w:rsidP="00A332AE">
      <w:pPr>
        <w:spacing w:before="0" w:after="0" w:line="360" w:lineRule="auto"/>
        <w:jc w:val="center"/>
      </w:pPr>
    </w:p>
    <w:p w:rsidR="00F060DB" w:rsidRDefault="00F060DB" w:rsidP="00A332AE">
      <w:pPr>
        <w:spacing w:before="0" w:after="0" w:line="360" w:lineRule="auto"/>
        <w:jc w:val="center"/>
      </w:pPr>
    </w:p>
    <w:p w:rsidR="00F060DB" w:rsidRDefault="00F060DB" w:rsidP="00A332AE">
      <w:pPr>
        <w:spacing w:before="0" w:after="0" w:line="360" w:lineRule="auto"/>
        <w:jc w:val="center"/>
      </w:pPr>
    </w:p>
    <w:p w:rsidR="00F060DB" w:rsidRDefault="00F060DB" w:rsidP="00A332AE">
      <w:pPr>
        <w:spacing w:before="0" w:after="0" w:line="360" w:lineRule="auto"/>
        <w:jc w:val="center"/>
      </w:pPr>
    </w:p>
    <w:p w:rsidR="00F060DB" w:rsidRDefault="00F060DB" w:rsidP="00A332AE">
      <w:pPr>
        <w:spacing w:before="0" w:after="0" w:line="360" w:lineRule="auto"/>
        <w:jc w:val="center"/>
      </w:pPr>
    </w:p>
    <w:p w:rsidR="00F060DB" w:rsidRDefault="00F060DB" w:rsidP="00A332AE">
      <w:pPr>
        <w:spacing w:before="0" w:after="0" w:line="360" w:lineRule="auto"/>
        <w:jc w:val="center"/>
      </w:pPr>
    </w:p>
    <w:p w:rsidR="00F060DB" w:rsidRDefault="00F060DB" w:rsidP="00A332AE">
      <w:pPr>
        <w:spacing w:before="0" w:after="0" w:line="360" w:lineRule="auto"/>
        <w:jc w:val="center"/>
      </w:pPr>
    </w:p>
    <w:p w:rsidR="00F060DB" w:rsidRDefault="00F060DB" w:rsidP="00A332AE">
      <w:pPr>
        <w:spacing w:before="0" w:after="0" w:line="360" w:lineRule="auto"/>
        <w:jc w:val="center"/>
      </w:pPr>
    </w:p>
    <w:p w:rsidR="00A332AE" w:rsidRPr="00182EAB" w:rsidRDefault="00A332AE" w:rsidP="00A332AE">
      <w:pPr>
        <w:pStyle w:val="Style15"/>
        <w:widowControl/>
        <w:spacing w:before="49" w:line="240" w:lineRule="auto"/>
        <w:rPr>
          <w:rStyle w:val="FontStyle25"/>
          <w:sz w:val="28"/>
          <w:szCs w:val="28"/>
        </w:rPr>
      </w:pPr>
      <w:r w:rsidRPr="00182EAB">
        <w:rPr>
          <w:rStyle w:val="FontStyle25"/>
          <w:sz w:val="28"/>
          <w:szCs w:val="28"/>
        </w:rPr>
        <w:t>Москва 201</w:t>
      </w:r>
      <w:r w:rsidR="00506575">
        <w:rPr>
          <w:rStyle w:val="FontStyle25"/>
          <w:sz w:val="28"/>
          <w:szCs w:val="28"/>
        </w:rPr>
        <w:t>5</w:t>
      </w:r>
      <w:r w:rsidRPr="00182EAB">
        <w:rPr>
          <w:rStyle w:val="FontStyle25"/>
          <w:sz w:val="28"/>
          <w:szCs w:val="28"/>
        </w:rPr>
        <w:t xml:space="preserve">  </w:t>
      </w:r>
    </w:p>
    <w:p w:rsidR="00B51A1E" w:rsidRPr="00F060DB" w:rsidRDefault="00B51A1E" w:rsidP="00F060DB">
      <w:pPr>
        <w:pStyle w:val="1"/>
        <w:spacing w:before="0" w:after="0" w:line="360" w:lineRule="auto"/>
        <w:ind w:firstLine="567"/>
        <w:jc w:val="both"/>
        <w:rPr>
          <w:rFonts w:eastAsia="Calibri"/>
          <w:b w:val="0"/>
          <w:color w:val="000000"/>
          <w:sz w:val="28"/>
          <w:szCs w:val="28"/>
        </w:rPr>
      </w:pPr>
      <w:r w:rsidRPr="00F060DB">
        <w:rPr>
          <w:rFonts w:ascii="Times New Roman" w:hAnsi="Times New Roman"/>
          <w:b w:val="0"/>
          <w:sz w:val="28"/>
          <w:szCs w:val="28"/>
        </w:rPr>
        <w:lastRenderedPageBreak/>
        <w:t xml:space="preserve"> </w:t>
      </w:r>
      <w:bookmarkEnd w:id="0"/>
      <w:r w:rsidRPr="00F060DB">
        <w:rPr>
          <w:rFonts w:eastAsia="Calibri"/>
          <w:b w:val="0"/>
          <w:color w:val="000000"/>
          <w:sz w:val="28"/>
          <w:szCs w:val="28"/>
        </w:rPr>
        <w:t xml:space="preserve">Международная стратегия уменьшения опасности бедствий ООН (UNISDR) определяет управление рисками стихийных бедствий как (UNISDR, 2009) систематический процесс использования управленческих решений, организационных ресурсов, операционных умений и навыков внедрения, стратегий, политик и совершенствования способности к реакции, направленный на уменьшение негативного воздействия опасности и возможности возникновения стихийных бедствий </w:t>
      </w:r>
      <w:r w:rsidRPr="00F060DB">
        <w:rPr>
          <w:b w:val="0"/>
          <w:bCs w:val="0"/>
          <w:spacing w:val="-2"/>
          <w:sz w:val="28"/>
          <w:szCs w:val="28"/>
        </w:rPr>
        <w:t>[4]</w:t>
      </w:r>
      <w:r w:rsidRPr="00F060DB">
        <w:rPr>
          <w:rFonts w:eastAsia="Calibri"/>
          <w:b w:val="0"/>
          <w:color w:val="000000"/>
          <w:sz w:val="28"/>
          <w:szCs w:val="28"/>
        </w:rPr>
        <w:t xml:space="preserve">. </w:t>
      </w:r>
    </w:p>
    <w:p w:rsidR="00B51A1E" w:rsidRDefault="00B51A1E" w:rsidP="00B51A1E">
      <w:pPr>
        <w:autoSpaceDE w:val="0"/>
        <w:autoSpaceDN w:val="0"/>
        <w:adjustRightInd w:val="0"/>
        <w:spacing w:before="0" w:after="0" w:line="360" w:lineRule="auto"/>
        <w:ind w:firstLine="567"/>
        <w:jc w:val="both"/>
        <w:rPr>
          <w:rFonts w:eastAsia="Calibri"/>
          <w:color w:val="000000"/>
          <w:sz w:val="28"/>
          <w:szCs w:val="28"/>
          <w:lang w:eastAsia="en-US"/>
        </w:rPr>
      </w:pPr>
      <w:r w:rsidRPr="002D100A">
        <w:rPr>
          <w:rFonts w:eastAsia="Calibri"/>
          <w:color w:val="000000"/>
          <w:sz w:val="28"/>
          <w:szCs w:val="28"/>
          <w:lang w:eastAsia="en-US"/>
        </w:rPr>
        <w:t>Данное определение включает в себя меры, направленные на то, чтобы избежать той или иной опасности или ограничить ее отрицательные последствия (то есть на предотвращение, уменьшение и готовность). Управлять стихийным бедствием означает обеспечить себя средствами, которые не дадут опасности перерасти в катастрофу. Процесс такого управления включает три фазы: готовность, реагирование и восстановление. Наглядно это представлено на рис</w:t>
      </w:r>
      <w:r>
        <w:rPr>
          <w:rFonts w:eastAsia="Calibri"/>
          <w:color w:val="000000"/>
          <w:sz w:val="28"/>
          <w:szCs w:val="28"/>
          <w:lang w:eastAsia="en-US"/>
        </w:rPr>
        <w:t>унке</w:t>
      </w:r>
      <w:r w:rsidRPr="002D100A">
        <w:rPr>
          <w:rFonts w:eastAsia="Calibri"/>
          <w:color w:val="000000"/>
          <w:sz w:val="28"/>
          <w:szCs w:val="28"/>
          <w:lang w:eastAsia="en-US"/>
        </w:rPr>
        <w:t xml:space="preserve"> </w:t>
      </w:r>
      <w:r>
        <w:rPr>
          <w:rFonts w:eastAsia="Calibri"/>
          <w:color w:val="000000"/>
          <w:sz w:val="28"/>
          <w:szCs w:val="28"/>
          <w:lang w:eastAsia="en-US"/>
        </w:rPr>
        <w:t>3.</w:t>
      </w:r>
      <w:r w:rsidRPr="002D100A">
        <w:rPr>
          <w:rFonts w:eastAsia="Calibri"/>
          <w:color w:val="000000"/>
          <w:sz w:val="28"/>
          <w:szCs w:val="28"/>
          <w:lang w:eastAsia="en-US"/>
        </w:rPr>
        <w:t xml:space="preserve"> </w:t>
      </w:r>
    </w:p>
    <w:p w:rsidR="00B51A1E" w:rsidRPr="00D60E90" w:rsidRDefault="00B51A1E" w:rsidP="00B51A1E">
      <w:pPr>
        <w:autoSpaceDE w:val="0"/>
        <w:autoSpaceDN w:val="0"/>
        <w:adjustRightInd w:val="0"/>
        <w:spacing w:before="0" w:after="0" w:line="360" w:lineRule="auto"/>
        <w:ind w:firstLine="567"/>
        <w:jc w:val="both"/>
        <w:rPr>
          <w:rFonts w:eastAsia="Calibri"/>
          <w:color w:val="000000"/>
          <w:sz w:val="28"/>
          <w:szCs w:val="28"/>
          <w:lang w:eastAsia="en-US"/>
        </w:rPr>
      </w:pPr>
      <w:r w:rsidRPr="002D100A">
        <w:rPr>
          <w:rFonts w:eastAsia="Calibri"/>
          <w:color w:val="000000"/>
          <w:sz w:val="28"/>
          <w:szCs w:val="28"/>
          <w:lang w:eastAsia="en-US"/>
        </w:rPr>
        <w:t>За последние десятилетия в теме готовности наметилась тенденция разрабатывать информацию по таким отдельным направлениям, как социально-экономическая деятельность, очаги повышенной концентрации населения, критические сооружения (больницы, атомные станции, промышленные предприятия и пр.) и инфраструктуры, находящиеся в зонах повышенной опасности. Это еще больше увеличило спрос на методы оценки рисков, на «культуру риска», которая подразумевает умение оценить и снизить нарастание рисков, связанных с изменениями климата и характера землепользования. В содержание международных соглашений, где упоминалось, как меняются стратегии адаптации вслед за изменением климата, тоже все чаще включалась стратегия снижения риска (например, Хиогская рамочная программа действий ООН)</w:t>
      </w:r>
      <w:r>
        <w:rPr>
          <w:rFonts w:eastAsia="Calibri"/>
          <w:color w:val="000000"/>
          <w:sz w:val="28"/>
          <w:szCs w:val="28"/>
          <w:lang w:eastAsia="en-US"/>
        </w:rPr>
        <w:t xml:space="preserve"> </w:t>
      </w:r>
      <w:r w:rsidRPr="00FD6746">
        <w:rPr>
          <w:bCs/>
          <w:spacing w:val="-2"/>
          <w:sz w:val="28"/>
          <w:szCs w:val="28"/>
        </w:rPr>
        <w:t>[</w:t>
      </w:r>
      <w:r>
        <w:rPr>
          <w:bCs/>
          <w:spacing w:val="-2"/>
          <w:sz w:val="28"/>
          <w:szCs w:val="28"/>
        </w:rPr>
        <w:t>4</w:t>
      </w:r>
      <w:r w:rsidRPr="00FD6746">
        <w:rPr>
          <w:bCs/>
          <w:spacing w:val="-2"/>
          <w:sz w:val="28"/>
          <w:szCs w:val="28"/>
        </w:rPr>
        <w:t>]</w:t>
      </w:r>
      <w:r w:rsidRPr="002D100A">
        <w:rPr>
          <w:rFonts w:eastAsia="Calibri"/>
          <w:color w:val="000000"/>
          <w:sz w:val="28"/>
          <w:szCs w:val="28"/>
          <w:lang w:eastAsia="en-US"/>
        </w:rPr>
        <w:t>.</w:t>
      </w:r>
    </w:p>
    <w:p w:rsidR="00B51A1E" w:rsidRPr="00D60E90"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D60E90">
        <w:rPr>
          <w:rFonts w:eastAsia="Calibri"/>
          <w:sz w:val="28"/>
          <w:szCs w:val="28"/>
          <w:lang w:eastAsia="en-US"/>
        </w:rPr>
        <w:t xml:space="preserve">Риск стихийного бедствия вообще и во время экстремальных погодных явлений в частности есть результат действия трех факторов: масштаба самой опасности, степени незащищенности от нее и общей социально-экономической и экологической уязвимости территории. Схематически это </w:t>
      </w:r>
      <w:r w:rsidRPr="00D60E90">
        <w:rPr>
          <w:rFonts w:eastAsia="Calibri"/>
          <w:sz w:val="28"/>
          <w:szCs w:val="28"/>
          <w:lang w:eastAsia="en-US"/>
        </w:rPr>
        <w:lastRenderedPageBreak/>
        <w:t>проиллюстрировано на рис</w:t>
      </w:r>
      <w:r>
        <w:rPr>
          <w:rFonts w:eastAsia="Calibri"/>
          <w:sz w:val="28"/>
          <w:szCs w:val="28"/>
          <w:lang w:eastAsia="en-US"/>
        </w:rPr>
        <w:t>унке</w:t>
      </w:r>
      <w:r w:rsidRPr="00D60E90">
        <w:rPr>
          <w:rFonts w:eastAsia="Calibri"/>
          <w:sz w:val="28"/>
          <w:szCs w:val="28"/>
          <w:lang w:eastAsia="en-US"/>
        </w:rPr>
        <w:t xml:space="preserve"> </w:t>
      </w:r>
      <w:r>
        <w:rPr>
          <w:rFonts w:eastAsia="Calibri"/>
          <w:sz w:val="28"/>
          <w:szCs w:val="28"/>
          <w:lang w:eastAsia="en-US"/>
        </w:rPr>
        <w:t>4.</w:t>
      </w:r>
      <w:r w:rsidRPr="00D60E90">
        <w:rPr>
          <w:rFonts w:eastAsia="Calibri"/>
          <w:sz w:val="28"/>
          <w:szCs w:val="28"/>
          <w:lang w:eastAsia="en-US"/>
        </w:rPr>
        <w:t xml:space="preserve"> Готовность к бедствию играет здесь существенную роль, потому что концентрирует усилия на технической вооруженности территории и подготовке кадров (на процедурах действий и инструментах) к борьбе с ним.</w:t>
      </w:r>
    </w:p>
    <w:p w:rsidR="00B51A1E" w:rsidRPr="00D60E90"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D60E90">
        <w:rPr>
          <w:rFonts w:eastAsia="Calibri"/>
          <w:sz w:val="28"/>
          <w:szCs w:val="28"/>
          <w:lang w:eastAsia="en-US"/>
        </w:rPr>
        <w:t>Роль систем водоснабжения и канализации во время экстремальных погодных явлений, а также в разработке и во внедрении планов готовности и адаптации к бедственным условиям становится решающей, потому что эти службы обладают конкретной информацией и реальными техническими возможностями, чтобы регулировать сбор, подачу, хранение, очистку, и качество воды.</w:t>
      </w:r>
    </w:p>
    <w:p w:rsidR="00B51A1E" w:rsidRDefault="00C44262" w:rsidP="00B51A1E">
      <w:pPr>
        <w:spacing w:before="0" w:after="0"/>
        <w:jc w:val="center"/>
        <w:rPr>
          <w:rFonts w:eastAsia="Times New Roman"/>
          <w:sz w:val="28"/>
          <w:szCs w:val="28"/>
          <w:lang w:eastAsia="ru-RU"/>
        </w:rPr>
      </w:pPr>
      <w:r>
        <w:rPr>
          <w:noProof/>
          <w:lang w:eastAsia="ru-RU"/>
        </w:rPr>
        <w:drawing>
          <wp:inline distT="0" distB="0" distL="0" distR="0">
            <wp:extent cx="4891405" cy="4131310"/>
            <wp:effectExtent l="0" t="0" r="4445" b="254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t="3265" b="9296"/>
                    <a:stretch>
                      <a:fillRect/>
                    </a:stretch>
                  </pic:blipFill>
                  <pic:spPr bwMode="auto">
                    <a:xfrm>
                      <a:off x="0" y="0"/>
                      <a:ext cx="4891405" cy="4131310"/>
                    </a:xfrm>
                    <a:prstGeom prst="rect">
                      <a:avLst/>
                    </a:prstGeom>
                    <a:noFill/>
                    <a:ln>
                      <a:noFill/>
                    </a:ln>
                  </pic:spPr>
                </pic:pic>
              </a:graphicData>
            </a:graphic>
          </wp:inline>
        </w:drawing>
      </w:r>
    </w:p>
    <w:p w:rsidR="00B51A1E" w:rsidRPr="00427BDB" w:rsidRDefault="00B51A1E" w:rsidP="00B51A1E">
      <w:pPr>
        <w:spacing w:before="0" w:after="0"/>
        <w:rPr>
          <w:rFonts w:eastAsia="Times New Roman"/>
          <w:sz w:val="28"/>
          <w:szCs w:val="28"/>
          <w:lang w:eastAsia="ru-RU"/>
        </w:rPr>
      </w:pPr>
    </w:p>
    <w:p w:rsidR="00B51A1E" w:rsidRDefault="00B51A1E" w:rsidP="00B51A1E">
      <w:pPr>
        <w:spacing w:before="0" w:after="0" w:line="360" w:lineRule="auto"/>
        <w:jc w:val="center"/>
        <w:rPr>
          <w:rFonts w:eastAsia="Times New Roman"/>
          <w:bCs/>
          <w:sz w:val="28"/>
          <w:szCs w:val="28"/>
          <w:lang w:eastAsia="ru-RU"/>
        </w:rPr>
      </w:pPr>
      <w:r w:rsidRPr="0010019B">
        <w:rPr>
          <w:rFonts w:eastAsia="Times New Roman"/>
          <w:bCs/>
          <w:sz w:val="28"/>
          <w:szCs w:val="28"/>
          <w:lang w:eastAsia="ru-RU"/>
        </w:rPr>
        <w:t xml:space="preserve">Рисунок </w:t>
      </w:r>
      <w:r>
        <w:rPr>
          <w:rFonts w:eastAsia="Times New Roman"/>
          <w:bCs/>
          <w:sz w:val="28"/>
          <w:szCs w:val="28"/>
          <w:lang w:eastAsia="ru-RU"/>
        </w:rPr>
        <w:t>3 – Процесс управления стихийным бедствием</w:t>
      </w:r>
    </w:p>
    <w:p w:rsidR="00B51A1E" w:rsidRDefault="00C44262" w:rsidP="00B51A1E">
      <w:pPr>
        <w:spacing w:before="0" w:after="0" w:line="360" w:lineRule="auto"/>
        <w:jc w:val="center"/>
        <w:rPr>
          <w:rFonts w:eastAsia="Times New Roman"/>
          <w:b/>
          <w:bCs/>
          <w:sz w:val="28"/>
          <w:szCs w:val="28"/>
          <w:lang w:eastAsia="ru-RU"/>
        </w:rPr>
      </w:pPr>
      <w:r>
        <w:rPr>
          <w:rFonts w:eastAsia="Times New Roman"/>
          <w:b/>
          <w:noProof/>
          <w:sz w:val="28"/>
          <w:szCs w:val="28"/>
          <w:lang w:eastAsia="ru-RU"/>
        </w:rPr>
        <w:lastRenderedPageBreak/>
        <w:drawing>
          <wp:inline distT="0" distB="0" distL="0" distR="0">
            <wp:extent cx="3668395" cy="3635375"/>
            <wp:effectExtent l="0" t="0" r="8255" b="317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8395" cy="3635375"/>
                    </a:xfrm>
                    <a:prstGeom prst="rect">
                      <a:avLst/>
                    </a:prstGeom>
                    <a:noFill/>
                    <a:ln>
                      <a:noFill/>
                    </a:ln>
                  </pic:spPr>
                </pic:pic>
              </a:graphicData>
            </a:graphic>
          </wp:inline>
        </w:drawing>
      </w:r>
    </w:p>
    <w:p w:rsidR="00B51A1E" w:rsidRPr="00FB6B8B" w:rsidRDefault="00B51A1E" w:rsidP="00B51A1E">
      <w:pPr>
        <w:spacing w:before="0" w:after="0" w:line="360" w:lineRule="auto"/>
        <w:jc w:val="center"/>
        <w:rPr>
          <w:rFonts w:eastAsia="Times New Roman"/>
          <w:bCs/>
          <w:sz w:val="28"/>
          <w:szCs w:val="28"/>
          <w:lang w:eastAsia="ru-RU"/>
        </w:rPr>
      </w:pPr>
      <w:r w:rsidRPr="00FB6B8B">
        <w:rPr>
          <w:rFonts w:eastAsia="Times New Roman"/>
          <w:bCs/>
          <w:sz w:val="28"/>
          <w:szCs w:val="28"/>
          <w:lang w:eastAsia="ru-RU"/>
        </w:rPr>
        <w:t xml:space="preserve">Рисунок </w:t>
      </w:r>
      <w:r>
        <w:rPr>
          <w:rFonts w:eastAsia="Times New Roman"/>
          <w:bCs/>
          <w:sz w:val="28"/>
          <w:szCs w:val="28"/>
          <w:lang w:eastAsia="ru-RU"/>
        </w:rPr>
        <w:t>4</w:t>
      </w:r>
      <w:r w:rsidRPr="00FB6B8B">
        <w:rPr>
          <w:rFonts w:eastAsia="Times New Roman"/>
          <w:bCs/>
          <w:sz w:val="28"/>
          <w:szCs w:val="28"/>
          <w:lang w:eastAsia="ru-RU"/>
        </w:rPr>
        <w:t xml:space="preserve"> </w:t>
      </w:r>
      <w:r>
        <w:rPr>
          <w:rFonts w:eastAsia="Times New Roman"/>
          <w:bCs/>
          <w:sz w:val="28"/>
          <w:szCs w:val="28"/>
          <w:lang w:eastAsia="ru-RU"/>
        </w:rPr>
        <w:t>–</w:t>
      </w:r>
      <w:r w:rsidRPr="00FB6B8B">
        <w:rPr>
          <w:rFonts w:eastAsia="Times New Roman"/>
          <w:bCs/>
          <w:sz w:val="28"/>
          <w:szCs w:val="28"/>
          <w:lang w:eastAsia="ru-RU"/>
        </w:rPr>
        <w:t xml:space="preserve"> </w:t>
      </w:r>
      <w:r>
        <w:rPr>
          <w:rFonts w:eastAsia="Times New Roman"/>
          <w:bCs/>
          <w:sz w:val="28"/>
          <w:szCs w:val="28"/>
          <w:lang w:eastAsia="ru-RU"/>
        </w:rPr>
        <w:t>Составные части риска</w:t>
      </w:r>
    </w:p>
    <w:p w:rsidR="00B51A1E" w:rsidRPr="00BC26D4" w:rsidRDefault="00B51A1E" w:rsidP="00B51A1E">
      <w:pPr>
        <w:spacing w:before="0" w:after="0" w:line="360" w:lineRule="auto"/>
        <w:ind w:firstLine="567"/>
        <w:jc w:val="both"/>
        <w:rPr>
          <w:rFonts w:eastAsia="Times New Roman"/>
          <w:sz w:val="28"/>
          <w:szCs w:val="28"/>
          <w:lang w:eastAsia="ru-RU"/>
        </w:rPr>
      </w:pPr>
      <w:r>
        <w:rPr>
          <w:rFonts w:eastAsia="Times New Roman"/>
          <w:sz w:val="28"/>
          <w:szCs w:val="28"/>
          <w:lang w:eastAsia="ru-RU"/>
        </w:rPr>
        <w:t>Г</w:t>
      </w:r>
      <w:r w:rsidRPr="00BC26D4">
        <w:rPr>
          <w:rFonts w:eastAsia="Times New Roman"/>
          <w:sz w:val="28"/>
          <w:szCs w:val="28"/>
          <w:lang w:eastAsia="ru-RU"/>
        </w:rPr>
        <w:t xml:space="preserve">лавной причиной возникновения </w:t>
      </w:r>
      <w:r>
        <w:rPr>
          <w:rFonts w:eastAsia="Times New Roman"/>
          <w:sz w:val="28"/>
          <w:szCs w:val="28"/>
          <w:lang w:eastAsia="ru-RU"/>
        </w:rPr>
        <w:t xml:space="preserve">аварий на системах водоотведения </w:t>
      </w:r>
      <w:r w:rsidRPr="00BC26D4">
        <w:rPr>
          <w:rFonts w:eastAsia="Times New Roman"/>
          <w:sz w:val="28"/>
          <w:szCs w:val="28"/>
          <w:lang w:eastAsia="ru-RU"/>
        </w:rPr>
        <w:t>является сверхнор</w:t>
      </w:r>
      <w:r>
        <w:rPr>
          <w:rFonts w:eastAsia="Times New Roman"/>
          <w:sz w:val="28"/>
          <w:szCs w:val="28"/>
          <w:lang w:eastAsia="ru-RU"/>
        </w:rPr>
        <w:t>мативный износ основных фондов, а также человеческий фактор, н</w:t>
      </w:r>
      <w:r w:rsidRPr="00BC26D4">
        <w:rPr>
          <w:rFonts w:eastAsia="Times New Roman"/>
          <w:sz w:val="28"/>
          <w:szCs w:val="28"/>
          <w:lang w:eastAsia="ru-RU"/>
        </w:rPr>
        <w:t>изкая компетенция персонала, либо – халатное отношение к выполняемым обязанностям или умышленное нежелание работников адекватно реагировать на предаварийную ситуацию очень часто выступает фактором, усугубляющим негативные послед</w:t>
      </w:r>
      <w:r>
        <w:rPr>
          <w:rFonts w:eastAsia="Times New Roman"/>
          <w:sz w:val="28"/>
          <w:szCs w:val="28"/>
          <w:lang w:eastAsia="ru-RU"/>
        </w:rPr>
        <w:t xml:space="preserve">ствия </w:t>
      </w:r>
      <w:r w:rsidRPr="00FD6746">
        <w:rPr>
          <w:bCs/>
          <w:spacing w:val="-2"/>
          <w:sz w:val="28"/>
          <w:szCs w:val="28"/>
        </w:rPr>
        <w:t>[</w:t>
      </w:r>
      <w:r>
        <w:rPr>
          <w:bCs/>
          <w:spacing w:val="-2"/>
          <w:sz w:val="28"/>
          <w:szCs w:val="28"/>
        </w:rPr>
        <w:t>4</w:t>
      </w:r>
      <w:r w:rsidRPr="00FD6746">
        <w:rPr>
          <w:bCs/>
          <w:spacing w:val="-2"/>
          <w:sz w:val="28"/>
          <w:szCs w:val="28"/>
        </w:rPr>
        <w:t>]</w:t>
      </w:r>
      <w:r>
        <w:rPr>
          <w:rFonts w:eastAsia="Times New Roman"/>
          <w:sz w:val="28"/>
          <w:szCs w:val="28"/>
          <w:lang w:eastAsia="ru-RU"/>
        </w:rPr>
        <w:t>.</w:t>
      </w:r>
    </w:p>
    <w:p w:rsidR="00B51A1E" w:rsidRPr="00BC26D4" w:rsidRDefault="00B51A1E" w:rsidP="00B51A1E">
      <w:pPr>
        <w:spacing w:before="0" w:after="0" w:line="360" w:lineRule="auto"/>
        <w:ind w:firstLine="567"/>
        <w:jc w:val="both"/>
        <w:rPr>
          <w:rFonts w:eastAsia="Times New Roman"/>
          <w:sz w:val="28"/>
          <w:szCs w:val="28"/>
          <w:lang w:eastAsia="ru-RU"/>
        </w:rPr>
      </w:pPr>
      <w:r w:rsidRPr="00BC26D4">
        <w:rPr>
          <w:rFonts w:eastAsia="Times New Roman"/>
          <w:sz w:val="28"/>
          <w:szCs w:val="28"/>
          <w:lang w:eastAsia="ru-RU"/>
        </w:rPr>
        <w:t>ЧС в своем развитии проходят четыре типовые стадии (фазы).</w:t>
      </w:r>
    </w:p>
    <w:p w:rsidR="00B51A1E" w:rsidRPr="00BC26D4" w:rsidRDefault="00B51A1E" w:rsidP="00B51A1E">
      <w:pPr>
        <w:spacing w:before="0" w:after="0" w:line="360" w:lineRule="auto"/>
        <w:ind w:firstLine="567"/>
        <w:jc w:val="both"/>
        <w:rPr>
          <w:rFonts w:eastAsia="Times New Roman"/>
          <w:sz w:val="28"/>
          <w:szCs w:val="28"/>
          <w:lang w:eastAsia="ru-RU"/>
        </w:rPr>
      </w:pPr>
      <w:r w:rsidRPr="00BC26D4">
        <w:rPr>
          <w:rFonts w:eastAsia="Times New Roman"/>
          <w:sz w:val="28"/>
          <w:szCs w:val="28"/>
          <w:lang w:eastAsia="ru-RU"/>
        </w:rPr>
        <w:t xml:space="preserve">Первая – стадия накопления отклонений от нормального состояния или процесса. Иными словами, это стадия зарождения ЧС (аварии), которая может длиться сутки, месяцы, иногда – годы и десятилетия. </w:t>
      </w:r>
    </w:p>
    <w:p w:rsidR="00B51A1E" w:rsidRPr="00BC26D4" w:rsidRDefault="00B51A1E" w:rsidP="00B51A1E">
      <w:pPr>
        <w:spacing w:before="0" w:after="0" w:line="360" w:lineRule="auto"/>
        <w:ind w:firstLine="567"/>
        <w:jc w:val="both"/>
        <w:rPr>
          <w:rFonts w:eastAsia="Times New Roman"/>
          <w:sz w:val="28"/>
          <w:szCs w:val="28"/>
          <w:lang w:eastAsia="ru-RU"/>
        </w:rPr>
      </w:pPr>
      <w:r w:rsidRPr="00BC26D4">
        <w:rPr>
          <w:rFonts w:eastAsia="Times New Roman"/>
          <w:sz w:val="28"/>
          <w:szCs w:val="28"/>
          <w:lang w:eastAsia="ru-RU"/>
        </w:rPr>
        <w:t xml:space="preserve">Вторая – инициирование чрезвычайного события, лежащего в основе ЧС. </w:t>
      </w:r>
    </w:p>
    <w:p w:rsidR="00B51A1E" w:rsidRPr="00BC26D4" w:rsidRDefault="00B51A1E" w:rsidP="00B51A1E">
      <w:pPr>
        <w:spacing w:before="0" w:after="0" w:line="360" w:lineRule="auto"/>
        <w:ind w:firstLine="567"/>
        <w:jc w:val="both"/>
        <w:rPr>
          <w:rFonts w:eastAsia="Times New Roman"/>
          <w:sz w:val="28"/>
          <w:szCs w:val="28"/>
          <w:lang w:eastAsia="ru-RU"/>
        </w:rPr>
      </w:pPr>
      <w:r w:rsidRPr="00BC26D4">
        <w:rPr>
          <w:rFonts w:eastAsia="Times New Roman"/>
          <w:sz w:val="28"/>
          <w:szCs w:val="28"/>
          <w:lang w:eastAsia="ru-RU"/>
        </w:rPr>
        <w:t xml:space="preserve">Третья – процесс чрезвычайного события, во время которого происходит неблагоприятное воздействие на население, объекты и природную среду. </w:t>
      </w:r>
    </w:p>
    <w:p w:rsidR="00B51A1E" w:rsidRPr="00BC26D4" w:rsidRDefault="00B51A1E" w:rsidP="00B51A1E">
      <w:pPr>
        <w:spacing w:before="0" w:after="0" w:line="360" w:lineRule="auto"/>
        <w:ind w:firstLine="567"/>
        <w:jc w:val="both"/>
        <w:rPr>
          <w:rFonts w:eastAsia="Times New Roman"/>
          <w:sz w:val="28"/>
          <w:szCs w:val="28"/>
          <w:lang w:eastAsia="ru-RU"/>
        </w:rPr>
      </w:pPr>
      <w:r w:rsidRPr="00BC26D4">
        <w:rPr>
          <w:rFonts w:eastAsia="Times New Roman"/>
          <w:sz w:val="28"/>
          <w:szCs w:val="28"/>
          <w:lang w:eastAsia="ru-RU"/>
        </w:rPr>
        <w:t xml:space="preserve">Четвертая – стадия затухания (действие остаточных факторов и сложившихся чрезвычайных условий), которая хронологически охватывает период от перекрытия (ограничения) источника опасности – локализации ЧС (аварии), до полной ликвидации ее прямых и косвенных последствий, включая </w:t>
      </w:r>
      <w:r w:rsidRPr="00BC26D4">
        <w:rPr>
          <w:rFonts w:eastAsia="Times New Roman"/>
          <w:sz w:val="28"/>
          <w:szCs w:val="28"/>
          <w:lang w:eastAsia="ru-RU"/>
        </w:rPr>
        <w:lastRenderedPageBreak/>
        <w:t xml:space="preserve">всю цепочку вторичных, третичных и т.д. последствий. Эта фаза при некоторых ЧС может по времени начинаться еще до завершения третьей фазы. Продолжительность этой стадии может составлять годы, а то и десятилетия. </w:t>
      </w:r>
    </w:p>
    <w:p w:rsidR="00B51A1E" w:rsidRDefault="00B51A1E" w:rsidP="00B51A1E">
      <w:pPr>
        <w:spacing w:before="0" w:after="0" w:line="360" w:lineRule="auto"/>
        <w:jc w:val="both"/>
        <w:rPr>
          <w:rFonts w:eastAsia="Times New Roman"/>
          <w:b/>
          <w:bCs/>
          <w:iCs/>
          <w:sz w:val="28"/>
          <w:szCs w:val="28"/>
          <w:lang w:eastAsia="ru-RU"/>
        </w:rPr>
      </w:pPr>
    </w:p>
    <w:p w:rsidR="00B51A1E" w:rsidRPr="00BC26D4" w:rsidRDefault="00B51A1E" w:rsidP="00B51A1E">
      <w:pPr>
        <w:spacing w:before="0" w:after="0" w:line="360" w:lineRule="auto"/>
        <w:ind w:firstLine="567"/>
        <w:jc w:val="both"/>
        <w:rPr>
          <w:rFonts w:eastAsia="Times New Roman"/>
          <w:b/>
          <w:bCs/>
          <w:iCs/>
          <w:sz w:val="28"/>
          <w:szCs w:val="28"/>
          <w:lang w:eastAsia="ru-RU"/>
        </w:rPr>
      </w:pPr>
      <w:r w:rsidRPr="00BC26D4">
        <w:rPr>
          <w:rFonts w:eastAsia="Times New Roman"/>
          <w:b/>
          <w:bCs/>
          <w:iCs/>
          <w:sz w:val="28"/>
          <w:szCs w:val="28"/>
          <w:lang w:eastAsia="ru-RU"/>
        </w:rPr>
        <w:t>Устойчивость работы объектов народного хозяйства</w:t>
      </w:r>
      <w:r>
        <w:rPr>
          <w:rFonts w:eastAsia="Times New Roman"/>
          <w:b/>
          <w:bCs/>
          <w:iCs/>
          <w:sz w:val="28"/>
          <w:szCs w:val="28"/>
          <w:lang w:eastAsia="ru-RU"/>
        </w:rPr>
        <w:t xml:space="preserve"> (систем водоотведения)</w:t>
      </w:r>
      <w:r w:rsidRPr="00BC26D4">
        <w:rPr>
          <w:rFonts w:eastAsia="Times New Roman"/>
          <w:b/>
          <w:bCs/>
          <w:iCs/>
          <w:sz w:val="28"/>
          <w:szCs w:val="28"/>
          <w:lang w:eastAsia="ru-RU"/>
        </w:rPr>
        <w:t xml:space="preserve"> в чрезвычайных ситуациях</w:t>
      </w:r>
    </w:p>
    <w:p w:rsidR="00B51A1E" w:rsidRPr="00BC26D4" w:rsidRDefault="00B51A1E" w:rsidP="00B51A1E">
      <w:pPr>
        <w:spacing w:before="0" w:after="0" w:line="360" w:lineRule="auto"/>
        <w:ind w:firstLine="567"/>
        <w:jc w:val="both"/>
        <w:rPr>
          <w:rFonts w:eastAsia="Times New Roman"/>
          <w:sz w:val="28"/>
          <w:szCs w:val="28"/>
          <w:lang w:eastAsia="ru-RU"/>
        </w:rPr>
      </w:pPr>
      <w:r w:rsidRPr="00BC26D4">
        <w:rPr>
          <w:rFonts w:eastAsia="Times New Roman"/>
          <w:sz w:val="28"/>
          <w:szCs w:val="28"/>
          <w:lang w:eastAsia="ru-RU"/>
        </w:rPr>
        <w:t>Устойчивость</w:t>
      </w:r>
      <w:r w:rsidRPr="00BC26D4">
        <w:rPr>
          <w:rFonts w:eastAsia="Times New Roman"/>
          <w:b/>
          <w:bCs/>
          <w:sz w:val="28"/>
          <w:szCs w:val="28"/>
          <w:lang w:eastAsia="ru-RU"/>
        </w:rPr>
        <w:t xml:space="preserve"> </w:t>
      </w:r>
      <w:r w:rsidRPr="00BC26D4">
        <w:rPr>
          <w:rFonts w:eastAsia="Times New Roman"/>
          <w:sz w:val="28"/>
          <w:szCs w:val="28"/>
          <w:lang w:eastAsia="ru-RU"/>
        </w:rPr>
        <w:t xml:space="preserve">работы объектов народного хозяйства </w:t>
      </w:r>
      <w:r w:rsidRPr="000E2D8E">
        <w:rPr>
          <w:rFonts w:eastAsia="Times New Roman"/>
          <w:iCs/>
          <w:sz w:val="28"/>
          <w:szCs w:val="28"/>
          <w:lang w:eastAsia="ru-RU"/>
        </w:rPr>
        <w:t>в</w:t>
      </w:r>
      <w:r w:rsidRPr="00BC26D4">
        <w:rPr>
          <w:rFonts w:eastAsia="Times New Roman"/>
          <w:i/>
          <w:iCs/>
          <w:sz w:val="28"/>
          <w:szCs w:val="28"/>
          <w:lang w:eastAsia="ru-RU"/>
        </w:rPr>
        <w:t xml:space="preserve"> </w:t>
      </w:r>
      <w:r w:rsidRPr="00BC26D4">
        <w:rPr>
          <w:rFonts w:eastAsia="Times New Roman"/>
          <w:sz w:val="28"/>
          <w:szCs w:val="28"/>
          <w:lang w:eastAsia="ru-RU"/>
        </w:rPr>
        <w:t>чрезвычайных</w:t>
      </w:r>
      <w:r w:rsidRPr="00BC26D4">
        <w:rPr>
          <w:rFonts w:eastAsia="Times New Roman"/>
          <w:i/>
          <w:iCs/>
          <w:sz w:val="28"/>
          <w:szCs w:val="28"/>
          <w:lang w:eastAsia="ru-RU"/>
        </w:rPr>
        <w:t xml:space="preserve"> </w:t>
      </w:r>
      <w:r w:rsidRPr="00BC26D4">
        <w:rPr>
          <w:rFonts w:eastAsia="Times New Roman"/>
          <w:sz w:val="28"/>
          <w:szCs w:val="28"/>
          <w:lang w:eastAsia="ru-RU"/>
        </w:rPr>
        <w:t>ситуациях определяется их</w:t>
      </w:r>
      <w:r w:rsidRPr="00BC26D4">
        <w:rPr>
          <w:rFonts w:eastAsia="Times New Roman"/>
          <w:b/>
          <w:bCs/>
          <w:sz w:val="28"/>
          <w:szCs w:val="28"/>
          <w:lang w:eastAsia="ru-RU"/>
        </w:rPr>
        <w:t xml:space="preserve"> </w:t>
      </w:r>
      <w:r w:rsidRPr="00BC26D4">
        <w:rPr>
          <w:rFonts w:eastAsia="Times New Roman"/>
          <w:sz w:val="28"/>
          <w:szCs w:val="28"/>
          <w:lang w:eastAsia="ru-RU"/>
        </w:rPr>
        <w:t>способностью выполнит</w:t>
      </w:r>
      <w:r w:rsidRPr="00BC570C">
        <w:rPr>
          <w:rFonts w:eastAsia="Times New Roman"/>
          <w:bCs/>
          <w:sz w:val="28"/>
          <w:szCs w:val="28"/>
          <w:lang w:eastAsia="ru-RU"/>
        </w:rPr>
        <w:t>ь</w:t>
      </w:r>
      <w:r w:rsidRPr="00BC26D4">
        <w:rPr>
          <w:rFonts w:eastAsia="Times New Roman"/>
          <w:b/>
          <w:bCs/>
          <w:sz w:val="28"/>
          <w:szCs w:val="28"/>
          <w:lang w:eastAsia="ru-RU"/>
        </w:rPr>
        <w:t xml:space="preserve"> </w:t>
      </w:r>
      <w:r w:rsidRPr="00BC26D4">
        <w:rPr>
          <w:rFonts w:eastAsia="Times New Roman"/>
          <w:sz w:val="28"/>
          <w:szCs w:val="28"/>
          <w:lang w:eastAsia="ru-RU"/>
        </w:rPr>
        <w:t>свои функции в этих условиях, а также приспособленностью к восстановлению в случае повреждения. В условиях чрезвычайных ситуаций промышленные предприятия должны сохранять способность выпускать продукцию, а транспорт, средства связи, линии электропередач и прочие аналогичные объекты, не про</w:t>
      </w:r>
      <w:r w:rsidRPr="00BC26D4">
        <w:rPr>
          <w:rFonts w:eastAsia="Times New Roman"/>
          <w:sz w:val="28"/>
          <w:szCs w:val="28"/>
          <w:lang w:eastAsia="ru-RU"/>
        </w:rPr>
        <w:softHyphen/>
        <w:t>изводящие материальные ценности, — обеспечивать нормальное выполнение своих задач</w:t>
      </w:r>
      <w:r>
        <w:rPr>
          <w:rFonts w:eastAsia="Times New Roman"/>
          <w:sz w:val="28"/>
          <w:szCs w:val="28"/>
          <w:lang w:eastAsia="ru-RU"/>
        </w:rPr>
        <w:t xml:space="preserve"> </w:t>
      </w:r>
      <w:r w:rsidRPr="00FD6746">
        <w:rPr>
          <w:bCs/>
          <w:spacing w:val="-2"/>
          <w:sz w:val="28"/>
          <w:szCs w:val="28"/>
        </w:rPr>
        <w:t>[</w:t>
      </w:r>
      <w:r>
        <w:rPr>
          <w:bCs/>
          <w:spacing w:val="-2"/>
          <w:sz w:val="28"/>
          <w:szCs w:val="28"/>
        </w:rPr>
        <w:t>4</w:t>
      </w:r>
      <w:r w:rsidRPr="00FD6746">
        <w:rPr>
          <w:bCs/>
          <w:spacing w:val="-2"/>
          <w:sz w:val="28"/>
          <w:szCs w:val="28"/>
        </w:rPr>
        <w:t>]</w:t>
      </w:r>
      <w:r w:rsidRPr="00BC26D4">
        <w:rPr>
          <w:rFonts w:eastAsia="Times New Roman"/>
          <w:sz w:val="28"/>
          <w:szCs w:val="28"/>
          <w:lang w:eastAsia="ru-RU"/>
        </w:rPr>
        <w:t>.</w:t>
      </w:r>
    </w:p>
    <w:p w:rsidR="00B51A1E" w:rsidRPr="00BC26D4" w:rsidRDefault="00B51A1E" w:rsidP="00B51A1E">
      <w:pPr>
        <w:spacing w:before="0" w:after="0" w:line="360" w:lineRule="auto"/>
        <w:ind w:firstLine="567"/>
        <w:jc w:val="both"/>
        <w:rPr>
          <w:rFonts w:eastAsia="Times New Roman"/>
          <w:sz w:val="28"/>
          <w:szCs w:val="28"/>
          <w:lang w:eastAsia="ru-RU"/>
        </w:rPr>
      </w:pPr>
      <w:r w:rsidRPr="00BC26D4">
        <w:rPr>
          <w:rFonts w:eastAsia="Times New Roman"/>
          <w:sz w:val="28"/>
          <w:szCs w:val="28"/>
          <w:lang w:eastAsia="ru-RU"/>
        </w:rPr>
        <w:t>Для того чтобы объект сохранил устойчивость в условиях чрезвычайных ситуаций, проводят комплекс инженерно-техни</w:t>
      </w:r>
      <w:r w:rsidRPr="00BC26D4">
        <w:rPr>
          <w:rFonts w:eastAsia="Times New Roman"/>
          <w:sz w:val="28"/>
          <w:szCs w:val="28"/>
          <w:lang w:eastAsia="ru-RU"/>
        </w:rPr>
        <w:softHyphen/>
        <w:t>ческих, организационных и других мероприятий, направленных на защиту персонала от воздействия опасных и вредных факто</w:t>
      </w:r>
      <w:r w:rsidRPr="00BC26D4">
        <w:rPr>
          <w:rFonts w:eastAsia="Times New Roman"/>
          <w:sz w:val="28"/>
          <w:szCs w:val="28"/>
          <w:lang w:eastAsia="ru-RU"/>
        </w:rPr>
        <w:softHyphen/>
        <w:t>ров, возникающих при развитии чрезвычайной ситуации, а также населения, проживающего вблизи объекта. Необходимо учесть возможность вторичного образования токсичных, пожа</w:t>
      </w:r>
      <w:r w:rsidRPr="00BC26D4">
        <w:rPr>
          <w:rFonts w:eastAsia="Times New Roman"/>
          <w:sz w:val="28"/>
          <w:szCs w:val="28"/>
          <w:lang w:eastAsia="ru-RU"/>
        </w:rPr>
        <w:softHyphen/>
        <w:t>роопасных, взрывоопасных систем и др.</w:t>
      </w:r>
    </w:p>
    <w:p w:rsidR="00B51A1E" w:rsidRPr="00BC26D4" w:rsidRDefault="00B51A1E" w:rsidP="00B51A1E">
      <w:pPr>
        <w:spacing w:before="0" w:after="0" w:line="360" w:lineRule="auto"/>
        <w:ind w:firstLine="567"/>
        <w:jc w:val="both"/>
        <w:rPr>
          <w:rFonts w:eastAsia="Times New Roman"/>
          <w:sz w:val="28"/>
          <w:szCs w:val="28"/>
          <w:lang w:eastAsia="ru-RU"/>
        </w:rPr>
      </w:pPr>
      <w:r w:rsidRPr="00BC26D4">
        <w:rPr>
          <w:rFonts w:eastAsia="Times New Roman"/>
          <w:sz w:val="28"/>
          <w:szCs w:val="28"/>
          <w:lang w:eastAsia="ru-RU"/>
        </w:rPr>
        <w:t>Кроме того, проводится анализ уязвимости объекта и его элементов в условиях чрезвычайных ситуаций. Разрабатываются мероприятия по повышению устойчивости объекта и его подго</w:t>
      </w:r>
      <w:r w:rsidRPr="00BC26D4">
        <w:rPr>
          <w:rFonts w:eastAsia="Times New Roman"/>
          <w:sz w:val="28"/>
          <w:szCs w:val="28"/>
          <w:lang w:eastAsia="ru-RU"/>
        </w:rPr>
        <w:softHyphen/>
        <w:t>товке в случае повреждения к восстановлению.</w:t>
      </w:r>
    </w:p>
    <w:p w:rsidR="00B51A1E" w:rsidRPr="00BC26D4" w:rsidRDefault="00B51A1E" w:rsidP="00B51A1E">
      <w:pPr>
        <w:spacing w:before="0" w:after="0" w:line="360" w:lineRule="auto"/>
        <w:ind w:firstLine="567"/>
        <w:jc w:val="both"/>
        <w:rPr>
          <w:rFonts w:eastAsia="Times New Roman"/>
          <w:sz w:val="28"/>
          <w:szCs w:val="28"/>
          <w:lang w:eastAsia="ru-RU"/>
        </w:rPr>
      </w:pPr>
      <w:r w:rsidRPr="00BC26D4">
        <w:rPr>
          <w:rFonts w:eastAsia="Times New Roman"/>
          <w:sz w:val="28"/>
          <w:szCs w:val="28"/>
          <w:lang w:eastAsia="ru-RU"/>
        </w:rPr>
        <w:t>На устойчивость работы объекта в условиях чрезвычайных ситуаций оказывают влияние следующие факторы: район распо</w:t>
      </w:r>
      <w:r w:rsidRPr="00BC26D4">
        <w:rPr>
          <w:rFonts w:eastAsia="Times New Roman"/>
          <w:sz w:val="28"/>
          <w:szCs w:val="28"/>
          <w:lang w:eastAsia="ru-RU"/>
        </w:rPr>
        <w:softHyphen/>
        <w:t>ложения объекта; внутренняя планировка и застройка территории объекта; характеристика технологического процесса (используе</w:t>
      </w:r>
      <w:r w:rsidRPr="00BC26D4">
        <w:rPr>
          <w:rFonts w:eastAsia="Times New Roman"/>
          <w:sz w:val="28"/>
          <w:szCs w:val="28"/>
          <w:lang w:eastAsia="ru-RU"/>
        </w:rPr>
        <w:softHyphen/>
        <w:t xml:space="preserve">мые вещества, энергетические </w:t>
      </w:r>
      <w:r w:rsidRPr="00BC26D4">
        <w:rPr>
          <w:rFonts w:eastAsia="Times New Roman"/>
          <w:sz w:val="28"/>
          <w:szCs w:val="28"/>
          <w:lang w:eastAsia="ru-RU"/>
        </w:rPr>
        <w:lastRenderedPageBreak/>
        <w:t>характеристики оборудования, его пожаро- и взрывоопасность и др.); надежность системы управления производством и ряд др.</w:t>
      </w:r>
    </w:p>
    <w:p w:rsidR="00B51A1E" w:rsidRPr="00C91275" w:rsidRDefault="00B51A1E" w:rsidP="00B51A1E">
      <w:pPr>
        <w:spacing w:before="0" w:after="0" w:line="360" w:lineRule="auto"/>
        <w:ind w:firstLine="567"/>
        <w:jc w:val="both"/>
        <w:rPr>
          <w:rFonts w:eastAsia="Times New Roman"/>
          <w:sz w:val="28"/>
          <w:szCs w:val="28"/>
          <w:lang w:eastAsia="ru-RU"/>
        </w:rPr>
      </w:pPr>
      <w:r w:rsidRPr="00BC26D4">
        <w:rPr>
          <w:rFonts w:eastAsia="Times New Roman"/>
          <w:i/>
          <w:iCs/>
          <w:sz w:val="28"/>
          <w:szCs w:val="28"/>
          <w:u w:val="single"/>
          <w:lang w:eastAsia="ru-RU"/>
        </w:rPr>
        <w:t>Район расположения объекта</w:t>
      </w:r>
      <w:r w:rsidRPr="00BC26D4">
        <w:rPr>
          <w:rFonts w:eastAsia="Times New Roman"/>
          <w:sz w:val="28"/>
          <w:szCs w:val="28"/>
          <w:lang w:eastAsia="ru-RU"/>
        </w:rPr>
        <w:t xml:space="preserve"> определяет ве</w:t>
      </w:r>
      <w:r w:rsidRPr="00BC26D4">
        <w:rPr>
          <w:rFonts w:eastAsia="Times New Roman"/>
          <w:sz w:val="28"/>
          <w:szCs w:val="28"/>
          <w:lang w:eastAsia="ru-RU"/>
        </w:rPr>
        <w:softHyphen/>
        <w:t>личину, а также вероятность воздействия поражающих факторов природного происхождения (землетрясения,</w:t>
      </w:r>
      <w:r w:rsidRPr="00BC26D4">
        <w:rPr>
          <w:rFonts w:eastAsia="Times New Roman"/>
          <w:b/>
          <w:bCs/>
          <w:sz w:val="28"/>
          <w:szCs w:val="28"/>
          <w:lang w:eastAsia="ru-RU"/>
        </w:rPr>
        <w:t xml:space="preserve"> </w:t>
      </w:r>
      <w:r w:rsidRPr="00BC26D4">
        <w:rPr>
          <w:rFonts w:eastAsia="Times New Roman"/>
          <w:sz w:val="28"/>
          <w:szCs w:val="28"/>
          <w:lang w:eastAsia="ru-RU"/>
        </w:rPr>
        <w:t>наводнения, урага</w:t>
      </w:r>
      <w:r w:rsidRPr="00BC26D4">
        <w:rPr>
          <w:rFonts w:eastAsia="Times New Roman"/>
          <w:sz w:val="28"/>
          <w:szCs w:val="28"/>
          <w:lang w:eastAsia="ru-RU"/>
        </w:rPr>
        <w:softHyphen/>
        <w:t xml:space="preserve">ны, оползни и </w:t>
      </w:r>
      <w:r>
        <w:rPr>
          <w:rFonts w:eastAsia="Times New Roman"/>
          <w:sz w:val="28"/>
          <w:szCs w:val="28"/>
          <w:lang w:eastAsia="ru-RU"/>
        </w:rPr>
        <w:t>т.д</w:t>
      </w:r>
      <w:r w:rsidRPr="00BC26D4">
        <w:rPr>
          <w:rFonts w:eastAsia="Times New Roman"/>
          <w:sz w:val="28"/>
          <w:szCs w:val="28"/>
          <w:lang w:eastAsia="ru-RU"/>
        </w:rPr>
        <w:t>.). Важное</w:t>
      </w:r>
      <w:r w:rsidRPr="00BC26D4">
        <w:rPr>
          <w:rFonts w:eastAsia="Times New Roman"/>
          <w:b/>
          <w:bCs/>
          <w:sz w:val="28"/>
          <w:szCs w:val="28"/>
          <w:lang w:eastAsia="ru-RU"/>
        </w:rPr>
        <w:t xml:space="preserve"> </w:t>
      </w:r>
      <w:r w:rsidRPr="00BC26D4">
        <w:rPr>
          <w:rFonts w:eastAsia="Times New Roman"/>
          <w:sz w:val="28"/>
          <w:szCs w:val="28"/>
          <w:lang w:eastAsia="ru-RU"/>
        </w:rPr>
        <w:t>значение имеет дублирование транспортных путей и систем энергоснабжения.</w:t>
      </w:r>
      <w:r w:rsidRPr="00BC26D4">
        <w:rPr>
          <w:rFonts w:eastAsia="Times New Roman"/>
          <w:b/>
          <w:bCs/>
          <w:sz w:val="28"/>
          <w:szCs w:val="28"/>
          <w:lang w:eastAsia="ru-RU"/>
        </w:rPr>
        <w:t xml:space="preserve"> </w:t>
      </w:r>
      <w:r w:rsidRPr="00BC26D4">
        <w:rPr>
          <w:rFonts w:eastAsia="Times New Roman"/>
          <w:sz w:val="28"/>
          <w:szCs w:val="28"/>
          <w:lang w:eastAsia="ru-RU"/>
        </w:rPr>
        <w:t>Так, если предприятие расположено вблизи судоходной реки, в случае разру</w:t>
      </w:r>
      <w:r w:rsidRPr="00BC26D4">
        <w:rPr>
          <w:rFonts w:eastAsia="Times New Roman"/>
          <w:sz w:val="28"/>
          <w:szCs w:val="28"/>
          <w:lang w:eastAsia="ru-RU"/>
        </w:rPr>
        <w:softHyphen/>
        <w:t xml:space="preserve">шения </w:t>
      </w:r>
      <w:r w:rsidRPr="00C91275">
        <w:rPr>
          <w:rFonts w:eastAsia="Times New Roman"/>
          <w:sz w:val="28"/>
          <w:szCs w:val="28"/>
          <w:lang w:eastAsia="ru-RU"/>
        </w:rPr>
        <w:t>железнодорожных</w:t>
      </w:r>
      <w:r w:rsidRPr="00C91275">
        <w:rPr>
          <w:rFonts w:eastAsia="Times New Roman"/>
          <w:b/>
          <w:bCs/>
          <w:sz w:val="28"/>
          <w:szCs w:val="28"/>
          <w:lang w:eastAsia="ru-RU"/>
        </w:rPr>
        <w:t xml:space="preserve"> </w:t>
      </w:r>
      <w:r w:rsidRPr="00C91275">
        <w:rPr>
          <w:rFonts w:eastAsia="Times New Roman"/>
          <w:sz w:val="28"/>
          <w:szCs w:val="28"/>
          <w:lang w:eastAsia="ru-RU"/>
        </w:rPr>
        <w:t xml:space="preserve">или трубопроводных магистралей подвоз сырья или вывоз </w:t>
      </w:r>
      <w:r w:rsidRPr="00954C56">
        <w:rPr>
          <w:rFonts w:eastAsia="Times New Roman"/>
          <w:bCs/>
          <w:sz w:val="28"/>
          <w:szCs w:val="28"/>
          <w:lang w:eastAsia="ru-RU"/>
        </w:rPr>
        <w:t>готовой</w:t>
      </w:r>
      <w:r w:rsidRPr="00C91275">
        <w:rPr>
          <w:rFonts w:eastAsia="Times New Roman"/>
          <w:b/>
          <w:bCs/>
          <w:sz w:val="28"/>
          <w:szCs w:val="28"/>
          <w:lang w:eastAsia="ru-RU"/>
        </w:rPr>
        <w:t xml:space="preserve"> </w:t>
      </w:r>
      <w:r w:rsidRPr="00C91275">
        <w:rPr>
          <w:rFonts w:eastAsia="Times New Roman"/>
          <w:sz w:val="28"/>
          <w:szCs w:val="28"/>
          <w:lang w:eastAsia="ru-RU"/>
        </w:rPr>
        <w:t>продукции может осуществляться водным транспортом. Существенное влияние на последствия чрезвычайных ситуаций могут оказывать метеорологические условия района (количество выпадающих осадков, направление господствующих ветров, минимальные и максимальные температуры воздуха, рельеф местности). Необходимо учитывать и</w:t>
      </w:r>
      <w:r w:rsidRPr="00954C56">
        <w:rPr>
          <w:rFonts w:eastAsia="Times New Roman"/>
          <w:sz w:val="28"/>
          <w:szCs w:val="28"/>
          <w:lang w:eastAsia="ru-RU"/>
        </w:rPr>
        <w:t xml:space="preserve"> </w:t>
      </w:r>
      <w:r w:rsidRPr="00954C56">
        <w:rPr>
          <w:rFonts w:eastAsia="Times New Roman"/>
          <w:iCs/>
          <w:sz w:val="28"/>
          <w:szCs w:val="28"/>
          <w:lang w:eastAsia="ru-RU"/>
        </w:rPr>
        <w:t>характер застройки</w:t>
      </w:r>
      <w:r w:rsidRPr="00954C56">
        <w:rPr>
          <w:rFonts w:eastAsia="Times New Roman"/>
          <w:sz w:val="28"/>
          <w:szCs w:val="28"/>
          <w:lang w:eastAsia="ru-RU"/>
        </w:rPr>
        <w:t xml:space="preserve">, </w:t>
      </w:r>
      <w:r w:rsidRPr="00C91275">
        <w:rPr>
          <w:rFonts w:eastAsia="Times New Roman"/>
          <w:sz w:val="28"/>
          <w:szCs w:val="28"/>
          <w:lang w:eastAsia="ru-RU"/>
        </w:rPr>
        <w:t>окружающей объект. Так, наличие вблизи данного объекта опасных</w:t>
      </w:r>
      <w:r w:rsidRPr="00C91275">
        <w:rPr>
          <w:rFonts w:eastAsia="Times New Roman"/>
          <w:i/>
          <w:iCs/>
          <w:sz w:val="28"/>
          <w:szCs w:val="28"/>
          <w:lang w:eastAsia="ru-RU"/>
        </w:rPr>
        <w:t xml:space="preserve"> </w:t>
      </w:r>
      <w:r w:rsidRPr="00C91275">
        <w:rPr>
          <w:rFonts w:eastAsia="Times New Roman"/>
          <w:sz w:val="28"/>
          <w:szCs w:val="28"/>
          <w:lang w:eastAsia="ru-RU"/>
        </w:rPr>
        <w:t>предприятий, в частности химических, может в значительной</w:t>
      </w:r>
      <w:r w:rsidRPr="00C91275">
        <w:rPr>
          <w:rFonts w:eastAsia="Times New Roman"/>
          <w:b/>
          <w:bCs/>
          <w:i/>
          <w:iCs/>
          <w:sz w:val="28"/>
          <w:szCs w:val="28"/>
          <w:lang w:eastAsia="ru-RU"/>
        </w:rPr>
        <w:t xml:space="preserve"> </w:t>
      </w:r>
      <w:r w:rsidRPr="00C91275">
        <w:rPr>
          <w:rFonts w:eastAsia="Times New Roman"/>
          <w:sz w:val="28"/>
          <w:szCs w:val="28"/>
          <w:lang w:eastAsia="ru-RU"/>
        </w:rPr>
        <w:t>степени усугубить последствия возникшей на объекте чрезвычайной ситуации</w:t>
      </w:r>
      <w:r>
        <w:rPr>
          <w:rFonts w:eastAsia="Times New Roman"/>
          <w:sz w:val="28"/>
          <w:szCs w:val="28"/>
          <w:lang w:eastAsia="ru-RU"/>
        </w:rPr>
        <w:t xml:space="preserve"> </w:t>
      </w:r>
      <w:r w:rsidRPr="00FD6746">
        <w:rPr>
          <w:bCs/>
          <w:spacing w:val="-2"/>
          <w:sz w:val="28"/>
          <w:szCs w:val="28"/>
        </w:rPr>
        <w:t>[</w:t>
      </w:r>
      <w:r>
        <w:rPr>
          <w:bCs/>
          <w:spacing w:val="-2"/>
          <w:sz w:val="28"/>
          <w:szCs w:val="28"/>
        </w:rPr>
        <w:t>4</w:t>
      </w:r>
      <w:r w:rsidRPr="00FD6746">
        <w:rPr>
          <w:bCs/>
          <w:spacing w:val="-2"/>
          <w:sz w:val="28"/>
          <w:szCs w:val="28"/>
        </w:rPr>
        <w:t>]</w:t>
      </w:r>
      <w:r w:rsidRPr="00C91275">
        <w:rPr>
          <w:rFonts w:eastAsia="Times New Roman"/>
          <w:sz w:val="28"/>
          <w:szCs w:val="28"/>
          <w:lang w:eastAsia="ru-RU"/>
        </w:rPr>
        <w:t>.</w:t>
      </w:r>
    </w:p>
    <w:p w:rsidR="00B51A1E" w:rsidRPr="00C91275" w:rsidRDefault="00B51A1E" w:rsidP="00B51A1E">
      <w:pPr>
        <w:spacing w:before="0" w:after="0" w:line="360" w:lineRule="auto"/>
        <w:ind w:firstLine="567"/>
        <w:jc w:val="both"/>
        <w:rPr>
          <w:rFonts w:eastAsia="Times New Roman"/>
          <w:sz w:val="28"/>
          <w:szCs w:val="28"/>
          <w:lang w:eastAsia="ru-RU"/>
        </w:rPr>
      </w:pPr>
      <w:r w:rsidRPr="00C91275">
        <w:rPr>
          <w:rFonts w:eastAsia="Times New Roman"/>
          <w:sz w:val="28"/>
          <w:szCs w:val="28"/>
          <w:lang w:eastAsia="ru-RU"/>
        </w:rPr>
        <w:t>Рассмотрим теперь пути повышения устойчивости функционирования наиболее важных видов технических систем и</w:t>
      </w:r>
      <w:r w:rsidRPr="00C91275">
        <w:rPr>
          <w:rFonts w:eastAsia="Times New Roman"/>
          <w:b/>
          <w:bCs/>
          <w:sz w:val="28"/>
          <w:szCs w:val="28"/>
          <w:lang w:eastAsia="ru-RU"/>
        </w:rPr>
        <w:t xml:space="preserve"> </w:t>
      </w:r>
      <w:r w:rsidRPr="00C91275">
        <w:rPr>
          <w:rFonts w:eastAsia="Times New Roman"/>
          <w:sz w:val="28"/>
          <w:szCs w:val="28"/>
          <w:lang w:eastAsia="ru-RU"/>
        </w:rPr>
        <w:t>объектов.</w:t>
      </w:r>
    </w:p>
    <w:p w:rsidR="00B51A1E" w:rsidRPr="00824952" w:rsidRDefault="00B51A1E" w:rsidP="00B51A1E">
      <w:pPr>
        <w:spacing w:before="0" w:after="0" w:line="360" w:lineRule="auto"/>
        <w:ind w:firstLine="567"/>
        <w:jc w:val="both"/>
        <w:rPr>
          <w:rFonts w:eastAsia="Times New Roman"/>
          <w:sz w:val="28"/>
          <w:szCs w:val="28"/>
          <w:lang w:eastAsia="ru-RU"/>
        </w:rPr>
      </w:pPr>
      <w:r w:rsidRPr="00824952">
        <w:rPr>
          <w:rFonts w:eastAsia="Times New Roman"/>
          <w:sz w:val="28"/>
          <w:szCs w:val="28"/>
          <w:lang w:eastAsia="ru-RU"/>
        </w:rPr>
        <w:t xml:space="preserve">Весьма важной является </w:t>
      </w:r>
      <w:r w:rsidRPr="00824952">
        <w:rPr>
          <w:rFonts w:eastAsia="Times New Roman"/>
          <w:b/>
          <w:bCs/>
          <w:i/>
          <w:iCs/>
          <w:sz w:val="28"/>
          <w:szCs w:val="28"/>
          <w:lang w:eastAsia="ru-RU"/>
        </w:rPr>
        <w:t xml:space="preserve">система водоотведения </w:t>
      </w:r>
      <w:r w:rsidRPr="00824952">
        <w:rPr>
          <w:rFonts w:eastAsia="Times New Roman"/>
          <w:b/>
          <w:bCs/>
          <w:sz w:val="28"/>
          <w:szCs w:val="28"/>
          <w:lang w:eastAsia="ru-RU"/>
        </w:rPr>
        <w:t>загрязненных (сточных) вод (система канализации)</w:t>
      </w:r>
      <w:r w:rsidRPr="00824952">
        <w:rPr>
          <w:rFonts w:eastAsia="Times New Roman"/>
          <w:sz w:val="28"/>
          <w:szCs w:val="28"/>
          <w:lang w:eastAsia="ru-RU"/>
        </w:rPr>
        <w:t>. В результате ее разрушения создаются условия для развития болезней и эпидемий. Скопление сточных вод на территории объекта затрудняет проведение аварийно-спасательных и восстановительных работ. Повышение устойчивости системы канализации достигается созданием резервной сети труб, по которым может отводиться загрязненная вода при аварии основной сети. Должна быть разработана схема аварийного выпуска сточных вод непосредственно в водоемы. Насосы, используемые для перекачки загрязненной воды, ком</w:t>
      </w:r>
      <w:r w:rsidRPr="00824952">
        <w:rPr>
          <w:rFonts w:eastAsia="Times New Roman"/>
          <w:sz w:val="28"/>
          <w:szCs w:val="28"/>
          <w:lang w:eastAsia="ru-RU"/>
        </w:rPr>
        <w:softHyphen/>
        <w:t>плектуются надежными источниками электропитания.</w:t>
      </w:r>
    </w:p>
    <w:p w:rsidR="00B51A1E" w:rsidRPr="00824952" w:rsidRDefault="00B51A1E" w:rsidP="00B51A1E">
      <w:pPr>
        <w:spacing w:before="0" w:after="0" w:line="360" w:lineRule="auto"/>
        <w:ind w:firstLine="567"/>
        <w:jc w:val="both"/>
        <w:rPr>
          <w:rFonts w:eastAsia="Times New Roman"/>
          <w:sz w:val="28"/>
          <w:szCs w:val="28"/>
          <w:lang w:eastAsia="ru-RU"/>
        </w:rPr>
      </w:pPr>
      <w:r w:rsidRPr="00824952">
        <w:rPr>
          <w:rFonts w:eastAsia="Times New Roman"/>
          <w:sz w:val="28"/>
          <w:szCs w:val="28"/>
          <w:lang w:eastAsia="ru-RU"/>
        </w:rPr>
        <w:t xml:space="preserve">В разных чрезвычайных ситуациях электрические сооружения и сети могут получить различные разрушения и повреждения. Их наиболее </w:t>
      </w:r>
      <w:r w:rsidRPr="00824952">
        <w:rPr>
          <w:rFonts w:eastAsia="Times New Roman"/>
          <w:sz w:val="28"/>
          <w:szCs w:val="28"/>
          <w:lang w:eastAsia="ru-RU"/>
        </w:rPr>
        <w:lastRenderedPageBreak/>
        <w:t>уязвимыми частями являются наземные сооружения (электростанции, подстанции, трансформаторные станции), а также воздушные линии электропередач. В современных крупных энергосистемах применяются различные автоматические устройства, способные практически мгновенно отключить поврежденные электроисточники, сохраняя работоспособность системы в целом.</w:t>
      </w:r>
    </w:p>
    <w:p w:rsidR="00B51A1E" w:rsidRPr="00824952" w:rsidRDefault="00B51A1E" w:rsidP="00B51A1E">
      <w:pPr>
        <w:spacing w:before="0" w:after="0" w:line="360" w:lineRule="auto"/>
        <w:ind w:firstLine="567"/>
        <w:jc w:val="both"/>
        <w:rPr>
          <w:rFonts w:eastAsia="Times New Roman"/>
          <w:sz w:val="28"/>
          <w:szCs w:val="28"/>
          <w:lang w:eastAsia="ru-RU"/>
        </w:rPr>
      </w:pPr>
      <w:r w:rsidRPr="00824952">
        <w:rPr>
          <w:rFonts w:eastAsia="Times New Roman"/>
          <w:sz w:val="28"/>
          <w:szCs w:val="28"/>
          <w:lang w:eastAsia="ru-RU"/>
        </w:rPr>
        <w:t xml:space="preserve"> В соответствии с внутренними нормативными документами ЖКХ допускаются следующие временные интервалы в нарушении работы систем водоотведения:</w:t>
      </w:r>
    </w:p>
    <w:p w:rsidR="00B51A1E" w:rsidRPr="00824952" w:rsidRDefault="00B51A1E" w:rsidP="00B51A1E">
      <w:pPr>
        <w:spacing w:before="0" w:after="0" w:line="360" w:lineRule="auto"/>
        <w:ind w:firstLine="567"/>
        <w:jc w:val="both"/>
        <w:rPr>
          <w:rFonts w:eastAsia="Times New Roman"/>
          <w:sz w:val="28"/>
          <w:szCs w:val="28"/>
          <w:lang w:eastAsia="ru-RU"/>
        </w:rPr>
      </w:pPr>
      <w:r w:rsidRPr="00824952">
        <w:rPr>
          <w:rFonts w:eastAsia="Times New Roman"/>
          <w:sz w:val="28"/>
          <w:szCs w:val="28"/>
          <w:lang w:eastAsia="ru-RU"/>
        </w:rPr>
        <w:t>- не более 8 часов (суммарно) в течение одного месяца;</w:t>
      </w:r>
    </w:p>
    <w:p w:rsidR="00B51A1E" w:rsidRPr="00824952" w:rsidRDefault="00B51A1E" w:rsidP="00B51A1E">
      <w:pPr>
        <w:spacing w:before="0" w:after="0" w:line="360" w:lineRule="auto"/>
        <w:ind w:firstLine="567"/>
        <w:jc w:val="both"/>
        <w:rPr>
          <w:rFonts w:eastAsia="Times New Roman"/>
          <w:sz w:val="28"/>
          <w:szCs w:val="28"/>
          <w:lang w:eastAsia="ru-RU"/>
        </w:rPr>
      </w:pPr>
      <w:r w:rsidRPr="00824952">
        <w:rPr>
          <w:rFonts w:eastAsia="Times New Roman"/>
          <w:sz w:val="28"/>
          <w:szCs w:val="28"/>
          <w:lang w:eastAsia="ru-RU"/>
        </w:rPr>
        <w:t>- 4 часа единовременно (в том числе при аварии)</w:t>
      </w:r>
    </w:p>
    <w:p w:rsidR="00B51A1E" w:rsidRPr="00D06995" w:rsidRDefault="00B51A1E" w:rsidP="00B51A1E">
      <w:pPr>
        <w:spacing w:before="0" w:after="0" w:line="360" w:lineRule="auto"/>
        <w:ind w:firstLine="567"/>
        <w:jc w:val="both"/>
        <w:rPr>
          <w:rFonts w:eastAsia="Times New Roman"/>
          <w:sz w:val="28"/>
          <w:szCs w:val="28"/>
          <w:lang w:eastAsia="ru-RU"/>
        </w:rPr>
      </w:pPr>
      <w:r w:rsidRPr="00824952">
        <w:rPr>
          <w:rFonts w:eastAsia="Times New Roman"/>
          <w:sz w:val="28"/>
          <w:szCs w:val="28"/>
          <w:lang w:eastAsia="ru-RU"/>
        </w:rPr>
        <w:t>В связи с тем, что системы водоотведения можно отнести к категории критически важных объектов, к ним предъявляется ряд соответствующих требований.</w:t>
      </w:r>
      <w:r w:rsidRPr="00D06995">
        <w:rPr>
          <w:rFonts w:eastAsia="Times New Roman"/>
          <w:sz w:val="28"/>
          <w:szCs w:val="28"/>
          <w:lang w:eastAsia="ru-RU"/>
        </w:rPr>
        <w:t xml:space="preserve"> </w:t>
      </w:r>
    </w:p>
    <w:p w:rsidR="00B51A1E" w:rsidRDefault="00B51A1E" w:rsidP="00B51A1E">
      <w:pPr>
        <w:pStyle w:val="a3"/>
        <w:spacing w:line="360" w:lineRule="auto"/>
        <w:jc w:val="both"/>
        <w:rPr>
          <w:sz w:val="28"/>
          <w:szCs w:val="28"/>
        </w:rPr>
      </w:pPr>
    </w:p>
    <w:p w:rsidR="00B51A1E" w:rsidRPr="009441C1" w:rsidRDefault="00B51A1E" w:rsidP="00B51A1E">
      <w:pPr>
        <w:pStyle w:val="a3"/>
        <w:spacing w:line="360" w:lineRule="auto"/>
        <w:ind w:firstLine="567"/>
        <w:jc w:val="both"/>
        <w:rPr>
          <w:color w:val="auto"/>
          <w:sz w:val="28"/>
          <w:szCs w:val="28"/>
        </w:rPr>
      </w:pPr>
      <w:r w:rsidRPr="009441C1">
        <w:rPr>
          <w:color w:val="auto"/>
          <w:sz w:val="28"/>
          <w:szCs w:val="28"/>
        </w:rPr>
        <w:t xml:space="preserve">Поскольку очистные сооружения во время дождя могут принимать лишь двукратный приток сухого периода, при смешанном способе избыток смеси дождевых и сточных вод должен отводиться непосредственно в водоемы. Однако нагрузку загрязнений на них нужно выдерживать в допустимых пределах. Воздействия залповых сбросов сточной воды из общесплавной системы удовлетворительной оценке не поддаются. Отраслевая инструкция в качестве цели указывает, что без биологической обработки можно сбрасывать только 10 % загрязнений стока дождевых вод. Сегодня известно, что это плановое мероприятие едва ли выполнимо. При переработке исходят из того, что при общесплавной системе поступление в водоемы загрязнений со смесью сточных вод, сбрасываемых в водоемы и отводимых после сооружений биологической очистки, не должно быть больше, чем при раздельной системе. Для достижения этой цели необходима обработка дождевых вод. Под этим понимается аккумулирование смеси сточных вод общесплавной системы в промежуточном бассейне с последующей обработкой на сооружениях </w:t>
      </w:r>
      <w:r w:rsidRPr="009441C1">
        <w:rPr>
          <w:color w:val="auto"/>
          <w:sz w:val="28"/>
          <w:szCs w:val="28"/>
        </w:rPr>
        <w:lastRenderedPageBreak/>
        <w:t xml:space="preserve">биологической очистки или на локальных очистных сооружениях, таких как: отстойник, микросито, </w:t>
      </w:r>
      <w:hyperlink r:id="rId8" w:tgtFrame="_blank" w:history="1">
        <w:r w:rsidRPr="009441C1">
          <w:rPr>
            <w:rStyle w:val="a4"/>
            <w:color w:val="auto"/>
            <w:sz w:val="28"/>
            <w:szCs w:val="28"/>
          </w:rPr>
          <w:t>жироуловитель</w:t>
        </w:r>
      </w:hyperlink>
      <w:r w:rsidRPr="009441C1">
        <w:rPr>
          <w:color w:val="auto"/>
          <w:sz w:val="28"/>
          <w:szCs w:val="28"/>
        </w:rPr>
        <w:t xml:space="preserve"> или фильтр.</w:t>
      </w:r>
    </w:p>
    <w:p w:rsidR="00B51A1E" w:rsidRPr="009441C1" w:rsidRDefault="00B51A1E" w:rsidP="00B51A1E">
      <w:pPr>
        <w:pStyle w:val="a3"/>
        <w:spacing w:line="360" w:lineRule="auto"/>
        <w:ind w:firstLine="567"/>
        <w:jc w:val="both"/>
        <w:rPr>
          <w:color w:val="auto"/>
          <w:sz w:val="28"/>
          <w:szCs w:val="28"/>
        </w:rPr>
      </w:pPr>
      <w:r w:rsidRPr="009441C1">
        <w:rPr>
          <w:color w:val="auto"/>
          <w:sz w:val="28"/>
          <w:szCs w:val="28"/>
        </w:rPr>
        <w:t>Водосбросными сооружениями являются ливнеспуски, через которые при сильном дожде часть смешанной воды сбрасывается в водоем, и камера ливнеспуска - дополнительно расположенный резервуар, служащий для регулирования и осветления стока. Общим термином дождевой резервуар называют кроме камеры ливнеспуска также регулирующий резервуар и отстойник дождевых вод</w:t>
      </w:r>
      <w:r>
        <w:rPr>
          <w:color w:val="auto"/>
          <w:sz w:val="28"/>
          <w:szCs w:val="28"/>
        </w:rPr>
        <w:t xml:space="preserve"> </w:t>
      </w:r>
      <w:r w:rsidRPr="00FD6746">
        <w:rPr>
          <w:bCs/>
          <w:spacing w:val="-2"/>
          <w:sz w:val="28"/>
          <w:szCs w:val="28"/>
        </w:rPr>
        <w:t>[</w:t>
      </w:r>
      <w:r>
        <w:rPr>
          <w:bCs/>
          <w:spacing w:val="-2"/>
          <w:sz w:val="28"/>
          <w:szCs w:val="28"/>
        </w:rPr>
        <w:t>4</w:t>
      </w:r>
      <w:r w:rsidRPr="00FD6746">
        <w:rPr>
          <w:bCs/>
          <w:spacing w:val="-2"/>
          <w:sz w:val="28"/>
          <w:szCs w:val="28"/>
        </w:rPr>
        <w:t>]</w:t>
      </w:r>
      <w:r w:rsidRPr="009441C1">
        <w:rPr>
          <w:color w:val="auto"/>
          <w:sz w:val="28"/>
          <w:szCs w:val="28"/>
        </w:rPr>
        <w:t>.</w:t>
      </w:r>
    </w:p>
    <w:p w:rsidR="00B51A1E" w:rsidRPr="009441C1" w:rsidRDefault="00B51A1E" w:rsidP="00B51A1E">
      <w:pPr>
        <w:pStyle w:val="a3"/>
        <w:spacing w:line="360" w:lineRule="auto"/>
        <w:ind w:firstLine="567"/>
        <w:jc w:val="both"/>
        <w:rPr>
          <w:color w:val="auto"/>
          <w:sz w:val="28"/>
          <w:szCs w:val="28"/>
        </w:rPr>
      </w:pPr>
      <w:r w:rsidRPr="009441C1">
        <w:rPr>
          <w:color w:val="auto"/>
          <w:sz w:val="28"/>
          <w:szCs w:val="28"/>
        </w:rPr>
        <w:t>Камеры ливнеспуска имеют в качестве важных составных частей ливнеотвод в водоем и трубопровод, отводящий воду на очистную станцию. Ливнеотвод может находиться на отводящей стороне (перепуск в очистную станцию) или на подводящей стороне (водосброс перед камерой ливнеспуска). Они срабатывают лишь тогда, когда камера наполнена. Для предварительных проектов в общем случае можно принять их объем 20 ... 25 м/га водонепроницаемой площади или установить примерно 4 чел/м резервуара. Подпорные каналы с верхним и нижним отводом являются частными случаями камер ливнеспуска. Регулирующие резервуары для дождевой воды при смешанном и раздельном способах располагаются на сети, чтобы разгрузить идущие далее коллекторы. Они накапливают воду при сильных ливнях и постепенно ее сбрасывают. У них только один аварийный водосброс в водоприемник. Отстойники для дождевых вод предназначены для загрязненных дождевых вод при раздельном способе.</w:t>
      </w:r>
    </w:p>
    <w:p w:rsidR="00B51A1E" w:rsidRPr="009441C1" w:rsidRDefault="00B51A1E" w:rsidP="00B51A1E">
      <w:pPr>
        <w:pStyle w:val="a3"/>
        <w:spacing w:line="360" w:lineRule="auto"/>
        <w:ind w:firstLine="567"/>
        <w:jc w:val="both"/>
        <w:rPr>
          <w:color w:val="auto"/>
          <w:sz w:val="28"/>
          <w:szCs w:val="28"/>
        </w:rPr>
      </w:pPr>
      <w:r w:rsidRPr="009441C1">
        <w:rPr>
          <w:color w:val="auto"/>
          <w:sz w:val="28"/>
          <w:szCs w:val="28"/>
        </w:rPr>
        <w:t xml:space="preserve">Затраты на обработку дождевых вод примерно так же высоки, как затраты на очистной станции. Средства выгоднее вложить в расширение очистной станции, чем в сооружение отстойников. Расчет сооружений для сброса дождевых вод производить с помощью отраслевой инструкции или инструкций земель. Всегда нужно рассматривать все сооружения, включая очистные. Определение абсолютных значений фактических загрязнений в настоящее время едва ли возможны. В обычных случаях применяются простые способы с графиками, в сложных случаях — методы определения содержания </w:t>
      </w:r>
      <w:r w:rsidRPr="009441C1">
        <w:rPr>
          <w:color w:val="auto"/>
          <w:sz w:val="28"/>
          <w:szCs w:val="28"/>
        </w:rPr>
        <w:lastRenderedPageBreak/>
        <w:t>загрязняющих веществ. Площадь водосбора. Площади расширения и увеличения застройки не выбирать слишком большими. Как правило, прогноз на 50 лет не оправдан. Для площадей расширения отдаленной перспективы предусмотреть собственный резервуар для дождевой воды, который можно построить позже. Метод расчета согласовать, собрать данные об атмосферных осадках (полосы дождей, неразрывность, продолжительности модели дождей, натуральные дожди). Справочными параметрами могут быть: частота сбросов стока, продолжительность сбросов, продолжительность подпора, частота возникновения подпора, продолжительность опорожнения, интенсивность сброса, теоретическое содержание загрязняющих веществ в сброшенной воде (ВПК, ХПК и т.п.). Затем составление планов системы водоотведения, схем потоков, увязка элементов в зависимости от метода расчета, возможные места расположения, экономичность.</w:t>
      </w:r>
    </w:p>
    <w:p w:rsidR="00B51A1E" w:rsidRDefault="00B51A1E" w:rsidP="00B51A1E">
      <w:pPr>
        <w:pStyle w:val="a3"/>
        <w:spacing w:line="360" w:lineRule="auto"/>
        <w:ind w:firstLine="567"/>
        <w:jc w:val="both"/>
        <w:rPr>
          <w:color w:val="auto"/>
          <w:sz w:val="28"/>
          <w:szCs w:val="28"/>
        </w:rPr>
      </w:pPr>
      <w:r w:rsidRPr="009441C1">
        <w:rPr>
          <w:color w:val="auto"/>
          <w:sz w:val="28"/>
          <w:szCs w:val="28"/>
        </w:rPr>
        <w:t xml:space="preserve">Последовательность строительных мероприятий зависит от загрузки имеющейся очистной станции. В результате обработки дождевых вод задерживаются, в основном, мусор, песок, взвешенные вещества. Кроме того, по мере увеличения объема резервуаров в значительной степени возрастает и время нагрузки от дождевой воды. </w:t>
      </w:r>
    </w:p>
    <w:p w:rsidR="00B51A1E" w:rsidRPr="009441C1" w:rsidRDefault="00B51A1E" w:rsidP="00B51A1E">
      <w:pPr>
        <w:pStyle w:val="a3"/>
        <w:spacing w:line="360" w:lineRule="auto"/>
        <w:ind w:firstLine="567"/>
        <w:jc w:val="both"/>
        <w:rPr>
          <w:color w:val="auto"/>
          <w:sz w:val="28"/>
          <w:szCs w:val="28"/>
        </w:rPr>
      </w:pPr>
      <w:r w:rsidRPr="009441C1">
        <w:rPr>
          <w:color w:val="auto"/>
          <w:sz w:val="28"/>
          <w:szCs w:val="28"/>
        </w:rPr>
        <w:t xml:space="preserve">В первую очередь следует сооружать резервуары, расположенные ближе к очистной станции. Предпочтительнее строить резервуары без предварительного сброса нагрузки (промывочный удар), чем резервуары с предварительным сбросом. Подводящий канал. Чтобы получить конструктивную высоту в камере ливнеспуска и тем самым уменьшить затраты на строительство, целесообразно, как правило, подводящий канал устраивать с подпором, если позволяет высотное положение близлежащих подвалов и прилегающей территории. При всех формах камер ливнеспуска канал между ними и водосбросной камерой проектировать как минимум на расчетную величину подачи к водосбросной камере, чтобы предотвратить перелив из нее в водоприемник до наполнения камеры ливнеспуска. Запорно-регулирующие устройства. Выбор зависит от вида сброса (на ливнеспуске или </w:t>
      </w:r>
      <w:r w:rsidRPr="009441C1">
        <w:rPr>
          <w:color w:val="auto"/>
          <w:sz w:val="28"/>
          <w:szCs w:val="28"/>
        </w:rPr>
        <w:lastRenderedPageBreak/>
        <w:t>из камеры ливневыпуска), местоположения (вблизи очистной станции или в отдалении), размера резервуаров, расхода стока, сопряжения потоков, уклона в примыкающей коллекторной сети. В простых случаях обычно для ливнеспуска выбирают ливнеотвод, для камеры ливнеспуска (небольшой резервуар вдали от очистной станции, имеющий достаточный уклон для самотечного опорожнения) — надежное механическое регулирующее устройство. Регулирование расхода менее 30 л/с проблематично</w:t>
      </w:r>
      <w:r>
        <w:rPr>
          <w:color w:val="auto"/>
          <w:sz w:val="28"/>
          <w:szCs w:val="28"/>
        </w:rPr>
        <w:t xml:space="preserve"> </w:t>
      </w:r>
      <w:r w:rsidRPr="00FD6746">
        <w:rPr>
          <w:bCs/>
          <w:spacing w:val="-2"/>
          <w:sz w:val="28"/>
          <w:szCs w:val="28"/>
        </w:rPr>
        <w:t>[</w:t>
      </w:r>
      <w:r>
        <w:rPr>
          <w:bCs/>
          <w:spacing w:val="-2"/>
          <w:sz w:val="28"/>
          <w:szCs w:val="28"/>
        </w:rPr>
        <w:t>4</w:t>
      </w:r>
      <w:r w:rsidRPr="00FD6746">
        <w:rPr>
          <w:bCs/>
          <w:spacing w:val="-2"/>
          <w:sz w:val="28"/>
          <w:szCs w:val="28"/>
        </w:rPr>
        <w:t>]</w:t>
      </w:r>
      <w:r w:rsidRPr="009441C1">
        <w:rPr>
          <w:color w:val="auto"/>
          <w:sz w:val="28"/>
          <w:szCs w:val="28"/>
        </w:rPr>
        <w:t>.</w:t>
      </w:r>
    </w:p>
    <w:p w:rsidR="00B51A1E" w:rsidRPr="009441C1" w:rsidRDefault="00B51A1E" w:rsidP="00B51A1E">
      <w:pPr>
        <w:pStyle w:val="a3"/>
        <w:spacing w:line="360" w:lineRule="auto"/>
        <w:ind w:firstLine="567"/>
        <w:jc w:val="both"/>
        <w:rPr>
          <w:color w:val="auto"/>
          <w:sz w:val="28"/>
          <w:szCs w:val="28"/>
        </w:rPr>
      </w:pPr>
      <w:r w:rsidRPr="009441C1">
        <w:rPr>
          <w:color w:val="auto"/>
          <w:sz w:val="28"/>
          <w:szCs w:val="28"/>
        </w:rPr>
        <w:t>Электрическое регулирование (задвижка с электроприводом в сочетании с измерением стока по Риттмейеру, Фоллмару, Бромбаху и др. допускает меньшие затраты лишь теоретически. Нерегулируемые затворы и диафрагмы в качестве единственного управляющего устройства непригодны. Сбоку, примерно на 50 см выше подвода, необходим аварийный обходной канал, который можно обслуживать даже при наполненном резервуаре. Из-за опасности засорения диаметр отводящего водовода должен быть &gt; 400 мм. Регулирующее устройство при пропуске стока в сухую погоду не должно создавать подпора в подводящем канале. В новых проектно-конструкторских разработках следует предусматривать просторные измерительные колодцы</w:t>
      </w:r>
      <w:r>
        <w:rPr>
          <w:color w:val="auto"/>
          <w:sz w:val="28"/>
          <w:szCs w:val="28"/>
        </w:rPr>
        <w:t xml:space="preserve"> </w:t>
      </w:r>
      <w:r w:rsidRPr="00FD6746">
        <w:rPr>
          <w:bCs/>
          <w:spacing w:val="-2"/>
          <w:sz w:val="28"/>
          <w:szCs w:val="28"/>
        </w:rPr>
        <w:t>[</w:t>
      </w:r>
      <w:r>
        <w:rPr>
          <w:bCs/>
          <w:spacing w:val="-2"/>
          <w:sz w:val="28"/>
          <w:szCs w:val="28"/>
        </w:rPr>
        <w:t>4, 9-12</w:t>
      </w:r>
      <w:r w:rsidRPr="00FD6746">
        <w:rPr>
          <w:bCs/>
          <w:spacing w:val="-2"/>
          <w:sz w:val="28"/>
          <w:szCs w:val="28"/>
        </w:rPr>
        <w:t>]</w:t>
      </w:r>
      <w:r w:rsidRPr="009441C1">
        <w:rPr>
          <w:color w:val="auto"/>
          <w:sz w:val="28"/>
          <w:szCs w:val="28"/>
        </w:rPr>
        <w:t>.</w:t>
      </w:r>
    </w:p>
    <w:p w:rsidR="00B51A1E" w:rsidRPr="009441C1" w:rsidRDefault="00B51A1E" w:rsidP="00B51A1E">
      <w:pPr>
        <w:pStyle w:val="a3"/>
        <w:spacing w:line="360" w:lineRule="auto"/>
        <w:ind w:firstLine="567"/>
        <w:jc w:val="both"/>
        <w:rPr>
          <w:color w:val="auto"/>
          <w:sz w:val="28"/>
          <w:szCs w:val="28"/>
        </w:rPr>
      </w:pPr>
      <w:r w:rsidRPr="009441C1">
        <w:rPr>
          <w:color w:val="auto"/>
          <w:sz w:val="28"/>
          <w:szCs w:val="28"/>
        </w:rPr>
        <w:t>Нужно обращать внимание на возможность работы устройств при различных сбросах. При приемке строительно-монтажных работ проверять пропускную способность всех регулирующих устройств. Для этого устройства закрыть, резервуар наполнить. Открыть выпуск и засечь время до опорожнения, вычислить пропускную способность регулирующего устройства и сопоставить с заданным значением. Проверку и очистку устройств производить регулярно.</w:t>
      </w:r>
    </w:p>
    <w:p w:rsidR="00B51A1E" w:rsidRDefault="00B51A1E" w:rsidP="00B51A1E">
      <w:pPr>
        <w:spacing w:before="0" w:after="0" w:line="360" w:lineRule="auto"/>
        <w:ind w:firstLine="567"/>
        <w:jc w:val="both"/>
        <w:rPr>
          <w:b/>
          <w:sz w:val="28"/>
          <w:szCs w:val="28"/>
        </w:rPr>
      </w:pPr>
    </w:p>
    <w:p w:rsidR="00B51A1E" w:rsidRPr="00954C56" w:rsidRDefault="00B51A1E" w:rsidP="00B51A1E">
      <w:pPr>
        <w:spacing w:before="0" w:after="0" w:line="360" w:lineRule="auto"/>
        <w:ind w:firstLine="567"/>
        <w:jc w:val="both"/>
        <w:rPr>
          <w:b/>
          <w:sz w:val="28"/>
          <w:szCs w:val="28"/>
        </w:rPr>
      </w:pPr>
      <w:r>
        <w:rPr>
          <w:b/>
          <w:sz w:val="28"/>
          <w:szCs w:val="28"/>
        </w:rPr>
        <w:t>М</w:t>
      </w:r>
      <w:r w:rsidRPr="006C5288">
        <w:rPr>
          <w:b/>
          <w:sz w:val="28"/>
          <w:szCs w:val="28"/>
        </w:rPr>
        <w:t>етодика по водоотведению в чрезвычайных ситуациях в населенных пунктах с различным рельефом местности, климатическими условиями и инфраструктурой</w:t>
      </w:r>
    </w:p>
    <w:p w:rsidR="00B51A1E" w:rsidRDefault="00B51A1E" w:rsidP="00B51A1E">
      <w:pPr>
        <w:spacing w:before="0" w:after="0" w:line="360" w:lineRule="auto"/>
        <w:ind w:firstLine="567"/>
        <w:jc w:val="both"/>
        <w:rPr>
          <w:sz w:val="28"/>
          <w:szCs w:val="28"/>
          <w:lang w:eastAsia="ru-RU"/>
        </w:rPr>
      </w:pPr>
      <w:r w:rsidRPr="00BE5BEF">
        <w:rPr>
          <w:sz w:val="28"/>
          <w:szCs w:val="28"/>
          <w:lang w:eastAsia="ru-RU"/>
        </w:rPr>
        <w:lastRenderedPageBreak/>
        <w:t xml:space="preserve">На сегодняшний день существует методика количественной оценки поверхностного стока </w:t>
      </w:r>
      <w:r>
        <w:rPr>
          <w:sz w:val="28"/>
          <w:szCs w:val="28"/>
          <w:lang w:eastAsia="ru-RU"/>
        </w:rPr>
        <w:t xml:space="preserve">с </w:t>
      </w:r>
      <w:r w:rsidRPr="00BE5BEF">
        <w:rPr>
          <w:sz w:val="28"/>
          <w:szCs w:val="28"/>
          <w:lang w:eastAsia="ru-RU"/>
        </w:rPr>
        <w:t>селитебных территорий и площа</w:t>
      </w:r>
      <w:r>
        <w:rPr>
          <w:sz w:val="28"/>
          <w:szCs w:val="28"/>
          <w:lang w:eastAsia="ru-RU"/>
        </w:rPr>
        <w:t>док предприятий, разработанная</w:t>
      </w:r>
      <w:r w:rsidRPr="00BE5BEF">
        <w:rPr>
          <w:sz w:val="28"/>
          <w:szCs w:val="28"/>
          <w:lang w:eastAsia="ru-RU"/>
        </w:rPr>
        <w:t xml:space="preserve"> НИИ ВОДГЕО</w:t>
      </w:r>
      <w:r>
        <w:rPr>
          <w:sz w:val="28"/>
          <w:szCs w:val="28"/>
          <w:lang w:eastAsia="ru-RU"/>
        </w:rPr>
        <w:t xml:space="preserve"> </w:t>
      </w:r>
      <w:r w:rsidRPr="00BE5BEF">
        <w:rPr>
          <w:sz w:val="28"/>
          <w:szCs w:val="28"/>
          <w:lang w:eastAsia="ru-RU"/>
        </w:rPr>
        <w:t>[</w:t>
      </w:r>
      <w:r>
        <w:rPr>
          <w:sz w:val="28"/>
          <w:szCs w:val="28"/>
          <w:lang w:eastAsia="ru-RU"/>
        </w:rPr>
        <w:t>5</w:t>
      </w:r>
      <w:r w:rsidRPr="00BE5BEF">
        <w:rPr>
          <w:sz w:val="28"/>
          <w:szCs w:val="28"/>
          <w:lang w:eastAsia="ru-RU"/>
        </w:rPr>
        <w:t xml:space="preserve">]. </w:t>
      </w:r>
      <w:r>
        <w:rPr>
          <w:sz w:val="28"/>
          <w:szCs w:val="28"/>
          <w:lang w:eastAsia="ru-RU"/>
        </w:rPr>
        <w:t xml:space="preserve">Данная методика учитывает только среднегодовые расходы дождевых вод, а также усредненные коэффициенты стока, что в современных климатических условиях является неприемлемым. В связи с этим предлагается методика расчета расхода дождевых вод в коллекторах дождевой канализации, учитывающая аномальное выпадение осадков в объеме месячной нормы и более </w:t>
      </w:r>
      <w:r w:rsidRPr="00FD6746">
        <w:rPr>
          <w:bCs/>
          <w:spacing w:val="-2"/>
          <w:sz w:val="28"/>
          <w:szCs w:val="28"/>
        </w:rPr>
        <w:t>[</w:t>
      </w:r>
      <w:r>
        <w:rPr>
          <w:bCs/>
          <w:spacing w:val="-2"/>
          <w:sz w:val="28"/>
          <w:szCs w:val="28"/>
        </w:rPr>
        <w:t>6, 7</w:t>
      </w:r>
      <w:r w:rsidRPr="00FD6746">
        <w:rPr>
          <w:bCs/>
          <w:spacing w:val="-2"/>
          <w:sz w:val="28"/>
          <w:szCs w:val="28"/>
        </w:rPr>
        <w:t>]</w:t>
      </w:r>
      <w:r>
        <w:rPr>
          <w:sz w:val="28"/>
          <w:szCs w:val="28"/>
          <w:lang w:eastAsia="ru-RU"/>
        </w:rPr>
        <w:t>.</w:t>
      </w:r>
    </w:p>
    <w:p w:rsidR="00B51A1E" w:rsidRPr="00BE5BEF" w:rsidRDefault="00B51A1E" w:rsidP="00B51A1E">
      <w:pPr>
        <w:spacing w:before="0" w:after="0" w:line="360" w:lineRule="auto"/>
        <w:ind w:firstLine="567"/>
        <w:jc w:val="both"/>
        <w:rPr>
          <w:sz w:val="28"/>
          <w:szCs w:val="28"/>
          <w:lang w:eastAsia="ru-RU"/>
        </w:rPr>
      </w:pPr>
      <w:r>
        <w:rPr>
          <w:sz w:val="28"/>
          <w:szCs w:val="28"/>
          <w:lang w:eastAsia="ru-RU"/>
        </w:rPr>
        <w:t>Максимальный</w:t>
      </w:r>
      <w:r w:rsidRPr="004605B1">
        <w:rPr>
          <w:sz w:val="28"/>
          <w:szCs w:val="28"/>
          <w:lang w:eastAsia="ru-RU"/>
        </w:rPr>
        <w:t xml:space="preserve"> объем поверхностных сточных вод, образующихся на селитебных</w:t>
      </w:r>
      <w:r w:rsidRPr="00BE5BEF">
        <w:rPr>
          <w:sz w:val="28"/>
          <w:szCs w:val="28"/>
          <w:lang w:eastAsia="ru-RU"/>
        </w:rPr>
        <w:t xml:space="preserve"> территориях и площадках предп</w:t>
      </w:r>
      <w:r>
        <w:rPr>
          <w:sz w:val="28"/>
          <w:szCs w:val="28"/>
          <w:lang w:eastAsia="ru-RU"/>
        </w:rPr>
        <w:t>риятий,</w:t>
      </w:r>
      <w:r w:rsidRPr="00791325">
        <w:rPr>
          <w:sz w:val="28"/>
          <w:szCs w:val="28"/>
          <w:lang w:eastAsia="ru-RU"/>
        </w:rPr>
        <w:t xml:space="preserve"> </w:t>
      </w:r>
      <w:r>
        <w:rPr>
          <w:i/>
          <w:sz w:val="28"/>
          <w:szCs w:val="28"/>
          <w:lang w:val="en-US" w:eastAsia="ru-RU"/>
        </w:rPr>
        <w:t>Q</w:t>
      </w:r>
      <w:r w:rsidRPr="00BE5BEF">
        <w:rPr>
          <w:i/>
          <w:sz w:val="28"/>
          <w:szCs w:val="28"/>
          <w:vertAlign w:val="subscript"/>
          <w:lang w:eastAsia="ru-RU"/>
        </w:rPr>
        <w:t>г</w:t>
      </w:r>
      <w:r w:rsidRPr="00791325">
        <w:rPr>
          <w:sz w:val="28"/>
          <w:szCs w:val="28"/>
          <w:lang w:eastAsia="ru-RU"/>
        </w:rPr>
        <w:t>,</w:t>
      </w:r>
      <w:r>
        <w:rPr>
          <w:sz w:val="28"/>
          <w:szCs w:val="28"/>
          <w:lang w:eastAsia="ru-RU"/>
        </w:rPr>
        <w:t xml:space="preserve"> определяется по формуле</w:t>
      </w:r>
      <w:r w:rsidRPr="00BE5BEF">
        <w:rPr>
          <w:sz w:val="28"/>
          <w:szCs w:val="28"/>
          <w:lang w:eastAsia="ru-RU"/>
        </w:rPr>
        <w:t>:</w:t>
      </w:r>
    </w:p>
    <w:p w:rsidR="00B51A1E" w:rsidRPr="00BE5BEF" w:rsidRDefault="00B51A1E" w:rsidP="00B51A1E">
      <w:pPr>
        <w:spacing w:before="0" w:after="0" w:line="360" w:lineRule="auto"/>
        <w:ind w:left="2124" w:firstLine="708"/>
        <w:jc w:val="center"/>
        <w:rPr>
          <w:sz w:val="28"/>
          <w:szCs w:val="28"/>
          <w:lang w:eastAsia="ru-RU"/>
        </w:rPr>
      </w:pPr>
      <w:r>
        <w:rPr>
          <w:i/>
          <w:sz w:val="28"/>
          <w:szCs w:val="28"/>
          <w:lang w:val="en-US" w:eastAsia="ru-RU"/>
        </w:rPr>
        <w:t>Q</w:t>
      </w:r>
      <w:r w:rsidRPr="00BE5BEF">
        <w:rPr>
          <w:i/>
          <w:sz w:val="28"/>
          <w:szCs w:val="28"/>
          <w:vertAlign w:val="subscript"/>
          <w:lang w:eastAsia="ru-RU"/>
        </w:rPr>
        <w:t>г</w:t>
      </w:r>
      <w:r w:rsidRPr="00BE5BEF">
        <w:rPr>
          <w:i/>
          <w:sz w:val="28"/>
          <w:szCs w:val="28"/>
          <w:lang w:eastAsia="ru-RU"/>
        </w:rPr>
        <w:t>=</w:t>
      </w:r>
      <w:r>
        <w:rPr>
          <w:i/>
          <w:sz w:val="28"/>
          <w:szCs w:val="28"/>
          <w:lang w:val="en-US" w:eastAsia="ru-RU"/>
        </w:rPr>
        <w:t>Q</w:t>
      </w:r>
      <w:r w:rsidRPr="00BE5BEF">
        <w:rPr>
          <w:i/>
          <w:sz w:val="28"/>
          <w:szCs w:val="28"/>
          <w:vertAlign w:val="subscript"/>
          <w:lang w:eastAsia="ru-RU"/>
        </w:rPr>
        <w:t>д</w:t>
      </w:r>
      <w:r>
        <w:rPr>
          <w:i/>
          <w:sz w:val="28"/>
          <w:szCs w:val="28"/>
          <w:vertAlign w:val="subscript"/>
          <w:lang w:val="en-US" w:eastAsia="ru-RU"/>
        </w:rPr>
        <w:t>p</w:t>
      </w:r>
      <w:r w:rsidRPr="00BE5BEF">
        <w:rPr>
          <w:i/>
          <w:sz w:val="28"/>
          <w:szCs w:val="28"/>
          <w:lang w:eastAsia="ru-RU"/>
        </w:rPr>
        <w:t xml:space="preserve"> + </w:t>
      </w:r>
      <w:r>
        <w:rPr>
          <w:i/>
          <w:sz w:val="28"/>
          <w:szCs w:val="28"/>
          <w:lang w:val="en-US" w:eastAsia="ru-RU"/>
        </w:rPr>
        <w:t>Q</w:t>
      </w:r>
      <w:r w:rsidRPr="00BE5BEF">
        <w:rPr>
          <w:i/>
          <w:sz w:val="28"/>
          <w:szCs w:val="28"/>
          <w:vertAlign w:val="subscript"/>
          <w:lang w:eastAsia="ru-RU"/>
        </w:rPr>
        <w:t>т</w:t>
      </w:r>
      <w:r w:rsidRPr="00BE5BEF">
        <w:rPr>
          <w:i/>
          <w:sz w:val="28"/>
          <w:szCs w:val="28"/>
          <w:lang w:eastAsia="ru-RU"/>
        </w:rPr>
        <w:t xml:space="preserve"> + </w:t>
      </w:r>
      <w:r>
        <w:rPr>
          <w:i/>
          <w:sz w:val="28"/>
          <w:szCs w:val="28"/>
          <w:lang w:val="en-US" w:eastAsia="ru-RU"/>
        </w:rPr>
        <w:t>Q</w:t>
      </w:r>
      <w:r w:rsidRPr="00BE5BEF">
        <w:rPr>
          <w:i/>
          <w:sz w:val="28"/>
          <w:szCs w:val="28"/>
          <w:vertAlign w:val="subscript"/>
          <w:lang w:eastAsia="ru-RU"/>
        </w:rPr>
        <w:t>м</w:t>
      </w:r>
      <w:r w:rsidRPr="00BE5BEF">
        <w:rPr>
          <w:i/>
          <w:sz w:val="28"/>
          <w:szCs w:val="28"/>
          <w:lang w:eastAsia="ru-RU"/>
        </w:rPr>
        <w:t>,</w:t>
      </w:r>
      <w:r w:rsidRPr="00BE5BEF">
        <w:rPr>
          <w:sz w:val="28"/>
          <w:szCs w:val="28"/>
          <w:lang w:eastAsia="ru-RU"/>
        </w:rPr>
        <w:t xml:space="preserve">  </w:t>
      </w:r>
      <w:r>
        <w:rPr>
          <w:sz w:val="28"/>
          <w:szCs w:val="28"/>
          <w:lang w:eastAsia="ru-RU"/>
        </w:rPr>
        <w:tab/>
      </w:r>
      <w:r>
        <w:rPr>
          <w:sz w:val="28"/>
          <w:szCs w:val="28"/>
          <w:lang w:eastAsia="ru-RU"/>
        </w:rPr>
        <w:tab/>
      </w:r>
      <w:r>
        <w:rPr>
          <w:sz w:val="28"/>
          <w:szCs w:val="28"/>
          <w:lang w:eastAsia="ru-RU"/>
        </w:rPr>
        <w:tab/>
      </w:r>
      <w:r>
        <w:rPr>
          <w:sz w:val="28"/>
          <w:szCs w:val="28"/>
          <w:lang w:eastAsia="ru-RU"/>
        </w:rPr>
        <w:tab/>
      </w:r>
      <w:r w:rsidRPr="00BE5BEF">
        <w:rPr>
          <w:sz w:val="28"/>
          <w:szCs w:val="28"/>
          <w:lang w:eastAsia="ru-RU"/>
        </w:rPr>
        <w:t>(</w:t>
      </w:r>
      <w:r>
        <w:rPr>
          <w:sz w:val="28"/>
          <w:szCs w:val="28"/>
          <w:lang w:eastAsia="ru-RU"/>
        </w:rPr>
        <w:t>1</w:t>
      </w:r>
      <w:r w:rsidRPr="00BE5BEF">
        <w:rPr>
          <w:sz w:val="28"/>
          <w:szCs w:val="28"/>
          <w:lang w:eastAsia="ru-RU"/>
        </w:rPr>
        <w:t>)</w:t>
      </w:r>
    </w:p>
    <w:p w:rsidR="00B51A1E" w:rsidRPr="004605B1" w:rsidRDefault="00B51A1E" w:rsidP="00B51A1E">
      <w:pPr>
        <w:spacing w:before="0" w:after="0" w:line="360" w:lineRule="auto"/>
        <w:ind w:firstLine="567"/>
        <w:jc w:val="both"/>
        <w:rPr>
          <w:sz w:val="28"/>
          <w:szCs w:val="28"/>
          <w:lang w:eastAsia="ru-RU"/>
        </w:rPr>
      </w:pPr>
      <w:r>
        <w:rPr>
          <w:sz w:val="28"/>
          <w:szCs w:val="28"/>
          <w:lang w:eastAsia="ru-RU"/>
        </w:rPr>
        <w:t>г</w:t>
      </w:r>
      <w:r w:rsidRPr="004605B1">
        <w:rPr>
          <w:sz w:val="28"/>
          <w:szCs w:val="28"/>
          <w:lang w:eastAsia="ru-RU"/>
        </w:rPr>
        <w:t xml:space="preserve">де </w:t>
      </w:r>
      <w:r>
        <w:rPr>
          <w:i/>
          <w:sz w:val="28"/>
          <w:szCs w:val="28"/>
          <w:lang w:val="en-US" w:eastAsia="ru-RU"/>
        </w:rPr>
        <w:t>Q</w:t>
      </w:r>
      <w:r w:rsidRPr="004605B1">
        <w:rPr>
          <w:i/>
          <w:sz w:val="28"/>
          <w:szCs w:val="28"/>
          <w:vertAlign w:val="subscript"/>
          <w:lang w:eastAsia="ru-RU"/>
        </w:rPr>
        <w:t>д</w:t>
      </w:r>
      <w:r>
        <w:rPr>
          <w:i/>
          <w:sz w:val="28"/>
          <w:szCs w:val="28"/>
          <w:vertAlign w:val="subscript"/>
          <w:lang w:val="en-US" w:eastAsia="ru-RU"/>
        </w:rPr>
        <w:t>p</w:t>
      </w:r>
      <w:r w:rsidRPr="004605B1">
        <w:rPr>
          <w:i/>
          <w:sz w:val="28"/>
          <w:szCs w:val="28"/>
          <w:lang w:eastAsia="ru-RU"/>
        </w:rPr>
        <w:t xml:space="preserve">, </w:t>
      </w:r>
      <w:r>
        <w:rPr>
          <w:i/>
          <w:sz w:val="28"/>
          <w:szCs w:val="28"/>
          <w:lang w:val="en-US" w:eastAsia="ru-RU"/>
        </w:rPr>
        <w:t>Q</w:t>
      </w:r>
      <w:r w:rsidRPr="004605B1">
        <w:rPr>
          <w:i/>
          <w:sz w:val="28"/>
          <w:szCs w:val="28"/>
          <w:vertAlign w:val="subscript"/>
          <w:lang w:eastAsia="ru-RU"/>
        </w:rPr>
        <w:t>т</w:t>
      </w:r>
      <w:r w:rsidRPr="004605B1">
        <w:rPr>
          <w:i/>
          <w:sz w:val="28"/>
          <w:szCs w:val="28"/>
          <w:lang w:eastAsia="ru-RU"/>
        </w:rPr>
        <w:t xml:space="preserve">, </w:t>
      </w:r>
      <w:r>
        <w:rPr>
          <w:i/>
          <w:sz w:val="28"/>
          <w:szCs w:val="28"/>
          <w:lang w:val="en-US" w:eastAsia="ru-RU"/>
        </w:rPr>
        <w:t>Q</w:t>
      </w:r>
      <w:r w:rsidRPr="004605B1">
        <w:rPr>
          <w:i/>
          <w:sz w:val="28"/>
          <w:szCs w:val="28"/>
          <w:vertAlign w:val="subscript"/>
          <w:lang w:eastAsia="ru-RU"/>
        </w:rPr>
        <w:t xml:space="preserve">м </w:t>
      </w:r>
      <w:r w:rsidRPr="004605B1">
        <w:rPr>
          <w:sz w:val="28"/>
          <w:szCs w:val="28"/>
          <w:lang w:eastAsia="ru-RU"/>
        </w:rPr>
        <w:t>- максимальный объем дождевых, талых и поливомоечных вод, стекающих с селитебных территорий и промышленных площадок, м</w:t>
      </w:r>
      <w:r w:rsidRPr="004605B1">
        <w:rPr>
          <w:sz w:val="28"/>
          <w:szCs w:val="28"/>
          <w:vertAlign w:val="superscript"/>
          <w:lang w:eastAsia="ru-RU"/>
        </w:rPr>
        <w:t>3</w:t>
      </w:r>
      <w:r w:rsidRPr="004605B1">
        <w:rPr>
          <w:sz w:val="28"/>
          <w:szCs w:val="28"/>
          <w:lang w:eastAsia="ru-RU"/>
        </w:rPr>
        <w:t>.</w:t>
      </w:r>
    </w:p>
    <w:p w:rsidR="00B51A1E" w:rsidRPr="00BE5BEF" w:rsidRDefault="00B51A1E" w:rsidP="00B51A1E">
      <w:pPr>
        <w:spacing w:before="0" w:after="0" w:line="360" w:lineRule="auto"/>
        <w:ind w:left="2124" w:firstLine="708"/>
        <w:jc w:val="center"/>
        <w:rPr>
          <w:sz w:val="28"/>
          <w:szCs w:val="28"/>
          <w:lang w:eastAsia="ru-RU"/>
        </w:rPr>
      </w:pPr>
      <w:r>
        <w:rPr>
          <w:i/>
          <w:sz w:val="28"/>
          <w:szCs w:val="28"/>
          <w:lang w:val="en-US" w:eastAsia="ru-RU"/>
        </w:rPr>
        <w:t>Q</w:t>
      </w:r>
      <w:r w:rsidRPr="00BE5BEF">
        <w:rPr>
          <w:i/>
          <w:sz w:val="28"/>
          <w:szCs w:val="28"/>
          <w:vertAlign w:val="subscript"/>
          <w:lang w:eastAsia="ru-RU"/>
        </w:rPr>
        <w:t>т</w:t>
      </w:r>
      <w:r w:rsidRPr="00BE5BEF">
        <w:rPr>
          <w:i/>
          <w:sz w:val="28"/>
          <w:szCs w:val="28"/>
          <w:lang w:eastAsia="ru-RU"/>
        </w:rPr>
        <w:t>=10</w:t>
      </w:r>
      <w:r w:rsidRPr="00BE5BEF">
        <w:rPr>
          <w:i/>
          <w:sz w:val="28"/>
          <w:szCs w:val="28"/>
          <w:lang w:val="en-US" w:eastAsia="ru-RU"/>
        </w:rPr>
        <w:t>h</w:t>
      </w:r>
      <w:r w:rsidRPr="00BE5BEF">
        <w:rPr>
          <w:i/>
          <w:sz w:val="28"/>
          <w:szCs w:val="28"/>
          <w:vertAlign w:val="subscript"/>
          <w:lang w:eastAsia="ru-RU"/>
        </w:rPr>
        <w:t>т</w:t>
      </w:r>
      <w:r w:rsidRPr="00BE5BEF">
        <w:rPr>
          <w:i/>
          <w:sz w:val="28"/>
          <w:szCs w:val="28"/>
          <w:lang w:eastAsia="ru-RU"/>
        </w:rPr>
        <w:t xml:space="preserve"> </w:t>
      </w:r>
      <w:r w:rsidRPr="00BE5BEF">
        <w:rPr>
          <w:i/>
          <w:sz w:val="28"/>
          <w:szCs w:val="28"/>
          <w:lang w:val="en-US" w:eastAsia="ru-RU"/>
        </w:rPr>
        <w:t>ψ</w:t>
      </w:r>
      <w:r w:rsidRPr="00BE5BEF">
        <w:rPr>
          <w:i/>
          <w:sz w:val="28"/>
          <w:szCs w:val="28"/>
          <w:vertAlign w:val="subscript"/>
          <w:lang w:eastAsia="ru-RU"/>
        </w:rPr>
        <w:t>т</w:t>
      </w:r>
      <w:r w:rsidRPr="00BE5BEF">
        <w:rPr>
          <w:i/>
          <w:sz w:val="28"/>
          <w:szCs w:val="28"/>
          <w:lang w:eastAsia="ru-RU"/>
        </w:rPr>
        <w:t xml:space="preserve"> </w:t>
      </w:r>
      <w:r w:rsidRPr="00BE5BEF">
        <w:rPr>
          <w:i/>
          <w:sz w:val="28"/>
          <w:szCs w:val="28"/>
          <w:lang w:val="en-US" w:eastAsia="ru-RU"/>
        </w:rPr>
        <w:t>F</w:t>
      </w:r>
      <w:r w:rsidRPr="00BE5BEF">
        <w:rPr>
          <w:sz w:val="28"/>
          <w:szCs w:val="28"/>
          <w:lang w:eastAsia="ru-RU"/>
        </w:rPr>
        <w:t xml:space="preserve"> </w:t>
      </w:r>
      <w:r>
        <w:rPr>
          <w:sz w:val="28"/>
          <w:szCs w:val="28"/>
          <w:lang w:eastAsia="ru-RU"/>
        </w:rPr>
        <w:t>,</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sidRPr="00BE5BEF">
        <w:rPr>
          <w:sz w:val="28"/>
          <w:szCs w:val="28"/>
          <w:lang w:eastAsia="ru-RU"/>
        </w:rPr>
        <w:t xml:space="preserve"> (</w:t>
      </w:r>
      <w:r>
        <w:rPr>
          <w:sz w:val="28"/>
          <w:szCs w:val="28"/>
          <w:lang w:eastAsia="ru-RU"/>
        </w:rPr>
        <w:t>2)</w:t>
      </w:r>
    </w:p>
    <w:p w:rsidR="00B51A1E" w:rsidRDefault="00B51A1E" w:rsidP="00B51A1E">
      <w:pPr>
        <w:spacing w:before="0" w:after="0" w:line="360" w:lineRule="auto"/>
        <w:ind w:firstLine="567"/>
        <w:jc w:val="both"/>
        <w:rPr>
          <w:sz w:val="28"/>
          <w:szCs w:val="28"/>
          <w:lang w:eastAsia="ru-RU"/>
        </w:rPr>
      </w:pPr>
      <w:r>
        <w:rPr>
          <w:sz w:val="28"/>
          <w:szCs w:val="28"/>
          <w:lang w:eastAsia="ru-RU"/>
        </w:rPr>
        <w:t>г</w:t>
      </w:r>
      <w:r w:rsidRPr="00BE5BEF">
        <w:rPr>
          <w:sz w:val="28"/>
          <w:szCs w:val="28"/>
          <w:lang w:eastAsia="ru-RU"/>
        </w:rPr>
        <w:t xml:space="preserve">де </w:t>
      </w:r>
      <w:r w:rsidRPr="00BE5BEF">
        <w:rPr>
          <w:i/>
          <w:sz w:val="28"/>
          <w:szCs w:val="28"/>
          <w:lang w:val="en-US" w:eastAsia="ru-RU"/>
        </w:rPr>
        <w:t>F</w:t>
      </w:r>
      <w:r w:rsidRPr="00BE5BEF">
        <w:rPr>
          <w:sz w:val="28"/>
          <w:szCs w:val="28"/>
          <w:lang w:eastAsia="ru-RU"/>
        </w:rPr>
        <w:t xml:space="preserve"> – общая площадь стока</w:t>
      </w:r>
      <w:r w:rsidRPr="004605B1">
        <w:rPr>
          <w:sz w:val="28"/>
          <w:szCs w:val="28"/>
          <w:lang w:eastAsia="ru-RU"/>
        </w:rPr>
        <w:t xml:space="preserve">, га; </w:t>
      </w:r>
    </w:p>
    <w:p w:rsidR="00B51A1E" w:rsidRDefault="00B51A1E" w:rsidP="00B51A1E">
      <w:pPr>
        <w:spacing w:before="0" w:after="0" w:line="360" w:lineRule="auto"/>
        <w:ind w:firstLine="993"/>
        <w:jc w:val="both"/>
        <w:rPr>
          <w:i/>
          <w:sz w:val="28"/>
          <w:szCs w:val="28"/>
          <w:lang w:eastAsia="ru-RU"/>
        </w:rPr>
      </w:pPr>
      <w:r w:rsidRPr="004605B1">
        <w:rPr>
          <w:i/>
          <w:sz w:val="28"/>
          <w:szCs w:val="28"/>
          <w:lang w:val="en-US" w:eastAsia="ru-RU"/>
        </w:rPr>
        <w:t>h</w:t>
      </w:r>
      <w:r w:rsidRPr="004605B1">
        <w:rPr>
          <w:i/>
          <w:sz w:val="28"/>
          <w:szCs w:val="28"/>
          <w:vertAlign w:val="subscript"/>
          <w:lang w:eastAsia="ru-RU"/>
        </w:rPr>
        <w:t>д</w:t>
      </w:r>
      <w:r w:rsidRPr="004605B1">
        <w:rPr>
          <w:sz w:val="28"/>
          <w:szCs w:val="28"/>
          <w:lang w:eastAsia="ru-RU"/>
        </w:rPr>
        <w:t xml:space="preserve"> – количество осадков за теплый период года (определяется по табл</w:t>
      </w:r>
      <w:r>
        <w:rPr>
          <w:sz w:val="28"/>
          <w:szCs w:val="28"/>
          <w:lang w:eastAsia="ru-RU"/>
        </w:rPr>
        <w:t>ице</w:t>
      </w:r>
      <w:r w:rsidRPr="004605B1">
        <w:rPr>
          <w:sz w:val="28"/>
          <w:szCs w:val="28"/>
          <w:lang w:eastAsia="ru-RU"/>
        </w:rPr>
        <w:t xml:space="preserve"> 2 СНиП 23-01-99 [</w:t>
      </w:r>
      <w:r>
        <w:rPr>
          <w:sz w:val="28"/>
          <w:szCs w:val="28"/>
          <w:lang w:eastAsia="ru-RU"/>
        </w:rPr>
        <w:t>8</w:t>
      </w:r>
      <w:r w:rsidRPr="004605B1">
        <w:rPr>
          <w:sz w:val="28"/>
          <w:szCs w:val="28"/>
          <w:lang w:eastAsia="ru-RU"/>
        </w:rPr>
        <w:t>]), мм;</w:t>
      </w:r>
      <w:r w:rsidRPr="004605B1">
        <w:rPr>
          <w:i/>
          <w:sz w:val="28"/>
          <w:szCs w:val="28"/>
          <w:lang w:eastAsia="ru-RU"/>
        </w:rPr>
        <w:t xml:space="preserve"> </w:t>
      </w:r>
    </w:p>
    <w:p w:rsidR="00B51A1E" w:rsidRDefault="00B51A1E" w:rsidP="00B51A1E">
      <w:pPr>
        <w:spacing w:before="0" w:after="0" w:line="360" w:lineRule="auto"/>
        <w:ind w:firstLine="993"/>
        <w:jc w:val="both"/>
        <w:rPr>
          <w:i/>
          <w:sz w:val="28"/>
          <w:szCs w:val="28"/>
          <w:lang w:eastAsia="ru-RU"/>
        </w:rPr>
      </w:pPr>
      <w:r w:rsidRPr="004605B1">
        <w:rPr>
          <w:i/>
          <w:sz w:val="28"/>
          <w:szCs w:val="28"/>
          <w:lang w:val="en-US" w:eastAsia="ru-RU"/>
        </w:rPr>
        <w:t>h</w:t>
      </w:r>
      <w:r w:rsidRPr="004605B1">
        <w:rPr>
          <w:i/>
          <w:sz w:val="28"/>
          <w:szCs w:val="28"/>
          <w:vertAlign w:val="subscript"/>
          <w:lang w:eastAsia="ru-RU"/>
        </w:rPr>
        <w:t>т</w:t>
      </w:r>
      <w:r w:rsidRPr="004605B1">
        <w:rPr>
          <w:sz w:val="28"/>
          <w:szCs w:val="28"/>
          <w:lang w:eastAsia="ru-RU"/>
        </w:rPr>
        <w:t xml:space="preserve"> - количество осадков за холодный период года (определяется по табл</w:t>
      </w:r>
      <w:r>
        <w:rPr>
          <w:sz w:val="28"/>
          <w:szCs w:val="28"/>
          <w:lang w:eastAsia="ru-RU"/>
        </w:rPr>
        <w:t>ице</w:t>
      </w:r>
      <w:r w:rsidRPr="004605B1">
        <w:rPr>
          <w:sz w:val="28"/>
          <w:szCs w:val="28"/>
          <w:lang w:eastAsia="ru-RU"/>
        </w:rPr>
        <w:t xml:space="preserve"> 1 СНиП 23-01-99 [</w:t>
      </w:r>
      <w:r>
        <w:rPr>
          <w:sz w:val="28"/>
          <w:szCs w:val="28"/>
          <w:lang w:eastAsia="ru-RU"/>
        </w:rPr>
        <w:t>8</w:t>
      </w:r>
      <w:r w:rsidRPr="004605B1">
        <w:rPr>
          <w:sz w:val="28"/>
          <w:szCs w:val="28"/>
          <w:lang w:eastAsia="ru-RU"/>
        </w:rPr>
        <w:t>]), мм;</w:t>
      </w:r>
      <w:r w:rsidRPr="004605B1">
        <w:rPr>
          <w:i/>
          <w:sz w:val="28"/>
          <w:szCs w:val="28"/>
          <w:lang w:eastAsia="ru-RU"/>
        </w:rPr>
        <w:t xml:space="preserve"> </w:t>
      </w:r>
    </w:p>
    <w:p w:rsidR="00B51A1E" w:rsidRDefault="00B51A1E" w:rsidP="00B51A1E">
      <w:pPr>
        <w:spacing w:before="0" w:after="0" w:line="360" w:lineRule="auto"/>
        <w:ind w:firstLine="993"/>
        <w:jc w:val="both"/>
        <w:rPr>
          <w:sz w:val="28"/>
          <w:szCs w:val="28"/>
          <w:lang w:eastAsia="ru-RU"/>
        </w:rPr>
      </w:pPr>
      <w:r w:rsidRPr="004605B1">
        <w:rPr>
          <w:i/>
          <w:sz w:val="28"/>
          <w:szCs w:val="28"/>
          <w:lang w:val="en-US" w:eastAsia="ru-RU"/>
        </w:rPr>
        <w:t>ψ</w:t>
      </w:r>
      <w:r w:rsidRPr="004605B1">
        <w:rPr>
          <w:i/>
          <w:sz w:val="28"/>
          <w:szCs w:val="28"/>
          <w:vertAlign w:val="subscript"/>
          <w:lang w:eastAsia="ru-RU"/>
        </w:rPr>
        <w:t>т</w:t>
      </w:r>
      <w:r w:rsidRPr="004605B1">
        <w:rPr>
          <w:sz w:val="28"/>
          <w:szCs w:val="28"/>
          <w:lang w:eastAsia="ru-RU"/>
        </w:rPr>
        <w:t xml:space="preserve"> – общий коэффициент стока талых вод с селитебных территорий и площадок предприятий с учетом уборки снега и потерь воды за счет частичного впитывания водопроницаемыми поверхностями в период оттепелей можно принимать в пределах 0,5…0,7 [5]; </w:t>
      </w:r>
    </w:p>
    <w:p w:rsidR="00B51A1E" w:rsidRPr="00BE5BEF" w:rsidRDefault="00B51A1E" w:rsidP="00B51A1E">
      <w:pPr>
        <w:spacing w:before="0" w:after="0" w:line="360" w:lineRule="auto"/>
        <w:ind w:firstLine="993"/>
        <w:jc w:val="both"/>
        <w:rPr>
          <w:sz w:val="28"/>
          <w:szCs w:val="28"/>
          <w:lang w:eastAsia="ru-RU"/>
        </w:rPr>
      </w:pPr>
      <w:r w:rsidRPr="004605B1">
        <w:rPr>
          <w:i/>
          <w:sz w:val="28"/>
          <w:szCs w:val="28"/>
          <w:lang w:val="en-US" w:eastAsia="ru-RU"/>
        </w:rPr>
        <w:t>ψ</w:t>
      </w:r>
      <w:r w:rsidRPr="004605B1">
        <w:rPr>
          <w:i/>
          <w:sz w:val="28"/>
          <w:szCs w:val="28"/>
          <w:vertAlign w:val="subscript"/>
          <w:lang w:eastAsia="ru-RU"/>
        </w:rPr>
        <w:t>д</w:t>
      </w:r>
      <w:r w:rsidRPr="004605B1">
        <w:rPr>
          <w:sz w:val="28"/>
          <w:szCs w:val="28"/>
          <w:lang w:eastAsia="ru-RU"/>
        </w:rPr>
        <w:t xml:space="preserve"> – общий коэффициент стока дождевых вод.</w:t>
      </w:r>
    </w:p>
    <w:p w:rsidR="00B51A1E" w:rsidRPr="00BE5BEF" w:rsidRDefault="00B51A1E" w:rsidP="00B51A1E">
      <w:pPr>
        <w:spacing w:before="0" w:after="0" w:line="360" w:lineRule="auto"/>
        <w:ind w:firstLine="567"/>
        <w:jc w:val="both"/>
        <w:rPr>
          <w:sz w:val="28"/>
          <w:szCs w:val="28"/>
          <w:lang w:eastAsia="ru-RU"/>
        </w:rPr>
      </w:pPr>
      <w:r w:rsidRPr="00BE5BEF">
        <w:rPr>
          <w:sz w:val="28"/>
          <w:szCs w:val="28"/>
          <w:lang w:eastAsia="ru-RU"/>
        </w:rPr>
        <w:t>Общий годовой объем поливомоечных вод, стекающих с площади стока, опре</w:t>
      </w:r>
      <w:r>
        <w:rPr>
          <w:sz w:val="28"/>
          <w:szCs w:val="28"/>
          <w:lang w:eastAsia="ru-RU"/>
        </w:rPr>
        <w:t>деляется по формуле [</w:t>
      </w:r>
      <w:r w:rsidRPr="00BE5BEF">
        <w:rPr>
          <w:sz w:val="28"/>
          <w:szCs w:val="28"/>
          <w:lang w:eastAsia="ru-RU"/>
        </w:rPr>
        <w:t>5]:</w:t>
      </w:r>
    </w:p>
    <w:p w:rsidR="00B51A1E" w:rsidRPr="00BE5BEF" w:rsidRDefault="00B51A1E" w:rsidP="00B51A1E">
      <w:pPr>
        <w:spacing w:before="0" w:after="0" w:line="360" w:lineRule="auto"/>
        <w:ind w:firstLine="567"/>
        <w:jc w:val="center"/>
        <w:rPr>
          <w:sz w:val="28"/>
          <w:szCs w:val="28"/>
          <w:lang w:eastAsia="ru-RU"/>
        </w:rPr>
      </w:pPr>
      <w:r>
        <w:rPr>
          <w:i/>
          <w:sz w:val="28"/>
          <w:szCs w:val="28"/>
          <w:lang w:val="en-US" w:eastAsia="ru-RU"/>
        </w:rPr>
        <w:t>Q</w:t>
      </w:r>
      <w:r w:rsidRPr="00BE5BEF">
        <w:rPr>
          <w:i/>
          <w:sz w:val="28"/>
          <w:szCs w:val="28"/>
          <w:vertAlign w:val="subscript"/>
          <w:lang w:eastAsia="ru-RU"/>
        </w:rPr>
        <w:t>м</w:t>
      </w:r>
      <w:r w:rsidRPr="00BE5BEF">
        <w:rPr>
          <w:i/>
          <w:sz w:val="28"/>
          <w:szCs w:val="28"/>
          <w:lang w:eastAsia="ru-RU"/>
        </w:rPr>
        <w:t>=10</w:t>
      </w:r>
      <w:r w:rsidRPr="00BE5BEF">
        <w:rPr>
          <w:i/>
          <w:sz w:val="28"/>
          <w:szCs w:val="28"/>
          <w:lang w:val="en-US" w:eastAsia="ru-RU"/>
        </w:rPr>
        <w:t>mkF</w:t>
      </w:r>
      <w:r w:rsidRPr="00BE5BEF">
        <w:rPr>
          <w:i/>
          <w:sz w:val="28"/>
          <w:szCs w:val="28"/>
          <w:vertAlign w:val="subscript"/>
          <w:lang w:eastAsia="ru-RU"/>
        </w:rPr>
        <w:t xml:space="preserve">м </w:t>
      </w:r>
      <w:r w:rsidRPr="00BE5BEF">
        <w:rPr>
          <w:i/>
          <w:sz w:val="28"/>
          <w:szCs w:val="28"/>
          <w:lang w:eastAsia="ru-RU"/>
        </w:rPr>
        <w:t>ψ</w:t>
      </w:r>
      <w:r w:rsidRPr="00BE5BEF">
        <w:rPr>
          <w:i/>
          <w:sz w:val="28"/>
          <w:szCs w:val="28"/>
          <w:vertAlign w:val="subscript"/>
          <w:lang w:eastAsia="ru-RU"/>
        </w:rPr>
        <w:t>м</w:t>
      </w:r>
      <w:r w:rsidRPr="00BE5BEF">
        <w:rPr>
          <w:sz w:val="28"/>
          <w:szCs w:val="28"/>
          <w:lang w:eastAsia="ru-RU"/>
        </w:rPr>
        <w:t xml:space="preserve">   (</w:t>
      </w:r>
      <w:r>
        <w:rPr>
          <w:sz w:val="28"/>
          <w:szCs w:val="28"/>
          <w:lang w:eastAsia="ru-RU"/>
        </w:rPr>
        <w:t>3</w:t>
      </w:r>
      <w:r w:rsidRPr="00BE5BEF">
        <w:rPr>
          <w:sz w:val="28"/>
          <w:szCs w:val="28"/>
          <w:lang w:eastAsia="ru-RU"/>
        </w:rPr>
        <w:t>),</w:t>
      </w:r>
    </w:p>
    <w:p w:rsidR="00B51A1E" w:rsidRDefault="00B51A1E" w:rsidP="00B51A1E">
      <w:pPr>
        <w:spacing w:before="0" w:after="0" w:line="360" w:lineRule="auto"/>
        <w:ind w:firstLine="567"/>
        <w:jc w:val="both"/>
        <w:rPr>
          <w:sz w:val="28"/>
          <w:szCs w:val="28"/>
          <w:lang w:eastAsia="ru-RU"/>
        </w:rPr>
      </w:pPr>
      <w:r>
        <w:rPr>
          <w:sz w:val="28"/>
          <w:szCs w:val="28"/>
          <w:lang w:eastAsia="ru-RU"/>
        </w:rPr>
        <w:t>г</w:t>
      </w:r>
      <w:r w:rsidRPr="00BE5BEF">
        <w:rPr>
          <w:sz w:val="28"/>
          <w:szCs w:val="28"/>
          <w:lang w:eastAsia="ru-RU"/>
        </w:rPr>
        <w:t xml:space="preserve">де </w:t>
      </w:r>
      <w:r w:rsidRPr="00BE5BEF">
        <w:rPr>
          <w:i/>
          <w:sz w:val="28"/>
          <w:szCs w:val="28"/>
          <w:lang w:val="en-US" w:eastAsia="ru-RU"/>
        </w:rPr>
        <w:t>m</w:t>
      </w:r>
      <w:r w:rsidRPr="00BE5BEF">
        <w:rPr>
          <w:sz w:val="28"/>
          <w:szCs w:val="28"/>
          <w:lang w:eastAsia="ru-RU"/>
        </w:rPr>
        <w:t xml:space="preserve"> – удельный расход воды на мойку дорожных покрытий, л/м</w:t>
      </w:r>
      <w:r w:rsidRPr="00BE5BEF">
        <w:rPr>
          <w:sz w:val="28"/>
          <w:szCs w:val="28"/>
          <w:vertAlign w:val="superscript"/>
          <w:lang w:eastAsia="ru-RU"/>
        </w:rPr>
        <w:t>2</w:t>
      </w:r>
      <w:r w:rsidRPr="00BE5BEF">
        <w:rPr>
          <w:sz w:val="28"/>
          <w:szCs w:val="28"/>
          <w:lang w:eastAsia="ru-RU"/>
        </w:rPr>
        <w:t xml:space="preserve"> (принимается 1,2-1,5 л/м</w:t>
      </w:r>
      <w:r w:rsidRPr="00BE5BEF">
        <w:rPr>
          <w:sz w:val="28"/>
          <w:szCs w:val="28"/>
          <w:vertAlign w:val="superscript"/>
          <w:lang w:eastAsia="ru-RU"/>
        </w:rPr>
        <w:t>2</w:t>
      </w:r>
      <w:r>
        <w:rPr>
          <w:sz w:val="28"/>
          <w:szCs w:val="28"/>
          <w:lang w:eastAsia="ru-RU"/>
        </w:rPr>
        <w:t xml:space="preserve"> на одну мойку [</w:t>
      </w:r>
      <w:r w:rsidRPr="00BE5BEF">
        <w:rPr>
          <w:sz w:val="28"/>
          <w:szCs w:val="28"/>
          <w:lang w:eastAsia="ru-RU"/>
        </w:rPr>
        <w:t xml:space="preserve">5]); </w:t>
      </w:r>
    </w:p>
    <w:p w:rsidR="00B51A1E" w:rsidRDefault="00B51A1E" w:rsidP="00B51A1E">
      <w:pPr>
        <w:spacing w:before="0" w:after="0" w:line="360" w:lineRule="auto"/>
        <w:ind w:firstLine="567"/>
        <w:jc w:val="both"/>
        <w:rPr>
          <w:sz w:val="28"/>
          <w:szCs w:val="28"/>
          <w:lang w:eastAsia="ru-RU"/>
        </w:rPr>
      </w:pPr>
      <w:r w:rsidRPr="00BE5BEF">
        <w:rPr>
          <w:i/>
          <w:sz w:val="28"/>
          <w:szCs w:val="28"/>
          <w:lang w:val="en-US" w:eastAsia="ru-RU"/>
        </w:rPr>
        <w:lastRenderedPageBreak/>
        <w:t>k</w:t>
      </w:r>
      <w:r w:rsidRPr="00BE5BEF">
        <w:rPr>
          <w:sz w:val="28"/>
          <w:szCs w:val="28"/>
          <w:lang w:eastAsia="ru-RU"/>
        </w:rPr>
        <w:t xml:space="preserve"> – среднее количество моек в году (для средней полос</w:t>
      </w:r>
      <w:r>
        <w:rPr>
          <w:sz w:val="28"/>
          <w:szCs w:val="28"/>
          <w:lang w:eastAsia="ru-RU"/>
        </w:rPr>
        <w:t>ы России составляет около 150 [</w:t>
      </w:r>
      <w:r w:rsidRPr="00BE5BEF">
        <w:rPr>
          <w:sz w:val="28"/>
          <w:szCs w:val="28"/>
          <w:lang w:eastAsia="ru-RU"/>
        </w:rPr>
        <w:t xml:space="preserve">5]); </w:t>
      </w:r>
    </w:p>
    <w:p w:rsidR="00B51A1E" w:rsidRDefault="00B51A1E" w:rsidP="00B51A1E">
      <w:pPr>
        <w:spacing w:before="0" w:after="0" w:line="360" w:lineRule="auto"/>
        <w:ind w:firstLine="567"/>
        <w:jc w:val="both"/>
        <w:rPr>
          <w:sz w:val="28"/>
          <w:szCs w:val="28"/>
          <w:lang w:eastAsia="ru-RU"/>
        </w:rPr>
      </w:pPr>
      <w:r w:rsidRPr="00BE5BEF">
        <w:rPr>
          <w:i/>
          <w:sz w:val="28"/>
          <w:szCs w:val="28"/>
          <w:lang w:val="en-US" w:eastAsia="ru-RU"/>
        </w:rPr>
        <w:t>F</w:t>
      </w:r>
      <w:r w:rsidRPr="00BE5BEF">
        <w:rPr>
          <w:i/>
          <w:sz w:val="28"/>
          <w:szCs w:val="28"/>
          <w:vertAlign w:val="subscript"/>
          <w:lang w:eastAsia="ru-RU"/>
        </w:rPr>
        <w:t>м</w:t>
      </w:r>
      <w:r w:rsidRPr="00BE5BEF">
        <w:rPr>
          <w:sz w:val="28"/>
          <w:szCs w:val="28"/>
          <w:lang w:eastAsia="ru-RU"/>
        </w:rPr>
        <w:t xml:space="preserve"> – площадь твердых покрытий, подвергающихся мойке, га; </w:t>
      </w:r>
    </w:p>
    <w:p w:rsidR="00B51A1E" w:rsidRPr="00BE5BEF" w:rsidRDefault="00B51A1E" w:rsidP="00B51A1E">
      <w:pPr>
        <w:spacing w:before="0" w:after="0" w:line="360" w:lineRule="auto"/>
        <w:ind w:firstLine="567"/>
        <w:jc w:val="both"/>
        <w:rPr>
          <w:sz w:val="28"/>
          <w:szCs w:val="28"/>
          <w:lang w:eastAsia="ru-RU"/>
        </w:rPr>
      </w:pPr>
      <w:r w:rsidRPr="00BE5BEF">
        <w:rPr>
          <w:i/>
          <w:sz w:val="28"/>
          <w:szCs w:val="28"/>
          <w:lang w:eastAsia="ru-RU"/>
        </w:rPr>
        <w:t>ψ</w:t>
      </w:r>
      <w:r w:rsidRPr="00BE5BEF">
        <w:rPr>
          <w:i/>
          <w:sz w:val="28"/>
          <w:szCs w:val="28"/>
          <w:vertAlign w:val="subscript"/>
          <w:lang w:eastAsia="ru-RU"/>
        </w:rPr>
        <w:t>м</w:t>
      </w:r>
      <w:r w:rsidRPr="00BE5BEF">
        <w:rPr>
          <w:sz w:val="28"/>
          <w:szCs w:val="28"/>
          <w:lang w:eastAsia="ru-RU"/>
        </w:rPr>
        <w:t xml:space="preserve"> – коэффициент стока для поливомоечны</w:t>
      </w:r>
      <w:r>
        <w:rPr>
          <w:sz w:val="28"/>
          <w:szCs w:val="28"/>
          <w:lang w:eastAsia="ru-RU"/>
        </w:rPr>
        <w:t>х вод (принимается равным 0,5 [</w:t>
      </w:r>
      <w:r w:rsidRPr="00BE5BEF">
        <w:rPr>
          <w:sz w:val="28"/>
          <w:szCs w:val="28"/>
          <w:lang w:eastAsia="ru-RU"/>
        </w:rPr>
        <w:t>5]).</w:t>
      </w:r>
    </w:p>
    <w:p w:rsidR="00B51A1E" w:rsidRPr="009E4835" w:rsidRDefault="00B51A1E" w:rsidP="00B51A1E">
      <w:pPr>
        <w:spacing w:before="0" w:after="0" w:line="360" w:lineRule="auto"/>
        <w:ind w:firstLine="567"/>
        <w:jc w:val="both"/>
        <w:rPr>
          <w:sz w:val="28"/>
          <w:szCs w:val="28"/>
        </w:rPr>
      </w:pPr>
      <w:r w:rsidRPr="009E4835">
        <w:rPr>
          <w:sz w:val="28"/>
          <w:szCs w:val="28"/>
        </w:rPr>
        <w:t>Определение</w:t>
      </w:r>
      <w:r w:rsidRPr="009E4835">
        <w:rPr>
          <w:color w:val="000000"/>
          <w:sz w:val="28"/>
          <w:szCs w:val="28"/>
        </w:rPr>
        <w:t xml:space="preserve"> </w:t>
      </w:r>
      <w:r w:rsidRPr="009E4835">
        <w:rPr>
          <w:sz w:val="28"/>
          <w:szCs w:val="28"/>
        </w:rPr>
        <w:t xml:space="preserve">максимальных расходов от дождевых вод различной вероятности превышения </w:t>
      </w:r>
      <m:oMath>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дp</m:t>
            </m:r>
          </m:sub>
        </m:sSub>
        <m:r>
          <w:rPr>
            <w:rFonts w:ascii="Cambria Math" w:hAnsi="Cambria Math"/>
            <w:color w:val="000000"/>
            <w:sz w:val="28"/>
            <w:szCs w:val="28"/>
          </w:rPr>
          <m:t>,</m:t>
        </m:r>
        <m:f>
          <m:fPr>
            <m:ctrlPr>
              <w:rPr>
                <w:rFonts w:ascii="Cambria Math" w:hAnsi="Cambria Math"/>
                <w:i/>
                <w:color w:val="000000"/>
                <w:sz w:val="28"/>
                <w:szCs w:val="28"/>
                <w:lang w:val="en-US"/>
              </w:rPr>
            </m:ctrlPr>
          </m:fPr>
          <m:num>
            <m:sSup>
              <m:sSupPr>
                <m:ctrlPr>
                  <w:rPr>
                    <w:rFonts w:ascii="Cambria Math" w:hAnsi="Cambria Math"/>
                    <w:i/>
                    <w:color w:val="000000"/>
                    <w:sz w:val="28"/>
                    <w:szCs w:val="28"/>
                  </w:rPr>
                </m:ctrlPr>
              </m:sSupPr>
              <m:e>
                <m:r>
                  <w:rPr>
                    <w:rFonts w:ascii="Cambria Math" w:hAnsi="Cambria Math"/>
                    <w:color w:val="000000"/>
                    <w:sz w:val="28"/>
                    <w:szCs w:val="28"/>
                  </w:rPr>
                  <m:t>м</m:t>
                </m:r>
              </m:e>
              <m:sup>
                <m:r>
                  <w:rPr>
                    <w:rFonts w:ascii="Cambria Math" w:hAnsi="Cambria Math"/>
                    <w:color w:val="000000"/>
                    <w:sz w:val="28"/>
                    <w:szCs w:val="28"/>
                  </w:rPr>
                  <m:t>3</m:t>
                </m:r>
              </m:sup>
            </m:sSup>
            <m:ctrlPr>
              <w:rPr>
                <w:rFonts w:ascii="Cambria Math" w:hAnsi="Cambria Math"/>
                <w:i/>
                <w:color w:val="000000"/>
                <w:sz w:val="28"/>
                <w:szCs w:val="28"/>
              </w:rPr>
            </m:ctrlPr>
          </m:num>
          <m:den>
            <m:r>
              <w:rPr>
                <w:rFonts w:ascii="Cambria Math" w:hAnsi="Cambria Math"/>
                <w:color w:val="000000"/>
                <w:sz w:val="28"/>
                <w:szCs w:val="28"/>
              </w:rPr>
              <m:t>с</m:t>
            </m:r>
            <m:ctrlPr>
              <w:rPr>
                <w:rFonts w:ascii="Cambria Math" w:hAnsi="Cambria Math"/>
                <w:i/>
                <w:color w:val="000000"/>
                <w:sz w:val="28"/>
                <w:szCs w:val="28"/>
              </w:rPr>
            </m:ctrlPr>
          </m:den>
        </m:f>
      </m:oMath>
      <w:r w:rsidRPr="009E4835">
        <w:rPr>
          <w:sz w:val="28"/>
          <w:szCs w:val="28"/>
        </w:rPr>
        <w:t>производится по</w:t>
      </w:r>
      <w:r>
        <w:rPr>
          <w:sz w:val="28"/>
          <w:szCs w:val="28"/>
        </w:rPr>
        <w:t xml:space="preserve"> формуле</w:t>
      </w:r>
    </w:p>
    <w:p w:rsidR="00B51A1E" w:rsidRPr="00C95550" w:rsidRDefault="00B51A1E" w:rsidP="00B51A1E">
      <w:pPr>
        <w:tabs>
          <w:tab w:val="left" w:pos="6162"/>
        </w:tabs>
        <w:spacing w:before="0" w:after="0" w:line="360" w:lineRule="auto"/>
        <w:ind w:firstLine="567"/>
        <w:jc w:val="center"/>
        <w:rPr>
          <w:i/>
          <w:color w:val="000000"/>
          <w:sz w:val="28"/>
          <w:szCs w:val="28"/>
        </w:rPr>
      </w:pPr>
      <w:bookmarkStart w:id="2" w:name="i187301"/>
      <w:r>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дp</m:t>
            </m:r>
          </m:sub>
        </m:sSub>
        <m:r>
          <w:rPr>
            <w:rFonts w:ascii="Cambria Math" w:hAnsi="Cambria Math"/>
            <w:color w:val="000000"/>
            <w:sz w:val="28"/>
            <w:szCs w:val="28"/>
          </w:rPr>
          <m:t>=16,7</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p</m:t>
            </m:r>
          </m:sub>
        </m:sSub>
        <m:sSub>
          <m:sSubPr>
            <m:ctrlPr>
              <w:rPr>
                <w:rFonts w:ascii="Cambria Math" w:hAnsi="Cambria Math"/>
                <w:i/>
                <w:color w:val="000000"/>
                <w:sz w:val="28"/>
                <w:szCs w:val="28"/>
              </w:rPr>
            </m:ctrlPr>
          </m:sSubPr>
          <m:e>
            <m:r>
              <w:rPr>
                <w:rFonts w:ascii="Cambria Math" w:hAnsi="Cambria Math"/>
                <w:color w:val="000000"/>
                <w:sz w:val="28"/>
                <w:szCs w:val="28"/>
              </w:rPr>
              <m:t>α</m:t>
            </m:r>
          </m:e>
          <m:sub>
            <m:r>
              <w:rPr>
                <w:rFonts w:ascii="Cambria Math" w:hAnsi="Cambria Math"/>
                <w:color w:val="000000"/>
                <w:sz w:val="28"/>
                <w:szCs w:val="28"/>
              </w:rPr>
              <m:t>p</m:t>
            </m:r>
          </m:sub>
        </m:sSub>
        <m:r>
          <w:rPr>
            <w:rFonts w:ascii="Cambria Math" w:hAnsi="Cambria Math"/>
            <w:color w:val="000000"/>
            <w:sz w:val="28"/>
            <w:szCs w:val="28"/>
          </w:rPr>
          <m:t>Fφ</m:t>
        </m:r>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hAnsi="Cambria Math"/>
                <w:color w:val="000000"/>
                <w:sz w:val="28"/>
                <w:szCs w:val="28"/>
              </w:rPr>
              <m:t>J</m:t>
            </m:r>
          </m:sub>
        </m:sSub>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hAnsi="Cambria Math"/>
                <w:color w:val="000000"/>
                <w:sz w:val="28"/>
                <w:szCs w:val="28"/>
              </w:rPr>
              <m:t>ф</m:t>
            </m:r>
          </m:sub>
        </m:sSub>
        <m:r>
          <w:rPr>
            <w:rFonts w:ascii="Cambria Math" w:hAnsi="Cambria Math"/>
            <w:color w:val="000000"/>
            <w:sz w:val="28"/>
            <w:szCs w:val="28"/>
          </w:rPr>
          <m:t>,</m:t>
        </m:r>
      </m:oMath>
      <w:r>
        <w:rPr>
          <w:i/>
          <w:color w:val="000000"/>
          <w:sz w:val="28"/>
          <w:szCs w:val="28"/>
        </w:rPr>
        <w:t xml:space="preserve">                                    </w:t>
      </w:r>
      <w:r w:rsidRPr="006A6500">
        <w:rPr>
          <w:color w:val="000000"/>
          <w:sz w:val="28"/>
          <w:szCs w:val="28"/>
        </w:rPr>
        <w:t>(4)</w:t>
      </w:r>
    </w:p>
    <w:bookmarkEnd w:id="2"/>
    <w:p w:rsidR="00B51A1E" w:rsidRPr="009E4835" w:rsidRDefault="00B51A1E" w:rsidP="00B51A1E">
      <w:pPr>
        <w:spacing w:before="0" w:after="0" w:line="360" w:lineRule="auto"/>
        <w:ind w:firstLine="567"/>
        <w:jc w:val="both"/>
        <w:rPr>
          <w:sz w:val="28"/>
          <w:szCs w:val="28"/>
        </w:rPr>
      </w:pPr>
      <w:r w:rsidRPr="009E4835">
        <w:rPr>
          <w:sz w:val="28"/>
          <w:szCs w:val="28"/>
        </w:rPr>
        <w:t xml:space="preserve">где </w:t>
      </w:r>
      <m:oMath>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p</m:t>
            </m:r>
          </m:sub>
        </m:sSub>
      </m:oMath>
      <w:r w:rsidRPr="009E4835">
        <w:rPr>
          <w:color w:val="000000"/>
          <w:sz w:val="28"/>
          <w:szCs w:val="28"/>
        </w:rPr>
        <w:t xml:space="preserve"> - расче</w:t>
      </w:r>
      <w:r w:rsidRPr="009E4835">
        <w:rPr>
          <w:sz w:val="28"/>
          <w:szCs w:val="28"/>
        </w:rPr>
        <w:t>тная интенсивность осадков, соответствующая требуемой вероятности превышения для расхода. Определяется по (</w:t>
      </w:r>
      <w:r>
        <w:rPr>
          <w:sz w:val="28"/>
          <w:szCs w:val="28"/>
        </w:rPr>
        <w:t>5</w:t>
      </w:r>
      <w:r w:rsidRPr="009E4835">
        <w:rPr>
          <w:sz w:val="28"/>
          <w:szCs w:val="28"/>
        </w:rPr>
        <w:t>);</w:t>
      </w:r>
    </w:p>
    <w:p w:rsidR="00B51A1E" w:rsidRPr="009E4835" w:rsidRDefault="00C44262" w:rsidP="00B51A1E">
      <w:pPr>
        <w:spacing w:before="0" w:after="0" w:line="360" w:lineRule="auto"/>
        <w:ind w:firstLine="567"/>
        <w:jc w:val="both"/>
        <w:rPr>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α</m:t>
            </m:r>
          </m:e>
          <m:sub>
            <m:r>
              <w:rPr>
                <w:rFonts w:ascii="Cambria Math" w:hAnsi="Cambria Math"/>
                <w:color w:val="000000"/>
                <w:sz w:val="28"/>
                <w:szCs w:val="28"/>
              </w:rPr>
              <m:t>p</m:t>
            </m:r>
          </m:sub>
        </m:sSub>
      </m:oMath>
      <w:r w:rsidR="00B51A1E" w:rsidRPr="009E4835">
        <w:rPr>
          <w:color w:val="000000"/>
          <w:sz w:val="28"/>
          <w:szCs w:val="28"/>
        </w:rPr>
        <w:t xml:space="preserve"> - расчет</w:t>
      </w:r>
      <w:r w:rsidR="00B51A1E" w:rsidRPr="009E4835">
        <w:rPr>
          <w:sz w:val="28"/>
          <w:szCs w:val="28"/>
        </w:rPr>
        <w:t xml:space="preserve">ный коэффициент склонового стока, определяемый по </w:t>
      </w:r>
      <w:r w:rsidR="00B51A1E">
        <w:rPr>
          <w:sz w:val="28"/>
          <w:szCs w:val="28"/>
        </w:rPr>
        <w:t>(6)</w:t>
      </w:r>
      <w:r w:rsidR="00B51A1E" w:rsidRPr="009E4835">
        <w:rPr>
          <w:sz w:val="28"/>
          <w:szCs w:val="28"/>
        </w:rPr>
        <w:t>;</w:t>
      </w:r>
    </w:p>
    <w:p w:rsidR="00B51A1E" w:rsidRPr="009E4835" w:rsidRDefault="00C44262" w:rsidP="00B51A1E">
      <w:pPr>
        <w:spacing w:before="0" w:after="0" w:line="360" w:lineRule="auto"/>
        <w:ind w:firstLine="567"/>
        <w:jc w:val="both"/>
        <w:rPr>
          <w:sz w:val="28"/>
          <w:szCs w:val="28"/>
        </w:rPr>
      </w:pPr>
      <m:oMath>
        <m:r>
          <w:rPr>
            <w:rFonts w:ascii="Cambria Math" w:hAnsi="Cambria Math"/>
            <w:color w:val="000000"/>
            <w:sz w:val="28"/>
            <w:szCs w:val="28"/>
          </w:rPr>
          <m:t>F</m:t>
        </m:r>
      </m:oMath>
      <w:r w:rsidR="00B51A1E" w:rsidRPr="009E4835">
        <w:rPr>
          <w:sz w:val="28"/>
          <w:szCs w:val="28"/>
        </w:rPr>
        <w:t xml:space="preserve"> - водосборная площадь, км</w:t>
      </w:r>
      <w:r w:rsidR="00B51A1E" w:rsidRPr="009E4835">
        <w:rPr>
          <w:sz w:val="28"/>
          <w:szCs w:val="28"/>
          <w:vertAlign w:val="superscript"/>
        </w:rPr>
        <w:t>2</w:t>
      </w:r>
      <w:r w:rsidR="00B51A1E" w:rsidRPr="009E4835">
        <w:rPr>
          <w:sz w:val="28"/>
          <w:szCs w:val="28"/>
        </w:rPr>
        <w:t>;</w:t>
      </w:r>
    </w:p>
    <w:p w:rsidR="00B51A1E" w:rsidRPr="009E4835" w:rsidRDefault="00C44262" w:rsidP="00B51A1E">
      <w:pPr>
        <w:spacing w:before="0" w:after="0" w:line="360" w:lineRule="auto"/>
        <w:ind w:firstLine="567"/>
        <w:jc w:val="both"/>
        <w:rPr>
          <w:sz w:val="28"/>
          <w:szCs w:val="28"/>
        </w:rPr>
      </w:pPr>
      <m:oMath>
        <m:r>
          <w:rPr>
            <w:rFonts w:ascii="Cambria Math" w:hAnsi="Cambria Math"/>
            <w:color w:val="000000"/>
            <w:sz w:val="28"/>
            <w:szCs w:val="28"/>
          </w:rPr>
          <m:t>φ</m:t>
        </m:r>
      </m:oMath>
      <w:r w:rsidR="00B51A1E" w:rsidRPr="009E4835">
        <w:rPr>
          <w:sz w:val="28"/>
          <w:szCs w:val="28"/>
        </w:rPr>
        <w:t xml:space="preserve"> - коэффициент редукции максимального дождевого стока в зависимости от размеров водосборной площади. Определяется по табл</w:t>
      </w:r>
      <w:r w:rsidR="00B51A1E">
        <w:rPr>
          <w:sz w:val="28"/>
          <w:szCs w:val="28"/>
        </w:rPr>
        <w:t>ице</w:t>
      </w:r>
      <w:r w:rsidR="00B51A1E" w:rsidRPr="009E4835">
        <w:rPr>
          <w:sz w:val="28"/>
          <w:szCs w:val="28"/>
        </w:rPr>
        <w:t xml:space="preserve"> </w:t>
      </w:r>
      <w:r w:rsidR="00B51A1E">
        <w:rPr>
          <w:sz w:val="28"/>
          <w:szCs w:val="28"/>
        </w:rPr>
        <w:t>6</w:t>
      </w:r>
      <w:r w:rsidR="00B51A1E" w:rsidRPr="009E4835">
        <w:rPr>
          <w:sz w:val="28"/>
          <w:szCs w:val="28"/>
        </w:rPr>
        <w:t>;</w:t>
      </w:r>
    </w:p>
    <w:p w:rsidR="00B51A1E" w:rsidRPr="009E4835" w:rsidRDefault="00C44262" w:rsidP="00B51A1E">
      <w:pPr>
        <w:spacing w:before="0" w:after="0" w:line="360" w:lineRule="auto"/>
        <w:ind w:firstLine="567"/>
        <w:jc w:val="both"/>
        <w:rPr>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hAnsi="Cambria Math"/>
                <w:color w:val="000000"/>
                <w:sz w:val="28"/>
                <w:szCs w:val="28"/>
              </w:rPr>
              <m:t>J</m:t>
            </m:r>
          </m:sub>
        </m:sSub>
      </m:oMath>
      <w:r w:rsidR="00B51A1E" w:rsidRPr="009E4835">
        <w:rPr>
          <w:sz w:val="28"/>
          <w:szCs w:val="28"/>
        </w:rPr>
        <w:t xml:space="preserve"> - коэффициен</w:t>
      </w:r>
      <w:r w:rsidR="00B51A1E" w:rsidRPr="009E4835">
        <w:rPr>
          <w:color w:val="000000"/>
          <w:sz w:val="28"/>
          <w:szCs w:val="28"/>
        </w:rPr>
        <w:t xml:space="preserve">т учета влияния крутизны </w:t>
      </w:r>
      <w:r w:rsidR="00B51A1E" w:rsidRPr="009E4835">
        <w:rPr>
          <w:sz w:val="28"/>
          <w:szCs w:val="28"/>
        </w:rPr>
        <w:t>водосборного бассейна, определяемый по табл</w:t>
      </w:r>
      <w:r w:rsidR="00B51A1E">
        <w:rPr>
          <w:sz w:val="28"/>
          <w:szCs w:val="28"/>
        </w:rPr>
        <w:t>ице</w:t>
      </w:r>
      <w:r w:rsidR="00B51A1E" w:rsidRPr="009E4835">
        <w:rPr>
          <w:sz w:val="28"/>
          <w:szCs w:val="28"/>
        </w:rPr>
        <w:t xml:space="preserve"> </w:t>
      </w:r>
      <w:r w:rsidR="00B51A1E">
        <w:rPr>
          <w:sz w:val="28"/>
          <w:szCs w:val="28"/>
        </w:rPr>
        <w:t>7</w:t>
      </w:r>
      <w:r w:rsidR="00B51A1E" w:rsidRPr="009E4835">
        <w:rPr>
          <w:sz w:val="28"/>
          <w:szCs w:val="28"/>
        </w:rPr>
        <w:t>;</w:t>
      </w:r>
    </w:p>
    <w:p w:rsidR="00B51A1E" w:rsidRPr="009E4835" w:rsidRDefault="00C44262" w:rsidP="00B51A1E">
      <w:pPr>
        <w:spacing w:before="0" w:after="0" w:line="360" w:lineRule="auto"/>
        <w:ind w:firstLine="567"/>
        <w:jc w:val="both"/>
        <w:rPr>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hAnsi="Cambria Math"/>
                <w:color w:val="000000"/>
                <w:sz w:val="28"/>
                <w:szCs w:val="28"/>
              </w:rPr>
              <m:t>ф</m:t>
            </m:r>
          </m:sub>
        </m:sSub>
      </m:oMath>
      <w:r w:rsidR="00B51A1E" w:rsidRPr="009E4835">
        <w:rPr>
          <w:sz w:val="28"/>
          <w:szCs w:val="28"/>
        </w:rPr>
        <w:t xml:space="preserve"> - коэффициент, учитывающий формулу водосборного бассейна и определяемый по (</w:t>
      </w:r>
      <w:r w:rsidR="00B51A1E" w:rsidRPr="00FC443A">
        <w:rPr>
          <w:sz w:val="28"/>
          <w:szCs w:val="28"/>
        </w:rPr>
        <w:t>8</w:t>
      </w:r>
      <w:r w:rsidR="00B51A1E">
        <w:rPr>
          <w:sz w:val="28"/>
          <w:szCs w:val="28"/>
        </w:rPr>
        <w:t>).</w:t>
      </w:r>
    </w:p>
    <w:p w:rsidR="00B51A1E" w:rsidRPr="009E4835" w:rsidRDefault="00B51A1E" w:rsidP="00B51A1E">
      <w:pPr>
        <w:spacing w:before="0" w:after="0" w:line="360" w:lineRule="auto"/>
        <w:ind w:firstLine="567"/>
        <w:jc w:val="both"/>
        <w:rPr>
          <w:sz w:val="28"/>
          <w:szCs w:val="28"/>
        </w:rPr>
      </w:pPr>
      <w:r w:rsidRPr="009E4835">
        <w:rPr>
          <w:sz w:val="28"/>
          <w:szCs w:val="28"/>
        </w:rPr>
        <w:t>Ра</w:t>
      </w:r>
      <w:r w:rsidRPr="009E4835">
        <w:rPr>
          <w:color w:val="000000"/>
          <w:sz w:val="28"/>
          <w:szCs w:val="28"/>
        </w:rPr>
        <w:t>сче</w:t>
      </w:r>
      <w:r w:rsidRPr="009E4835">
        <w:rPr>
          <w:sz w:val="28"/>
          <w:szCs w:val="28"/>
        </w:rPr>
        <w:t>тная интенсивность осадков различной вероятности превышения определяется по формуле:</w:t>
      </w:r>
    </w:p>
    <w:p w:rsidR="00B51A1E" w:rsidRPr="009E4835" w:rsidRDefault="00B51A1E" w:rsidP="00B51A1E">
      <w:pPr>
        <w:tabs>
          <w:tab w:val="left" w:pos="5304"/>
        </w:tabs>
        <w:spacing w:before="0" w:after="0" w:line="360" w:lineRule="auto"/>
        <w:ind w:firstLine="567"/>
        <w:jc w:val="center"/>
        <w:rPr>
          <w:sz w:val="28"/>
          <w:szCs w:val="28"/>
        </w:rPr>
      </w:pPr>
      <w:r>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p</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a</m:t>
            </m:r>
          </m:e>
          <m:sub>
            <m:r>
              <w:rPr>
                <w:rFonts w:ascii="Cambria Math" w:hAnsi="Cambria Math"/>
                <w:color w:val="000000"/>
                <w:sz w:val="28"/>
                <w:szCs w:val="28"/>
              </w:rPr>
              <m:t>час</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K</m:t>
            </m:r>
          </m:e>
          <m:sub>
            <m:r>
              <w:rPr>
                <w:rFonts w:ascii="Cambria Math" w:hAnsi="Cambria Math"/>
                <w:color w:val="000000"/>
                <w:sz w:val="28"/>
                <w:szCs w:val="28"/>
              </w:rPr>
              <m:t>t</m:t>
            </m:r>
          </m:sub>
        </m:sSub>
        <m:r>
          <w:rPr>
            <w:rFonts w:ascii="Cambria Math" w:hAnsi="Cambria Math"/>
            <w:color w:val="000000"/>
            <w:sz w:val="28"/>
            <w:szCs w:val="28"/>
          </w:rPr>
          <m:t>,</m:t>
        </m:r>
      </m:oMath>
      <w:r>
        <w:rPr>
          <w:color w:val="000000"/>
          <w:sz w:val="28"/>
          <w:szCs w:val="28"/>
        </w:rPr>
        <w:t>                                          </w:t>
      </w:r>
      <w:r w:rsidRPr="009E4835">
        <w:rPr>
          <w:color w:val="000000"/>
          <w:sz w:val="28"/>
          <w:szCs w:val="28"/>
        </w:rPr>
        <w:t>  (</w:t>
      </w:r>
      <w:r>
        <w:rPr>
          <w:color w:val="000000"/>
          <w:sz w:val="28"/>
          <w:szCs w:val="28"/>
        </w:rPr>
        <w:t>5</w:t>
      </w:r>
      <w:r w:rsidRPr="009E4835">
        <w:rPr>
          <w:color w:val="000000"/>
          <w:sz w:val="28"/>
          <w:szCs w:val="28"/>
        </w:rPr>
        <w:t>)</w:t>
      </w:r>
    </w:p>
    <w:p w:rsidR="00B51A1E" w:rsidRDefault="00B51A1E" w:rsidP="00B51A1E">
      <w:pPr>
        <w:spacing w:before="0" w:after="0" w:line="360" w:lineRule="auto"/>
        <w:ind w:firstLine="567"/>
        <w:jc w:val="both"/>
        <w:rPr>
          <w:sz w:val="28"/>
          <w:szCs w:val="28"/>
        </w:rPr>
      </w:pPr>
      <w:r w:rsidRPr="009E4835">
        <w:rPr>
          <w:sz w:val="28"/>
          <w:szCs w:val="28"/>
        </w:rPr>
        <w:t xml:space="preserve">где </w:t>
      </w:r>
      <m:oMath>
        <m:sSub>
          <m:sSubPr>
            <m:ctrlPr>
              <w:rPr>
                <w:rFonts w:ascii="Cambria Math" w:hAnsi="Cambria Math"/>
                <w:i/>
                <w:color w:val="000000"/>
                <w:sz w:val="28"/>
                <w:szCs w:val="28"/>
              </w:rPr>
            </m:ctrlPr>
          </m:sSubPr>
          <m:e>
            <m:r>
              <w:rPr>
                <w:rFonts w:ascii="Cambria Math" w:hAnsi="Cambria Math"/>
                <w:color w:val="000000"/>
                <w:sz w:val="28"/>
                <w:szCs w:val="28"/>
                <w:lang w:val="en-US"/>
              </w:rPr>
              <m:t>a</m:t>
            </m:r>
          </m:e>
          <m:sub>
            <m:r>
              <w:rPr>
                <w:rFonts w:ascii="Cambria Math" w:hAnsi="Cambria Math"/>
                <w:color w:val="000000"/>
                <w:sz w:val="28"/>
                <w:szCs w:val="28"/>
              </w:rPr>
              <m:t>час</m:t>
            </m:r>
          </m:sub>
        </m:sSub>
      </m:oMath>
      <w:r w:rsidRPr="009E4835">
        <w:rPr>
          <w:sz w:val="28"/>
          <w:szCs w:val="28"/>
        </w:rPr>
        <w:t xml:space="preserve"> - максимальная часовая интенсивность дождя требуемой ВП. Определяется по табл</w:t>
      </w:r>
      <w:r>
        <w:rPr>
          <w:sz w:val="28"/>
          <w:szCs w:val="28"/>
        </w:rPr>
        <w:t>ице</w:t>
      </w:r>
      <w:r w:rsidRPr="009E4835">
        <w:rPr>
          <w:sz w:val="28"/>
          <w:szCs w:val="28"/>
        </w:rPr>
        <w:t xml:space="preserve"> </w:t>
      </w:r>
      <w:r>
        <w:rPr>
          <w:sz w:val="28"/>
          <w:szCs w:val="28"/>
        </w:rPr>
        <w:t>3</w:t>
      </w:r>
      <w:r w:rsidRPr="009E4835">
        <w:rPr>
          <w:sz w:val="28"/>
          <w:szCs w:val="28"/>
        </w:rPr>
        <w:t xml:space="preserve"> для зад</w:t>
      </w:r>
      <w:r w:rsidRPr="009E4835">
        <w:rPr>
          <w:color w:val="000000"/>
          <w:sz w:val="28"/>
          <w:szCs w:val="28"/>
        </w:rPr>
        <w:t>ан</w:t>
      </w:r>
      <w:r w:rsidRPr="009E4835">
        <w:rPr>
          <w:sz w:val="28"/>
          <w:szCs w:val="28"/>
        </w:rPr>
        <w:t>ного ли</w:t>
      </w:r>
      <w:r w:rsidRPr="009E4835">
        <w:rPr>
          <w:color w:val="000000"/>
          <w:sz w:val="28"/>
          <w:szCs w:val="28"/>
        </w:rPr>
        <w:t>вне</w:t>
      </w:r>
      <w:r w:rsidRPr="009E4835">
        <w:rPr>
          <w:sz w:val="28"/>
          <w:szCs w:val="28"/>
        </w:rPr>
        <w:t>вого района (рис</w:t>
      </w:r>
      <w:r>
        <w:rPr>
          <w:sz w:val="28"/>
          <w:szCs w:val="28"/>
        </w:rPr>
        <w:t>унок</w:t>
      </w:r>
      <w:r w:rsidRPr="009E4835">
        <w:rPr>
          <w:sz w:val="28"/>
          <w:szCs w:val="28"/>
        </w:rPr>
        <w:t xml:space="preserve"> </w:t>
      </w:r>
      <w:r>
        <w:rPr>
          <w:sz w:val="28"/>
          <w:szCs w:val="28"/>
        </w:rPr>
        <w:t>5</w:t>
      </w:r>
      <w:r w:rsidRPr="009E4835">
        <w:rPr>
          <w:sz w:val="28"/>
          <w:szCs w:val="28"/>
        </w:rPr>
        <w:t>), мм/мин;</w:t>
      </w:r>
    </w:p>
    <w:p w:rsidR="00B51A1E" w:rsidRDefault="00C44262" w:rsidP="00B51A1E">
      <w:pPr>
        <w:jc w:val="center"/>
      </w:pPr>
      <w:bookmarkStart w:id="3" w:name="i405084"/>
      <w:r>
        <w:rPr>
          <w:rFonts w:ascii="Arial" w:hAnsi="Arial" w:cs="Arial"/>
          <w:noProof/>
          <w:color w:val="4A4A4A"/>
          <w:sz w:val="22"/>
          <w:szCs w:val="22"/>
          <w:lang w:eastAsia="ru-RU"/>
        </w:rPr>
        <w:lastRenderedPageBreak/>
        <w:drawing>
          <wp:inline distT="0" distB="0" distL="0" distR="0">
            <wp:extent cx="6290945" cy="3591560"/>
            <wp:effectExtent l="0" t="0" r="0" b="8890"/>
            <wp:docPr id="23" name="Рисунок 6" descr="http://se.ulspu.ru/gost/Data1/56/56246/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e.ulspu.ru/gost/Data1/56/56246/x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0945" cy="3591560"/>
                    </a:xfrm>
                    <a:prstGeom prst="rect">
                      <a:avLst/>
                    </a:prstGeom>
                    <a:noFill/>
                    <a:ln>
                      <a:noFill/>
                    </a:ln>
                  </pic:spPr>
                </pic:pic>
              </a:graphicData>
            </a:graphic>
          </wp:inline>
        </w:drawing>
      </w:r>
      <w:bookmarkEnd w:id="3"/>
    </w:p>
    <w:p w:rsidR="00B51A1E" w:rsidRPr="00BE16FB" w:rsidRDefault="00B51A1E" w:rsidP="00B51A1E">
      <w:pPr>
        <w:spacing w:before="0" w:after="0" w:line="360" w:lineRule="auto"/>
        <w:ind w:firstLine="567"/>
        <w:jc w:val="center"/>
        <w:rPr>
          <w:sz w:val="28"/>
          <w:szCs w:val="28"/>
        </w:rPr>
      </w:pPr>
      <w:bookmarkStart w:id="4" w:name="i415430"/>
      <w:r w:rsidRPr="00BE16FB">
        <w:rPr>
          <w:sz w:val="28"/>
          <w:szCs w:val="28"/>
        </w:rPr>
        <w:t>Рис</w:t>
      </w:r>
      <w:r>
        <w:rPr>
          <w:sz w:val="28"/>
          <w:szCs w:val="28"/>
        </w:rPr>
        <w:t xml:space="preserve">унок </w:t>
      </w:r>
      <w:bookmarkEnd w:id="4"/>
      <w:r>
        <w:rPr>
          <w:sz w:val="28"/>
          <w:szCs w:val="28"/>
        </w:rPr>
        <w:t>5 -</w:t>
      </w:r>
      <w:r w:rsidRPr="00BE16FB">
        <w:rPr>
          <w:color w:val="000000"/>
          <w:sz w:val="28"/>
          <w:szCs w:val="28"/>
        </w:rPr>
        <w:t xml:space="preserve"> К</w:t>
      </w:r>
      <w:r>
        <w:rPr>
          <w:color w:val="000000"/>
          <w:sz w:val="28"/>
          <w:szCs w:val="28"/>
        </w:rPr>
        <w:t>арта</w:t>
      </w:r>
      <w:r>
        <w:rPr>
          <w:sz w:val="28"/>
          <w:szCs w:val="28"/>
        </w:rPr>
        <w:t>-схема ливневых районов России</w:t>
      </w:r>
    </w:p>
    <w:p w:rsidR="00B51A1E" w:rsidRPr="009E4835" w:rsidRDefault="00B51A1E" w:rsidP="00B51A1E">
      <w:pPr>
        <w:spacing w:before="0" w:after="0" w:line="360" w:lineRule="auto"/>
        <w:ind w:firstLine="567"/>
        <w:jc w:val="both"/>
        <w:rPr>
          <w:sz w:val="28"/>
          <w:szCs w:val="28"/>
        </w:rPr>
      </w:pPr>
    </w:p>
    <w:p w:rsidR="00B51A1E" w:rsidRPr="009E4835" w:rsidRDefault="00C44262" w:rsidP="00B51A1E">
      <w:pPr>
        <w:spacing w:before="0" w:after="0" w:line="360" w:lineRule="auto"/>
        <w:ind w:firstLine="567"/>
        <w:jc w:val="both"/>
        <w:rPr>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lang w:val="en-US"/>
              </w:rPr>
              <m:t>K</m:t>
            </m:r>
          </m:e>
          <m:sub>
            <m:r>
              <w:rPr>
                <w:rFonts w:ascii="Cambria Math" w:hAnsi="Cambria Math"/>
                <w:color w:val="000000"/>
                <w:sz w:val="28"/>
                <w:szCs w:val="28"/>
              </w:rPr>
              <m:t>t</m:t>
            </m:r>
          </m:sub>
        </m:sSub>
      </m:oMath>
      <w:r w:rsidR="00B51A1E" w:rsidRPr="009E4835">
        <w:rPr>
          <w:color w:val="000000"/>
          <w:sz w:val="28"/>
          <w:szCs w:val="28"/>
        </w:rPr>
        <w:t xml:space="preserve"> - к</w:t>
      </w:r>
      <w:r w:rsidR="00B51A1E" w:rsidRPr="009E4835">
        <w:rPr>
          <w:sz w:val="28"/>
          <w:szCs w:val="28"/>
        </w:rPr>
        <w:t>оэффициент редукции часовой интенсивности осадков в зависимости от времени формирования максимальных расходов на малых водосборах. Определяется по табл</w:t>
      </w:r>
      <w:r w:rsidR="00B51A1E">
        <w:rPr>
          <w:sz w:val="28"/>
          <w:szCs w:val="28"/>
        </w:rPr>
        <w:t>ице</w:t>
      </w:r>
      <w:r w:rsidR="00B51A1E" w:rsidRPr="009E4835">
        <w:rPr>
          <w:sz w:val="28"/>
          <w:szCs w:val="28"/>
        </w:rPr>
        <w:t xml:space="preserve"> </w:t>
      </w:r>
      <w:r w:rsidR="00B51A1E">
        <w:rPr>
          <w:sz w:val="28"/>
          <w:szCs w:val="28"/>
        </w:rPr>
        <w:t>4</w:t>
      </w:r>
      <w:r w:rsidR="00B51A1E" w:rsidRPr="009E4835">
        <w:rPr>
          <w:sz w:val="28"/>
          <w:szCs w:val="28"/>
        </w:rPr>
        <w:t>.</w:t>
      </w:r>
    </w:p>
    <w:p w:rsidR="00B51A1E" w:rsidRPr="009E4835" w:rsidRDefault="00B51A1E" w:rsidP="00B51A1E">
      <w:pPr>
        <w:spacing w:before="0" w:after="0" w:line="360" w:lineRule="auto"/>
        <w:ind w:firstLine="567"/>
        <w:jc w:val="both"/>
        <w:rPr>
          <w:sz w:val="28"/>
          <w:szCs w:val="28"/>
        </w:rPr>
      </w:pPr>
      <w:r w:rsidRPr="009E4835">
        <w:rPr>
          <w:color w:val="000000"/>
          <w:sz w:val="28"/>
          <w:szCs w:val="28"/>
        </w:rPr>
        <w:t>Расчетный коэффициен</w:t>
      </w:r>
      <w:r w:rsidRPr="009E4835">
        <w:rPr>
          <w:sz w:val="28"/>
          <w:szCs w:val="28"/>
        </w:rPr>
        <w:t>т склонового стока определяется по формуле:</w:t>
      </w:r>
    </w:p>
    <w:p w:rsidR="00B51A1E" w:rsidRPr="009E4835" w:rsidRDefault="00B51A1E" w:rsidP="00B51A1E">
      <w:pPr>
        <w:tabs>
          <w:tab w:val="left" w:pos="4914"/>
        </w:tabs>
        <w:spacing w:before="0" w:after="0" w:line="360" w:lineRule="auto"/>
        <w:ind w:firstLine="567"/>
        <w:jc w:val="center"/>
        <w:rPr>
          <w:sz w:val="28"/>
          <w:szCs w:val="28"/>
        </w:rPr>
      </w:pPr>
      <w:r>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α</m:t>
            </m:r>
          </m:e>
          <m:sub>
            <m:r>
              <w:rPr>
                <w:rFonts w:ascii="Cambria Math" w:hAnsi="Cambria Math"/>
                <w:color w:val="000000"/>
                <w:sz w:val="28"/>
                <w:szCs w:val="28"/>
              </w:rPr>
              <m:t>p</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α</m:t>
            </m:r>
          </m:e>
          <m:sub>
            <m:r>
              <w:rPr>
                <w:rFonts w:ascii="Cambria Math" w:hAnsi="Cambria Math"/>
                <w:color w:val="000000"/>
                <w:sz w:val="28"/>
                <w:szCs w:val="28"/>
              </w:rPr>
              <m:t>0</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δ</m:t>
            </m:r>
          </m:e>
          <m:sub>
            <m:r>
              <w:rPr>
                <w:rFonts w:ascii="Cambria Math" w:hAnsi="Cambria Math"/>
                <w:color w:val="000000"/>
                <w:sz w:val="28"/>
                <w:szCs w:val="28"/>
              </w:rPr>
              <m:t>е</m:t>
            </m:r>
          </m:sub>
        </m:sSub>
        <m:r>
          <w:rPr>
            <w:rFonts w:ascii="Cambria Math" w:hAnsi="Cambria Math"/>
            <w:color w:val="000000"/>
            <w:sz w:val="28"/>
            <w:szCs w:val="28"/>
          </w:rPr>
          <m:t>,</m:t>
        </m:r>
      </m:oMath>
      <w:r w:rsidRPr="009E4835">
        <w:rPr>
          <w:sz w:val="28"/>
          <w:szCs w:val="28"/>
        </w:rPr>
        <w:t xml:space="preserve">     </w:t>
      </w:r>
      <w:r>
        <w:rPr>
          <w:sz w:val="28"/>
          <w:szCs w:val="28"/>
        </w:rPr>
        <w:t xml:space="preserve">                                     </w:t>
      </w:r>
      <w:r w:rsidRPr="009E4835">
        <w:rPr>
          <w:sz w:val="28"/>
          <w:szCs w:val="28"/>
        </w:rPr>
        <w:t>   </w:t>
      </w:r>
      <w:r>
        <w:rPr>
          <w:sz w:val="28"/>
          <w:szCs w:val="28"/>
        </w:rPr>
        <w:t xml:space="preserve"> </w:t>
      </w:r>
      <w:r w:rsidRPr="009E4835">
        <w:rPr>
          <w:sz w:val="28"/>
          <w:szCs w:val="28"/>
        </w:rPr>
        <w:t xml:space="preserve"> (</w:t>
      </w:r>
      <w:r>
        <w:rPr>
          <w:sz w:val="28"/>
          <w:szCs w:val="28"/>
        </w:rPr>
        <w:t>6</w:t>
      </w:r>
      <w:r w:rsidRPr="009E4835">
        <w:rPr>
          <w:sz w:val="28"/>
          <w:szCs w:val="28"/>
        </w:rPr>
        <w:t>)</w:t>
      </w:r>
    </w:p>
    <w:p w:rsidR="00B51A1E" w:rsidRPr="009E4835" w:rsidRDefault="00B51A1E" w:rsidP="00B51A1E">
      <w:pPr>
        <w:spacing w:before="0" w:after="0" w:line="360" w:lineRule="auto"/>
        <w:ind w:firstLine="567"/>
        <w:jc w:val="both"/>
        <w:rPr>
          <w:sz w:val="28"/>
          <w:szCs w:val="28"/>
        </w:rPr>
      </w:pPr>
      <w:r>
        <w:rPr>
          <w:sz w:val="28"/>
          <w:szCs w:val="28"/>
        </w:rPr>
        <w:t>где</w:t>
      </w:r>
      <w:r w:rsidRPr="009E4835">
        <w:rPr>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α</m:t>
            </m:r>
          </m:e>
          <m:sub>
            <m:r>
              <w:rPr>
                <w:rFonts w:ascii="Cambria Math" w:hAnsi="Cambria Math"/>
                <w:color w:val="000000"/>
                <w:sz w:val="28"/>
                <w:szCs w:val="28"/>
              </w:rPr>
              <m:t>0</m:t>
            </m:r>
          </m:sub>
        </m:sSub>
      </m:oMath>
      <w:r w:rsidRPr="009E4835">
        <w:rPr>
          <w:color w:val="000000"/>
          <w:sz w:val="28"/>
          <w:szCs w:val="28"/>
        </w:rPr>
        <w:t xml:space="preserve"> - коэффициент склон</w:t>
      </w:r>
      <w:r w:rsidRPr="009E4835">
        <w:rPr>
          <w:sz w:val="28"/>
          <w:szCs w:val="28"/>
        </w:rPr>
        <w:t>ового стока при полном насыщении почв водой, принимаемый по табл</w:t>
      </w:r>
      <w:r>
        <w:rPr>
          <w:sz w:val="28"/>
          <w:szCs w:val="28"/>
        </w:rPr>
        <w:t>ице</w:t>
      </w:r>
      <w:r w:rsidRPr="009E4835">
        <w:rPr>
          <w:sz w:val="28"/>
          <w:szCs w:val="28"/>
        </w:rPr>
        <w:t xml:space="preserve"> </w:t>
      </w:r>
      <w:r>
        <w:rPr>
          <w:sz w:val="28"/>
          <w:szCs w:val="28"/>
        </w:rPr>
        <w:t>5</w:t>
      </w:r>
      <w:r w:rsidRPr="009E4835">
        <w:rPr>
          <w:sz w:val="28"/>
          <w:szCs w:val="28"/>
        </w:rPr>
        <w:t>;</w:t>
      </w:r>
    </w:p>
    <w:p w:rsidR="00B51A1E" w:rsidRPr="009E4835" w:rsidRDefault="00C44262" w:rsidP="00B51A1E">
      <w:pPr>
        <w:spacing w:before="0" w:after="0" w:line="360" w:lineRule="auto"/>
        <w:ind w:firstLine="567"/>
        <w:jc w:val="both"/>
        <w:rPr>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δ</m:t>
            </m:r>
          </m:e>
          <m:sub>
            <m:r>
              <w:rPr>
                <w:rFonts w:ascii="Cambria Math" w:hAnsi="Cambria Math"/>
                <w:color w:val="000000"/>
                <w:sz w:val="28"/>
                <w:szCs w:val="28"/>
              </w:rPr>
              <m:t>е</m:t>
            </m:r>
          </m:sub>
        </m:sSub>
      </m:oMath>
      <w:r w:rsidR="00B51A1E" w:rsidRPr="009E4835">
        <w:rPr>
          <w:sz w:val="28"/>
          <w:szCs w:val="28"/>
        </w:rPr>
        <w:t xml:space="preserve"> - коэффициент, учитывающий естественную аккумуляцию дождевого стока на поверхности водосборов в зависимости от различной залесенности и почво-грунтов. Определяется по формулам (</w:t>
      </w:r>
      <w:r w:rsidR="00B51A1E">
        <w:rPr>
          <w:sz w:val="28"/>
          <w:szCs w:val="28"/>
        </w:rPr>
        <w:t>7</w:t>
      </w:r>
      <w:r w:rsidR="00B51A1E" w:rsidRPr="009E4835">
        <w:rPr>
          <w:sz w:val="28"/>
          <w:szCs w:val="28"/>
        </w:rPr>
        <w:t xml:space="preserve">, </w:t>
      </w:r>
      <w:r w:rsidR="00B51A1E">
        <w:rPr>
          <w:sz w:val="28"/>
          <w:szCs w:val="28"/>
        </w:rPr>
        <w:t>8</w:t>
      </w:r>
      <w:r w:rsidR="00B51A1E" w:rsidRPr="009E4835">
        <w:rPr>
          <w:sz w:val="28"/>
          <w:szCs w:val="28"/>
        </w:rPr>
        <w:t xml:space="preserve">, </w:t>
      </w:r>
      <w:r w:rsidR="00B51A1E">
        <w:rPr>
          <w:sz w:val="28"/>
          <w:szCs w:val="28"/>
        </w:rPr>
        <w:t>10</w:t>
      </w:r>
      <w:r w:rsidR="00B51A1E" w:rsidRPr="009E4835">
        <w:rPr>
          <w:sz w:val="28"/>
          <w:szCs w:val="28"/>
        </w:rPr>
        <w:t>).</w:t>
      </w:r>
    </w:p>
    <w:p w:rsidR="00B51A1E" w:rsidRPr="009E4835" w:rsidRDefault="00B51A1E" w:rsidP="00B51A1E">
      <w:pPr>
        <w:spacing w:before="0" w:after="0" w:line="360" w:lineRule="auto"/>
        <w:ind w:firstLine="567"/>
        <w:jc w:val="both"/>
        <w:rPr>
          <w:sz w:val="28"/>
          <w:szCs w:val="28"/>
        </w:rPr>
      </w:pPr>
      <w:r w:rsidRPr="009E4835">
        <w:rPr>
          <w:color w:val="000000"/>
          <w:sz w:val="28"/>
          <w:szCs w:val="28"/>
        </w:rPr>
        <w:t xml:space="preserve">Величина коэффициента </w:t>
      </w:r>
      <m:oMath>
        <m:sSub>
          <m:sSubPr>
            <m:ctrlPr>
              <w:rPr>
                <w:rFonts w:ascii="Cambria Math" w:hAnsi="Cambria Math"/>
                <w:i/>
                <w:color w:val="000000"/>
                <w:sz w:val="28"/>
                <w:szCs w:val="28"/>
              </w:rPr>
            </m:ctrlPr>
          </m:sSubPr>
          <m:e>
            <m:r>
              <w:rPr>
                <w:rFonts w:ascii="Cambria Math" w:hAnsi="Cambria Math"/>
                <w:color w:val="000000"/>
                <w:sz w:val="28"/>
                <w:szCs w:val="28"/>
              </w:rPr>
              <m:t>δ</m:t>
            </m:r>
          </m:e>
          <m:sub>
            <m:r>
              <w:rPr>
                <w:rFonts w:ascii="Cambria Math" w:hAnsi="Cambria Math"/>
                <w:color w:val="000000"/>
                <w:sz w:val="28"/>
                <w:szCs w:val="28"/>
              </w:rPr>
              <m:t>е</m:t>
            </m:r>
          </m:sub>
        </m:sSub>
      </m:oMath>
      <w:r w:rsidRPr="009E4835">
        <w:rPr>
          <w:sz w:val="28"/>
          <w:szCs w:val="28"/>
        </w:rPr>
        <w:t xml:space="preserve"> на водосборах, площадь которых характеризуется сплошной залесенностью или однородными грунтами по всему бассейну определяется по формуле</w:t>
      </w:r>
    </w:p>
    <w:p w:rsidR="00B51A1E" w:rsidRPr="009E4835" w:rsidRDefault="00B51A1E" w:rsidP="00B51A1E">
      <w:pPr>
        <w:tabs>
          <w:tab w:val="left" w:pos="4914"/>
        </w:tabs>
        <w:spacing w:before="0" w:after="0" w:line="360" w:lineRule="auto"/>
        <w:ind w:firstLine="567"/>
        <w:jc w:val="center"/>
        <w:rPr>
          <w:sz w:val="28"/>
          <w:szCs w:val="28"/>
        </w:rPr>
      </w:pPr>
      <w:bookmarkStart w:id="5" w:name="i241858"/>
      <w:r>
        <w:rPr>
          <w:color w:val="000000"/>
          <w:sz w:val="28"/>
          <w:szCs w:val="28"/>
        </w:rPr>
        <w:t xml:space="preserve">                                    </w:t>
      </w:r>
      <w:bookmarkEnd w:id="5"/>
      <m:oMath>
        <m:sSub>
          <m:sSubPr>
            <m:ctrlPr>
              <w:rPr>
                <w:rFonts w:ascii="Cambria Math" w:hAnsi="Cambria Math"/>
                <w:i/>
                <w:color w:val="000000"/>
                <w:sz w:val="28"/>
                <w:szCs w:val="28"/>
              </w:rPr>
            </m:ctrlPr>
          </m:sSubPr>
          <m:e>
            <m:r>
              <w:rPr>
                <w:rFonts w:ascii="Cambria Math" w:hAnsi="Cambria Math"/>
                <w:color w:val="000000"/>
                <w:sz w:val="28"/>
                <w:szCs w:val="28"/>
              </w:rPr>
              <m:t>δ</m:t>
            </m:r>
          </m:e>
          <m:sub>
            <m:r>
              <w:rPr>
                <w:rFonts w:ascii="Cambria Math" w:hAnsi="Cambria Math"/>
                <w:color w:val="000000"/>
                <w:sz w:val="28"/>
                <w:szCs w:val="28"/>
              </w:rPr>
              <m:t>е</m:t>
            </m:r>
          </m:sub>
        </m:sSub>
        <m:r>
          <w:rPr>
            <w:rFonts w:ascii="Cambria Math" w:hAnsi="Cambria Math"/>
            <w:color w:val="000000"/>
            <w:sz w:val="28"/>
            <w:szCs w:val="28"/>
          </w:rPr>
          <m:t>=1-</m:t>
        </m:r>
        <m:sSub>
          <m:sSubPr>
            <m:ctrlPr>
              <w:rPr>
                <w:rFonts w:ascii="Cambria Math" w:hAnsi="Cambria Math"/>
                <w:i/>
                <w:color w:val="000000"/>
                <w:sz w:val="28"/>
                <w:szCs w:val="28"/>
              </w:rPr>
            </m:ctrlPr>
          </m:sSubPr>
          <m:e>
            <m:r>
              <w:rPr>
                <w:rFonts w:ascii="Cambria Math" w:hAnsi="Cambria Math"/>
                <w:color w:val="000000"/>
                <w:sz w:val="28"/>
                <w:szCs w:val="28"/>
              </w:rPr>
              <m:t>γ</m:t>
            </m:r>
          </m:e>
          <m:sub>
            <m:r>
              <w:rPr>
                <w:rFonts w:ascii="Cambria Math" w:hAnsi="Cambria Math"/>
                <w:color w:val="000000"/>
                <w:sz w:val="28"/>
                <w:szCs w:val="28"/>
              </w:rPr>
              <m:t>д</m:t>
            </m:r>
          </m:sub>
        </m:sSub>
        <m:r>
          <w:rPr>
            <w:rFonts w:ascii="Cambria Math" w:hAnsi="Cambria Math"/>
            <w:color w:val="000000"/>
            <w:sz w:val="28"/>
            <w:szCs w:val="28"/>
          </w:rPr>
          <m:t>βП</m:t>
        </m:r>
      </m:oMath>
      <w:r>
        <w:rPr>
          <w:color w:val="000000"/>
          <w:sz w:val="28"/>
          <w:szCs w:val="28"/>
        </w:rPr>
        <w:t>,</w:t>
      </w:r>
      <w:r w:rsidRPr="009E4835">
        <w:rPr>
          <w:sz w:val="28"/>
          <w:szCs w:val="28"/>
        </w:rPr>
        <w:t>           </w:t>
      </w:r>
      <w:r>
        <w:rPr>
          <w:sz w:val="28"/>
          <w:szCs w:val="28"/>
        </w:rPr>
        <w:t xml:space="preserve">                              </w:t>
      </w:r>
      <w:r w:rsidRPr="009E4835">
        <w:rPr>
          <w:sz w:val="28"/>
          <w:szCs w:val="28"/>
        </w:rPr>
        <w:t>  (</w:t>
      </w:r>
      <w:r>
        <w:rPr>
          <w:sz w:val="28"/>
          <w:szCs w:val="28"/>
        </w:rPr>
        <w:t>7</w:t>
      </w:r>
      <w:r w:rsidRPr="009E4835">
        <w:rPr>
          <w:sz w:val="28"/>
          <w:szCs w:val="28"/>
        </w:rPr>
        <w:t>)</w:t>
      </w:r>
    </w:p>
    <w:p w:rsidR="00B51A1E" w:rsidRPr="009E4835" w:rsidRDefault="00B51A1E" w:rsidP="00B51A1E">
      <w:pPr>
        <w:spacing w:before="0" w:after="0" w:line="360" w:lineRule="auto"/>
        <w:ind w:firstLine="567"/>
        <w:jc w:val="both"/>
        <w:rPr>
          <w:sz w:val="28"/>
          <w:szCs w:val="28"/>
        </w:rPr>
      </w:pPr>
      <w:r w:rsidRPr="009E4835">
        <w:rPr>
          <w:sz w:val="28"/>
          <w:szCs w:val="28"/>
        </w:rPr>
        <w:lastRenderedPageBreak/>
        <w:t>где</w:t>
      </w:r>
      <w:r>
        <w:rPr>
          <w:sz w:val="28"/>
          <w:szCs w:val="28"/>
        </w:rPr>
        <w:t xml:space="preserve"> </w:t>
      </w:r>
      <m:oMath>
        <m:r>
          <w:rPr>
            <w:rFonts w:ascii="Cambria Math" w:hAnsi="Cambria Math"/>
            <w:color w:val="000000"/>
            <w:sz w:val="28"/>
            <w:szCs w:val="28"/>
          </w:rPr>
          <m:t xml:space="preserve"> </m:t>
        </m:r>
        <m:sSub>
          <m:sSubPr>
            <m:ctrlPr>
              <w:rPr>
                <w:rFonts w:ascii="Cambria Math" w:hAnsi="Cambria Math"/>
                <w:i/>
                <w:color w:val="000000"/>
                <w:sz w:val="28"/>
                <w:szCs w:val="28"/>
              </w:rPr>
            </m:ctrlPr>
          </m:sSubPr>
          <m:e>
            <m:r>
              <w:rPr>
                <w:rFonts w:ascii="Cambria Math" w:hAnsi="Cambria Math"/>
                <w:color w:val="000000"/>
                <w:sz w:val="28"/>
                <w:szCs w:val="28"/>
              </w:rPr>
              <m:t>γ</m:t>
            </m:r>
          </m:e>
          <m:sub>
            <m:r>
              <w:rPr>
                <w:rFonts w:ascii="Cambria Math" w:hAnsi="Cambria Math"/>
                <w:color w:val="000000"/>
                <w:sz w:val="28"/>
                <w:szCs w:val="28"/>
              </w:rPr>
              <m:t>д</m:t>
            </m:r>
          </m:sub>
        </m:sSub>
      </m:oMath>
      <w:r w:rsidRPr="009E4835">
        <w:rPr>
          <w:sz w:val="28"/>
          <w:szCs w:val="28"/>
        </w:rPr>
        <w:t xml:space="preserve"> - коэффициент, учитывающий различную проницаемость почво-грунтов на склонах водос</w:t>
      </w:r>
      <w:r w:rsidRPr="009E4835">
        <w:rPr>
          <w:color w:val="000000"/>
          <w:sz w:val="28"/>
          <w:szCs w:val="28"/>
        </w:rPr>
        <w:t>боров, в расчетных условиях и опреде</w:t>
      </w:r>
      <w:r w:rsidRPr="009E4835">
        <w:rPr>
          <w:sz w:val="28"/>
          <w:szCs w:val="28"/>
        </w:rPr>
        <w:t>ляемый по табл</w:t>
      </w:r>
      <w:r>
        <w:rPr>
          <w:sz w:val="28"/>
          <w:szCs w:val="28"/>
        </w:rPr>
        <w:t>ице</w:t>
      </w:r>
      <w:r w:rsidRPr="009E4835">
        <w:rPr>
          <w:sz w:val="28"/>
          <w:szCs w:val="28"/>
        </w:rPr>
        <w:t xml:space="preserve"> </w:t>
      </w:r>
      <w:r>
        <w:rPr>
          <w:sz w:val="28"/>
          <w:szCs w:val="28"/>
        </w:rPr>
        <w:t>8</w:t>
      </w:r>
      <w:r w:rsidRPr="009E4835">
        <w:rPr>
          <w:sz w:val="28"/>
          <w:szCs w:val="28"/>
        </w:rPr>
        <w:t>;</w:t>
      </w:r>
    </w:p>
    <w:p w:rsidR="00B51A1E" w:rsidRPr="009E4835" w:rsidRDefault="00C44262" w:rsidP="00B51A1E">
      <w:pPr>
        <w:spacing w:before="0" w:after="0" w:line="360" w:lineRule="auto"/>
        <w:ind w:firstLine="567"/>
        <w:jc w:val="both"/>
        <w:rPr>
          <w:sz w:val="28"/>
          <w:szCs w:val="28"/>
        </w:rPr>
      </w:pPr>
      <m:oMath>
        <m:r>
          <w:rPr>
            <w:rFonts w:ascii="Cambria Math" w:hAnsi="Cambria Math"/>
            <w:color w:val="000000"/>
            <w:sz w:val="28"/>
            <w:szCs w:val="28"/>
          </w:rPr>
          <m:t>β</m:t>
        </m:r>
      </m:oMath>
      <w:r w:rsidR="00B51A1E" w:rsidRPr="009E4835">
        <w:rPr>
          <w:sz w:val="28"/>
          <w:szCs w:val="28"/>
        </w:rPr>
        <w:t xml:space="preserve"> - коэффициент, учитывающий состояние почво-грунтов к началу формирования расчетного паводка, определяемый по табл</w:t>
      </w:r>
      <w:r w:rsidR="00B51A1E">
        <w:rPr>
          <w:sz w:val="28"/>
          <w:szCs w:val="28"/>
        </w:rPr>
        <w:t>ице</w:t>
      </w:r>
      <w:r w:rsidR="00B51A1E" w:rsidRPr="009E4835">
        <w:rPr>
          <w:sz w:val="28"/>
          <w:szCs w:val="28"/>
        </w:rPr>
        <w:t xml:space="preserve"> </w:t>
      </w:r>
      <w:r w:rsidR="00B51A1E" w:rsidRPr="00FC443A">
        <w:rPr>
          <w:sz w:val="28"/>
          <w:szCs w:val="28"/>
        </w:rPr>
        <w:t>7</w:t>
      </w:r>
      <w:r w:rsidR="00B51A1E" w:rsidRPr="009E4835">
        <w:rPr>
          <w:sz w:val="28"/>
          <w:szCs w:val="28"/>
        </w:rPr>
        <w:t>.</w:t>
      </w:r>
    </w:p>
    <w:p w:rsidR="00B51A1E" w:rsidRPr="009E4835" w:rsidRDefault="00C44262" w:rsidP="00B51A1E">
      <w:pPr>
        <w:spacing w:before="0" w:after="0" w:line="360" w:lineRule="auto"/>
        <w:ind w:firstLine="567"/>
        <w:jc w:val="both"/>
        <w:rPr>
          <w:sz w:val="28"/>
          <w:szCs w:val="28"/>
        </w:rPr>
      </w:pPr>
      <m:oMath>
        <m:r>
          <w:rPr>
            <w:rFonts w:ascii="Cambria Math" w:hAnsi="Cambria Math"/>
            <w:color w:val="000000"/>
            <w:sz w:val="28"/>
            <w:szCs w:val="28"/>
          </w:rPr>
          <m:t>П</m:t>
        </m:r>
      </m:oMath>
      <w:r w:rsidR="00B51A1E" w:rsidRPr="009E4835">
        <w:rPr>
          <w:sz w:val="28"/>
          <w:szCs w:val="28"/>
        </w:rPr>
        <w:t> </w:t>
      </w:r>
      <w:r w:rsidR="00B51A1E" w:rsidRPr="009E4835">
        <w:rPr>
          <w:color w:val="000000"/>
          <w:sz w:val="28"/>
          <w:szCs w:val="28"/>
        </w:rPr>
        <w:t>- попр</w:t>
      </w:r>
      <w:r w:rsidR="00B51A1E" w:rsidRPr="009E4835">
        <w:rPr>
          <w:sz w:val="28"/>
          <w:szCs w:val="28"/>
        </w:rPr>
        <w:t>авочный коэффициент на редукцию проницаемости почво-грунтов с увеличением площади водосборов. Определяется по табл</w:t>
      </w:r>
      <w:r w:rsidR="00B51A1E">
        <w:rPr>
          <w:sz w:val="28"/>
          <w:szCs w:val="28"/>
        </w:rPr>
        <w:t>ице</w:t>
      </w:r>
      <w:r w:rsidR="00B51A1E" w:rsidRPr="009E4835">
        <w:rPr>
          <w:sz w:val="28"/>
          <w:szCs w:val="28"/>
        </w:rPr>
        <w:t xml:space="preserve"> </w:t>
      </w:r>
      <w:r w:rsidR="00B51A1E">
        <w:rPr>
          <w:sz w:val="28"/>
          <w:szCs w:val="28"/>
        </w:rPr>
        <w:t>11</w:t>
      </w:r>
      <w:r w:rsidR="00B51A1E" w:rsidRPr="009E4835">
        <w:rPr>
          <w:sz w:val="28"/>
          <w:szCs w:val="28"/>
        </w:rPr>
        <w:t>.</w:t>
      </w:r>
    </w:p>
    <w:p w:rsidR="00B51A1E" w:rsidRPr="009E4835" w:rsidRDefault="00B51A1E" w:rsidP="00B51A1E">
      <w:pPr>
        <w:spacing w:before="0" w:after="0" w:line="360" w:lineRule="auto"/>
        <w:ind w:firstLine="567"/>
        <w:jc w:val="both"/>
        <w:rPr>
          <w:sz w:val="28"/>
          <w:szCs w:val="28"/>
        </w:rPr>
      </w:pPr>
      <w:r w:rsidRPr="009E4835">
        <w:rPr>
          <w:color w:val="000000"/>
          <w:sz w:val="28"/>
          <w:szCs w:val="28"/>
        </w:rPr>
        <w:t>При частичной залесен</w:t>
      </w:r>
      <w:r w:rsidRPr="009E4835">
        <w:rPr>
          <w:sz w:val="28"/>
          <w:szCs w:val="28"/>
        </w:rPr>
        <w:t>ности и резких различиях почво-грунтов на водосборах (рис</w:t>
      </w:r>
      <w:r>
        <w:rPr>
          <w:sz w:val="28"/>
          <w:szCs w:val="28"/>
        </w:rPr>
        <w:t>унок</w:t>
      </w:r>
      <w:r w:rsidRPr="009E4835">
        <w:rPr>
          <w:sz w:val="28"/>
          <w:szCs w:val="28"/>
        </w:rPr>
        <w:t xml:space="preserve"> </w:t>
      </w:r>
      <w:r>
        <w:rPr>
          <w:sz w:val="28"/>
          <w:szCs w:val="28"/>
        </w:rPr>
        <w:t>6</w:t>
      </w:r>
      <w:r w:rsidRPr="009E4835">
        <w:rPr>
          <w:sz w:val="28"/>
          <w:szCs w:val="28"/>
        </w:rPr>
        <w:t>) для этого коэффициент</w:t>
      </w:r>
      <w:r>
        <w:rPr>
          <w:sz w:val="28"/>
          <w:szCs w:val="28"/>
        </w:rPr>
        <w:t>а применяется следующая формула</w:t>
      </w:r>
    </w:p>
    <w:p w:rsidR="00B51A1E" w:rsidRPr="009E4835" w:rsidRDefault="00B51A1E" w:rsidP="00B51A1E">
      <w:pPr>
        <w:tabs>
          <w:tab w:val="left" w:pos="5538"/>
        </w:tabs>
        <w:spacing w:before="0" w:after="0" w:line="360" w:lineRule="auto"/>
        <w:ind w:firstLine="567"/>
        <w:jc w:val="center"/>
        <w:rPr>
          <w:sz w:val="28"/>
          <w:szCs w:val="28"/>
        </w:rPr>
      </w:pPr>
      <w:bookmarkStart w:id="6" w:name="i264417"/>
      <w:r>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δ</m:t>
            </m:r>
          </m:e>
          <m:sub>
            <m:r>
              <w:rPr>
                <w:rFonts w:ascii="Cambria Math" w:hAnsi="Cambria Math"/>
                <w:color w:val="000000"/>
                <w:sz w:val="28"/>
                <w:szCs w:val="28"/>
              </w:rPr>
              <m:t>е</m:t>
            </m:r>
          </m:sub>
        </m:sSub>
        <m:r>
          <w:rPr>
            <w:rFonts w:ascii="Cambria Math" w:hAnsi="Cambria Math"/>
            <w:color w:val="000000"/>
            <w:sz w:val="28"/>
            <w:szCs w:val="28"/>
          </w:rPr>
          <m:t>=1-</m:t>
        </m:r>
        <m:sSub>
          <m:sSubPr>
            <m:ctrlPr>
              <w:rPr>
                <w:rFonts w:ascii="Cambria Math" w:hAnsi="Cambria Math"/>
                <w:i/>
                <w:color w:val="000000"/>
                <w:sz w:val="28"/>
                <w:szCs w:val="28"/>
              </w:rPr>
            </m:ctrlPr>
          </m:sSubPr>
          <m:e>
            <m:r>
              <w:rPr>
                <w:rFonts w:ascii="Cambria Math" w:hAnsi="Cambria Math"/>
                <w:color w:val="000000"/>
                <w:sz w:val="28"/>
                <w:szCs w:val="28"/>
              </w:rPr>
              <m:t>(γ</m:t>
            </m:r>
          </m:e>
          <m:sub>
            <m:r>
              <w:rPr>
                <w:rFonts w:ascii="Cambria Math" w:hAnsi="Cambria Math"/>
                <w:color w:val="000000"/>
                <w:sz w:val="28"/>
                <w:szCs w:val="28"/>
              </w:rPr>
              <m:t>дл</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f</m:t>
            </m:r>
          </m:e>
          <m:sub>
            <m:r>
              <w:rPr>
                <w:rFonts w:ascii="Cambria Math" w:hAnsi="Cambria Math"/>
                <w:color w:val="000000"/>
                <w:sz w:val="28"/>
                <w:szCs w:val="28"/>
              </w:rPr>
              <m:t>л</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γ</m:t>
            </m:r>
          </m:e>
          <m:sub>
            <m:r>
              <w:rPr>
                <w:rFonts w:ascii="Cambria Math" w:hAnsi="Cambria Math"/>
                <w:color w:val="000000"/>
                <w:sz w:val="28"/>
                <w:szCs w:val="28"/>
              </w:rPr>
              <m:t>дг</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f</m:t>
            </m:r>
          </m:e>
          <m:sub>
            <m:r>
              <w:rPr>
                <w:rFonts w:ascii="Cambria Math" w:hAnsi="Cambria Math"/>
                <w:color w:val="000000"/>
                <w:sz w:val="28"/>
                <w:szCs w:val="28"/>
              </w:rPr>
              <m:t>г</m:t>
            </m:r>
          </m:sub>
        </m:sSub>
        <m:r>
          <w:rPr>
            <w:rFonts w:ascii="Cambria Math" w:hAnsi="Cambria Math"/>
            <w:color w:val="000000"/>
            <w:sz w:val="28"/>
            <w:szCs w:val="28"/>
          </w:rPr>
          <m:t>)βП</m:t>
        </m:r>
      </m:oMath>
      <w:r>
        <w:rPr>
          <w:color w:val="000000"/>
          <w:sz w:val="28"/>
          <w:szCs w:val="28"/>
        </w:rPr>
        <w:t>,</w:t>
      </w:r>
      <w:r w:rsidRPr="009E4835">
        <w:rPr>
          <w:sz w:val="28"/>
          <w:szCs w:val="28"/>
        </w:rPr>
        <w:t xml:space="preserve"> </w:t>
      </w:r>
      <w:r>
        <w:rPr>
          <w:sz w:val="28"/>
          <w:szCs w:val="28"/>
        </w:rPr>
        <w:t xml:space="preserve">                    </w:t>
      </w:r>
      <w:bookmarkEnd w:id="6"/>
      <w:r w:rsidRPr="009E4835">
        <w:rPr>
          <w:sz w:val="28"/>
          <w:szCs w:val="28"/>
        </w:rPr>
        <w:t>     (</w:t>
      </w:r>
      <w:r>
        <w:rPr>
          <w:sz w:val="28"/>
          <w:szCs w:val="28"/>
        </w:rPr>
        <w:t>8</w:t>
      </w:r>
      <w:r w:rsidRPr="009E4835">
        <w:rPr>
          <w:sz w:val="28"/>
          <w:szCs w:val="28"/>
        </w:rPr>
        <w:t>)</w:t>
      </w:r>
    </w:p>
    <w:p w:rsidR="00B51A1E" w:rsidRPr="009E4835" w:rsidRDefault="00B51A1E" w:rsidP="00B51A1E">
      <w:pPr>
        <w:spacing w:before="0" w:after="0" w:line="360" w:lineRule="auto"/>
        <w:ind w:firstLine="567"/>
        <w:jc w:val="both"/>
        <w:rPr>
          <w:sz w:val="28"/>
          <w:szCs w:val="28"/>
        </w:rPr>
      </w:pPr>
      <w:r w:rsidRPr="009E4835">
        <w:rPr>
          <w:sz w:val="28"/>
          <w:szCs w:val="28"/>
        </w:rPr>
        <w:t xml:space="preserve">где </w:t>
      </w:r>
      <m:oMath>
        <m:sSub>
          <m:sSubPr>
            <m:ctrlPr>
              <w:rPr>
                <w:rFonts w:ascii="Cambria Math" w:hAnsi="Cambria Math"/>
                <w:i/>
                <w:color w:val="000000"/>
                <w:sz w:val="28"/>
                <w:szCs w:val="28"/>
              </w:rPr>
            </m:ctrlPr>
          </m:sSubPr>
          <m:e>
            <m:r>
              <w:rPr>
                <w:rFonts w:ascii="Cambria Math" w:hAnsi="Cambria Math"/>
                <w:color w:val="000000"/>
                <w:sz w:val="28"/>
                <w:szCs w:val="28"/>
              </w:rPr>
              <m:t>γ</m:t>
            </m:r>
          </m:e>
          <m:sub>
            <m:r>
              <w:rPr>
                <w:rFonts w:ascii="Cambria Math" w:hAnsi="Cambria Math"/>
                <w:color w:val="000000"/>
                <w:sz w:val="28"/>
                <w:szCs w:val="28"/>
              </w:rPr>
              <m:t>дл</m:t>
            </m:r>
          </m:sub>
        </m:sSub>
      </m:oMath>
      <w:r w:rsidRPr="009E4835">
        <w:rPr>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γ</m:t>
            </m:r>
          </m:e>
          <m:sub>
            <m:r>
              <w:rPr>
                <w:rFonts w:ascii="Cambria Math" w:hAnsi="Cambria Math"/>
                <w:color w:val="000000"/>
                <w:sz w:val="28"/>
                <w:szCs w:val="28"/>
              </w:rPr>
              <m:t>дг</m:t>
            </m:r>
          </m:sub>
        </m:sSub>
      </m:oMath>
      <w:r w:rsidRPr="009E4835">
        <w:rPr>
          <w:sz w:val="28"/>
          <w:szCs w:val="28"/>
        </w:rPr>
        <w:t xml:space="preserve"> - коэффициенты, учитывающие проницаемость грунтов на отдельных частях водосбора, различных по степени залесенности и почво-грунтам определяются по табл</w:t>
      </w:r>
      <w:r>
        <w:rPr>
          <w:sz w:val="28"/>
          <w:szCs w:val="28"/>
        </w:rPr>
        <w:t>ице</w:t>
      </w:r>
      <w:r w:rsidRPr="009E4835">
        <w:rPr>
          <w:sz w:val="28"/>
          <w:szCs w:val="28"/>
        </w:rPr>
        <w:t xml:space="preserve"> </w:t>
      </w:r>
      <w:r>
        <w:rPr>
          <w:sz w:val="28"/>
          <w:szCs w:val="28"/>
        </w:rPr>
        <w:t>8</w:t>
      </w:r>
      <w:r w:rsidRPr="009E4835">
        <w:rPr>
          <w:sz w:val="28"/>
          <w:szCs w:val="28"/>
        </w:rPr>
        <w:t>;</w:t>
      </w:r>
    </w:p>
    <w:p w:rsidR="00B51A1E" w:rsidRPr="009E4835" w:rsidRDefault="00B51A1E" w:rsidP="00B51A1E">
      <w:pPr>
        <w:spacing w:before="0" w:after="0" w:line="360" w:lineRule="auto"/>
        <w:ind w:firstLine="567"/>
        <w:jc w:val="both"/>
        <w:rPr>
          <w:sz w:val="28"/>
          <w:szCs w:val="28"/>
        </w:rPr>
      </w:pPr>
      <w:r w:rsidRPr="009E4835">
        <w:rPr>
          <w:sz w:val="28"/>
          <w:szCs w:val="28"/>
        </w:rPr>
        <w:t>П - имеет прежнее значение, что и в (</w:t>
      </w:r>
      <w:r>
        <w:rPr>
          <w:sz w:val="28"/>
          <w:szCs w:val="28"/>
        </w:rPr>
        <w:t>7</w:t>
      </w:r>
      <w:r w:rsidRPr="009E4835">
        <w:rPr>
          <w:sz w:val="28"/>
          <w:szCs w:val="28"/>
        </w:rPr>
        <w:t>);</w:t>
      </w:r>
    </w:p>
    <w:p w:rsidR="00B51A1E" w:rsidRDefault="00C44262" w:rsidP="00B51A1E">
      <w:pPr>
        <w:spacing w:before="0" w:after="0" w:line="360" w:lineRule="auto"/>
        <w:ind w:firstLine="567"/>
        <w:jc w:val="both"/>
        <w:rPr>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lang w:val="en-US"/>
              </w:rPr>
              <m:t>f</m:t>
            </m:r>
          </m:e>
          <m:sub>
            <m:r>
              <w:rPr>
                <w:rFonts w:ascii="Cambria Math" w:hAnsi="Cambria Math"/>
                <w:color w:val="000000"/>
                <w:sz w:val="28"/>
                <w:szCs w:val="28"/>
              </w:rPr>
              <m:t>л</m:t>
            </m:r>
          </m:sub>
        </m:sSub>
      </m:oMath>
      <w:r w:rsidR="00B51A1E" w:rsidRPr="009E4835">
        <w:rPr>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lang w:val="en-US"/>
              </w:rPr>
              <m:t>f</m:t>
            </m:r>
          </m:e>
          <m:sub>
            <m:r>
              <w:rPr>
                <w:rFonts w:ascii="Cambria Math" w:hAnsi="Cambria Math"/>
                <w:color w:val="000000"/>
                <w:sz w:val="28"/>
                <w:szCs w:val="28"/>
              </w:rPr>
              <m:t>г</m:t>
            </m:r>
          </m:sub>
        </m:sSub>
      </m:oMath>
      <w:r w:rsidR="00B51A1E" w:rsidRPr="009E4835">
        <w:rPr>
          <w:sz w:val="28"/>
          <w:szCs w:val="28"/>
        </w:rPr>
        <w:t xml:space="preserve"> - коэффициенты, характеризующие величины отдельных частей водосбора, различных по степени залесенности и почво-грунтам и определяемые соответственно по формулам:</w:t>
      </w:r>
    </w:p>
    <w:p w:rsidR="00B51A1E" w:rsidRPr="009E4835" w:rsidRDefault="00B51A1E" w:rsidP="00B51A1E">
      <w:pPr>
        <w:spacing w:before="0" w:after="0" w:line="360" w:lineRule="auto"/>
        <w:ind w:firstLine="567"/>
        <w:jc w:val="center"/>
        <w:rPr>
          <w:sz w:val="28"/>
          <w:szCs w:val="28"/>
        </w:rPr>
      </w:pPr>
      <w:r>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 xml:space="preserve"> </m:t>
            </m:r>
            <m:r>
              <w:rPr>
                <w:rFonts w:ascii="Cambria Math" w:hAnsi="Cambria Math"/>
                <w:color w:val="000000"/>
                <w:sz w:val="28"/>
                <w:szCs w:val="28"/>
                <w:lang w:val="en-US"/>
              </w:rPr>
              <m:t>f</m:t>
            </m:r>
          </m:e>
          <m:sub>
            <m:r>
              <w:rPr>
                <w:rFonts w:ascii="Cambria Math" w:hAnsi="Cambria Math"/>
                <w:color w:val="000000"/>
                <w:sz w:val="28"/>
                <w:szCs w:val="28"/>
              </w:rPr>
              <m:t>л</m:t>
            </m:r>
          </m:sub>
        </m:sSub>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lang w:val="en-US"/>
                  </w:rPr>
                  <m:t>F</m:t>
                </m:r>
              </m:e>
              <m:sub>
                <m:r>
                  <w:rPr>
                    <w:rFonts w:ascii="Cambria Math" w:hAnsi="Cambria Math"/>
                    <w:color w:val="000000"/>
                    <w:sz w:val="28"/>
                    <w:szCs w:val="28"/>
                  </w:rPr>
                  <m:t>л</m:t>
                </m:r>
              </m:sub>
            </m:sSub>
          </m:num>
          <m:den>
            <m:r>
              <w:rPr>
                <w:rFonts w:ascii="Cambria Math" w:hAnsi="Cambria Math"/>
                <w:color w:val="000000"/>
                <w:sz w:val="28"/>
                <w:szCs w:val="28"/>
                <w:lang w:val="en-US"/>
              </w:rPr>
              <m:t>F</m:t>
            </m:r>
          </m:den>
        </m:f>
        <m:r>
          <w:rPr>
            <w:rFonts w:ascii="Cambria Math" w:hAnsi="Cambria Math"/>
            <w:color w:val="000000"/>
            <w:sz w:val="28"/>
            <w:szCs w:val="28"/>
          </w:rPr>
          <m:t xml:space="preserve">; </m:t>
        </m:r>
        <m:sSub>
          <m:sSubPr>
            <m:ctrlPr>
              <w:rPr>
                <w:rFonts w:ascii="Cambria Math" w:hAnsi="Cambria Math"/>
                <w:i/>
                <w:color w:val="000000"/>
                <w:sz w:val="28"/>
                <w:szCs w:val="28"/>
              </w:rPr>
            </m:ctrlPr>
          </m:sSubPr>
          <m:e>
            <m:r>
              <w:rPr>
                <w:rFonts w:ascii="Cambria Math" w:hAnsi="Cambria Math"/>
                <w:color w:val="000000"/>
                <w:sz w:val="28"/>
                <w:szCs w:val="28"/>
                <w:lang w:val="en-US"/>
              </w:rPr>
              <m:t>f</m:t>
            </m:r>
          </m:e>
          <m:sub>
            <m:r>
              <w:rPr>
                <w:rFonts w:ascii="Cambria Math" w:hAnsi="Cambria Math"/>
                <w:color w:val="000000"/>
                <w:sz w:val="28"/>
                <w:szCs w:val="28"/>
              </w:rPr>
              <m:t>г</m:t>
            </m:r>
          </m:sub>
        </m:sSub>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lang w:val="en-US"/>
                  </w:rPr>
                  <m:t>F</m:t>
                </m:r>
              </m:e>
              <m:sub>
                <m:r>
                  <w:rPr>
                    <w:rFonts w:ascii="Cambria Math" w:hAnsi="Cambria Math"/>
                    <w:color w:val="000000"/>
                    <w:sz w:val="28"/>
                    <w:szCs w:val="28"/>
                  </w:rPr>
                  <m:t>г</m:t>
                </m:r>
              </m:sub>
            </m:sSub>
          </m:num>
          <m:den>
            <m:r>
              <w:rPr>
                <w:rFonts w:ascii="Cambria Math" w:hAnsi="Cambria Math"/>
                <w:color w:val="000000"/>
                <w:sz w:val="28"/>
                <w:szCs w:val="28"/>
                <w:lang w:val="en-US"/>
              </w:rPr>
              <m:t>F</m:t>
            </m:r>
          </m:den>
        </m:f>
      </m:oMath>
      <w:r w:rsidRPr="009E4835">
        <w:rPr>
          <w:sz w:val="28"/>
          <w:szCs w:val="28"/>
        </w:rPr>
        <w:t>            </w:t>
      </w:r>
      <w:r>
        <w:rPr>
          <w:sz w:val="28"/>
          <w:szCs w:val="28"/>
        </w:rPr>
        <w:t xml:space="preserve"> </w:t>
      </w:r>
      <w:r w:rsidRPr="009E4835">
        <w:rPr>
          <w:sz w:val="28"/>
          <w:szCs w:val="28"/>
        </w:rPr>
        <w:t> </w:t>
      </w:r>
      <w:r>
        <w:rPr>
          <w:sz w:val="28"/>
          <w:szCs w:val="28"/>
        </w:rPr>
        <w:t xml:space="preserve">  </w:t>
      </w:r>
      <w:r w:rsidRPr="009E4835">
        <w:rPr>
          <w:sz w:val="28"/>
          <w:szCs w:val="28"/>
        </w:rPr>
        <w:t>      </w:t>
      </w:r>
      <w:r>
        <w:rPr>
          <w:sz w:val="28"/>
          <w:szCs w:val="28"/>
        </w:rPr>
        <w:t xml:space="preserve">                    </w:t>
      </w:r>
      <w:r w:rsidRPr="009E4835">
        <w:rPr>
          <w:sz w:val="28"/>
          <w:szCs w:val="28"/>
        </w:rPr>
        <w:t>     (</w:t>
      </w:r>
      <w:r>
        <w:rPr>
          <w:sz w:val="28"/>
          <w:szCs w:val="28"/>
        </w:rPr>
        <w:t>9</w:t>
      </w:r>
      <w:r w:rsidRPr="009E4835">
        <w:rPr>
          <w:sz w:val="28"/>
          <w:szCs w:val="28"/>
        </w:rPr>
        <w:t>)</w:t>
      </w:r>
    </w:p>
    <w:p w:rsidR="00B51A1E" w:rsidRPr="009E4835" w:rsidRDefault="00B51A1E" w:rsidP="00B51A1E">
      <w:pPr>
        <w:spacing w:before="0" w:after="0" w:line="360" w:lineRule="auto"/>
        <w:ind w:firstLine="567"/>
        <w:jc w:val="both"/>
        <w:rPr>
          <w:sz w:val="28"/>
          <w:szCs w:val="28"/>
        </w:rPr>
      </w:pPr>
      <w:r w:rsidRPr="009E4835">
        <w:rPr>
          <w:sz w:val="28"/>
          <w:szCs w:val="28"/>
        </w:rPr>
        <w:t xml:space="preserve">где </w:t>
      </w:r>
      <m:oMath>
        <m:sSub>
          <m:sSubPr>
            <m:ctrlPr>
              <w:rPr>
                <w:rFonts w:ascii="Cambria Math" w:hAnsi="Cambria Math"/>
                <w:i/>
                <w:color w:val="000000"/>
                <w:sz w:val="28"/>
                <w:szCs w:val="28"/>
              </w:rPr>
            </m:ctrlPr>
          </m:sSubPr>
          <m:e>
            <m:r>
              <w:rPr>
                <w:rFonts w:ascii="Cambria Math" w:hAnsi="Cambria Math"/>
                <w:color w:val="000000"/>
                <w:sz w:val="28"/>
                <w:szCs w:val="28"/>
                <w:lang w:val="en-US"/>
              </w:rPr>
              <m:t>F</m:t>
            </m:r>
          </m:e>
          <m:sub>
            <m:r>
              <w:rPr>
                <w:rFonts w:ascii="Cambria Math" w:hAnsi="Cambria Math"/>
                <w:color w:val="000000"/>
                <w:sz w:val="28"/>
                <w:szCs w:val="28"/>
              </w:rPr>
              <m:t>л</m:t>
            </m:r>
          </m:sub>
        </m:sSub>
      </m:oMath>
      <w:r w:rsidRPr="009E4835">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lang w:val="en-US"/>
              </w:rPr>
              <m:t>F</m:t>
            </m:r>
          </m:e>
          <m:sub>
            <m:r>
              <w:rPr>
                <w:rFonts w:ascii="Cambria Math" w:hAnsi="Cambria Math"/>
                <w:color w:val="000000"/>
                <w:sz w:val="28"/>
                <w:szCs w:val="28"/>
              </w:rPr>
              <m:t>г</m:t>
            </m:r>
          </m:sub>
        </m:sSub>
      </m:oMath>
      <w:r w:rsidRPr="009E4835">
        <w:rPr>
          <w:sz w:val="28"/>
          <w:szCs w:val="28"/>
        </w:rPr>
        <w:t xml:space="preserve"> - площади отдельных частей водосбора, занятые различными почво-грунтами и растительностью.</w:t>
      </w:r>
    </w:p>
    <w:p w:rsidR="00B51A1E" w:rsidRPr="009E4835" w:rsidRDefault="00C44262" w:rsidP="00B51A1E">
      <w:pPr>
        <w:spacing w:before="0" w:after="0" w:line="360" w:lineRule="auto"/>
        <w:ind w:firstLine="567"/>
        <w:jc w:val="center"/>
        <w:rPr>
          <w:sz w:val="28"/>
          <w:szCs w:val="28"/>
        </w:rPr>
      </w:pPr>
      <w:bookmarkStart w:id="7" w:name="i301947"/>
      <w:r>
        <w:rPr>
          <w:noProof/>
          <w:sz w:val="28"/>
          <w:szCs w:val="28"/>
          <w:lang w:eastAsia="ru-RU"/>
        </w:rPr>
        <w:drawing>
          <wp:inline distT="0" distB="0" distL="0" distR="0">
            <wp:extent cx="4131310" cy="1553210"/>
            <wp:effectExtent l="0" t="0" r="2540" b="8890"/>
            <wp:docPr id="58" name="Рисунок 8" descr="http://files.stroyinf.ru/Data2/1/4293854/4293854214.files/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files.stroyinf.ru/Data2/1/4293854/4293854214.files/x00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1310" cy="1553210"/>
                    </a:xfrm>
                    <a:prstGeom prst="rect">
                      <a:avLst/>
                    </a:prstGeom>
                    <a:noFill/>
                    <a:ln>
                      <a:noFill/>
                    </a:ln>
                  </pic:spPr>
                </pic:pic>
              </a:graphicData>
            </a:graphic>
          </wp:inline>
        </w:drawing>
      </w:r>
      <w:bookmarkEnd w:id="7"/>
    </w:p>
    <w:p w:rsidR="00B51A1E" w:rsidRPr="009E4835" w:rsidRDefault="00B51A1E" w:rsidP="00B51A1E">
      <w:pPr>
        <w:spacing w:before="0" w:after="0" w:line="360" w:lineRule="auto"/>
        <w:ind w:firstLine="567"/>
        <w:jc w:val="center"/>
        <w:rPr>
          <w:sz w:val="28"/>
          <w:szCs w:val="28"/>
        </w:rPr>
      </w:pPr>
      <w:bookmarkStart w:id="8" w:name="i315863"/>
      <w:r w:rsidRPr="009E4835">
        <w:rPr>
          <w:sz w:val="28"/>
          <w:szCs w:val="28"/>
        </w:rPr>
        <w:lastRenderedPageBreak/>
        <w:t>Ри</w:t>
      </w:r>
      <w:bookmarkEnd w:id="8"/>
      <w:r w:rsidRPr="009E4835">
        <w:rPr>
          <w:sz w:val="28"/>
          <w:szCs w:val="28"/>
        </w:rPr>
        <w:t>с</w:t>
      </w:r>
      <w:r>
        <w:rPr>
          <w:sz w:val="28"/>
          <w:szCs w:val="28"/>
        </w:rPr>
        <w:t xml:space="preserve">унок 6 - </w:t>
      </w:r>
      <w:r w:rsidRPr="009E4835">
        <w:rPr>
          <w:sz w:val="28"/>
          <w:szCs w:val="28"/>
        </w:rPr>
        <w:t>Схема к установлению неоднородных условий пот</w:t>
      </w:r>
      <w:r>
        <w:rPr>
          <w:sz w:val="28"/>
          <w:szCs w:val="28"/>
        </w:rPr>
        <w:t>ерь стока на склонах водосборов</w:t>
      </w:r>
    </w:p>
    <w:p w:rsidR="00B51A1E" w:rsidRPr="009E4835" w:rsidRDefault="00B51A1E" w:rsidP="00B51A1E">
      <w:pPr>
        <w:spacing w:before="0" w:after="0" w:line="360" w:lineRule="auto"/>
        <w:ind w:firstLine="567"/>
        <w:jc w:val="both"/>
        <w:rPr>
          <w:sz w:val="28"/>
          <w:szCs w:val="28"/>
        </w:rPr>
      </w:pPr>
      <w:r w:rsidRPr="009E4835">
        <w:rPr>
          <w:color w:val="000000"/>
          <w:sz w:val="28"/>
          <w:szCs w:val="28"/>
        </w:rPr>
        <w:t>Для б</w:t>
      </w:r>
      <w:r w:rsidRPr="009E4835">
        <w:rPr>
          <w:sz w:val="28"/>
          <w:szCs w:val="28"/>
        </w:rPr>
        <w:t>ольших и средних водотоков, расположенных в зоне избыточного увлажнения, а также в лесостепной и степной</w:t>
      </w:r>
      <w:r>
        <w:rPr>
          <w:sz w:val="28"/>
          <w:szCs w:val="28"/>
        </w:rPr>
        <w:t xml:space="preserve"> частях Европейской территории России</w:t>
      </w:r>
      <w:r w:rsidRPr="009E4835">
        <w:rPr>
          <w:sz w:val="28"/>
          <w:szCs w:val="28"/>
        </w:rPr>
        <w:t xml:space="preserve"> рекомендуется формула Д.Л. Соколовского:</w:t>
      </w:r>
    </w:p>
    <w:p w:rsidR="00B51A1E" w:rsidRPr="00823247" w:rsidRDefault="00B51A1E" w:rsidP="00B51A1E">
      <w:pPr>
        <w:tabs>
          <w:tab w:val="left" w:pos="5070"/>
        </w:tabs>
        <w:spacing w:before="0" w:after="0" w:line="360" w:lineRule="auto"/>
        <w:ind w:firstLine="567"/>
        <w:jc w:val="center"/>
        <w:rPr>
          <w:sz w:val="28"/>
          <w:szCs w:val="28"/>
        </w:rPr>
      </w:pPr>
      <w:bookmarkStart w:id="9" w:name="i324069"/>
      <w:r>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δ</m:t>
            </m:r>
          </m:e>
          <m:sub>
            <m:r>
              <w:rPr>
                <w:rFonts w:ascii="Cambria Math" w:hAnsi="Cambria Math"/>
                <w:color w:val="000000"/>
                <w:sz w:val="28"/>
                <w:szCs w:val="28"/>
              </w:rPr>
              <m:t>е</m:t>
            </m:r>
          </m:sub>
        </m:sSub>
        <m:r>
          <w:rPr>
            <w:rFonts w:ascii="Cambria Math" w:hAnsi="Cambria Math"/>
            <w:color w:val="000000"/>
            <w:sz w:val="28"/>
            <w:szCs w:val="28"/>
          </w:rPr>
          <m:t>=1-</m:t>
        </m:r>
        <m:sSub>
          <m:sSubPr>
            <m:ctrlPr>
              <w:rPr>
                <w:rFonts w:ascii="Cambria Math" w:hAnsi="Cambria Math"/>
                <w:i/>
                <w:color w:val="000000"/>
                <w:sz w:val="28"/>
                <w:szCs w:val="28"/>
              </w:rPr>
            </m:ctrlPr>
          </m:sSubPr>
          <m:e>
            <m:r>
              <w:rPr>
                <w:rFonts w:ascii="Cambria Math" w:hAnsi="Cambria Math"/>
                <w:color w:val="000000"/>
                <w:sz w:val="28"/>
                <w:szCs w:val="28"/>
              </w:rPr>
              <m:t>γ</m:t>
            </m:r>
          </m:e>
          <m:sub>
            <m:r>
              <w:rPr>
                <w:rFonts w:ascii="Cambria Math" w:hAnsi="Cambria Math"/>
                <w:color w:val="000000"/>
                <w:sz w:val="28"/>
                <w:szCs w:val="28"/>
              </w:rPr>
              <m:t>д</m:t>
            </m:r>
          </m:sub>
        </m:sSub>
        <m:func>
          <m:funcPr>
            <m:ctrlPr>
              <w:rPr>
                <w:rFonts w:ascii="Cambria Math" w:hAnsi="Cambria Math"/>
                <w:color w:val="000000"/>
                <w:sz w:val="28"/>
                <w:szCs w:val="28"/>
              </w:rPr>
            </m:ctrlPr>
          </m:funcPr>
          <m:fName>
            <m:r>
              <m:rPr>
                <m:sty m:val="p"/>
              </m:rPr>
              <w:rPr>
                <w:rFonts w:ascii="Cambria Math" w:hAnsi="Cambria Math"/>
                <w:color w:val="000000"/>
                <w:sz w:val="28"/>
                <w:szCs w:val="28"/>
                <w:lang w:val="en-US"/>
              </w:rPr>
              <m:t>lg</m:t>
            </m:r>
            <m:ctrlPr>
              <w:rPr>
                <w:rFonts w:ascii="Cambria Math" w:hAnsi="Cambria Math"/>
                <w:color w:val="000000"/>
                <w:sz w:val="28"/>
                <w:szCs w:val="28"/>
                <w:lang w:val="en-US"/>
              </w:rPr>
            </m:ctrlPr>
          </m:fName>
          <m:e>
            <m:d>
              <m:dPr>
                <m:ctrlPr>
                  <w:rPr>
                    <w:rFonts w:ascii="Cambria Math" w:hAnsi="Cambria Math"/>
                    <w:i/>
                    <w:color w:val="000000"/>
                    <w:sz w:val="28"/>
                    <w:szCs w:val="28"/>
                  </w:rPr>
                </m:ctrlPr>
              </m:dPr>
              <m:e>
                <m:sSub>
                  <m:sSubPr>
                    <m:ctrlPr>
                      <w:rPr>
                        <w:rFonts w:ascii="Cambria Math" w:hAnsi="Cambria Math"/>
                        <w:i/>
                        <w:color w:val="000000"/>
                        <w:sz w:val="28"/>
                        <w:szCs w:val="28"/>
                        <w:lang w:val="en-US"/>
                      </w:rPr>
                    </m:ctrlPr>
                  </m:sSubPr>
                  <m:e>
                    <m:r>
                      <w:rPr>
                        <w:rFonts w:ascii="Cambria Math" w:hAnsi="Cambria Math"/>
                        <w:color w:val="000000"/>
                        <w:sz w:val="28"/>
                        <w:szCs w:val="28"/>
                        <w:lang w:val="en-US"/>
                      </w:rPr>
                      <m:t>f</m:t>
                    </m:r>
                  </m:e>
                  <m:sub>
                    <m:r>
                      <w:rPr>
                        <w:rFonts w:ascii="Cambria Math" w:hAnsi="Cambria Math"/>
                        <w:color w:val="000000"/>
                        <w:sz w:val="28"/>
                        <w:szCs w:val="28"/>
                      </w:rPr>
                      <m:t>п</m:t>
                    </m:r>
                  </m:sub>
                </m:sSub>
                <m:r>
                  <w:rPr>
                    <w:rFonts w:ascii="Cambria Math" w:hAnsi="Cambria Math"/>
                    <w:color w:val="000000"/>
                    <w:sz w:val="28"/>
                    <w:szCs w:val="28"/>
                  </w:rPr>
                  <m:t>+1</m:t>
                </m:r>
              </m:e>
            </m:d>
            <m:ctrlPr>
              <w:rPr>
                <w:rFonts w:ascii="Cambria Math" w:hAnsi="Cambria Math"/>
                <w:i/>
                <w:sz w:val="28"/>
                <w:szCs w:val="28"/>
              </w:rPr>
            </m:ctrlPr>
          </m:e>
        </m:func>
        <m:r>
          <w:rPr>
            <w:rFonts w:ascii="Cambria Math" w:hAnsi="Cambria Math"/>
            <w:color w:val="000000"/>
            <w:sz w:val="28"/>
            <w:szCs w:val="28"/>
          </w:rPr>
          <m:t>,</m:t>
        </m:r>
      </m:oMath>
      <w:r w:rsidRPr="00823247">
        <w:rPr>
          <w:sz w:val="28"/>
          <w:szCs w:val="28"/>
        </w:rPr>
        <w:t xml:space="preserve"> </w:t>
      </w:r>
      <w:bookmarkEnd w:id="9"/>
      <w:r>
        <w:rPr>
          <w:sz w:val="28"/>
          <w:szCs w:val="28"/>
        </w:rPr>
        <w:t xml:space="preserve">                                  </w:t>
      </w:r>
      <w:r w:rsidRPr="00823247">
        <w:rPr>
          <w:sz w:val="28"/>
          <w:szCs w:val="28"/>
        </w:rPr>
        <w:t>(</w:t>
      </w:r>
      <w:r>
        <w:rPr>
          <w:sz w:val="28"/>
          <w:szCs w:val="28"/>
        </w:rPr>
        <w:t>10</w:t>
      </w:r>
      <w:r w:rsidRPr="00823247">
        <w:rPr>
          <w:sz w:val="28"/>
          <w:szCs w:val="28"/>
        </w:rPr>
        <w:t>)</w:t>
      </w:r>
    </w:p>
    <w:p w:rsidR="00B51A1E" w:rsidRPr="009E4835" w:rsidRDefault="00B51A1E" w:rsidP="00B51A1E">
      <w:pPr>
        <w:spacing w:before="0" w:after="0" w:line="360" w:lineRule="auto"/>
        <w:ind w:firstLine="567"/>
        <w:jc w:val="both"/>
        <w:rPr>
          <w:sz w:val="28"/>
          <w:szCs w:val="28"/>
        </w:rPr>
      </w:pPr>
      <w:r>
        <w:rPr>
          <w:sz w:val="28"/>
          <w:szCs w:val="28"/>
        </w:rPr>
        <w:t>где</w:t>
      </w:r>
      <w:r w:rsidRPr="009E4835">
        <w:rPr>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γ</m:t>
            </m:r>
          </m:e>
          <m:sub>
            <m:r>
              <w:rPr>
                <w:rFonts w:ascii="Cambria Math" w:hAnsi="Cambria Math"/>
                <w:color w:val="000000"/>
                <w:sz w:val="28"/>
                <w:szCs w:val="28"/>
              </w:rPr>
              <m:t>д</m:t>
            </m:r>
          </m:sub>
        </m:sSub>
      </m:oMath>
      <w:r w:rsidRPr="009E4835">
        <w:rPr>
          <w:sz w:val="28"/>
          <w:szCs w:val="28"/>
        </w:rPr>
        <w:t xml:space="preserve"> - определяется по табл</w:t>
      </w:r>
      <w:r>
        <w:rPr>
          <w:sz w:val="28"/>
          <w:szCs w:val="28"/>
        </w:rPr>
        <w:t>ице</w:t>
      </w:r>
      <w:r w:rsidRPr="009E4835">
        <w:rPr>
          <w:sz w:val="28"/>
          <w:szCs w:val="28"/>
        </w:rPr>
        <w:t xml:space="preserve"> </w:t>
      </w:r>
      <w:r>
        <w:rPr>
          <w:sz w:val="28"/>
          <w:szCs w:val="28"/>
        </w:rPr>
        <w:t>8</w:t>
      </w:r>
      <w:r w:rsidRPr="009E4835">
        <w:rPr>
          <w:sz w:val="28"/>
          <w:szCs w:val="28"/>
        </w:rPr>
        <w:t>;</w:t>
      </w:r>
    </w:p>
    <w:p w:rsidR="00B51A1E" w:rsidRPr="009E4835" w:rsidRDefault="00C44262" w:rsidP="00B51A1E">
      <w:pPr>
        <w:spacing w:before="0" w:after="0" w:line="360" w:lineRule="auto"/>
        <w:ind w:firstLine="567"/>
        <w:jc w:val="both"/>
        <w:rPr>
          <w:sz w:val="28"/>
          <w:szCs w:val="28"/>
        </w:rPr>
      </w:pPr>
      <m:oMath>
        <m:sSub>
          <m:sSubPr>
            <m:ctrlPr>
              <w:rPr>
                <w:rFonts w:ascii="Cambria Math" w:hAnsi="Cambria Math"/>
                <w:i/>
                <w:color w:val="000000"/>
                <w:sz w:val="28"/>
                <w:szCs w:val="28"/>
                <w:lang w:val="en-US"/>
              </w:rPr>
            </m:ctrlPr>
          </m:sSubPr>
          <m:e>
            <m:r>
              <w:rPr>
                <w:rFonts w:ascii="Cambria Math" w:hAnsi="Cambria Math"/>
                <w:color w:val="000000"/>
                <w:sz w:val="28"/>
                <w:szCs w:val="28"/>
                <w:lang w:val="en-US"/>
              </w:rPr>
              <m:t>f</m:t>
            </m:r>
          </m:e>
          <m:sub>
            <m:r>
              <w:rPr>
                <w:rFonts w:ascii="Cambria Math" w:hAnsi="Cambria Math"/>
                <w:color w:val="000000"/>
                <w:sz w:val="28"/>
                <w:szCs w:val="28"/>
              </w:rPr>
              <m:t>п</m:t>
            </m:r>
          </m:sub>
        </m:sSub>
      </m:oMath>
      <w:r w:rsidR="00B51A1E" w:rsidRPr="009E4835">
        <w:rPr>
          <w:sz w:val="28"/>
          <w:szCs w:val="28"/>
        </w:rPr>
        <w:t xml:space="preserve"> - площадь проницаемых грунтов в процентах от всей площади бассейна, определяется по (</w:t>
      </w:r>
      <w:r w:rsidR="00B51A1E" w:rsidRPr="00FC443A">
        <w:rPr>
          <w:sz w:val="28"/>
          <w:szCs w:val="28"/>
        </w:rPr>
        <w:t>6</w:t>
      </w:r>
      <w:r w:rsidR="00B51A1E" w:rsidRPr="009E4835">
        <w:rPr>
          <w:sz w:val="28"/>
          <w:szCs w:val="28"/>
        </w:rPr>
        <w:t>) в долях от 100 %.</w:t>
      </w:r>
    </w:p>
    <w:p w:rsidR="00B51A1E" w:rsidRPr="009E4835" w:rsidRDefault="00B51A1E" w:rsidP="00B51A1E">
      <w:pPr>
        <w:spacing w:before="0" w:after="0" w:line="360" w:lineRule="auto"/>
        <w:ind w:firstLine="567"/>
        <w:jc w:val="both"/>
        <w:rPr>
          <w:sz w:val="28"/>
          <w:szCs w:val="28"/>
        </w:rPr>
      </w:pPr>
      <w:r w:rsidRPr="009E4835">
        <w:rPr>
          <w:sz w:val="28"/>
          <w:szCs w:val="28"/>
        </w:rPr>
        <w:t xml:space="preserve">Коэффициент </w:t>
      </w:r>
      <m:oMath>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hAnsi="Cambria Math"/>
                <w:color w:val="000000"/>
                <w:sz w:val="28"/>
                <w:szCs w:val="28"/>
              </w:rPr>
              <m:t>ф</m:t>
            </m:r>
          </m:sub>
        </m:sSub>
      </m:oMath>
      <w:r w:rsidRPr="009E4835">
        <w:rPr>
          <w:sz w:val="28"/>
          <w:szCs w:val="28"/>
        </w:rPr>
        <w:t>, учитывающий форму водосборного бассейна, определяется по формуле:</w:t>
      </w:r>
      <w:r>
        <w:rPr>
          <w:sz w:val="28"/>
          <w:szCs w:val="28"/>
        </w:rPr>
        <w:t xml:space="preserve">       </w:t>
      </w:r>
    </w:p>
    <w:p w:rsidR="00B51A1E" w:rsidRPr="009E4835" w:rsidRDefault="00B51A1E" w:rsidP="00B51A1E">
      <w:pPr>
        <w:tabs>
          <w:tab w:val="left" w:pos="2338"/>
          <w:tab w:val="center" w:pos="4961"/>
          <w:tab w:val="left" w:pos="5070"/>
        </w:tabs>
        <w:spacing w:before="0" w:after="0" w:line="360" w:lineRule="auto"/>
        <w:ind w:firstLine="567"/>
        <w:jc w:val="center"/>
        <w:rPr>
          <w:sz w:val="28"/>
          <w:szCs w:val="28"/>
        </w:rPr>
      </w:pPr>
      <w:bookmarkStart w:id="10" w:name="i345969"/>
      <w:bookmarkStart w:id="11" w:name="i356080"/>
      <w:bookmarkEnd w:id="10"/>
      <w:r>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 xml:space="preserve"> K</m:t>
            </m:r>
          </m:e>
          <m:sub>
            <m:r>
              <w:rPr>
                <w:rFonts w:ascii="Cambria Math" w:hAnsi="Cambria Math"/>
                <w:color w:val="000000"/>
                <w:sz w:val="28"/>
                <w:szCs w:val="28"/>
              </w:rPr>
              <m:t>ф</m:t>
            </m:r>
          </m:sub>
        </m:sSub>
        <m:r>
          <w:rPr>
            <w:rFonts w:ascii="Cambria Math" w:hAnsi="Cambria Math"/>
            <w:color w:val="000000"/>
            <w:sz w:val="28"/>
            <w:szCs w:val="28"/>
          </w:rPr>
          <m:t>=ф+</m:t>
        </m:r>
        <m:d>
          <m:dPr>
            <m:ctrlPr>
              <w:rPr>
                <w:rFonts w:ascii="Cambria Math" w:hAnsi="Cambria Math"/>
                <w:i/>
                <w:color w:val="000000"/>
                <w:sz w:val="28"/>
                <w:szCs w:val="28"/>
              </w:rPr>
            </m:ctrlPr>
          </m:dPr>
          <m:e>
            <m:r>
              <w:rPr>
                <w:rFonts w:ascii="Cambria Math" w:hAnsi="Cambria Math"/>
                <w:color w:val="000000"/>
                <w:sz w:val="28"/>
                <w:szCs w:val="28"/>
              </w:rPr>
              <m:t>1-ф</m:t>
            </m:r>
          </m:e>
        </m:d>
        <m:r>
          <w:rPr>
            <w:rFonts w:ascii="Cambria Math" w:hAnsi="Cambria Math"/>
            <w:color w:val="000000"/>
            <w:sz w:val="28"/>
            <w:szCs w:val="28"/>
          </w:rPr>
          <m:t>с</m:t>
        </m:r>
      </m:oMath>
      <w:r>
        <w:rPr>
          <w:color w:val="000000"/>
          <w:sz w:val="28"/>
          <w:szCs w:val="28"/>
        </w:rPr>
        <w:t xml:space="preserve"> ,                                        </w:t>
      </w:r>
      <w:r w:rsidRPr="009E4835">
        <w:rPr>
          <w:color w:val="000000"/>
          <w:sz w:val="28"/>
          <w:szCs w:val="28"/>
        </w:rPr>
        <w:t>(</w:t>
      </w:r>
      <w:bookmarkEnd w:id="11"/>
      <w:r>
        <w:rPr>
          <w:color w:val="000000"/>
          <w:sz w:val="28"/>
          <w:szCs w:val="28"/>
        </w:rPr>
        <w:t>11</w:t>
      </w:r>
      <w:r w:rsidRPr="009E4835">
        <w:rPr>
          <w:sz w:val="28"/>
          <w:szCs w:val="28"/>
        </w:rPr>
        <w:t>)</w:t>
      </w:r>
    </w:p>
    <w:p w:rsidR="00B51A1E" w:rsidRPr="009E4835" w:rsidRDefault="00B51A1E" w:rsidP="00B51A1E">
      <w:pPr>
        <w:spacing w:before="0" w:after="0" w:line="360" w:lineRule="auto"/>
        <w:ind w:firstLine="567"/>
        <w:jc w:val="both"/>
        <w:rPr>
          <w:sz w:val="28"/>
          <w:szCs w:val="28"/>
        </w:rPr>
      </w:pPr>
      <w:r w:rsidRPr="009E4835">
        <w:rPr>
          <w:sz w:val="28"/>
          <w:szCs w:val="28"/>
        </w:rPr>
        <w:t xml:space="preserve">где </w:t>
      </w:r>
      <m:oMath>
        <m:r>
          <w:rPr>
            <w:rFonts w:ascii="Cambria Math" w:hAnsi="Cambria Math"/>
            <w:color w:val="000000"/>
            <w:sz w:val="28"/>
            <w:szCs w:val="28"/>
          </w:rPr>
          <m:t>ф</m:t>
        </m:r>
      </m:oMath>
      <w:r w:rsidRPr="009E4835">
        <w:rPr>
          <w:sz w:val="28"/>
          <w:szCs w:val="28"/>
        </w:rPr>
        <w:t xml:space="preserve"> - коэффициенты, учитывающий форму водосборов и определяемый по графикам, рис</w:t>
      </w:r>
      <w:r>
        <w:rPr>
          <w:sz w:val="28"/>
          <w:szCs w:val="28"/>
        </w:rPr>
        <w:t>унок</w:t>
      </w:r>
      <w:r w:rsidRPr="009E4835">
        <w:rPr>
          <w:sz w:val="28"/>
          <w:szCs w:val="28"/>
        </w:rPr>
        <w:t xml:space="preserve"> </w:t>
      </w:r>
      <w:r>
        <w:rPr>
          <w:sz w:val="28"/>
          <w:szCs w:val="28"/>
        </w:rPr>
        <w:t>7</w:t>
      </w:r>
      <w:r w:rsidRPr="009E4835">
        <w:rPr>
          <w:sz w:val="28"/>
          <w:szCs w:val="28"/>
        </w:rPr>
        <w:t>;</w:t>
      </w:r>
    </w:p>
    <w:p w:rsidR="00B51A1E" w:rsidRPr="009E4835" w:rsidRDefault="00C44262" w:rsidP="00B51A1E">
      <w:pPr>
        <w:spacing w:before="0" w:after="0" w:line="360" w:lineRule="auto"/>
        <w:ind w:firstLine="567"/>
        <w:jc w:val="both"/>
        <w:rPr>
          <w:sz w:val="28"/>
          <w:szCs w:val="28"/>
        </w:rPr>
      </w:pPr>
      <m:oMath>
        <m:r>
          <w:rPr>
            <w:rFonts w:ascii="Cambria Math" w:hAnsi="Cambria Math"/>
            <w:color w:val="000000"/>
            <w:sz w:val="28"/>
            <w:szCs w:val="28"/>
          </w:rPr>
          <m:t>с</m:t>
        </m:r>
      </m:oMath>
      <w:r w:rsidR="00B51A1E" w:rsidRPr="009E4835">
        <w:rPr>
          <w:color w:val="000000"/>
          <w:sz w:val="28"/>
          <w:szCs w:val="28"/>
        </w:rPr>
        <w:t xml:space="preserve"> - коэффициент, учитывающий уменьшение влияния формы водосбора на величину максимального расчетного расхода и определяемый по табл</w:t>
      </w:r>
      <w:r w:rsidR="00B51A1E">
        <w:rPr>
          <w:color w:val="000000"/>
          <w:sz w:val="28"/>
          <w:szCs w:val="28"/>
        </w:rPr>
        <w:t>ице</w:t>
      </w:r>
      <w:r w:rsidR="00B51A1E" w:rsidRPr="009E4835">
        <w:rPr>
          <w:color w:val="000000"/>
          <w:sz w:val="28"/>
          <w:szCs w:val="28"/>
        </w:rPr>
        <w:t xml:space="preserve"> </w:t>
      </w:r>
      <w:r w:rsidR="00B51A1E">
        <w:rPr>
          <w:sz w:val="28"/>
          <w:szCs w:val="28"/>
        </w:rPr>
        <w:t>10</w:t>
      </w:r>
      <w:r w:rsidR="00B51A1E" w:rsidRPr="009E4835">
        <w:rPr>
          <w:color w:val="000000"/>
          <w:sz w:val="28"/>
          <w:szCs w:val="28"/>
        </w:rPr>
        <w:t>.</w:t>
      </w:r>
    </w:p>
    <w:p w:rsidR="00B51A1E" w:rsidRPr="009E4835" w:rsidRDefault="00B51A1E" w:rsidP="00B51A1E">
      <w:pPr>
        <w:spacing w:before="0" w:after="0" w:line="360" w:lineRule="auto"/>
        <w:ind w:firstLine="567"/>
        <w:jc w:val="both"/>
        <w:rPr>
          <w:sz w:val="28"/>
          <w:szCs w:val="28"/>
        </w:rPr>
      </w:pPr>
      <w:r w:rsidRPr="009E4835">
        <w:rPr>
          <w:sz w:val="28"/>
          <w:szCs w:val="28"/>
        </w:rPr>
        <w:t xml:space="preserve">Длина главного лога на малых водосборах определяется от наивысшей водораздельной точки, расположенной по направлению главного лога. </w:t>
      </w:r>
    </w:p>
    <w:p w:rsidR="00B51A1E" w:rsidRPr="00BE16FB" w:rsidRDefault="00B51A1E" w:rsidP="00B51A1E">
      <w:pPr>
        <w:spacing w:before="0" w:after="0" w:line="360" w:lineRule="auto"/>
        <w:ind w:firstLine="567"/>
        <w:jc w:val="both"/>
        <w:rPr>
          <w:sz w:val="28"/>
          <w:szCs w:val="28"/>
        </w:rPr>
      </w:pPr>
      <w:bookmarkStart w:id="12" w:name="i384998"/>
      <w:bookmarkStart w:id="13" w:name="i372232"/>
      <w:bookmarkEnd w:id="12"/>
      <w:bookmarkEnd w:id="13"/>
      <w:r w:rsidRPr="00BE16FB">
        <w:rPr>
          <w:color w:val="000000"/>
          <w:sz w:val="28"/>
          <w:szCs w:val="28"/>
        </w:rPr>
        <w:t>Пр</w:t>
      </w:r>
      <w:r w:rsidRPr="00BE16FB">
        <w:rPr>
          <w:sz w:val="28"/>
          <w:szCs w:val="28"/>
        </w:rPr>
        <w:t xml:space="preserve">и </w:t>
      </w:r>
      <w:r>
        <w:rPr>
          <w:sz w:val="28"/>
          <w:szCs w:val="28"/>
        </w:rPr>
        <w:t>расположении территории в</w:t>
      </w:r>
      <w:r w:rsidRPr="00BE16FB">
        <w:rPr>
          <w:sz w:val="28"/>
          <w:szCs w:val="28"/>
        </w:rPr>
        <w:t xml:space="preserve"> нескольки</w:t>
      </w:r>
      <w:r>
        <w:rPr>
          <w:sz w:val="28"/>
          <w:szCs w:val="28"/>
        </w:rPr>
        <w:t>х</w:t>
      </w:r>
      <w:r w:rsidRPr="00BE16FB">
        <w:rPr>
          <w:sz w:val="28"/>
          <w:szCs w:val="28"/>
        </w:rPr>
        <w:t xml:space="preserve"> ливневы</w:t>
      </w:r>
      <w:r>
        <w:rPr>
          <w:sz w:val="28"/>
          <w:szCs w:val="28"/>
        </w:rPr>
        <w:t>х</w:t>
      </w:r>
      <w:r w:rsidRPr="00BE16FB">
        <w:rPr>
          <w:sz w:val="28"/>
          <w:szCs w:val="28"/>
        </w:rPr>
        <w:t xml:space="preserve"> района</w:t>
      </w:r>
      <w:r>
        <w:rPr>
          <w:sz w:val="28"/>
          <w:szCs w:val="28"/>
        </w:rPr>
        <w:t>х</w:t>
      </w:r>
      <w:r w:rsidRPr="00BE16FB">
        <w:rPr>
          <w:sz w:val="28"/>
          <w:szCs w:val="28"/>
        </w:rPr>
        <w:t xml:space="preserve"> или в непосредственной близости от их границы расчетные ливневые характеристики на участках, примыкающих к границе того или иного района, определяются по формуле:</w:t>
      </w:r>
    </w:p>
    <w:bookmarkStart w:id="14" w:name="i421490"/>
    <w:p w:rsidR="00B51A1E" w:rsidRPr="00BE16FB" w:rsidRDefault="00C44262" w:rsidP="00B51A1E">
      <w:pPr>
        <w:tabs>
          <w:tab w:val="left" w:pos="5382"/>
        </w:tabs>
        <w:spacing w:before="0" w:after="0" w:line="360" w:lineRule="auto"/>
        <w:ind w:firstLine="567"/>
        <w:jc w:val="right"/>
        <w:rPr>
          <w:sz w:val="28"/>
          <w:szCs w:val="28"/>
        </w:rPr>
      </w:pPr>
      <m:oMath>
        <m:sSubSup>
          <m:sSubSupPr>
            <m:ctrlPr>
              <w:rPr>
                <w:rFonts w:ascii="Cambria Math" w:hAnsi="Cambria Math"/>
                <w:i/>
                <w:color w:val="000000"/>
                <w:sz w:val="28"/>
                <w:szCs w:val="28"/>
              </w:rPr>
            </m:ctrlPr>
          </m:sSubSupPr>
          <m:e>
            <m:r>
              <w:rPr>
                <w:rFonts w:ascii="Cambria Math" w:hAnsi="Cambria Math"/>
                <w:color w:val="000000"/>
                <w:sz w:val="28"/>
                <w:szCs w:val="28"/>
                <w:lang w:val="en-US"/>
              </w:rPr>
              <m:t>a</m:t>
            </m:r>
          </m:e>
          <m:sub>
            <m:r>
              <w:rPr>
                <w:rFonts w:ascii="Cambria Math" w:hAnsi="Cambria Math"/>
                <w:color w:val="000000"/>
                <w:sz w:val="28"/>
                <w:szCs w:val="28"/>
              </w:rPr>
              <m:t>час</m:t>
            </m:r>
          </m:sub>
          <m:sup>
            <m:r>
              <w:rPr>
                <w:rFonts w:ascii="Cambria Math" w:hAnsi="Cambria Math"/>
                <w:color w:val="000000"/>
                <w:sz w:val="28"/>
                <w:szCs w:val="28"/>
              </w:rPr>
              <m:t>'</m:t>
            </m:r>
          </m:sup>
        </m:sSubSup>
        <m:r>
          <w:rPr>
            <w:rFonts w:ascii="Cambria Math" w:hAnsi="Cambria Math"/>
            <w:noProof/>
            <w:color w:val="000000"/>
            <w:sz w:val="28"/>
            <w:szCs w:val="28"/>
          </w:rPr>
          <m:t>=</m:t>
        </m:r>
        <m:f>
          <m:fPr>
            <m:ctrlPr>
              <w:rPr>
                <w:rFonts w:ascii="Cambria Math" w:hAnsi="Cambria Math"/>
                <w:i/>
                <w:noProof/>
                <w:color w:val="000000"/>
                <w:sz w:val="28"/>
                <w:szCs w:val="28"/>
              </w:rPr>
            </m:ctrlPr>
          </m:fPr>
          <m:num>
            <m:sSub>
              <m:sSubPr>
                <m:ctrlPr>
                  <w:rPr>
                    <w:rFonts w:ascii="Cambria Math" w:hAnsi="Cambria Math"/>
                    <w:i/>
                    <w:noProof/>
                    <w:color w:val="000000"/>
                    <w:sz w:val="28"/>
                    <w:szCs w:val="28"/>
                  </w:rPr>
                </m:ctrlPr>
              </m:sSubPr>
              <m:e>
                <m:r>
                  <w:rPr>
                    <w:rFonts w:ascii="Cambria Math" w:hAnsi="Cambria Math"/>
                    <w:noProof/>
                    <w:color w:val="000000"/>
                    <w:sz w:val="28"/>
                    <w:szCs w:val="28"/>
                  </w:rPr>
                  <m:t>a</m:t>
                </m:r>
              </m:e>
              <m:sub>
                <m:r>
                  <w:rPr>
                    <w:rFonts w:ascii="Cambria Math" w:hAnsi="Cambria Math"/>
                    <w:noProof/>
                    <w:color w:val="000000"/>
                    <w:sz w:val="28"/>
                    <w:szCs w:val="28"/>
                  </w:rPr>
                  <m:t>N</m:t>
                </m:r>
              </m:sub>
            </m:sSub>
            <m:r>
              <w:rPr>
                <w:rFonts w:ascii="Cambria Math" w:hAnsi="Cambria Math"/>
                <w:noProof/>
                <w:color w:val="000000"/>
                <w:sz w:val="28"/>
                <w:szCs w:val="28"/>
              </w:rPr>
              <m:t>+</m:t>
            </m:r>
            <m:sSub>
              <m:sSubPr>
                <m:ctrlPr>
                  <w:rPr>
                    <w:rFonts w:ascii="Cambria Math" w:hAnsi="Cambria Math"/>
                    <w:i/>
                    <w:noProof/>
                    <w:color w:val="000000"/>
                    <w:sz w:val="28"/>
                    <w:szCs w:val="28"/>
                  </w:rPr>
                </m:ctrlPr>
              </m:sSubPr>
              <m:e>
                <m:r>
                  <w:rPr>
                    <w:rFonts w:ascii="Cambria Math" w:hAnsi="Cambria Math"/>
                    <w:noProof/>
                    <w:color w:val="000000"/>
                    <w:sz w:val="28"/>
                    <w:szCs w:val="28"/>
                  </w:rPr>
                  <m:t>a</m:t>
                </m:r>
              </m:e>
              <m:sub>
                <m:r>
                  <w:rPr>
                    <w:rFonts w:ascii="Cambria Math" w:hAnsi="Cambria Math"/>
                    <w:noProof/>
                    <w:color w:val="000000"/>
                    <w:sz w:val="28"/>
                    <w:szCs w:val="28"/>
                  </w:rPr>
                  <m:t>N+1</m:t>
                </m:r>
              </m:sub>
            </m:sSub>
          </m:num>
          <m:den>
            <m:r>
              <w:rPr>
                <w:rFonts w:ascii="Cambria Math" w:hAnsi="Cambria Math"/>
                <w:noProof/>
                <w:color w:val="000000"/>
                <w:sz w:val="28"/>
                <w:szCs w:val="28"/>
              </w:rPr>
              <m:t>2</m:t>
            </m:r>
          </m:den>
        </m:f>
        <w:bookmarkEnd w:id="14"/>
        <m:r>
          <w:rPr>
            <w:rFonts w:ascii="Cambria Math" w:hAnsi="Cambria Math"/>
            <w:noProof/>
            <w:color w:val="000000"/>
            <w:sz w:val="28"/>
            <w:szCs w:val="28"/>
          </w:rPr>
          <m:t>,</m:t>
        </m:r>
      </m:oMath>
      <w:r w:rsidR="00B51A1E" w:rsidRPr="00BE16FB">
        <w:rPr>
          <w:color w:val="000000"/>
          <w:sz w:val="28"/>
          <w:szCs w:val="28"/>
        </w:rPr>
        <w:t>                                              (</w:t>
      </w:r>
      <w:r w:rsidR="00B51A1E">
        <w:rPr>
          <w:color w:val="000000"/>
          <w:sz w:val="28"/>
          <w:szCs w:val="28"/>
        </w:rPr>
        <w:t>12</w:t>
      </w:r>
      <w:r w:rsidR="00B51A1E" w:rsidRPr="00BE16FB">
        <w:rPr>
          <w:color w:val="000000"/>
          <w:sz w:val="28"/>
          <w:szCs w:val="28"/>
        </w:rPr>
        <w:t>)</w:t>
      </w:r>
    </w:p>
    <w:p w:rsidR="00B51A1E" w:rsidRPr="00BE16FB" w:rsidRDefault="00B51A1E" w:rsidP="00B51A1E">
      <w:pPr>
        <w:spacing w:before="0" w:after="0" w:line="360" w:lineRule="auto"/>
        <w:ind w:firstLine="567"/>
        <w:jc w:val="both"/>
        <w:rPr>
          <w:sz w:val="28"/>
          <w:szCs w:val="28"/>
        </w:rPr>
      </w:pPr>
      <w:r w:rsidRPr="00BE16FB">
        <w:rPr>
          <w:sz w:val="28"/>
          <w:szCs w:val="28"/>
        </w:rPr>
        <w:t xml:space="preserve">где: </w:t>
      </w:r>
      <m:oMath>
        <m:sSubSup>
          <m:sSubSupPr>
            <m:ctrlPr>
              <w:rPr>
                <w:rFonts w:ascii="Cambria Math" w:hAnsi="Cambria Math"/>
                <w:i/>
                <w:color w:val="000000"/>
                <w:sz w:val="28"/>
                <w:szCs w:val="28"/>
              </w:rPr>
            </m:ctrlPr>
          </m:sSubSupPr>
          <m:e>
            <m:r>
              <w:rPr>
                <w:rFonts w:ascii="Cambria Math" w:hAnsi="Cambria Math"/>
                <w:color w:val="000000"/>
                <w:sz w:val="28"/>
                <w:szCs w:val="28"/>
                <w:lang w:val="en-US"/>
              </w:rPr>
              <m:t>a</m:t>
            </m:r>
          </m:e>
          <m:sub>
            <m:r>
              <w:rPr>
                <w:rFonts w:ascii="Cambria Math" w:hAnsi="Cambria Math"/>
                <w:color w:val="000000"/>
                <w:sz w:val="28"/>
                <w:szCs w:val="28"/>
              </w:rPr>
              <m:t>час</m:t>
            </m:r>
          </m:sub>
          <m:sup>
            <m:r>
              <w:rPr>
                <w:rFonts w:ascii="Cambria Math" w:hAnsi="Cambria Math"/>
                <w:color w:val="000000"/>
                <w:sz w:val="28"/>
                <w:szCs w:val="28"/>
              </w:rPr>
              <m:t>'</m:t>
            </m:r>
          </m:sup>
        </m:sSubSup>
      </m:oMath>
      <w:r w:rsidRPr="00BE16FB">
        <w:rPr>
          <w:sz w:val="28"/>
          <w:szCs w:val="28"/>
        </w:rPr>
        <w:t xml:space="preserve"> - расчетная интенсивность часового дождя для переходного участка, устанавливаемого длиной 25 км в каждую сторону от границы ливневого района по направлению дороги</w:t>
      </w:r>
      <w:r>
        <w:rPr>
          <w:sz w:val="28"/>
          <w:szCs w:val="28"/>
        </w:rPr>
        <w:t>, мм/мин</w:t>
      </w:r>
      <w:r w:rsidRPr="00BE16FB">
        <w:rPr>
          <w:sz w:val="28"/>
          <w:szCs w:val="28"/>
        </w:rPr>
        <w:t>;</w:t>
      </w:r>
    </w:p>
    <w:p w:rsidR="00B51A1E" w:rsidRPr="00BE16FB" w:rsidRDefault="00C44262" w:rsidP="00B51A1E">
      <w:pPr>
        <w:spacing w:before="0" w:after="0" w:line="360" w:lineRule="auto"/>
        <w:ind w:firstLine="567"/>
        <w:jc w:val="both"/>
        <w:rPr>
          <w:sz w:val="28"/>
          <w:szCs w:val="28"/>
        </w:rPr>
      </w:pPr>
      <m:oMath>
        <m:sSub>
          <m:sSubPr>
            <m:ctrlPr>
              <w:rPr>
                <w:rFonts w:ascii="Cambria Math" w:hAnsi="Cambria Math"/>
                <w:i/>
                <w:noProof/>
                <w:color w:val="000000"/>
                <w:sz w:val="28"/>
                <w:szCs w:val="28"/>
              </w:rPr>
            </m:ctrlPr>
          </m:sSubPr>
          <m:e>
            <m:r>
              <w:rPr>
                <w:rFonts w:ascii="Cambria Math" w:hAnsi="Cambria Math"/>
                <w:noProof/>
                <w:color w:val="000000"/>
                <w:sz w:val="28"/>
                <w:szCs w:val="28"/>
              </w:rPr>
              <m:t>a</m:t>
            </m:r>
          </m:e>
          <m:sub>
            <m:r>
              <w:rPr>
                <w:rFonts w:ascii="Cambria Math" w:hAnsi="Cambria Math"/>
                <w:noProof/>
                <w:color w:val="000000"/>
                <w:sz w:val="28"/>
                <w:szCs w:val="28"/>
              </w:rPr>
              <m:t>N</m:t>
            </m:r>
          </m:sub>
        </m:sSub>
        <m:r>
          <w:rPr>
            <w:rFonts w:ascii="Cambria Math" w:hAnsi="Cambria Math"/>
            <w:noProof/>
            <w:color w:val="000000"/>
            <w:sz w:val="28"/>
            <w:szCs w:val="28"/>
          </w:rPr>
          <m:t xml:space="preserve">, </m:t>
        </m:r>
        <m:sSub>
          <m:sSubPr>
            <m:ctrlPr>
              <w:rPr>
                <w:rFonts w:ascii="Cambria Math" w:hAnsi="Cambria Math"/>
                <w:i/>
                <w:noProof/>
                <w:color w:val="000000"/>
                <w:sz w:val="28"/>
                <w:szCs w:val="28"/>
              </w:rPr>
            </m:ctrlPr>
          </m:sSubPr>
          <m:e>
            <m:r>
              <w:rPr>
                <w:rFonts w:ascii="Cambria Math" w:hAnsi="Cambria Math"/>
                <w:noProof/>
                <w:color w:val="000000"/>
                <w:sz w:val="28"/>
                <w:szCs w:val="28"/>
              </w:rPr>
              <m:t>a</m:t>
            </m:r>
          </m:e>
          <m:sub>
            <m:r>
              <w:rPr>
                <w:rFonts w:ascii="Cambria Math" w:hAnsi="Cambria Math"/>
                <w:noProof/>
                <w:color w:val="000000"/>
                <w:sz w:val="28"/>
                <w:szCs w:val="28"/>
              </w:rPr>
              <m:t>N+1</m:t>
            </m:r>
          </m:sub>
        </m:sSub>
      </m:oMath>
      <w:r w:rsidR="00B51A1E" w:rsidRPr="00BE16FB">
        <w:rPr>
          <w:sz w:val="28"/>
          <w:szCs w:val="28"/>
        </w:rPr>
        <w:t xml:space="preserve"> - часовые интенсивности дождя, определенные по табл</w:t>
      </w:r>
      <w:r w:rsidR="00B51A1E">
        <w:rPr>
          <w:sz w:val="28"/>
          <w:szCs w:val="28"/>
        </w:rPr>
        <w:t>ице</w:t>
      </w:r>
      <w:r w:rsidR="00B51A1E" w:rsidRPr="00BE16FB">
        <w:rPr>
          <w:sz w:val="28"/>
          <w:szCs w:val="28"/>
        </w:rPr>
        <w:t xml:space="preserve"> </w:t>
      </w:r>
      <w:r w:rsidR="00B51A1E">
        <w:rPr>
          <w:sz w:val="28"/>
          <w:szCs w:val="28"/>
        </w:rPr>
        <w:t>3</w:t>
      </w:r>
      <w:r w:rsidR="00B51A1E" w:rsidRPr="00BE16FB">
        <w:rPr>
          <w:sz w:val="28"/>
          <w:szCs w:val="28"/>
        </w:rPr>
        <w:t xml:space="preserve"> и рис</w:t>
      </w:r>
      <w:r w:rsidR="00B51A1E">
        <w:rPr>
          <w:sz w:val="28"/>
          <w:szCs w:val="28"/>
        </w:rPr>
        <w:t>унку</w:t>
      </w:r>
      <w:r w:rsidR="00B51A1E" w:rsidRPr="00BE16FB">
        <w:rPr>
          <w:sz w:val="28"/>
          <w:szCs w:val="28"/>
        </w:rPr>
        <w:t xml:space="preserve"> </w:t>
      </w:r>
      <w:r w:rsidR="00B51A1E" w:rsidRPr="00FC443A">
        <w:rPr>
          <w:sz w:val="28"/>
          <w:szCs w:val="28"/>
        </w:rPr>
        <w:t>2</w:t>
      </w:r>
      <w:r w:rsidR="00B51A1E" w:rsidRPr="00BE16FB">
        <w:rPr>
          <w:sz w:val="28"/>
          <w:szCs w:val="28"/>
        </w:rPr>
        <w:t xml:space="preserve"> для двух соседних районов.</w:t>
      </w:r>
    </w:p>
    <w:p w:rsidR="00B51A1E" w:rsidRDefault="00B51A1E" w:rsidP="00B51A1E">
      <w:pPr>
        <w:spacing w:before="0" w:after="0" w:line="360" w:lineRule="auto"/>
        <w:jc w:val="both"/>
        <w:rPr>
          <w:sz w:val="28"/>
          <w:szCs w:val="28"/>
        </w:rPr>
      </w:pPr>
    </w:p>
    <w:p w:rsidR="00B51A1E" w:rsidRPr="008C2B0C" w:rsidRDefault="00B51A1E" w:rsidP="00B51A1E">
      <w:pPr>
        <w:spacing w:before="0" w:after="0" w:line="360" w:lineRule="auto"/>
        <w:jc w:val="both"/>
        <w:rPr>
          <w:sz w:val="28"/>
          <w:szCs w:val="28"/>
        </w:rPr>
      </w:pPr>
      <w:r w:rsidRPr="00BE16FB">
        <w:rPr>
          <w:sz w:val="28"/>
          <w:szCs w:val="28"/>
        </w:rPr>
        <w:t xml:space="preserve">Таблица </w:t>
      </w:r>
      <w:r>
        <w:rPr>
          <w:sz w:val="28"/>
          <w:szCs w:val="28"/>
        </w:rPr>
        <w:t xml:space="preserve">3 - </w:t>
      </w:r>
      <w:bookmarkStart w:id="15" w:name="i448036"/>
      <w:r w:rsidRPr="008C2B0C">
        <w:rPr>
          <w:sz w:val="28"/>
          <w:szCs w:val="28"/>
        </w:rPr>
        <w:t>Таблица расчетных величин интенсивностей дождей часовой продолжительности</w:t>
      </w:r>
      <w:bookmarkEnd w:id="15"/>
    </w:p>
    <w:tbl>
      <w:tblPr>
        <w:tblW w:w="5000" w:type="pct"/>
        <w:jc w:val="center"/>
        <w:shd w:val="clear" w:color="auto" w:fill="FFFFFF"/>
        <w:tblCellMar>
          <w:left w:w="0" w:type="dxa"/>
          <w:right w:w="0" w:type="dxa"/>
        </w:tblCellMar>
        <w:tblLook w:val="04A0" w:firstRow="1" w:lastRow="0" w:firstColumn="1" w:lastColumn="0" w:noHBand="0" w:noVBand="1"/>
      </w:tblPr>
      <w:tblGrid>
        <w:gridCol w:w="1338"/>
        <w:gridCol w:w="1029"/>
        <w:gridCol w:w="1031"/>
        <w:gridCol w:w="1029"/>
        <w:gridCol w:w="1031"/>
        <w:gridCol w:w="1031"/>
        <w:gridCol w:w="1029"/>
        <w:gridCol w:w="1031"/>
        <w:gridCol w:w="1031"/>
      </w:tblGrid>
      <w:tr w:rsidR="00B51A1E">
        <w:trPr>
          <w:tblHeader/>
          <w:jc w:val="center"/>
        </w:trPr>
        <w:tc>
          <w:tcPr>
            <w:tcW w:w="699"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bookmarkStart w:id="16" w:name="i458008"/>
            <w:r>
              <w:t xml:space="preserve">№№ районов </w:t>
            </w:r>
            <w:bookmarkEnd w:id="16"/>
          </w:p>
        </w:tc>
        <w:tc>
          <w:tcPr>
            <w:tcW w:w="4301" w:type="pct"/>
            <w:gridSpan w:val="8"/>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Часовая интенсивность дождя (мм/мин) ВП в %:</w:t>
            </w:r>
          </w:p>
        </w:tc>
      </w:tr>
      <w:tr w:rsidR="00B51A1E">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51A1E" w:rsidRDefault="00B51A1E" w:rsidP="00A332AE">
            <w:pPr>
              <w:spacing w:before="0" w:after="0"/>
              <w:rPr>
                <w:rFonts w:ascii="Courier New" w:hAnsi="Courier New" w:cs="Courier New"/>
              </w:rPr>
            </w:pPr>
          </w:p>
        </w:tc>
        <w:tc>
          <w:tcPr>
            <w:tcW w:w="537"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10</w:t>
            </w:r>
          </w:p>
        </w:tc>
        <w:tc>
          <w:tcPr>
            <w:tcW w:w="538"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5</w:t>
            </w:r>
          </w:p>
        </w:tc>
        <w:tc>
          <w:tcPr>
            <w:tcW w:w="537"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4</w:t>
            </w:r>
          </w:p>
        </w:tc>
        <w:tc>
          <w:tcPr>
            <w:tcW w:w="538"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3</w:t>
            </w:r>
          </w:p>
        </w:tc>
        <w:tc>
          <w:tcPr>
            <w:tcW w:w="538"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2</w:t>
            </w:r>
          </w:p>
        </w:tc>
        <w:tc>
          <w:tcPr>
            <w:tcW w:w="537"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1</w:t>
            </w:r>
          </w:p>
        </w:tc>
        <w:tc>
          <w:tcPr>
            <w:tcW w:w="538"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0,3</w:t>
            </w:r>
          </w:p>
        </w:tc>
        <w:tc>
          <w:tcPr>
            <w:tcW w:w="538"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0,1</w:t>
            </w:r>
          </w:p>
        </w:tc>
      </w:tr>
      <w:tr w:rsidR="00B51A1E">
        <w:trPr>
          <w:jc w:val="center"/>
        </w:trPr>
        <w:tc>
          <w:tcPr>
            <w:tcW w:w="699"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w:t>
            </w:r>
          </w:p>
        </w:tc>
        <w:tc>
          <w:tcPr>
            <w:tcW w:w="537"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0,22</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0,27</w:t>
            </w:r>
          </w:p>
        </w:tc>
        <w:tc>
          <w:tcPr>
            <w:tcW w:w="537"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0,29</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0,32</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0,34</w:t>
            </w:r>
          </w:p>
        </w:tc>
        <w:tc>
          <w:tcPr>
            <w:tcW w:w="537"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0,40</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0,49</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0,57</w:t>
            </w:r>
          </w:p>
        </w:tc>
      </w:tr>
      <w:tr w:rsidR="00B51A1E">
        <w:trPr>
          <w:jc w:val="center"/>
        </w:trPr>
        <w:tc>
          <w:tcPr>
            <w:tcW w:w="699"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2</w:t>
            </w:r>
          </w:p>
        </w:tc>
        <w:tc>
          <w:tcPr>
            <w:tcW w:w="537"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0,29</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0,36</w:t>
            </w:r>
          </w:p>
        </w:tc>
        <w:tc>
          <w:tcPr>
            <w:tcW w:w="537"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0,39</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0,42</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0,45</w:t>
            </w:r>
          </w:p>
        </w:tc>
        <w:tc>
          <w:tcPr>
            <w:tcW w:w="537"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0,50</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0,61</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0,75</w:t>
            </w:r>
          </w:p>
        </w:tc>
      </w:tr>
      <w:tr w:rsidR="00B51A1E">
        <w:trPr>
          <w:jc w:val="center"/>
        </w:trPr>
        <w:tc>
          <w:tcPr>
            <w:tcW w:w="699"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3</w:t>
            </w:r>
          </w:p>
        </w:tc>
        <w:tc>
          <w:tcPr>
            <w:tcW w:w="537"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0,29</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0,41</w:t>
            </w:r>
          </w:p>
        </w:tc>
        <w:tc>
          <w:tcPr>
            <w:tcW w:w="537"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0,47</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0,52</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0,58</w:t>
            </w:r>
          </w:p>
        </w:tc>
        <w:tc>
          <w:tcPr>
            <w:tcW w:w="537"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0,70</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0,95</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1,15</w:t>
            </w:r>
          </w:p>
        </w:tc>
      </w:tr>
      <w:tr w:rsidR="00B51A1E">
        <w:trPr>
          <w:jc w:val="center"/>
        </w:trPr>
        <w:tc>
          <w:tcPr>
            <w:tcW w:w="699"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4</w:t>
            </w:r>
          </w:p>
        </w:tc>
        <w:tc>
          <w:tcPr>
            <w:tcW w:w="537"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0,45</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0,59</w:t>
            </w:r>
          </w:p>
        </w:tc>
        <w:tc>
          <w:tcPr>
            <w:tcW w:w="537"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0,64</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0,69</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0,74</w:t>
            </w:r>
          </w:p>
        </w:tc>
        <w:tc>
          <w:tcPr>
            <w:tcW w:w="537"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0,90</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1,14</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1,82</w:t>
            </w:r>
          </w:p>
        </w:tc>
      </w:tr>
      <w:tr w:rsidR="00B51A1E">
        <w:trPr>
          <w:jc w:val="center"/>
        </w:trPr>
        <w:tc>
          <w:tcPr>
            <w:tcW w:w="699"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5</w:t>
            </w:r>
          </w:p>
        </w:tc>
        <w:tc>
          <w:tcPr>
            <w:tcW w:w="537"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0,46</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0,62</w:t>
            </w:r>
          </w:p>
        </w:tc>
        <w:tc>
          <w:tcPr>
            <w:tcW w:w="537"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0,69</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0,75</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0,82</w:t>
            </w:r>
          </w:p>
        </w:tc>
        <w:tc>
          <w:tcPr>
            <w:tcW w:w="537"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0,97</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1,26</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1,48</w:t>
            </w:r>
          </w:p>
        </w:tc>
      </w:tr>
      <w:tr w:rsidR="00B51A1E">
        <w:trPr>
          <w:jc w:val="center"/>
        </w:trPr>
        <w:tc>
          <w:tcPr>
            <w:tcW w:w="699"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6</w:t>
            </w:r>
          </w:p>
        </w:tc>
        <w:tc>
          <w:tcPr>
            <w:tcW w:w="537"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0,49</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0,65</w:t>
            </w:r>
          </w:p>
        </w:tc>
        <w:tc>
          <w:tcPr>
            <w:tcW w:w="537"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0,73</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0,81</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0,89</w:t>
            </w:r>
          </w:p>
        </w:tc>
        <w:tc>
          <w:tcPr>
            <w:tcW w:w="537"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1,01</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1,46</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1,73</w:t>
            </w:r>
          </w:p>
        </w:tc>
      </w:tr>
      <w:tr w:rsidR="00B51A1E">
        <w:trPr>
          <w:jc w:val="center"/>
        </w:trPr>
        <w:tc>
          <w:tcPr>
            <w:tcW w:w="699"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7</w:t>
            </w:r>
          </w:p>
        </w:tc>
        <w:tc>
          <w:tcPr>
            <w:tcW w:w="537"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0,54</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0,74</w:t>
            </w:r>
          </w:p>
        </w:tc>
        <w:tc>
          <w:tcPr>
            <w:tcW w:w="537"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0,82</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0,89</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0,97</w:t>
            </w:r>
          </w:p>
        </w:tc>
        <w:tc>
          <w:tcPr>
            <w:tcW w:w="537"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1,15</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1,50</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1,77</w:t>
            </w:r>
          </w:p>
        </w:tc>
      </w:tr>
      <w:tr w:rsidR="00B51A1E">
        <w:trPr>
          <w:jc w:val="center"/>
        </w:trPr>
        <w:tc>
          <w:tcPr>
            <w:tcW w:w="699"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8</w:t>
            </w:r>
          </w:p>
        </w:tc>
        <w:tc>
          <w:tcPr>
            <w:tcW w:w="537"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0,79</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0,98</w:t>
            </w:r>
          </w:p>
        </w:tc>
        <w:tc>
          <w:tcPr>
            <w:tcW w:w="537"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1,07</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1,15</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1,24</w:t>
            </w:r>
          </w:p>
        </w:tc>
        <w:tc>
          <w:tcPr>
            <w:tcW w:w="537"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1,41</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1,78</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2,07</w:t>
            </w:r>
          </w:p>
        </w:tc>
      </w:tr>
      <w:tr w:rsidR="00B51A1E">
        <w:trPr>
          <w:jc w:val="center"/>
        </w:trPr>
        <w:tc>
          <w:tcPr>
            <w:tcW w:w="699"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9</w:t>
            </w:r>
          </w:p>
        </w:tc>
        <w:tc>
          <w:tcPr>
            <w:tcW w:w="537"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0,81</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1,02</w:t>
            </w:r>
          </w:p>
        </w:tc>
        <w:tc>
          <w:tcPr>
            <w:tcW w:w="537"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1,11</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1,20</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1,28</w:t>
            </w:r>
          </w:p>
        </w:tc>
        <w:tc>
          <w:tcPr>
            <w:tcW w:w="537"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1,48</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1,83</w:t>
            </w:r>
          </w:p>
        </w:tc>
        <w:tc>
          <w:tcPr>
            <w:tcW w:w="53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2,14</w:t>
            </w:r>
          </w:p>
        </w:tc>
      </w:tr>
      <w:tr w:rsidR="00B51A1E">
        <w:trPr>
          <w:jc w:val="center"/>
        </w:trPr>
        <w:tc>
          <w:tcPr>
            <w:tcW w:w="69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10</w:t>
            </w:r>
          </w:p>
        </w:tc>
        <w:tc>
          <w:tcPr>
            <w:tcW w:w="537"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0,82</w:t>
            </w:r>
          </w:p>
        </w:tc>
        <w:tc>
          <w:tcPr>
            <w:tcW w:w="538"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1,11</w:t>
            </w:r>
          </w:p>
        </w:tc>
        <w:tc>
          <w:tcPr>
            <w:tcW w:w="537"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1,23</w:t>
            </w:r>
          </w:p>
        </w:tc>
        <w:tc>
          <w:tcPr>
            <w:tcW w:w="538"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1,35</w:t>
            </w:r>
          </w:p>
        </w:tc>
        <w:tc>
          <w:tcPr>
            <w:tcW w:w="538"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1,46</w:t>
            </w:r>
          </w:p>
        </w:tc>
        <w:tc>
          <w:tcPr>
            <w:tcW w:w="537"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1,74</w:t>
            </w:r>
          </w:p>
        </w:tc>
        <w:tc>
          <w:tcPr>
            <w:tcW w:w="538"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2,25</w:t>
            </w:r>
          </w:p>
        </w:tc>
        <w:tc>
          <w:tcPr>
            <w:tcW w:w="538"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2,65</w:t>
            </w:r>
          </w:p>
        </w:tc>
      </w:tr>
    </w:tbl>
    <w:p w:rsidR="00B51A1E" w:rsidRPr="00BE16FB" w:rsidRDefault="00B51A1E" w:rsidP="00B51A1E">
      <w:pPr>
        <w:spacing w:before="0" w:after="0" w:line="360" w:lineRule="auto"/>
        <w:ind w:firstLine="283"/>
        <w:jc w:val="both"/>
        <w:rPr>
          <w:rFonts w:ascii="Courier New" w:hAnsi="Courier New" w:cs="Courier New"/>
          <w:sz w:val="28"/>
          <w:szCs w:val="28"/>
        </w:rPr>
      </w:pPr>
      <w:r w:rsidRPr="00BE16FB">
        <w:rPr>
          <w:color w:val="000000"/>
          <w:sz w:val="28"/>
          <w:szCs w:val="28"/>
        </w:rPr>
        <w:t xml:space="preserve">Для </w:t>
      </w:r>
      <w:r w:rsidRPr="00BE16FB">
        <w:rPr>
          <w:sz w:val="28"/>
          <w:szCs w:val="28"/>
        </w:rPr>
        <w:t>водосборов, площади которых находятся в нескольких ливневых районах, расчетная часовая интенсивность дождя определяется как средневзвешенная по площади.</w:t>
      </w:r>
    </w:p>
    <w:p w:rsidR="00B51A1E" w:rsidRPr="00BE16FB" w:rsidRDefault="00B51A1E" w:rsidP="00B51A1E">
      <w:pPr>
        <w:spacing w:before="0" w:after="0" w:line="360" w:lineRule="auto"/>
        <w:jc w:val="both"/>
        <w:rPr>
          <w:sz w:val="28"/>
          <w:szCs w:val="28"/>
        </w:rPr>
      </w:pPr>
      <w:r w:rsidRPr="00BE16FB">
        <w:rPr>
          <w:sz w:val="28"/>
          <w:szCs w:val="28"/>
        </w:rPr>
        <w:t xml:space="preserve">Таблица </w:t>
      </w:r>
      <w:r>
        <w:rPr>
          <w:sz w:val="28"/>
          <w:szCs w:val="28"/>
        </w:rPr>
        <w:t xml:space="preserve">4 - </w:t>
      </w:r>
      <w:bookmarkStart w:id="17" w:name="i488652"/>
      <w:r w:rsidRPr="008C2B0C">
        <w:rPr>
          <w:color w:val="000000"/>
          <w:sz w:val="28"/>
          <w:szCs w:val="28"/>
        </w:rPr>
        <w:t>Т</w:t>
      </w:r>
      <w:bookmarkEnd w:id="17"/>
      <w:r w:rsidRPr="008C2B0C">
        <w:rPr>
          <w:sz w:val="28"/>
          <w:szCs w:val="28"/>
        </w:rPr>
        <w:t>аблица коэффициентов редукции часовой интенсивности осадков (К</w:t>
      </w:r>
      <w:r w:rsidRPr="008C2B0C">
        <w:rPr>
          <w:sz w:val="28"/>
          <w:szCs w:val="28"/>
          <w:vertAlign w:val="subscript"/>
        </w:rPr>
        <w:t>t</w:t>
      </w:r>
      <w:r w:rsidRPr="008C2B0C">
        <w:rPr>
          <w:sz w:val="28"/>
          <w:szCs w:val="28"/>
        </w:rPr>
        <w:t>)</w:t>
      </w:r>
    </w:p>
    <w:tbl>
      <w:tblPr>
        <w:tblW w:w="5000" w:type="pct"/>
        <w:jc w:val="center"/>
        <w:shd w:val="clear" w:color="auto" w:fill="FFFFFF"/>
        <w:tblCellMar>
          <w:left w:w="0" w:type="dxa"/>
          <w:right w:w="0" w:type="dxa"/>
        </w:tblCellMar>
        <w:tblLook w:val="04A0" w:firstRow="1" w:lastRow="0" w:firstColumn="1" w:lastColumn="0" w:noHBand="0" w:noVBand="1"/>
      </w:tblPr>
      <w:tblGrid>
        <w:gridCol w:w="1672"/>
        <w:gridCol w:w="1129"/>
        <w:gridCol w:w="1130"/>
        <w:gridCol w:w="1130"/>
        <w:gridCol w:w="1129"/>
        <w:gridCol w:w="1130"/>
        <w:gridCol w:w="1130"/>
        <w:gridCol w:w="1130"/>
      </w:tblGrid>
      <w:tr w:rsidR="00B51A1E">
        <w:trPr>
          <w:jc w:val="center"/>
        </w:trPr>
        <w:tc>
          <w:tcPr>
            <w:tcW w:w="872"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bookmarkStart w:id="18" w:name="i491702"/>
            <w:r>
              <w:t xml:space="preserve">Площадь водосбора </w:t>
            </w:r>
            <w:bookmarkEnd w:id="18"/>
            <w:r>
              <w:t>F, км</w:t>
            </w:r>
            <w:r>
              <w:rPr>
                <w:vertAlign w:val="superscript"/>
              </w:rPr>
              <w:t>2</w:t>
            </w:r>
          </w:p>
        </w:tc>
        <w:tc>
          <w:tcPr>
            <w:tcW w:w="4128" w:type="pct"/>
            <w:gridSpan w:val="7"/>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Коэффициенты редукции расчетных осадков K</w:t>
            </w:r>
            <w:r>
              <w:rPr>
                <w:vertAlign w:val="subscript"/>
              </w:rPr>
              <w:t>t</w:t>
            </w:r>
            <w:r>
              <w:t xml:space="preserve"> для следующих районов:</w:t>
            </w:r>
          </w:p>
        </w:tc>
      </w:tr>
      <w:tr w:rsidR="00B51A1E">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51A1E" w:rsidRDefault="00B51A1E" w:rsidP="00A332AE">
            <w:pPr>
              <w:spacing w:before="0" w:after="0"/>
              <w:rPr>
                <w:rFonts w:ascii="Courier New" w:hAnsi="Courier New" w:cs="Courier New"/>
              </w:rPr>
            </w:pPr>
          </w:p>
        </w:tc>
        <w:tc>
          <w:tcPr>
            <w:tcW w:w="589"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 1</w:t>
            </w:r>
          </w:p>
        </w:tc>
        <w:tc>
          <w:tcPr>
            <w:tcW w:w="59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 2</w:t>
            </w:r>
          </w:p>
        </w:tc>
        <w:tc>
          <w:tcPr>
            <w:tcW w:w="59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 3, 4</w:t>
            </w:r>
          </w:p>
        </w:tc>
        <w:tc>
          <w:tcPr>
            <w:tcW w:w="589"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 5, 7</w:t>
            </w:r>
          </w:p>
        </w:tc>
        <w:tc>
          <w:tcPr>
            <w:tcW w:w="59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 6</w:t>
            </w:r>
          </w:p>
        </w:tc>
        <w:tc>
          <w:tcPr>
            <w:tcW w:w="59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 8</w:t>
            </w:r>
          </w:p>
        </w:tc>
        <w:tc>
          <w:tcPr>
            <w:tcW w:w="59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 9, 10</w:t>
            </w:r>
          </w:p>
        </w:tc>
      </w:tr>
      <w:tr w:rsidR="00B51A1E">
        <w:trPr>
          <w:jc w:val="center"/>
        </w:trPr>
        <w:tc>
          <w:tcPr>
            <w:tcW w:w="872"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0,0001</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4,10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4,20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4,20</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4,30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4,75</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4,05</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3,85</w:t>
            </w:r>
          </w:p>
        </w:tc>
      </w:tr>
      <w:tr w:rsidR="00B51A1E">
        <w:trPr>
          <w:jc w:val="center"/>
        </w:trPr>
        <w:tc>
          <w:tcPr>
            <w:tcW w:w="872"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0,0005</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3,50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3,50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3,50</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3,70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3,90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3,50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3,30</w:t>
            </w:r>
          </w:p>
        </w:tc>
      </w:tr>
      <w:tr w:rsidR="00B51A1E">
        <w:trPr>
          <w:jc w:val="center"/>
        </w:trPr>
        <w:tc>
          <w:tcPr>
            <w:tcW w:w="872"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0,001</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3,00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2,80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2,90</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3,05</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3,20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3,00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2,75</w:t>
            </w:r>
          </w:p>
        </w:tc>
      </w:tr>
      <w:tr w:rsidR="00B51A1E">
        <w:trPr>
          <w:jc w:val="center"/>
        </w:trPr>
        <w:tc>
          <w:tcPr>
            <w:tcW w:w="872"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0,005</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2,50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2,30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2,40</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2,55</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2,65</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2,50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2,30</w:t>
            </w:r>
          </w:p>
        </w:tc>
      </w:tr>
      <w:tr w:rsidR="00B51A1E">
        <w:trPr>
          <w:jc w:val="center"/>
        </w:trPr>
        <w:tc>
          <w:tcPr>
            <w:tcW w:w="872"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0,01</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2,15</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1,95</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2,07</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2,12</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2,20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2,0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1,90</w:t>
            </w:r>
          </w:p>
        </w:tc>
      </w:tr>
      <w:tr w:rsidR="00B51A1E">
        <w:trPr>
          <w:jc w:val="center"/>
        </w:trPr>
        <w:tc>
          <w:tcPr>
            <w:tcW w:w="872"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0,05</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1,85</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1,70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1,80</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1,82</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1,90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1,75</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1,65</w:t>
            </w:r>
          </w:p>
        </w:tc>
      </w:tr>
      <w:tr w:rsidR="00B51A1E">
        <w:trPr>
          <w:jc w:val="center"/>
        </w:trPr>
        <w:tc>
          <w:tcPr>
            <w:tcW w:w="872"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0,1</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1,60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1,50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1,60</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1,62</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1,65</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1,55</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1,45</w:t>
            </w:r>
          </w:p>
        </w:tc>
      </w:tr>
      <w:tr w:rsidR="00B51A1E">
        <w:trPr>
          <w:jc w:val="center"/>
        </w:trPr>
        <w:tc>
          <w:tcPr>
            <w:tcW w:w="872"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0,5</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1,35</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1,30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1,40</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1,37</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1,35</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1,35</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1,30</w:t>
            </w:r>
          </w:p>
        </w:tc>
      </w:tr>
      <w:tr w:rsidR="00B51A1E">
        <w:trPr>
          <w:jc w:val="center"/>
        </w:trPr>
        <w:tc>
          <w:tcPr>
            <w:tcW w:w="872"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0,8</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1,20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1,20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1,30</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1,25</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1,25</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1,20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1,20</w:t>
            </w:r>
          </w:p>
        </w:tc>
      </w:tr>
      <w:tr w:rsidR="00B51A1E">
        <w:trPr>
          <w:jc w:val="center"/>
        </w:trPr>
        <w:tc>
          <w:tcPr>
            <w:tcW w:w="872"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1,0</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1,18</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1,15</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1,20</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1,20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1,20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1,18</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1,15</w:t>
            </w:r>
          </w:p>
        </w:tc>
      </w:tr>
      <w:tr w:rsidR="00B51A1E">
        <w:trPr>
          <w:jc w:val="center"/>
        </w:trPr>
        <w:tc>
          <w:tcPr>
            <w:tcW w:w="872"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5,0</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1,05</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1,03</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1,10</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1,09</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1,05</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1,05</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1,03</w:t>
            </w:r>
          </w:p>
        </w:tc>
      </w:tr>
      <w:tr w:rsidR="00B51A1E">
        <w:trPr>
          <w:jc w:val="center"/>
        </w:trPr>
        <w:tc>
          <w:tcPr>
            <w:tcW w:w="872"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7,0</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1,05</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1,04</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1,0</w:t>
            </w:r>
          </w:p>
        </w:tc>
      </w:tr>
      <w:tr w:rsidR="00B51A1E">
        <w:trPr>
          <w:jc w:val="center"/>
        </w:trPr>
        <w:tc>
          <w:tcPr>
            <w:tcW w:w="872"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10,0</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1,0</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1,0</w:t>
            </w:r>
          </w:p>
        </w:tc>
      </w:tr>
      <w:tr w:rsidR="00B51A1E">
        <w:trPr>
          <w:jc w:val="center"/>
        </w:trPr>
        <w:tc>
          <w:tcPr>
            <w:tcW w:w="872"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50</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0,94</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0,95</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1,0</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0,99</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0,98</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0,96</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0,97</w:t>
            </w:r>
          </w:p>
        </w:tc>
      </w:tr>
      <w:tr w:rsidR="00B51A1E">
        <w:trPr>
          <w:jc w:val="center"/>
        </w:trPr>
        <w:tc>
          <w:tcPr>
            <w:tcW w:w="872"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100</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0,93</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0,91</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0,92</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0,91</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0,92</w:t>
            </w:r>
          </w:p>
        </w:tc>
      </w:tr>
      <w:tr w:rsidR="00B51A1E">
        <w:trPr>
          <w:jc w:val="center"/>
        </w:trPr>
        <w:tc>
          <w:tcPr>
            <w:tcW w:w="872"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300</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0,89</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0,89</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0,90</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0,88</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0,91</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0,90</w:t>
            </w:r>
          </w:p>
        </w:tc>
      </w:tr>
      <w:tr w:rsidR="00B51A1E">
        <w:trPr>
          <w:jc w:val="center"/>
        </w:trPr>
        <w:tc>
          <w:tcPr>
            <w:tcW w:w="872"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500</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0,87</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0,85</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0,87</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0,86</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0,85</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0,86</w:t>
            </w:r>
          </w:p>
        </w:tc>
      </w:tr>
      <w:tr w:rsidR="00B51A1E">
        <w:trPr>
          <w:jc w:val="center"/>
        </w:trPr>
        <w:tc>
          <w:tcPr>
            <w:tcW w:w="872"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1000</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0,80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0,79</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0,82</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0,75</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0,76</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0,70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0,70</w:t>
            </w:r>
          </w:p>
        </w:tc>
      </w:tr>
      <w:tr w:rsidR="00B51A1E">
        <w:trPr>
          <w:jc w:val="center"/>
        </w:trPr>
        <w:tc>
          <w:tcPr>
            <w:tcW w:w="872"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3000</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0,78</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0,73</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0,80</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0,70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0,70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0,6</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0,6</w:t>
            </w:r>
          </w:p>
        </w:tc>
      </w:tr>
      <w:tr w:rsidR="00B51A1E">
        <w:trPr>
          <w:jc w:val="center"/>
        </w:trPr>
        <w:tc>
          <w:tcPr>
            <w:tcW w:w="872"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lastRenderedPageBreak/>
              <w:t>5000</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0,75</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0,70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0,77</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0,65</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0,63</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0,52</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0,53</w:t>
            </w:r>
          </w:p>
        </w:tc>
      </w:tr>
      <w:tr w:rsidR="00B51A1E">
        <w:trPr>
          <w:jc w:val="center"/>
        </w:trPr>
        <w:tc>
          <w:tcPr>
            <w:tcW w:w="872"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10000</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0,70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0,64</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0,70</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0,55</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0,50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0,40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0,40</w:t>
            </w:r>
          </w:p>
        </w:tc>
      </w:tr>
      <w:tr w:rsidR="00B51A1E">
        <w:trPr>
          <w:jc w:val="center"/>
        </w:trPr>
        <w:tc>
          <w:tcPr>
            <w:tcW w:w="872"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50000</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0,60</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0,55</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0,63</w:t>
            </w:r>
          </w:p>
        </w:tc>
        <w:tc>
          <w:tcPr>
            <w:tcW w:w="58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0,42</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0,43</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0,38</w:t>
            </w:r>
          </w:p>
        </w:tc>
        <w:tc>
          <w:tcPr>
            <w:tcW w:w="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0,38</w:t>
            </w:r>
          </w:p>
        </w:tc>
      </w:tr>
      <w:tr w:rsidR="00B51A1E">
        <w:trPr>
          <w:jc w:val="center"/>
        </w:trPr>
        <w:tc>
          <w:tcPr>
            <w:tcW w:w="872"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100000</w:t>
            </w:r>
          </w:p>
        </w:tc>
        <w:tc>
          <w:tcPr>
            <w:tcW w:w="589"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0,55</w:t>
            </w:r>
          </w:p>
        </w:tc>
        <w:tc>
          <w:tcPr>
            <w:tcW w:w="590"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0,50</w:t>
            </w:r>
          </w:p>
        </w:tc>
        <w:tc>
          <w:tcPr>
            <w:tcW w:w="590"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0,57</w:t>
            </w:r>
          </w:p>
        </w:tc>
        <w:tc>
          <w:tcPr>
            <w:tcW w:w="589"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0,35</w:t>
            </w:r>
          </w:p>
        </w:tc>
        <w:tc>
          <w:tcPr>
            <w:tcW w:w="590"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0,40</w:t>
            </w:r>
          </w:p>
        </w:tc>
        <w:tc>
          <w:tcPr>
            <w:tcW w:w="590"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0,35</w:t>
            </w:r>
          </w:p>
        </w:tc>
        <w:tc>
          <w:tcPr>
            <w:tcW w:w="590"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0,35</w:t>
            </w:r>
          </w:p>
        </w:tc>
      </w:tr>
    </w:tbl>
    <w:p w:rsidR="00B51A1E" w:rsidRDefault="00B51A1E" w:rsidP="00B51A1E">
      <w:pPr>
        <w:jc w:val="both"/>
        <w:rPr>
          <w:sz w:val="28"/>
          <w:szCs w:val="28"/>
        </w:rPr>
      </w:pPr>
    </w:p>
    <w:p w:rsidR="00B51A1E" w:rsidRPr="00A36017" w:rsidRDefault="00B51A1E" w:rsidP="00B51A1E">
      <w:pPr>
        <w:jc w:val="both"/>
        <w:rPr>
          <w:rFonts w:ascii="Courier New" w:hAnsi="Courier New" w:cs="Courier New"/>
          <w:sz w:val="28"/>
          <w:szCs w:val="28"/>
        </w:rPr>
      </w:pPr>
      <w:r w:rsidRPr="00BE16FB">
        <w:rPr>
          <w:sz w:val="28"/>
          <w:szCs w:val="28"/>
        </w:rPr>
        <w:t xml:space="preserve">Таблица </w:t>
      </w:r>
      <w:r>
        <w:rPr>
          <w:sz w:val="28"/>
          <w:szCs w:val="28"/>
        </w:rPr>
        <w:t xml:space="preserve">5 - </w:t>
      </w:r>
      <w:bookmarkStart w:id="19" w:name="i503592"/>
      <w:r w:rsidRPr="00A36017">
        <w:rPr>
          <w:sz w:val="28"/>
          <w:szCs w:val="28"/>
        </w:rPr>
        <w:t>Т</w:t>
      </w:r>
      <w:bookmarkEnd w:id="19"/>
      <w:r w:rsidRPr="00A36017">
        <w:rPr>
          <w:sz w:val="28"/>
          <w:szCs w:val="28"/>
        </w:rPr>
        <w:t>аблица коэффициентов стока α</w:t>
      </w:r>
      <w:r w:rsidRPr="00A36017">
        <w:rPr>
          <w:sz w:val="28"/>
          <w:szCs w:val="28"/>
          <w:vertAlign w:val="subscript"/>
        </w:rPr>
        <w:t>0</w:t>
      </w:r>
    </w:p>
    <w:tbl>
      <w:tblPr>
        <w:tblW w:w="5000" w:type="pct"/>
        <w:jc w:val="center"/>
        <w:shd w:val="clear" w:color="auto" w:fill="FFFFFF"/>
        <w:tblCellMar>
          <w:left w:w="0" w:type="dxa"/>
          <w:right w:w="0" w:type="dxa"/>
        </w:tblCellMar>
        <w:tblLook w:val="04A0" w:firstRow="1" w:lastRow="0" w:firstColumn="1" w:lastColumn="0" w:noHBand="0" w:noVBand="1"/>
      </w:tblPr>
      <w:tblGrid>
        <w:gridCol w:w="522"/>
        <w:gridCol w:w="4742"/>
        <w:gridCol w:w="1077"/>
        <w:gridCol w:w="1079"/>
        <w:gridCol w:w="1079"/>
        <w:gridCol w:w="1081"/>
      </w:tblGrid>
      <w:tr w:rsidR="00B51A1E">
        <w:trPr>
          <w:tblHeader/>
          <w:jc w:val="center"/>
        </w:trPr>
        <w:tc>
          <w:tcPr>
            <w:tcW w:w="273"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bookmarkStart w:id="20" w:name="i513996"/>
            <w:r>
              <w:t>№№ пп</w:t>
            </w:r>
            <w:bookmarkEnd w:id="20"/>
          </w:p>
        </w:tc>
        <w:tc>
          <w:tcPr>
            <w:tcW w:w="2475"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Название районов</w:t>
            </w:r>
          </w:p>
        </w:tc>
        <w:tc>
          <w:tcPr>
            <w:tcW w:w="2252" w:type="pct"/>
            <w:gridSpan w:val="4"/>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Значения α</w:t>
            </w:r>
            <w:r>
              <w:rPr>
                <w:vertAlign w:val="subscript"/>
              </w:rPr>
              <w:t>0</w:t>
            </w:r>
            <w:r>
              <w:t xml:space="preserve"> ВП в %</w:t>
            </w:r>
          </w:p>
        </w:tc>
      </w:tr>
      <w:tr w:rsidR="00B51A1E">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51A1E" w:rsidRDefault="00B51A1E" w:rsidP="00A332AE">
            <w:pPr>
              <w:spacing w:before="0" w:after="0"/>
              <w:rPr>
                <w:rFonts w:ascii="Courier New" w:hAnsi="Courier New" w:cs="Courier New"/>
              </w:rPr>
            </w:pPr>
          </w:p>
        </w:tc>
        <w:tc>
          <w:tcPr>
            <w:tcW w:w="0" w:type="auto"/>
            <w:vMerge/>
            <w:tcBorders>
              <w:top w:val="single" w:sz="4" w:space="0" w:color="auto"/>
              <w:left w:val="nil"/>
              <w:bottom w:val="single" w:sz="4" w:space="0" w:color="auto"/>
              <w:right w:val="single" w:sz="4" w:space="0" w:color="auto"/>
            </w:tcBorders>
            <w:shd w:val="clear" w:color="auto" w:fill="FFFFFF"/>
            <w:vAlign w:val="center"/>
          </w:tcPr>
          <w:p w:rsidR="00B51A1E" w:rsidRDefault="00B51A1E" w:rsidP="00A332AE">
            <w:pPr>
              <w:spacing w:before="0" w:after="0"/>
              <w:rPr>
                <w:rFonts w:ascii="Courier New" w:hAnsi="Courier New" w:cs="Courier New"/>
              </w:rPr>
            </w:pPr>
          </w:p>
        </w:tc>
        <w:tc>
          <w:tcPr>
            <w:tcW w:w="562"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0,3</w:t>
            </w:r>
          </w:p>
        </w:tc>
        <w:tc>
          <w:tcPr>
            <w:tcW w:w="563"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1</w:t>
            </w:r>
          </w:p>
        </w:tc>
        <w:tc>
          <w:tcPr>
            <w:tcW w:w="563"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2</w:t>
            </w:r>
          </w:p>
        </w:tc>
        <w:tc>
          <w:tcPr>
            <w:tcW w:w="563"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3</w:t>
            </w:r>
          </w:p>
        </w:tc>
      </w:tr>
      <w:tr w:rsidR="00B51A1E">
        <w:trPr>
          <w:jc w:val="center"/>
        </w:trPr>
        <w:tc>
          <w:tcPr>
            <w:tcW w:w="273"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w:t>
            </w:r>
          </w:p>
        </w:tc>
        <w:tc>
          <w:tcPr>
            <w:tcW w:w="247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Приморье ДВК</w:t>
            </w:r>
          </w:p>
        </w:tc>
        <w:tc>
          <w:tcPr>
            <w:tcW w:w="562"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1 - 0,9</w:t>
            </w:r>
          </w:p>
        </w:tc>
        <w:tc>
          <w:tcPr>
            <w:tcW w:w="563"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0,9 - 0,80</w:t>
            </w:r>
          </w:p>
        </w:tc>
        <w:tc>
          <w:tcPr>
            <w:tcW w:w="563"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0,8 - 0,70</w:t>
            </w:r>
          </w:p>
        </w:tc>
        <w:tc>
          <w:tcPr>
            <w:tcW w:w="563"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0,70 -0,60</w:t>
            </w:r>
          </w:p>
        </w:tc>
      </w:tr>
      <w:tr w:rsidR="00B51A1E">
        <w:trPr>
          <w:jc w:val="center"/>
        </w:trPr>
        <w:tc>
          <w:tcPr>
            <w:tcW w:w="273"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pPr>
          </w:p>
          <w:p w:rsidR="00B51A1E" w:rsidRDefault="00B51A1E" w:rsidP="00A332AE">
            <w:pPr>
              <w:autoSpaceDE w:val="0"/>
              <w:autoSpaceDN w:val="0"/>
              <w:spacing w:before="0" w:after="0"/>
              <w:jc w:val="center"/>
              <w:rPr>
                <w:rFonts w:ascii="Courier New" w:hAnsi="Courier New" w:cs="Courier New"/>
              </w:rPr>
            </w:pPr>
            <w:r>
              <w:t>2</w:t>
            </w:r>
          </w:p>
        </w:tc>
        <w:tc>
          <w:tcPr>
            <w:tcW w:w="247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pPr>
          </w:p>
          <w:p w:rsidR="00B51A1E" w:rsidRDefault="00B51A1E" w:rsidP="00A332AE">
            <w:pPr>
              <w:autoSpaceDE w:val="0"/>
              <w:autoSpaceDN w:val="0"/>
              <w:spacing w:before="0" w:after="0"/>
              <w:jc w:val="both"/>
              <w:rPr>
                <w:rFonts w:ascii="Courier New" w:hAnsi="Courier New" w:cs="Courier New"/>
              </w:rPr>
            </w:pPr>
            <w:r>
              <w:t>ДВК (Хабаровский край), Черноморское побережье Кавказа, восточное Закавказье, ливнеопасные предгорные районы Средней Азии</w:t>
            </w:r>
          </w:p>
        </w:tc>
        <w:tc>
          <w:tcPr>
            <w:tcW w:w="562"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pPr>
          </w:p>
          <w:p w:rsidR="00B51A1E" w:rsidRDefault="00B51A1E" w:rsidP="00A332AE">
            <w:pPr>
              <w:autoSpaceDE w:val="0"/>
              <w:autoSpaceDN w:val="0"/>
              <w:spacing w:before="0" w:after="0"/>
              <w:jc w:val="center"/>
              <w:rPr>
                <w:rFonts w:ascii="Courier New" w:hAnsi="Courier New" w:cs="Courier New"/>
              </w:rPr>
            </w:pPr>
            <w:r>
              <w:t>0,9 - 0,80</w:t>
            </w:r>
          </w:p>
        </w:tc>
        <w:tc>
          <w:tcPr>
            <w:tcW w:w="563"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pPr>
          </w:p>
          <w:p w:rsidR="00B51A1E" w:rsidRDefault="00B51A1E" w:rsidP="00A332AE">
            <w:pPr>
              <w:autoSpaceDE w:val="0"/>
              <w:autoSpaceDN w:val="0"/>
              <w:spacing w:before="0" w:after="0"/>
              <w:jc w:val="center"/>
              <w:rPr>
                <w:rFonts w:ascii="Courier New" w:hAnsi="Courier New" w:cs="Courier New"/>
              </w:rPr>
            </w:pPr>
            <w:r>
              <w:t>0,80 -0,70</w:t>
            </w:r>
          </w:p>
        </w:tc>
        <w:tc>
          <w:tcPr>
            <w:tcW w:w="563"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pPr>
          </w:p>
          <w:p w:rsidR="00B51A1E" w:rsidRDefault="00B51A1E" w:rsidP="00A332AE">
            <w:pPr>
              <w:autoSpaceDE w:val="0"/>
              <w:autoSpaceDN w:val="0"/>
              <w:spacing w:before="0" w:after="0"/>
              <w:jc w:val="center"/>
              <w:rPr>
                <w:rFonts w:ascii="Courier New" w:hAnsi="Courier New" w:cs="Courier New"/>
              </w:rPr>
            </w:pPr>
            <w:r>
              <w:t>0,70 -0,66</w:t>
            </w:r>
          </w:p>
        </w:tc>
        <w:tc>
          <w:tcPr>
            <w:tcW w:w="563"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pPr>
          </w:p>
          <w:p w:rsidR="00B51A1E" w:rsidRDefault="00B51A1E" w:rsidP="00A332AE">
            <w:pPr>
              <w:autoSpaceDE w:val="0"/>
              <w:autoSpaceDN w:val="0"/>
              <w:spacing w:before="0" w:after="0"/>
              <w:jc w:val="center"/>
              <w:rPr>
                <w:rFonts w:ascii="Courier New" w:hAnsi="Courier New" w:cs="Courier New"/>
              </w:rPr>
            </w:pPr>
            <w:r>
              <w:t>0,66 -0,60</w:t>
            </w:r>
          </w:p>
        </w:tc>
      </w:tr>
      <w:tr w:rsidR="00B51A1E">
        <w:trPr>
          <w:jc w:val="center"/>
        </w:trPr>
        <w:tc>
          <w:tcPr>
            <w:tcW w:w="273"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3</w:t>
            </w:r>
          </w:p>
        </w:tc>
        <w:tc>
          <w:tcPr>
            <w:tcW w:w="247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Ливнеопасные районы Карпат, Крыма</w:t>
            </w:r>
          </w:p>
        </w:tc>
        <w:tc>
          <w:tcPr>
            <w:tcW w:w="562"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0,80 -0,75</w:t>
            </w:r>
          </w:p>
        </w:tc>
        <w:tc>
          <w:tcPr>
            <w:tcW w:w="563"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0,75 -0,70</w:t>
            </w:r>
          </w:p>
        </w:tc>
        <w:tc>
          <w:tcPr>
            <w:tcW w:w="563"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0,70 -0,60</w:t>
            </w:r>
          </w:p>
        </w:tc>
        <w:tc>
          <w:tcPr>
            <w:tcW w:w="563"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0,55 -0,60</w:t>
            </w:r>
          </w:p>
        </w:tc>
      </w:tr>
      <w:tr w:rsidR="00B51A1E">
        <w:trPr>
          <w:jc w:val="center"/>
        </w:trPr>
        <w:tc>
          <w:tcPr>
            <w:tcW w:w="273"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pPr>
          </w:p>
          <w:p w:rsidR="00B51A1E" w:rsidRDefault="00B51A1E" w:rsidP="00A332AE">
            <w:pPr>
              <w:autoSpaceDE w:val="0"/>
              <w:autoSpaceDN w:val="0"/>
              <w:spacing w:before="0" w:after="0"/>
              <w:jc w:val="center"/>
              <w:rPr>
                <w:rFonts w:ascii="Courier New" w:hAnsi="Courier New" w:cs="Courier New"/>
              </w:rPr>
            </w:pPr>
            <w:r>
              <w:t>4</w:t>
            </w:r>
          </w:p>
        </w:tc>
        <w:tc>
          <w:tcPr>
            <w:tcW w:w="247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pPr>
          </w:p>
          <w:p w:rsidR="00B51A1E" w:rsidRDefault="00B51A1E" w:rsidP="00A332AE">
            <w:pPr>
              <w:autoSpaceDE w:val="0"/>
              <w:autoSpaceDN w:val="0"/>
              <w:spacing w:before="0" w:after="0"/>
              <w:jc w:val="both"/>
              <w:rPr>
                <w:rFonts w:ascii="Courier New" w:hAnsi="Courier New" w:cs="Courier New"/>
              </w:rPr>
            </w:pPr>
            <w:r>
              <w:t xml:space="preserve">Забайкалье, Предгорья Карпат, Горные и предгорные районы среднего Урала. Лесостепная зона Европейской части России. </w:t>
            </w:r>
          </w:p>
        </w:tc>
        <w:tc>
          <w:tcPr>
            <w:tcW w:w="562"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pPr>
          </w:p>
          <w:p w:rsidR="00B51A1E" w:rsidRDefault="00B51A1E" w:rsidP="00A332AE">
            <w:pPr>
              <w:autoSpaceDE w:val="0"/>
              <w:autoSpaceDN w:val="0"/>
              <w:spacing w:before="0" w:after="0"/>
              <w:jc w:val="center"/>
              <w:rPr>
                <w:rFonts w:ascii="Courier New" w:hAnsi="Courier New" w:cs="Courier New"/>
              </w:rPr>
            </w:pPr>
            <w:r>
              <w:t>0,75 -0,65</w:t>
            </w:r>
          </w:p>
        </w:tc>
        <w:tc>
          <w:tcPr>
            <w:tcW w:w="563"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pPr>
          </w:p>
          <w:p w:rsidR="00B51A1E" w:rsidRDefault="00B51A1E" w:rsidP="00A332AE">
            <w:pPr>
              <w:autoSpaceDE w:val="0"/>
              <w:autoSpaceDN w:val="0"/>
              <w:spacing w:before="0" w:after="0"/>
              <w:jc w:val="center"/>
              <w:rPr>
                <w:rFonts w:ascii="Courier New" w:hAnsi="Courier New" w:cs="Courier New"/>
              </w:rPr>
            </w:pPr>
            <w:r>
              <w:t>0,70 -0,60</w:t>
            </w:r>
          </w:p>
        </w:tc>
        <w:tc>
          <w:tcPr>
            <w:tcW w:w="563"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pPr>
          </w:p>
          <w:p w:rsidR="00B51A1E" w:rsidRDefault="00B51A1E" w:rsidP="00A332AE">
            <w:pPr>
              <w:autoSpaceDE w:val="0"/>
              <w:autoSpaceDN w:val="0"/>
              <w:spacing w:before="0" w:after="0"/>
              <w:jc w:val="center"/>
              <w:rPr>
                <w:rFonts w:ascii="Courier New" w:hAnsi="Courier New" w:cs="Courier New"/>
              </w:rPr>
            </w:pPr>
            <w:r>
              <w:t>0,60 -0,55</w:t>
            </w:r>
          </w:p>
        </w:tc>
        <w:tc>
          <w:tcPr>
            <w:tcW w:w="563"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pPr>
          </w:p>
          <w:p w:rsidR="00B51A1E" w:rsidRDefault="00B51A1E" w:rsidP="00A332AE">
            <w:pPr>
              <w:autoSpaceDE w:val="0"/>
              <w:autoSpaceDN w:val="0"/>
              <w:spacing w:before="0" w:after="0"/>
              <w:jc w:val="center"/>
              <w:rPr>
                <w:rFonts w:ascii="Courier New" w:hAnsi="Courier New" w:cs="Courier New"/>
              </w:rPr>
            </w:pPr>
            <w:r>
              <w:t>0,50 -0,55</w:t>
            </w:r>
          </w:p>
        </w:tc>
      </w:tr>
      <w:tr w:rsidR="00B51A1E">
        <w:trPr>
          <w:jc w:val="center"/>
        </w:trPr>
        <w:tc>
          <w:tcPr>
            <w:tcW w:w="273"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5</w:t>
            </w:r>
          </w:p>
        </w:tc>
        <w:tc>
          <w:tcPr>
            <w:tcW w:w="247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 xml:space="preserve">Степная зона Европейской части России, Южный Урал, </w:t>
            </w:r>
            <w:r w:rsidRPr="00A36017">
              <w:t>Западная</w:t>
            </w:r>
            <w:r>
              <w:t xml:space="preserve"> Сибирь</w:t>
            </w:r>
          </w:p>
        </w:tc>
        <w:tc>
          <w:tcPr>
            <w:tcW w:w="562"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0,65 -0,55</w:t>
            </w:r>
          </w:p>
        </w:tc>
        <w:tc>
          <w:tcPr>
            <w:tcW w:w="563"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0,55 -0,50</w:t>
            </w:r>
          </w:p>
        </w:tc>
        <w:tc>
          <w:tcPr>
            <w:tcW w:w="563"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0,50 -0,45</w:t>
            </w:r>
          </w:p>
        </w:tc>
        <w:tc>
          <w:tcPr>
            <w:tcW w:w="563"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0,45 -0,40</w:t>
            </w:r>
          </w:p>
        </w:tc>
      </w:tr>
      <w:tr w:rsidR="00B51A1E">
        <w:trPr>
          <w:jc w:val="center"/>
        </w:trPr>
        <w:tc>
          <w:tcPr>
            <w:tcW w:w="273"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6</w:t>
            </w:r>
          </w:p>
        </w:tc>
        <w:tc>
          <w:tcPr>
            <w:tcW w:w="2475"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Пустынные и полупустынные районы Средней Азии, Центральной Азии. Южные районы тундры</w:t>
            </w:r>
          </w:p>
        </w:tc>
        <w:tc>
          <w:tcPr>
            <w:tcW w:w="562"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0,55 -0,50</w:t>
            </w:r>
          </w:p>
        </w:tc>
        <w:tc>
          <w:tcPr>
            <w:tcW w:w="563"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0,50 -0,40</w:t>
            </w:r>
          </w:p>
        </w:tc>
        <w:tc>
          <w:tcPr>
            <w:tcW w:w="563"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0,40 -0,30</w:t>
            </w:r>
          </w:p>
        </w:tc>
        <w:tc>
          <w:tcPr>
            <w:tcW w:w="563"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0,25 -0,30</w:t>
            </w:r>
          </w:p>
        </w:tc>
      </w:tr>
    </w:tbl>
    <w:p w:rsidR="00B51A1E" w:rsidRDefault="00C44262" w:rsidP="00B51A1E">
      <w:pPr>
        <w:jc w:val="center"/>
        <w:rPr>
          <w:rFonts w:ascii="Courier New" w:hAnsi="Courier New" w:cs="Courier New"/>
          <w:sz w:val="20"/>
          <w:szCs w:val="20"/>
        </w:rPr>
      </w:pPr>
      <w:bookmarkStart w:id="21" w:name="i528819"/>
      <w:r>
        <w:rPr>
          <w:noProof/>
          <w:lang w:eastAsia="ru-RU"/>
        </w:rPr>
        <w:drawing>
          <wp:inline distT="0" distB="0" distL="0" distR="0">
            <wp:extent cx="3018790" cy="4472940"/>
            <wp:effectExtent l="0" t="0" r="0" b="3810"/>
            <wp:docPr id="79" name="Рисунок 13" descr="http://files.stroyinf.ru/Data2/1/4293854/4293854214.files/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files.stroyinf.ru/Data2/1/4293854/4293854214.files/x01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8790" cy="4472940"/>
                    </a:xfrm>
                    <a:prstGeom prst="rect">
                      <a:avLst/>
                    </a:prstGeom>
                    <a:noFill/>
                    <a:ln>
                      <a:noFill/>
                    </a:ln>
                  </pic:spPr>
                </pic:pic>
              </a:graphicData>
            </a:graphic>
          </wp:inline>
        </w:drawing>
      </w:r>
      <w:bookmarkEnd w:id="21"/>
    </w:p>
    <w:p w:rsidR="00B51A1E" w:rsidRPr="00634340" w:rsidRDefault="00B51A1E" w:rsidP="00B51A1E">
      <w:pPr>
        <w:pStyle w:val="a3"/>
        <w:shd w:val="clear" w:color="auto" w:fill="FFFFFF"/>
        <w:spacing w:line="360" w:lineRule="auto"/>
        <w:ind w:firstLine="567"/>
        <w:jc w:val="both"/>
        <w:rPr>
          <w:color w:val="auto"/>
          <w:sz w:val="28"/>
          <w:szCs w:val="28"/>
        </w:rPr>
      </w:pPr>
      <w:bookmarkStart w:id="22" w:name="i532808"/>
      <w:r w:rsidRPr="00D53B39">
        <w:rPr>
          <w:sz w:val="28"/>
          <w:szCs w:val="28"/>
        </w:rPr>
        <w:lastRenderedPageBreak/>
        <w:t>Рис</w:t>
      </w:r>
      <w:r>
        <w:rPr>
          <w:sz w:val="28"/>
          <w:szCs w:val="28"/>
        </w:rPr>
        <w:t>унок</w:t>
      </w:r>
      <w:r w:rsidRPr="00D53B39">
        <w:rPr>
          <w:sz w:val="28"/>
          <w:szCs w:val="28"/>
        </w:rPr>
        <w:t xml:space="preserve"> </w:t>
      </w:r>
      <w:bookmarkEnd w:id="22"/>
      <w:r>
        <w:rPr>
          <w:sz w:val="28"/>
          <w:szCs w:val="28"/>
        </w:rPr>
        <w:t xml:space="preserve">7 - </w:t>
      </w:r>
      <w:r w:rsidRPr="00D53B39">
        <w:rPr>
          <w:bCs/>
          <w:color w:val="auto"/>
          <w:sz w:val="28"/>
          <w:szCs w:val="28"/>
        </w:rPr>
        <w:t xml:space="preserve">График для определения параметра </w:t>
      </w:r>
      <w:r w:rsidRPr="00D53B39">
        <w:rPr>
          <w:bCs/>
          <w:i/>
          <w:iCs/>
          <w:color w:val="auto"/>
          <w:sz w:val="28"/>
          <w:szCs w:val="28"/>
        </w:rPr>
        <w:t>Ф</w:t>
      </w:r>
      <w:r w:rsidRPr="00D53B39">
        <w:rPr>
          <w:bCs/>
          <w:color w:val="auto"/>
          <w:sz w:val="28"/>
          <w:szCs w:val="28"/>
        </w:rPr>
        <w:t xml:space="preserve"> в формуле (</w:t>
      </w:r>
      <w:r>
        <w:rPr>
          <w:bCs/>
          <w:color w:val="auto"/>
          <w:sz w:val="28"/>
          <w:szCs w:val="28"/>
        </w:rPr>
        <w:t>11</w:t>
      </w:r>
      <w:r w:rsidRPr="00D53B39">
        <w:rPr>
          <w:bCs/>
          <w:color w:val="auto"/>
          <w:sz w:val="28"/>
          <w:szCs w:val="28"/>
        </w:rPr>
        <w:t>)</w:t>
      </w:r>
    </w:p>
    <w:p w:rsidR="00B51A1E" w:rsidRDefault="00B51A1E" w:rsidP="00B51A1E">
      <w:pPr>
        <w:spacing w:before="0" w:after="0" w:line="360" w:lineRule="auto"/>
        <w:jc w:val="both"/>
        <w:rPr>
          <w:color w:val="000000"/>
          <w:sz w:val="28"/>
          <w:szCs w:val="28"/>
        </w:rPr>
      </w:pPr>
      <w:bookmarkStart w:id="23" w:name="i543108"/>
    </w:p>
    <w:p w:rsidR="00B51A1E" w:rsidRPr="003F3351" w:rsidRDefault="00B51A1E" w:rsidP="00B51A1E">
      <w:pPr>
        <w:spacing w:before="0" w:after="0" w:line="360" w:lineRule="auto"/>
        <w:jc w:val="both"/>
        <w:rPr>
          <w:sz w:val="28"/>
          <w:szCs w:val="28"/>
        </w:rPr>
      </w:pPr>
      <w:r w:rsidRPr="00BE16FB">
        <w:rPr>
          <w:color w:val="000000"/>
          <w:sz w:val="28"/>
          <w:szCs w:val="28"/>
        </w:rPr>
        <w:t>Табл</w:t>
      </w:r>
      <w:bookmarkEnd w:id="23"/>
      <w:r w:rsidRPr="00BE16FB">
        <w:rPr>
          <w:sz w:val="28"/>
          <w:szCs w:val="28"/>
        </w:rPr>
        <w:t xml:space="preserve">ица </w:t>
      </w:r>
      <w:r>
        <w:rPr>
          <w:sz w:val="28"/>
          <w:szCs w:val="28"/>
        </w:rPr>
        <w:t xml:space="preserve">6 - </w:t>
      </w:r>
      <w:r w:rsidRPr="003F3351">
        <w:rPr>
          <w:color w:val="000000"/>
          <w:sz w:val="28"/>
          <w:szCs w:val="28"/>
        </w:rPr>
        <w:t>Р</w:t>
      </w:r>
      <w:r w:rsidRPr="003F3351">
        <w:rPr>
          <w:sz w:val="28"/>
          <w:szCs w:val="28"/>
        </w:rPr>
        <w:t>екомендуемые коэффициенты редукции максимальных расходов φ при отсутствии данных полевых обследований</w:t>
      </w:r>
    </w:p>
    <w:tbl>
      <w:tblPr>
        <w:tblW w:w="5000" w:type="pct"/>
        <w:jc w:val="center"/>
        <w:shd w:val="clear" w:color="auto" w:fill="FFFFFF"/>
        <w:tblCellMar>
          <w:left w:w="0" w:type="dxa"/>
          <w:right w:w="0" w:type="dxa"/>
        </w:tblCellMar>
        <w:tblLook w:val="04A0" w:firstRow="1" w:lastRow="0" w:firstColumn="1" w:lastColumn="0" w:noHBand="0" w:noVBand="1"/>
      </w:tblPr>
      <w:tblGrid>
        <w:gridCol w:w="3595"/>
        <w:gridCol w:w="1523"/>
        <w:gridCol w:w="3046"/>
        <w:gridCol w:w="1416"/>
      </w:tblGrid>
      <w:tr w:rsidR="00B51A1E">
        <w:trPr>
          <w:tblHeader/>
          <w:jc w:val="center"/>
        </w:trPr>
        <w:tc>
          <w:tcPr>
            <w:tcW w:w="1876"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bookmarkStart w:id="24" w:name="i553842"/>
            <w:r>
              <w:t>Площадь водосбора км</w:t>
            </w:r>
            <w:r>
              <w:rPr>
                <w:vertAlign w:val="superscript"/>
              </w:rPr>
              <w:t>2</w:t>
            </w:r>
            <w:bookmarkEnd w:id="24"/>
          </w:p>
        </w:tc>
        <w:tc>
          <w:tcPr>
            <w:tcW w:w="795"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φ</w:t>
            </w:r>
          </w:p>
        </w:tc>
        <w:tc>
          <w:tcPr>
            <w:tcW w:w="159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Площадь водосбора км</w:t>
            </w:r>
            <w:r>
              <w:rPr>
                <w:vertAlign w:val="superscript"/>
              </w:rPr>
              <w:t>2</w:t>
            </w:r>
          </w:p>
        </w:tc>
        <w:tc>
          <w:tcPr>
            <w:tcW w:w="73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φ</w:t>
            </w:r>
          </w:p>
        </w:tc>
      </w:tr>
      <w:tr w:rsidR="00B51A1E">
        <w:trPr>
          <w:jc w:val="center"/>
        </w:trPr>
        <w:tc>
          <w:tcPr>
            <w:tcW w:w="1876"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0,0001</w:t>
            </w:r>
          </w:p>
        </w:tc>
        <w:tc>
          <w:tcPr>
            <w:tcW w:w="79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0,98</w:t>
            </w:r>
          </w:p>
        </w:tc>
        <w:tc>
          <w:tcPr>
            <w:tcW w:w="1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6,0</w:t>
            </w:r>
          </w:p>
        </w:tc>
        <w:tc>
          <w:tcPr>
            <w:tcW w:w="73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0,40</w:t>
            </w:r>
          </w:p>
        </w:tc>
      </w:tr>
      <w:tr w:rsidR="00B51A1E">
        <w:trPr>
          <w:jc w:val="center"/>
        </w:trPr>
        <w:tc>
          <w:tcPr>
            <w:tcW w:w="1876"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0,001</w:t>
            </w:r>
          </w:p>
        </w:tc>
        <w:tc>
          <w:tcPr>
            <w:tcW w:w="79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0,91</w:t>
            </w:r>
          </w:p>
        </w:tc>
        <w:tc>
          <w:tcPr>
            <w:tcW w:w="1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8,0</w:t>
            </w:r>
          </w:p>
        </w:tc>
        <w:tc>
          <w:tcPr>
            <w:tcW w:w="73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0,36</w:t>
            </w:r>
          </w:p>
        </w:tc>
      </w:tr>
      <w:tr w:rsidR="00B51A1E">
        <w:trPr>
          <w:jc w:val="center"/>
        </w:trPr>
        <w:tc>
          <w:tcPr>
            <w:tcW w:w="1876"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0,005</w:t>
            </w:r>
          </w:p>
        </w:tc>
        <w:tc>
          <w:tcPr>
            <w:tcW w:w="79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0,86</w:t>
            </w:r>
          </w:p>
        </w:tc>
        <w:tc>
          <w:tcPr>
            <w:tcW w:w="1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10,0</w:t>
            </w:r>
          </w:p>
        </w:tc>
        <w:tc>
          <w:tcPr>
            <w:tcW w:w="73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0,33</w:t>
            </w:r>
          </w:p>
        </w:tc>
      </w:tr>
      <w:tr w:rsidR="00B51A1E">
        <w:trPr>
          <w:jc w:val="center"/>
        </w:trPr>
        <w:tc>
          <w:tcPr>
            <w:tcW w:w="1876"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0,01</w:t>
            </w:r>
          </w:p>
        </w:tc>
        <w:tc>
          <w:tcPr>
            <w:tcW w:w="79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0,81</w:t>
            </w:r>
          </w:p>
        </w:tc>
        <w:tc>
          <w:tcPr>
            <w:tcW w:w="1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12,0</w:t>
            </w:r>
          </w:p>
        </w:tc>
        <w:tc>
          <w:tcPr>
            <w:tcW w:w="73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0,32</w:t>
            </w:r>
          </w:p>
        </w:tc>
      </w:tr>
      <w:tr w:rsidR="00B51A1E">
        <w:trPr>
          <w:jc w:val="center"/>
        </w:trPr>
        <w:tc>
          <w:tcPr>
            <w:tcW w:w="1876"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0,05</w:t>
            </w:r>
          </w:p>
        </w:tc>
        <w:tc>
          <w:tcPr>
            <w:tcW w:w="79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0,75</w:t>
            </w:r>
          </w:p>
        </w:tc>
        <w:tc>
          <w:tcPr>
            <w:tcW w:w="1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15,0</w:t>
            </w:r>
          </w:p>
        </w:tc>
        <w:tc>
          <w:tcPr>
            <w:tcW w:w="73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0,31</w:t>
            </w:r>
          </w:p>
        </w:tc>
      </w:tr>
      <w:tr w:rsidR="00B51A1E">
        <w:trPr>
          <w:jc w:val="center"/>
        </w:trPr>
        <w:tc>
          <w:tcPr>
            <w:tcW w:w="1876"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0,1</w:t>
            </w:r>
          </w:p>
        </w:tc>
        <w:tc>
          <w:tcPr>
            <w:tcW w:w="79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0,69</w:t>
            </w:r>
          </w:p>
        </w:tc>
        <w:tc>
          <w:tcPr>
            <w:tcW w:w="1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19,0</w:t>
            </w:r>
          </w:p>
        </w:tc>
        <w:tc>
          <w:tcPr>
            <w:tcW w:w="73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0,30</w:t>
            </w:r>
          </w:p>
        </w:tc>
      </w:tr>
      <w:tr w:rsidR="00B51A1E">
        <w:trPr>
          <w:jc w:val="center"/>
        </w:trPr>
        <w:tc>
          <w:tcPr>
            <w:tcW w:w="1876"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0,2</w:t>
            </w:r>
          </w:p>
        </w:tc>
        <w:tc>
          <w:tcPr>
            <w:tcW w:w="79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0,68</w:t>
            </w:r>
          </w:p>
        </w:tc>
        <w:tc>
          <w:tcPr>
            <w:tcW w:w="1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22,0</w:t>
            </w:r>
          </w:p>
        </w:tc>
        <w:tc>
          <w:tcPr>
            <w:tcW w:w="73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0,29</w:t>
            </w:r>
          </w:p>
        </w:tc>
      </w:tr>
      <w:tr w:rsidR="00B51A1E">
        <w:trPr>
          <w:jc w:val="center"/>
        </w:trPr>
        <w:tc>
          <w:tcPr>
            <w:tcW w:w="1876"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0,3</w:t>
            </w:r>
          </w:p>
        </w:tc>
        <w:tc>
          <w:tcPr>
            <w:tcW w:w="79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0,66</w:t>
            </w:r>
          </w:p>
        </w:tc>
        <w:tc>
          <w:tcPr>
            <w:tcW w:w="1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26,0</w:t>
            </w:r>
          </w:p>
        </w:tc>
        <w:tc>
          <w:tcPr>
            <w:tcW w:w="73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0,28</w:t>
            </w:r>
          </w:p>
        </w:tc>
      </w:tr>
      <w:tr w:rsidR="00B51A1E">
        <w:trPr>
          <w:jc w:val="center"/>
        </w:trPr>
        <w:tc>
          <w:tcPr>
            <w:tcW w:w="1876"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0,4</w:t>
            </w:r>
          </w:p>
        </w:tc>
        <w:tc>
          <w:tcPr>
            <w:tcW w:w="79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0,65</w:t>
            </w:r>
          </w:p>
        </w:tc>
        <w:tc>
          <w:tcPr>
            <w:tcW w:w="1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30,0</w:t>
            </w:r>
          </w:p>
        </w:tc>
        <w:tc>
          <w:tcPr>
            <w:tcW w:w="73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0,27</w:t>
            </w:r>
          </w:p>
        </w:tc>
      </w:tr>
      <w:tr w:rsidR="00B51A1E">
        <w:trPr>
          <w:jc w:val="center"/>
        </w:trPr>
        <w:tc>
          <w:tcPr>
            <w:tcW w:w="1876"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0,5</w:t>
            </w:r>
          </w:p>
        </w:tc>
        <w:tc>
          <w:tcPr>
            <w:tcW w:w="79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0,63</w:t>
            </w:r>
          </w:p>
        </w:tc>
        <w:tc>
          <w:tcPr>
            <w:tcW w:w="1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40,0</w:t>
            </w:r>
          </w:p>
        </w:tc>
        <w:tc>
          <w:tcPr>
            <w:tcW w:w="73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0,25</w:t>
            </w:r>
          </w:p>
        </w:tc>
      </w:tr>
      <w:tr w:rsidR="00B51A1E">
        <w:trPr>
          <w:jc w:val="center"/>
        </w:trPr>
        <w:tc>
          <w:tcPr>
            <w:tcW w:w="1876"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0,6</w:t>
            </w:r>
          </w:p>
        </w:tc>
        <w:tc>
          <w:tcPr>
            <w:tcW w:w="79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0,62</w:t>
            </w:r>
          </w:p>
        </w:tc>
        <w:tc>
          <w:tcPr>
            <w:tcW w:w="1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50,0</w:t>
            </w:r>
          </w:p>
        </w:tc>
        <w:tc>
          <w:tcPr>
            <w:tcW w:w="73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0,24</w:t>
            </w:r>
          </w:p>
        </w:tc>
      </w:tr>
      <w:tr w:rsidR="00B51A1E">
        <w:trPr>
          <w:jc w:val="center"/>
        </w:trPr>
        <w:tc>
          <w:tcPr>
            <w:tcW w:w="1876"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0,7</w:t>
            </w:r>
          </w:p>
        </w:tc>
        <w:tc>
          <w:tcPr>
            <w:tcW w:w="79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0,60</w:t>
            </w:r>
          </w:p>
        </w:tc>
        <w:tc>
          <w:tcPr>
            <w:tcW w:w="1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55,0</w:t>
            </w:r>
          </w:p>
        </w:tc>
        <w:tc>
          <w:tcPr>
            <w:tcW w:w="73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0,23</w:t>
            </w:r>
          </w:p>
        </w:tc>
      </w:tr>
      <w:tr w:rsidR="00B51A1E">
        <w:trPr>
          <w:jc w:val="center"/>
        </w:trPr>
        <w:tc>
          <w:tcPr>
            <w:tcW w:w="1876"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0,8</w:t>
            </w:r>
          </w:p>
        </w:tc>
        <w:tc>
          <w:tcPr>
            <w:tcW w:w="79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0,58</w:t>
            </w:r>
          </w:p>
        </w:tc>
        <w:tc>
          <w:tcPr>
            <w:tcW w:w="1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60,0</w:t>
            </w:r>
          </w:p>
        </w:tc>
        <w:tc>
          <w:tcPr>
            <w:tcW w:w="73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0,22</w:t>
            </w:r>
          </w:p>
        </w:tc>
      </w:tr>
      <w:tr w:rsidR="00B51A1E">
        <w:trPr>
          <w:jc w:val="center"/>
        </w:trPr>
        <w:tc>
          <w:tcPr>
            <w:tcW w:w="1876"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0,9</w:t>
            </w:r>
          </w:p>
        </w:tc>
        <w:tc>
          <w:tcPr>
            <w:tcW w:w="79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0,56</w:t>
            </w:r>
          </w:p>
        </w:tc>
        <w:tc>
          <w:tcPr>
            <w:tcW w:w="1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80,0</w:t>
            </w:r>
          </w:p>
        </w:tc>
        <w:tc>
          <w:tcPr>
            <w:tcW w:w="73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0,20</w:t>
            </w:r>
          </w:p>
        </w:tc>
      </w:tr>
      <w:tr w:rsidR="00B51A1E">
        <w:trPr>
          <w:jc w:val="center"/>
        </w:trPr>
        <w:tc>
          <w:tcPr>
            <w:tcW w:w="1876"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1,0</w:t>
            </w:r>
          </w:p>
        </w:tc>
        <w:tc>
          <w:tcPr>
            <w:tcW w:w="79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0,53</w:t>
            </w:r>
          </w:p>
        </w:tc>
        <w:tc>
          <w:tcPr>
            <w:tcW w:w="1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100</w:t>
            </w:r>
          </w:p>
        </w:tc>
        <w:tc>
          <w:tcPr>
            <w:tcW w:w="73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0,19</w:t>
            </w:r>
          </w:p>
        </w:tc>
      </w:tr>
      <w:tr w:rsidR="00B51A1E">
        <w:trPr>
          <w:jc w:val="center"/>
        </w:trPr>
        <w:tc>
          <w:tcPr>
            <w:tcW w:w="1876"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1,5</w:t>
            </w:r>
          </w:p>
        </w:tc>
        <w:tc>
          <w:tcPr>
            <w:tcW w:w="79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0,52</w:t>
            </w:r>
          </w:p>
        </w:tc>
        <w:tc>
          <w:tcPr>
            <w:tcW w:w="1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200</w:t>
            </w:r>
          </w:p>
        </w:tc>
        <w:tc>
          <w:tcPr>
            <w:tcW w:w="73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0,17</w:t>
            </w:r>
          </w:p>
        </w:tc>
      </w:tr>
      <w:tr w:rsidR="00B51A1E">
        <w:trPr>
          <w:jc w:val="center"/>
        </w:trPr>
        <w:tc>
          <w:tcPr>
            <w:tcW w:w="1876"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2,0</w:t>
            </w:r>
          </w:p>
        </w:tc>
        <w:tc>
          <w:tcPr>
            <w:tcW w:w="79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0,50</w:t>
            </w:r>
          </w:p>
        </w:tc>
        <w:tc>
          <w:tcPr>
            <w:tcW w:w="1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300</w:t>
            </w:r>
          </w:p>
        </w:tc>
        <w:tc>
          <w:tcPr>
            <w:tcW w:w="73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0,16</w:t>
            </w:r>
          </w:p>
        </w:tc>
      </w:tr>
      <w:tr w:rsidR="00B51A1E">
        <w:trPr>
          <w:jc w:val="center"/>
        </w:trPr>
        <w:tc>
          <w:tcPr>
            <w:tcW w:w="1876"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2,5</w:t>
            </w:r>
          </w:p>
        </w:tc>
        <w:tc>
          <w:tcPr>
            <w:tcW w:w="79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0,49</w:t>
            </w:r>
          </w:p>
        </w:tc>
        <w:tc>
          <w:tcPr>
            <w:tcW w:w="1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500</w:t>
            </w:r>
          </w:p>
        </w:tc>
        <w:tc>
          <w:tcPr>
            <w:tcW w:w="73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0,14</w:t>
            </w:r>
          </w:p>
        </w:tc>
      </w:tr>
      <w:tr w:rsidR="00B51A1E">
        <w:trPr>
          <w:jc w:val="center"/>
        </w:trPr>
        <w:tc>
          <w:tcPr>
            <w:tcW w:w="1876"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3</w:t>
            </w:r>
          </w:p>
        </w:tc>
        <w:tc>
          <w:tcPr>
            <w:tcW w:w="79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0,47</w:t>
            </w:r>
          </w:p>
        </w:tc>
        <w:tc>
          <w:tcPr>
            <w:tcW w:w="1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1000</w:t>
            </w:r>
          </w:p>
        </w:tc>
        <w:tc>
          <w:tcPr>
            <w:tcW w:w="73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0,12</w:t>
            </w:r>
          </w:p>
        </w:tc>
      </w:tr>
      <w:tr w:rsidR="00B51A1E">
        <w:trPr>
          <w:jc w:val="center"/>
        </w:trPr>
        <w:tc>
          <w:tcPr>
            <w:tcW w:w="1876"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4</w:t>
            </w:r>
          </w:p>
        </w:tc>
        <w:tc>
          <w:tcPr>
            <w:tcW w:w="79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0,44</w:t>
            </w:r>
          </w:p>
        </w:tc>
        <w:tc>
          <w:tcPr>
            <w:tcW w:w="1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5000</w:t>
            </w:r>
          </w:p>
        </w:tc>
        <w:tc>
          <w:tcPr>
            <w:tcW w:w="73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0,09</w:t>
            </w:r>
          </w:p>
        </w:tc>
      </w:tr>
      <w:tr w:rsidR="00B51A1E">
        <w:trPr>
          <w:jc w:val="center"/>
        </w:trPr>
        <w:tc>
          <w:tcPr>
            <w:tcW w:w="1876"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5</w:t>
            </w:r>
          </w:p>
        </w:tc>
        <w:tc>
          <w:tcPr>
            <w:tcW w:w="79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0,42</w:t>
            </w:r>
          </w:p>
        </w:tc>
        <w:tc>
          <w:tcPr>
            <w:tcW w:w="159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10000</w:t>
            </w:r>
          </w:p>
        </w:tc>
        <w:tc>
          <w:tcPr>
            <w:tcW w:w="73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0,08</w:t>
            </w:r>
          </w:p>
        </w:tc>
      </w:tr>
      <w:tr w:rsidR="00B51A1E">
        <w:trPr>
          <w:jc w:val="center"/>
        </w:trPr>
        <w:tc>
          <w:tcPr>
            <w:tcW w:w="1876"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 </w:t>
            </w:r>
          </w:p>
        </w:tc>
        <w:tc>
          <w:tcPr>
            <w:tcW w:w="795"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 </w:t>
            </w:r>
          </w:p>
        </w:tc>
        <w:tc>
          <w:tcPr>
            <w:tcW w:w="1590"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both"/>
              <w:rPr>
                <w:rFonts w:ascii="Courier New" w:hAnsi="Courier New" w:cs="Courier New"/>
              </w:rPr>
            </w:pPr>
            <w:r>
              <w:t>100000</w:t>
            </w:r>
          </w:p>
        </w:tc>
        <w:tc>
          <w:tcPr>
            <w:tcW w:w="739"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0,05</w:t>
            </w:r>
          </w:p>
        </w:tc>
      </w:tr>
    </w:tbl>
    <w:p w:rsidR="00B51A1E" w:rsidRPr="003F3351" w:rsidRDefault="00B51A1E" w:rsidP="00B51A1E">
      <w:pPr>
        <w:spacing w:before="0" w:after="0" w:line="360" w:lineRule="auto"/>
        <w:jc w:val="both"/>
        <w:rPr>
          <w:rFonts w:ascii="Courier New" w:hAnsi="Courier New" w:cs="Courier New"/>
          <w:sz w:val="28"/>
          <w:szCs w:val="28"/>
        </w:rPr>
      </w:pPr>
      <w:bookmarkStart w:id="25" w:name="i568350"/>
      <w:r w:rsidRPr="00BE16FB">
        <w:rPr>
          <w:color w:val="000000"/>
          <w:sz w:val="28"/>
          <w:szCs w:val="28"/>
        </w:rPr>
        <w:t>Таб</w:t>
      </w:r>
      <w:bookmarkEnd w:id="25"/>
      <w:r>
        <w:rPr>
          <w:sz w:val="28"/>
          <w:szCs w:val="28"/>
        </w:rPr>
        <w:t xml:space="preserve">лица 7 - </w:t>
      </w:r>
      <w:r w:rsidRPr="003F3351">
        <w:rPr>
          <w:sz w:val="28"/>
          <w:szCs w:val="28"/>
        </w:rPr>
        <w:t>Коэ</w:t>
      </w:r>
      <w:r w:rsidRPr="003F3351">
        <w:rPr>
          <w:color w:val="000000"/>
          <w:sz w:val="28"/>
          <w:szCs w:val="28"/>
        </w:rPr>
        <w:t>ффи</w:t>
      </w:r>
      <w:r w:rsidRPr="003F3351">
        <w:rPr>
          <w:sz w:val="28"/>
          <w:szCs w:val="28"/>
        </w:rPr>
        <w:t>циенты крутизны водосборного бассейна К</w:t>
      </w:r>
      <w:r w:rsidRPr="003F3351">
        <w:rPr>
          <w:sz w:val="28"/>
          <w:szCs w:val="28"/>
          <w:vertAlign w:val="subscript"/>
        </w:rPr>
        <w:t>J</w:t>
      </w:r>
    </w:p>
    <w:tbl>
      <w:tblPr>
        <w:tblW w:w="5000" w:type="pct"/>
        <w:jc w:val="center"/>
        <w:shd w:val="clear" w:color="auto" w:fill="FFFFFF"/>
        <w:tblCellMar>
          <w:left w:w="0" w:type="dxa"/>
          <w:right w:w="0" w:type="dxa"/>
        </w:tblCellMar>
        <w:tblLook w:val="04A0" w:firstRow="1" w:lastRow="0" w:firstColumn="1" w:lastColumn="0" w:noHBand="0" w:noVBand="1"/>
      </w:tblPr>
      <w:tblGrid>
        <w:gridCol w:w="2288"/>
        <w:gridCol w:w="2111"/>
        <w:gridCol w:w="1732"/>
        <w:gridCol w:w="1629"/>
        <w:gridCol w:w="1820"/>
      </w:tblGrid>
      <w:tr w:rsidR="00B51A1E">
        <w:trPr>
          <w:tblHeader/>
          <w:jc w:val="center"/>
        </w:trPr>
        <w:tc>
          <w:tcPr>
            <w:tcW w:w="1194"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bookmarkStart w:id="26" w:name="i572962"/>
            <w:r>
              <w:t xml:space="preserve">Уклон главного лога </w:t>
            </w:r>
            <w:bookmarkEnd w:id="26"/>
            <w:r>
              <w:t>J</w:t>
            </w:r>
          </w:p>
        </w:tc>
        <w:tc>
          <w:tcPr>
            <w:tcW w:w="3806" w:type="pct"/>
            <w:gridSpan w:val="4"/>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K</w:t>
            </w:r>
            <w:r>
              <w:rPr>
                <w:vertAlign w:val="subscript"/>
              </w:rPr>
              <w:t>J</w:t>
            </w:r>
            <w:r>
              <w:t xml:space="preserve"> для водосборов:</w:t>
            </w:r>
          </w:p>
        </w:tc>
      </w:tr>
      <w:tr w:rsidR="00B51A1E">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51A1E" w:rsidRDefault="00B51A1E" w:rsidP="00A332AE">
            <w:pPr>
              <w:spacing w:before="0" w:after="0"/>
              <w:rPr>
                <w:rFonts w:ascii="Courier New" w:hAnsi="Courier New" w:cs="Courier New"/>
              </w:rPr>
            </w:pPr>
          </w:p>
        </w:tc>
        <w:tc>
          <w:tcPr>
            <w:tcW w:w="2856" w:type="pct"/>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Односкатных и безрусловых</w:t>
            </w:r>
          </w:p>
        </w:tc>
        <w:tc>
          <w:tcPr>
            <w:tcW w:w="949"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С наличием</w:t>
            </w:r>
          </w:p>
        </w:tc>
      </w:tr>
      <w:tr w:rsidR="00B51A1E">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51A1E" w:rsidRDefault="00B51A1E" w:rsidP="00A332AE">
            <w:pPr>
              <w:spacing w:before="0" w:after="0"/>
              <w:rPr>
                <w:rFonts w:ascii="Courier New" w:hAnsi="Courier New" w:cs="Courier New"/>
              </w:rPr>
            </w:pPr>
          </w:p>
        </w:tc>
        <w:tc>
          <w:tcPr>
            <w:tcW w:w="1102"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асфальтобетонные и цементобетонные покрытия</w:t>
            </w:r>
          </w:p>
        </w:tc>
        <w:tc>
          <w:tcPr>
            <w:tcW w:w="904"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щебеночные и гравийные покрытия</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spacing w:before="0" w:after="0"/>
              <w:jc w:val="center"/>
              <w:rPr>
                <w:rFonts w:ascii="Courier New" w:hAnsi="Courier New" w:cs="Courier New"/>
              </w:rPr>
            </w:pPr>
            <w:r>
              <w:t>естественные задернованные склоны</w:t>
            </w:r>
          </w:p>
        </w:tc>
        <w:tc>
          <w:tcPr>
            <w:tcW w:w="0" w:type="auto"/>
            <w:vMerge/>
            <w:tcBorders>
              <w:top w:val="nil"/>
              <w:left w:val="nil"/>
              <w:bottom w:val="single" w:sz="4" w:space="0" w:color="auto"/>
              <w:right w:val="single" w:sz="4" w:space="0" w:color="auto"/>
            </w:tcBorders>
            <w:shd w:val="clear" w:color="auto" w:fill="FFFFFF"/>
            <w:vAlign w:val="center"/>
          </w:tcPr>
          <w:p w:rsidR="00B51A1E" w:rsidRDefault="00B51A1E" w:rsidP="00A332AE">
            <w:pPr>
              <w:spacing w:before="0" w:after="0"/>
              <w:rPr>
                <w:rFonts w:ascii="Courier New" w:hAnsi="Courier New" w:cs="Courier New"/>
              </w:rPr>
            </w:pPr>
          </w:p>
        </w:tc>
      </w:tr>
      <w:tr w:rsidR="00B51A1E">
        <w:trPr>
          <w:jc w:val="center"/>
        </w:trPr>
        <w:tc>
          <w:tcPr>
            <w:tcW w:w="1194"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0,001</w:t>
            </w:r>
          </w:p>
        </w:tc>
        <w:tc>
          <w:tcPr>
            <w:tcW w:w="1102"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0,87</w:t>
            </w:r>
          </w:p>
        </w:tc>
        <w:tc>
          <w:tcPr>
            <w:tcW w:w="904"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0,75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0,75</w:t>
            </w:r>
          </w:p>
        </w:tc>
        <w:tc>
          <w:tcPr>
            <w:tcW w:w="94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0,94</w:t>
            </w:r>
          </w:p>
        </w:tc>
      </w:tr>
      <w:tr w:rsidR="00B51A1E">
        <w:trPr>
          <w:jc w:val="center"/>
        </w:trPr>
        <w:tc>
          <w:tcPr>
            <w:tcW w:w="1194"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0,005</w:t>
            </w:r>
          </w:p>
        </w:tc>
        <w:tc>
          <w:tcPr>
            <w:tcW w:w="1102"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0,95</w:t>
            </w:r>
          </w:p>
        </w:tc>
        <w:tc>
          <w:tcPr>
            <w:tcW w:w="904"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0,82</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0,78</w:t>
            </w:r>
          </w:p>
        </w:tc>
        <w:tc>
          <w:tcPr>
            <w:tcW w:w="94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0,98</w:t>
            </w:r>
          </w:p>
        </w:tc>
      </w:tr>
      <w:tr w:rsidR="00B51A1E">
        <w:trPr>
          <w:jc w:val="center"/>
        </w:trPr>
        <w:tc>
          <w:tcPr>
            <w:tcW w:w="1194"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0,01</w:t>
            </w:r>
          </w:p>
        </w:tc>
        <w:tc>
          <w:tcPr>
            <w:tcW w:w="1102"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1,03</w:t>
            </w:r>
          </w:p>
        </w:tc>
        <w:tc>
          <w:tcPr>
            <w:tcW w:w="904"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0,92</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0,80</w:t>
            </w:r>
          </w:p>
        </w:tc>
        <w:tc>
          <w:tcPr>
            <w:tcW w:w="94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1,01</w:t>
            </w:r>
          </w:p>
        </w:tc>
      </w:tr>
      <w:tr w:rsidR="00B51A1E">
        <w:trPr>
          <w:jc w:val="center"/>
        </w:trPr>
        <w:tc>
          <w:tcPr>
            <w:tcW w:w="1194"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0,02</w:t>
            </w:r>
          </w:p>
        </w:tc>
        <w:tc>
          <w:tcPr>
            <w:tcW w:w="1102"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1,25</w:t>
            </w:r>
          </w:p>
        </w:tc>
        <w:tc>
          <w:tcPr>
            <w:tcW w:w="904"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0,85</w:t>
            </w:r>
          </w:p>
        </w:tc>
        <w:tc>
          <w:tcPr>
            <w:tcW w:w="94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1,06</w:t>
            </w:r>
          </w:p>
        </w:tc>
      </w:tr>
      <w:tr w:rsidR="00B51A1E">
        <w:trPr>
          <w:jc w:val="center"/>
        </w:trPr>
        <w:tc>
          <w:tcPr>
            <w:tcW w:w="1194"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0,03</w:t>
            </w:r>
          </w:p>
        </w:tc>
        <w:tc>
          <w:tcPr>
            <w:tcW w:w="1102"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1,45</w:t>
            </w:r>
          </w:p>
        </w:tc>
        <w:tc>
          <w:tcPr>
            <w:tcW w:w="904"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1,30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0,90</w:t>
            </w:r>
          </w:p>
        </w:tc>
        <w:tc>
          <w:tcPr>
            <w:tcW w:w="94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1,12</w:t>
            </w:r>
          </w:p>
        </w:tc>
      </w:tr>
      <w:tr w:rsidR="00B51A1E">
        <w:trPr>
          <w:jc w:val="center"/>
        </w:trPr>
        <w:tc>
          <w:tcPr>
            <w:tcW w:w="1194"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0,04</w:t>
            </w:r>
          </w:p>
        </w:tc>
        <w:tc>
          <w:tcPr>
            <w:tcW w:w="1102"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1,65</w:t>
            </w:r>
          </w:p>
        </w:tc>
        <w:tc>
          <w:tcPr>
            <w:tcW w:w="904"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1,50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0,91</w:t>
            </w:r>
          </w:p>
        </w:tc>
        <w:tc>
          <w:tcPr>
            <w:tcW w:w="94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1,14</w:t>
            </w:r>
          </w:p>
        </w:tc>
      </w:tr>
      <w:tr w:rsidR="00B51A1E">
        <w:trPr>
          <w:jc w:val="center"/>
        </w:trPr>
        <w:tc>
          <w:tcPr>
            <w:tcW w:w="1194"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0,05</w:t>
            </w:r>
          </w:p>
        </w:tc>
        <w:tc>
          <w:tcPr>
            <w:tcW w:w="1102"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1,80</w:t>
            </w:r>
          </w:p>
        </w:tc>
        <w:tc>
          <w:tcPr>
            <w:tcW w:w="904"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1,65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0,93</w:t>
            </w:r>
          </w:p>
        </w:tc>
        <w:tc>
          <w:tcPr>
            <w:tcW w:w="94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1,16</w:t>
            </w:r>
          </w:p>
        </w:tc>
      </w:tr>
      <w:tr w:rsidR="00B51A1E">
        <w:trPr>
          <w:jc w:val="center"/>
        </w:trPr>
        <w:tc>
          <w:tcPr>
            <w:tcW w:w="1194"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0,06</w:t>
            </w:r>
          </w:p>
        </w:tc>
        <w:tc>
          <w:tcPr>
            <w:tcW w:w="1102"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2,03</w:t>
            </w:r>
          </w:p>
        </w:tc>
        <w:tc>
          <w:tcPr>
            <w:tcW w:w="904"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1,85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0,95</w:t>
            </w:r>
          </w:p>
        </w:tc>
        <w:tc>
          <w:tcPr>
            <w:tcW w:w="94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1,18</w:t>
            </w:r>
          </w:p>
        </w:tc>
      </w:tr>
      <w:tr w:rsidR="00B51A1E">
        <w:trPr>
          <w:jc w:val="center"/>
        </w:trPr>
        <w:tc>
          <w:tcPr>
            <w:tcW w:w="1194"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0,07</w:t>
            </w:r>
          </w:p>
        </w:tc>
        <w:tc>
          <w:tcPr>
            <w:tcW w:w="1102"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2,20</w:t>
            </w:r>
          </w:p>
        </w:tc>
        <w:tc>
          <w:tcPr>
            <w:tcW w:w="904"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2,00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0,97</w:t>
            </w:r>
          </w:p>
        </w:tc>
        <w:tc>
          <w:tcPr>
            <w:tcW w:w="94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1,21</w:t>
            </w:r>
          </w:p>
        </w:tc>
      </w:tr>
      <w:tr w:rsidR="00B51A1E">
        <w:trPr>
          <w:jc w:val="center"/>
        </w:trPr>
        <w:tc>
          <w:tcPr>
            <w:tcW w:w="1194"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0,08</w:t>
            </w:r>
          </w:p>
        </w:tc>
        <w:tc>
          <w:tcPr>
            <w:tcW w:w="1102"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2,40</w:t>
            </w:r>
          </w:p>
        </w:tc>
        <w:tc>
          <w:tcPr>
            <w:tcW w:w="904"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2,20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0,98</w:t>
            </w:r>
          </w:p>
        </w:tc>
        <w:tc>
          <w:tcPr>
            <w:tcW w:w="94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1,23</w:t>
            </w:r>
          </w:p>
        </w:tc>
      </w:tr>
      <w:tr w:rsidR="00B51A1E">
        <w:trPr>
          <w:jc w:val="center"/>
        </w:trPr>
        <w:tc>
          <w:tcPr>
            <w:tcW w:w="1194"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0,09</w:t>
            </w:r>
          </w:p>
        </w:tc>
        <w:tc>
          <w:tcPr>
            <w:tcW w:w="1102"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2,63</w:t>
            </w:r>
          </w:p>
        </w:tc>
        <w:tc>
          <w:tcPr>
            <w:tcW w:w="904"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2,40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1,0</w:t>
            </w:r>
          </w:p>
        </w:tc>
        <w:tc>
          <w:tcPr>
            <w:tcW w:w="94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1,26</w:t>
            </w:r>
          </w:p>
        </w:tc>
      </w:tr>
      <w:tr w:rsidR="00B51A1E">
        <w:trPr>
          <w:jc w:val="center"/>
        </w:trPr>
        <w:tc>
          <w:tcPr>
            <w:tcW w:w="1194"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0,10</w:t>
            </w:r>
          </w:p>
        </w:tc>
        <w:tc>
          <w:tcPr>
            <w:tcW w:w="1102"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2,80</w:t>
            </w:r>
          </w:p>
        </w:tc>
        <w:tc>
          <w:tcPr>
            <w:tcW w:w="904"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2,60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1,02</w:t>
            </w:r>
          </w:p>
        </w:tc>
        <w:tc>
          <w:tcPr>
            <w:tcW w:w="94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1,28</w:t>
            </w:r>
          </w:p>
        </w:tc>
      </w:tr>
      <w:tr w:rsidR="00B51A1E">
        <w:trPr>
          <w:jc w:val="center"/>
        </w:trPr>
        <w:tc>
          <w:tcPr>
            <w:tcW w:w="1194"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0,20</w:t>
            </w:r>
          </w:p>
        </w:tc>
        <w:tc>
          <w:tcPr>
            <w:tcW w:w="1102"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w:t>
            </w:r>
          </w:p>
        </w:tc>
        <w:tc>
          <w:tcPr>
            <w:tcW w:w="904"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1,21</w:t>
            </w:r>
          </w:p>
        </w:tc>
        <w:tc>
          <w:tcPr>
            <w:tcW w:w="94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1,52</w:t>
            </w:r>
          </w:p>
        </w:tc>
      </w:tr>
      <w:tr w:rsidR="00B51A1E">
        <w:trPr>
          <w:jc w:val="center"/>
        </w:trPr>
        <w:tc>
          <w:tcPr>
            <w:tcW w:w="1194"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0,30</w:t>
            </w:r>
          </w:p>
        </w:tc>
        <w:tc>
          <w:tcPr>
            <w:tcW w:w="1102"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w:t>
            </w:r>
          </w:p>
        </w:tc>
        <w:tc>
          <w:tcPr>
            <w:tcW w:w="904"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1,34</w:t>
            </w:r>
          </w:p>
        </w:tc>
        <w:tc>
          <w:tcPr>
            <w:tcW w:w="94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1,68</w:t>
            </w:r>
          </w:p>
        </w:tc>
      </w:tr>
      <w:tr w:rsidR="00B51A1E">
        <w:trPr>
          <w:jc w:val="center"/>
        </w:trPr>
        <w:tc>
          <w:tcPr>
            <w:tcW w:w="1194"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0,40</w:t>
            </w:r>
          </w:p>
        </w:tc>
        <w:tc>
          <w:tcPr>
            <w:tcW w:w="1102"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w:t>
            </w:r>
          </w:p>
        </w:tc>
        <w:tc>
          <w:tcPr>
            <w:tcW w:w="904"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1,45</w:t>
            </w:r>
          </w:p>
        </w:tc>
        <w:tc>
          <w:tcPr>
            <w:tcW w:w="94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1,82</w:t>
            </w:r>
          </w:p>
        </w:tc>
      </w:tr>
      <w:tr w:rsidR="00B51A1E">
        <w:trPr>
          <w:jc w:val="center"/>
        </w:trPr>
        <w:tc>
          <w:tcPr>
            <w:tcW w:w="1194"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lastRenderedPageBreak/>
              <w:t>0,50</w:t>
            </w:r>
          </w:p>
        </w:tc>
        <w:tc>
          <w:tcPr>
            <w:tcW w:w="1102"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w:t>
            </w:r>
          </w:p>
        </w:tc>
        <w:tc>
          <w:tcPr>
            <w:tcW w:w="904"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1,56</w:t>
            </w:r>
          </w:p>
        </w:tc>
        <w:tc>
          <w:tcPr>
            <w:tcW w:w="94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1,94</w:t>
            </w:r>
          </w:p>
        </w:tc>
      </w:tr>
      <w:tr w:rsidR="00B51A1E">
        <w:trPr>
          <w:jc w:val="center"/>
        </w:trPr>
        <w:tc>
          <w:tcPr>
            <w:tcW w:w="1194"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0,60</w:t>
            </w:r>
          </w:p>
        </w:tc>
        <w:tc>
          <w:tcPr>
            <w:tcW w:w="1102"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w:t>
            </w:r>
          </w:p>
        </w:tc>
        <w:tc>
          <w:tcPr>
            <w:tcW w:w="904"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1,63</w:t>
            </w:r>
          </w:p>
        </w:tc>
        <w:tc>
          <w:tcPr>
            <w:tcW w:w="94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2,03</w:t>
            </w:r>
          </w:p>
        </w:tc>
      </w:tr>
      <w:tr w:rsidR="00B51A1E">
        <w:trPr>
          <w:jc w:val="center"/>
        </w:trPr>
        <w:tc>
          <w:tcPr>
            <w:tcW w:w="119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0,70</w:t>
            </w:r>
          </w:p>
        </w:tc>
        <w:tc>
          <w:tcPr>
            <w:tcW w:w="1102"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w:t>
            </w:r>
          </w:p>
        </w:tc>
        <w:tc>
          <w:tcPr>
            <w:tcW w:w="904"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1,68</w:t>
            </w:r>
          </w:p>
        </w:tc>
        <w:tc>
          <w:tcPr>
            <w:tcW w:w="949"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spacing w:before="0" w:after="0"/>
              <w:jc w:val="center"/>
              <w:rPr>
                <w:rFonts w:ascii="Courier New" w:hAnsi="Courier New" w:cs="Courier New"/>
              </w:rPr>
            </w:pPr>
            <w:r>
              <w:t>2,10</w:t>
            </w:r>
          </w:p>
        </w:tc>
      </w:tr>
    </w:tbl>
    <w:p w:rsidR="00B51A1E" w:rsidRPr="00BE16FB" w:rsidRDefault="00B51A1E" w:rsidP="00B51A1E">
      <w:pPr>
        <w:spacing w:before="0" w:after="0" w:line="360" w:lineRule="auto"/>
        <w:ind w:firstLine="283"/>
        <w:jc w:val="both"/>
        <w:rPr>
          <w:rFonts w:ascii="Courier New" w:hAnsi="Courier New" w:cs="Courier New"/>
          <w:sz w:val="28"/>
          <w:szCs w:val="28"/>
        </w:rPr>
      </w:pPr>
      <w:r w:rsidRPr="00BE16FB">
        <w:rPr>
          <w:sz w:val="28"/>
          <w:szCs w:val="28"/>
        </w:rPr>
        <w:t>Ре</w:t>
      </w:r>
      <w:r w:rsidRPr="00BE16FB">
        <w:rPr>
          <w:color w:val="000000"/>
          <w:sz w:val="28"/>
          <w:szCs w:val="28"/>
        </w:rPr>
        <w:t>к</w:t>
      </w:r>
      <w:r w:rsidRPr="00BE16FB">
        <w:rPr>
          <w:sz w:val="28"/>
          <w:szCs w:val="28"/>
        </w:rPr>
        <w:t>омендаци</w:t>
      </w:r>
      <w:r w:rsidRPr="00BE16FB">
        <w:rPr>
          <w:color w:val="000000"/>
          <w:sz w:val="28"/>
          <w:szCs w:val="28"/>
        </w:rPr>
        <w:t>и по опред</w:t>
      </w:r>
      <w:r w:rsidRPr="00BE16FB">
        <w:rPr>
          <w:sz w:val="28"/>
          <w:szCs w:val="28"/>
        </w:rPr>
        <w:t>елению расчетного уклона главного лога, используемого при составлении табл</w:t>
      </w:r>
      <w:r>
        <w:rPr>
          <w:sz w:val="28"/>
          <w:szCs w:val="28"/>
        </w:rPr>
        <w:t>ицы 7</w:t>
      </w:r>
      <w:r w:rsidRPr="00BE16FB">
        <w:rPr>
          <w:sz w:val="28"/>
          <w:szCs w:val="28"/>
        </w:rPr>
        <w:t>, приведены ниже.</w:t>
      </w:r>
    </w:p>
    <w:p w:rsidR="00B51A1E" w:rsidRDefault="00B51A1E" w:rsidP="00B51A1E">
      <w:pPr>
        <w:spacing w:before="0" w:after="0" w:line="360" w:lineRule="auto"/>
        <w:jc w:val="both"/>
        <w:rPr>
          <w:sz w:val="28"/>
          <w:szCs w:val="28"/>
        </w:rPr>
      </w:pPr>
      <w:bookmarkStart w:id="27" w:name="i588964"/>
    </w:p>
    <w:p w:rsidR="00B51A1E" w:rsidRPr="003F3351" w:rsidRDefault="00B51A1E" w:rsidP="00B51A1E">
      <w:pPr>
        <w:spacing w:before="0" w:after="0" w:line="360" w:lineRule="auto"/>
        <w:jc w:val="both"/>
        <w:rPr>
          <w:sz w:val="28"/>
          <w:szCs w:val="28"/>
        </w:rPr>
      </w:pPr>
      <w:r w:rsidRPr="00BE16FB">
        <w:rPr>
          <w:sz w:val="28"/>
          <w:szCs w:val="28"/>
        </w:rPr>
        <w:t xml:space="preserve">Таблица </w:t>
      </w:r>
      <w:bookmarkEnd w:id="27"/>
      <w:r>
        <w:rPr>
          <w:sz w:val="28"/>
          <w:szCs w:val="28"/>
        </w:rPr>
        <w:t xml:space="preserve">8 - </w:t>
      </w:r>
      <w:r w:rsidRPr="003F3351">
        <w:rPr>
          <w:sz w:val="28"/>
          <w:szCs w:val="28"/>
        </w:rPr>
        <w:t>Ко</w:t>
      </w:r>
      <w:r w:rsidRPr="003F3351">
        <w:rPr>
          <w:color w:val="000000"/>
          <w:sz w:val="28"/>
          <w:szCs w:val="28"/>
        </w:rPr>
        <w:t>эффициент</w:t>
      </w:r>
      <w:r w:rsidRPr="003F3351">
        <w:rPr>
          <w:sz w:val="28"/>
          <w:szCs w:val="28"/>
        </w:rPr>
        <w:t>ы проницаемости почво-грунтов и поверхностей стекания γ</w:t>
      </w:r>
      <w:r w:rsidRPr="003F3351">
        <w:rPr>
          <w:sz w:val="28"/>
          <w:szCs w:val="28"/>
          <w:vertAlign w:val="subscript"/>
        </w:rPr>
        <w:t>д</w:t>
      </w:r>
      <w:r w:rsidRPr="003F3351">
        <w:rPr>
          <w:sz w:val="28"/>
          <w:szCs w:val="28"/>
        </w:rPr>
        <w:t xml:space="preserve"> при расчетной водоотдаче</w:t>
      </w:r>
    </w:p>
    <w:tbl>
      <w:tblPr>
        <w:tblW w:w="5000" w:type="pct"/>
        <w:jc w:val="center"/>
        <w:shd w:val="clear" w:color="auto" w:fill="FFFFFF"/>
        <w:tblCellMar>
          <w:left w:w="0" w:type="dxa"/>
          <w:right w:w="0" w:type="dxa"/>
        </w:tblCellMar>
        <w:tblLook w:val="04A0" w:firstRow="1" w:lastRow="0" w:firstColumn="1" w:lastColumn="0" w:noHBand="0" w:noVBand="1"/>
      </w:tblPr>
      <w:tblGrid>
        <w:gridCol w:w="1422"/>
        <w:gridCol w:w="3600"/>
        <w:gridCol w:w="3110"/>
        <w:gridCol w:w="1448"/>
      </w:tblGrid>
      <w:tr w:rsidR="00B51A1E">
        <w:trPr>
          <w:tblHeader/>
          <w:jc w:val="center"/>
        </w:trPr>
        <w:tc>
          <w:tcPr>
            <w:tcW w:w="742"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jc w:val="center"/>
              <w:rPr>
                <w:rFonts w:ascii="Courier New" w:hAnsi="Courier New" w:cs="Courier New"/>
              </w:rPr>
            </w:pPr>
            <w:bookmarkStart w:id="28" w:name="i596919"/>
            <w:r>
              <w:t>Категория почво-грунтов</w:t>
            </w:r>
            <w:bookmarkEnd w:id="28"/>
          </w:p>
        </w:tc>
        <w:tc>
          <w:tcPr>
            <w:tcW w:w="3502"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jc w:val="center"/>
              <w:rPr>
                <w:rFonts w:ascii="Courier New" w:hAnsi="Courier New" w:cs="Courier New"/>
              </w:rPr>
            </w:pPr>
            <w:r>
              <w:t>Характеристика склонов бассейнов</w:t>
            </w:r>
          </w:p>
        </w:tc>
        <w:tc>
          <w:tcPr>
            <w:tcW w:w="756"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jc w:val="center"/>
              <w:rPr>
                <w:rFonts w:ascii="Courier New" w:hAnsi="Courier New" w:cs="Courier New"/>
              </w:rPr>
            </w:pPr>
            <w:r>
              <w:t>γ</w:t>
            </w:r>
            <w:r>
              <w:rPr>
                <w:vertAlign w:val="subscript"/>
              </w:rPr>
              <w:t>д</w:t>
            </w:r>
          </w:p>
        </w:tc>
      </w:tr>
      <w:tr w:rsidR="00B51A1E">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51A1E" w:rsidRDefault="00B51A1E" w:rsidP="00A332AE">
            <w:pPr>
              <w:rPr>
                <w:rFonts w:ascii="Courier New" w:hAnsi="Courier New" w:cs="Courier New"/>
              </w:rPr>
            </w:pPr>
          </w:p>
        </w:tc>
        <w:tc>
          <w:tcPr>
            <w:tcW w:w="1879"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jc w:val="center"/>
              <w:rPr>
                <w:rFonts w:ascii="Courier New" w:hAnsi="Courier New" w:cs="Courier New"/>
              </w:rPr>
            </w:pPr>
            <w:r>
              <w:t>Почво-грунты и поверхности стекания</w:t>
            </w:r>
          </w:p>
        </w:tc>
        <w:tc>
          <w:tcPr>
            <w:tcW w:w="1623"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jc w:val="center"/>
              <w:rPr>
                <w:rFonts w:ascii="Courier New" w:hAnsi="Courier New" w:cs="Courier New"/>
              </w:rPr>
            </w:pPr>
            <w:r>
              <w:t>Растительность</w:t>
            </w:r>
          </w:p>
        </w:tc>
        <w:tc>
          <w:tcPr>
            <w:tcW w:w="0" w:type="auto"/>
            <w:vMerge/>
            <w:tcBorders>
              <w:top w:val="single" w:sz="4" w:space="0" w:color="auto"/>
              <w:left w:val="nil"/>
              <w:bottom w:val="single" w:sz="4" w:space="0" w:color="auto"/>
              <w:right w:val="single" w:sz="4" w:space="0" w:color="auto"/>
            </w:tcBorders>
            <w:shd w:val="clear" w:color="auto" w:fill="FFFFFF"/>
            <w:vAlign w:val="center"/>
          </w:tcPr>
          <w:p w:rsidR="00B51A1E" w:rsidRDefault="00B51A1E" w:rsidP="00A332AE">
            <w:pPr>
              <w:rPr>
                <w:rFonts w:ascii="Courier New" w:hAnsi="Courier New" w:cs="Courier New"/>
              </w:rPr>
            </w:pPr>
          </w:p>
        </w:tc>
      </w:tr>
      <w:tr w:rsidR="00B51A1E">
        <w:trPr>
          <w:jc w:val="center"/>
        </w:trPr>
        <w:tc>
          <w:tcPr>
            <w:tcW w:w="742"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I</w:t>
            </w:r>
          </w:p>
        </w:tc>
        <w:tc>
          <w:tcPr>
            <w:tcW w:w="1879"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Скальные, мерзлые и плохо проницаемые грунты и поверхности стекания</w:t>
            </w:r>
          </w:p>
        </w:tc>
        <w:tc>
          <w:tcPr>
            <w:tcW w:w="1623"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Задернованы или отсутствует растительность</w:t>
            </w:r>
          </w:p>
        </w:tc>
        <w:tc>
          <w:tcPr>
            <w:tcW w:w="756"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0,02</w:t>
            </w:r>
          </w:p>
        </w:tc>
      </w:tr>
      <w:tr w:rsidR="00B51A1E">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tcPr>
          <w:p w:rsidR="00B51A1E" w:rsidRDefault="00B51A1E" w:rsidP="00A332AE">
            <w:pPr>
              <w:rPr>
                <w:rFonts w:ascii="Courier New" w:hAnsi="Courier New" w:cs="Courier New"/>
              </w:rPr>
            </w:pPr>
          </w:p>
        </w:tc>
        <w:tc>
          <w:tcPr>
            <w:tcW w:w="0" w:type="auto"/>
            <w:vMerge/>
            <w:tcBorders>
              <w:top w:val="nil"/>
              <w:left w:val="nil"/>
              <w:bottom w:val="single" w:sz="4" w:space="0" w:color="auto"/>
              <w:right w:val="single" w:sz="4" w:space="0" w:color="auto"/>
            </w:tcBorders>
            <w:shd w:val="clear" w:color="auto" w:fill="FFFFFF"/>
            <w:vAlign w:val="center"/>
          </w:tcPr>
          <w:p w:rsidR="00B51A1E" w:rsidRDefault="00B51A1E" w:rsidP="00A332AE">
            <w:pPr>
              <w:rPr>
                <w:rFonts w:ascii="Courier New" w:hAnsi="Courier New" w:cs="Courier New"/>
              </w:rPr>
            </w:pPr>
          </w:p>
        </w:tc>
        <w:tc>
          <w:tcPr>
            <w:tcW w:w="1623"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Густой лес с кустарником и травой</w:t>
            </w:r>
          </w:p>
        </w:tc>
        <w:tc>
          <w:tcPr>
            <w:tcW w:w="756"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0,02 - 004</w:t>
            </w:r>
          </w:p>
        </w:tc>
      </w:tr>
      <w:tr w:rsidR="00B51A1E">
        <w:trPr>
          <w:jc w:val="center"/>
        </w:trPr>
        <w:tc>
          <w:tcPr>
            <w:tcW w:w="742"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II</w:t>
            </w:r>
          </w:p>
        </w:tc>
        <w:tc>
          <w:tcPr>
            <w:tcW w:w="1879"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Глины, суглинки</w:t>
            </w:r>
          </w:p>
        </w:tc>
        <w:tc>
          <w:tcPr>
            <w:tcW w:w="1623"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Задернованы</w:t>
            </w:r>
          </w:p>
        </w:tc>
        <w:tc>
          <w:tcPr>
            <w:tcW w:w="756"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0,04 - 0,09</w:t>
            </w:r>
          </w:p>
        </w:tc>
      </w:tr>
      <w:tr w:rsidR="00B51A1E">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tcPr>
          <w:p w:rsidR="00B51A1E" w:rsidRDefault="00B51A1E" w:rsidP="00A332AE">
            <w:pPr>
              <w:rPr>
                <w:rFonts w:ascii="Courier New" w:hAnsi="Courier New" w:cs="Courier New"/>
              </w:rPr>
            </w:pPr>
          </w:p>
        </w:tc>
        <w:tc>
          <w:tcPr>
            <w:tcW w:w="0" w:type="auto"/>
            <w:vMerge/>
            <w:tcBorders>
              <w:top w:val="nil"/>
              <w:left w:val="nil"/>
              <w:bottom w:val="single" w:sz="4" w:space="0" w:color="auto"/>
              <w:right w:val="single" w:sz="4" w:space="0" w:color="auto"/>
            </w:tcBorders>
            <w:shd w:val="clear" w:color="auto" w:fill="FFFFFF"/>
            <w:vAlign w:val="center"/>
          </w:tcPr>
          <w:p w:rsidR="00B51A1E" w:rsidRDefault="00B51A1E" w:rsidP="00A332AE">
            <w:pPr>
              <w:rPr>
                <w:rFonts w:ascii="Courier New" w:hAnsi="Courier New" w:cs="Courier New"/>
              </w:rPr>
            </w:pPr>
          </w:p>
        </w:tc>
        <w:tc>
          <w:tcPr>
            <w:tcW w:w="1623"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Густой лес с кустарником и травой</w:t>
            </w:r>
          </w:p>
        </w:tc>
        <w:tc>
          <w:tcPr>
            <w:tcW w:w="756"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0,06 - 0,15</w:t>
            </w:r>
          </w:p>
        </w:tc>
      </w:tr>
      <w:tr w:rsidR="00B51A1E">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tcPr>
          <w:p w:rsidR="00B51A1E" w:rsidRDefault="00B51A1E" w:rsidP="00A332AE">
            <w:pPr>
              <w:rPr>
                <w:rFonts w:ascii="Courier New" w:hAnsi="Courier New" w:cs="Courier New"/>
              </w:rPr>
            </w:pPr>
          </w:p>
        </w:tc>
        <w:tc>
          <w:tcPr>
            <w:tcW w:w="1879"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Такыры</w:t>
            </w:r>
          </w:p>
        </w:tc>
        <w:tc>
          <w:tcPr>
            <w:tcW w:w="1623"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Отсутствует</w:t>
            </w:r>
          </w:p>
        </w:tc>
        <w:tc>
          <w:tcPr>
            <w:tcW w:w="756"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0,06 - 0,12</w:t>
            </w:r>
          </w:p>
        </w:tc>
      </w:tr>
      <w:tr w:rsidR="00B51A1E">
        <w:trPr>
          <w:jc w:val="center"/>
        </w:trPr>
        <w:tc>
          <w:tcPr>
            <w:tcW w:w="742"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III</w:t>
            </w:r>
          </w:p>
        </w:tc>
        <w:tc>
          <w:tcPr>
            <w:tcW w:w="1879"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Супесчаные и песчаные грунты при естественной влажности</w:t>
            </w:r>
          </w:p>
        </w:tc>
        <w:tc>
          <w:tcPr>
            <w:tcW w:w="1623"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Задернованы</w:t>
            </w:r>
          </w:p>
        </w:tc>
        <w:tc>
          <w:tcPr>
            <w:tcW w:w="756"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0,10 - 0,15</w:t>
            </w:r>
          </w:p>
        </w:tc>
      </w:tr>
      <w:tr w:rsidR="00B51A1E">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tcPr>
          <w:p w:rsidR="00B51A1E" w:rsidRDefault="00B51A1E" w:rsidP="00A332AE">
            <w:pPr>
              <w:rPr>
                <w:rFonts w:ascii="Courier New" w:hAnsi="Courier New" w:cs="Courier New"/>
              </w:rPr>
            </w:pPr>
          </w:p>
        </w:tc>
        <w:tc>
          <w:tcPr>
            <w:tcW w:w="0" w:type="auto"/>
            <w:vMerge/>
            <w:tcBorders>
              <w:top w:val="nil"/>
              <w:left w:val="nil"/>
              <w:bottom w:val="single" w:sz="4" w:space="0" w:color="auto"/>
              <w:right w:val="single" w:sz="4" w:space="0" w:color="auto"/>
            </w:tcBorders>
            <w:shd w:val="clear" w:color="auto" w:fill="FFFFFF"/>
            <w:vAlign w:val="center"/>
          </w:tcPr>
          <w:p w:rsidR="00B51A1E" w:rsidRDefault="00B51A1E" w:rsidP="00A332AE">
            <w:pPr>
              <w:rPr>
                <w:rFonts w:ascii="Courier New" w:hAnsi="Courier New" w:cs="Courier New"/>
              </w:rPr>
            </w:pPr>
          </w:p>
        </w:tc>
        <w:tc>
          <w:tcPr>
            <w:tcW w:w="1623"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Густой лес с кустарником и травой</w:t>
            </w:r>
          </w:p>
        </w:tc>
        <w:tc>
          <w:tcPr>
            <w:tcW w:w="756"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0,15 - 0,20</w:t>
            </w:r>
          </w:p>
        </w:tc>
      </w:tr>
      <w:tr w:rsidR="00B51A1E">
        <w:trPr>
          <w:jc w:val="center"/>
        </w:trPr>
        <w:tc>
          <w:tcPr>
            <w:tcW w:w="742"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IV</w:t>
            </w:r>
          </w:p>
        </w:tc>
        <w:tc>
          <w:tcPr>
            <w:tcW w:w="1879"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Сухие грунты (пески и лессы) в засушливых и пустынных районах при недостаточной влажности</w:t>
            </w:r>
          </w:p>
        </w:tc>
        <w:tc>
          <w:tcPr>
            <w:tcW w:w="1623"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Закрепленные</w:t>
            </w:r>
          </w:p>
        </w:tc>
        <w:tc>
          <w:tcPr>
            <w:tcW w:w="756"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0,15 - 0,20</w:t>
            </w:r>
          </w:p>
        </w:tc>
      </w:tr>
      <w:tr w:rsidR="00B51A1E">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tcPr>
          <w:p w:rsidR="00B51A1E" w:rsidRDefault="00B51A1E" w:rsidP="00A332AE">
            <w:pPr>
              <w:rPr>
                <w:rFonts w:ascii="Courier New" w:hAnsi="Courier New" w:cs="Courier New"/>
              </w:rPr>
            </w:pPr>
          </w:p>
        </w:tc>
        <w:tc>
          <w:tcPr>
            <w:tcW w:w="0" w:type="auto"/>
            <w:vMerge/>
            <w:tcBorders>
              <w:top w:val="nil"/>
              <w:left w:val="nil"/>
              <w:bottom w:val="single" w:sz="4" w:space="0" w:color="auto"/>
              <w:right w:val="single" w:sz="4" w:space="0" w:color="auto"/>
            </w:tcBorders>
            <w:shd w:val="clear" w:color="auto" w:fill="FFFFFF"/>
            <w:vAlign w:val="center"/>
          </w:tcPr>
          <w:p w:rsidR="00B51A1E" w:rsidRDefault="00B51A1E" w:rsidP="00A332AE">
            <w:pPr>
              <w:rPr>
                <w:rFonts w:ascii="Courier New" w:hAnsi="Courier New" w:cs="Courier New"/>
              </w:rPr>
            </w:pPr>
          </w:p>
        </w:tc>
        <w:tc>
          <w:tcPr>
            <w:tcW w:w="1623"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Незакрепленные</w:t>
            </w:r>
          </w:p>
        </w:tc>
        <w:tc>
          <w:tcPr>
            <w:tcW w:w="756"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0,20 - 0,25</w:t>
            </w:r>
          </w:p>
        </w:tc>
      </w:tr>
      <w:tr w:rsidR="00B51A1E">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tcPr>
          <w:p w:rsidR="00B51A1E" w:rsidRDefault="00B51A1E" w:rsidP="00A332AE">
            <w:pPr>
              <w:rPr>
                <w:rFonts w:ascii="Courier New" w:hAnsi="Courier New" w:cs="Courier New"/>
              </w:rPr>
            </w:pPr>
          </w:p>
        </w:tc>
        <w:tc>
          <w:tcPr>
            <w:tcW w:w="1879"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Рыхлые грунты (осыпи и т.п.)</w:t>
            </w:r>
          </w:p>
        </w:tc>
        <w:tc>
          <w:tcPr>
            <w:tcW w:w="1623"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Незакрепленные</w:t>
            </w:r>
          </w:p>
        </w:tc>
        <w:tc>
          <w:tcPr>
            <w:tcW w:w="756"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0,25 - 0,35</w:t>
            </w:r>
          </w:p>
        </w:tc>
      </w:tr>
      <w:tr w:rsidR="00B51A1E">
        <w:trPr>
          <w:jc w:val="center"/>
        </w:trPr>
        <w:tc>
          <w:tcPr>
            <w:tcW w:w="742"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V</w:t>
            </w:r>
          </w:p>
        </w:tc>
        <w:tc>
          <w:tcPr>
            <w:tcW w:w="1879"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Скальные породы в горных условиях сильно трещиноватые по поверхности</w:t>
            </w:r>
          </w:p>
        </w:tc>
        <w:tc>
          <w:tcPr>
            <w:tcW w:w="1623"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Частично закрепленные растительностью или кустарником</w:t>
            </w:r>
          </w:p>
        </w:tc>
        <w:tc>
          <w:tcPr>
            <w:tcW w:w="756"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0,15 - 0,20</w:t>
            </w:r>
          </w:p>
        </w:tc>
      </w:tr>
      <w:tr w:rsidR="00B51A1E">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tcPr>
          <w:p w:rsidR="00B51A1E" w:rsidRDefault="00B51A1E" w:rsidP="00A332AE">
            <w:pPr>
              <w:rPr>
                <w:rFonts w:ascii="Courier New" w:hAnsi="Courier New" w:cs="Courier New"/>
              </w:rPr>
            </w:pPr>
          </w:p>
        </w:tc>
        <w:tc>
          <w:tcPr>
            <w:tcW w:w="0" w:type="auto"/>
            <w:vMerge/>
            <w:tcBorders>
              <w:top w:val="nil"/>
              <w:left w:val="nil"/>
              <w:bottom w:val="single" w:sz="4" w:space="0" w:color="auto"/>
              <w:right w:val="single" w:sz="4" w:space="0" w:color="auto"/>
            </w:tcBorders>
            <w:shd w:val="clear" w:color="auto" w:fill="FFFFFF"/>
            <w:vAlign w:val="center"/>
          </w:tcPr>
          <w:p w:rsidR="00B51A1E" w:rsidRDefault="00B51A1E" w:rsidP="00A332AE">
            <w:pPr>
              <w:rPr>
                <w:rFonts w:ascii="Courier New" w:hAnsi="Courier New" w:cs="Courier New"/>
              </w:rPr>
            </w:pPr>
          </w:p>
        </w:tc>
        <w:tc>
          <w:tcPr>
            <w:tcW w:w="1623"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Незакрепленные</w:t>
            </w:r>
          </w:p>
        </w:tc>
        <w:tc>
          <w:tcPr>
            <w:tcW w:w="756"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0,20 - 0,30</w:t>
            </w:r>
          </w:p>
        </w:tc>
      </w:tr>
      <w:tr w:rsidR="00B51A1E">
        <w:trPr>
          <w:jc w:val="center"/>
        </w:trPr>
        <w:tc>
          <w:tcPr>
            <w:tcW w:w="742"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lastRenderedPageBreak/>
              <w:t>VI</w:t>
            </w:r>
          </w:p>
        </w:tc>
        <w:tc>
          <w:tcPr>
            <w:tcW w:w="1879"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Торфы</w:t>
            </w:r>
          </w:p>
        </w:tc>
        <w:tc>
          <w:tcPr>
            <w:tcW w:w="1623"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Увлаженные</w:t>
            </w:r>
          </w:p>
        </w:tc>
        <w:tc>
          <w:tcPr>
            <w:tcW w:w="756"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0,10 - 0,17</w:t>
            </w:r>
          </w:p>
        </w:tc>
      </w:tr>
      <w:tr w:rsidR="00B51A1E">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tcPr>
          <w:p w:rsidR="00B51A1E" w:rsidRDefault="00B51A1E" w:rsidP="00A332AE">
            <w:pPr>
              <w:rPr>
                <w:rFonts w:ascii="Courier New" w:hAnsi="Courier New" w:cs="Courier New"/>
              </w:rPr>
            </w:pPr>
          </w:p>
        </w:tc>
        <w:tc>
          <w:tcPr>
            <w:tcW w:w="0" w:type="auto"/>
            <w:vMerge/>
            <w:tcBorders>
              <w:top w:val="nil"/>
              <w:left w:val="nil"/>
              <w:bottom w:val="single" w:sz="4" w:space="0" w:color="auto"/>
              <w:right w:val="single" w:sz="4" w:space="0" w:color="auto"/>
            </w:tcBorders>
            <w:shd w:val="clear" w:color="auto" w:fill="FFFFFF"/>
            <w:vAlign w:val="center"/>
          </w:tcPr>
          <w:p w:rsidR="00B51A1E" w:rsidRDefault="00B51A1E" w:rsidP="00A332AE">
            <w:pPr>
              <w:rPr>
                <w:rFonts w:ascii="Courier New" w:hAnsi="Courier New" w:cs="Courier New"/>
              </w:rPr>
            </w:pPr>
          </w:p>
        </w:tc>
        <w:tc>
          <w:tcPr>
            <w:tcW w:w="1623"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Осушенные</w:t>
            </w:r>
          </w:p>
        </w:tc>
        <w:tc>
          <w:tcPr>
            <w:tcW w:w="756"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0,15 - 0,25</w:t>
            </w:r>
          </w:p>
        </w:tc>
      </w:tr>
    </w:tbl>
    <w:p w:rsidR="00B51A1E" w:rsidRDefault="00B51A1E" w:rsidP="00B51A1E">
      <w:pPr>
        <w:spacing w:before="0" w:after="0" w:line="360" w:lineRule="auto"/>
        <w:jc w:val="both"/>
        <w:rPr>
          <w:color w:val="000000"/>
          <w:sz w:val="28"/>
          <w:szCs w:val="28"/>
        </w:rPr>
      </w:pPr>
      <w:bookmarkStart w:id="29" w:name="i604518"/>
    </w:p>
    <w:p w:rsidR="00B51A1E" w:rsidRDefault="00B51A1E" w:rsidP="00B51A1E">
      <w:pPr>
        <w:spacing w:before="0" w:after="0" w:line="360" w:lineRule="auto"/>
        <w:jc w:val="both"/>
        <w:rPr>
          <w:color w:val="000000"/>
          <w:sz w:val="28"/>
          <w:szCs w:val="28"/>
        </w:rPr>
      </w:pPr>
    </w:p>
    <w:p w:rsidR="00B51A1E" w:rsidRPr="003F3351" w:rsidRDefault="00B51A1E" w:rsidP="00B51A1E">
      <w:pPr>
        <w:spacing w:before="0" w:after="0" w:line="360" w:lineRule="auto"/>
        <w:jc w:val="both"/>
        <w:rPr>
          <w:rFonts w:ascii="Courier New" w:hAnsi="Courier New" w:cs="Courier New"/>
          <w:sz w:val="28"/>
          <w:szCs w:val="28"/>
        </w:rPr>
      </w:pPr>
      <w:r w:rsidRPr="00BE16FB">
        <w:rPr>
          <w:color w:val="000000"/>
          <w:sz w:val="28"/>
          <w:szCs w:val="28"/>
        </w:rPr>
        <w:t xml:space="preserve">Таблица </w:t>
      </w:r>
      <w:bookmarkEnd w:id="29"/>
      <w:r>
        <w:rPr>
          <w:color w:val="000000"/>
          <w:sz w:val="28"/>
          <w:szCs w:val="28"/>
        </w:rPr>
        <w:t xml:space="preserve">9 - </w:t>
      </w:r>
      <w:r w:rsidRPr="003F3351">
        <w:rPr>
          <w:color w:val="000000"/>
          <w:sz w:val="28"/>
          <w:szCs w:val="28"/>
        </w:rPr>
        <w:t>К</w:t>
      </w:r>
      <w:r w:rsidRPr="003F3351">
        <w:rPr>
          <w:sz w:val="28"/>
          <w:szCs w:val="28"/>
        </w:rPr>
        <w:t>оэффициенты β, учитывающие состояние почво-грунтов во время формирования расчетного паводка</w:t>
      </w:r>
    </w:p>
    <w:tbl>
      <w:tblPr>
        <w:tblW w:w="5000" w:type="pct"/>
        <w:jc w:val="center"/>
        <w:shd w:val="clear" w:color="auto" w:fill="FFFFFF"/>
        <w:tblCellMar>
          <w:left w:w="0" w:type="dxa"/>
          <w:right w:w="0" w:type="dxa"/>
        </w:tblCellMar>
        <w:tblLook w:val="04A0" w:firstRow="1" w:lastRow="0" w:firstColumn="1" w:lastColumn="0" w:noHBand="0" w:noVBand="1"/>
      </w:tblPr>
      <w:tblGrid>
        <w:gridCol w:w="619"/>
        <w:gridCol w:w="2905"/>
        <w:gridCol w:w="1121"/>
        <w:gridCol w:w="1113"/>
        <w:gridCol w:w="1061"/>
        <w:gridCol w:w="1232"/>
        <w:gridCol w:w="1529"/>
      </w:tblGrid>
      <w:tr w:rsidR="00B51A1E">
        <w:trPr>
          <w:tblHeader/>
          <w:jc w:val="center"/>
        </w:trPr>
        <w:tc>
          <w:tcPr>
            <w:tcW w:w="323"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jc w:val="center"/>
              <w:rPr>
                <w:rFonts w:ascii="Courier New" w:hAnsi="Courier New" w:cs="Courier New"/>
              </w:rPr>
            </w:pPr>
            <w:bookmarkStart w:id="30" w:name="i614922"/>
            <w:r>
              <w:t>№№ пп</w:t>
            </w:r>
            <w:bookmarkEnd w:id="30"/>
          </w:p>
        </w:tc>
        <w:tc>
          <w:tcPr>
            <w:tcW w:w="1516"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jc w:val="center"/>
              <w:rPr>
                <w:rFonts w:ascii="Courier New" w:hAnsi="Courier New" w:cs="Courier New"/>
              </w:rPr>
            </w:pPr>
            <w:r>
              <w:t>Особенности стока</w:t>
            </w:r>
          </w:p>
        </w:tc>
        <w:tc>
          <w:tcPr>
            <w:tcW w:w="3161" w:type="pct"/>
            <w:gridSpan w:val="5"/>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jc w:val="center"/>
              <w:rPr>
                <w:rFonts w:ascii="Courier New" w:hAnsi="Courier New" w:cs="Courier New"/>
              </w:rPr>
            </w:pPr>
            <w:r>
              <w:t xml:space="preserve">Коэффициенты β для категорий почво-грунтов согласно таблице </w:t>
            </w:r>
            <w:r w:rsidRPr="00FC443A">
              <w:t>6</w:t>
            </w:r>
          </w:p>
        </w:tc>
      </w:tr>
      <w:tr w:rsidR="00B51A1E">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51A1E" w:rsidRDefault="00B51A1E" w:rsidP="00A332AE">
            <w:pPr>
              <w:rPr>
                <w:rFonts w:ascii="Courier New" w:hAnsi="Courier New" w:cs="Courier New"/>
              </w:rPr>
            </w:pPr>
          </w:p>
        </w:tc>
        <w:tc>
          <w:tcPr>
            <w:tcW w:w="0" w:type="auto"/>
            <w:vMerge/>
            <w:tcBorders>
              <w:top w:val="single" w:sz="4" w:space="0" w:color="auto"/>
              <w:left w:val="nil"/>
              <w:bottom w:val="single" w:sz="4" w:space="0" w:color="auto"/>
              <w:right w:val="single" w:sz="4" w:space="0" w:color="auto"/>
            </w:tcBorders>
            <w:shd w:val="clear" w:color="auto" w:fill="FFFFFF"/>
            <w:vAlign w:val="center"/>
          </w:tcPr>
          <w:p w:rsidR="00B51A1E" w:rsidRDefault="00B51A1E" w:rsidP="00A332AE">
            <w:pPr>
              <w:rPr>
                <w:rFonts w:ascii="Courier New" w:hAnsi="Courier New" w:cs="Courier New"/>
              </w:rPr>
            </w:pPr>
          </w:p>
        </w:tc>
        <w:tc>
          <w:tcPr>
            <w:tcW w:w="585"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jc w:val="center"/>
              <w:rPr>
                <w:rFonts w:ascii="Courier New" w:hAnsi="Courier New" w:cs="Courier New"/>
              </w:rPr>
            </w:pPr>
            <w:r>
              <w:t>I</w:t>
            </w:r>
          </w:p>
        </w:tc>
        <w:tc>
          <w:tcPr>
            <w:tcW w:w="581"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jc w:val="center"/>
              <w:rPr>
                <w:rFonts w:ascii="Courier New" w:hAnsi="Courier New" w:cs="Courier New"/>
              </w:rPr>
            </w:pPr>
            <w:r>
              <w:t>II</w:t>
            </w:r>
          </w:p>
        </w:tc>
        <w:tc>
          <w:tcPr>
            <w:tcW w:w="554"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jc w:val="center"/>
              <w:rPr>
                <w:rFonts w:ascii="Courier New" w:hAnsi="Courier New" w:cs="Courier New"/>
              </w:rPr>
            </w:pPr>
            <w:r>
              <w:t>III</w:t>
            </w:r>
          </w:p>
        </w:tc>
        <w:tc>
          <w:tcPr>
            <w:tcW w:w="643"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jc w:val="center"/>
              <w:rPr>
                <w:rFonts w:ascii="Courier New" w:hAnsi="Courier New" w:cs="Courier New"/>
              </w:rPr>
            </w:pPr>
            <w:r>
              <w:t>IV</w:t>
            </w:r>
          </w:p>
        </w:tc>
        <w:tc>
          <w:tcPr>
            <w:tcW w:w="798"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jc w:val="center"/>
              <w:rPr>
                <w:rFonts w:ascii="Courier New" w:hAnsi="Courier New" w:cs="Courier New"/>
              </w:rPr>
            </w:pPr>
            <w:r>
              <w:t>V</w:t>
            </w:r>
          </w:p>
        </w:tc>
      </w:tr>
      <w:tr w:rsidR="00B51A1E">
        <w:trPr>
          <w:jc w:val="center"/>
        </w:trPr>
        <w:tc>
          <w:tcPr>
            <w:tcW w:w="323"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1</w:t>
            </w:r>
          </w:p>
        </w:tc>
        <w:tc>
          <w:tcPr>
            <w:tcW w:w="1516"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Сток по промерзшим почво-грунтам или по ледяной корке</w:t>
            </w:r>
          </w:p>
        </w:tc>
        <w:tc>
          <w:tcPr>
            <w:tcW w:w="58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1,0</w:t>
            </w:r>
          </w:p>
        </w:tc>
        <w:tc>
          <w:tcPr>
            <w:tcW w:w="581"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1,0 - 0,9</w:t>
            </w:r>
          </w:p>
        </w:tc>
        <w:tc>
          <w:tcPr>
            <w:tcW w:w="554"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0,9 - 0,8</w:t>
            </w:r>
          </w:p>
        </w:tc>
        <w:tc>
          <w:tcPr>
            <w:tcW w:w="643"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0,8 - 0,7</w:t>
            </w:r>
          </w:p>
        </w:tc>
        <w:tc>
          <w:tcPr>
            <w:tcW w:w="79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0,8 - 0,2</w:t>
            </w:r>
          </w:p>
        </w:tc>
      </w:tr>
      <w:tr w:rsidR="00B51A1E">
        <w:trPr>
          <w:jc w:val="center"/>
        </w:trPr>
        <w:tc>
          <w:tcPr>
            <w:tcW w:w="323"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2</w:t>
            </w:r>
          </w:p>
        </w:tc>
        <w:tc>
          <w:tcPr>
            <w:tcW w:w="1516"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Совпадение избыточного осеннего увлажнения со стоком в весенний период</w:t>
            </w:r>
          </w:p>
        </w:tc>
        <w:tc>
          <w:tcPr>
            <w:tcW w:w="58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1,0</w:t>
            </w:r>
          </w:p>
        </w:tc>
        <w:tc>
          <w:tcPr>
            <w:tcW w:w="581"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0,9</w:t>
            </w:r>
          </w:p>
        </w:tc>
        <w:tc>
          <w:tcPr>
            <w:tcW w:w="554"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0,8</w:t>
            </w:r>
          </w:p>
        </w:tc>
        <w:tc>
          <w:tcPr>
            <w:tcW w:w="643"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0,7</w:t>
            </w:r>
          </w:p>
        </w:tc>
        <w:tc>
          <w:tcPr>
            <w:tcW w:w="79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0,7 - 0,65</w:t>
            </w:r>
          </w:p>
        </w:tc>
      </w:tr>
      <w:tr w:rsidR="00B51A1E">
        <w:trPr>
          <w:jc w:val="center"/>
        </w:trPr>
        <w:tc>
          <w:tcPr>
            <w:tcW w:w="323"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8</w:t>
            </w:r>
          </w:p>
        </w:tc>
        <w:tc>
          <w:tcPr>
            <w:tcW w:w="1516"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Сток по сухим пылеватым грунтам (пески, лёссы и т.п.) при возможности образования грунтовой корки, препятствующей быстрому прониканию воды в грунт</w:t>
            </w:r>
          </w:p>
        </w:tc>
        <w:tc>
          <w:tcPr>
            <w:tcW w:w="58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w:t>
            </w:r>
          </w:p>
        </w:tc>
        <w:tc>
          <w:tcPr>
            <w:tcW w:w="581"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w:t>
            </w:r>
          </w:p>
        </w:tc>
        <w:tc>
          <w:tcPr>
            <w:tcW w:w="554"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w:t>
            </w:r>
          </w:p>
        </w:tc>
        <w:tc>
          <w:tcPr>
            <w:tcW w:w="643"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0,8 - 0,6</w:t>
            </w:r>
          </w:p>
        </w:tc>
        <w:tc>
          <w:tcPr>
            <w:tcW w:w="79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w:t>
            </w:r>
          </w:p>
        </w:tc>
      </w:tr>
      <w:tr w:rsidR="00B51A1E">
        <w:trPr>
          <w:jc w:val="center"/>
        </w:trPr>
        <w:tc>
          <w:tcPr>
            <w:tcW w:w="323"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4</w:t>
            </w:r>
          </w:p>
        </w:tc>
        <w:tc>
          <w:tcPr>
            <w:tcW w:w="1516"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Предварительное увлажнение грунтов к началу расчетного паводка в районах муссонного климата</w:t>
            </w:r>
          </w:p>
        </w:tc>
        <w:tc>
          <w:tcPr>
            <w:tcW w:w="58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1,0 - 0,9</w:t>
            </w:r>
          </w:p>
        </w:tc>
        <w:tc>
          <w:tcPr>
            <w:tcW w:w="581"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0,9 - 0,8</w:t>
            </w:r>
          </w:p>
        </w:tc>
        <w:tc>
          <w:tcPr>
            <w:tcW w:w="554"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0,8 - 0,6</w:t>
            </w:r>
          </w:p>
        </w:tc>
        <w:tc>
          <w:tcPr>
            <w:tcW w:w="643"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w:t>
            </w:r>
          </w:p>
        </w:tc>
        <w:tc>
          <w:tcPr>
            <w:tcW w:w="79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w:t>
            </w:r>
          </w:p>
        </w:tc>
      </w:tr>
      <w:tr w:rsidR="00B51A1E">
        <w:trPr>
          <w:jc w:val="center"/>
        </w:trPr>
        <w:tc>
          <w:tcPr>
            <w:tcW w:w="323"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5</w:t>
            </w:r>
          </w:p>
        </w:tc>
        <w:tc>
          <w:tcPr>
            <w:tcW w:w="1516"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Влажность почво-грунтов в естественных условиях</w:t>
            </w:r>
          </w:p>
        </w:tc>
        <w:tc>
          <w:tcPr>
            <w:tcW w:w="585"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1,05</w:t>
            </w:r>
          </w:p>
        </w:tc>
        <w:tc>
          <w:tcPr>
            <w:tcW w:w="581"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1,05 - 1,10</w:t>
            </w:r>
          </w:p>
        </w:tc>
        <w:tc>
          <w:tcPr>
            <w:tcW w:w="554"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1,10 - 1,15</w:t>
            </w:r>
          </w:p>
        </w:tc>
        <w:tc>
          <w:tcPr>
            <w:tcW w:w="643"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1,10 - 1,15</w:t>
            </w:r>
          </w:p>
        </w:tc>
        <w:tc>
          <w:tcPr>
            <w:tcW w:w="798"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w:t>
            </w:r>
          </w:p>
        </w:tc>
      </w:tr>
    </w:tbl>
    <w:p w:rsidR="00B51A1E" w:rsidRPr="00BE16FB" w:rsidRDefault="00B51A1E" w:rsidP="00B51A1E">
      <w:pPr>
        <w:spacing w:before="0" w:after="0" w:line="360" w:lineRule="auto"/>
        <w:ind w:firstLine="283"/>
        <w:jc w:val="both"/>
        <w:rPr>
          <w:rFonts w:ascii="Courier New" w:hAnsi="Courier New" w:cs="Courier New"/>
          <w:sz w:val="28"/>
          <w:szCs w:val="28"/>
        </w:rPr>
      </w:pPr>
      <w:r w:rsidRPr="00BE16FB">
        <w:rPr>
          <w:color w:val="000000"/>
          <w:sz w:val="28"/>
          <w:szCs w:val="28"/>
        </w:rPr>
        <w:t>В т</w:t>
      </w:r>
      <w:r w:rsidRPr="00BE16FB">
        <w:rPr>
          <w:sz w:val="28"/>
          <w:szCs w:val="28"/>
        </w:rPr>
        <w:t>абл</w:t>
      </w:r>
      <w:r>
        <w:rPr>
          <w:sz w:val="28"/>
          <w:szCs w:val="28"/>
        </w:rPr>
        <w:t>ице</w:t>
      </w:r>
      <w:r w:rsidRPr="00BE16FB">
        <w:rPr>
          <w:sz w:val="28"/>
          <w:szCs w:val="28"/>
        </w:rPr>
        <w:t xml:space="preserve"> </w:t>
      </w:r>
      <w:r>
        <w:rPr>
          <w:sz w:val="28"/>
          <w:szCs w:val="28"/>
        </w:rPr>
        <w:t>9</w:t>
      </w:r>
      <w:r w:rsidRPr="00BE16FB">
        <w:rPr>
          <w:sz w:val="28"/>
          <w:szCs w:val="28"/>
        </w:rPr>
        <w:t xml:space="preserve"> промежуточные значения коэффициента β определяются в зависимости от вида и характера растительности на склонах бассейнов применительно к классификации, приведенной в табл</w:t>
      </w:r>
      <w:r>
        <w:rPr>
          <w:sz w:val="28"/>
          <w:szCs w:val="28"/>
        </w:rPr>
        <w:t>ице</w:t>
      </w:r>
      <w:r w:rsidRPr="00BE16FB">
        <w:rPr>
          <w:sz w:val="28"/>
          <w:szCs w:val="28"/>
        </w:rPr>
        <w:t xml:space="preserve"> </w:t>
      </w:r>
      <w:r>
        <w:rPr>
          <w:sz w:val="28"/>
          <w:szCs w:val="28"/>
        </w:rPr>
        <w:t>8</w:t>
      </w:r>
      <w:r w:rsidRPr="00BE16FB">
        <w:rPr>
          <w:sz w:val="28"/>
          <w:szCs w:val="28"/>
        </w:rPr>
        <w:t>.</w:t>
      </w:r>
    </w:p>
    <w:p w:rsidR="00B51A1E" w:rsidRPr="00BE16FB" w:rsidRDefault="00B51A1E" w:rsidP="00B51A1E">
      <w:pPr>
        <w:spacing w:before="0" w:after="0" w:line="360" w:lineRule="auto"/>
        <w:ind w:firstLine="283"/>
        <w:jc w:val="both"/>
        <w:rPr>
          <w:sz w:val="28"/>
          <w:szCs w:val="28"/>
        </w:rPr>
      </w:pPr>
      <w:r w:rsidRPr="00BE16FB">
        <w:rPr>
          <w:color w:val="000000"/>
          <w:sz w:val="28"/>
          <w:szCs w:val="28"/>
        </w:rPr>
        <w:lastRenderedPageBreak/>
        <w:t>В табл</w:t>
      </w:r>
      <w:r>
        <w:rPr>
          <w:color w:val="000000"/>
          <w:sz w:val="28"/>
          <w:szCs w:val="28"/>
        </w:rPr>
        <w:t>ице</w:t>
      </w:r>
      <w:r w:rsidRPr="00BE16FB">
        <w:rPr>
          <w:color w:val="000000"/>
          <w:sz w:val="28"/>
          <w:szCs w:val="28"/>
        </w:rPr>
        <w:t xml:space="preserve"> </w:t>
      </w:r>
      <w:r>
        <w:rPr>
          <w:sz w:val="28"/>
          <w:szCs w:val="28"/>
        </w:rPr>
        <w:t>8</w:t>
      </w:r>
      <w:r w:rsidRPr="00BE16FB">
        <w:rPr>
          <w:color w:val="000000"/>
          <w:sz w:val="28"/>
          <w:szCs w:val="28"/>
        </w:rPr>
        <w:t xml:space="preserve"> γ</w:t>
      </w:r>
      <w:r w:rsidRPr="00BE16FB">
        <w:rPr>
          <w:color w:val="000000"/>
          <w:sz w:val="28"/>
          <w:szCs w:val="28"/>
          <w:vertAlign w:val="subscript"/>
        </w:rPr>
        <w:t>д</w:t>
      </w:r>
      <w:r w:rsidRPr="00BE16FB">
        <w:rPr>
          <w:color w:val="000000"/>
          <w:sz w:val="28"/>
          <w:szCs w:val="28"/>
        </w:rPr>
        <w:t xml:space="preserve"> для грун</w:t>
      </w:r>
      <w:r w:rsidRPr="00BE16FB">
        <w:rPr>
          <w:sz w:val="28"/>
          <w:szCs w:val="28"/>
        </w:rPr>
        <w:t>тов, загрязненных производственными отходами, следует принимать равным 0,04 - 0,09 в зависимости от степени и характера загрязненности.</w:t>
      </w:r>
    </w:p>
    <w:p w:rsidR="00B51A1E" w:rsidRPr="003F3351" w:rsidRDefault="00B51A1E" w:rsidP="00B51A1E">
      <w:pPr>
        <w:spacing w:before="0" w:after="0" w:line="360" w:lineRule="auto"/>
        <w:jc w:val="both"/>
        <w:rPr>
          <w:sz w:val="28"/>
          <w:szCs w:val="28"/>
        </w:rPr>
      </w:pPr>
      <w:bookmarkStart w:id="31" w:name="i623797"/>
      <w:r w:rsidRPr="00BE16FB">
        <w:rPr>
          <w:sz w:val="28"/>
          <w:szCs w:val="28"/>
        </w:rPr>
        <w:t xml:space="preserve">Таблица </w:t>
      </w:r>
      <w:bookmarkEnd w:id="31"/>
      <w:r>
        <w:rPr>
          <w:sz w:val="28"/>
          <w:szCs w:val="28"/>
        </w:rPr>
        <w:t xml:space="preserve">10 - </w:t>
      </w:r>
      <w:r w:rsidRPr="003F3351">
        <w:rPr>
          <w:sz w:val="28"/>
          <w:szCs w:val="28"/>
        </w:rPr>
        <w:t>Коэффициент C для учета формы водосборов в формуле (8)</w:t>
      </w:r>
    </w:p>
    <w:tbl>
      <w:tblPr>
        <w:tblW w:w="5000" w:type="pct"/>
        <w:jc w:val="center"/>
        <w:shd w:val="clear" w:color="auto" w:fill="FFFFFF"/>
        <w:tblCellMar>
          <w:left w:w="0" w:type="dxa"/>
          <w:right w:w="0" w:type="dxa"/>
        </w:tblCellMar>
        <w:tblLook w:val="04A0" w:firstRow="1" w:lastRow="0" w:firstColumn="1" w:lastColumn="0" w:noHBand="0" w:noVBand="1"/>
      </w:tblPr>
      <w:tblGrid>
        <w:gridCol w:w="2404"/>
        <w:gridCol w:w="818"/>
        <w:gridCol w:w="795"/>
        <w:gridCol w:w="795"/>
        <w:gridCol w:w="795"/>
        <w:gridCol w:w="795"/>
        <w:gridCol w:w="795"/>
        <w:gridCol w:w="795"/>
        <w:gridCol w:w="795"/>
        <w:gridCol w:w="793"/>
      </w:tblGrid>
      <w:tr w:rsidR="00B51A1E">
        <w:trPr>
          <w:jc w:val="center"/>
        </w:trPr>
        <w:tc>
          <w:tcPr>
            <w:tcW w:w="12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bookmarkStart w:id="32" w:name="i635275"/>
            <w:r>
              <w:t xml:space="preserve">Площадь </w:t>
            </w:r>
            <w:bookmarkEnd w:id="32"/>
            <w:r>
              <w:t>водосбора, км</w:t>
            </w:r>
            <w:r>
              <w:rPr>
                <w:vertAlign w:val="superscript"/>
              </w:rPr>
              <w:t>2</w:t>
            </w:r>
          </w:p>
        </w:tc>
        <w:tc>
          <w:tcPr>
            <w:tcW w:w="427"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менее 5</w:t>
            </w:r>
          </w:p>
        </w:tc>
        <w:tc>
          <w:tcPr>
            <w:tcW w:w="415"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10</w:t>
            </w:r>
          </w:p>
        </w:tc>
        <w:tc>
          <w:tcPr>
            <w:tcW w:w="415"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20</w:t>
            </w:r>
          </w:p>
        </w:tc>
        <w:tc>
          <w:tcPr>
            <w:tcW w:w="415"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30</w:t>
            </w:r>
          </w:p>
        </w:tc>
        <w:tc>
          <w:tcPr>
            <w:tcW w:w="415"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40</w:t>
            </w:r>
          </w:p>
        </w:tc>
        <w:tc>
          <w:tcPr>
            <w:tcW w:w="415"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50</w:t>
            </w:r>
          </w:p>
        </w:tc>
        <w:tc>
          <w:tcPr>
            <w:tcW w:w="415"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60</w:t>
            </w:r>
          </w:p>
        </w:tc>
        <w:tc>
          <w:tcPr>
            <w:tcW w:w="415"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70</w:t>
            </w:r>
          </w:p>
        </w:tc>
        <w:tc>
          <w:tcPr>
            <w:tcW w:w="414"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80</w:t>
            </w:r>
          </w:p>
        </w:tc>
      </w:tr>
      <w:tr w:rsidR="00B51A1E">
        <w:trPr>
          <w:jc w:val="center"/>
        </w:trPr>
        <w:tc>
          <w:tcPr>
            <w:tcW w:w="125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С</w:t>
            </w:r>
          </w:p>
        </w:tc>
        <w:tc>
          <w:tcPr>
            <w:tcW w:w="427"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w:t>
            </w:r>
          </w:p>
        </w:tc>
        <w:tc>
          <w:tcPr>
            <w:tcW w:w="415"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0,10</w:t>
            </w:r>
          </w:p>
        </w:tc>
        <w:tc>
          <w:tcPr>
            <w:tcW w:w="415"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0,2</w:t>
            </w:r>
          </w:p>
        </w:tc>
        <w:tc>
          <w:tcPr>
            <w:tcW w:w="415"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0,3</w:t>
            </w:r>
          </w:p>
        </w:tc>
        <w:tc>
          <w:tcPr>
            <w:tcW w:w="415"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0,4</w:t>
            </w:r>
          </w:p>
        </w:tc>
        <w:tc>
          <w:tcPr>
            <w:tcW w:w="415"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0,5</w:t>
            </w:r>
          </w:p>
        </w:tc>
        <w:tc>
          <w:tcPr>
            <w:tcW w:w="415"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0,6</w:t>
            </w:r>
          </w:p>
        </w:tc>
        <w:tc>
          <w:tcPr>
            <w:tcW w:w="415"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0,8</w:t>
            </w:r>
          </w:p>
        </w:tc>
        <w:tc>
          <w:tcPr>
            <w:tcW w:w="414"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0,9</w:t>
            </w:r>
          </w:p>
        </w:tc>
      </w:tr>
    </w:tbl>
    <w:p w:rsidR="00B51A1E" w:rsidRDefault="00B51A1E" w:rsidP="00B51A1E">
      <w:pPr>
        <w:spacing w:before="0" w:after="0" w:line="360" w:lineRule="auto"/>
        <w:jc w:val="center"/>
        <w:rPr>
          <w:sz w:val="28"/>
          <w:szCs w:val="28"/>
          <w:u w:val="single"/>
        </w:rPr>
      </w:pPr>
    </w:p>
    <w:p w:rsidR="00B51A1E" w:rsidRPr="003F3351" w:rsidRDefault="00B51A1E" w:rsidP="00B51A1E">
      <w:pPr>
        <w:spacing w:before="0" w:after="0" w:line="360" w:lineRule="auto"/>
        <w:jc w:val="both"/>
        <w:rPr>
          <w:rFonts w:ascii="Courier New" w:hAnsi="Courier New" w:cs="Courier New"/>
          <w:sz w:val="28"/>
          <w:szCs w:val="28"/>
        </w:rPr>
      </w:pPr>
      <w:bookmarkStart w:id="33" w:name="i644583"/>
      <w:r w:rsidRPr="00BE16FB">
        <w:rPr>
          <w:color w:val="000000"/>
          <w:sz w:val="28"/>
          <w:szCs w:val="28"/>
        </w:rPr>
        <w:t xml:space="preserve">Таблица </w:t>
      </w:r>
      <w:bookmarkEnd w:id="33"/>
      <w:r>
        <w:rPr>
          <w:color w:val="000000"/>
          <w:sz w:val="28"/>
          <w:szCs w:val="28"/>
        </w:rPr>
        <w:t xml:space="preserve">11 - </w:t>
      </w:r>
      <w:r w:rsidRPr="003F3351">
        <w:rPr>
          <w:sz w:val="28"/>
          <w:szCs w:val="28"/>
        </w:rPr>
        <w:t>Поправочный коэффициент П для учета редукции проницаемости почво-грунтов I - V категории в формулах (</w:t>
      </w:r>
      <w:r>
        <w:rPr>
          <w:sz w:val="28"/>
          <w:szCs w:val="28"/>
        </w:rPr>
        <w:t>7</w:t>
      </w:r>
      <w:r w:rsidRPr="003F3351">
        <w:rPr>
          <w:sz w:val="28"/>
          <w:szCs w:val="28"/>
        </w:rPr>
        <w:t>), (</w:t>
      </w:r>
      <w:r>
        <w:rPr>
          <w:sz w:val="28"/>
          <w:szCs w:val="28"/>
        </w:rPr>
        <w:t>8)</w:t>
      </w:r>
    </w:p>
    <w:tbl>
      <w:tblPr>
        <w:tblW w:w="5000" w:type="pct"/>
        <w:jc w:val="center"/>
        <w:shd w:val="clear" w:color="auto" w:fill="FFFFFF"/>
        <w:tblCellMar>
          <w:left w:w="0" w:type="dxa"/>
          <w:right w:w="0" w:type="dxa"/>
        </w:tblCellMar>
        <w:tblLook w:val="04A0" w:firstRow="1" w:lastRow="0" w:firstColumn="1" w:lastColumn="0" w:noHBand="0" w:noVBand="1"/>
      </w:tblPr>
      <w:tblGrid>
        <w:gridCol w:w="3253"/>
        <w:gridCol w:w="2200"/>
        <w:gridCol w:w="1370"/>
        <w:gridCol w:w="2757"/>
      </w:tblGrid>
      <w:tr w:rsidR="00B51A1E">
        <w:trPr>
          <w:tblHeader/>
          <w:jc w:val="center"/>
        </w:trPr>
        <w:tc>
          <w:tcPr>
            <w:tcW w:w="1698"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jc w:val="center"/>
              <w:rPr>
                <w:rFonts w:ascii="Courier New" w:hAnsi="Courier New" w:cs="Courier New"/>
              </w:rPr>
            </w:pPr>
            <w:bookmarkStart w:id="34" w:name="i657350"/>
            <w:r>
              <w:t>Площадь водосбора, км</w:t>
            </w:r>
            <w:r>
              <w:rPr>
                <w:vertAlign w:val="superscript"/>
              </w:rPr>
              <w:t>2</w:t>
            </w:r>
            <w:bookmarkEnd w:id="34"/>
          </w:p>
        </w:tc>
        <w:tc>
          <w:tcPr>
            <w:tcW w:w="3302" w:type="pct"/>
            <w:gridSpan w:val="3"/>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jc w:val="center"/>
              <w:rPr>
                <w:rFonts w:ascii="Courier New" w:hAnsi="Courier New" w:cs="Courier New"/>
              </w:rPr>
            </w:pPr>
            <w:r>
              <w:t>Коэффициент П для следующих районов:</w:t>
            </w:r>
          </w:p>
        </w:tc>
      </w:tr>
      <w:tr w:rsidR="00B51A1E">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51A1E" w:rsidRDefault="00B51A1E" w:rsidP="00A332AE">
            <w:pPr>
              <w:rPr>
                <w:rFonts w:ascii="Courier New" w:hAnsi="Courier New" w:cs="Courier New"/>
              </w:rPr>
            </w:pPr>
          </w:p>
        </w:tc>
        <w:tc>
          <w:tcPr>
            <w:tcW w:w="1148"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jc w:val="center"/>
              <w:rPr>
                <w:rFonts w:ascii="Courier New" w:hAnsi="Courier New" w:cs="Courier New"/>
              </w:rPr>
            </w:pPr>
            <w:r>
              <w:t>№ 1 - 2 - 3 - 4</w:t>
            </w:r>
          </w:p>
        </w:tc>
        <w:tc>
          <w:tcPr>
            <w:tcW w:w="715"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jc w:val="center"/>
              <w:rPr>
                <w:rFonts w:ascii="Courier New" w:hAnsi="Courier New" w:cs="Courier New"/>
              </w:rPr>
            </w:pPr>
            <w:r>
              <w:t>№ 5 - 6 - 7</w:t>
            </w:r>
          </w:p>
        </w:tc>
        <w:tc>
          <w:tcPr>
            <w:tcW w:w="1439"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1A1E" w:rsidRDefault="00B51A1E" w:rsidP="00A332AE">
            <w:pPr>
              <w:autoSpaceDE w:val="0"/>
              <w:autoSpaceDN w:val="0"/>
              <w:jc w:val="center"/>
              <w:rPr>
                <w:rFonts w:ascii="Courier New" w:hAnsi="Courier New" w:cs="Courier New"/>
              </w:rPr>
            </w:pPr>
            <w:r>
              <w:t>№ 8 - 9 - 10</w:t>
            </w:r>
          </w:p>
        </w:tc>
      </w:tr>
      <w:tr w:rsidR="00B51A1E">
        <w:trPr>
          <w:jc w:val="center"/>
        </w:trPr>
        <w:tc>
          <w:tcPr>
            <w:tcW w:w="1698"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100 и менее</w:t>
            </w:r>
          </w:p>
        </w:tc>
        <w:tc>
          <w:tcPr>
            <w:tcW w:w="114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1,0</w:t>
            </w:r>
          </w:p>
        </w:tc>
        <w:tc>
          <w:tcPr>
            <w:tcW w:w="71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1,0</w:t>
            </w:r>
          </w:p>
        </w:tc>
        <w:tc>
          <w:tcPr>
            <w:tcW w:w="143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1 - 0,9</w:t>
            </w:r>
          </w:p>
        </w:tc>
      </w:tr>
      <w:tr w:rsidR="00B51A1E">
        <w:trPr>
          <w:jc w:val="center"/>
        </w:trPr>
        <w:tc>
          <w:tcPr>
            <w:tcW w:w="1698"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200</w:t>
            </w:r>
          </w:p>
        </w:tc>
        <w:tc>
          <w:tcPr>
            <w:tcW w:w="114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0,91</w:t>
            </w:r>
          </w:p>
        </w:tc>
        <w:tc>
          <w:tcPr>
            <w:tcW w:w="71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0,86</w:t>
            </w:r>
          </w:p>
        </w:tc>
        <w:tc>
          <w:tcPr>
            <w:tcW w:w="143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0,72</w:t>
            </w:r>
          </w:p>
        </w:tc>
      </w:tr>
      <w:tr w:rsidR="00B51A1E">
        <w:trPr>
          <w:jc w:val="center"/>
        </w:trPr>
        <w:tc>
          <w:tcPr>
            <w:tcW w:w="1698"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300</w:t>
            </w:r>
          </w:p>
        </w:tc>
        <w:tc>
          <w:tcPr>
            <w:tcW w:w="114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0,84</w:t>
            </w:r>
          </w:p>
        </w:tc>
        <w:tc>
          <w:tcPr>
            <w:tcW w:w="71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0,70</w:t>
            </w:r>
          </w:p>
        </w:tc>
        <w:tc>
          <w:tcPr>
            <w:tcW w:w="143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0,54</w:t>
            </w:r>
          </w:p>
        </w:tc>
      </w:tr>
      <w:tr w:rsidR="00B51A1E">
        <w:trPr>
          <w:jc w:val="center"/>
        </w:trPr>
        <w:tc>
          <w:tcPr>
            <w:tcW w:w="1698"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400</w:t>
            </w:r>
          </w:p>
        </w:tc>
        <w:tc>
          <w:tcPr>
            <w:tcW w:w="114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0,77</w:t>
            </w:r>
          </w:p>
        </w:tc>
        <w:tc>
          <w:tcPr>
            <w:tcW w:w="71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0,68</w:t>
            </w:r>
          </w:p>
        </w:tc>
        <w:tc>
          <w:tcPr>
            <w:tcW w:w="143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0,32</w:t>
            </w:r>
          </w:p>
        </w:tc>
      </w:tr>
      <w:tr w:rsidR="00B51A1E">
        <w:trPr>
          <w:jc w:val="center"/>
        </w:trPr>
        <w:tc>
          <w:tcPr>
            <w:tcW w:w="1698"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500</w:t>
            </w:r>
          </w:p>
        </w:tc>
        <w:tc>
          <w:tcPr>
            <w:tcW w:w="114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0,70</w:t>
            </w:r>
          </w:p>
        </w:tc>
        <w:tc>
          <w:tcPr>
            <w:tcW w:w="71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0,52</w:t>
            </w:r>
          </w:p>
        </w:tc>
        <w:tc>
          <w:tcPr>
            <w:tcW w:w="143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w:t>
            </w:r>
          </w:p>
        </w:tc>
      </w:tr>
      <w:tr w:rsidR="00B51A1E">
        <w:trPr>
          <w:jc w:val="center"/>
        </w:trPr>
        <w:tc>
          <w:tcPr>
            <w:tcW w:w="1698"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600</w:t>
            </w:r>
          </w:p>
        </w:tc>
        <w:tc>
          <w:tcPr>
            <w:tcW w:w="114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0,68</w:t>
            </w:r>
          </w:p>
        </w:tc>
        <w:tc>
          <w:tcPr>
            <w:tcW w:w="71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0,40</w:t>
            </w:r>
          </w:p>
        </w:tc>
        <w:tc>
          <w:tcPr>
            <w:tcW w:w="143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w:t>
            </w:r>
          </w:p>
        </w:tc>
      </w:tr>
      <w:tr w:rsidR="00B51A1E">
        <w:trPr>
          <w:jc w:val="center"/>
        </w:trPr>
        <w:tc>
          <w:tcPr>
            <w:tcW w:w="1698"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850</w:t>
            </w:r>
          </w:p>
        </w:tc>
        <w:tc>
          <w:tcPr>
            <w:tcW w:w="114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0,46</w:t>
            </w:r>
          </w:p>
        </w:tc>
        <w:tc>
          <w:tcPr>
            <w:tcW w:w="71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w:t>
            </w:r>
          </w:p>
        </w:tc>
        <w:tc>
          <w:tcPr>
            <w:tcW w:w="143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w:t>
            </w:r>
          </w:p>
        </w:tc>
      </w:tr>
      <w:tr w:rsidR="00B51A1E">
        <w:trPr>
          <w:jc w:val="center"/>
        </w:trPr>
        <w:tc>
          <w:tcPr>
            <w:tcW w:w="1698"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1000</w:t>
            </w:r>
          </w:p>
        </w:tc>
        <w:tc>
          <w:tcPr>
            <w:tcW w:w="1148"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0,30</w:t>
            </w:r>
          </w:p>
        </w:tc>
        <w:tc>
          <w:tcPr>
            <w:tcW w:w="715"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w:t>
            </w:r>
          </w:p>
        </w:tc>
        <w:tc>
          <w:tcPr>
            <w:tcW w:w="1439" w:type="pct"/>
            <w:tcBorders>
              <w:top w:val="nil"/>
              <w:left w:val="nil"/>
              <w:bottom w:val="nil"/>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w:t>
            </w:r>
          </w:p>
        </w:tc>
      </w:tr>
      <w:tr w:rsidR="00B51A1E">
        <w:trPr>
          <w:jc w:val="center"/>
        </w:trPr>
        <w:tc>
          <w:tcPr>
            <w:tcW w:w="1698"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both"/>
              <w:rPr>
                <w:rFonts w:ascii="Courier New" w:hAnsi="Courier New" w:cs="Courier New"/>
              </w:rPr>
            </w:pPr>
            <w:r>
              <w:t>1250</w:t>
            </w:r>
          </w:p>
        </w:tc>
        <w:tc>
          <w:tcPr>
            <w:tcW w:w="1148"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0</w:t>
            </w:r>
          </w:p>
        </w:tc>
        <w:tc>
          <w:tcPr>
            <w:tcW w:w="715"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w:t>
            </w:r>
          </w:p>
        </w:tc>
        <w:tc>
          <w:tcPr>
            <w:tcW w:w="1439"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B51A1E" w:rsidRDefault="00B51A1E" w:rsidP="00A332AE">
            <w:pPr>
              <w:autoSpaceDE w:val="0"/>
              <w:autoSpaceDN w:val="0"/>
              <w:jc w:val="center"/>
              <w:rPr>
                <w:rFonts w:ascii="Courier New" w:hAnsi="Courier New" w:cs="Courier New"/>
              </w:rPr>
            </w:pPr>
            <w:r>
              <w:t>-</w:t>
            </w:r>
          </w:p>
        </w:tc>
      </w:tr>
    </w:tbl>
    <w:p w:rsidR="00B51A1E" w:rsidRDefault="00B51A1E" w:rsidP="00B51A1E">
      <w:pPr>
        <w:spacing w:before="0" w:after="0" w:line="360" w:lineRule="auto"/>
        <w:jc w:val="center"/>
        <w:rPr>
          <w:sz w:val="28"/>
          <w:szCs w:val="28"/>
          <w:u w:val="single"/>
        </w:rPr>
      </w:pPr>
    </w:p>
    <w:p w:rsidR="00B51A1E" w:rsidRPr="00823247" w:rsidRDefault="00B51A1E" w:rsidP="00B51A1E">
      <w:pPr>
        <w:spacing w:before="0" w:after="0" w:line="360" w:lineRule="auto"/>
        <w:jc w:val="center"/>
        <w:rPr>
          <w:sz w:val="28"/>
          <w:szCs w:val="28"/>
        </w:rPr>
      </w:pPr>
      <w:r w:rsidRPr="00823247">
        <w:rPr>
          <w:sz w:val="28"/>
          <w:szCs w:val="28"/>
          <w:u w:val="single"/>
        </w:rPr>
        <w:t>Рекомендации по определению расчетного уклона главного лога для установления коэффициента крутизны водосборного бассейна по табл</w:t>
      </w:r>
      <w:r>
        <w:rPr>
          <w:sz w:val="28"/>
          <w:szCs w:val="28"/>
          <w:u w:val="single"/>
        </w:rPr>
        <w:t>ице 7</w:t>
      </w:r>
    </w:p>
    <w:p w:rsidR="00B51A1E" w:rsidRPr="00823247" w:rsidRDefault="00B51A1E" w:rsidP="00B51A1E">
      <w:pPr>
        <w:spacing w:before="0" w:after="0" w:line="360" w:lineRule="auto"/>
        <w:ind w:firstLine="283"/>
        <w:jc w:val="both"/>
        <w:rPr>
          <w:sz w:val="28"/>
          <w:szCs w:val="28"/>
        </w:rPr>
      </w:pPr>
      <w:bookmarkStart w:id="35" w:name="i667375"/>
      <w:bookmarkStart w:id="36" w:name="i677130"/>
      <w:bookmarkEnd w:id="35"/>
      <w:r w:rsidRPr="00823247">
        <w:rPr>
          <w:sz w:val="28"/>
          <w:szCs w:val="28"/>
        </w:rPr>
        <w:t>1</w:t>
      </w:r>
      <w:bookmarkEnd w:id="36"/>
      <w:r w:rsidRPr="00823247">
        <w:rPr>
          <w:sz w:val="28"/>
          <w:szCs w:val="28"/>
        </w:rPr>
        <w:t>. В равнинной местности расчетный уклон главного лога на малых водосборах (J</w:t>
      </w:r>
      <w:r w:rsidRPr="00823247">
        <w:rPr>
          <w:sz w:val="28"/>
          <w:szCs w:val="28"/>
          <w:vertAlign w:val="subscript"/>
        </w:rPr>
        <w:t>p</w:t>
      </w:r>
      <w:r w:rsidRPr="00823247">
        <w:rPr>
          <w:color w:val="000000"/>
          <w:sz w:val="28"/>
          <w:szCs w:val="28"/>
        </w:rPr>
        <w:t>) может б</w:t>
      </w:r>
      <w:r w:rsidRPr="00823247">
        <w:rPr>
          <w:sz w:val="28"/>
          <w:szCs w:val="28"/>
        </w:rPr>
        <w:t>ыть принят равным уклону лога у сооружения.</w:t>
      </w:r>
    </w:p>
    <w:p w:rsidR="00B51A1E" w:rsidRPr="00823247" w:rsidRDefault="00B51A1E" w:rsidP="00B51A1E">
      <w:pPr>
        <w:spacing w:before="0" w:after="0" w:line="360" w:lineRule="auto"/>
        <w:ind w:firstLine="283"/>
        <w:jc w:val="both"/>
        <w:rPr>
          <w:sz w:val="28"/>
          <w:szCs w:val="28"/>
        </w:rPr>
      </w:pPr>
      <w:bookmarkStart w:id="37" w:name="i683326"/>
      <w:bookmarkStart w:id="38" w:name="i692592"/>
      <w:bookmarkEnd w:id="37"/>
      <w:r w:rsidRPr="00823247">
        <w:rPr>
          <w:sz w:val="28"/>
          <w:szCs w:val="28"/>
        </w:rPr>
        <w:t>2</w:t>
      </w:r>
      <w:bookmarkEnd w:id="38"/>
      <w:r w:rsidRPr="00823247">
        <w:rPr>
          <w:color w:val="000000"/>
          <w:sz w:val="28"/>
          <w:szCs w:val="28"/>
        </w:rPr>
        <w:t xml:space="preserve">. На </w:t>
      </w:r>
      <w:r w:rsidRPr="00823247">
        <w:rPr>
          <w:sz w:val="28"/>
          <w:szCs w:val="28"/>
        </w:rPr>
        <w:t>очень малых водосборах площадью до 1,0 км</w:t>
      </w:r>
      <w:r w:rsidRPr="00823247">
        <w:rPr>
          <w:sz w:val="28"/>
          <w:szCs w:val="28"/>
          <w:vertAlign w:val="superscript"/>
        </w:rPr>
        <w:t>2</w:t>
      </w:r>
      <w:r w:rsidRPr="00823247">
        <w:rPr>
          <w:sz w:val="28"/>
          <w:szCs w:val="28"/>
        </w:rPr>
        <w:t>, а также на односкатных водосборах при неизменном, однозначном наклоне поверхности стекания (рис</w:t>
      </w:r>
      <w:r>
        <w:rPr>
          <w:sz w:val="28"/>
          <w:szCs w:val="28"/>
        </w:rPr>
        <w:t>унок 8</w:t>
      </w:r>
      <w:r w:rsidRPr="00823247">
        <w:rPr>
          <w:color w:val="000000"/>
          <w:sz w:val="28"/>
          <w:szCs w:val="28"/>
        </w:rPr>
        <w:t xml:space="preserve">а) в </w:t>
      </w:r>
      <w:r w:rsidRPr="00823247">
        <w:rPr>
          <w:sz w:val="28"/>
          <w:szCs w:val="28"/>
        </w:rPr>
        <w:t xml:space="preserve">качестве расчетного уклона главного лога может быть принят </w:t>
      </w:r>
      <w:r w:rsidRPr="00823247">
        <w:rPr>
          <w:sz w:val="28"/>
          <w:szCs w:val="28"/>
        </w:rPr>
        <w:lastRenderedPageBreak/>
        <w:t>уклон между водораздельной точкой по главному логу и пониженной точкой живого сечения в створе перехода.</w:t>
      </w:r>
    </w:p>
    <w:p w:rsidR="00B51A1E" w:rsidRPr="00823247" w:rsidRDefault="00B51A1E" w:rsidP="00B51A1E">
      <w:pPr>
        <w:spacing w:before="0" w:after="0" w:line="360" w:lineRule="auto"/>
        <w:ind w:firstLine="283"/>
        <w:jc w:val="both"/>
        <w:rPr>
          <w:sz w:val="28"/>
          <w:szCs w:val="28"/>
        </w:rPr>
      </w:pPr>
      <w:bookmarkStart w:id="39" w:name="i708625"/>
      <w:bookmarkStart w:id="40" w:name="i711153"/>
      <w:bookmarkEnd w:id="39"/>
      <w:r w:rsidRPr="00823247">
        <w:rPr>
          <w:sz w:val="28"/>
          <w:szCs w:val="28"/>
        </w:rPr>
        <w:t>3</w:t>
      </w:r>
      <w:bookmarkEnd w:id="40"/>
      <w:r w:rsidRPr="00823247">
        <w:rPr>
          <w:color w:val="000000"/>
          <w:sz w:val="28"/>
          <w:szCs w:val="28"/>
        </w:rPr>
        <w:t>. При резкой смене уклонов поверхности стекания на р</w:t>
      </w:r>
      <w:r w:rsidRPr="00823247">
        <w:rPr>
          <w:sz w:val="28"/>
          <w:szCs w:val="28"/>
        </w:rPr>
        <w:t>азличных частях склонов по всей длине односкатных и малых водосборов (рис</w:t>
      </w:r>
      <w:r>
        <w:rPr>
          <w:sz w:val="28"/>
          <w:szCs w:val="28"/>
        </w:rPr>
        <w:t>унок 8</w:t>
      </w:r>
      <w:r w:rsidRPr="00823247">
        <w:rPr>
          <w:sz w:val="28"/>
          <w:szCs w:val="28"/>
        </w:rPr>
        <w:t>б), а также на средних водосборах расчетный уклон главного русла определится как средневзвешенный на расстоянии от верхней водораздельной точки до створа перехода.</w:t>
      </w:r>
    </w:p>
    <w:p w:rsidR="00B51A1E" w:rsidRPr="00823247" w:rsidRDefault="00B51A1E" w:rsidP="00B51A1E">
      <w:pPr>
        <w:spacing w:before="0" w:after="0" w:line="360" w:lineRule="auto"/>
        <w:ind w:firstLine="283"/>
        <w:jc w:val="both"/>
        <w:rPr>
          <w:sz w:val="28"/>
          <w:szCs w:val="28"/>
        </w:rPr>
      </w:pPr>
      <w:bookmarkStart w:id="41" w:name="i725582"/>
      <w:bookmarkStart w:id="42" w:name="i733460"/>
      <w:bookmarkEnd w:id="41"/>
      <w:r w:rsidRPr="00823247">
        <w:rPr>
          <w:sz w:val="28"/>
          <w:szCs w:val="28"/>
        </w:rPr>
        <w:t>4</w:t>
      </w:r>
      <w:bookmarkEnd w:id="42"/>
      <w:r w:rsidRPr="00823247">
        <w:rPr>
          <w:color w:val="000000"/>
          <w:sz w:val="28"/>
          <w:szCs w:val="28"/>
        </w:rPr>
        <w:t>. На бол</w:t>
      </w:r>
      <w:r w:rsidRPr="00823247">
        <w:rPr>
          <w:sz w:val="28"/>
          <w:szCs w:val="28"/>
        </w:rPr>
        <w:t>ьших и средних водотоках при наличии хорошо выраженного русла в качестве расчетного уклона главного лога принимается уклон реки в основном русле, характеризующий средний уклон на большем его протяжении вверх от створа перехода.</w:t>
      </w:r>
    </w:p>
    <w:p w:rsidR="00B51A1E" w:rsidRPr="00823247" w:rsidRDefault="00C44262" w:rsidP="00B51A1E">
      <w:pPr>
        <w:spacing w:before="0" w:after="0" w:line="360" w:lineRule="auto"/>
        <w:ind w:firstLine="567"/>
        <w:jc w:val="center"/>
        <w:rPr>
          <w:sz w:val="28"/>
          <w:szCs w:val="28"/>
        </w:rPr>
      </w:pPr>
      <w:bookmarkStart w:id="43" w:name="i746669"/>
      <w:r>
        <w:rPr>
          <w:noProof/>
          <w:sz w:val="28"/>
          <w:szCs w:val="28"/>
          <w:lang w:eastAsia="ru-RU"/>
        </w:rPr>
        <w:drawing>
          <wp:inline distT="0" distB="0" distL="0" distR="0">
            <wp:extent cx="3900170" cy="1674495"/>
            <wp:effectExtent l="0" t="0" r="5080" b="1905"/>
            <wp:docPr id="80" name="Рисунок 14" descr="http://files.stroyinf.ru/Data2/1/4293854/4293854214.files/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files.stroyinf.ru/Data2/1/4293854/4293854214.files/x01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0170" cy="1674495"/>
                    </a:xfrm>
                    <a:prstGeom prst="rect">
                      <a:avLst/>
                    </a:prstGeom>
                    <a:noFill/>
                    <a:ln>
                      <a:noFill/>
                    </a:ln>
                  </pic:spPr>
                </pic:pic>
              </a:graphicData>
            </a:graphic>
          </wp:inline>
        </w:drawing>
      </w:r>
      <w:bookmarkEnd w:id="43"/>
    </w:p>
    <w:p w:rsidR="00B51A1E" w:rsidRPr="00823247" w:rsidRDefault="00B51A1E" w:rsidP="00B51A1E">
      <w:pPr>
        <w:spacing w:before="0" w:after="0" w:line="360" w:lineRule="auto"/>
        <w:ind w:firstLine="567"/>
        <w:jc w:val="both"/>
        <w:rPr>
          <w:sz w:val="28"/>
          <w:szCs w:val="28"/>
        </w:rPr>
      </w:pPr>
      <w:bookmarkStart w:id="44" w:name="i755744"/>
      <w:r w:rsidRPr="00823247">
        <w:rPr>
          <w:color w:val="000000"/>
          <w:sz w:val="28"/>
          <w:szCs w:val="28"/>
        </w:rPr>
        <w:t>Рис</w:t>
      </w:r>
      <w:bookmarkEnd w:id="44"/>
      <w:r>
        <w:rPr>
          <w:sz w:val="28"/>
          <w:szCs w:val="28"/>
        </w:rPr>
        <w:t xml:space="preserve">унок 8 - </w:t>
      </w:r>
      <w:r w:rsidRPr="00823247">
        <w:rPr>
          <w:sz w:val="28"/>
          <w:szCs w:val="28"/>
        </w:rPr>
        <w:t>Схема к определению расчетного уклона главного русла</w:t>
      </w:r>
    </w:p>
    <w:p w:rsidR="00B51A1E" w:rsidRDefault="00B51A1E" w:rsidP="00B51A1E">
      <w:pPr>
        <w:pStyle w:val="1"/>
        <w:keepNext w:val="0"/>
        <w:spacing w:before="0" w:after="0" w:line="360" w:lineRule="auto"/>
        <w:ind w:firstLine="567"/>
        <w:jc w:val="both"/>
        <w:rPr>
          <w:rFonts w:ascii="Times New Roman" w:hAnsi="Times New Roman"/>
          <w:sz w:val="28"/>
          <w:szCs w:val="28"/>
        </w:rPr>
      </w:pPr>
      <w:bookmarkStart w:id="45" w:name="i773013"/>
      <w:bookmarkStart w:id="46" w:name="i765766"/>
      <w:bookmarkStart w:id="47" w:name="i788852"/>
      <w:bookmarkEnd w:id="45"/>
      <w:bookmarkEnd w:id="46"/>
    </w:p>
    <w:p w:rsidR="00B51A1E" w:rsidRPr="00262A7F" w:rsidRDefault="00B51A1E" w:rsidP="00B51A1E">
      <w:pPr>
        <w:spacing w:before="0" w:after="0" w:line="360" w:lineRule="auto"/>
        <w:ind w:firstLine="567"/>
        <w:jc w:val="both"/>
        <w:rPr>
          <w:b/>
          <w:sz w:val="28"/>
          <w:szCs w:val="28"/>
          <w:lang w:eastAsia="ru-RU"/>
        </w:rPr>
      </w:pPr>
      <w:r w:rsidRPr="00262A7F">
        <w:rPr>
          <w:b/>
          <w:sz w:val="28"/>
          <w:szCs w:val="28"/>
          <w:lang w:eastAsia="ru-RU"/>
        </w:rPr>
        <w:t>Пример</w:t>
      </w:r>
      <w:r>
        <w:rPr>
          <w:b/>
          <w:sz w:val="28"/>
          <w:szCs w:val="28"/>
          <w:lang w:eastAsia="ru-RU"/>
        </w:rPr>
        <w:t xml:space="preserve"> применения предлагаемой методики </w:t>
      </w:r>
      <w:r w:rsidRPr="006C5288">
        <w:rPr>
          <w:b/>
          <w:sz w:val="28"/>
          <w:szCs w:val="28"/>
        </w:rPr>
        <w:t>по водоотведению в чрезвычайных ситуациях в населенных пунктах с различным рельефом местности, климатическими условиями и инфраструктурой</w:t>
      </w:r>
    </w:p>
    <w:p w:rsidR="00B51A1E" w:rsidRDefault="00B51A1E" w:rsidP="00B51A1E">
      <w:pPr>
        <w:spacing w:before="0" w:after="0" w:line="360" w:lineRule="auto"/>
        <w:ind w:firstLine="567"/>
        <w:jc w:val="both"/>
        <w:rPr>
          <w:sz w:val="28"/>
          <w:szCs w:val="28"/>
          <w:lang w:eastAsia="ru-RU"/>
        </w:rPr>
      </w:pPr>
      <w:r>
        <w:rPr>
          <w:sz w:val="28"/>
          <w:szCs w:val="28"/>
          <w:lang w:eastAsia="ru-RU"/>
        </w:rPr>
        <w:t>В качестве примера рассмотрим площадку, находящуюся в пределах Московской области, площадь кровли зданий и сооружений – 0,37 га; асфальтовые покрытия – 0,34 га; открытые грунтовые площадки – 0,25 га; зеленые насаждения и газоны – 0,3 га.</w:t>
      </w:r>
    </w:p>
    <w:p w:rsidR="00B51A1E" w:rsidRPr="00763A36" w:rsidRDefault="00B51A1E" w:rsidP="00B51A1E">
      <w:pPr>
        <w:spacing w:before="0" w:after="0" w:line="360" w:lineRule="auto"/>
        <w:ind w:firstLine="567"/>
        <w:jc w:val="both"/>
        <w:rPr>
          <w:sz w:val="28"/>
          <w:szCs w:val="28"/>
          <w:lang w:eastAsia="ru-RU"/>
        </w:rPr>
      </w:pPr>
      <w:r>
        <w:rPr>
          <w:sz w:val="28"/>
          <w:szCs w:val="28"/>
          <w:lang w:eastAsia="ru-RU"/>
        </w:rPr>
        <w:t xml:space="preserve">Согласно методике расчета </w:t>
      </w:r>
      <w:r w:rsidRPr="00763A36">
        <w:rPr>
          <w:sz w:val="28"/>
          <w:szCs w:val="28"/>
          <w:lang w:eastAsia="ru-RU"/>
        </w:rPr>
        <w:t xml:space="preserve">[5] </w:t>
      </w:r>
      <w:r>
        <w:rPr>
          <w:sz w:val="28"/>
          <w:szCs w:val="28"/>
          <w:lang w:eastAsia="ru-RU"/>
        </w:rPr>
        <w:t>р</w:t>
      </w:r>
      <w:r w:rsidRPr="00626905">
        <w:rPr>
          <w:sz w:val="28"/>
          <w:szCs w:val="28"/>
          <w:lang w:eastAsia="ru-RU"/>
        </w:rPr>
        <w:t>асход дождевых вод в коллекторах дождевой канализации, л/с, отводящих сточные воды с селитебных территорий и площадок предпр</w:t>
      </w:r>
      <w:r>
        <w:rPr>
          <w:sz w:val="28"/>
          <w:szCs w:val="28"/>
          <w:lang w:eastAsia="ru-RU"/>
        </w:rPr>
        <w:t>иятий определяется по формуле</w:t>
      </w:r>
    </w:p>
    <w:p w:rsidR="00B51A1E" w:rsidRPr="00C44262" w:rsidRDefault="00C44262" w:rsidP="00B51A1E">
      <w:pPr>
        <w:spacing w:before="0" w:after="0" w:line="360" w:lineRule="auto"/>
        <w:ind w:firstLine="567"/>
        <w:jc w:val="center"/>
        <w:rPr>
          <w:sz w:val="28"/>
          <w:szCs w:val="28"/>
          <w:lang w:eastAsia="ru-RU"/>
        </w:rPr>
      </w:pPr>
      <m:oMathPara>
        <m:oMath>
          <m:sSub>
            <m:sSubPr>
              <m:ctrlPr>
                <w:rPr>
                  <w:rFonts w:ascii="Cambria Math" w:hAnsi="Cambria Math"/>
                  <w:i/>
                  <w:sz w:val="28"/>
                  <w:szCs w:val="28"/>
                  <w:lang w:eastAsia="ru-RU"/>
                </w:rPr>
              </m:ctrlPr>
            </m:sSubPr>
            <m:e>
              <m:r>
                <w:rPr>
                  <w:rFonts w:ascii="Cambria Math" w:hAnsi="Cambria Math"/>
                  <w:sz w:val="28"/>
                  <w:szCs w:val="28"/>
                  <w:lang w:eastAsia="ru-RU"/>
                </w:rPr>
                <m:t>Q</m:t>
              </m:r>
            </m:e>
            <m:sub>
              <m:r>
                <w:rPr>
                  <w:rFonts w:ascii="Cambria Math" w:hAnsi="Cambria Math"/>
                  <w:sz w:val="28"/>
                  <w:szCs w:val="28"/>
                  <w:lang w:eastAsia="ru-RU"/>
                </w:rPr>
                <m:t>r</m:t>
              </m:r>
            </m:sub>
          </m:sSub>
          <m:r>
            <w:rPr>
              <w:rFonts w:ascii="Cambria Math" w:hAnsi="Cambria Math"/>
              <w:sz w:val="28"/>
              <w:szCs w:val="28"/>
              <w:lang w:eastAsia="ru-RU"/>
            </w:rPr>
            <m:t>=</m:t>
          </m:r>
          <m:f>
            <m:fPr>
              <m:type m:val="lin"/>
              <m:ctrlPr>
                <w:rPr>
                  <w:rFonts w:ascii="Cambria Math" w:hAnsi="Cambria Math"/>
                  <w:i/>
                  <w:sz w:val="28"/>
                  <w:szCs w:val="28"/>
                  <w:lang w:eastAsia="ru-RU"/>
                </w:rPr>
              </m:ctrlPr>
            </m:fPr>
            <m:num>
              <m:sSub>
                <m:sSubPr>
                  <m:ctrlPr>
                    <w:rPr>
                      <w:rFonts w:ascii="Cambria Math" w:hAnsi="Cambria Math"/>
                      <w:i/>
                      <w:sz w:val="28"/>
                      <w:szCs w:val="28"/>
                      <w:lang w:eastAsia="ru-RU"/>
                    </w:rPr>
                  </m:ctrlPr>
                </m:sSubPr>
                <m:e>
                  <m:r>
                    <w:rPr>
                      <w:rFonts w:ascii="Cambria Math" w:hAnsi="Cambria Math"/>
                      <w:sz w:val="28"/>
                      <w:szCs w:val="28"/>
                      <w:lang w:eastAsia="ru-RU"/>
                    </w:rPr>
                    <m:t>Z</m:t>
                  </m:r>
                </m:e>
                <m:sub>
                  <m:r>
                    <w:rPr>
                      <w:rFonts w:ascii="Cambria Math" w:hAnsi="Cambria Math"/>
                      <w:sz w:val="28"/>
                      <w:szCs w:val="28"/>
                      <w:lang w:eastAsia="ru-RU"/>
                    </w:rPr>
                    <m:t>mid</m:t>
                  </m:r>
                </m:sub>
              </m:sSub>
              <m:sSup>
                <m:sSupPr>
                  <m:ctrlPr>
                    <w:rPr>
                      <w:rFonts w:ascii="Cambria Math" w:hAnsi="Cambria Math"/>
                      <w:i/>
                      <w:sz w:val="28"/>
                      <w:szCs w:val="28"/>
                      <w:lang w:eastAsia="ru-RU"/>
                    </w:rPr>
                  </m:ctrlPr>
                </m:sSupPr>
                <m:e>
                  <m:r>
                    <w:rPr>
                      <w:rFonts w:ascii="Cambria Math" w:hAnsi="Cambria Math"/>
                      <w:sz w:val="28"/>
                      <w:szCs w:val="28"/>
                      <w:lang w:eastAsia="ru-RU"/>
                    </w:rPr>
                    <m:t>A</m:t>
                  </m:r>
                </m:e>
                <m:sup>
                  <m:r>
                    <w:rPr>
                      <w:rFonts w:ascii="Cambria Math" w:hAnsi="Cambria Math"/>
                      <w:sz w:val="28"/>
                      <w:szCs w:val="28"/>
                      <w:lang w:eastAsia="ru-RU"/>
                    </w:rPr>
                    <m:t>0,2</m:t>
                  </m:r>
                </m:sup>
              </m:sSup>
              <m:r>
                <w:rPr>
                  <w:rFonts w:ascii="Cambria Math" w:hAnsi="Cambria Math"/>
                  <w:sz w:val="28"/>
                  <w:szCs w:val="28"/>
                  <w:lang w:eastAsia="ru-RU"/>
                </w:rPr>
                <m:t>F</m:t>
              </m:r>
            </m:num>
            <m:den>
              <m:sSubSup>
                <m:sSubSupPr>
                  <m:ctrlPr>
                    <w:rPr>
                      <w:rFonts w:ascii="Cambria Math" w:hAnsi="Cambria Math"/>
                      <w:i/>
                      <w:sz w:val="28"/>
                      <w:szCs w:val="28"/>
                      <w:lang w:eastAsia="ru-RU"/>
                    </w:rPr>
                  </m:ctrlPr>
                </m:sSubSupPr>
                <m:e>
                  <m:r>
                    <w:rPr>
                      <w:rFonts w:ascii="Cambria Math" w:hAnsi="Cambria Math"/>
                      <w:sz w:val="28"/>
                      <w:szCs w:val="28"/>
                      <w:lang w:eastAsia="ru-RU"/>
                    </w:rPr>
                    <m:t>t</m:t>
                  </m:r>
                </m:e>
                <m:sub>
                  <m:r>
                    <w:rPr>
                      <w:rFonts w:ascii="Cambria Math" w:hAnsi="Cambria Math"/>
                      <w:sz w:val="28"/>
                      <w:szCs w:val="28"/>
                      <w:lang w:eastAsia="ru-RU"/>
                    </w:rPr>
                    <m:t>r</m:t>
                  </m:r>
                </m:sub>
                <m:sup>
                  <m:r>
                    <w:rPr>
                      <w:rFonts w:ascii="Cambria Math" w:hAnsi="Cambria Math"/>
                      <w:sz w:val="28"/>
                      <w:szCs w:val="28"/>
                      <w:lang w:eastAsia="ru-RU"/>
                    </w:rPr>
                    <m:t>1,2n-0,1</m:t>
                  </m:r>
                </m:sup>
              </m:sSubSup>
              <m:r>
                <w:rPr>
                  <w:rFonts w:ascii="Cambria Math" w:hAnsi="Cambria Math"/>
                  <w:sz w:val="28"/>
                  <w:szCs w:val="28"/>
                  <w:lang w:eastAsia="ru-RU"/>
                </w:rPr>
                <m:t xml:space="preserve">, </m:t>
              </m:r>
            </m:den>
          </m:f>
        </m:oMath>
      </m:oMathPara>
    </w:p>
    <w:p w:rsidR="00B51A1E" w:rsidRPr="00763A36" w:rsidRDefault="00B51A1E" w:rsidP="00B51A1E">
      <w:pPr>
        <w:spacing w:before="0" w:after="0" w:line="360" w:lineRule="auto"/>
        <w:ind w:firstLine="567"/>
        <w:jc w:val="both"/>
        <w:rPr>
          <w:bCs/>
          <w:iCs/>
          <w:color w:val="000000"/>
          <w:position w:val="-12"/>
          <w:sz w:val="28"/>
          <w:szCs w:val="28"/>
        </w:rPr>
      </w:pPr>
      <w:r>
        <w:rPr>
          <w:bCs/>
          <w:iCs/>
          <w:color w:val="000000"/>
          <w:position w:val="-12"/>
          <w:sz w:val="28"/>
          <w:szCs w:val="28"/>
        </w:rPr>
        <w:lastRenderedPageBreak/>
        <w:t>г</w:t>
      </w:r>
      <w:r w:rsidRPr="00626905">
        <w:rPr>
          <w:bCs/>
          <w:iCs/>
          <w:color w:val="000000"/>
          <w:position w:val="-12"/>
          <w:sz w:val="28"/>
          <w:szCs w:val="28"/>
        </w:rPr>
        <w:t xml:space="preserve">де </w:t>
      </w:r>
      <w:r w:rsidRPr="00626905">
        <w:rPr>
          <w:bCs/>
          <w:i/>
          <w:iCs/>
          <w:color w:val="000000"/>
          <w:position w:val="-12"/>
          <w:sz w:val="28"/>
          <w:szCs w:val="28"/>
          <w:lang w:val="en-US"/>
        </w:rPr>
        <w:t>Z</w:t>
      </w:r>
      <w:r w:rsidRPr="00626905">
        <w:rPr>
          <w:bCs/>
          <w:i/>
          <w:iCs/>
          <w:color w:val="000000"/>
          <w:position w:val="-12"/>
          <w:sz w:val="28"/>
          <w:szCs w:val="28"/>
          <w:vertAlign w:val="subscript"/>
          <w:lang w:val="en-US"/>
        </w:rPr>
        <w:t>mid</w:t>
      </w:r>
      <w:r w:rsidRPr="00626905">
        <w:rPr>
          <w:bCs/>
          <w:iCs/>
          <w:color w:val="000000"/>
          <w:position w:val="-12"/>
          <w:sz w:val="28"/>
          <w:szCs w:val="28"/>
        </w:rPr>
        <w:t xml:space="preserve"> – среднее значение коэффициента, характеризующего вид поверхностного стока (коэффициент покрова), определяется как средневзвешенная величина в зависимости от коэффициентов </w:t>
      </w:r>
      <w:r w:rsidRPr="00626905">
        <w:rPr>
          <w:bCs/>
          <w:i/>
          <w:iCs/>
          <w:color w:val="000000"/>
          <w:position w:val="-12"/>
          <w:sz w:val="28"/>
          <w:szCs w:val="28"/>
          <w:lang w:val="en-US"/>
        </w:rPr>
        <w:t>Z</w:t>
      </w:r>
      <w:r w:rsidRPr="00626905">
        <w:rPr>
          <w:bCs/>
          <w:i/>
          <w:iCs/>
          <w:color w:val="000000"/>
          <w:position w:val="-12"/>
          <w:sz w:val="28"/>
          <w:szCs w:val="28"/>
          <w:vertAlign w:val="subscript"/>
          <w:lang w:val="en-US"/>
        </w:rPr>
        <w:t>i</w:t>
      </w:r>
      <w:r w:rsidRPr="00626905">
        <w:rPr>
          <w:bCs/>
          <w:iCs/>
          <w:color w:val="000000"/>
          <w:position w:val="-12"/>
          <w:sz w:val="28"/>
          <w:szCs w:val="28"/>
        </w:rPr>
        <w:t>, для различных видов поверхностей</w:t>
      </w:r>
      <w:r>
        <w:rPr>
          <w:bCs/>
          <w:iCs/>
          <w:color w:val="000000"/>
          <w:position w:val="-12"/>
          <w:sz w:val="28"/>
          <w:szCs w:val="28"/>
        </w:rPr>
        <w:t>;</w:t>
      </w:r>
    </w:p>
    <w:p w:rsidR="00B51A1E" w:rsidRDefault="00B51A1E" w:rsidP="00B51A1E">
      <w:pPr>
        <w:shd w:val="clear" w:color="auto" w:fill="FFFFFF"/>
        <w:spacing w:before="0" w:after="0" w:line="360" w:lineRule="auto"/>
        <w:ind w:firstLine="567"/>
        <w:jc w:val="both"/>
        <w:rPr>
          <w:color w:val="000000"/>
          <w:sz w:val="28"/>
          <w:szCs w:val="28"/>
        </w:rPr>
      </w:pPr>
      <w:r w:rsidRPr="00626905">
        <w:rPr>
          <w:i/>
          <w:iCs/>
          <w:color w:val="000000"/>
          <w:sz w:val="28"/>
          <w:szCs w:val="28"/>
          <w:lang w:val="en-US"/>
        </w:rPr>
        <w:t>F</w:t>
      </w:r>
      <w:r w:rsidRPr="00626905">
        <w:rPr>
          <w:i/>
          <w:iCs/>
          <w:color w:val="000000"/>
          <w:sz w:val="28"/>
          <w:szCs w:val="28"/>
        </w:rPr>
        <w:t xml:space="preserve"> </w:t>
      </w:r>
      <w:r w:rsidRPr="00626905">
        <w:rPr>
          <w:iCs/>
          <w:color w:val="000000"/>
          <w:sz w:val="28"/>
          <w:szCs w:val="28"/>
        </w:rPr>
        <w:t xml:space="preserve">– </w:t>
      </w:r>
      <w:r w:rsidRPr="00626905">
        <w:rPr>
          <w:color w:val="000000"/>
          <w:sz w:val="28"/>
          <w:szCs w:val="28"/>
        </w:rPr>
        <w:t xml:space="preserve">расчетная площадь стока, га. Расчетную площадь стока для рассчитываемого участки сети необходимо принимать равной всей площади стока или части ее, дающей максимальный расход стока. </w:t>
      </w:r>
    </w:p>
    <w:p w:rsidR="00B51A1E" w:rsidRPr="00626905" w:rsidRDefault="00B51A1E" w:rsidP="00B51A1E">
      <w:pPr>
        <w:shd w:val="clear" w:color="auto" w:fill="FFFFFF"/>
        <w:spacing w:before="0" w:after="0" w:line="360" w:lineRule="auto"/>
        <w:ind w:firstLine="567"/>
        <w:jc w:val="both"/>
        <w:rPr>
          <w:sz w:val="28"/>
          <w:szCs w:val="28"/>
        </w:rPr>
      </w:pPr>
      <w:r w:rsidRPr="00626905">
        <w:rPr>
          <w:i/>
          <w:iCs/>
          <w:color w:val="000000"/>
          <w:sz w:val="28"/>
          <w:szCs w:val="28"/>
        </w:rPr>
        <w:t>А</w:t>
      </w:r>
      <w:r w:rsidRPr="00626905">
        <w:rPr>
          <w:iCs/>
          <w:color w:val="000000"/>
          <w:sz w:val="28"/>
          <w:szCs w:val="28"/>
        </w:rPr>
        <w:t xml:space="preserve">, </w:t>
      </w:r>
      <w:r w:rsidRPr="00626905">
        <w:rPr>
          <w:i/>
          <w:iCs/>
          <w:color w:val="000000"/>
          <w:sz w:val="28"/>
          <w:szCs w:val="28"/>
        </w:rPr>
        <w:t>п</w:t>
      </w:r>
      <w:r w:rsidRPr="00626905">
        <w:rPr>
          <w:iCs/>
          <w:color w:val="000000"/>
          <w:sz w:val="28"/>
          <w:szCs w:val="28"/>
        </w:rPr>
        <w:t xml:space="preserve"> – </w:t>
      </w:r>
      <w:r w:rsidRPr="00626905">
        <w:rPr>
          <w:color w:val="000000"/>
          <w:sz w:val="28"/>
          <w:szCs w:val="28"/>
        </w:rPr>
        <w:t xml:space="preserve">параметры, характеризующие интенсивность и продолжительность дождя для конкретной местности. Данные параметры определяются по результатам обработки многолетних записей самопишущих дождемеров местных метеорологических станций или по данным территориальных управлений Гидрометеослужбы. При отсутствии обработанных данных параметр </w:t>
      </w:r>
      <w:r w:rsidRPr="00626905">
        <w:rPr>
          <w:i/>
          <w:iCs/>
          <w:color w:val="000000"/>
          <w:sz w:val="28"/>
          <w:szCs w:val="28"/>
        </w:rPr>
        <w:t>А</w:t>
      </w:r>
      <w:r w:rsidRPr="00626905">
        <w:rPr>
          <w:iCs/>
          <w:color w:val="000000"/>
          <w:sz w:val="28"/>
          <w:szCs w:val="28"/>
        </w:rPr>
        <w:t xml:space="preserve"> </w:t>
      </w:r>
      <w:r w:rsidRPr="00626905">
        <w:rPr>
          <w:color w:val="000000"/>
          <w:sz w:val="28"/>
          <w:szCs w:val="28"/>
        </w:rPr>
        <w:t>допускается определять по формуле:</w:t>
      </w:r>
    </w:p>
    <w:p w:rsidR="00B51A1E" w:rsidRPr="004A4483" w:rsidRDefault="00B51A1E" w:rsidP="00B51A1E">
      <w:pPr>
        <w:shd w:val="clear" w:color="auto" w:fill="FFFFFF"/>
        <w:tabs>
          <w:tab w:val="left" w:pos="3945"/>
        </w:tabs>
        <w:spacing w:before="0" w:after="0" w:line="360" w:lineRule="auto"/>
        <w:ind w:firstLine="567"/>
        <w:jc w:val="center"/>
        <w:rPr>
          <w:sz w:val="28"/>
          <w:szCs w:val="28"/>
          <w:lang w:val="en-US"/>
        </w:rPr>
      </w:pPr>
      <w:r w:rsidRPr="00626905">
        <w:rPr>
          <w:i/>
          <w:color w:val="000000"/>
          <w:sz w:val="28"/>
          <w:szCs w:val="28"/>
          <w:lang w:val="en-US"/>
        </w:rPr>
        <w:t xml:space="preserve">A = </w:t>
      </w:r>
      <w:r w:rsidRPr="00626905">
        <w:rPr>
          <w:i/>
          <w:color w:val="000000"/>
          <w:sz w:val="28"/>
          <w:szCs w:val="28"/>
        </w:rPr>
        <w:t>а</w:t>
      </w:r>
      <w:r w:rsidRPr="00626905">
        <w:rPr>
          <w:i/>
          <w:color w:val="000000"/>
          <w:sz w:val="28"/>
          <w:szCs w:val="28"/>
          <w:vertAlign w:val="subscript"/>
          <w:lang w:val="en-US"/>
        </w:rPr>
        <w:t>20</w:t>
      </w:r>
      <w:r w:rsidRPr="00626905">
        <w:rPr>
          <w:i/>
          <w:color w:val="000000"/>
          <w:sz w:val="28"/>
          <w:szCs w:val="28"/>
          <w:lang w:val="en-US"/>
        </w:rPr>
        <w:t xml:space="preserve"> 20</w:t>
      </w:r>
      <w:r w:rsidRPr="00626905">
        <w:rPr>
          <w:i/>
          <w:color w:val="000000"/>
          <w:sz w:val="28"/>
          <w:szCs w:val="28"/>
          <w:vertAlign w:val="superscript"/>
          <w:lang w:val="en-US"/>
        </w:rPr>
        <w:t>n</w:t>
      </w:r>
      <w:r w:rsidRPr="00626905">
        <w:rPr>
          <w:i/>
          <w:color w:val="000000"/>
          <w:sz w:val="28"/>
          <w:szCs w:val="28"/>
          <w:lang w:val="en-US"/>
        </w:rPr>
        <w:t xml:space="preserve"> (1+lg </w:t>
      </w:r>
      <w:r w:rsidRPr="00626905">
        <w:rPr>
          <w:i/>
          <w:color w:val="000000"/>
          <w:sz w:val="28"/>
          <w:szCs w:val="28"/>
        </w:rPr>
        <w:t>П</w:t>
      </w:r>
      <w:r w:rsidRPr="00626905">
        <w:rPr>
          <w:i/>
          <w:color w:val="000000"/>
          <w:sz w:val="28"/>
          <w:szCs w:val="28"/>
          <w:lang w:val="en-US"/>
        </w:rPr>
        <w:t>/lg m</w:t>
      </w:r>
      <w:r w:rsidRPr="00626905">
        <w:rPr>
          <w:i/>
          <w:color w:val="000000"/>
          <w:sz w:val="28"/>
          <w:szCs w:val="28"/>
          <w:vertAlign w:val="subscript"/>
          <w:lang w:val="en-US"/>
        </w:rPr>
        <w:t>r</w:t>
      </w:r>
      <w:r w:rsidRPr="00626905">
        <w:rPr>
          <w:i/>
          <w:color w:val="000000"/>
          <w:sz w:val="28"/>
          <w:szCs w:val="28"/>
          <w:lang w:val="en-US"/>
        </w:rPr>
        <w:t>)</w:t>
      </w:r>
      <w:r w:rsidRPr="00626905">
        <w:rPr>
          <w:i/>
          <w:color w:val="000000"/>
          <w:sz w:val="28"/>
          <w:szCs w:val="28"/>
          <w:vertAlign w:val="superscript"/>
          <w:lang w:val="en-US"/>
        </w:rPr>
        <w:t>γ</w:t>
      </w:r>
    </w:p>
    <w:p w:rsidR="00B51A1E" w:rsidRPr="00626905" w:rsidRDefault="00B51A1E" w:rsidP="00B51A1E">
      <w:pPr>
        <w:shd w:val="clear" w:color="auto" w:fill="FFFFFF"/>
        <w:spacing w:before="0" w:after="0" w:line="360" w:lineRule="auto"/>
        <w:ind w:firstLine="567"/>
        <w:jc w:val="both"/>
        <w:rPr>
          <w:sz w:val="28"/>
          <w:szCs w:val="28"/>
        </w:rPr>
      </w:pPr>
      <w:r w:rsidRPr="00626905">
        <w:rPr>
          <w:i/>
          <w:color w:val="000000"/>
          <w:sz w:val="28"/>
          <w:szCs w:val="28"/>
          <w:lang w:val="en-US"/>
        </w:rPr>
        <w:t>a</w:t>
      </w:r>
      <w:r w:rsidRPr="00626905">
        <w:rPr>
          <w:color w:val="000000"/>
          <w:sz w:val="28"/>
          <w:szCs w:val="28"/>
          <w:vertAlign w:val="subscript"/>
        </w:rPr>
        <w:t>20</w:t>
      </w:r>
      <w:r w:rsidRPr="00626905">
        <w:rPr>
          <w:color w:val="000000"/>
          <w:sz w:val="28"/>
          <w:szCs w:val="28"/>
        </w:rPr>
        <w:t xml:space="preserve"> – интенсивность дождя для данной местности продолжительностью 20 мин при </w:t>
      </w:r>
      <w:r w:rsidRPr="00626905">
        <w:rPr>
          <w:iCs/>
          <w:color w:val="000000"/>
          <w:sz w:val="28"/>
          <w:szCs w:val="28"/>
        </w:rPr>
        <w:t xml:space="preserve">Р = </w:t>
      </w:r>
      <w:r w:rsidRPr="00626905">
        <w:rPr>
          <w:color w:val="000000"/>
          <w:sz w:val="28"/>
          <w:szCs w:val="28"/>
        </w:rPr>
        <w:t xml:space="preserve">1 год </w:t>
      </w:r>
      <w:r>
        <w:rPr>
          <w:sz w:val="28"/>
          <w:szCs w:val="28"/>
        </w:rPr>
        <w:t>[</w:t>
      </w:r>
      <w:r w:rsidRPr="00626905">
        <w:rPr>
          <w:sz w:val="28"/>
          <w:szCs w:val="28"/>
        </w:rPr>
        <w:t>5];</w:t>
      </w:r>
    </w:p>
    <w:p w:rsidR="00B51A1E" w:rsidRPr="00626905" w:rsidRDefault="00B51A1E" w:rsidP="00B51A1E">
      <w:pPr>
        <w:shd w:val="clear" w:color="auto" w:fill="FFFFFF"/>
        <w:spacing w:before="0" w:after="0" w:line="360" w:lineRule="auto"/>
        <w:ind w:firstLine="567"/>
        <w:jc w:val="both"/>
        <w:rPr>
          <w:sz w:val="28"/>
          <w:szCs w:val="28"/>
        </w:rPr>
      </w:pPr>
      <w:r w:rsidRPr="00626905">
        <w:rPr>
          <w:i/>
          <w:iCs/>
          <w:color w:val="000000"/>
          <w:sz w:val="28"/>
          <w:szCs w:val="28"/>
          <w:lang w:val="en-US"/>
        </w:rPr>
        <w:t>n</w:t>
      </w:r>
      <w:r w:rsidRPr="00626905">
        <w:rPr>
          <w:iCs/>
          <w:color w:val="000000"/>
          <w:sz w:val="28"/>
          <w:szCs w:val="28"/>
        </w:rPr>
        <w:t xml:space="preserve"> - </w:t>
      </w:r>
      <w:r w:rsidRPr="00626905">
        <w:rPr>
          <w:color w:val="000000"/>
          <w:sz w:val="28"/>
          <w:szCs w:val="28"/>
        </w:rPr>
        <w:t xml:space="preserve">показатель степени, определяемый по </w:t>
      </w:r>
      <w:r>
        <w:rPr>
          <w:sz w:val="28"/>
          <w:szCs w:val="28"/>
        </w:rPr>
        <w:t>[</w:t>
      </w:r>
      <w:r w:rsidRPr="00626905">
        <w:rPr>
          <w:sz w:val="28"/>
          <w:szCs w:val="28"/>
        </w:rPr>
        <w:t>5];</w:t>
      </w:r>
    </w:p>
    <w:p w:rsidR="00B51A1E" w:rsidRPr="00626905" w:rsidRDefault="00B51A1E" w:rsidP="00B51A1E">
      <w:pPr>
        <w:shd w:val="clear" w:color="auto" w:fill="FFFFFF"/>
        <w:spacing w:before="0" w:after="0" w:line="360" w:lineRule="auto"/>
        <w:ind w:firstLine="567"/>
        <w:jc w:val="both"/>
        <w:rPr>
          <w:color w:val="000000"/>
          <w:sz w:val="28"/>
          <w:szCs w:val="28"/>
        </w:rPr>
      </w:pPr>
      <w:r w:rsidRPr="00626905">
        <w:rPr>
          <w:i/>
          <w:iCs/>
          <w:color w:val="000000"/>
          <w:sz w:val="28"/>
          <w:szCs w:val="28"/>
          <w:lang w:val="en-US"/>
        </w:rPr>
        <w:t>m</w:t>
      </w:r>
      <w:r w:rsidRPr="00626905">
        <w:rPr>
          <w:iCs/>
          <w:color w:val="000000"/>
          <w:sz w:val="28"/>
          <w:szCs w:val="28"/>
          <w:vertAlign w:val="subscript"/>
          <w:lang w:val="en-US"/>
        </w:rPr>
        <w:t>r</w:t>
      </w:r>
      <w:r w:rsidRPr="00626905">
        <w:rPr>
          <w:iCs/>
          <w:color w:val="000000"/>
          <w:sz w:val="28"/>
          <w:szCs w:val="28"/>
        </w:rPr>
        <w:t xml:space="preserve"> - </w:t>
      </w:r>
      <w:r w:rsidRPr="00626905">
        <w:rPr>
          <w:color w:val="000000"/>
          <w:sz w:val="28"/>
          <w:szCs w:val="28"/>
        </w:rPr>
        <w:t xml:space="preserve">среднее количество дождей за год, принимаемое по </w:t>
      </w:r>
      <w:r>
        <w:rPr>
          <w:color w:val="000000"/>
          <w:sz w:val="28"/>
          <w:szCs w:val="28"/>
        </w:rPr>
        <w:t>[</w:t>
      </w:r>
      <w:r w:rsidRPr="00626905">
        <w:rPr>
          <w:color w:val="000000"/>
          <w:sz w:val="28"/>
          <w:szCs w:val="28"/>
        </w:rPr>
        <w:t>5];</w:t>
      </w:r>
    </w:p>
    <w:p w:rsidR="00B51A1E" w:rsidRDefault="00B51A1E" w:rsidP="00B51A1E">
      <w:pPr>
        <w:shd w:val="clear" w:color="auto" w:fill="FFFFFF"/>
        <w:tabs>
          <w:tab w:val="left" w:pos="1066"/>
        </w:tabs>
        <w:spacing w:before="0" w:after="0" w:line="360" w:lineRule="auto"/>
        <w:ind w:firstLine="567"/>
        <w:jc w:val="both"/>
        <w:rPr>
          <w:color w:val="000000"/>
          <w:sz w:val="28"/>
          <w:szCs w:val="28"/>
        </w:rPr>
      </w:pPr>
      <w:r w:rsidRPr="00626905">
        <w:rPr>
          <w:i/>
          <w:iCs/>
          <w:color w:val="000000"/>
          <w:sz w:val="28"/>
          <w:szCs w:val="28"/>
        </w:rPr>
        <w:t>П</w:t>
      </w:r>
      <w:r w:rsidRPr="00626905">
        <w:rPr>
          <w:iCs/>
          <w:color w:val="000000"/>
          <w:sz w:val="28"/>
          <w:szCs w:val="28"/>
        </w:rPr>
        <w:t xml:space="preserve"> </w:t>
      </w:r>
      <w:r w:rsidRPr="00626905">
        <w:rPr>
          <w:color w:val="000000"/>
          <w:sz w:val="28"/>
          <w:szCs w:val="28"/>
        </w:rPr>
        <w:t xml:space="preserve">- период однократного превышения расчетной интенсивности дождя, годы. Период однократного превышения расчетной интенсивности дождя необходимо выбирать в зависимости от характера объекта водоотведения, условий расположения коллектора с учетом последствий, которые могут быть вызваны выпадением дождей, превышающих расчетные, и принимать по </w:t>
      </w:r>
      <w:r>
        <w:rPr>
          <w:color w:val="000000"/>
          <w:sz w:val="28"/>
          <w:szCs w:val="28"/>
        </w:rPr>
        <w:t>[</w:t>
      </w:r>
      <w:r w:rsidRPr="00626905">
        <w:rPr>
          <w:color w:val="000000"/>
          <w:sz w:val="28"/>
          <w:szCs w:val="28"/>
        </w:rPr>
        <w:t>5] или определять расчетом в зависимости от условий расположения коллектора, интенсивности дождей, площади водосбора и коэффициента стока по предельному периоду превышения.</w:t>
      </w:r>
    </w:p>
    <w:p w:rsidR="00B51A1E" w:rsidRDefault="00B51A1E" w:rsidP="00B51A1E">
      <w:pPr>
        <w:shd w:val="clear" w:color="auto" w:fill="FFFFFF"/>
        <w:tabs>
          <w:tab w:val="left" w:pos="1066"/>
        </w:tabs>
        <w:spacing w:before="0" w:after="0" w:line="360" w:lineRule="auto"/>
        <w:ind w:firstLine="567"/>
        <w:jc w:val="both"/>
        <w:rPr>
          <w:sz w:val="28"/>
          <w:szCs w:val="28"/>
        </w:rPr>
      </w:pPr>
      <w:r>
        <w:rPr>
          <w:sz w:val="28"/>
          <w:szCs w:val="28"/>
        </w:rPr>
        <w:t>Подставив исходные данные в формулу, получим</w:t>
      </w:r>
    </w:p>
    <w:p w:rsidR="00B51A1E" w:rsidRPr="00C44262" w:rsidRDefault="00C44262" w:rsidP="00B51A1E">
      <w:pPr>
        <w:spacing w:before="0" w:after="0" w:line="360" w:lineRule="auto"/>
        <w:ind w:firstLine="567"/>
        <w:jc w:val="center"/>
        <w:rPr>
          <w:sz w:val="28"/>
          <w:szCs w:val="28"/>
          <w:lang w:eastAsia="ru-RU"/>
        </w:rPr>
      </w:pPr>
      <m:oMathPara>
        <m:oMath>
          <m:sSub>
            <m:sSubPr>
              <m:ctrlPr>
                <w:rPr>
                  <w:rFonts w:ascii="Cambria Math" w:hAnsi="Cambria Math"/>
                  <w:i/>
                  <w:sz w:val="28"/>
                  <w:szCs w:val="28"/>
                  <w:lang w:eastAsia="ru-RU"/>
                </w:rPr>
              </m:ctrlPr>
            </m:sSubPr>
            <m:e>
              <m:r>
                <w:rPr>
                  <w:rFonts w:ascii="Cambria Math" w:hAnsi="Cambria Math"/>
                  <w:sz w:val="28"/>
                  <w:szCs w:val="28"/>
                  <w:lang w:eastAsia="ru-RU"/>
                </w:rPr>
                <m:t>Q</m:t>
              </m:r>
            </m:e>
            <m:sub>
              <m:r>
                <w:rPr>
                  <w:rFonts w:ascii="Cambria Math" w:hAnsi="Cambria Math"/>
                  <w:sz w:val="28"/>
                  <w:szCs w:val="28"/>
                  <w:lang w:eastAsia="ru-RU"/>
                </w:rPr>
                <m:t>r</m:t>
              </m:r>
            </m:sub>
          </m:sSub>
          <m:r>
            <w:rPr>
              <w:rFonts w:ascii="Cambria Math" w:hAnsi="Cambria Math"/>
              <w:sz w:val="28"/>
              <w:szCs w:val="28"/>
              <w:lang w:eastAsia="ru-RU"/>
            </w:rPr>
            <m:t>=</m:t>
          </m:r>
          <m:f>
            <m:fPr>
              <m:type m:val="lin"/>
              <m:ctrlPr>
                <w:rPr>
                  <w:rFonts w:ascii="Cambria Math" w:hAnsi="Cambria Math"/>
                  <w:i/>
                  <w:sz w:val="28"/>
                  <w:szCs w:val="28"/>
                  <w:lang w:eastAsia="ru-RU"/>
                </w:rPr>
              </m:ctrlPr>
            </m:fPr>
            <m:num>
              <m:sSub>
                <m:sSubPr>
                  <m:ctrlPr>
                    <w:rPr>
                      <w:rFonts w:ascii="Cambria Math" w:hAnsi="Cambria Math"/>
                      <w:i/>
                      <w:sz w:val="28"/>
                      <w:szCs w:val="28"/>
                      <w:lang w:eastAsia="ru-RU"/>
                    </w:rPr>
                  </m:ctrlPr>
                </m:sSubPr>
                <m:e>
                  <m:r>
                    <w:rPr>
                      <w:rFonts w:ascii="Cambria Math" w:hAnsi="Cambria Math"/>
                      <w:sz w:val="28"/>
                      <w:szCs w:val="28"/>
                      <w:lang w:eastAsia="ru-RU"/>
                    </w:rPr>
                    <m:t>Z</m:t>
                  </m:r>
                </m:e>
                <m:sub>
                  <m:r>
                    <w:rPr>
                      <w:rFonts w:ascii="Cambria Math" w:hAnsi="Cambria Math"/>
                      <w:sz w:val="28"/>
                      <w:szCs w:val="28"/>
                      <w:lang w:eastAsia="ru-RU"/>
                    </w:rPr>
                    <m:t>mid</m:t>
                  </m:r>
                </m:sub>
              </m:sSub>
              <m:sSup>
                <m:sSupPr>
                  <m:ctrlPr>
                    <w:rPr>
                      <w:rFonts w:ascii="Cambria Math" w:hAnsi="Cambria Math"/>
                      <w:i/>
                      <w:sz w:val="28"/>
                      <w:szCs w:val="28"/>
                      <w:lang w:eastAsia="ru-RU"/>
                    </w:rPr>
                  </m:ctrlPr>
                </m:sSupPr>
                <m:e>
                  <m:r>
                    <w:rPr>
                      <w:rFonts w:ascii="Cambria Math" w:hAnsi="Cambria Math"/>
                      <w:sz w:val="28"/>
                      <w:szCs w:val="28"/>
                      <w:lang w:eastAsia="ru-RU"/>
                    </w:rPr>
                    <m:t>A</m:t>
                  </m:r>
                </m:e>
                <m:sup>
                  <m:r>
                    <w:rPr>
                      <w:rFonts w:ascii="Cambria Math" w:hAnsi="Cambria Math"/>
                      <w:sz w:val="28"/>
                      <w:szCs w:val="28"/>
                      <w:lang w:eastAsia="ru-RU"/>
                    </w:rPr>
                    <m:t>0,2</m:t>
                  </m:r>
                </m:sup>
              </m:sSup>
              <m:r>
                <w:rPr>
                  <w:rFonts w:ascii="Cambria Math" w:hAnsi="Cambria Math"/>
                  <w:sz w:val="28"/>
                  <w:szCs w:val="28"/>
                  <w:lang w:eastAsia="ru-RU"/>
                </w:rPr>
                <m:t>F</m:t>
              </m:r>
            </m:num>
            <m:den>
              <m:sSubSup>
                <m:sSubSupPr>
                  <m:ctrlPr>
                    <w:rPr>
                      <w:rFonts w:ascii="Cambria Math" w:hAnsi="Cambria Math"/>
                      <w:i/>
                      <w:sz w:val="28"/>
                      <w:szCs w:val="28"/>
                      <w:lang w:eastAsia="ru-RU"/>
                    </w:rPr>
                  </m:ctrlPr>
                </m:sSubSupPr>
                <m:e>
                  <m:r>
                    <w:rPr>
                      <w:rFonts w:ascii="Cambria Math" w:hAnsi="Cambria Math"/>
                      <w:sz w:val="28"/>
                      <w:szCs w:val="28"/>
                      <w:lang w:eastAsia="ru-RU"/>
                    </w:rPr>
                    <m:t>t</m:t>
                  </m:r>
                </m:e>
                <m:sub>
                  <m:r>
                    <w:rPr>
                      <w:rFonts w:ascii="Cambria Math" w:hAnsi="Cambria Math"/>
                      <w:sz w:val="28"/>
                      <w:szCs w:val="28"/>
                      <w:lang w:eastAsia="ru-RU"/>
                    </w:rPr>
                    <m:t>r</m:t>
                  </m:r>
                </m:sub>
                <m:sup>
                  <m:r>
                    <w:rPr>
                      <w:rFonts w:ascii="Cambria Math" w:hAnsi="Cambria Math"/>
                      <w:sz w:val="28"/>
                      <w:szCs w:val="28"/>
                      <w:lang w:eastAsia="ru-RU"/>
                    </w:rPr>
                    <m:t>1,2n-0,1</m:t>
                  </m:r>
                </m:sup>
              </m:sSubSup>
              <m:r>
                <w:rPr>
                  <w:rFonts w:ascii="Cambria Math" w:hAnsi="Cambria Math"/>
                  <w:sz w:val="28"/>
                  <w:szCs w:val="28"/>
                  <w:lang w:eastAsia="ru-RU"/>
                </w:rPr>
                <m:t xml:space="preserve">=3,83 </m:t>
              </m:r>
              <m:f>
                <m:fPr>
                  <m:type m:val="lin"/>
                  <m:ctrlPr>
                    <w:rPr>
                      <w:rFonts w:ascii="Cambria Math" w:hAnsi="Cambria Math"/>
                      <w:i/>
                      <w:sz w:val="28"/>
                      <w:szCs w:val="28"/>
                      <w:lang w:eastAsia="ru-RU"/>
                    </w:rPr>
                  </m:ctrlPr>
                </m:fPr>
                <m:num>
                  <m:sSup>
                    <m:sSupPr>
                      <m:ctrlPr>
                        <w:rPr>
                          <w:rFonts w:ascii="Cambria Math" w:hAnsi="Cambria Math"/>
                          <w:i/>
                          <w:sz w:val="28"/>
                          <w:szCs w:val="28"/>
                          <w:lang w:eastAsia="ru-RU"/>
                        </w:rPr>
                      </m:ctrlPr>
                    </m:sSupPr>
                    <m:e>
                      <m:r>
                        <w:rPr>
                          <w:rFonts w:ascii="Cambria Math" w:hAnsi="Cambria Math"/>
                          <w:sz w:val="28"/>
                          <w:szCs w:val="28"/>
                          <w:lang w:eastAsia="ru-RU"/>
                        </w:rPr>
                        <m:t>м</m:t>
                      </m:r>
                    </m:e>
                    <m:sup>
                      <m:r>
                        <w:rPr>
                          <w:rFonts w:ascii="Cambria Math" w:hAnsi="Cambria Math"/>
                          <w:sz w:val="28"/>
                          <w:szCs w:val="28"/>
                          <w:lang w:eastAsia="ru-RU"/>
                        </w:rPr>
                        <m:t>3</m:t>
                      </m:r>
                    </m:sup>
                  </m:sSup>
                </m:num>
                <m:den>
                  <m:r>
                    <w:rPr>
                      <w:rFonts w:ascii="Cambria Math" w:hAnsi="Cambria Math"/>
                      <w:sz w:val="28"/>
                      <w:szCs w:val="28"/>
                      <w:lang w:eastAsia="ru-RU"/>
                    </w:rPr>
                    <m:t>ч</m:t>
                  </m:r>
                </m:den>
              </m:f>
              <m:r>
                <w:rPr>
                  <w:rFonts w:ascii="Cambria Math" w:hAnsi="Cambria Math"/>
                  <w:sz w:val="28"/>
                  <w:szCs w:val="28"/>
                  <w:lang w:eastAsia="ru-RU"/>
                </w:rPr>
                <m:t xml:space="preserve"> </m:t>
              </m:r>
            </m:den>
          </m:f>
        </m:oMath>
      </m:oMathPara>
    </w:p>
    <w:p w:rsidR="00B51A1E" w:rsidRPr="009E4835" w:rsidRDefault="00B51A1E" w:rsidP="00B51A1E">
      <w:pPr>
        <w:spacing w:before="0" w:after="0" w:line="360" w:lineRule="auto"/>
        <w:ind w:firstLine="567"/>
        <w:jc w:val="both"/>
        <w:rPr>
          <w:sz w:val="28"/>
          <w:szCs w:val="28"/>
        </w:rPr>
      </w:pPr>
      <w:r>
        <w:rPr>
          <w:sz w:val="28"/>
          <w:szCs w:val="28"/>
        </w:rPr>
        <w:lastRenderedPageBreak/>
        <w:t>Согласно предлагаемой методике расчет</w:t>
      </w:r>
      <w:r w:rsidRPr="009E4835">
        <w:rPr>
          <w:color w:val="000000"/>
          <w:sz w:val="28"/>
          <w:szCs w:val="28"/>
        </w:rPr>
        <w:t xml:space="preserve"> </w:t>
      </w:r>
      <w:r w:rsidRPr="009E4835">
        <w:rPr>
          <w:sz w:val="28"/>
          <w:szCs w:val="28"/>
        </w:rPr>
        <w:t xml:space="preserve">максимальных расходов от дождевых вод различной вероятности превышения </w:t>
      </w:r>
      <m:oMath>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дp</m:t>
            </m:r>
          </m:sub>
        </m:sSub>
        <m:r>
          <w:rPr>
            <w:rFonts w:ascii="Cambria Math" w:hAnsi="Cambria Math"/>
            <w:color w:val="000000"/>
            <w:sz w:val="28"/>
            <w:szCs w:val="28"/>
          </w:rPr>
          <m:t>,</m:t>
        </m:r>
        <m:f>
          <m:fPr>
            <m:ctrlPr>
              <w:rPr>
                <w:rFonts w:ascii="Cambria Math" w:hAnsi="Cambria Math"/>
                <w:i/>
                <w:color w:val="000000"/>
                <w:sz w:val="28"/>
                <w:szCs w:val="28"/>
                <w:lang w:val="en-US"/>
              </w:rPr>
            </m:ctrlPr>
          </m:fPr>
          <m:num>
            <m:sSup>
              <m:sSupPr>
                <m:ctrlPr>
                  <w:rPr>
                    <w:rFonts w:ascii="Cambria Math" w:hAnsi="Cambria Math"/>
                    <w:i/>
                    <w:color w:val="000000"/>
                    <w:sz w:val="28"/>
                    <w:szCs w:val="28"/>
                  </w:rPr>
                </m:ctrlPr>
              </m:sSupPr>
              <m:e>
                <m:r>
                  <w:rPr>
                    <w:rFonts w:ascii="Cambria Math" w:hAnsi="Cambria Math"/>
                    <w:color w:val="000000"/>
                    <w:sz w:val="28"/>
                    <w:szCs w:val="28"/>
                  </w:rPr>
                  <m:t>м</m:t>
                </m:r>
              </m:e>
              <m:sup>
                <m:r>
                  <w:rPr>
                    <w:rFonts w:ascii="Cambria Math" w:hAnsi="Cambria Math"/>
                    <w:color w:val="000000"/>
                    <w:sz w:val="28"/>
                    <w:szCs w:val="28"/>
                  </w:rPr>
                  <m:t>3</m:t>
                </m:r>
              </m:sup>
            </m:sSup>
            <m:ctrlPr>
              <w:rPr>
                <w:rFonts w:ascii="Cambria Math" w:hAnsi="Cambria Math"/>
                <w:i/>
                <w:color w:val="000000"/>
                <w:sz w:val="28"/>
                <w:szCs w:val="28"/>
              </w:rPr>
            </m:ctrlPr>
          </m:num>
          <m:den>
            <m:r>
              <w:rPr>
                <w:rFonts w:ascii="Cambria Math" w:hAnsi="Cambria Math"/>
                <w:color w:val="000000"/>
                <w:sz w:val="28"/>
                <w:szCs w:val="28"/>
              </w:rPr>
              <m:t>с</m:t>
            </m:r>
            <m:ctrlPr>
              <w:rPr>
                <w:rFonts w:ascii="Cambria Math" w:hAnsi="Cambria Math"/>
                <w:i/>
                <w:color w:val="000000"/>
                <w:sz w:val="28"/>
                <w:szCs w:val="28"/>
              </w:rPr>
            </m:ctrlPr>
          </m:den>
        </m:f>
        <m:r>
          <w:rPr>
            <w:rFonts w:ascii="Cambria Math" w:hAnsi="Cambria Math"/>
            <w:color w:val="000000"/>
            <w:sz w:val="28"/>
            <w:szCs w:val="28"/>
          </w:rPr>
          <m:t xml:space="preserve"> </m:t>
        </m:r>
      </m:oMath>
      <w:r w:rsidRPr="009E4835">
        <w:rPr>
          <w:sz w:val="28"/>
          <w:szCs w:val="28"/>
        </w:rPr>
        <w:t>производится по</w:t>
      </w:r>
      <w:r>
        <w:rPr>
          <w:sz w:val="28"/>
          <w:szCs w:val="28"/>
        </w:rPr>
        <w:t xml:space="preserve"> формуле</w:t>
      </w:r>
    </w:p>
    <w:p w:rsidR="00B51A1E" w:rsidRPr="00C95550" w:rsidRDefault="00C44262" w:rsidP="00B51A1E">
      <w:pPr>
        <w:tabs>
          <w:tab w:val="left" w:pos="6162"/>
        </w:tabs>
        <w:spacing w:before="0" w:after="0" w:line="360" w:lineRule="auto"/>
        <w:ind w:firstLine="567"/>
        <w:jc w:val="both"/>
        <w:rPr>
          <w:i/>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дp</m:t>
            </m:r>
          </m:sub>
        </m:sSub>
        <m:r>
          <w:rPr>
            <w:rFonts w:ascii="Cambria Math" w:hAnsi="Cambria Math"/>
            <w:color w:val="000000"/>
            <w:sz w:val="28"/>
            <w:szCs w:val="28"/>
          </w:rPr>
          <m:t>=16,7</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p</m:t>
            </m:r>
          </m:sub>
        </m:sSub>
        <m:sSub>
          <m:sSubPr>
            <m:ctrlPr>
              <w:rPr>
                <w:rFonts w:ascii="Cambria Math" w:hAnsi="Cambria Math"/>
                <w:i/>
                <w:color w:val="000000"/>
                <w:sz w:val="28"/>
                <w:szCs w:val="28"/>
              </w:rPr>
            </m:ctrlPr>
          </m:sSubPr>
          <m:e>
            <m:r>
              <w:rPr>
                <w:rFonts w:ascii="Cambria Math" w:hAnsi="Cambria Math"/>
                <w:color w:val="000000"/>
                <w:sz w:val="28"/>
                <w:szCs w:val="28"/>
              </w:rPr>
              <m:t>α</m:t>
            </m:r>
          </m:e>
          <m:sub>
            <m:r>
              <w:rPr>
                <w:rFonts w:ascii="Cambria Math" w:hAnsi="Cambria Math"/>
                <w:color w:val="000000"/>
                <w:sz w:val="28"/>
                <w:szCs w:val="28"/>
              </w:rPr>
              <m:t>p</m:t>
            </m:r>
          </m:sub>
        </m:sSub>
        <m:r>
          <w:rPr>
            <w:rFonts w:ascii="Cambria Math" w:hAnsi="Cambria Math"/>
            <w:color w:val="000000"/>
            <w:sz w:val="28"/>
            <w:szCs w:val="28"/>
          </w:rPr>
          <m:t>Fφ</m:t>
        </m:r>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hAnsi="Cambria Math"/>
                <w:color w:val="000000"/>
                <w:sz w:val="28"/>
                <w:szCs w:val="28"/>
              </w:rPr>
              <m:t>J</m:t>
            </m:r>
          </m:sub>
        </m:sSub>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hAnsi="Cambria Math"/>
                <w:color w:val="000000"/>
                <w:sz w:val="28"/>
                <w:szCs w:val="28"/>
              </w:rPr>
              <m:t>ф</m:t>
            </m:r>
          </m:sub>
        </m:sSub>
        <m:r>
          <w:rPr>
            <w:rFonts w:ascii="Cambria Math" w:hAnsi="Cambria Math"/>
            <w:color w:val="000000"/>
            <w:sz w:val="28"/>
            <w:szCs w:val="28"/>
          </w:rPr>
          <m:t>=16,7∙0,95∙0,475∙0,0126∙0,525∙0,87∙0,7=0,03</m:t>
        </m:r>
        <m:f>
          <m:fPr>
            <m:type m:val="lin"/>
            <m:ctrlPr>
              <w:rPr>
                <w:rFonts w:ascii="Cambria Math" w:hAnsi="Cambria Math"/>
                <w:i/>
                <w:color w:val="000000"/>
                <w:sz w:val="28"/>
                <w:szCs w:val="28"/>
              </w:rPr>
            </m:ctrlPr>
          </m:fPr>
          <m:num>
            <m:sSup>
              <m:sSupPr>
                <m:ctrlPr>
                  <w:rPr>
                    <w:rFonts w:ascii="Cambria Math" w:hAnsi="Cambria Math"/>
                    <w:i/>
                    <w:color w:val="000000"/>
                    <w:sz w:val="28"/>
                    <w:szCs w:val="28"/>
                  </w:rPr>
                </m:ctrlPr>
              </m:sSupPr>
              <m:e>
                <m:r>
                  <w:rPr>
                    <w:rFonts w:ascii="Cambria Math" w:hAnsi="Cambria Math"/>
                    <w:color w:val="000000"/>
                    <w:sz w:val="28"/>
                    <w:szCs w:val="28"/>
                  </w:rPr>
                  <m:t>м</m:t>
                </m:r>
              </m:e>
              <m:sup>
                <m:r>
                  <w:rPr>
                    <w:rFonts w:ascii="Cambria Math" w:hAnsi="Cambria Math"/>
                    <w:color w:val="000000"/>
                    <w:sz w:val="28"/>
                    <w:szCs w:val="28"/>
                  </w:rPr>
                  <m:t>3</m:t>
                </m:r>
              </m:sup>
            </m:sSup>
          </m:num>
          <m:den>
            <m:r>
              <w:rPr>
                <w:rFonts w:ascii="Cambria Math" w:hAnsi="Cambria Math"/>
                <w:color w:val="000000"/>
                <w:sz w:val="28"/>
                <w:szCs w:val="28"/>
              </w:rPr>
              <m:t>с=</m:t>
            </m:r>
          </m:den>
        </m:f>
        <m:r>
          <w:rPr>
            <w:rFonts w:ascii="Cambria Math" w:hAnsi="Cambria Math"/>
            <w:color w:val="000000"/>
            <w:sz w:val="28"/>
            <w:szCs w:val="28"/>
          </w:rPr>
          <m:t>108</m:t>
        </m:r>
        <m:f>
          <m:fPr>
            <m:type m:val="lin"/>
            <m:ctrlPr>
              <w:rPr>
                <w:rFonts w:ascii="Cambria Math" w:hAnsi="Cambria Math"/>
                <w:i/>
                <w:color w:val="000000"/>
                <w:sz w:val="28"/>
                <w:szCs w:val="28"/>
              </w:rPr>
            </m:ctrlPr>
          </m:fPr>
          <m:num>
            <m:sSup>
              <m:sSupPr>
                <m:ctrlPr>
                  <w:rPr>
                    <w:rFonts w:ascii="Cambria Math" w:hAnsi="Cambria Math"/>
                    <w:i/>
                    <w:color w:val="000000"/>
                    <w:sz w:val="28"/>
                    <w:szCs w:val="28"/>
                  </w:rPr>
                </m:ctrlPr>
              </m:sSupPr>
              <m:e>
                <m:r>
                  <w:rPr>
                    <w:rFonts w:ascii="Cambria Math" w:hAnsi="Cambria Math"/>
                    <w:color w:val="000000"/>
                    <w:sz w:val="28"/>
                    <w:szCs w:val="28"/>
                  </w:rPr>
                  <m:t>м</m:t>
                </m:r>
              </m:e>
              <m:sup>
                <m:r>
                  <w:rPr>
                    <w:rFonts w:ascii="Cambria Math" w:hAnsi="Cambria Math"/>
                    <w:color w:val="000000"/>
                    <w:sz w:val="28"/>
                    <w:szCs w:val="28"/>
                  </w:rPr>
                  <m:t>3</m:t>
                </m:r>
              </m:sup>
            </m:sSup>
          </m:num>
          <m:den>
            <m:r>
              <w:rPr>
                <w:rFonts w:ascii="Cambria Math" w:hAnsi="Cambria Math"/>
                <w:color w:val="000000"/>
                <w:sz w:val="28"/>
                <w:szCs w:val="28"/>
              </w:rPr>
              <m:t>ч</m:t>
            </m:r>
          </m:den>
        </m:f>
      </m:oMath>
      <w:r w:rsidR="00B51A1E">
        <w:rPr>
          <w:i/>
          <w:color w:val="000000"/>
          <w:sz w:val="28"/>
          <w:szCs w:val="28"/>
        </w:rPr>
        <w:t xml:space="preserve"> </w:t>
      </w:r>
    </w:p>
    <w:p w:rsidR="00B51A1E" w:rsidRDefault="00B51A1E" w:rsidP="00B51A1E">
      <w:pPr>
        <w:spacing w:before="0" w:after="0" w:line="360" w:lineRule="auto"/>
        <w:jc w:val="both"/>
        <w:rPr>
          <w:color w:val="000000"/>
          <w:sz w:val="28"/>
          <w:szCs w:val="28"/>
        </w:rPr>
      </w:pPr>
      <w:r w:rsidRPr="009E4835">
        <w:rPr>
          <w:sz w:val="28"/>
          <w:szCs w:val="28"/>
        </w:rPr>
        <w:t xml:space="preserve">где </w:t>
      </w:r>
      <m:oMath>
        <m:r>
          <w:rPr>
            <w:rFonts w:ascii="Cambria Math" w:hAnsi="Cambria Math"/>
            <w:sz w:val="28"/>
            <w:szCs w:val="28"/>
          </w:rPr>
          <m:t xml:space="preserve"> </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p</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a</m:t>
            </m:r>
          </m:e>
          <m:sub>
            <m:r>
              <w:rPr>
                <w:rFonts w:ascii="Cambria Math" w:hAnsi="Cambria Math"/>
                <w:color w:val="000000"/>
                <w:sz w:val="28"/>
                <w:szCs w:val="28"/>
              </w:rPr>
              <m:t>час</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K</m:t>
            </m:r>
          </m:e>
          <m:sub>
            <m:r>
              <w:rPr>
                <w:rFonts w:ascii="Cambria Math" w:hAnsi="Cambria Math"/>
                <w:color w:val="000000"/>
                <w:sz w:val="28"/>
                <w:szCs w:val="28"/>
              </w:rPr>
              <m:t>t</m:t>
            </m:r>
          </m:sub>
        </m:sSub>
        <m:r>
          <w:rPr>
            <w:rFonts w:ascii="Cambria Math" w:hAnsi="Cambria Math"/>
            <w:color w:val="000000"/>
            <w:sz w:val="28"/>
            <w:szCs w:val="28"/>
          </w:rPr>
          <m:t>=0,81∙1,18=0,95</m:t>
        </m:r>
        <m:f>
          <m:fPr>
            <m:type m:val="lin"/>
            <m:ctrlPr>
              <w:rPr>
                <w:rFonts w:ascii="Cambria Math" w:hAnsi="Cambria Math"/>
                <w:i/>
                <w:color w:val="000000"/>
                <w:sz w:val="28"/>
                <w:szCs w:val="28"/>
              </w:rPr>
            </m:ctrlPr>
          </m:fPr>
          <m:num>
            <m:r>
              <w:rPr>
                <w:rFonts w:ascii="Cambria Math" w:hAnsi="Cambria Math"/>
                <w:color w:val="000000"/>
                <w:sz w:val="28"/>
                <w:szCs w:val="28"/>
              </w:rPr>
              <m:t>мм</m:t>
            </m:r>
          </m:num>
          <m:den>
            <m:r>
              <w:rPr>
                <w:rFonts w:ascii="Cambria Math" w:hAnsi="Cambria Math"/>
                <w:color w:val="000000"/>
                <w:sz w:val="28"/>
                <w:szCs w:val="28"/>
              </w:rPr>
              <m:t>мин</m:t>
            </m:r>
          </m:den>
        </m:f>
      </m:oMath>
      <w:r>
        <w:rPr>
          <w:color w:val="000000"/>
          <w:sz w:val="28"/>
          <w:szCs w:val="28"/>
        </w:rPr>
        <w:t xml:space="preserve"> (таблицы 3, 4)</w:t>
      </w:r>
    </w:p>
    <w:p w:rsidR="00B51A1E" w:rsidRDefault="00C44262" w:rsidP="00B51A1E">
      <w:pPr>
        <w:spacing w:before="0" w:after="0" w:line="360" w:lineRule="auto"/>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α</m:t>
            </m:r>
          </m:e>
          <m:sub>
            <m:r>
              <w:rPr>
                <w:rFonts w:ascii="Cambria Math" w:hAnsi="Cambria Math"/>
                <w:color w:val="000000"/>
                <w:sz w:val="28"/>
                <w:szCs w:val="28"/>
              </w:rPr>
              <m:t>p</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α</m:t>
            </m:r>
          </m:e>
          <m:sub>
            <m:r>
              <w:rPr>
                <w:rFonts w:ascii="Cambria Math" w:hAnsi="Cambria Math"/>
                <w:color w:val="000000"/>
                <w:sz w:val="28"/>
                <w:szCs w:val="28"/>
              </w:rPr>
              <m:t>0</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δ</m:t>
            </m:r>
          </m:e>
          <m:sub>
            <m:r>
              <w:rPr>
                <w:rFonts w:ascii="Cambria Math" w:hAnsi="Cambria Math"/>
                <w:color w:val="000000"/>
                <w:sz w:val="28"/>
                <w:szCs w:val="28"/>
              </w:rPr>
              <m:t>е</m:t>
            </m:r>
          </m:sub>
        </m:sSub>
        <m:r>
          <w:rPr>
            <w:rFonts w:ascii="Cambria Math" w:hAnsi="Cambria Math"/>
            <w:color w:val="000000"/>
            <w:sz w:val="28"/>
            <w:szCs w:val="28"/>
          </w:rPr>
          <m:t>=0,5∙0,95=0,475</m:t>
        </m:r>
        <m:f>
          <m:fPr>
            <m:type m:val="lin"/>
            <m:ctrlPr>
              <w:rPr>
                <w:rFonts w:ascii="Cambria Math" w:hAnsi="Cambria Math"/>
                <w:i/>
                <w:color w:val="000000"/>
                <w:sz w:val="28"/>
                <w:szCs w:val="28"/>
              </w:rPr>
            </m:ctrlPr>
          </m:fPr>
          <m:num>
            <m:r>
              <w:rPr>
                <w:rFonts w:ascii="Cambria Math" w:hAnsi="Cambria Math"/>
                <w:color w:val="000000"/>
                <w:sz w:val="28"/>
                <w:szCs w:val="28"/>
              </w:rPr>
              <m:t>мм</m:t>
            </m:r>
          </m:num>
          <m:den>
            <m:r>
              <w:rPr>
                <w:rFonts w:ascii="Cambria Math" w:hAnsi="Cambria Math"/>
                <w:color w:val="000000"/>
                <w:sz w:val="28"/>
                <w:szCs w:val="28"/>
              </w:rPr>
              <m:t>мин</m:t>
            </m:r>
          </m:den>
        </m:f>
      </m:oMath>
      <w:r w:rsidR="00B51A1E">
        <w:rPr>
          <w:color w:val="000000"/>
          <w:sz w:val="28"/>
          <w:szCs w:val="28"/>
        </w:rPr>
        <w:t xml:space="preserve"> (таблица 5)</w:t>
      </w:r>
    </w:p>
    <w:p w:rsidR="00B51A1E" w:rsidRDefault="00C44262" w:rsidP="00B51A1E">
      <w:pPr>
        <w:spacing w:before="0" w:after="0" w:line="360" w:lineRule="auto"/>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 xml:space="preserve"> δ</m:t>
            </m:r>
          </m:e>
          <m:sub>
            <m:r>
              <w:rPr>
                <w:rFonts w:ascii="Cambria Math" w:hAnsi="Cambria Math"/>
                <w:color w:val="000000"/>
                <w:sz w:val="28"/>
                <w:szCs w:val="28"/>
              </w:rPr>
              <m:t>е</m:t>
            </m:r>
          </m:sub>
        </m:sSub>
        <m:r>
          <w:rPr>
            <w:rFonts w:ascii="Cambria Math" w:hAnsi="Cambria Math"/>
            <w:color w:val="000000"/>
            <w:sz w:val="28"/>
            <w:szCs w:val="28"/>
          </w:rPr>
          <m:t>=1-</m:t>
        </m:r>
        <m:sSub>
          <m:sSubPr>
            <m:ctrlPr>
              <w:rPr>
                <w:rFonts w:ascii="Cambria Math" w:hAnsi="Cambria Math"/>
                <w:i/>
                <w:color w:val="000000"/>
                <w:sz w:val="28"/>
                <w:szCs w:val="28"/>
              </w:rPr>
            </m:ctrlPr>
          </m:sSubPr>
          <m:e>
            <m:r>
              <w:rPr>
                <w:rFonts w:ascii="Cambria Math" w:hAnsi="Cambria Math"/>
                <w:color w:val="000000"/>
                <w:sz w:val="28"/>
                <w:szCs w:val="28"/>
              </w:rPr>
              <m:t>γ</m:t>
            </m:r>
          </m:e>
          <m:sub>
            <m:r>
              <w:rPr>
                <w:rFonts w:ascii="Cambria Math" w:hAnsi="Cambria Math"/>
                <w:color w:val="000000"/>
                <w:sz w:val="28"/>
                <w:szCs w:val="28"/>
              </w:rPr>
              <m:t>д</m:t>
            </m:r>
          </m:sub>
        </m:sSub>
        <m:r>
          <w:rPr>
            <w:rFonts w:ascii="Cambria Math" w:hAnsi="Cambria Math"/>
            <w:color w:val="000000"/>
            <w:sz w:val="28"/>
            <w:szCs w:val="28"/>
          </w:rPr>
          <m:t>βП=1-</m:t>
        </m:r>
        <m:d>
          <m:dPr>
            <m:ctrlPr>
              <w:rPr>
                <w:rFonts w:ascii="Cambria Math" w:hAnsi="Cambria Math"/>
                <w:i/>
                <w:color w:val="000000"/>
                <w:sz w:val="28"/>
                <w:szCs w:val="28"/>
              </w:rPr>
            </m:ctrlPr>
          </m:dPr>
          <m:e>
            <m:r>
              <w:rPr>
                <w:rFonts w:ascii="Cambria Math" w:hAnsi="Cambria Math"/>
                <w:color w:val="000000"/>
                <w:sz w:val="28"/>
                <w:szCs w:val="28"/>
              </w:rPr>
              <m:t>0,04∙1,05∙1</m:t>
            </m:r>
          </m:e>
        </m:d>
        <m:r>
          <w:rPr>
            <w:rFonts w:ascii="Cambria Math" w:hAnsi="Cambria Math"/>
            <w:color w:val="000000"/>
            <w:sz w:val="28"/>
            <w:szCs w:val="28"/>
          </w:rPr>
          <m:t>=0,95</m:t>
        </m:r>
      </m:oMath>
      <w:r w:rsidR="00B51A1E">
        <w:rPr>
          <w:color w:val="000000"/>
          <w:sz w:val="28"/>
          <w:szCs w:val="28"/>
        </w:rPr>
        <w:t xml:space="preserve"> (таблицы 8, 9, 11)</w:t>
      </w:r>
    </w:p>
    <w:p w:rsidR="00B51A1E" w:rsidRPr="00C44262" w:rsidRDefault="00C44262" w:rsidP="00B51A1E">
      <w:pPr>
        <w:spacing w:before="0" w:after="0" w:line="360" w:lineRule="auto"/>
        <w:ind w:firstLine="567"/>
        <w:jc w:val="both"/>
        <w:rPr>
          <w:sz w:val="28"/>
          <w:szCs w:val="28"/>
        </w:rPr>
      </w:pPr>
      <m:oMathPara>
        <m:oMath>
          <m:r>
            <w:rPr>
              <w:rFonts w:ascii="Cambria Math" w:hAnsi="Cambria Math"/>
              <w:color w:val="000000"/>
              <w:sz w:val="28"/>
              <w:szCs w:val="28"/>
            </w:rPr>
            <m:t xml:space="preserve">F=0,37+0,34+0,25+0,3=1,26 га=0,0126 </m:t>
          </m:r>
          <m:sSup>
            <m:sSupPr>
              <m:ctrlPr>
                <w:rPr>
                  <w:rFonts w:ascii="Cambria Math" w:hAnsi="Cambria Math"/>
                  <w:i/>
                  <w:color w:val="000000"/>
                  <w:sz w:val="28"/>
                  <w:szCs w:val="28"/>
                </w:rPr>
              </m:ctrlPr>
            </m:sSupPr>
            <m:e>
              <m:r>
                <w:rPr>
                  <w:rFonts w:ascii="Cambria Math" w:hAnsi="Cambria Math"/>
                  <w:color w:val="000000"/>
                  <w:sz w:val="28"/>
                  <w:szCs w:val="28"/>
                </w:rPr>
                <m:t>км</m:t>
              </m:r>
            </m:e>
            <m:sup>
              <m:r>
                <w:rPr>
                  <w:rFonts w:ascii="Cambria Math" w:hAnsi="Cambria Math"/>
                  <w:color w:val="000000"/>
                  <w:sz w:val="28"/>
                  <w:szCs w:val="28"/>
                </w:rPr>
                <m:t>2</m:t>
              </m:r>
            </m:sup>
          </m:sSup>
        </m:oMath>
      </m:oMathPara>
    </w:p>
    <w:p w:rsidR="00B51A1E" w:rsidRPr="009E4835" w:rsidRDefault="00C44262" w:rsidP="00B51A1E">
      <w:pPr>
        <w:spacing w:before="0" w:after="0" w:line="360" w:lineRule="auto"/>
        <w:jc w:val="both"/>
        <w:rPr>
          <w:sz w:val="28"/>
          <w:szCs w:val="28"/>
        </w:rPr>
      </w:pPr>
      <m:oMath>
        <m:r>
          <w:rPr>
            <w:rFonts w:ascii="Cambria Math" w:hAnsi="Cambria Math"/>
            <w:color w:val="000000"/>
            <w:sz w:val="28"/>
            <w:szCs w:val="28"/>
          </w:rPr>
          <m:t>φ=0,525</m:t>
        </m:r>
      </m:oMath>
      <w:r w:rsidR="00B51A1E" w:rsidRPr="009E4835">
        <w:rPr>
          <w:sz w:val="28"/>
          <w:szCs w:val="28"/>
        </w:rPr>
        <w:t xml:space="preserve"> </w:t>
      </w:r>
      <w:r w:rsidR="00B51A1E">
        <w:rPr>
          <w:sz w:val="28"/>
          <w:szCs w:val="28"/>
        </w:rPr>
        <w:t>(таблица 6)</w:t>
      </w:r>
    </w:p>
    <w:p w:rsidR="00B51A1E" w:rsidRPr="009E4835" w:rsidRDefault="00C44262" w:rsidP="00B51A1E">
      <w:pPr>
        <w:spacing w:before="0" w:after="0" w:line="360" w:lineRule="auto"/>
        <w:jc w:val="both"/>
        <w:rPr>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hAnsi="Cambria Math"/>
                <w:color w:val="000000"/>
                <w:sz w:val="28"/>
                <w:szCs w:val="28"/>
              </w:rPr>
              <m:t>J</m:t>
            </m:r>
          </m:sub>
        </m:sSub>
        <m:r>
          <w:rPr>
            <w:rFonts w:ascii="Cambria Math" w:hAnsi="Cambria Math"/>
            <w:color w:val="000000"/>
            <w:sz w:val="28"/>
            <w:szCs w:val="28"/>
          </w:rPr>
          <m:t>=0,87</m:t>
        </m:r>
      </m:oMath>
      <w:r w:rsidR="00B51A1E" w:rsidRPr="009E4835">
        <w:rPr>
          <w:sz w:val="28"/>
          <w:szCs w:val="28"/>
        </w:rPr>
        <w:t xml:space="preserve"> </w:t>
      </w:r>
      <w:r w:rsidR="00B51A1E">
        <w:rPr>
          <w:sz w:val="28"/>
          <w:szCs w:val="28"/>
        </w:rPr>
        <w:t>(таблица 7)</w:t>
      </w:r>
    </w:p>
    <w:p w:rsidR="00B51A1E" w:rsidRPr="009E4835" w:rsidRDefault="00C44262" w:rsidP="00B51A1E">
      <w:pPr>
        <w:spacing w:before="0" w:after="0" w:line="360" w:lineRule="auto"/>
        <w:jc w:val="both"/>
        <w:rPr>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hAnsi="Cambria Math"/>
                <w:color w:val="000000"/>
                <w:sz w:val="28"/>
                <w:szCs w:val="28"/>
              </w:rPr>
              <m:t>ф</m:t>
            </m:r>
          </m:sub>
        </m:sSub>
        <m:r>
          <w:rPr>
            <w:rFonts w:ascii="Cambria Math" w:hAnsi="Cambria Math"/>
            <w:color w:val="000000"/>
            <w:sz w:val="28"/>
            <w:szCs w:val="28"/>
          </w:rPr>
          <m:t>=ф+</m:t>
        </m:r>
        <m:d>
          <m:dPr>
            <m:ctrlPr>
              <w:rPr>
                <w:rFonts w:ascii="Cambria Math" w:hAnsi="Cambria Math"/>
                <w:i/>
                <w:color w:val="000000"/>
                <w:sz w:val="28"/>
                <w:szCs w:val="28"/>
              </w:rPr>
            </m:ctrlPr>
          </m:dPr>
          <m:e>
            <m:r>
              <w:rPr>
                <w:rFonts w:ascii="Cambria Math" w:hAnsi="Cambria Math"/>
                <w:color w:val="000000"/>
                <w:sz w:val="28"/>
                <w:szCs w:val="28"/>
              </w:rPr>
              <m:t>1-ф</m:t>
            </m:r>
          </m:e>
        </m:d>
        <m:r>
          <w:rPr>
            <w:rFonts w:ascii="Cambria Math" w:hAnsi="Cambria Math"/>
            <w:color w:val="000000"/>
            <w:sz w:val="28"/>
            <w:szCs w:val="28"/>
          </w:rPr>
          <m:t>∙с=0,7+</m:t>
        </m:r>
        <m:d>
          <m:dPr>
            <m:ctrlPr>
              <w:rPr>
                <w:rFonts w:ascii="Cambria Math" w:hAnsi="Cambria Math"/>
                <w:i/>
                <w:color w:val="000000"/>
                <w:sz w:val="28"/>
                <w:szCs w:val="28"/>
              </w:rPr>
            </m:ctrlPr>
          </m:dPr>
          <m:e>
            <m:r>
              <w:rPr>
                <w:rFonts w:ascii="Cambria Math" w:hAnsi="Cambria Math"/>
                <w:color w:val="000000"/>
                <w:sz w:val="28"/>
                <w:szCs w:val="28"/>
              </w:rPr>
              <m:t>1-0,7</m:t>
            </m:r>
          </m:e>
        </m:d>
        <m:r>
          <w:rPr>
            <w:rFonts w:ascii="Cambria Math" w:hAnsi="Cambria Math"/>
            <w:color w:val="000000"/>
            <w:sz w:val="28"/>
            <w:szCs w:val="28"/>
          </w:rPr>
          <m:t>∙0=0,7</m:t>
        </m:r>
      </m:oMath>
      <w:r w:rsidR="00B51A1E" w:rsidRPr="009E4835">
        <w:rPr>
          <w:sz w:val="28"/>
          <w:szCs w:val="28"/>
        </w:rPr>
        <w:t xml:space="preserve"> </w:t>
      </w:r>
      <w:r w:rsidR="00B51A1E">
        <w:rPr>
          <w:sz w:val="28"/>
          <w:szCs w:val="28"/>
        </w:rPr>
        <w:t>(таблица 10, рисунок 6)</w:t>
      </w:r>
    </w:p>
    <w:p w:rsidR="00B51A1E" w:rsidRDefault="00B51A1E" w:rsidP="00B51A1E">
      <w:pPr>
        <w:pStyle w:val="1"/>
        <w:keepNext w:val="0"/>
        <w:spacing w:before="0" w:after="0" w:line="360" w:lineRule="auto"/>
        <w:ind w:firstLine="567"/>
        <w:jc w:val="both"/>
        <w:rPr>
          <w:rFonts w:ascii="Times New Roman" w:hAnsi="Times New Roman"/>
          <w:sz w:val="28"/>
          <w:szCs w:val="28"/>
        </w:rPr>
      </w:pPr>
    </w:p>
    <w:p w:rsidR="00B51A1E" w:rsidRPr="00823247" w:rsidRDefault="00B51A1E" w:rsidP="00B51A1E">
      <w:pPr>
        <w:pStyle w:val="1"/>
        <w:keepNext w:val="0"/>
        <w:spacing w:before="0" w:after="0" w:line="360" w:lineRule="auto"/>
        <w:ind w:firstLine="567"/>
        <w:jc w:val="both"/>
        <w:rPr>
          <w:rFonts w:ascii="Times New Roman" w:hAnsi="Times New Roman"/>
          <w:sz w:val="28"/>
          <w:szCs w:val="28"/>
        </w:rPr>
      </w:pPr>
      <w:r w:rsidRPr="00823247">
        <w:rPr>
          <w:rFonts w:ascii="Times New Roman" w:hAnsi="Times New Roman"/>
          <w:sz w:val="28"/>
          <w:szCs w:val="28"/>
        </w:rPr>
        <w:t>Учет влияния местных факторов на величину максимальных расходов</w:t>
      </w:r>
      <w:bookmarkEnd w:id="47"/>
    </w:p>
    <w:p w:rsidR="00B51A1E" w:rsidRPr="00634340" w:rsidRDefault="00B51A1E" w:rsidP="00B51A1E">
      <w:pPr>
        <w:spacing w:before="0" w:after="0" w:line="360" w:lineRule="auto"/>
        <w:ind w:firstLine="567"/>
        <w:jc w:val="both"/>
        <w:rPr>
          <w:sz w:val="28"/>
          <w:szCs w:val="28"/>
        </w:rPr>
      </w:pPr>
      <w:r w:rsidRPr="00823247">
        <w:rPr>
          <w:color w:val="000000"/>
          <w:sz w:val="28"/>
          <w:szCs w:val="28"/>
        </w:rPr>
        <w:t>В различных р</w:t>
      </w:r>
      <w:r w:rsidRPr="00823247">
        <w:rPr>
          <w:sz w:val="28"/>
          <w:szCs w:val="28"/>
        </w:rPr>
        <w:t xml:space="preserve">айонах изысканий может возникнуть необходимость учета </w:t>
      </w:r>
      <w:r w:rsidRPr="00634340">
        <w:rPr>
          <w:sz w:val="28"/>
          <w:szCs w:val="28"/>
        </w:rPr>
        <w:t>специфических факторов, регулирующих максимальный сток и присущих только одному району или отдельным водосборам и значительно влияющих на величину максимального расхода. К таким региональным факторам относятся:</w:t>
      </w:r>
    </w:p>
    <w:p w:rsidR="00B51A1E" w:rsidRPr="00634340" w:rsidRDefault="00B51A1E" w:rsidP="00B51A1E">
      <w:pPr>
        <w:spacing w:before="0" w:after="0" w:line="360" w:lineRule="auto"/>
        <w:ind w:firstLine="567"/>
        <w:jc w:val="both"/>
        <w:rPr>
          <w:sz w:val="28"/>
          <w:szCs w:val="28"/>
        </w:rPr>
      </w:pPr>
      <w:r w:rsidRPr="00634340">
        <w:rPr>
          <w:sz w:val="28"/>
          <w:szCs w:val="28"/>
        </w:rPr>
        <w:t>- наличие меженного стока;</w:t>
      </w:r>
    </w:p>
    <w:p w:rsidR="00B51A1E" w:rsidRPr="00634340" w:rsidRDefault="00B51A1E" w:rsidP="00B51A1E">
      <w:pPr>
        <w:spacing w:before="0" w:after="0" w:line="360" w:lineRule="auto"/>
        <w:ind w:firstLine="567"/>
        <w:jc w:val="both"/>
        <w:rPr>
          <w:sz w:val="28"/>
          <w:szCs w:val="28"/>
        </w:rPr>
      </w:pPr>
      <w:r w:rsidRPr="00634340">
        <w:rPr>
          <w:sz w:val="28"/>
          <w:szCs w:val="28"/>
        </w:rPr>
        <w:t>- наличие бессточных емкостей;</w:t>
      </w:r>
    </w:p>
    <w:p w:rsidR="00B51A1E" w:rsidRPr="00634340" w:rsidRDefault="00B51A1E" w:rsidP="00B51A1E">
      <w:pPr>
        <w:spacing w:before="0" w:after="0" w:line="360" w:lineRule="auto"/>
        <w:ind w:firstLine="567"/>
        <w:jc w:val="both"/>
        <w:rPr>
          <w:sz w:val="28"/>
          <w:szCs w:val="28"/>
        </w:rPr>
      </w:pPr>
      <w:r w:rsidRPr="00634340">
        <w:rPr>
          <w:sz w:val="28"/>
          <w:szCs w:val="28"/>
        </w:rPr>
        <w:t>- пахотные земли на склонах;</w:t>
      </w:r>
    </w:p>
    <w:p w:rsidR="00B51A1E" w:rsidRPr="00634340" w:rsidRDefault="00B51A1E" w:rsidP="00B51A1E">
      <w:pPr>
        <w:spacing w:before="0" w:after="0" w:line="360" w:lineRule="auto"/>
        <w:ind w:firstLine="567"/>
        <w:jc w:val="both"/>
        <w:rPr>
          <w:sz w:val="28"/>
          <w:szCs w:val="28"/>
        </w:rPr>
      </w:pPr>
      <w:r w:rsidRPr="00634340">
        <w:rPr>
          <w:sz w:val="28"/>
          <w:szCs w:val="28"/>
        </w:rPr>
        <w:t>- искусственное орошение;</w:t>
      </w:r>
    </w:p>
    <w:p w:rsidR="00B51A1E" w:rsidRPr="00634340" w:rsidRDefault="00B51A1E" w:rsidP="00B51A1E">
      <w:pPr>
        <w:spacing w:before="0" w:after="0" w:line="360" w:lineRule="auto"/>
        <w:ind w:firstLine="567"/>
        <w:jc w:val="both"/>
        <w:rPr>
          <w:sz w:val="28"/>
          <w:szCs w:val="28"/>
        </w:rPr>
      </w:pPr>
      <w:r w:rsidRPr="00634340">
        <w:rPr>
          <w:sz w:val="28"/>
          <w:szCs w:val="28"/>
        </w:rPr>
        <w:t>- террасированное земледелие;</w:t>
      </w:r>
    </w:p>
    <w:p w:rsidR="00B51A1E" w:rsidRPr="00634340" w:rsidRDefault="00B51A1E" w:rsidP="00B51A1E">
      <w:pPr>
        <w:spacing w:before="0" w:after="0" w:line="360" w:lineRule="auto"/>
        <w:ind w:firstLine="567"/>
        <w:jc w:val="both"/>
        <w:rPr>
          <w:sz w:val="28"/>
          <w:szCs w:val="28"/>
        </w:rPr>
      </w:pPr>
      <w:r w:rsidRPr="00634340">
        <w:rPr>
          <w:sz w:val="28"/>
          <w:szCs w:val="28"/>
        </w:rPr>
        <w:t>- заторность горных русел;</w:t>
      </w:r>
    </w:p>
    <w:p w:rsidR="00B51A1E" w:rsidRPr="00634340" w:rsidRDefault="00B51A1E" w:rsidP="00B51A1E">
      <w:pPr>
        <w:spacing w:before="0" w:after="0" w:line="360" w:lineRule="auto"/>
        <w:ind w:firstLine="567"/>
        <w:jc w:val="both"/>
        <w:rPr>
          <w:sz w:val="28"/>
          <w:szCs w:val="28"/>
        </w:rPr>
      </w:pPr>
      <w:r w:rsidRPr="00634340">
        <w:rPr>
          <w:sz w:val="28"/>
          <w:szCs w:val="28"/>
        </w:rPr>
        <w:t>- влияние карстовых явлений;</w:t>
      </w:r>
    </w:p>
    <w:p w:rsidR="00B51A1E" w:rsidRPr="00634340" w:rsidRDefault="00B51A1E" w:rsidP="00B51A1E">
      <w:pPr>
        <w:spacing w:before="0" w:after="0" w:line="360" w:lineRule="auto"/>
        <w:ind w:firstLine="567"/>
        <w:jc w:val="both"/>
        <w:rPr>
          <w:sz w:val="28"/>
          <w:szCs w:val="28"/>
        </w:rPr>
      </w:pPr>
      <w:r w:rsidRPr="00634340">
        <w:rPr>
          <w:sz w:val="28"/>
          <w:szCs w:val="28"/>
        </w:rPr>
        <w:lastRenderedPageBreak/>
        <w:t>- регулирований стока искусственными сооружениями;</w:t>
      </w:r>
    </w:p>
    <w:p w:rsidR="00B51A1E" w:rsidRPr="00634340" w:rsidRDefault="00B51A1E" w:rsidP="00B51A1E">
      <w:pPr>
        <w:spacing w:before="0" w:after="0" w:line="360" w:lineRule="auto"/>
        <w:ind w:firstLine="567"/>
        <w:jc w:val="both"/>
        <w:rPr>
          <w:sz w:val="28"/>
          <w:szCs w:val="28"/>
        </w:rPr>
      </w:pPr>
      <w:r w:rsidRPr="00634340">
        <w:rPr>
          <w:sz w:val="28"/>
          <w:szCs w:val="28"/>
        </w:rPr>
        <w:t>- переливы из одного бассейна в другой;</w:t>
      </w:r>
    </w:p>
    <w:p w:rsidR="00B51A1E" w:rsidRPr="00634340" w:rsidRDefault="00B51A1E" w:rsidP="00B51A1E">
      <w:pPr>
        <w:spacing w:before="0" w:after="0" w:line="360" w:lineRule="auto"/>
        <w:ind w:firstLine="567"/>
        <w:jc w:val="both"/>
        <w:rPr>
          <w:sz w:val="28"/>
          <w:szCs w:val="28"/>
        </w:rPr>
      </w:pPr>
      <w:r w:rsidRPr="00634340">
        <w:rPr>
          <w:sz w:val="28"/>
          <w:szCs w:val="28"/>
        </w:rPr>
        <w:t>- неустойчивое перераспределение стока между водотоками на выходе из гор;</w:t>
      </w:r>
    </w:p>
    <w:p w:rsidR="00B51A1E" w:rsidRPr="00634340" w:rsidRDefault="00B51A1E" w:rsidP="00B51A1E">
      <w:pPr>
        <w:spacing w:before="0" w:after="0" w:line="360" w:lineRule="auto"/>
        <w:ind w:firstLine="567"/>
        <w:jc w:val="both"/>
        <w:rPr>
          <w:sz w:val="28"/>
          <w:szCs w:val="28"/>
        </w:rPr>
      </w:pPr>
      <w:r w:rsidRPr="00634340">
        <w:rPr>
          <w:sz w:val="28"/>
          <w:szCs w:val="28"/>
        </w:rPr>
        <w:t>- озерность и заболоченность;</w:t>
      </w:r>
    </w:p>
    <w:p w:rsidR="00B51A1E" w:rsidRPr="00634340" w:rsidRDefault="00B51A1E" w:rsidP="00B51A1E">
      <w:pPr>
        <w:spacing w:before="0" w:after="0" w:line="360" w:lineRule="auto"/>
        <w:ind w:firstLine="567"/>
        <w:jc w:val="both"/>
        <w:rPr>
          <w:sz w:val="28"/>
          <w:szCs w:val="28"/>
        </w:rPr>
      </w:pPr>
      <w:r w:rsidRPr="00634340">
        <w:rPr>
          <w:sz w:val="28"/>
          <w:szCs w:val="28"/>
        </w:rPr>
        <w:t>- забор воды на хозяйственные нужды;</w:t>
      </w:r>
    </w:p>
    <w:p w:rsidR="00B51A1E" w:rsidRPr="00634340" w:rsidRDefault="00B51A1E" w:rsidP="00B51A1E">
      <w:pPr>
        <w:spacing w:before="0" w:after="0" w:line="360" w:lineRule="auto"/>
        <w:ind w:firstLine="567"/>
        <w:jc w:val="both"/>
        <w:rPr>
          <w:sz w:val="28"/>
          <w:szCs w:val="28"/>
        </w:rPr>
      </w:pPr>
      <w:r w:rsidRPr="00634340">
        <w:rPr>
          <w:sz w:val="28"/>
          <w:szCs w:val="28"/>
        </w:rPr>
        <w:t>- многократность повторения расчетных паводков в муссонных районах;</w:t>
      </w:r>
    </w:p>
    <w:p w:rsidR="00B51A1E" w:rsidRPr="00634340" w:rsidRDefault="00B51A1E" w:rsidP="00B51A1E">
      <w:pPr>
        <w:spacing w:before="0" w:after="0" w:line="360" w:lineRule="auto"/>
        <w:ind w:firstLine="567"/>
        <w:jc w:val="both"/>
        <w:rPr>
          <w:sz w:val="28"/>
          <w:szCs w:val="28"/>
        </w:rPr>
      </w:pPr>
      <w:r w:rsidRPr="00634340">
        <w:rPr>
          <w:sz w:val="28"/>
          <w:szCs w:val="28"/>
        </w:rPr>
        <w:t>- регулирование стока на широких поймах;</w:t>
      </w:r>
    </w:p>
    <w:p w:rsidR="00B51A1E" w:rsidRPr="00634340" w:rsidRDefault="00B51A1E" w:rsidP="00B51A1E">
      <w:pPr>
        <w:spacing w:before="0" w:after="0" w:line="360" w:lineRule="auto"/>
        <w:ind w:firstLine="567"/>
        <w:jc w:val="both"/>
        <w:rPr>
          <w:sz w:val="28"/>
          <w:szCs w:val="28"/>
        </w:rPr>
      </w:pPr>
      <w:r w:rsidRPr="00634340">
        <w:rPr>
          <w:sz w:val="28"/>
          <w:szCs w:val="28"/>
        </w:rPr>
        <w:t>- транзитные участки русел;</w:t>
      </w:r>
    </w:p>
    <w:p w:rsidR="00B51A1E" w:rsidRPr="00634340" w:rsidRDefault="00B51A1E" w:rsidP="00B51A1E">
      <w:pPr>
        <w:spacing w:before="0" w:after="0" w:line="360" w:lineRule="auto"/>
        <w:ind w:firstLine="567"/>
        <w:jc w:val="both"/>
        <w:rPr>
          <w:sz w:val="28"/>
          <w:szCs w:val="28"/>
        </w:rPr>
      </w:pPr>
      <w:r w:rsidRPr="00634340">
        <w:rPr>
          <w:sz w:val="28"/>
          <w:szCs w:val="28"/>
        </w:rPr>
        <w:t>- наледные явления и заледенелость русла;</w:t>
      </w:r>
    </w:p>
    <w:p w:rsidR="00B51A1E" w:rsidRPr="00634340" w:rsidRDefault="00B51A1E" w:rsidP="00B51A1E">
      <w:pPr>
        <w:spacing w:before="0" w:after="0" w:line="360" w:lineRule="auto"/>
        <w:ind w:firstLine="567"/>
        <w:jc w:val="both"/>
        <w:rPr>
          <w:sz w:val="28"/>
          <w:szCs w:val="28"/>
        </w:rPr>
      </w:pPr>
      <w:r w:rsidRPr="00634340">
        <w:rPr>
          <w:sz w:val="28"/>
          <w:szCs w:val="28"/>
        </w:rPr>
        <w:t>- регулирование тока мелиоративными сооружениями;</w:t>
      </w:r>
    </w:p>
    <w:p w:rsidR="00B51A1E" w:rsidRPr="00634340" w:rsidRDefault="00B51A1E" w:rsidP="00B51A1E">
      <w:pPr>
        <w:spacing w:before="0" w:after="0" w:line="360" w:lineRule="auto"/>
        <w:ind w:firstLine="567"/>
        <w:jc w:val="both"/>
        <w:rPr>
          <w:sz w:val="28"/>
          <w:szCs w:val="28"/>
        </w:rPr>
      </w:pPr>
      <w:r w:rsidRPr="00634340">
        <w:rPr>
          <w:sz w:val="28"/>
          <w:szCs w:val="28"/>
        </w:rPr>
        <w:t>- подпорные явления;</w:t>
      </w:r>
    </w:p>
    <w:p w:rsidR="00B51A1E" w:rsidRPr="00634340" w:rsidRDefault="00B51A1E" w:rsidP="00B51A1E">
      <w:pPr>
        <w:spacing w:before="0" w:after="0" w:line="360" w:lineRule="auto"/>
        <w:ind w:firstLine="567"/>
        <w:jc w:val="both"/>
        <w:rPr>
          <w:sz w:val="28"/>
          <w:szCs w:val="28"/>
        </w:rPr>
      </w:pPr>
      <w:r w:rsidRPr="00634340">
        <w:rPr>
          <w:sz w:val="28"/>
          <w:szCs w:val="28"/>
        </w:rPr>
        <w:t>- наличие в бассейне населенных пунктов или существующих дорог.</w:t>
      </w:r>
    </w:p>
    <w:p w:rsidR="00B51A1E" w:rsidRPr="00634340" w:rsidRDefault="00B51A1E" w:rsidP="00B51A1E">
      <w:pPr>
        <w:spacing w:before="0" w:after="0" w:line="360" w:lineRule="auto"/>
        <w:ind w:firstLine="567"/>
        <w:jc w:val="both"/>
        <w:rPr>
          <w:sz w:val="28"/>
          <w:szCs w:val="28"/>
        </w:rPr>
      </w:pPr>
      <w:r w:rsidRPr="00634340">
        <w:rPr>
          <w:color w:val="000000"/>
          <w:sz w:val="28"/>
          <w:szCs w:val="28"/>
        </w:rPr>
        <w:t>Учет э</w:t>
      </w:r>
      <w:r w:rsidRPr="00634340">
        <w:rPr>
          <w:sz w:val="28"/>
          <w:szCs w:val="28"/>
        </w:rPr>
        <w:t>тих особенностей должен производиться в каждом конкретном случае путем введения в формулу (</w:t>
      </w:r>
      <w:r w:rsidRPr="00FC443A">
        <w:rPr>
          <w:sz w:val="28"/>
          <w:szCs w:val="28"/>
        </w:rPr>
        <w:t>1</w:t>
      </w:r>
      <w:r w:rsidRPr="00634340">
        <w:rPr>
          <w:sz w:val="28"/>
          <w:szCs w:val="28"/>
        </w:rPr>
        <w:t>) дополнительных коэффициентов, установленных по данным нормативных документов, а при их отсутствии на основе материалов, полевых обследований водосборов.</w:t>
      </w:r>
    </w:p>
    <w:p w:rsidR="00B51A1E" w:rsidRPr="00634340" w:rsidRDefault="00B51A1E" w:rsidP="00B51A1E">
      <w:pPr>
        <w:spacing w:before="0" w:after="0" w:line="360" w:lineRule="auto"/>
        <w:ind w:firstLine="567"/>
        <w:jc w:val="both"/>
        <w:rPr>
          <w:sz w:val="28"/>
          <w:szCs w:val="28"/>
        </w:rPr>
      </w:pPr>
      <w:r w:rsidRPr="00634340">
        <w:rPr>
          <w:color w:val="000000"/>
          <w:sz w:val="28"/>
          <w:szCs w:val="28"/>
        </w:rPr>
        <w:t>В особо сложных случа</w:t>
      </w:r>
      <w:r w:rsidRPr="00634340">
        <w:rPr>
          <w:sz w:val="28"/>
          <w:szCs w:val="28"/>
        </w:rPr>
        <w:t>ях и при недостаточности материалов полевого обследования необходимо проведение гидрологических изысканий и исследований по специальным программам.</w:t>
      </w:r>
    </w:p>
    <w:p w:rsidR="00B51A1E" w:rsidRPr="00634340" w:rsidRDefault="00B51A1E" w:rsidP="00B51A1E">
      <w:pPr>
        <w:spacing w:before="0" w:after="0" w:line="360" w:lineRule="auto"/>
        <w:ind w:firstLine="567"/>
        <w:jc w:val="both"/>
        <w:rPr>
          <w:sz w:val="28"/>
          <w:szCs w:val="28"/>
        </w:rPr>
      </w:pPr>
      <w:r w:rsidRPr="00634340">
        <w:rPr>
          <w:color w:val="000000"/>
          <w:sz w:val="28"/>
          <w:szCs w:val="28"/>
        </w:rPr>
        <w:t>При вв</w:t>
      </w:r>
      <w:r w:rsidRPr="00634340">
        <w:rPr>
          <w:sz w:val="28"/>
          <w:szCs w:val="28"/>
        </w:rPr>
        <w:t>едении в формулу (</w:t>
      </w:r>
      <w:r w:rsidRPr="00FC443A">
        <w:rPr>
          <w:sz w:val="28"/>
          <w:szCs w:val="28"/>
        </w:rPr>
        <w:t>1</w:t>
      </w:r>
      <w:r w:rsidRPr="00634340">
        <w:rPr>
          <w:sz w:val="28"/>
          <w:szCs w:val="28"/>
        </w:rPr>
        <w:t>) региональных факторов следует учитывать их влияние, исходя из особенностей внутригодового режима дождевого стока в районе изысканий. Необходимо также давать вероятностную оценку возможного совпадения паводочного периода со временем действия этих факторов, как регулирующих.</w:t>
      </w:r>
    </w:p>
    <w:p w:rsidR="00B51A1E" w:rsidRPr="00634340" w:rsidRDefault="00B51A1E" w:rsidP="00B51A1E">
      <w:pPr>
        <w:spacing w:before="0" w:after="0" w:line="360" w:lineRule="auto"/>
        <w:ind w:firstLine="567"/>
        <w:jc w:val="both"/>
        <w:rPr>
          <w:sz w:val="28"/>
          <w:szCs w:val="28"/>
        </w:rPr>
      </w:pPr>
      <w:r w:rsidRPr="00634340">
        <w:rPr>
          <w:sz w:val="28"/>
          <w:szCs w:val="28"/>
        </w:rPr>
        <w:t>Влияние региональных факторов может проявляться на водотоках различной величины по-разному. Поэтому для каждого объекта необходимо установить пределы применения коэффициентов, учитывающих региональные особенности водосборов не только во времени их действия, но и по площади водосбора.</w:t>
      </w:r>
    </w:p>
    <w:p w:rsidR="00B51A1E" w:rsidRPr="00634340" w:rsidRDefault="00B51A1E" w:rsidP="00B51A1E">
      <w:pPr>
        <w:spacing w:before="0" w:after="0" w:line="360" w:lineRule="auto"/>
        <w:ind w:firstLine="567"/>
        <w:jc w:val="both"/>
        <w:rPr>
          <w:sz w:val="28"/>
          <w:szCs w:val="28"/>
        </w:rPr>
      </w:pPr>
      <w:r w:rsidRPr="00634340">
        <w:rPr>
          <w:sz w:val="28"/>
          <w:szCs w:val="28"/>
        </w:rPr>
        <w:lastRenderedPageBreak/>
        <w:t>Для ус</w:t>
      </w:r>
      <w:r w:rsidRPr="00634340">
        <w:rPr>
          <w:color w:val="000000"/>
          <w:sz w:val="28"/>
          <w:szCs w:val="28"/>
        </w:rPr>
        <w:t>т</w:t>
      </w:r>
      <w:r w:rsidRPr="00634340">
        <w:rPr>
          <w:sz w:val="28"/>
          <w:szCs w:val="28"/>
        </w:rPr>
        <w:t>ановления региональных коэффициентов по данным полевого обследования или специальных исследований следует использовать метод составления уравнений баланса стока на период формирования максимальной ординаты гидрографа расчетного паводка.</w:t>
      </w:r>
    </w:p>
    <w:p w:rsidR="00B51A1E" w:rsidRPr="00634340" w:rsidRDefault="00B51A1E" w:rsidP="00B51A1E">
      <w:pPr>
        <w:shd w:val="clear" w:color="auto" w:fill="FFFFFF"/>
        <w:spacing w:before="0" w:after="0" w:line="360" w:lineRule="auto"/>
        <w:ind w:right="168" w:firstLine="567"/>
        <w:jc w:val="both"/>
        <w:rPr>
          <w:rFonts w:eastAsia="Times New Roman"/>
          <w:sz w:val="28"/>
          <w:szCs w:val="28"/>
          <w:lang w:eastAsia="ru-RU"/>
        </w:rPr>
      </w:pPr>
      <w:r w:rsidRPr="00634340">
        <w:rPr>
          <w:rFonts w:eastAsia="Times New Roman"/>
          <w:sz w:val="28"/>
          <w:szCs w:val="28"/>
          <w:lang w:eastAsia="ru-RU"/>
        </w:rPr>
        <w:t xml:space="preserve">При оценке коэффициента формы </w:t>
      </w:r>
      <w:r w:rsidRPr="00634340">
        <w:rPr>
          <w:rFonts w:eastAsia="Times New Roman"/>
          <w:i/>
          <w:iCs/>
          <w:sz w:val="28"/>
          <w:szCs w:val="28"/>
          <w:lang w:eastAsia="ru-RU"/>
        </w:rPr>
        <w:t>K</w:t>
      </w:r>
      <w:r w:rsidRPr="00245E64">
        <w:rPr>
          <w:rFonts w:eastAsia="Times New Roman"/>
          <w:i/>
          <w:iCs/>
          <w:sz w:val="28"/>
          <w:szCs w:val="28"/>
          <w:vertAlign w:val="subscript"/>
          <w:lang w:eastAsia="ru-RU"/>
        </w:rPr>
        <w:t>ф</w:t>
      </w:r>
      <w:r w:rsidRPr="00634340">
        <w:rPr>
          <w:rFonts w:eastAsia="Times New Roman"/>
          <w:i/>
          <w:iCs/>
          <w:sz w:val="28"/>
          <w:szCs w:val="28"/>
          <w:lang w:eastAsia="ru-RU"/>
        </w:rPr>
        <w:t xml:space="preserve"> </w:t>
      </w:r>
      <w:r w:rsidRPr="00634340">
        <w:rPr>
          <w:rFonts w:eastAsia="Times New Roman"/>
          <w:sz w:val="28"/>
          <w:szCs w:val="28"/>
          <w:lang w:eastAsia="ru-RU"/>
        </w:rPr>
        <w:t xml:space="preserve">длину </w:t>
      </w:r>
      <w:r w:rsidRPr="00634340">
        <w:rPr>
          <w:rFonts w:eastAsia="Times New Roman"/>
          <w:i/>
          <w:iCs/>
          <w:sz w:val="28"/>
          <w:szCs w:val="28"/>
          <w:lang w:eastAsia="ru-RU"/>
        </w:rPr>
        <w:t xml:space="preserve">L </w:t>
      </w:r>
      <w:r w:rsidRPr="00634340">
        <w:rPr>
          <w:rFonts w:eastAsia="Times New Roman"/>
          <w:sz w:val="28"/>
          <w:szCs w:val="28"/>
          <w:lang w:eastAsia="ru-RU"/>
        </w:rPr>
        <w:t>главного лога на малых водосборах определяют от наивысшей водораздельной точки, расположенной по направлению главного лога. На больших водотоках длина главного лога может быть принята с достаточной степенью точности равной длине основного русла, определяющего форму и размеры водосборного бассейна.</w:t>
      </w:r>
    </w:p>
    <w:p w:rsidR="00B51A1E" w:rsidRPr="00634340" w:rsidRDefault="00B51A1E" w:rsidP="00B51A1E">
      <w:pPr>
        <w:pStyle w:val="a3"/>
        <w:shd w:val="clear" w:color="auto" w:fill="FFFFFF"/>
        <w:spacing w:line="360" w:lineRule="auto"/>
        <w:ind w:firstLine="567"/>
        <w:jc w:val="both"/>
        <w:rPr>
          <w:color w:val="4A4A4A"/>
          <w:sz w:val="28"/>
          <w:szCs w:val="28"/>
        </w:rPr>
      </w:pPr>
      <w:r w:rsidRPr="00634340">
        <w:rPr>
          <w:color w:val="auto"/>
          <w:sz w:val="28"/>
          <w:szCs w:val="28"/>
        </w:rPr>
        <w:t>В некоторых районах изысканий может возникнуть необходимость учета специфических факторов, регулирующих максимальный сток и присущих только одному району или отдельным водосборам и значительно влияющих на величину максимального расхода. По опыту гидрологического обоснования ряда дорожных объектов к этим факторам могут быть отнесены: меженный сток; бессточные емкости; пахотные земли на склонах; искусственное орошение; террасированное земледелие; заторность горных русел; влияние карстовых явлений; регулирование стока искусственными сооружениями; переливы паводковых вод из одного бассейна в другой; неустойчивое перераспределение стока между водотоками на выходе из гор; озерность и заболоченность; забор воды на хозяйственные нужды; многократность повторения расчетных паводков в муссонных районах; регулирование стока на широких поймах; транзитные участки русел; наледные явления и заледенелость русла; регулирование стока мелиоративными сооружениями; подпорные явления; наличие в бассейне населенных пунктов или построенных дорог и др.</w:t>
      </w:r>
    </w:p>
    <w:p w:rsidR="00B51A1E" w:rsidRPr="00634340" w:rsidRDefault="00B51A1E" w:rsidP="00B51A1E">
      <w:pPr>
        <w:pStyle w:val="a3"/>
        <w:shd w:val="clear" w:color="auto" w:fill="FFFFFF"/>
        <w:spacing w:line="360" w:lineRule="auto"/>
        <w:ind w:firstLine="567"/>
        <w:jc w:val="both"/>
        <w:rPr>
          <w:color w:val="auto"/>
          <w:sz w:val="28"/>
          <w:szCs w:val="28"/>
        </w:rPr>
      </w:pPr>
      <w:r w:rsidRPr="00634340">
        <w:rPr>
          <w:color w:val="auto"/>
          <w:sz w:val="28"/>
          <w:szCs w:val="28"/>
        </w:rPr>
        <w:t xml:space="preserve">Эти факторы нужно учитывать в каждом конкретном случае путем введения в формулу (1) дополнительных коэффициентов, установленных по данным специальных исследований, а при их отсутствии на основе материалов полевых, гидрометеорологических обследований водосборов. В особо сложных случаях и при недостаточном материале полевого обследования для </w:t>
      </w:r>
      <w:r w:rsidRPr="00634340">
        <w:rPr>
          <w:color w:val="auto"/>
          <w:sz w:val="28"/>
          <w:szCs w:val="28"/>
        </w:rPr>
        <w:lastRenderedPageBreak/>
        <w:t>обоснования методов учета влияния этих факторов необходимо проведение гидрологических изысканий и исследований по специальным программам.</w:t>
      </w:r>
    </w:p>
    <w:p w:rsidR="00B51A1E" w:rsidRPr="00634340" w:rsidRDefault="00B51A1E" w:rsidP="00B51A1E">
      <w:pPr>
        <w:pStyle w:val="a3"/>
        <w:shd w:val="clear" w:color="auto" w:fill="FFFFFF"/>
        <w:spacing w:line="360" w:lineRule="auto"/>
        <w:ind w:firstLine="567"/>
        <w:jc w:val="both"/>
        <w:rPr>
          <w:color w:val="auto"/>
          <w:sz w:val="28"/>
          <w:szCs w:val="28"/>
        </w:rPr>
      </w:pPr>
      <w:r w:rsidRPr="00634340">
        <w:rPr>
          <w:color w:val="auto"/>
          <w:sz w:val="28"/>
          <w:szCs w:val="28"/>
        </w:rPr>
        <w:t>При введении в формулу (1) региональных факторов нужно учитывать их влияние исходя из особенностей внутригодового режима дождевого стока в районе изысканий. Необходимо также давать вероятностную оценку возможного совпадения паводочного периода с временем действия этих факторов как регулирующих.</w:t>
      </w:r>
    </w:p>
    <w:p w:rsidR="00B51A1E" w:rsidRPr="00634340" w:rsidRDefault="00B51A1E" w:rsidP="00B51A1E">
      <w:pPr>
        <w:pStyle w:val="a3"/>
        <w:shd w:val="clear" w:color="auto" w:fill="FFFFFF"/>
        <w:spacing w:line="360" w:lineRule="auto"/>
        <w:ind w:firstLine="567"/>
        <w:jc w:val="both"/>
        <w:rPr>
          <w:color w:val="auto"/>
          <w:sz w:val="28"/>
          <w:szCs w:val="28"/>
        </w:rPr>
      </w:pPr>
      <w:r w:rsidRPr="00634340">
        <w:rPr>
          <w:color w:val="auto"/>
          <w:sz w:val="28"/>
          <w:szCs w:val="28"/>
        </w:rPr>
        <w:t>Влияние региональных факторов может проявляться на водотоках различной величины по-разному. Поэтому для каждого объекта необходимо устанавливать пределы применения коэффициентов, учитывающих региональные особенности водосборов не только по времени их действия, но и по площади водосбора.</w:t>
      </w:r>
    </w:p>
    <w:p w:rsidR="00B51A1E" w:rsidRPr="00634340" w:rsidRDefault="00B51A1E" w:rsidP="00B51A1E">
      <w:pPr>
        <w:pStyle w:val="a3"/>
        <w:shd w:val="clear" w:color="auto" w:fill="FFFFFF"/>
        <w:spacing w:line="360" w:lineRule="auto"/>
        <w:ind w:firstLine="567"/>
        <w:jc w:val="both"/>
        <w:rPr>
          <w:color w:val="auto"/>
          <w:sz w:val="28"/>
          <w:szCs w:val="28"/>
        </w:rPr>
      </w:pPr>
      <w:r w:rsidRPr="00634340">
        <w:rPr>
          <w:color w:val="auto"/>
          <w:sz w:val="28"/>
          <w:szCs w:val="28"/>
        </w:rPr>
        <w:t>Для установления региональных коэффициентов по данным полевого обследования или специальных исследований нужно использовать метод составления уравнений баланса стока на период формирования максимальной ординаты гидрографа расчетного паводка.</w:t>
      </w:r>
    </w:p>
    <w:p w:rsidR="00B51A1E" w:rsidRDefault="00B51A1E" w:rsidP="00B51A1E">
      <w:pPr>
        <w:pStyle w:val="a3"/>
        <w:shd w:val="clear" w:color="auto" w:fill="FFFFFF"/>
        <w:spacing w:line="360" w:lineRule="auto"/>
        <w:ind w:firstLine="567"/>
        <w:jc w:val="both"/>
        <w:rPr>
          <w:color w:val="auto"/>
          <w:sz w:val="28"/>
          <w:szCs w:val="28"/>
        </w:rPr>
      </w:pPr>
      <w:r w:rsidRPr="00634340">
        <w:rPr>
          <w:color w:val="auto"/>
          <w:sz w:val="28"/>
          <w:szCs w:val="28"/>
        </w:rPr>
        <w:t xml:space="preserve">Предел аккумуляции паводочного стока регламентируется СНиП II-Д.7-62, согласно которому уменьшение максимальных расходов притока вследствие учета аккумуляции допускается не более чем в 3 раза. </w:t>
      </w:r>
    </w:p>
    <w:p w:rsidR="00B51A1E" w:rsidRDefault="00B51A1E" w:rsidP="00B51A1E">
      <w:pPr>
        <w:pStyle w:val="a3"/>
        <w:shd w:val="clear" w:color="auto" w:fill="FFFFFF"/>
        <w:spacing w:line="360" w:lineRule="auto"/>
        <w:ind w:firstLine="567"/>
        <w:jc w:val="both"/>
        <w:rPr>
          <w:color w:val="auto"/>
          <w:sz w:val="28"/>
          <w:szCs w:val="28"/>
        </w:rPr>
      </w:pPr>
      <w:r w:rsidRPr="00634340">
        <w:rPr>
          <w:color w:val="auto"/>
          <w:sz w:val="28"/>
          <w:szCs w:val="28"/>
        </w:rPr>
        <w:t xml:space="preserve">Расчетный расход воды в сооружении с учетом создания </w:t>
      </w:r>
      <w:r>
        <w:rPr>
          <w:color w:val="auto"/>
          <w:sz w:val="28"/>
          <w:szCs w:val="28"/>
        </w:rPr>
        <w:t>резервуара</w:t>
      </w:r>
      <w:r w:rsidRPr="00634340">
        <w:rPr>
          <w:color w:val="auto"/>
          <w:sz w:val="28"/>
          <w:szCs w:val="28"/>
        </w:rPr>
        <w:t xml:space="preserve"> аккумуляции на малых водотоках рекомендуется определять (в м</w:t>
      </w:r>
      <w:r w:rsidRPr="00F8752B">
        <w:rPr>
          <w:color w:val="auto"/>
          <w:sz w:val="28"/>
          <w:szCs w:val="28"/>
          <w:vertAlign w:val="superscript"/>
        </w:rPr>
        <w:t>3</w:t>
      </w:r>
      <w:r w:rsidRPr="00634340">
        <w:rPr>
          <w:color w:val="auto"/>
          <w:sz w:val="28"/>
          <w:szCs w:val="28"/>
        </w:rPr>
        <w:t>/с) по формуле</w:t>
      </w:r>
    </w:p>
    <w:p w:rsidR="00B51A1E" w:rsidRPr="00485AC5" w:rsidRDefault="00B51A1E" w:rsidP="00B51A1E">
      <w:pPr>
        <w:pStyle w:val="a3"/>
        <w:shd w:val="clear" w:color="auto" w:fill="FFFFFF"/>
        <w:spacing w:line="360" w:lineRule="auto"/>
        <w:ind w:firstLine="567"/>
        <w:jc w:val="center"/>
        <w:rPr>
          <w:i/>
          <w:color w:val="auto"/>
          <w:sz w:val="28"/>
          <w:szCs w:val="28"/>
        </w:rPr>
      </w:pPr>
      <w:r>
        <w:rPr>
          <w:color w:val="auto"/>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Q</m:t>
            </m:r>
          </m:e>
          <m:sub>
            <m:r>
              <w:rPr>
                <w:rFonts w:ascii="Cambria Math" w:hAnsi="Cambria Math"/>
                <w:sz w:val="28"/>
                <w:szCs w:val="28"/>
              </w:rPr>
              <m:t>C</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Q</m:t>
            </m:r>
          </m:e>
          <m:sub>
            <m:r>
              <w:rPr>
                <w:rFonts w:ascii="Cambria Math" w:hAnsi="Cambria Math"/>
                <w:sz w:val="28"/>
                <w:szCs w:val="28"/>
              </w:rPr>
              <m:t>P</m:t>
            </m:r>
          </m:sub>
        </m:sSub>
        <m:r>
          <w:rPr>
            <w:rFonts w:ascii="Cambria Math" w:hAnsi="Cambria Math"/>
            <w:sz w:val="28"/>
            <w:szCs w:val="28"/>
          </w:rPr>
          <m:t>(1-</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пр</m:t>
                </m:r>
              </m:sub>
            </m:sSub>
          </m:num>
          <m:den>
            <m:sSub>
              <m:sSubPr>
                <m:ctrlPr>
                  <w:rPr>
                    <w:rFonts w:ascii="Cambria Math" w:hAnsi="Cambria Math"/>
                    <w:i/>
                    <w:sz w:val="28"/>
                    <w:szCs w:val="28"/>
                    <w:lang w:val="en-US"/>
                  </w:rPr>
                </m:ctrlPr>
              </m:sSubPr>
              <m:e>
                <m:r>
                  <w:rPr>
                    <w:rFonts w:ascii="Cambria Math" w:hAnsi="Cambria Math"/>
                    <w:sz w:val="28"/>
                    <w:szCs w:val="28"/>
                    <w:lang w:val="en-US"/>
                  </w:rPr>
                  <m:t>W</m:t>
                </m:r>
              </m:e>
              <m:sub>
                <m:r>
                  <w:rPr>
                    <w:rFonts w:ascii="Cambria Math" w:hAnsi="Cambria Math"/>
                    <w:sz w:val="28"/>
                    <w:szCs w:val="28"/>
                    <w:lang w:val="en-US"/>
                  </w:rPr>
                  <m:t>P</m:t>
                </m:r>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г</m:t>
            </m:r>
          </m:sub>
        </m:sSub>
      </m:oMath>
      <w:r>
        <w:rPr>
          <w:i/>
          <w:color w:val="auto"/>
          <w:sz w:val="28"/>
          <w:szCs w:val="28"/>
        </w:rPr>
        <w:t>,</w:t>
      </w:r>
      <w:r>
        <w:rPr>
          <w:i/>
          <w:color w:val="auto"/>
          <w:sz w:val="28"/>
          <w:szCs w:val="28"/>
        </w:rPr>
        <w:tab/>
      </w:r>
      <w:r>
        <w:rPr>
          <w:i/>
          <w:color w:val="auto"/>
          <w:sz w:val="28"/>
          <w:szCs w:val="28"/>
        </w:rPr>
        <w:tab/>
        <w:t xml:space="preserve">           </w:t>
      </w:r>
      <w:r>
        <w:rPr>
          <w:i/>
          <w:color w:val="auto"/>
          <w:sz w:val="28"/>
          <w:szCs w:val="28"/>
        </w:rPr>
        <w:tab/>
        <w:t xml:space="preserve">     </w:t>
      </w:r>
      <w:r w:rsidRPr="00485AC5">
        <w:rPr>
          <w:color w:val="auto"/>
          <w:sz w:val="28"/>
          <w:szCs w:val="28"/>
        </w:rPr>
        <w:t>(13)</w:t>
      </w:r>
    </w:p>
    <w:tbl>
      <w:tblPr>
        <w:tblW w:w="5000" w:type="pct"/>
        <w:tblCellSpacing w:w="0" w:type="dxa"/>
        <w:tblCellMar>
          <w:left w:w="0" w:type="dxa"/>
          <w:right w:w="0" w:type="dxa"/>
        </w:tblCellMar>
        <w:tblLook w:val="04A0" w:firstRow="1" w:lastRow="0" w:firstColumn="1" w:lastColumn="0" w:noHBand="0" w:noVBand="1"/>
      </w:tblPr>
      <w:tblGrid>
        <w:gridCol w:w="8947"/>
        <w:gridCol w:w="577"/>
      </w:tblGrid>
      <w:tr w:rsidR="00B51A1E" w:rsidRPr="00634340">
        <w:trPr>
          <w:tblCellSpacing w:w="0" w:type="dxa"/>
        </w:trPr>
        <w:tc>
          <w:tcPr>
            <w:tcW w:w="4650" w:type="pct"/>
            <w:vAlign w:val="center"/>
          </w:tcPr>
          <w:p w:rsidR="00B51A1E" w:rsidRPr="00634340" w:rsidRDefault="00B51A1E" w:rsidP="00A332AE">
            <w:pPr>
              <w:pStyle w:val="a3"/>
              <w:spacing w:line="360" w:lineRule="auto"/>
              <w:ind w:firstLine="567"/>
              <w:jc w:val="both"/>
              <w:rPr>
                <w:color w:val="auto"/>
                <w:sz w:val="28"/>
                <w:szCs w:val="28"/>
              </w:rPr>
            </w:pPr>
          </w:p>
        </w:tc>
        <w:tc>
          <w:tcPr>
            <w:tcW w:w="300" w:type="pct"/>
            <w:vAlign w:val="center"/>
          </w:tcPr>
          <w:p w:rsidR="00B51A1E" w:rsidRPr="00634340" w:rsidRDefault="00B51A1E" w:rsidP="00A332AE">
            <w:pPr>
              <w:pStyle w:val="a3"/>
              <w:spacing w:line="360" w:lineRule="auto"/>
              <w:ind w:firstLine="567"/>
              <w:jc w:val="both"/>
              <w:rPr>
                <w:color w:val="auto"/>
                <w:sz w:val="28"/>
                <w:szCs w:val="28"/>
              </w:rPr>
            </w:pPr>
          </w:p>
        </w:tc>
      </w:tr>
    </w:tbl>
    <w:p w:rsidR="00B51A1E" w:rsidRDefault="00B51A1E" w:rsidP="00B51A1E">
      <w:pPr>
        <w:pStyle w:val="a3"/>
        <w:shd w:val="clear" w:color="auto" w:fill="FFFFFF"/>
        <w:spacing w:line="360" w:lineRule="auto"/>
        <w:ind w:firstLine="567"/>
        <w:jc w:val="both"/>
        <w:rPr>
          <w:sz w:val="28"/>
          <w:szCs w:val="28"/>
        </w:rPr>
      </w:pPr>
      <w:r w:rsidRPr="00634340">
        <w:rPr>
          <w:color w:val="auto"/>
          <w:sz w:val="28"/>
          <w:szCs w:val="28"/>
        </w:rPr>
        <w:t>при</w:t>
      </w:r>
      <w:r>
        <w:rPr>
          <w:color w:val="auto"/>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W</m:t>
            </m:r>
          </m:e>
          <m:sub>
            <m:r>
              <w:rPr>
                <w:rFonts w:ascii="Cambria Math" w:hAnsi="Cambria Math"/>
                <w:sz w:val="28"/>
                <w:szCs w:val="28"/>
                <w:lang w:val="en-US"/>
              </w:rPr>
              <m:t>P</m:t>
            </m:r>
          </m:sub>
        </m:sSub>
        <m:r>
          <w:rPr>
            <w:rFonts w:ascii="Cambria Math" w:hAnsi="Cambria Math"/>
            <w:sz w:val="28"/>
            <w:szCs w:val="28"/>
          </w:rPr>
          <m:t>=1000</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p</m:t>
            </m:r>
          </m:sub>
        </m:sSub>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p</m:t>
            </m:r>
          </m:sub>
        </m:sSub>
        <m:r>
          <w:rPr>
            <w:rFonts w:ascii="Cambria Math" w:hAnsi="Cambria Math"/>
            <w:sz w:val="28"/>
            <w:szCs w:val="28"/>
          </w:rPr>
          <m:t>F</m:t>
        </m:r>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ф</m:t>
            </m:r>
          </m:sub>
        </m:sSub>
      </m:oMath>
      <w:r>
        <w:rPr>
          <w:sz w:val="28"/>
          <w:szCs w:val="28"/>
        </w:rPr>
        <w:t>,</w:t>
      </w:r>
    </w:p>
    <w:p w:rsidR="00B51A1E" w:rsidRPr="00485AC5" w:rsidRDefault="00B51A1E" w:rsidP="00B51A1E">
      <w:pPr>
        <w:pStyle w:val="a3"/>
        <w:shd w:val="clear" w:color="auto" w:fill="FFFFFF"/>
        <w:spacing w:line="360" w:lineRule="auto"/>
        <w:ind w:firstLine="567"/>
        <w:jc w:val="both"/>
        <w:rPr>
          <w:i/>
          <w:color w:val="auto"/>
          <w:sz w:val="28"/>
          <w:szCs w:val="28"/>
        </w:rPr>
      </w:pPr>
      <w:r>
        <w:rPr>
          <w:color w:val="auto"/>
          <w:sz w:val="28"/>
          <w:szCs w:val="28"/>
        </w:rPr>
        <w:t xml:space="preserve">                                         </w:t>
      </w:r>
      <m:oMath>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пр</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0</m:t>
            </m:r>
          </m:sub>
        </m:sSub>
        <m:r>
          <w:rPr>
            <w:rFonts w:ascii="Cambria Math" w:hAnsi="Cambria Math"/>
            <w:sz w:val="28"/>
            <w:szCs w:val="28"/>
          </w:rPr>
          <m:t>ω</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пр</m:t>
                </m:r>
              </m:sub>
            </m:sSub>
          </m:num>
          <m:den>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0</m:t>
                </m:r>
              </m:sub>
            </m:sSub>
          </m:den>
        </m:f>
        <m:r>
          <w:rPr>
            <w:rFonts w:ascii="Cambria Math" w:hAnsi="Cambria Math"/>
            <w:sz w:val="28"/>
            <w:szCs w:val="28"/>
            <w:lang w:val="en-US"/>
          </w:rPr>
          <m:t>sinα</m:t>
        </m:r>
      </m:oMath>
      <w:r>
        <w:rPr>
          <w:i/>
          <w:color w:val="auto"/>
          <w:sz w:val="28"/>
          <w:szCs w:val="28"/>
        </w:rPr>
        <w:t xml:space="preserve"> </w:t>
      </w:r>
      <w:r>
        <w:rPr>
          <w:i/>
          <w:color w:val="auto"/>
          <w:sz w:val="28"/>
          <w:szCs w:val="28"/>
        </w:rPr>
        <w:tab/>
      </w:r>
      <w:r>
        <w:rPr>
          <w:i/>
          <w:color w:val="auto"/>
          <w:sz w:val="28"/>
          <w:szCs w:val="28"/>
        </w:rPr>
        <w:tab/>
      </w:r>
      <w:r>
        <w:rPr>
          <w:i/>
          <w:color w:val="auto"/>
          <w:sz w:val="28"/>
          <w:szCs w:val="28"/>
        </w:rPr>
        <w:tab/>
      </w:r>
      <w:r>
        <w:rPr>
          <w:i/>
          <w:color w:val="auto"/>
          <w:sz w:val="28"/>
          <w:szCs w:val="28"/>
        </w:rPr>
        <w:tab/>
      </w:r>
      <w:r w:rsidRPr="00485AC5">
        <w:rPr>
          <w:color w:val="auto"/>
          <w:sz w:val="28"/>
          <w:szCs w:val="28"/>
        </w:rPr>
        <w:t>(14)</w:t>
      </w:r>
    </w:p>
    <w:p w:rsidR="00B51A1E" w:rsidRDefault="00B51A1E" w:rsidP="00B51A1E">
      <w:pPr>
        <w:pStyle w:val="a3"/>
        <w:shd w:val="clear" w:color="auto" w:fill="FFFFFF"/>
        <w:spacing w:line="360" w:lineRule="auto"/>
        <w:ind w:firstLine="567"/>
        <w:jc w:val="both"/>
        <w:rPr>
          <w:color w:val="auto"/>
          <w:sz w:val="28"/>
          <w:szCs w:val="28"/>
        </w:rPr>
      </w:pPr>
      <w:r w:rsidRPr="00634340">
        <w:rPr>
          <w:color w:val="auto"/>
          <w:sz w:val="28"/>
          <w:szCs w:val="28"/>
        </w:rPr>
        <w:t xml:space="preserve">где </w:t>
      </w:r>
      <m:oMath>
        <m:sSub>
          <m:sSubPr>
            <m:ctrlPr>
              <w:rPr>
                <w:rFonts w:ascii="Cambria Math" w:hAnsi="Cambria Math"/>
                <w:i/>
                <w:sz w:val="28"/>
                <w:szCs w:val="28"/>
              </w:rPr>
            </m:ctrlPr>
          </m:sSubPr>
          <m:e>
            <m:r>
              <w:rPr>
                <w:rFonts w:ascii="Cambria Math" w:hAnsi="Cambria Math"/>
                <w:sz w:val="28"/>
                <w:szCs w:val="28"/>
                <w:lang w:val="en-US"/>
              </w:rPr>
              <m:t>Q</m:t>
            </m:r>
          </m:e>
          <m:sub>
            <m:r>
              <w:rPr>
                <w:rFonts w:ascii="Cambria Math" w:hAnsi="Cambria Math"/>
                <w:sz w:val="28"/>
                <w:szCs w:val="28"/>
              </w:rPr>
              <m:t>P</m:t>
            </m:r>
          </m:sub>
        </m:sSub>
      </m:oMath>
      <w:r w:rsidRPr="00634340">
        <w:rPr>
          <w:color w:val="auto"/>
          <w:sz w:val="28"/>
          <w:szCs w:val="28"/>
        </w:rPr>
        <w:t xml:space="preserve"> - максимальный ра</w:t>
      </w:r>
      <w:r>
        <w:rPr>
          <w:color w:val="auto"/>
          <w:sz w:val="28"/>
          <w:szCs w:val="28"/>
        </w:rPr>
        <w:t>сход дождевых вод расчетной ВП</w:t>
      </w:r>
      <w:r w:rsidRPr="00634340">
        <w:rPr>
          <w:color w:val="auto"/>
          <w:sz w:val="28"/>
          <w:szCs w:val="28"/>
        </w:rPr>
        <w:t>, м</w:t>
      </w:r>
      <w:r w:rsidRPr="00F8752B">
        <w:rPr>
          <w:color w:val="auto"/>
          <w:sz w:val="28"/>
          <w:szCs w:val="28"/>
          <w:vertAlign w:val="superscript"/>
        </w:rPr>
        <w:t>3</w:t>
      </w:r>
      <w:r w:rsidRPr="00634340">
        <w:rPr>
          <w:color w:val="auto"/>
          <w:sz w:val="28"/>
          <w:szCs w:val="28"/>
        </w:rPr>
        <w:t xml:space="preserve">/с; </w:t>
      </w:r>
    </w:p>
    <w:p w:rsidR="00B51A1E" w:rsidRDefault="00C44262" w:rsidP="00B51A1E">
      <w:pPr>
        <w:pStyle w:val="a3"/>
        <w:shd w:val="clear" w:color="auto" w:fill="FFFFFF"/>
        <w:spacing w:line="360" w:lineRule="auto"/>
        <w:ind w:firstLine="567"/>
        <w:jc w:val="both"/>
        <w:rPr>
          <w:color w:val="auto"/>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W</m:t>
            </m:r>
          </m:e>
          <m:sub>
            <m:r>
              <w:rPr>
                <w:rFonts w:ascii="Cambria Math" w:hAnsi="Cambria Math"/>
                <w:sz w:val="28"/>
                <w:szCs w:val="28"/>
                <w:lang w:val="en-US"/>
              </w:rPr>
              <m:t>P</m:t>
            </m:r>
          </m:sub>
        </m:sSub>
      </m:oMath>
      <w:r w:rsidR="00B51A1E" w:rsidRPr="00634340">
        <w:rPr>
          <w:color w:val="auto"/>
          <w:sz w:val="28"/>
          <w:szCs w:val="28"/>
        </w:rPr>
        <w:t xml:space="preserve"> - объем дождевого стока той же ВП, м</w:t>
      </w:r>
      <w:r w:rsidR="00B51A1E" w:rsidRPr="00F8752B">
        <w:rPr>
          <w:color w:val="auto"/>
          <w:sz w:val="28"/>
          <w:szCs w:val="28"/>
          <w:vertAlign w:val="superscript"/>
        </w:rPr>
        <w:t>3</w:t>
      </w:r>
      <w:r w:rsidR="00B51A1E" w:rsidRPr="00634340">
        <w:rPr>
          <w:color w:val="auto"/>
          <w:sz w:val="28"/>
          <w:szCs w:val="28"/>
        </w:rPr>
        <w:t xml:space="preserve">; </w:t>
      </w:r>
    </w:p>
    <w:p w:rsidR="00B51A1E" w:rsidRDefault="00C44262" w:rsidP="00B51A1E">
      <w:pPr>
        <w:pStyle w:val="a3"/>
        <w:shd w:val="clear" w:color="auto" w:fill="FFFFFF"/>
        <w:spacing w:line="360" w:lineRule="auto"/>
        <w:ind w:firstLine="567"/>
        <w:jc w:val="both"/>
        <w:rPr>
          <w:color w:val="auto"/>
          <w:sz w:val="28"/>
          <w:szCs w:val="28"/>
        </w:rPr>
      </w:pPr>
      <m:oMath>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пр</m:t>
            </m:r>
          </m:sub>
        </m:sSub>
      </m:oMath>
      <w:r w:rsidR="00B51A1E" w:rsidRPr="00634340">
        <w:rPr>
          <w:color w:val="auto"/>
          <w:sz w:val="28"/>
          <w:szCs w:val="28"/>
        </w:rPr>
        <w:t xml:space="preserve"> - объем </w:t>
      </w:r>
      <w:r w:rsidR="00B51A1E">
        <w:rPr>
          <w:color w:val="auto"/>
          <w:sz w:val="28"/>
          <w:szCs w:val="28"/>
        </w:rPr>
        <w:t>резервуара</w:t>
      </w:r>
      <w:r w:rsidR="00B51A1E" w:rsidRPr="00634340">
        <w:rPr>
          <w:color w:val="auto"/>
          <w:sz w:val="28"/>
          <w:szCs w:val="28"/>
        </w:rPr>
        <w:t xml:space="preserve"> аккумуляции перед сооружением, м</w:t>
      </w:r>
      <w:r w:rsidR="00B51A1E" w:rsidRPr="00F8752B">
        <w:rPr>
          <w:color w:val="auto"/>
          <w:sz w:val="28"/>
          <w:szCs w:val="28"/>
          <w:vertAlign w:val="superscript"/>
        </w:rPr>
        <w:t>3</w:t>
      </w:r>
      <w:r w:rsidR="00B51A1E" w:rsidRPr="00634340">
        <w:rPr>
          <w:color w:val="auto"/>
          <w:sz w:val="28"/>
          <w:szCs w:val="28"/>
        </w:rPr>
        <w:t xml:space="preserve">; </w:t>
      </w:r>
    </w:p>
    <w:p w:rsidR="00B51A1E" w:rsidRDefault="00C44262" w:rsidP="00B51A1E">
      <w:pPr>
        <w:pStyle w:val="a3"/>
        <w:shd w:val="clear" w:color="auto" w:fill="FFFFFF"/>
        <w:spacing w:line="360" w:lineRule="auto"/>
        <w:ind w:firstLine="567"/>
        <w:jc w:val="both"/>
        <w:rPr>
          <w:color w:val="auto"/>
          <w:sz w:val="28"/>
          <w:szCs w:val="28"/>
        </w:rPr>
      </w:pP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г</m:t>
            </m:r>
          </m:sub>
        </m:sSub>
      </m:oMath>
      <w:r w:rsidR="00B51A1E" w:rsidRPr="00634340">
        <w:rPr>
          <w:color w:val="auto"/>
          <w:sz w:val="28"/>
          <w:szCs w:val="28"/>
        </w:rPr>
        <w:t xml:space="preserve"> - коэффициент формы расчетного гидрографа паводка, равный 0,85 для районов немуссонного климата и 1,05 для муссонных районов при отсутствии ограничений для аккумуляции;</w:t>
      </w:r>
    </w:p>
    <w:p w:rsidR="00B51A1E" w:rsidRDefault="00B51A1E" w:rsidP="00B51A1E">
      <w:pPr>
        <w:pStyle w:val="a3"/>
        <w:shd w:val="clear" w:color="auto" w:fill="FFFFFF"/>
        <w:spacing w:line="360" w:lineRule="auto"/>
        <w:ind w:firstLine="567"/>
        <w:jc w:val="both"/>
        <w:rPr>
          <w:color w:val="auto"/>
          <w:sz w:val="28"/>
          <w:szCs w:val="28"/>
        </w:rPr>
      </w:pPr>
      <w:r w:rsidRPr="00634340">
        <w:rPr>
          <w:color w:val="auto"/>
          <w:sz w:val="28"/>
          <w:szCs w:val="28"/>
        </w:rPr>
        <w:t>1000 - коэффициент, учитывающий размерности параметров, входящих в формулу (1</w:t>
      </w:r>
      <w:r>
        <w:rPr>
          <w:color w:val="auto"/>
          <w:sz w:val="28"/>
          <w:szCs w:val="28"/>
        </w:rPr>
        <w:t>3</w:t>
      </w:r>
      <w:r w:rsidRPr="00634340">
        <w:rPr>
          <w:color w:val="auto"/>
          <w:sz w:val="28"/>
          <w:szCs w:val="28"/>
        </w:rPr>
        <w:t>);</w:t>
      </w:r>
    </w:p>
    <w:p w:rsidR="00B51A1E" w:rsidRDefault="00C44262" w:rsidP="00B51A1E">
      <w:pPr>
        <w:pStyle w:val="a3"/>
        <w:shd w:val="clear" w:color="auto" w:fill="FFFFFF"/>
        <w:spacing w:line="360" w:lineRule="auto"/>
        <w:ind w:firstLine="567"/>
        <w:jc w:val="both"/>
        <w:rPr>
          <w:color w:val="auto"/>
          <w:sz w:val="28"/>
          <w:szCs w:val="28"/>
        </w:rPr>
      </w:pP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p</m:t>
            </m:r>
          </m:sub>
        </m:sSub>
      </m:oMath>
      <w:r w:rsidR="00B51A1E" w:rsidRPr="00634340">
        <w:rPr>
          <w:color w:val="auto"/>
          <w:sz w:val="28"/>
          <w:szCs w:val="28"/>
        </w:rPr>
        <w:t xml:space="preserve"> - расчетная интенсивность осадков, мм/мин;</w:t>
      </w:r>
    </w:p>
    <w:p w:rsidR="00B51A1E" w:rsidRDefault="00C44262" w:rsidP="00B51A1E">
      <w:pPr>
        <w:pStyle w:val="a3"/>
        <w:shd w:val="clear" w:color="auto" w:fill="FFFFFF"/>
        <w:spacing w:line="360" w:lineRule="auto"/>
        <w:ind w:firstLine="567"/>
        <w:jc w:val="both"/>
        <w:rPr>
          <w:color w:val="auto"/>
          <w:sz w:val="28"/>
          <w:szCs w:val="28"/>
        </w:rPr>
      </w:pPr>
      <m:oMath>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p</m:t>
            </m:r>
          </m:sub>
        </m:sSub>
      </m:oMath>
      <w:r w:rsidR="00B51A1E" w:rsidRPr="00634340">
        <w:rPr>
          <w:color w:val="auto"/>
          <w:sz w:val="28"/>
          <w:szCs w:val="28"/>
        </w:rPr>
        <w:t xml:space="preserve"> - расчетн</w:t>
      </w:r>
      <w:r w:rsidR="00B51A1E">
        <w:rPr>
          <w:color w:val="auto"/>
          <w:sz w:val="28"/>
          <w:szCs w:val="28"/>
        </w:rPr>
        <w:t>ый коэффициент склонового стока</w:t>
      </w:r>
      <w:r w:rsidR="00B51A1E" w:rsidRPr="00634340">
        <w:rPr>
          <w:color w:val="auto"/>
          <w:sz w:val="28"/>
          <w:szCs w:val="28"/>
        </w:rPr>
        <w:t>;</w:t>
      </w:r>
    </w:p>
    <w:p w:rsidR="00B51A1E" w:rsidRDefault="00C44262" w:rsidP="00B51A1E">
      <w:pPr>
        <w:pStyle w:val="a3"/>
        <w:shd w:val="clear" w:color="auto" w:fill="FFFFFF"/>
        <w:spacing w:line="360" w:lineRule="auto"/>
        <w:ind w:firstLine="567"/>
        <w:jc w:val="both"/>
        <w:rPr>
          <w:color w:val="auto"/>
          <w:sz w:val="28"/>
          <w:szCs w:val="28"/>
        </w:rPr>
      </w:pP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0</m:t>
            </m:r>
          </m:sub>
        </m:sSub>
      </m:oMath>
      <w:r w:rsidR="00B51A1E" w:rsidRPr="00634340">
        <w:rPr>
          <w:color w:val="auto"/>
          <w:sz w:val="28"/>
          <w:szCs w:val="28"/>
        </w:rPr>
        <w:t xml:space="preserve"> - коэффициент, учитывающий очертание продольного профиля дна </w:t>
      </w:r>
      <w:r w:rsidR="00B51A1E">
        <w:rPr>
          <w:color w:val="auto"/>
          <w:sz w:val="28"/>
          <w:szCs w:val="28"/>
        </w:rPr>
        <w:t>резервуара или естественного пруда (при его наличии)</w:t>
      </w:r>
      <w:r w:rsidR="00B51A1E" w:rsidRPr="00634340">
        <w:rPr>
          <w:color w:val="auto"/>
          <w:sz w:val="28"/>
          <w:szCs w:val="28"/>
        </w:rPr>
        <w:t>, равный 0,33;</w:t>
      </w:r>
    </w:p>
    <w:p w:rsidR="00B51A1E" w:rsidRDefault="00B51A1E" w:rsidP="00B51A1E">
      <w:pPr>
        <w:pStyle w:val="a3"/>
        <w:shd w:val="clear" w:color="auto" w:fill="FFFFFF"/>
        <w:spacing w:line="360" w:lineRule="auto"/>
        <w:ind w:firstLine="567"/>
        <w:jc w:val="both"/>
        <w:rPr>
          <w:color w:val="auto"/>
          <w:sz w:val="28"/>
          <w:szCs w:val="28"/>
        </w:rPr>
      </w:pPr>
      <w:r w:rsidRPr="00634340">
        <w:rPr>
          <w:i/>
          <w:iCs/>
          <w:color w:val="auto"/>
          <w:sz w:val="28"/>
          <w:szCs w:val="28"/>
        </w:rPr>
        <w:t>ω</w:t>
      </w:r>
      <w:r w:rsidRPr="00634340">
        <w:rPr>
          <w:color w:val="auto"/>
          <w:sz w:val="28"/>
          <w:szCs w:val="28"/>
        </w:rPr>
        <w:t xml:space="preserve"> - площадь живого сечения водотока в створе сооружения при расчетном уровне подпертой воды (РУПВ), м</w:t>
      </w:r>
      <w:r w:rsidRPr="00485AC5">
        <w:rPr>
          <w:color w:val="auto"/>
          <w:sz w:val="28"/>
          <w:szCs w:val="28"/>
          <w:vertAlign w:val="superscript"/>
        </w:rPr>
        <w:t>2</w:t>
      </w:r>
      <w:r w:rsidRPr="00634340">
        <w:rPr>
          <w:color w:val="auto"/>
          <w:sz w:val="28"/>
          <w:szCs w:val="28"/>
        </w:rPr>
        <w:t>;</w:t>
      </w:r>
    </w:p>
    <w:p w:rsidR="00B51A1E" w:rsidRDefault="00C44262" w:rsidP="00B51A1E">
      <w:pPr>
        <w:pStyle w:val="a3"/>
        <w:shd w:val="clear" w:color="auto" w:fill="FFFFFF"/>
        <w:spacing w:line="360" w:lineRule="auto"/>
        <w:ind w:firstLine="567"/>
        <w:jc w:val="both"/>
        <w:rPr>
          <w:color w:val="auto"/>
          <w:sz w:val="28"/>
          <w:szCs w:val="28"/>
        </w:rPr>
      </w:pP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пр</m:t>
            </m:r>
          </m:sub>
        </m:sSub>
      </m:oMath>
      <w:r w:rsidR="00B51A1E" w:rsidRPr="00634340">
        <w:rPr>
          <w:color w:val="auto"/>
          <w:sz w:val="28"/>
          <w:szCs w:val="28"/>
        </w:rPr>
        <w:t xml:space="preserve"> - максимальная глубина воды в пониженной точке живого сечения при РУПВ, м;</w:t>
      </w:r>
    </w:p>
    <w:p w:rsidR="00B51A1E" w:rsidRDefault="00C44262" w:rsidP="00B51A1E">
      <w:pPr>
        <w:pStyle w:val="a3"/>
        <w:shd w:val="clear" w:color="auto" w:fill="FFFFFF"/>
        <w:spacing w:line="360" w:lineRule="auto"/>
        <w:ind w:firstLine="567"/>
        <w:jc w:val="both"/>
        <w:rPr>
          <w:color w:val="auto"/>
          <w:sz w:val="28"/>
          <w:szCs w:val="28"/>
        </w:rPr>
      </w:pPr>
      <m:oMath>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0</m:t>
            </m:r>
          </m:sub>
        </m:sSub>
      </m:oMath>
      <w:r w:rsidR="00B51A1E" w:rsidRPr="00634340">
        <w:rPr>
          <w:color w:val="auto"/>
          <w:sz w:val="28"/>
          <w:szCs w:val="28"/>
        </w:rPr>
        <w:t xml:space="preserve"> - расчетный уклон лога на участке образования </w:t>
      </w:r>
      <w:r w:rsidR="00B51A1E">
        <w:rPr>
          <w:color w:val="auto"/>
          <w:sz w:val="28"/>
          <w:szCs w:val="28"/>
        </w:rPr>
        <w:t>резервуара</w:t>
      </w:r>
      <w:r w:rsidR="00B51A1E" w:rsidRPr="00634340">
        <w:rPr>
          <w:color w:val="auto"/>
          <w:sz w:val="28"/>
          <w:szCs w:val="28"/>
        </w:rPr>
        <w:t xml:space="preserve"> аккумуляции; </w:t>
      </w:r>
      <m:oMath>
        <m:r>
          <w:rPr>
            <w:rFonts w:ascii="Cambria Math" w:hAnsi="Cambria Math"/>
            <w:sz w:val="28"/>
            <w:szCs w:val="28"/>
            <w:lang w:val="en-US"/>
          </w:rPr>
          <m:t>α</m:t>
        </m:r>
      </m:oMath>
      <w:r w:rsidR="00B51A1E" w:rsidRPr="00634340">
        <w:rPr>
          <w:color w:val="auto"/>
          <w:sz w:val="28"/>
          <w:szCs w:val="28"/>
        </w:rPr>
        <w:t xml:space="preserve"> - острый угол пересечения </w:t>
      </w:r>
      <w:r w:rsidR="00B51A1E">
        <w:rPr>
          <w:color w:val="auto"/>
          <w:sz w:val="28"/>
          <w:szCs w:val="28"/>
        </w:rPr>
        <w:t>территории</w:t>
      </w:r>
      <w:r w:rsidR="00B51A1E" w:rsidRPr="00634340">
        <w:rPr>
          <w:color w:val="auto"/>
          <w:sz w:val="28"/>
          <w:szCs w:val="28"/>
        </w:rPr>
        <w:t xml:space="preserve"> с водотоком;</w:t>
      </w:r>
    </w:p>
    <w:p w:rsidR="00B51A1E" w:rsidRDefault="00C44262" w:rsidP="00B51A1E">
      <w:pPr>
        <w:pStyle w:val="a3"/>
        <w:shd w:val="clear" w:color="auto" w:fill="FFFFFF"/>
        <w:spacing w:line="360" w:lineRule="auto"/>
        <w:ind w:firstLine="567"/>
        <w:jc w:val="both"/>
        <w:rPr>
          <w:color w:val="auto"/>
          <w:sz w:val="28"/>
          <w:szCs w:val="28"/>
        </w:rPr>
      </w:pPr>
      <m:oMath>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ф</m:t>
            </m:r>
          </m:sub>
        </m:sSub>
        <m:r>
          <w:rPr>
            <w:rFonts w:ascii="Cambria Math" w:hAnsi="Cambria Math"/>
            <w:sz w:val="28"/>
            <w:szCs w:val="28"/>
          </w:rPr>
          <m:t xml:space="preserve"> </m:t>
        </m:r>
      </m:oMath>
      <w:r w:rsidR="00B51A1E" w:rsidRPr="00634340">
        <w:rPr>
          <w:color w:val="auto"/>
          <w:sz w:val="28"/>
          <w:szCs w:val="28"/>
        </w:rPr>
        <w:t xml:space="preserve">- расчетная продолжительность осадков, формирующих максимальную ординату гидрографа, определяемая в зависимости от площади </w:t>
      </w:r>
      <w:r w:rsidR="00B51A1E" w:rsidRPr="00634340">
        <w:rPr>
          <w:i/>
          <w:iCs/>
          <w:color w:val="auto"/>
          <w:sz w:val="28"/>
          <w:szCs w:val="28"/>
        </w:rPr>
        <w:t>F</w:t>
      </w:r>
      <w:r w:rsidR="00B51A1E">
        <w:rPr>
          <w:color w:val="auto"/>
          <w:sz w:val="28"/>
          <w:szCs w:val="28"/>
        </w:rPr>
        <w:t xml:space="preserve"> водосбора (таблица 12).</w:t>
      </w:r>
    </w:p>
    <w:p w:rsidR="00B51A1E" w:rsidRPr="00634340" w:rsidRDefault="00B51A1E" w:rsidP="00B51A1E">
      <w:pPr>
        <w:pStyle w:val="a3"/>
        <w:shd w:val="clear" w:color="auto" w:fill="FFFFFF"/>
        <w:spacing w:line="360" w:lineRule="auto"/>
        <w:ind w:firstLine="567"/>
        <w:jc w:val="both"/>
        <w:rPr>
          <w:color w:val="auto"/>
          <w:sz w:val="28"/>
          <w:szCs w:val="28"/>
        </w:rPr>
      </w:pPr>
      <w:r>
        <w:rPr>
          <w:color w:val="auto"/>
          <w:sz w:val="28"/>
          <w:szCs w:val="28"/>
        </w:rPr>
        <w:t>Таблица 12 – Площадь водосбора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14"/>
        <w:gridCol w:w="1005"/>
        <w:gridCol w:w="1105"/>
        <w:gridCol w:w="905"/>
        <w:gridCol w:w="1004"/>
        <w:gridCol w:w="905"/>
        <w:gridCol w:w="1004"/>
        <w:gridCol w:w="702"/>
      </w:tblGrid>
      <w:tr w:rsidR="00B51A1E" w:rsidRPr="00634340">
        <w:trPr>
          <w:tblCellSpacing w:w="0" w:type="dxa"/>
        </w:trPr>
        <w:tc>
          <w:tcPr>
            <w:tcW w:w="1450" w:type="pct"/>
            <w:vAlign w:val="center"/>
          </w:tcPr>
          <w:p w:rsidR="00B51A1E" w:rsidRPr="00634340" w:rsidRDefault="00B51A1E" w:rsidP="00A332AE">
            <w:pPr>
              <w:pStyle w:val="a3"/>
              <w:spacing w:line="360" w:lineRule="auto"/>
              <w:jc w:val="center"/>
              <w:rPr>
                <w:color w:val="auto"/>
                <w:sz w:val="28"/>
                <w:szCs w:val="28"/>
              </w:rPr>
            </w:pPr>
            <w:r w:rsidRPr="00634340">
              <w:rPr>
                <w:i/>
                <w:iCs/>
                <w:color w:val="auto"/>
                <w:sz w:val="28"/>
                <w:szCs w:val="28"/>
              </w:rPr>
              <w:t xml:space="preserve">F, </w:t>
            </w:r>
            <w:r w:rsidRPr="00634340">
              <w:rPr>
                <w:color w:val="auto"/>
                <w:sz w:val="28"/>
                <w:szCs w:val="28"/>
              </w:rPr>
              <w:t>км</w:t>
            </w:r>
            <w:r w:rsidRPr="00F8752B">
              <w:rPr>
                <w:color w:val="auto"/>
                <w:sz w:val="28"/>
                <w:szCs w:val="28"/>
                <w:vertAlign w:val="superscript"/>
              </w:rPr>
              <w:t>2</w:t>
            </w:r>
          </w:p>
        </w:tc>
        <w:tc>
          <w:tcPr>
            <w:tcW w:w="500" w:type="pct"/>
            <w:vAlign w:val="center"/>
          </w:tcPr>
          <w:p w:rsidR="00B51A1E" w:rsidRPr="00634340" w:rsidRDefault="00B51A1E" w:rsidP="00A332AE">
            <w:pPr>
              <w:pStyle w:val="a3"/>
              <w:spacing w:line="360" w:lineRule="auto"/>
              <w:jc w:val="center"/>
              <w:rPr>
                <w:color w:val="auto"/>
                <w:sz w:val="28"/>
                <w:szCs w:val="28"/>
              </w:rPr>
            </w:pPr>
            <w:r w:rsidRPr="00634340">
              <w:rPr>
                <w:color w:val="auto"/>
                <w:sz w:val="28"/>
                <w:szCs w:val="28"/>
              </w:rPr>
              <w:t>0,001</w:t>
            </w:r>
          </w:p>
        </w:tc>
        <w:tc>
          <w:tcPr>
            <w:tcW w:w="550" w:type="pct"/>
            <w:vAlign w:val="center"/>
          </w:tcPr>
          <w:p w:rsidR="00B51A1E" w:rsidRPr="00634340" w:rsidRDefault="00B51A1E" w:rsidP="00A332AE">
            <w:pPr>
              <w:pStyle w:val="a3"/>
              <w:spacing w:line="360" w:lineRule="auto"/>
              <w:jc w:val="center"/>
              <w:rPr>
                <w:color w:val="auto"/>
                <w:sz w:val="28"/>
                <w:szCs w:val="28"/>
              </w:rPr>
            </w:pPr>
            <w:r w:rsidRPr="00634340">
              <w:rPr>
                <w:color w:val="auto"/>
                <w:sz w:val="28"/>
                <w:szCs w:val="28"/>
              </w:rPr>
              <w:t>0,0005</w:t>
            </w:r>
          </w:p>
        </w:tc>
        <w:tc>
          <w:tcPr>
            <w:tcW w:w="450" w:type="pct"/>
            <w:vAlign w:val="center"/>
          </w:tcPr>
          <w:p w:rsidR="00B51A1E" w:rsidRPr="00634340" w:rsidRDefault="00B51A1E" w:rsidP="00A332AE">
            <w:pPr>
              <w:pStyle w:val="a3"/>
              <w:spacing w:line="360" w:lineRule="auto"/>
              <w:jc w:val="center"/>
              <w:rPr>
                <w:color w:val="auto"/>
                <w:sz w:val="28"/>
                <w:szCs w:val="28"/>
              </w:rPr>
            </w:pPr>
            <w:r w:rsidRPr="00634340">
              <w:rPr>
                <w:color w:val="auto"/>
                <w:sz w:val="28"/>
                <w:szCs w:val="28"/>
              </w:rPr>
              <w:t>0,001</w:t>
            </w:r>
          </w:p>
        </w:tc>
        <w:tc>
          <w:tcPr>
            <w:tcW w:w="500" w:type="pct"/>
            <w:vAlign w:val="center"/>
          </w:tcPr>
          <w:p w:rsidR="00B51A1E" w:rsidRPr="00634340" w:rsidRDefault="00B51A1E" w:rsidP="00A332AE">
            <w:pPr>
              <w:pStyle w:val="a3"/>
              <w:spacing w:line="360" w:lineRule="auto"/>
              <w:jc w:val="center"/>
              <w:rPr>
                <w:color w:val="auto"/>
                <w:sz w:val="28"/>
                <w:szCs w:val="28"/>
              </w:rPr>
            </w:pPr>
            <w:r w:rsidRPr="00634340">
              <w:rPr>
                <w:color w:val="auto"/>
                <w:sz w:val="28"/>
                <w:szCs w:val="28"/>
              </w:rPr>
              <w:t>0,005</w:t>
            </w:r>
          </w:p>
        </w:tc>
        <w:tc>
          <w:tcPr>
            <w:tcW w:w="450" w:type="pct"/>
            <w:vAlign w:val="center"/>
          </w:tcPr>
          <w:p w:rsidR="00B51A1E" w:rsidRPr="00634340" w:rsidRDefault="00B51A1E" w:rsidP="00A332AE">
            <w:pPr>
              <w:pStyle w:val="a3"/>
              <w:spacing w:line="360" w:lineRule="auto"/>
              <w:jc w:val="center"/>
              <w:rPr>
                <w:color w:val="auto"/>
                <w:sz w:val="28"/>
                <w:szCs w:val="28"/>
              </w:rPr>
            </w:pPr>
            <w:r w:rsidRPr="00634340">
              <w:rPr>
                <w:color w:val="auto"/>
                <w:sz w:val="28"/>
                <w:szCs w:val="28"/>
              </w:rPr>
              <w:t>0,01</w:t>
            </w:r>
          </w:p>
        </w:tc>
        <w:tc>
          <w:tcPr>
            <w:tcW w:w="500" w:type="pct"/>
            <w:vAlign w:val="center"/>
          </w:tcPr>
          <w:p w:rsidR="00B51A1E" w:rsidRPr="00634340" w:rsidRDefault="00B51A1E" w:rsidP="00A332AE">
            <w:pPr>
              <w:pStyle w:val="a3"/>
              <w:spacing w:line="360" w:lineRule="auto"/>
              <w:jc w:val="center"/>
              <w:rPr>
                <w:color w:val="auto"/>
                <w:sz w:val="28"/>
                <w:szCs w:val="28"/>
              </w:rPr>
            </w:pPr>
            <w:r w:rsidRPr="00634340">
              <w:rPr>
                <w:color w:val="auto"/>
                <w:sz w:val="28"/>
                <w:szCs w:val="28"/>
              </w:rPr>
              <w:t>0,05</w:t>
            </w:r>
          </w:p>
        </w:tc>
        <w:tc>
          <w:tcPr>
            <w:tcW w:w="350" w:type="pct"/>
            <w:vAlign w:val="center"/>
          </w:tcPr>
          <w:p w:rsidR="00B51A1E" w:rsidRPr="00634340" w:rsidRDefault="00B51A1E" w:rsidP="00A332AE">
            <w:pPr>
              <w:pStyle w:val="a3"/>
              <w:spacing w:line="360" w:lineRule="auto"/>
              <w:jc w:val="center"/>
              <w:rPr>
                <w:color w:val="auto"/>
                <w:sz w:val="28"/>
                <w:szCs w:val="28"/>
              </w:rPr>
            </w:pPr>
            <w:r w:rsidRPr="00634340">
              <w:rPr>
                <w:color w:val="auto"/>
                <w:sz w:val="28"/>
                <w:szCs w:val="28"/>
              </w:rPr>
              <w:t>0,1</w:t>
            </w:r>
          </w:p>
        </w:tc>
      </w:tr>
      <w:tr w:rsidR="00B51A1E" w:rsidRPr="00634340">
        <w:trPr>
          <w:tblCellSpacing w:w="0" w:type="dxa"/>
        </w:trPr>
        <w:tc>
          <w:tcPr>
            <w:tcW w:w="1450" w:type="pct"/>
            <w:vAlign w:val="center"/>
          </w:tcPr>
          <w:p w:rsidR="00B51A1E" w:rsidRPr="00634340" w:rsidRDefault="00B51A1E" w:rsidP="00A332AE">
            <w:pPr>
              <w:pStyle w:val="a3"/>
              <w:spacing w:line="360" w:lineRule="auto"/>
              <w:jc w:val="center"/>
              <w:rPr>
                <w:color w:val="auto"/>
                <w:sz w:val="28"/>
                <w:szCs w:val="28"/>
              </w:rPr>
            </w:pPr>
            <w:r w:rsidRPr="00634340">
              <w:rPr>
                <w:i/>
                <w:iCs/>
                <w:color w:val="auto"/>
                <w:sz w:val="28"/>
                <w:szCs w:val="28"/>
              </w:rPr>
              <w:t>t</w:t>
            </w:r>
            <w:r w:rsidRPr="00145041">
              <w:rPr>
                <w:i/>
                <w:iCs/>
                <w:color w:val="auto"/>
                <w:sz w:val="28"/>
                <w:szCs w:val="28"/>
                <w:vertAlign w:val="subscript"/>
              </w:rPr>
              <w:t>ф</w:t>
            </w:r>
            <w:r w:rsidRPr="00634340">
              <w:rPr>
                <w:color w:val="auto"/>
                <w:sz w:val="28"/>
                <w:szCs w:val="28"/>
              </w:rPr>
              <w:t>, мин</w:t>
            </w:r>
          </w:p>
        </w:tc>
        <w:tc>
          <w:tcPr>
            <w:tcW w:w="500" w:type="pct"/>
            <w:vAlign w:val="center"/>
          </w:tcPr>
          <w:p w:rsidR="00B51A1E" w:rsidRPr="00634340" w:rsidRDefault="00B51A1E" w:rsidP="00A332AE">
            <w:pPr>
              <w:pStyle w:val="a3"/>
              <w:spacing w:line="360" w:lineRule="auto"/>
              <w:jc w:val="center"/>
              <w:rPr>
                <w:color w:val="auto"/>
                <w:sz w:val="28"/>
                <w:szCs w:val="28"/>
              </w:rPr>
            </w:pPr>
            <w:r w:rsidRPr="00634340">
              <w:rPr>
                <w:color w:val="auto"/>
                <w:sz w:val="28"/>
                <w:szCs w:val="28"/>
              </w:rPr>
              <w:t>4</w:t>
            </w:r>
          </w:p>
        </w:tc>
        <w:tc>
          <w:tcPr>
            <w:tcW w:w="550" w:type="pct"/>
            <w:vAlign w:val="center"/>
          </w:tcPr>
          <w:p w:rsidR="00B51A1E" w:rsidRPr="00634340" w:rsidRDefault="00B51A1E" w:rsidP="00A332AE">
            <w:pPr>
              <w:pStyle w:val="a3"/>
              <w:spacing w:line="360" w:lineRule="auto"/>
              <w:jc w:val="center"/>
              <w:rPr>
                <w:color w:val="auto"/>
                <w:sz w:val="28"/>
                <w:szCs w:val="28"/>
              </w:rPr>
            </w:pPr>
            <w:r w:rsidRPr="00634340">
              <w:rPr>
                <w:color w:val="auto"/>
                <w:sz w:val="28"/>
                <w:szCs w:val="28"/>
              </w:rPr>
              <w:t>6</w:t>
            </w:r>
          </w:p>
        </w:tc>
        <w:tc>
          <w:tcPr>
            <w:tcW w:w="450" w:type="pct"/>
            <w:vAlign w:val="center"/>
          </w:tcPr>
          <w:p w:rsidR="00B51A1E" w:rsidRPr="00634340" w:rsidRDefault="00B51A1E" w:rsidP="00A332AE">
            <w:pPr>
              <w:pStyle w:val="a3"/>
              <w:spacing w:line="360" w:lineRule="auto"/>
              <w:jc w:val="center"/>
              <w:rPr>
                <w:color w:val="auto"/>
                <w:sz w:val="28"/>
                <w:szCs w:val="28"/>
              </w:rPr>
            </w:pPr>
            <w:r w:rsidRPr="00634340">
              <w:rPr>
                <w:color w:val="auto"/>
                <w:sz w:val="28"/>
                <w:szCs w:val="28"/>
              </w:rPr>
              <w:t>9</w:t>
            </w:r>
          </w:p>
        </w:tc>
        <w:tc>
          <w:tcPr>
            <w:tcW w:w="500" w:type="pct"/>
            <w:vAlign w:val="center"/>
          </w:tcPr>
          <w:p w:rsidR="00B51A1E" w:rsidRPr="00634340" w:rsidRDefault="00B51A1E" w:rsidP="00A332AE">
            <w:pPr>
              <w:pStyle w:val="a3"/>
              <w:spacing w:line="360" w:lineRule="auto"/>
              <w:jc w:val="center"/>
              <w:rPr>
                <w:color w:val="auto"/>
                <w:sz w:val="28"/>
                <w:szCs w:val="28"/>
              </w:rPr>
            </w:pPr>
            <w:r w:rsidRPr="00634340">
              <w:rPr>
                <w:color w:val="auto"/>
                <w:sz w:val="28"/>
                <w:szCs w:val="28"/>
              </w:rPr>
              <w:t>14</w:t>
            </w:r>
          </w:p>
        </w:tc>
        <w:tc>
          <w:tcPr>
            <w:tcW w:w="450" w:type="pct"/>
            <w:vAlign w:val="center"/>
          </w:tcPr>
          <w:p w:rsidR="00B51A1E" w:rsidRPr="00634340" w:rsidRDefault="00B51A1E" w:rsidP="00A332AE">
            <w:pPr>
              <w:pStyle w:val="a3"/>
              <w:spacing w:line="360" w:lineRule="auto"/>
              <w:jc w:val="center"/>
              <w:rPr>
                <w:color w:val="auto"/>
                <w:sz w:val="28"/>
                <w:szCs w:val="28"/>
              </w:rPr>
            </w:pPr>
            <w:r w:rsidRPr="00634340">
              <w:rPr>
                <w:color w:val="auto"/>
                <w:sz w:val="28"/>
                <w:szCs w:val="28"/>
              </w:rPr>
              <w:t>19</w:t>
            </w:r>
          </w:p>
        </w:tc>
        <w:tc>
          <w:tcPr>
            <w:tcW w:w="500" w:type="pct"/>
            <w:vAlign w:val="center"/>
          </w:tcPr>
          <w:p w:rsidR="00B51A1E" w:rsidRPr="00634340" w:rsidRDefault="00B51A1E" w:rsidP="00A332AE">
            <w:pPr>
              <w:pStyle w:val="a3"/>
              <w:spacing w:line="360" w:lineRule="auto"/>
              <w:jc w:val="center"/>
              <w:rPr>
                <w:color w:val="auto"/>
                <w:sz w:val="28"/>
                <w:szCs w:val="28"/>
              </w:rPr>
            </w:pPr>
            <w:r w:rsidRPr="00634340">
              <w:rPr>
                <w:color w:val="auto"/>
                <w:sz w:val="28"/>
                <w:szCs w:val="28"/>
              </w:rPr>
              <w:t>24</w:t>
            </w:r>
          </w:p>
        </w:tc>
        <w:tc>
          <w:tcPr>
            <w:tcW w:w="350" w:type="pct"/>
            <w:vAlign w:val="center"/>
          </w:tcPr>
          <w:p w:rsidR="00B51A1E" w:rsidRPr="00634340" w:rsidRDefault="00B51A1E" w:rsidP="00A332AE">
            <w:pPr>
              <w:pStyle w:val="a3"/>
              <w:spacing w:line="360" w:lineRule="auto"/>
              <w:jc w:val="center"/>
              <w:rPr>
                <w:color w:val="auto"/>
                <w:sz w:val="28"/>
                <w:szCs w:val="28"/>
              </w:rPr>
            </w:pPr>
            <w:r w:rsidRPr="00634340">
              <w:rPr>
                <w:color w:val="auto"/>
                <w:sz w:val="28"/>
                <w:szCs w:val="28"/>
              </w:rPr>
              <w:t>30</w:t>
            </w:r>
          </w:p>
        </w:tc>
      </w:tr>
      <w:tr w:rsidR="00B51A1E" w:rsidRPr="00634340">
        <w:trPr>
          <w:tblCellSpacing w:w="0" w:type="dxa"/>
        </w:trPr>
        <w:tc>
          <w:tcPr>
            <w:tcW w:w="1450" w:type="pct"/>
            <w:vAlign w:val="center"/>
          </w:tcPr>
          <w:p w:rsidR="00B51A1E" w:rsidRPr="00634340" w:rsidRDefault="00B51A1E" w:rsidP="00A332AE">
            <w:pPr>
              <w:pStyle w:val="a3"/>
              <w:spacing w:line="360" w:lineRule="auto"/>
              <w:jc w:val="center"/>
              <w:rPr>
                <w:color w:val="auto"/>
                <w:sz w:val="28"/>
                <w:szCs w:val="28"/>
              </w:rPr>
            </w:pPr>
            <w:r w:rsidRPr="00634340">
              <w:rPr>
                <w:i/>
                <w:iCs/>
                <w:color w:val="auto"/>
                <w:sz w:val="28"/>
                <w:szCs w:val="28"/>
              </w:rPr>
              <w:t xml:space="preserve">F, </w:t>
            </w:r>
            <w:r w:rsidRPr="00634340">
              <w:rPr>
                <w:color w:val="auto"/>
                <w:sz w:val="28"/>
                <w:szCs w:val="28"/>
              </w:rPr>
              <w:t>км</w:t>
            </w:r>
            <w:r w:rsidRPr="00F8752B">
              <w:rPr>
                <w:color w:val="auto"/>
                <w:sz w:val="28"/>
                <w:szCs w:val="28"/>
                <w:vertAlign w:val="superscript"/>
              </w:rPr>
              <w:t>2</w:t>
            </w:r>
          </w:p>
        </w:tc>
        <w:tc>
          <w:tcPr>
            <w:tcW w:w="500" w:type="pct"/>
            <w:vAlign w:val="center"/>
          </w:tcPr>
          <w:p w:rsidR="00B51A1E" w:rsidRPr="00634340" w:rsidRDefault="00B51A1E" w:rsidP="00A332AE">
            <w:pPr>
              <w:pStyle w:val="a3"/>
              <w:spacing w:line="360" w:lineRule="auto"/>
              <w:jc w:val="center"/>
              <w:rPr>
                <w:color w:val="auto"/>
                <w:sz w:val="28"/>
                <w:szCs w:val="28"/>
              </w:rPr>
            </w:pPr>
            <w:r w:rsidRPr="00634340">
              <w:rPr>
                <w:color w:val="auto"/>
                <w:sz w:val="28"/>
                <w:szCs w:val="28"/>
              </w:rPr>
              <w:t>0,5</w:t>
            </w:r>
          </w:p>
        </w:tc>
        <w:tc>
          <w:tcPr>
            <w:tcW w:w="550" w:type="pct"/>
            <w:vAlign w:val="center"/>
          </w:tcPr>
          <w:p w:rsidR="00B51A1E" w:rsidRPr="00634340" w:rsidRDefault="00B51A1E" w:rsidP="00A332AE">
            <w:pPr>
              <w:pStyle w:val="a3"/>
              <w:spacing w:line="360" w:lineRule="auto"/>
              <w:jc w:val="center"/>
              <w:rPr>
                <w:color w:val="auto"/>
                <w:sz w:val="28"/>
                <w:szCs w:val="28"/>
              </w:rPr>
            </w:pPr>
            <w:r w:rsidRPr="00634340">
              <w:rPr>
                <w:color w:val="auto"/>
                <w:sz w:val="28"/>
                <w:szCs w:val="28"/>
              </w:rPr>
              <w:t>1</w:t>
            </w:r>
          </w:p>
        </w:tc>
        <w:tc>
          <w:tcPr>
            <w:tcW w:w="450" w:type="pct"/>
            <w:vAlign w:val="center"/>
          </w:tcPr>
          <w:p w:rsidR="00B51A1E" w:rsidRPr="00634340" w:rsidRDefault="00B51A1E" w:rsidP="00A332AE">
            <w:pPr>
              <w:pStyle w:val="a3"/>
              <w:spacing w:line="360" w:lineRule="auto"/>
              <w:jc w:val="center"/>
              <w:rPr>
                <w:color w:val="auto"/>
                <w:sz w:val="28"/>
                <w:szCs w:val="28"/>
              </w:rPr>
            </w:pPr>
            <w:r w:rsidRPr="00634340">
              <w:rPr>
                <w:color w:val="auto"/>
                <w:sz w:val="28"/>
                <w:szCs w:val="28"/>
              </w:rPr>
              <w:t>5</w:t>
            </w:r>
          </w:p>
        </w:tc>
        <w:tc>
          <w:tcPr>
            <w:tcW w:w="500" w:type="pct"/>
            <w:vAlign w:val="center"/>
          </w:tcPr>
          <w:p w:rsidR="00B51A1E" w:rsidRPr="00634340" w:rsidRDefault="00B51A1E" w:rsidP="00A332AE">
            <w:pPr>
              <w:pStyle w:val="a3"/>
              <w:spacing w:line="360" w:lineRule="auto"/>
              <w:jc w:val="center"/>
              <w:rPr>
                <w:color w:val="auto"/>
                <w:sz w:val="28"/>
                <w:szCs w:val="28"/>
              </w:rPr>
            </w:pPr>
            <w:r w:rsidRPr="00634340">
              <w:rPr>
                <w:color w:val="auto"/>
                <w:sz w:val="28"/>
                <w:szCs w:val="28"/>
              </w:rPr>
              <w:t>7</w:t>
            </w:r>
          </w:p>
        </w:tc>
        <w:tc>
          <w:tcPr>
            <w:tcW w:w="450" w:type="pct"/>
            <w:vAlign w:val="center"/>
          </w:tcPr>
          <w:p w:rsidR="00B51A1E" w:rsidRPr="00634340" w:rsidRDefault="00B51A1E" w:rsidP="00A332AE">
            <w:pPr>
              <w:pStyle w:val="a3"/>
              <w:spacing w:line="360" w:lineRule="auto"/>
              <w:jc w:val="center"/>
              <w:rPr>
                <w:color w:val="auto"/>
                <w:sz w:val="28"/>
                <w:szCs w:val="28"/>
              </w:rPr>
            </w:pPr>
            <w:r w:rsidRPr="00634340">
              <w:rPr>
                <w:color w:val="auto"/>
                <w:sz w:val="28"/>
                <w:szCs w:val="28"/>
              </w:rPr>
              <w:t>10</w:t>
            </w:r>
          </w:p>
        </w:tc>
        <w:tc>
          <w:tcPr>
            <w:tcW w:w="500" w:type="pct"/>
            <w:vAlign w:val="center"/>
          </w:tcPr>
          <w:p w:rsidR="00B51A1E" w:rsidRPr="00634340" w:rsidRDefault="00B51A1E" w:rsidP="00A332AE">
            <w:pPr>
              <w:pStyle w:val="a3"/>
              <w:spacing w:line="360" w:lineRule="auto"/>
              <w:jc w:val="center"/>
              <w:rPr>
                <w:color w:val="auto"/>
                <w:sz w:val="28"/>
                <w:szCs w:val="28"/>
              </w:rPr>
            </w:pPr>
            <w:r w:rsidRPr="00634340">
              <w:rPr>
                <w:color w:val="auto"/>
                <w:sz w:val="28"/>
                <w:szCs w:val="28"/>
              </w:rPr>
              <w:t>30</w:t>
            </w:r>
          </w:p>
        </w:tc>
        <w:tc>
          <w:tcPr>
            <w:tcW w:w="350" w:type="pct"/>
            <w:vAlign w:val="center"/>
          </w:tcPr>
          <w:p w:rsidR="00B51A1E" w:rsidRPr="00634340" w:rsidRDefault="00B51A1E" w:rsidP="00A332AE">
            <w:pPr>
              <w:pStyle w:val="a3"/>
              <w:spacing w:line="360" w:lineRule="auto"/>
              <w:jc w:val="center"/>
              <w:rPr>
                <w:color w:val="auto"/>
                <w:sz w:val="28"/>
                <w:szCs w:val="28"/>
              </w:rPr>
            </w:pPr>
            <w:r w:rsidRPr="00634340">
              <w:rPr>
                <w:color w:val="auto"/>
                <w:sz w:val="28"/>
                <w:szCs w:val="28"/>
              </w:rPr>
              <w:t>-</w:t>
            </w:r>
          </w:p>
        </w:tc>
      </w:tr>
      <w:tr w:rsidR="00B51A1E" w:rsidRPr="00634340">
        <w:trPr>
          <w:tblCellSpacing w:w="0" w:type="dxa"/>
        </w:trPr>
        <w:tc>
          <w:tcPr>
            <w:tcW w:w="1450" w:type="pct"/>
            <w:vAlign w:val="center"/>
          </w:tcPr>
          <w:p w:rsidR="00B51A1E" w:rsidRPr="00634340" w:rsidRDefault="00B51A1E" w:rsidP="00A332AE">
            <w:pPr>
              <w:pStyle w:val="a3"/>
              <w:spacing w:line="360" w:lineRule="auto"/>
              <w:jc w:val="center"/>
              <w:rPr>
                <w:color w:val="auto"/>
                <w:sz w:val="28"/>
                <w:szCs w:val="28"/>
              </w:rPr>
            </w:pPr>
            <w:r w:rsidRPr="00634340">
              <w:rPr>
                <w:i/>
                <w:iCs/>
                <w:color w:val="auto"/>
                <w:sz w:val="28"/>
                <w:szCs w:val="28"/>
              </w:rPr>
              <w:t>t</w:t>
            </w:r>
            <w:r w:rsidRPr="00145041">
              <w:rPr>
                <w:i/>
                <w:iCs/>
                <w:color w:val="auto"/>
                <w:sz w:val="28"/>
                <w:szCs w:val="28"/>
                <w:vertAlign w:val="subscript"/>
              </w:rPr>
              <w:t>ф</w:t>
            </w:r>
            <w:r w:rsidRPr="00634340">
              <w:rPr>
                <w:color w:val="auto"/>
                <w:sz w:val="28"/>
                <w:szCs w:val="28"/>
              </w:rPr>
              <w:t>, мин</w:t>
            </w:r>
          </w:p>
        </w:tc>
        <w:tc>
          <w:tcPr>
            <w:tcW w:w="500" w:type="pct"/>
            <w:vAlign w:val="center"/>
          </w:tcPr>
          <w:p w:rsidR="00B51A1E" w:rsidRPr="00634340" w:rsidRDefault="00B51A1E" w:rsidP="00A332AE">
            <w:pPr>
              <w:pStyle w:val="a3"/>
              <w:spacing w:line="360" w:lineRule="auto"/>
              <w:jc w:val="center"/>
              <w:rPr>
                <w:color w:val="auto"/>
                <w:sz w:val="28"/>
                <w:szCs w:val="28"/>
              </w:rPr>
            </w:pPr>
            <w:r w:rsidRPr="00634340">
              <w:rPr>
                <w:color w:val="auto"/>
                <w:sz w:val="28"/>
                <w:szCs w:val="28"/>
              </w:rPr>
              <w:t>36</w:t>
            </w:r>
          </w:p>
        </w:tc>
        <w:tc>
          <w:tcPr>
            <w:tcW w:w="550" w:type="pct"/>
            <w:vAlign w:val="center"/>
          </w:tcPr>
          <w:p w:rsidR="00B51A1E" w:rsidRPr="00634340" w:rsidRDefault="00B51A1E" w:rsidP="00A332AE">
            <w:pPr>
              <w:pStyle w:val="a3"/>
              <w:spacing w:line="360" w:lineRule="auto"/>
              <w:jc w:val="center"/>
              <w:rPr>
                <w:color w:val="auto"/>
                <w:sz w:val="28"/>
                <w:szCs w:val="28"/>
              </w:rPr>
            </w:pPr>
            <w:r w:rsidRPr="00634340">
              <w:rPr>
                <w:color w:val="auto"/>
                <w:sz w:val="28"/>
                <w:szCs w:val="28"/>
              </w:rPr>
              <w:t>42</w:t>
            </w:r>
          </w:p>
        </w:tc>
        <w:tc>
          <w:tcPr>
            <w:tcW w:w="450" w:type="pct"/>
            <w:vAlign w:val="center"/>
          </w:tcPr>
          <w:p w:rsidR="00B51A1E" w:rsidRPr="00634340" w:rsidRDefault="00B51A1E" w:rsidP="00A332AE">
            <w:pPr>
              <w:pStyle w:val="a3"/>
              <w:spacing w:line="360" w:lineRule="auto"/>
              <w:jc w:val="center"/>
              <w:rPr>
                <w:color w:val="auto"/>
                <w:sz w:val="28"/>
                <w:szCs w:val="28"/>
              </w:rPr>
            </w:pPr>
            <w:r w:rsidRPr="00634340">
              <w:rPr>
                <w:color w:val="auto"/>
                <w:sz w:val="28"/>
                <w:szCs w:val="28"/>
              </w:rPr>
              <w:t>48</w:t>
            </w:r>
          </w:p>
        </w:tc>
        <w:tc>
          <w:tcPr>
            <w:tcW w:w="500" w:type="pct"/>
            <w:vAlign w:val="center"/>
          </w:tcPr>
          <w:p w:rsidR="00B51A1E" w:rsidRPr="00634340" w:rsidRDefault="00B51A1E" w:rsidP="00A332AE">
            <w:pPr>
              <w:pStyle w:val="a3"/>
              <w:spacing w:line="360" w:lineRule="auto"/>
              <w:jc w:val="center"/>
              <w:rPr>
                <w:color w:val="auto"/>
                <w:sz w:val="28"/>
                <w:szCs w:val="28"/>
              </w:rPr>
            </w:pPr>
            <w:r w:rsidRPr="00634340">
              <w:rPr>
                <w:color w:val="auto"/>
                <w:sz w:val="28"/>
                <w:szCs w:val="28"/>
              </w:rPr>
              <w:t>51</w:t>
            </w:r>
          </w:p>
        </w:tc>
        <w:tc>
          <w:tcPr>
            <w:tcW w:w="450" w:type="pct"/>
            <w:vAlign w:val="center"/>
          </w:tcPr>
          <w:p w:rsidR="00B51A1E" w:rsidRPr="00634340" w:rsidRDefault="00B51A1E" w:rsidP="00A332AE">
            <w:pPr>
              <w:pStyle w:val="a3"/>
              <w:spacing w:line="360" w:lineRule="auto"/>
              <w:jc w:val="center"/>
              <w:rPr>
                <w:color w:val="auto"/>
                <w:sz w:val="28"/>
                <w:szCs w:val="28"/>
              </w:rPr>
            </w:pPr>
            <w:r w:rsidRPr="00634340">
              <w:rPr>
                <w:color w:val="auto"/>
                <w:sz w:val="28"/>
                <w:szCs w:val="28"/>
              </w:rPr>
              <w:t>53</w:t>
            </w:r>
          </w:p>
        </w:tc>
        <w:tc>
          <w:tcPr>
            <w:tcW w:w="500" w:type="pct"/>
            <w:vAlign w:val="center"/>
          </w:tcPr>
          <w:p w:rsidR="00B51A1E" w:rsidRPr="00634340" w:rsidRDefault="00B51A1E" w:rsidP="00A332AE">
            <w:pPr>
              <w:pStyle w:val="a3"/>
              <w:spacing w:line="360" w:lineRule="auto"/>
              <w:jc w:val="center"/>
              <w:rPr>
                <w:color w:val="auto"/>
                <w:sz w:val="28"/>
                <w:szCs w:val="28"/>
              </w:rPr>
            </w:pPr>
            <w:r w:rsidRPr="00634340">
              <w:rPr>
                <w:color w:val="auto"/>
                <w:sz w:val="28"/>
                <w:szCs w:val="28"/>
              </w:rPr>
              <w:t>57</w:t>
            </w:r>
          </w:p>
        </w:tc>
        <w:tc>
          <w:tcPr>
            <w:tcW w:w="350" w:type="pct"/>
            <w:vAlign w:val="center"/>
          </w:tcPr>
          <w:p w:rsidR="00B51A1E" w:rsidRPr="00634340" w:rsidRDefault="00B51A1E" w:rsidP="00A332AE">
            <w:pPr>
              <w:pStyle w:val="a3"/>
              <w:spacing w:line="360" w:lineRule="auto"/>
              <w:jc w:val="center"/>
              <w:rPr>
                <w:color w:val="auto"/>
                <w:sz w:val="28"/>
                <w:szCs w:val="28"/>
              </w:rPr>
            </w:pPr>
            <w:r w:rsidRPr="00634340">
              <w:rPr>
                <w:color w:val="auto"/>
                <w:sz w:val="28"/>
                <w:szCs w:val="28"/>
              </w:rPr>
              <w:t>-</w:t>
            </w:r>
          </w:p>
        </w:tc>
      </w:tr>
    </w:tbl>
    <w:p w:rsidR="00B51A1E" w:rsidRPr="00634340" w:rsidRDefault="00B51A1E" w:rsidP="00B51A1E">
      <w:pPr>
        <w:pStyle w:val="a3"/>
        <w:shd w:val="clear" w:color="auto" w:fill="FFFFFF"/>
        <w:spacing w:line="360" w:lineRule="auto"/>
        <w:ind w:firstLine="567"/>
        <w:jc w:val="both"/>
        <w:rPr>
          <w:color w:val="auto"/>
          <w:sz w:val="28"/>
          <w:szCs w:val="28"/>
        </w:rPr>
      </w:pPr>
      <w:r w:rsidRPr="00634340">
        <w:rPr>
          <w:color w:val="auto"/>
          <w:sz w:val="28"/>
          <w:szCs w:val="28"/>
        </w:rPr>
        <w:t xml:space="preserve">Форма гидрографов паводков при определении </w:t>
      </w:r>
      <m:oMath>
        <m:sSub>
          <m:sSubPr>
            <m:ctrlPr>
              <w:rPr>
                <w:rFonts w:ascii="Cambria Math" w:hAnsi="Cambria Math"/>
                <w:i/>
                <w:sz w:val="28"/>
                <w:szCs w:val="28"/>
              </w:rPr>
            </m:ctrlPr>
          </m:sSubPr>
          <m:e>
            <m:r>
              <w:rPr>
                <w:rFonts w:ascii="Cambria Math" w:hAnsi="Cambria Math"/>
                <w:sz w:val="28"/>
                <w:szCs w:val="28"/>
                <w:lang w:val="en-US"/>
              </w:rPr>
              <m:t>Q</m:t>
            </m:r>
          </m:e>
          <m:sub>
            <m:r>
              <w:rPr>
                <w:rFonts w:ascii="Cambria Math" w:hAnsi="Cambria Math"/>
                <w:sz w:val="28"/>
                <w:szCs w:val="28"/>
              </w:rPr>
              <m:t>C</m:t>
            </m:r>
          </m:sub>
        </m:sSub>
      </m:oMath>
      <w:r w:rsidRPr="00634340">
        <w:rPr>
          <w:i/>
          <w:iCs/>
          <w:color w:val="auto"/>
          <w:sz w:val="28"/>
          <w:szCs w:val="28"/>
        </w:rPr>
        <w:t xml:space="preserve"> </w:t>
      </w:r>
      <w:r w:rsidRPr="00634340">
        <w:rPr>
          <w:color w:val="auto"/>
          <w:sz w:val="28"/>
          <w:szCs w:val="28"/>
        </w:rPr>
        <w:t xml:space="preserve">принимается в виде равнобедренного треугольника. </w:t>
      </w:r>
    </w:p>
    <w:p w:rsidR="00B51A1E" w:rsidRPr="00F667E5" w:rsidRDefault="00B51A1E" w:rsidP="00B51A1E">
      <w:pPr>
        <w:pStyle w:val="a3"/>
        <w:shd w:val="clear" w:color="auto" w:fill="FFFFFF"/>
        <w:spacing w:line="360" w:lineRule="auto"/>
        <w:ind w:firstLine="567"/>
        <w:jc w:val="both"/>
        <w:rPr>
          <w:color w:val="auto"/>
          <w:sz w:val="28"/>
          <w:szCs w:val="28"/>
        </w:rPr>
      </w:pPr>
      <w:r w:rsidRPr="00634340">
        <w:rPr>
          <w:color w:val="auto"/>
          <w:sz w:val="28"/>
          <w:szCs w:val="28"/>
        </w:rPr>
        <w:t xml:space="preserve">При конфигурации живого сечения водотока с четко выраженными руслом и пойменными частями или участками с резкими различиями формы поперечного сечения (овраги, крутые лога и т.п.) определять объем </w:t>
      </w:r>
      <w:r>
        <w:rPr>
          <w:color w:val="auto"/>
          <w:sz w:val="28"/>
          <w:szCs w:val="28"/>
        </w:rPr>
        <w:t>резервуара</w:t>
      </w:r>
      <w:r w:rsidRPr="00634340">
        <w:rPr>
          <w:color w:val="auto"/>
          <w:sz w:val="28"/>
          <w:szCs w:val="28"/>
        </w:rPr>
        <w:t xml:space="preserve"> (в м</w:t>
      </w:r>
      <w:r w:rsidRPr="00F8752B">
        <w:rPr>
          <w:color w:val="auto"/>
          <w:sz w:val="28"/>
          <w:szCs w:val="28"/>
          <w:vertAlign w:val="superscript"/>
        </w:rPr>
        <w:t>3</w:t>
      </w:r>
      <w:r w:rsidRPr="00634340">
        <w:rPr>
          <w:color w:val="auto"/>
          <w:sz w:val="28"/>
          <w:szCs w:val="28"/>
        </w:rPr>
        <w:t>) рекомендуется по формуле</w:t>
      </w:r>
    </w:p>
    <w:p w:rsidR="00B51A1E" w:rsidRPr="00D15605" w:rsidRDefault="00B51A1E" w:rsidP="00B51A1E">
      <w:pPr>
        <w:pStyle w:val="a3"/>
        <w:shd w:val="clear" w:color="auto" w:fill="FFFFFF"/>
        <w:spacing w:line="360" w:lineRule="auto"/>
        <w:ind w:firstLine="567"/>
        <w:jc w:val="center"/>
        <w:rPr>
          <w:color w:val="auto"/>
          <w:sz w:val="28"/>
          <w:szCs w:val="28"/>
        </w:rPr>
      </w:pPr>
      <w:r>
        <w:rPr>
          <w:color w:val="auto"/>
          <w:sz w:val="28"/>
          <w:szCs w:val="28"/>
        </w:rPr>
        <w:lastRenderedPageBreak/>
        <w:t xml:space="preserve">                     </w:t>
      </w:r>
      <m:oMath>
        <m:sSub>
          <m:sSubPr>
            <m:ctrlPr>
              <w:rPr>
                <w:rFonts w:ascii="Cambria Math" w:hAnsi="Cambria Math"/>
                <w:i/>
                <w:sz w:val="28"/>
                <w:szCs w:val="28"/>
                <w:lang w:val="en-US"/>
              </w:rPr>
            </m:ctrlPr>
          </m:sSubPr>
          <m:e>
            <m:r>
              <w:rPr>
                <w:rFonts w:ascii="Cambria Math" w:hAnsi="Cambria Math"/>
                <w:sz w:val="28"/>
                <w:szCs w:val="28"/>
                <w:lang w:val="en-US"/>
              </w:rPr>
              <m:t>W</m:t>
            </m:r>
          </m:e>
          <m:sub>
            <m:r>
              <w:rPr>
                <w:rFonts w:ascii="Cambria Math" w:hAnsi="Cambria Math"/>
                <w:sz w:val="28"/>
                <w:szCs w:val="28"/>
              </w:rPr>
              <m:t>ПР</m:t>
            </m:r>
          </m:sub>
        </m:sSub>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sinα</m:t>
            </m:r>
          </m:num>
          <m:den>
            <m:r>
              <w:rPr>
                <w:rFonts w:ascii="Cambria Math" w:hAnsi="Cambria Math"/>
                <w:sz w:val="28"/>
                <w:szCs w:val="28"/>
              </w:rPr>
              <m:t>3</m:t>
            </m:r>
            <m:sSub>
              <m:sSubPr>
                <m:ctrlPr>
                  <w:rPr>
                    <w:rFonts w:ascii="Cambria Math" w:hAnsi="Cambria Math"/>
                    <w:i/>
                    <w:sz w:val="28"/>
                    <w:szCs w:val="28"/>
                    <w:lang w:val="en-US"/>
                  </w:rPr>
                </m:ctrlPr>
              </m:sSubPr>
              <m:e>
                <m:r>
                  <w:rPr>
                    <w:rFonts w:ascii="Cambria Math" w:hAnsi="Cambria Math"/>
                    <w:sz w:val="28"/>
                    <w:szCs w:val="28"/>
                    <w:lang w:val="en-US"/>
                  </w:rPr>
                  <m:t>J</m:t>
                </m:r>
              </m:e>
              <m:sub>
                <m:r>
                  <w:rPr>
                    <w:rFonts w:ascii="Cambria Math" w:hAnsi="Cambria Math"/>
                    <w:sz w:val="28"/>
                    <w:szCs w:val="28"/>
                  </w:rPr>
                  <m:t>0</m:t>
                </m:r>
              </m:sub>
            </m:sSub>
          </m:den>
        </m:f>
        <m:r>
          <w:rPr>
            <w:rFonts w:ascii="Cambria Math" w:hAnsi="Cambria Math"/>
            <w:sz w:val="28"/>
            <w:szCs w:val="28"/>
          </w:rPr>
          <m:t>[</m:t>
        </m:r>
        <m:r>
          <w:rPr>
            <w:rFonts w:ascii="Cambria Math" w:hAnsi="Cambria Math"/>
            <w:sz w:val="28"/>
            <w:szCs w:val="28"/>
            <w:lang w:val="en-US"/>
          </w:rPr>
          <m:t>B</m:t>
        </m:r>
        <m:sSub>
          <m:sSubPr>
            <m:ctrlPr>
              <w:rPr>
                <w:rFonts w:ascii="Cambria Math" w:hAnsi="Cambria Math"/>
                <w:i/>
                <w:sz w:val="28"/>
                <w:szCs w:val="28"/>
                <w:lang w:val="en-US"/>
              </w:rPr>
            </m:ctrlPr>
          </m:sSubPr>
          <m:e>
            <m:bar>
              <m:barPr>
                <m:pos m:val="top"/>
                <m:ctrlPr>
                  <w:rPr>
                    <w:rFonts w:ascii="Cambria Math" w:hAnsi="Cambria Math"/>
                    <w:i/>
                    <w:sz w:val="28"/>
                    <w:szCs w:val="28"/>
                    <w:lang w:val="en-US"/>
                  </w:rPr>
                </m:ctrlPr>
              </m:barPr>
              <m:e>
                <m:r>
                  <w:rPr>
                    <w:rFonts w:ascii="Cambria Math" w:hAnsi="Cambria Math"/>
                    <w:sz w:val="28"/>
                    <w:szCs w:val="28"/>
                    <w:lang w:val="en-US"/>
                  </w:rPr>
                  <m:t>H</m:t>
                </m:r>
              </m:e>
            </m:bar>
          </m:e>
          <m:sub>
            <m:r>
              <w:rPr>
                <w:rFonts w:ascii="Cambria Math" w:hAnsi="Cambria Math"/>
                <w:sz w:val="28"/>
                <w:szCs w:val="28"/>
              </w:rPr>
              <m:t>П</m:t>
            </m:r>
          </m:sub>
        </m:sSub>
        <m:sSub>
          <m:sSubPr>
            <m:ctrlPr>
              <w:rPr>
                <w:rFonts w:ascii="Cambria Math" w:hAnsi="Cambria Math"/>
                <w:i/>
                <w:sz w:val="28"/>
                <w:szCs w:val="28"/>
                <w:lang w:val="en-US"/>
              </w:rPr>
            </m:ctrlPr>
          </m:sSubPr>
          <m:e>
            <m:r>
              <w:rPr>
                <w:rFonts w:ascii="Cambria Math" w:hAnsi="Cambria Math"/>
                <w:sz w:val="28"/>
                <w:szCs w:val="28"/>
                <w:lang w:val="en-US"/>
              </w:rPr>
              <m:t>H</m:t>
            </m:r>
          </m:e>
          <m:sub>
            <m:r>
              <w:rPr>
                <w:rFonts w:ascii="Cambria Math" w:hAnsi="Cambria Math"/>
                <w:sz w:val="28"/>
                <w:szCs w:val="28"/>
              </w:rPr>
              <m:t>П</m:t>
            </m:r>
          </m:sub>
        </m:sSub>
        <m:r>
          <w:rPr>
            <w:rFonts w:ascii="Cambria Math" w:hAnsi="Cambria Math"/>
            <w:sz w:val="28"/>
            <w:szCs w:val="28"/>
          </w:rPr>
          <m:t>+</m:t>
        </m:r>
        <m:nary>
          <m:naryPr>
            <m:chr m:val="∑"/>
            <m:limLoc m:val="undOvr"/>
            <m:subHide m:val="1"/>
            <m:supHide m:val="1"/>
            <m:ctrlPr>
              <w:rPr>
                <w:rFonts w:ascii="Cambria Math" w:hAnsi="Cambria Math"/>
                <w:i/>
                <w:sz w:val="28"/>
                <w:szCs w:val="28"/>
                <w:lang w:val="en-US"/>
              </w:rPr>
            </m:ctrlPr>
          </m:naryPr>
          <m:sub/>
          <m:sup/>
          <m:e>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pi</m:t>
                </m:r>
              </m:sub>
            </m:sSub>
            <m:r>
              <w:rPr>
                <w:rFonts w:ascii="Cambria Math" w:hAnsi="Cambria Math"/>
                <w:sz w:val="28"/>
                <w:szCs w:val="28"/>
              </w:rPr>
              <m:t>(</m:t>
            </m:r>
          </m:e>
        </m:nary>
        <m:sSub>
          <m:sSubPr>
            <m:ctrlPr>
              <w:rPr>
                <w:rFonts w:ascii="Cambria Math" w:hAnsi="Cambria Math"/>
                <w:i/>
                <w:sz w:val="28"/>
                <w:szCs w:val="28"/>
                <w:lang w:val="en-US"/>
              </w:rPr>
            </m:ctrlPr>
          </m:sSubPr>
          <m:e>
            <m:r>
              <w:rPr>
                <w:rFonts w:ascii="Cambria Math" w:hAnsi="Cambria Math"/>
                <w:sz w:val="28"/>
                <w:szCs w:val="28"/>
                <w:lang w:val="en-US"/>
              </w:rPr>
              <m:t>H</m:t>
            </m:r>
          </m:e>
          <m:sub>
            <m:r>
              <w:rPr>
                <w:rFonts w:ascii="Cambria Math" w:hAnsi="Cambria Math"/>
                <w:sz w:val="28"/>
                <w:szCs w:val="28"/>
                <w:lang w:val="en-US"/>
              </w:rPr>
              <m:t>pi</m:t>
            </m:r>
          </m:sub>
        </m:sSub>
        <m:r>
          <w:rPr>
            <w:rFonts w:ascii="Cambria Math" w:hAnsi="Cambria Math"/>
            <w:sz w:val="28"/>
            <w:szCs w:val="28"/>
          </w:rPr>
          <m:t>-</m:t>
        </m:r>
        <m:sSub>
          <m:sSubPr>
            <m:ctrlPr>
              <w:rPr>
                <w:rFonts w:ascii="Cambria Math" w:hAnsi="Cambria Math"/>
                <w:i/>
                <w:sz w:val="28"/>
                <w:szCs w:val="28"/>
                <w:lang w:val="en-US"/>
              </w:rPr>
            </m:ctrlPr>
          </m:sSubPr>
          <m:e>
            <m:bar>
              <m:barPr>
                <m:pos m:val="top"/>
                <m:ctrlPr>
                  <w:rPr>
                    <w:rFonts w:ascii="Cambria Math" w:hAnsi="Cambria Math"/>
                    <w:i/>
                    <w:sz w:val="28"/>
                    <w:szCs w:val="28"/>
                    <w:lang w:val="en-US"/>
                  </w:rPr>
                </m:ctrlPr>
              </m:barPr>
              <m:e>
                <m:r>
                  <w:rPr>
                    <w:rFonts w:ascii="Cambria Math" w:hAnsi="Cambria Math"/>
                    <w:sz w:val="28"/>
                    <w:szCs w:val="28"/>
                    <w:lang w:val="en-US"/>
                  </w:rPr>
                  <m:t>H</m:t>
                </m:r>
              </m:e>
            </m:bar>
          </m:e>
          <m:sub>
            <m:r>
              <w:rPr>
                <w:rFonts w:ascii="Cambria Math" w:hAnsi="Cambria Math"/>
                <w:sz w:val="28"/>
                <w:szCs w:val="28"/>
              </w:rPr>
              <m:t>П</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H</m:t>
            </m:r>
          </m:e>
          <m:sub>
            <m:r>
              <w:rPr>
                <w:rFonts w:ascii="Cambria Math" w:hAnsi="Cambria Math"/>
                <w:sz w:val="28"/>
                <w:szCs w:val="28"/>
                <w:lang w:val="en-US"/>
              </w:rPr>
              <m:t>pi</m:t>
            </m:r>
          </m:sub>
        </m:sSub>
        <m:r>
          <w:rPr>
            <w:rFonts w:ascii="Cambria Math" w:hAnsi="Cambria Math"/>
            <w:sz w:val="28"/>
            <w:szCs w:val="28"/>
          </w:rPr>
          <m:t>]</m:t>
        </m:r>
      </m:oMath>
      <w:r>
        <w:rPr>
          <w:color w:val="auto"/>
          <w:sz w:val="28"/>
          <w:szCs w:val="28"/>
        </w:rPr>
        <w:t>,                    (15)</w:t>
      </w:r>
    </w:p>
    <w:p w:rsidR="00B51A1E" w:rsidRDefault="00B51A1E" w:rsidP="00B51A1E">
      <w:pPr>
        <w:pStyle w:val="a3"/>
        <w:shd w:val="clear" w:color="auto" w:fill="FFFFFF"/>
        <w:spacing w:line="360" w:lineRule="auto"/>
        <w:ind w:firstLine="567"/>
        <w:jc w:val="both"/>
        <w:rPr>
          <w:color w:val="auto"/>
          <w:sz w:val="28"/>
          <w:szCs w:val="28"/>
        </w:rPr>
      </w:pPr>
      <w:r w:rsidRPr="00634340">
        <w:rPr>
          <w:color w:val="auto"/>
          <w:sz w:val="28"/>
          <w:szCs w:val="28"/>
        </w:rPr>
        <w:t xml:space="preserve">где </w:t>
      </w:r>
      <m:oMath>
        <m:r>
          <w:rPr>
            <w:rFonts w:ascii="Cambria Math" w:hAnsi="Cambria Math"/>
            <w:sz w:val="28"/>
            <w:szCs w:val="28"/>
            <w:lang w:val="en-US"/>
          </w:rPr>
          <m:t>α</m:t>
        </m:r>
      </m:oMath>
      <w:r w:rsidRPr="00634340">
        <w:rPr>
          <w:color w:val="auto"/>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J</m:t>
            </m:r>
          </m:e>
          <m:sub>
            <m:r>
              <w:rPr>
                <w:rFonts w:ascii="Cambria Math" w:hAnsi="Cambria Math"/>
                <w:sz w:val="28"/>
                <w:szCs w:val="28"/>
              </w:rPr>
              <m:t>0</m:t>
            </m:r>
          </m:sub>
        </m:sSub>
      </m:oMath>
      <w:r w:rsidRPr="00634340">
        <w:rPr>
          <w:color w:val="auto"/>
          <w:sz w:val="28"/>
          <w:szCs w:val="28"/>
        </w:rPr>
        <w:t xml:space="preserve"> имеют обозначения те же, что и в формуле (1</w:t>
      </w:r>
      <w:r>
        <w:rPr>
          <w:color w:val="auto"/>
          <w:sz w:val="28"/>
          <w:szCs w:val="28"/>
        </w:rPr>
        <w:t>4</w:t>
      </w:r>
      <w:r w:rsidRPr="00634340">
        <w:rPr>
          <w:color w:val="auto"/>
          <w:sz w:val="28"/>
          <w:szCs w:val="28"/>
        </w:rPr>
        <w:t>);</w:t>
      </w:r>
    </w:p>
    <w:p w:rsidR="00B51A1E" w:rsidRDefault="00C44262" w:rsidP="00B51A1E">
      <w:pPr>
        <w:pStyle w:val="a3"/>
        <w:shd w:val="clear" w:color="auto" w:fill="FFFFFF"/>
        <w:spacing w:line="360" w:lineRule="auto"/>
        <w:ind w:firstLine="567"/>
        <w:jc w:val="both"/>
        <w:rPr>
          <w:color w:val="auto"/>
          <w:sz w:val="28"/>
          <w:szCs w:val="28"/>
        </w:rPr>
      </w:pPr>
      <m:oMath>
        <m:r>
          <w:rPr>
            <w:rFonts w:ascii="Cambria Math" w:hAnsi="Cambria Math"/>
            <w:sz w:val="28"/>
            <w:szCs w:val="28"/>
            <w:lang w:val="en-US"/>
          </w:rPr>
          <m:t>B</m:t>
        </m:r>
      </m:oMath>
      <w:r w:rsidR="00B51A1E" w:rsidRPr="00634340">
        <w:rPr>
          <w:color w:val="auto"/>
          <w:sz w:val="28"/>
          <w:szCs w:val="28"/>
        </w:rPr>
        <w:t xml:space="preserve"> - полная ширина разлива потока в расчетном створе при РУПВ, м;</w:t>
      </w:r>
    </w:p>
    <w:p w:rsidR="00B51A1E" w:rsidRDefault="00C44262" w:rsidP="00B51A1E">
      <w:pPr>
        <w:pStyle w:val="a3"/>
        <w:shd w:val="clear" w:color="auto" w:fill="FFFFFF"/>
        <w:spacing w:line="360" w:lineRule="auto"/>
        <w:ind w:firstLine="567"/>
        <w:jc w:val="both"/>
        <w:rPr>
          <w:color w:val="auto"/>
          <w:sz w:val="28"/>
          <w:szCs w:val="28"/>
        </w:rPr>
      </w:pPr>
      <m:oMath>
        <m:sSub>
          <m:sSubPr>
            <m:ctrlPr>
              <w:rPr>
                <w:rFonts w:ascii="Cambria Math" w:hAnsi="Cambria Math"/>
                <w:i/>
                <w:sz w:val="28"/>
                <w:szCs w:val="28"/>
                <w:lang w:val="en-US"/>
              </w:rPr>
            </m:ctrlPr>
          </m:sSubPr>
          <m:e>
            <m:bar>
              <m:barPr>
                <m:pos m:val="top"/>
                <m:ctrlPr>
                  <w:rPr>
                    <w:rFonts w:ascii="Cambria Math" w:hAnsi="Cambria Math"/>
                    <w:i/>
                    <w:sz w:val="28"/>
                    <w:szCs w:val="28"/>
                    <w:lang w:val="en-US"/>
                  </w:rPr>
                </m:ctrlPr>
              </m:barPr>
              <m:e>
                <m:r>
                  <w:rPr>
                    <w:rFonts w:ascii="Cambria Math" w:hAnsi="Cambria Math"/>
                    <w:sz w:val="28"/>
                    <w:szCs w:val="28"/>
                    <w:lang w:val="en-US"/>
                  </w:rPr>
                  <m:t>H</m:t>
                </m:r>
              </m:e>
            </m:bar>
          </m:e>
          <m:sub>
            <m:r>
              <w:rPr>
                <w:rFonts w:ascii="Cambria Math" w:hAnsi="Cambria Math"/>
                <w:sz w:val="28"/>
                <w:szCs w:val="28"/>
              </w:rPr>
              <m:t>П</m:t>
            </m:r>
          </m:sub>
        </m:sSub>
        <m:sSub>
          <m:sSubPr>
            <m:ctrlPr>
              <w:rPr>
                <w:rFonts w:ascii="Cambria Math" w:hAnsi="Cambria Math"/>
                <w:i/>
                <w:sz w:val="28"/>
                <w:szCs w:val="28"/>
                <w:lang w:val="en-US"/>
              </w:rPr>
            </m:ctrlPr>
          </m:sSubPr>
          <m:e>
            <m:r>
              <w:rPr>
                <w:rFonts w:ascii="Cambria Math" w:hAnsi="Cambria Math"/>
                <w:sz w:val="28"/>
                <w:szCs w:val="28"/>
              </w:rPr>
              <m:t xml:space="preserve">, </m:t>
            </m:r>
            <m:r>
              <w:rPr>
                <w:rFonts w:ascii="Cambria Math" w:hAnsi="Cambria Math"/>
                <w:sz w:val="28"/>
                <w:szCs w:val="28"/>
                <w:lang w:val="en-US"/>
              </w:rPr>
              <m:t>H</m:t>
            </m:r>
          </m:e>
          <m:sub>
            <m:r>
              <w:rPr>
                <w:rFonts w:ascii="Cambria Math" w:hAnsi="Cambria Math"/>
                <w:sz w:val="28"/>
                <w:szCs w:val="28"/>
              </w:rPr>
              <m:t>П</m:t>
            </m:r>
          </m:sub>
        </m:sSub>
      </m:oMath>
      <w:r w:rsidR="00B51A1E" w:rsidRPr="00634340">
        <w:rPr>
          <w:color w:val="auto"/>
          <w:sz w:val="28"/>
          <w:szCs w:val="28"/>
        </w:rPr>
        <w:t xml:space="preserve"> - средняя и максимальная глубины воды на самом высоком пойменном участке живого сечения при РУПВ, м;</w:t>
      </w:r>
    </w:p>
    <w:p w:rsidR="00B51A1E" w:rsidRDefault="00C44262" w:rsidP="00B51A1E">
      <w:pPr>
        <w:pStyle w:val="a3"/>
        <w:shd w:val="clear" w:color="auto" w:fill="FFFFFF"/>
        <w:spacing w:line="360" w:lineRule="auto"/>
        <w:ind w:firstLine="567"/>
        <w:jc w:val="both"/>
        <w:rPr>
          <w:color w:val="auto"/>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pi</m:t>
            </m:r>
          </m:sub>
        </m:sSub>
      </m:oMath>
      <w:r w:rsidR="00B51A1E" w:rsidRPr="00634340">
        <w:rPr>
          <w:color w:val="auto"/>
          <w:sz w:val="28"/>
          <w:szCs w:val="28"/>
        </w:rPr>
        <w:t xml:space="preserve"> - ширина русла или другого характерного участка при РУПВ, м;</w:t>
      </w:r>
    </w:p>
    <w:p w:rsidR="00B51A1E" w:rsidRPr="00634340" w:rsidRDefault="00C44262" w:rsidP="00B51A1E">
      <w:pPr>
        <w:pStyle w:val="a3"/>
        <w:shd w:val="clear" w:color="auto" w:fill="FFFFFF"/>
        <w:spacing w:line="360" w:lineRule="auto"/>
        <w:ind w:firstLine="567"/>
        <w:jc w:val="both"/>
        <w:rPr>
          <w:color w:val="auto"/>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H</m:t>
            </m:r>
          </m:e>
          <m:sub>
            <m:r>
              <w:rPr>
                <w:rFonts w:ascii="Cambria Math" w:hAnsi="Cambria Math"/>
                <w:sz w:val="28"/>
                <w:szCs w:val="28"/>
                <w:lang w:val="en-US"/>
              </w:rPr>
              <m:t>pi</m:t>
            </m:r>
          </m:sub>
        </m:sSub>
      </m:oMath>
      <w:r w:rsidR="00B51A1E" w:rsidRPr="00634340">
        <w:rPr>
          <w:color w:val="auto"/>
          <w:sz w:val="28"/>
          <w:szCs w:val="28"/>
        </w:rPr>
        <w:t xml:space="preserve"> - максимальная глубина русла при РУПВ, м.</w:t>
      </w:r>
    </w:p>
    <w:p w:rsidR="00B51A1E" w:rsidRPr="00D15605" w:rsidRDefault="00B51A1E" w:rsidP="00B51A1E">
      <w:pPr>
        <w:pStyle w:val="a3"/>
        <w:shd w:val="clear" w:color="auto" w:fill="FFFFFF"/>
        <w:spacing w:line="360" w:lineRule="auto"/>
        <w:ind w:firstLine="567"/>
        <w:jc w:val="both"/>
        <w:rPr>
          <w:color w:val="auto"/>
          <w:sz w:val="28"/>
          <w:szCs w:val="28"/>
        </w:rPr>
      </w:pPr>
      <w:r w:rsidRPr="00634340">
        <w:rPr>
          <w:color w:val="auto"/>
          <w:sz w:val="28"/>
          <w:szCs w:val="28"/>
        </w:rPr>
        <w:t>Применение формулы (1</w:t>
      </w:r>
      <w:r>
        <w:rPr>
          <w:color w:val="auto"/>
          <w:sz w:val="28"/>
          <w:szCs w:val="28"/>
        </w:rPr>
        <w:t>5</w:t>
      </w:r>
      <w:r w:rsidRPr="00634340">
        <w:rPr>
          <w:color w:val="auto"/>
          <w:sz w:val="28"/>
          <w:szCs w:val="28"/>
        </w:rPr>
        <w:t>) обосновано для одинаковых уклонов отдельных частей водотока и всей долины. При различных уклонах нужно брать</w:t>
      </w:r>
    </w:p>
    <w:p w:rsidR="00B51A1E" w:rsidRPr="00D15605" w:rsidRDefault="00B51A1E" w:rsidP="00B51A1E">
      <w:pPr>
        <w:pStyle w:val="a3"/>
        <w:shd w:val="clear" w:color="auto" w:fill="FFFFFF"/>
        <w:tabs>
          <w:tab w:val="left" w:pos="1590"/>
          <w:tab w:val="center" w:pos="4961"/>
        </w:tabs>
        <w:spacing w:line="360" w:lineRule="auto"/>
        <w:ind w:firstLine="567"/>
        <w:jc w:val="center"/>
        <w:rPr>
          <w:color w:val="auto"/>
          <w:sz w:val="28"/>
          <w:szCs w:val="28"/>
        </w:rPr>
      </w:pPr>
      <w:r>
        <w:rPr>
          <w:color w:val="auto"/>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rPr>
              <m:t xml:space="preserve"> </m:t>
            </m:r>
            <m:r>
              <w:rPr>
                <w:rFonts w:ascii="Cambria Math" w:hAnsi="Cambria Math"/>
                <w:sz w:val="28"/>
                <w:szCs w:val="28"/>
                <w:lang w:val="en-US"/>
              </w:rPr>
              <m:t>W</m:t>
            </m:r>
          </m:e>
          <m:sub>
            <m:r>
              <w:rPr>
                <w:rFonts w:ascii="Cambria Math" w:hAnsi="Cambria Math"/>
                <w:sz w:val="28"/>
                <w:szCs w:val="28"/>
              </w:rPr>
              <m:t>ПР</m:t>
            </m:r>
          </m:sub>
        </m:sSub>
        <m:r>
          <w:rPr>
            <w:rFonts w:ascii="Cambria Math" w:hAnsi="Cambria Math"/>
            <w:sz w:val="28"/>
            <w:szCs w:val="28"/>
          </w:rPr>
          <m:t>=</m:t>
        </m:r>
        <m:r>
          <w:rPr>
            <w:rFonts w:ascii="Cambria Math" w:hAnsi="Cambria Math"/>
            <w:sz w:val="28"/>
            <w:szCs w:val="28"/>
            <w:lang w:val="en-US"/>
          </w:rPr>
          <m:t>sinα</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B</m:t>
            </m:r>
            <m:sSub>
              <m:sSubPr>
                <m:ctrlPr>
                  <w:rPr>
                    <w:rFonts w:ascii="Cambria Math" w:hAnsi="Cambria Math"/>
                    <w:i/>
                    <w:sz w:val="28"/>
                    <w:szCs w:val="28"/>
                    <w:lang w:val="en-US"/>
                  </w:rPr>
                </m:ctrlPr>
              </m:sSubPr>
              <m:e>
                <m:bar>
                  <m:barPr>
                    <m:pos m:val="top"/>
                    <m:ctrlPr>
                      <w:rPr>
                        <w:rFonts w:ascii="Cambria Math" w:hAnsi="Cambria Math"/>
                        <w:i/>
                        <w:sz w:val="28"/>
                        <w:szCs w:val="28"/>
                        <w:lang w:val="en-US"/>
                      </w:rPr>
                    </m:ctrlPr>
                  </m:barPr>
                  <m:e>
                    <m:r>
                      <w:rPr>
                        <w:rFonts w:ascii="Cambria Math" w:hAnsi="Cambria Math"/>
                        <w:sz w:val="28"/>
                        <w:szCs w:val="28"/>
                        <w:lang w:val="en-US"/>
                      </w:rPr>
                      <m:t>H</m:t>
                    </m:r>
                  </m:e>
                </m:bar>
              </m:e>
              <m:sub>
                <m:r>
                  <w:rPr>
                    <w:rFonts w:ascii="Cambria Math" w:hAnsi="Cambria Math"/>
                    <w:sz w:val="28"/>
                    <w:szCs w:val="28"/>
                  </w:rPr>
                  <m:t>П</m:t>
                </m:r>
              </m:sub>
            </m:sSub>
            <m:sSub>
              <m:sSubPr>
                <m:ctrlPr>
                  <w:rPr>
                    <w:rFonts w:ascii="Cambria Math" w:hAnsi="Cambria Math"/>
                    <w:i/>
                    <w:sz w:val="28"/>
                    <w:szCs w:val="28"/>
                    <w:lang w:val="en-US"/>
                  </w:rPr>
                </m:ctrlPr>
              </m:sSubPr>
              <m:e>
                <m:r>
                  <w:rPr>
                    <w:rFonts w:ascii="Cambria Math" w:hAnsi="Cambria Math"/>
                    <w:sz w:val="28"/>
                    <w:szCs w:val="28"/>
                    <w:lang w:val="en-US"/>
                  </w:rPr>
                  <m:t>H</m:t>
                </m:r>
              </m:e>
              <m:sub>
                <m:r>
                  <w:rPr>
                    <w:rFonts w:ascii="Cambria Math" w:hAnsi="Cambria Math"/>
                    <w:sz w:val="28"/>
                    <w:szCs w:val="28"/>
                  </w:rPr>
                  <m:t>П</m:t>
                </m:r>
              </m:sub>
            </m:sSub>
          </m:num>
          <m:den>
            <m:sSub>
              <m:sSubPr>
                <m:ctrlPr>
                  <w:rPr>
                    <w:rFonts w:ascii="Cambria Math" w:hAnsi="Cambria Math"/>
                    <w:i/>
                    <w:sz w:val="28"/>
                    <w:szCs w:val="28"/>
                    <w:lang w:val="en-US"/>
                  </w:rPr>
                </m:ctrlPr>
              </m:sSubPr>
              <m:e>
                <m:r>
                  <w:rPr>
                    <w:rFonts w:ascii="Cambria Math" w:hAnsi="Cambria Math"/>
                    <w:sz w:val="28"/>
                    <w:szCs w:val="28"/>
                    <w:lang w:val="en-US"/>
                  </w:rPr>
                  <m:t>J</m:t>
                </m:r>
              </m:e>
              <m:sub>
                <m:r>
                  <w:rPr>
                    <w:rFonts w:ascii="Cambria Math" w:hAnsi="Cambria Math"/>
                    <w:sz w:val="28"/>
                    <w:szCs w:val="28"/>
                  </w:rPr>
                  <m:t>П</m:t>
                </m:r>
              </m:sub>
            </m:sSub>
          </m:den>
        </m:f>
        <m:r>
          <w:rPr>
            <w:rFonts w:ascii="Cambria Math" w:hAnsi="Cambria Math"/>
            <w:sz w:val="28"/>
            <w:szCs w:val="28"/>
          </w:rPr>
          <m:t>+</m:t>
        </m:r>
        <m:f>
          <m:fPr>
            <m:ctrlPr>
              <w:rPr>
                <w:rFonts w:ascii="Cambria Math" w:hAnsi="Cambria Math"/>
                <w:i/>
                <w:sz w:val="28"/>
                <w:szCs w:val="28"/>
                <w:lang w:val="en-US"/>
              </w:rPr>
            </m:ctrlPr>
          </m:fPr>
          <m:num>
            <m:nary>
              <m:naryPr>
                <m:chr m:val="∑"/>
                <m:limLoc m:val="undOvr"/>
                <m:subHide m:val="1"/>
                <m:supHide m:val="1"/>
                <m:ctrlPr>
                  <w:rPr>
                    <w:rFonts w:ascii="Cambria Math" w:hAnsi="Cambria Math"/>
                    <w:i/>
                    <w:sz w:val="28"/>
                    <w:szCs w:val="28"/>
                    <w:lang w:val="en-US"/>
                  </w:rPr>
                </m:ctrlPr>
              </m:naryPr>
              <m:sub/>
              <m:sup/>
              <m:e>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pi</m:t>
                    </m:r>
                  </m:sub>
                </m:sSub>
                <m:r>
                  <w:rPr>
                    <w:rFonts w:ascii="Cambria Math" w:hAnsi="Cambria Math"/>
                    <w:sz w:val="28"/>
                    <w:szCs w:val="28"/>
                  </w:rPr>
                  <m:t>(</m:t>
                </m:r>
              </m:e>
            </m:nary>
            <m:sSub>
              <m:sSubPr>
                <m:ctrlPr>
                  <w:rPr>
                    <w:rFonts w:ascii="Cambria Math" w:hAnsi="Cambria Math"/>
                    <w:i/>
                    <w:sz w:val="28"/>
                    <w:szCs w:val="28"/>
                    <w:lang w:val="en-US"/>
                  </w:rPr>
                </m:ctrlPr>
              </m:sSubPr>
              <m:e>
                <m:r>
                  <w:rPr>
                    <w:rFonts w:ascii="Cambria Math" w:hAnsi="Cambria Math"/>
                    <w:sz w:val="28"/>
                    <w:szCs w:val="28"/>
                    <w:lang w:val="en-US"/>
                  </w:rPr>
                  <m:t>H</m:t>
                </m:r>
              </m:e>
              <m:sub>
                <m:r>
                  <w:rPr>
                    <w:rFonts w:ascii="Cambria Math" w:hAnsi="Cambria Math"/>
                    <w:sz w:val="28"/>
                    <w:szCs w:val="28"/>
                    <w:lang w:val="en-US"/>
                  </w:rPr>
                  <m:t>pi</m:t>
                </m:r>
              </m:sub>
            </m:sSub>
            <m:r>
              <w:rPr>
                <w:rFonts w:ascii="Cambria Math" w:hAnsi="Cambria Math"/>
                <w:sz w:val="28"/>
                <w:szCs w:val="28"/>
              </w:rPr>
              <m:t>-</m:t>
            </m:r>
            <m:sSub>
              <m:sSubPr>
                <m:ctrlPr>
                  <w:rPr>
                    <w:rFonts w:ascii="Cambria Math" w:hAnsi="Cambria Math"/>
                    <w:i/>
                    <w:sz w:val="28"/>
                    <w:szCs w:val="28"/>
                    <w:lang w:val="en-US"/>
                  </w:rPr>
                </m:ctrlPr>
              </m:sSubPr>
              <m:e>
                <m:bar>
                  <m:barPr>
                    <m:pos m:val="top"/>
                    <m:ctrlPr>
                      <w:rPr>
                        <w:rFonts w:ascii="Cambria Math" w:hAnsi="Cambria Math"/>
                        <w:i/>
                        <w:sz w:val="28"/>
                        <w:szCs w:val="28"/>
                        <w:lang w:val="en-US"/>
                      </w:rPr>
                    </m:ctrlPr>
                  </m:barPr>
                  <m:e>
                    <m:r>
                      <w:rPr>
                        <w:rFonts w:ascii="Cambria Math" w:hAnsi="Cambria Math"/>
                        <w:sz w:val="28"/>
                        <w:szCs w:val="28"/>
                        <w:lang w:val="en-US"/>
                      </w:rPr>
                      <m:t>H</m:t>
                    </m:r>
                  </m:e>
                </m:bar>
              </m:e>
              <m:sub>
                <m:r>
                  <w:rPr>
                    <w:rFonts w:ascii="Cambria Math" w:hAnsi="Cambria Math"/>
                    <w:sz w:val="28"/>
                    <w:szCs w:val="28"/>
                  </w:rPr>
                  <m:t>П</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H</m:t>
                </m:r>
              </m:e>
              <m:sub>
                <m:r>
                  <w:rPr>
                    <w:rFonts w:ascii="Cambria Math" w:hAnsi="Cambria Math"/>
                    <w:sz w:val="28"/>
                    <w:szCs w:val="28"/>
                    <w:lang w:val="en-US"/>
                  </w:rPr>
                  <m:t>pi</m:t>
                </m:r>
              </m:sub>
            </m:sSub>
          </m:num>
          <m:den>
            <m:sSub>
              <m:sSubPr>
                <m:ctrlPr>
                  <w:rPr>
                    <w:rFonts w:ascii="Cambria Math" w:hAnsi="Cambria Math"/>
                    <w:i/>
                    <w:sz w:val="28"/>
                    <w:szCs w:val="28"/>
                    <w:lang w:val="en-US"/>
                  </w:rPr>
                </m:ctrlPr>
              </m:sSubPr>
              <m:e>
                <m:r>
                  <w:rPr>
                    <w:rFonts w:ascii="Cambria Math" w:hAnsi="Cambria Math"/>
                    <w:sz w:val="28"/>
                    <w:szCs w:val="28"/>
                    <w:lang w:val="en-US"/>
                  </w:rPr>
                  <m:t>J</m:t>
                </m:r>
              </m:e>
              <m:sub>
                <m:r>
                  <w:rPr>
                    <w:rFonts w:ascii="Cambria Math" w:hAnsi="Cambria Math"/>
                    <w:sz w:val="28"/>
                    <w:szCs w:val="28"/>
                    <w:lang w:val="en-US"/>
                  </w:rPr>
                  <m:t>pi</m:t>
                </m:r>
              </m:sub>
            </m:sSub>
          </m:den>
        </m:f>
        <m:r>
          <w:rPr>
            <w:rFonts w:ascii="Cambria Math" w:hAnsi="Cambria Math"/>
            <w:sz w:val="28"/>
            <w:szCs w:val="28"/>
          </w:rPr>
          <m:t>]</m:t>
        </m:r>
      </m:oMath>
      <w:r>
        <w:rPr>
          <w:color w:val="auto"/>
          <w:sz w:val="28"/>
          <w:szCs w:val="28"/>
        </w:rPr>
        <w:t>,                         (16)</w:t>
      </w:r>
    </w:p>
    <w:p w:rsidR="00B51A1E" w:rsidRPr="00634340" w:rsidRDefault="00B51A1E" w:rsidP="00B51A1E">
      <w:pPr>
        <w:pStyle w:val="a3"/>
        <w:shd w:val="clear" w:color="auto" w:fill="FFFFFF"/>
        <w:spacing w:line="360" w:lineRule="auto"/>
        <w:ind w:firstLine="567"/>
        <w:jc w:val="both"/>
        <w:rPr>
          <w:color w:val="auto"/>
          <w:sz w:val="28"/>
          <w:szCs w:val="28"/>
        </w:rPr>
      </w:pPr>
      <w:r w:rsidRPr="00634340">
        <w:rPr>
          <w:color w:val="auto"/>
          <w:sz w:val="28"/>
          <w:szCs w:val="28"/>
        </w:rPr>
        <w:t xml:space="preserve">где </w:t>
      </w:r>
      <m:oMath>
        <m:sSub>
          <m:sSubPr>
            <m:ctrlPr>
              <w:rPr>
                <w:rFonts w:ascii="Cambria Math" w:hAnsi="Cambria Math"/>
                <w:i/>
                <w:sz w:val="28"/>
                <w:szCs w:val="28"/>
                <w:lang w:val="en-US"/>
              </w:rPr>
            </m:ctrlPr>
          </m:sSubPr>
          <m:e>
            <m:r>
              <w:rPr>
                <w:rFonts w:ascii="Cambria Math" w:hAnsi="Cambria Math"/>
                <w:sz w:val="28"/>
                <w:szCs w:val="28"/>
                <w:lang w:val="en-US"/>
              </w:rPr>
              <m:t>J</m:t>
            </m:r>
          </m:e>
          <m:sub>
            <m:r>
              <w:rPr>
                <w:rFonts w:ascii="Cambria Math" w:hAnsi="Cambria Math"/>
                <w:sz w:val="28"/>
                <w:szCs w:val="28"/>
              </w:rPr>
              <m:t>П</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J</m:t>
            </m:r>
          </m:e>
          <m:sub>
            <m:r>
              <w:rPr>
                <w:rFonts w:ascii="Cambria Math" w:hAnsi="Cambria Math"/>
                <w:sz w:val="28"/>
                <w:szCs w:val="28"/>
                <w:lang w:val="en-US"/>
              </w:rPr>
              <m:t>pi</m:t>
            </m:r>
          </m:sub>
        </m:sSub>
        <m:r>
          <w:rPr>
            <w:rFonts w:ascii="Cambria Math" w:hAnsi="Cambria Math"/>
            <w:sz w:val="28"/>
            <w:szCs w:val="28"/>
          </w:rPr>
          <m:t xml:space="preserve"> </m:t>
        </m:r>
      </m:oMath>
      <w:r w:rsidRPr="00634340">
        <w:rPr>
          <w:color w:val="auto"/>
          <w:sz w:val="28"/>
          <w:szCs w:val="28"/>
        </w:rPr>
        <w:t xml:space="preserve">- соответственно уклон самого высокого пойменного участка и уклон русла или других характерных участков речной долины. </w:t>
      </w:r>
    </w:p>
    <w:p w:rsidR="00B51A1E" w:rsidRDefault="00B51A1E" w:rsidP="00B51A1E">
      <w:pPr>
        <w:pStyle w:val="a3"/>
        <w:shd w:val="clear" w:color="auto" w:fill="FFFFFF"/>
        <w:spacing w:line="360" w:lineRule="auto"/>
        <w:ind w:firstLine="567"/>
        <w:jc w:val="both"/>
        <w:rPr>
          <w:color w:val="auto"/>
          <w:sz w:val="28"/>
          <w:szCs w:val="28"/>
        </w:rPr>
      </w:pPr>
      <w:r w:rsidRPr="00634340">
        <w:rPr>
          <w:color w:val="auto"/>
          <w:sz w:val="28"/>
          <w:szCs w:val="28"/>
        </w:rPr>
        <w:t>После расчета расходов в сооружении необходимо для каждого объекта предусматривать:</w:t>
      </w:r>
    </w:p>
    <w:p w:rsidR="00B51A1E" w:rsidRDefault="00B51A1E" w:rsidP="00B51A1E">
      <w:pPr>
        <w:pStyle w:val="a3"/>
        <w:shd w:val="clear" w:color="auto" w:fill="FFFFFF"/>
        <w:spacing w:line="360" w:lineRule="auto"/>
        <w:ind w:firstLine="567"/>
        <w:jc w:val="both"/>
        <w:rPr>
          <w:color w:val="auto"/>
          <w:sz w:val="28"/>
          <w:szCs w:val="28"/>
        </w:rPr>
      </w:pPr>
      <w:r w:rsidRPr="00634340">
        <w:rPr>
          <w:color w:val="auto"/>
          <w:sz w:val="28"/>
          <w:szCs w:val="28"/>
        </w:rPr>
        <w:t>1) определение отверстий водопропускных сооружений и режима протекания;</w:t>
      </w:r>
    </w:p>
    <w:p w:rsidR="00B51A1E" w:rsidRDefault="00B51A1E" w:rsidP="00B51A1E">
      <w:pPr>
        <w:pStyle w:val="a3"/>
        <w:shd w:val="clear" w:color="auto" w:fill="FFFFFF"/>
        <w:spacing w:line="360" w:lineRule="auto"/>
        <w:ind w:firstLine="567"/>
        <w:jc w:val="both"/>
        <w:rPr>
          <w:color w:val="auto"/>
          <w:sz w:val="28"/>
          <w:szCs w:val="28"/>
        </w:rPr>
      </w:pPr>
      <w:r w:rsidRPr="00634340">
        <w:rPr>
          <w:color w:val="auto"/>
          <w:sz w:val="28"/>
          <w:szCs w:val="28"/>
        </w:rPr>
        <w:t>2) установление расчетного уровня подпертой воды (РУПВ) при принятом режиме протекания воды через сооружение;</w:t>
      </w:r>
    </w:p>
    <w:p w:rsidR="00B51A1E" w:rsidRDefault="00B51A1E" w:rsidP="00B51A1E">
      <w:pPr>
        <w:pStyle w:val="a3"/>
        <w:shd w:val="clear" w:color="auto" w:fill="FFFFFF"/>
        <w:spacing w:line="360" w:lineRule="auto"/>
        <w:ind w:firstLine="567"/>
        <w:jc w:val="both"/>
        <w:rPr>
          <w:color w:val="auto"/>
          <w:sz w:val="28"/>
          <w:szCs w:val="28"/>
        </w:rPr>
      </w:pPr>
      <w:r w:rsidRPr="00634340">
        <w:rPr>
          <w:color w:val="auto"/>
          <w:sz w:val="28"/>
          <w:szCs w:val="28"/>
        </w:rPr>
        <w:t>3) нанесение РУПВ на продольный профиль в местах пересечения водосборов;</w:t>
      </w:r>
    </w:p>
    <w:p w:rsidR="00B51A1E" w:rsidRDefault="00B51A1E" w:rsidP="00B51A1E">
      <w:pPr>
        <w:pStyle w:val="a3"/>
        <w:shd w:val="clear" w:color="auto" w:fill="FFFFFF"/>
        <w:spacing w:line="360" w:lineRule="auto"/>
        <w:ind w:firstLine="567"/>
        <w:jc w:val="both"/>
        <w:rPr>
          <w:color w:val="auto"/>
          <w:sz w:val="28"/>
          <w:szCs w:val="28"/>
        </w:rPr>
      </w:pPr>
      <w:r w:rsidRPr="00634340">
        <w:rPr>
          <w:color w:val="auto"/>
          <w:sz w:val="28"/>
          <w:szCs w:val="28"/>
        </w:rPr>
        <w:t>4) определение минимально допустимой по СНиП II-Д.5-72 и СНиП II-Д.7-62 отметки бровки насыпи земляного полотна в местах устройства водопропускных сооружений;</w:t>
      </w:r>
    </w:p>
    <w:p w:rsidR="00B51A1E" w:rsidRDefault="00B51A1E" w:rsidP="00B51A1E">
      <w:pPr>
        <w:pStyle w:val="a3"/>
        <w:shd w:val="clear" w:color="auto" w:fill="FFFFFF"/>
        <w:spacing w:line="360" w:lineRule="auto"/>
        <w:ind w:firstLine="567"/>
        <w:jc w:val="both"/>
        <w:rPr>
          <w:color w:val="auto"/>
          <w:sz w:val="28"/>
          <w:szCs w:val="28"/>
        </w:rPr>
      </w:pPr>
      <w:r w:rsidRPr="00634340">
        <w:rPr>
          <w:color w:val="auto"/>
          <w:sz w:val="28"/>
          <w:szCs w:val="28"/>
        </w:rPr>
        <w:t>5) проверку на возможный перелив через дорогу в пониженных местах проектной линии на продольном профиле, а также проверку на перелив через водоразделы вдоль дороги в соседние сооружения;</w:t>
      </w:r>
    </w:p>
    <w:p w:rsidR="00B51A1E" w:rsidRDefault="00B51A1E" w:rsidP="00B51A1E">
      <w:pPr>
        <w:pStyle w:val="a3"/>
        <w:shd w:val="clear" w:color="auto" w:fill="FFFFFF"/>
        <w:spacing w:line="360" w:lineRule="auto"/>
        <w:ind w:firstLine="567"/>
        <w:jc w:val="both"/>
        <w:rPr>
          <w:color w:val="auto"/>
          <w:sz w:val="28"/>
          <w:szCs w:val="28"/>
        </w:rPr>
      </w:pPr>
      <w:r w:rsidRPr="00634340">
        <w:rPr>
          <w:color w:val="auto"/>
          <w:sz w:val="28"/>
          <w:szCs w:val="28"/>
        </w:rPr>
        <w:t>6) установление мероприятий по укреплению входных и выходных русел;</w:t>
      </w:r>
    </w:p>
    <w:p w:rsidR="00B51A1E" w:rsidRDefault="00B51A1E" w:rsidP="00B51A1E">
      <w:pPr>
        <w:pStyle w:val="a3"/>
        <w:shd w:val="clear" w:color="auto" w:fill="FFFFFF"/>
        <w:spacing w:line="360" w:lineRule="auto"/>
        <w:ind w:firstLine="567"/>
        <w:jc w:val="both"/>
        <w:rPr>
          <w:color w:val="auto"/>
          <w:sz w:val="28"/>
          <w:szCs w:val="28"/>
        </w:rPr>
      </w:pPr>
      <w:r w:rsidRPr="00634340">
        <w:rPr>
          <w:color w:val="auto"/>
          <w:sz w:val="28"/>
          <w:szCs w:val="28"/>
        </w:rPr>
        <w:lastRenderedPageBreak/>
        <w:t>7) расчет и проектирование дамб обвалования в случае их устройства;</w:t>
      </w:r>
    </w:p>
    <w:p w:rsidR="00B51A1E" w:rsidRPr="00F667E5" w:rsidRDefault="00B51A1E" w:rsidP="00B51A1E">
      <w:pPr>
        <w:pStyle w:val="a3"/>
        <w:shd w:val="clear" w:color="auto" w:fill="FFFFFF"/>
        <w:spacing w:line="360" w:lineRule="auto"/>
        <w:ind w:firstLine="567"/>
        <w:jc w:val="both"/>
        <w:rPr>
          <w:color w:val="auto"/>
          <w:sz w:val="28"/>
          <w:szCs w:val="28"/>
        </w:rPr>
      </w:pPr>
      <w:r w:rsidRPr="00634340">
        <w:rPr>
          <w:color w:val="auto"/>
          <w:sz w:val="28"/>
          <w:szCs w:val="28"/>
        </w:rPr>
        <w:t>8) оценку продолжительности затопления ценных угодий (в мин) по формуле</w:t>
      </w:r>
    </w:p>
    <w:p w:rsidR="00B51A1E" w:rsidRPr="00D15605" w:rsidRDefault="00B51A1E" w:rsidP="00B51A1E">
      <w:pPr>
        <w:pStyle w:val="a3"/>
        <w:shd w:val="clear" w:color="auto" w:fill="FFFFFF"/>
        <w:spacing w:line="360" w:lineRule="auto"/>
        <w:ind w:left="2832" w:firstLine="708"/>
        <w:jc w:val="center"/>
        <w:rPr>
          <w:color w:val="auto"/>
          <w:sz w:val="28"/>
          <w:szCs w:val="28"/>
        </w:rPr>
      </w:pPr>
      <w:r>
        <w:rPr>
          <w:color w:val="auto"/>
          <w:sz w:val="28"/>
          <w:szCs w:val="28"/>
        </w:rPr>
        <w:t xml:space="preserve"> </w:t>
      </w:r>
      <m:oMath>
        <m:r>
          <w:rPr>
            <w:rFonts w:ascii="Cambria Math" w:hAnsi="Cambria Math"/>
            <w:sz w:val="28"/>
            <w:szCs w:val="28"/>
            <w:lang w:val="en-US"/>
          </w:rPr>
          <m:t>t</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2</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sSub>
              <m:sSubPr>
                <m:ctrlPr>
                  <w:rPr>
                    <w:rFonts w:ascii="Cambria Math" w:hAnsi="Cambria Math"/>
                    <w:i/>
                    <w:sz w:val="28"/>
                    <w:szCs w:val="28"/>
                    <w:lang w:val="en-US"/>
                  </w:rPr>
                </m:ctrlPr>
              </m:sSubPr>
              <m:e>
                <m:r>
                  <w:rPr>
                    <w:rFonts w:ascii="Cambria Math" w:hAnsi="Cambria Math"/>
                    <w:sz w:val="28"/>
                    <w:szCs w:val="28"/>
                    <w:lang w:val="en-US"/>
                  </w:rPr>
                  <m:t>W</m:t>
                </m:r>
              </m:e>
              <m:sub>
                <m:r>
                  <w:rPr>
                    <w:rFonts w:ascii="Cambria Math" w:hAnsi="Cambria Math"/>
                    <w:sz w:val="28"/>
                    <w:szCs w:val="28"/>
                    <w:lang w:val="en-US"/>
                  </w:rPr>
                  <m:t>p</m:t>
                </m:r>
              </m:sub>
            </m:sSub>
          </m:num>
          <m:den>
            <m:r>
              <w:rPr>
                <w:rFonts w:ascii="Cambria Math" w:hAnsi="Cambria Math"/>
                <w:sz w:val="28"/>
                <w:szCs w:val="28"/>
              </w:rPr>
              <m:t>3,6(</m:t>
            </m:r>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lang w:val="en-US"/>
                  </w:rPr>
                  <m:t>c</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lang w:val="en-US"/>
                  </w:rPr>
                  <m:t>min</m:t>
                </m:r>
              </m:sub>
            </m:sSub>
            <m:r>
              <w:rPr>
                <w:rFonts w:ascii="Cambria Math" w:hAnsi="Cambria Math"/>
                <w:sz w:val="28"/>
                <w:szCs w:val="28"/>
              </w:rPr>
              <m:t>)</m:t>
            </m:r>
          </m:den>
        </m:f>
      </m:oMath>
      <w:r>
        <w:rPr>
          <w:color w:val="auto"/>
          <w:sz w:val="28"/>
          <w:szCs w:val="28"/>
        </w:rPr>
        <w:t>,</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 xml:space="preserve"> (17)</w:t>
      </w:r>
    </w:p>
    <w:p w:rsidR="00B51A1E" w:rsidRDefault="00B51A1E" w:rsidP="00B51A1E">
      <w:pPr>
        <w:pStyle w:val="a3"/>
        <w:shd w:val="clear" w:color="auto" w:fill="FFFFFF"/>
        <w:spacing w:line="360" w:lineRule="auto"/>
        <w:ind w:firstLine="567"/>
        <w:jc w:val="both"/>
        <w:rPr>
          <w:color w:val="auto"/>
          <w:sz w:val="28"/>
          <w:szCs w:val="28"/>
        </w:rPr>
      </w:pPr>
      <w:r w:rsidRPr="00634340">
        <w:rPr>
          <w:color w:val="auto"/>
          <w:sz w:val="28"/>
          <w:szCs w:val="28"/>
        </w:rPr>
        <w:t xml:space="preserve">где </w:t>
      </w:r>
      <m:oMath>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lang w:val="en-US"/>
              </w:rPr>
              <m:t>c</m:t>
            </m:r>
          </m:sub>
        </m:sSub>
      </m:oMath>
      <w:r>
        <w:rPr>
          <w:color w:val="auto"/>
          <w:sz w:val="28"/>
          <w:szCs w:val="28"/>
        </w:rPr>
        <w:t xml:space="preserve">  - </w:t>
      </w:r>
      <w:r w:rsidRPr="00634340">
        <w:rPr>
          <w:color w:val="auto"/>
          <w:sz w:val="28"/>
          <w:szCs w:val="28"/>
        </w:rPr>
        <w:t>расход воды в сооружении при РУВВ, м</w:t>
      </w:r>
      <w:r w:rsidRPr="00D15605">
        <w:rPr>
          <w:color w:val="auto"/>
          <w:sz w:val="28"/>
          <w:szCs w:val="28"/>
          <w:vertAlign w:val="superscript"/>
        </w:rPr>
        <w:t>3</w:t>
      </w:r>
      <w:r w:rsidRPr="00634340">
        <w:rPr>
          <w:color w:val="auto"/>
          <w:sz w:val="28"/>
          <w:szCs w:val="28"/>
        </w:rPr>
        <w:t>/с;</w:t>
      </w:r>
    </w:p>
    <w:p w:rsidR="00B51A1E" w:rsidRPr="00634340" w:rsidRDefault="00C44262" w:rsidP="00B51A1E">
      <w:pPr>
        <w:pStyle w:val="a3"/>
        <w:shd w:val="clear" w:color="auto" w:fill="FFFFFF"/>
        <w:spacing w:line="360" w:lineRule="auto"/>
        <w:ind w:firstLine="567"/>
        <w:jc w:val="both"/>
        <w:rPr>
          <w:color w:val="auto"/>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lang w:val="en-US"/>
              </w:rPr>
              <m:t>min</m:t>
            </m:r>
          </m:sub>
        </m:sSub>
      </m:oMath>
      <w:r w:rsidR="00B51A1E" w:rsidRPr="00634340">
        <w:rPr>
          <w:color w:val="auto"/>
          <w:sz w:val="28"/>
          <w:szCs w:val="28"/>
        </w:rPr>
        <w:t xml:space="preserve"> - то же, при минимальной допустимой отметке затопляемых угодий, м</w:t>
      </w:r>
      <w:r w:rsidR="00B51A1E" w:rsidRPr="00F8752B">
        <w:rPr>
          <w:color w:val="auto"/>
          <w:sz w:val="28"/>
          <w:szCs w:val="28"/>
          <w:vertAlign w:val="superscript"/>
        </w:rPr>
        <w:t>3</w:t>
      </w:r>
      <w:r w:rsidR="00B51A1E" w:rsidRPr="00634340">
        <w:rPr>
          <w:color w:val="auto"/>
          <w:sz w:val="28"/>
          <w:szCs w:val="28"/>
        </w:rPr>
        <w:t xml:space="preserve">/с. </w:t>
      </w:r>
    </w:p>
    <w:p w:rsidR="00B51A1E" w:rsidRPr="00634340" w:rsidRDefault="00B51A1E" w:rsidP="00B51A1E">
      <w:pPr>
        <w:pStyle w:val="a3"/>
        <w:shd w:val="clear" w:color="auto" w:fill="FFFFFF"/>
        <w:spacing w:line="360" w:lineRule="auto"/>
        <w:ind w:firstLine="567"/>
        <w:jc w:val="both"/>
        <w:rPr>
          <w:color w:val="auto"/>
          <w:sz w:val="28"/>
          <w:szCs w:val="28"/>
        </w:rPr>
      </w:pPr>
      <w:r w:rsidRPr="00634340">
        <w:rPr>
          <w:color w:val="auto"/>
          <w:sz w:val="28"/>
          <w:szCs w:val="28"/>
        </w:rPr>
        <w:t>При необходимости оценки продолжительности затопления ценных угодий при их согласовании в период изысканий расходы в сооружениях определяют по приближенным максимумам дождевого стока</w:t>
      </w:r>
      <w:r>
        <w:rPr>
          <w:color w:val="auto"/>
          <w:sz w:val="28"/>
          <w:szCs w:val="28"/>
        </w:rPr>
        <w:t xml:space="preserve"> (рисунок 9)</w:t>
      </w:r>
      <w:r w:rsidRPr="00634340">
        <w:rPr>
          <w:color w:val="auto"/>
          <w:sz w:val="28"/>
          <w:szCs w:val="28"/>
        </w:rPr>
        <w:t>.</w:t>
      </w:r>
    </w:p>
    <w:p w:rsidR="00B51A1E" w:rsidRPr="00634340" w:rsidRDefault="00C44262" w:rsidP="00B51A1E">
      <w:pPr>
        <w:pStyle w:val="a3"/>
        <w:shd w:val="clear" w:color="auto" w:fill="FFFFFF"/>
        <w:spacing w:line="360" w:lineRule="auto"/>
        <w:ind w:firstLine="567"/>
        <w:jc w:val="center"/>
        <w:rPr>
          <w:color w:val="auto"/>
          <w:sz w:val="28"/>
          <w:szCs w:val="28"/>
        </w:rPr>
      </w:pPr>
      <w:r>
        <w:rPr>
          <w:noProof/>
          <w:color w:val="auto"/>
          <w:sz w:val="28"/>
          <w:szCs w:val="28"/>
        </w:rPr>
        <w:drawing>
          <wp:inline distT="0" distB="0" distL="0" distR="0">
            <wp:extent cx="4087495" cy="1344295"/>
            <wp:effectExtent l="0" t="0" r="8255" b="8255"/>
            <wp:docPr id="154" name="Рисунок 21" descr="http://se.ulspu.ru/gost/Data1/56/56246/x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e.ulspu.ru/gost/Data1/56/56246/x02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7495" cy="1344295"/>
                    </a:xfrm>
                    <a:prstGeom prst="rect">
                      <a:avLst/>
                    </a:prstGeom>
                    <a:noFill/>
                    <a:ln>
                      <a:noFill/>
                    </a:ln>
                  </pic:spPr>
                </pic:pic>
              </a:graphicData>
            </a:graphic>
          </wp:inline>
        </w:drawing>
      </w:r>
    </w:p>
    <w:p w:rsidR="00B51A1E" w:rsidRPr="00403447" w:rsidRDefault="00B51A1E" w:rsidP="00B51A1E">
      <w:pPr>
        <w:pStyle w:val="a3"/>
        <w:shd w:val="clear" w:color="auto" w:fill="FFFFFF"/>
        <w:spacing w:line="360" w:lineRule="auto"/>
        <w:ind w:firstLine="567"/>
        <w:jc w:val="center"/>
        <w:rPr>
          <w:color w:val="auto"/>
          <w:sz w:val="28"/>
          <w:szCs w:val="28"/>
        </w:rPr>
      </w:pPr>
      <w:r w:rsidRPr="00403447">
        <w:rPr>
          <w:bCs/>
          <w:color w:val="auto"/>
          <w:sz w:val="28"/>
          <w:szCs w:val="28"/>
        </w:rPr>
        <w:t>Рис</w:t>
      </w:r>
      <w:r>
        <w:rPr>
          <w:bCs/>
          <w:color w:val="auto"/>
          <w:sz w:val="28"/>
          <w:szCs w:val="28"/>
        </w:rPr>
        <w:t>унок</w:t>
      </w:r>
      <w:r w:rsidRPr="00403447">
        <w:rPr>
          <w:bCs/>
          <w:color w:val="auto"/>
          <w:sz w:val="28"/>
          <w:szCs w:val="28"/>
        </w:rPr>
        <w:t xml:space="preserve"> </w:t>
      </w:r>
      <w:r>
        <w:rPr>
          <w:bCs/>
          <w:color w:val="auto"/>
          <w:sz w:val="28"/>
          <w:szCs w:val="28"/>
        </w:rPr>
        <w:t>9 -</w:t>
      </w:r>
      <w:r w:rsidRPr="00403447">
        <w:rPr>
          <w:bCs/>
          <w:color w:val="auto"/>
          <w:sz w:val="28"/>
          <w:szCs w:val="28"/>
        </w:rPr>
        <w:t xml:space="preserve"> Схема к определению объема резервуара на водотоках с резким различием конфигураций отдельных частей живого сечения</w:t>
      </w:r>
    </w:p>
    <w:p w:rsidR="00B51A1E" w:rsidRPr="00F667E5" w:rsidRDefault="00B51A1E" w:rsidP="00B51A1E">
      <w:pPr>
        <w:pStyle w:val="a3"/>
        <w:shd w:val="clear" w:color="auto" w:fill="FFFFFF"/>
        <w:spacing w:line="360" w:lineRule="auto"/>
        <w:ind w:firstLine="567"/>
        <w:jc w:val="both"/>
        <w:rPr>
          <w:color w:val="auto"/>
          <w:sz w:val="28"/>
          <w:szCs w:val="28"/>
        </w:rPr>
      </w:pPr>
    </w:p>
    <w:p w:rsidR="00B51A1E" w:rsidRPr="00634340" w:rsidRDefault="00B51A1E" w:rsidP="00B51A1E">
      <w:pPr>
        <w:pStyle w:val="a3"/>
        <w:shd w:val="clear" w:color="auto" w:fill="FFFFFF"/>
        <w:spacing w:line="360" w:lineRule="auto"/>
        <w:ind w:firstLine="567"/>
        <w:jc w:val="both"/>
        <w:rPr>
          <w:color w:val="auto"/>
          <w:sz w:val="28"/>
          <w:szCs w:val="28"/>
        </w:rPr>
      </w:pPr>
      <w:r w:rsidRPr="00634340">
        <w:rPr>
          <w:color w:val="auto"/>
          <w:sz w:val="28"/>
          <w:szCs w:val="28"/>
        </w:rPr>
        <w:t>Максимальные дождевые расходы и соответствующие им объемы стока рассчитывают по формулам (1) и (1</w:t>
      </w:r>
      <w:r>
        <w:rPr>
          <w:color w:val="auto"/>
          <w:sz w:val="28"/>
          <w:szCs w:val="28"/>
        </w:rPr>
        <w:t>3</w:t>
      </w:r>
      <w:r w:rsidRPr="00634340">
        <w:rPr>
          <w:color w:val="auto"/>
          <w:sz w:val="28"/>
          <w:szCs w:val="28"/>
        </w:rPr>
        <w:t>) при отсутствии надежных данных гидрометеорологических наблюдений. Для получения расчетных максимумов, наиболее полно отражающих условия их формирования в районе проектирования, необходимо после выполнения изыскательских работ уточнять отдельные параметры формул (1) и (1</w:t>
      </w:r>
      <w:r>
        <w:rPr>
          <w:color w:val="auto"/>
          <w:sz w:val="28"/>
          <w:szCs w:val="28"/>
        </w:rPr>
        <w:t>3</w:t>
      </w:r>
      <w:r w:rsidRPr="00634340">
        <w:rPr>
          <w:color w:val="auto"/>
          <w:sz w:val="28"/>
          <w:szCs w:val="28"/>
        </w:rPr>
        <w:t xml:space="preserve">) по материалам полевых обследований водотоков и длительных наблюдений на существующих водпостах и метеостанциях. Уточнению могут подлежать следующие расчетные характеристики: расчетная интенсивность осадков; неравномерное распределение расчетных осадков по направлению изыскиваемой </w:t>
      </w:r>
      <w:r>
        <w:rPr>
          <w:color w:val="auto"/>
          <w:sz w:val="28"/>
          <w:szCs w:val="28"/>
        </w:rPr>
        <w:t>территории</w:t>
      </w:r>
      <w:r w:rsidRPr="00634340">
        <w:rPr>
          <w:color w:val="auto"/>
          <w:sz w:val="28"/>
          <w:szCs w:val="28"/>
        </w:rPr>
        <w:t xml:space="preserve">; коэффициент склонового стока; коэффициент редукции максимального дождевого стока; уклоны логов, пересекаемых </w:t>
      </w:r>
      <w:r>
        <w:rPr>
          <w:color w:val="auto"/>
          <w:sz w:val="28"/>
          <w:szCs w:val="28"/>
        </w:rPr>
        <w:t>территорией</w:t>
      </w:r>
      <w:r w:rsidRPr="00634340">
        <w:rPr>
          <w:color w:val="auto"/>
          <w:sz w:val="28"/>
          <w:szCs w:val="28"/>
        </w:rPr>
        <w:t xml:space="preserve">; коэффициент </w:t>
      </w:r>
      <w:r w:rsidRPr="00634340">
        <w:rPr>
          <w:color w:val="auto"/>
          <w:sz w:val="28"/>
          <w:szCs w:val="28"/>
        </w:rPr>
        <w:lastRenderedPageBreak/>
        <w:t>неравномерности выпадения дождей по территории; форма водосборных бассейнов; степень и характер залесенности; категория и проницаемость почвогрунтов; состояние почвогрунтов к началу паводков; наличие и влияние региональных особенностей водосборов.</w:t>
      </w:r>
    </w:p>
    <w:p w:rsidR="00B51A1E" w:rsidRPr="00634340" w:rsidRDefault="00B51A1E" w:rsidP="00B51A1E">
      <w:pPr>
        <w:pStyle w:val="a3"/>
        <w:shd w:val="clear" w:color="auto" w:fill="FFFFFF"/>
        <w:spacing w:line="360" w:lineRule="auto"/>
        <w:ind w:firstLine="567"/>
        <w:jc w:val="both"/>
        <w:rPr>
          <w:color w:val="auto"/>
          <w:sz w:val="28"/>
          <w:szCs w:val="28"/>
        </w:rPr>
      </w:pPr>
      <w:r w:rsidRPr="00634340">
        <w:rPr>
          <w:color w:val="auto"/>
          <w:sz w:val="28"/>
          <w:szCs w:val="28"/>
        </w:rPr>
        <w:t>Одна из основных особенностей малоосвоенных зарубежных районов - отсутствие многолетних наблюдений за расходами воды при недостаточной сети пунктов гидрометеорологических наблюдений. Только в отдельных районах имеются некоторые материалы наблюдений за осадками по дождемеру в виде суточных максимумов, месячных и годовых сумм. На малых водосборах полностью отсутствуют какие-либо наблюдения за стоком и как следствие этого расчетные зависимости максимальных расходов.</w:t>
      </w:r>
    </w:p>
    <w:p w:rsidR="00B51A1E" w:rsidRPr="00634340" w:rsidRDefault="00B51A1E" w:rsidP="00B51A1E">
      <w:pPr>
        <w:pStyle w:val="a3"/>
        <w:shd w:val="clear" w:color="auto" w:fill="FFFFFF"/>
        <w:spacing w:line="360" w:lineRule="auto"/>
        <w:ind w:firstLine="567"/>
        <w:jc w:val="both"/>
        <w:rPr>
          <w:color w:val="auto"/>
          <w:sz w:val="28"/>
          <w:szCs w:val="28"/>
        </w:rPr>
      </w:pPr>
      <w:r w:rsidRPr="00634340">
        <w:rPr>
          <w:color w:val="auto"/>
          <w:sz w:val="28"/>
          <w:szCs w:val="28"/>
        </w:rPr>
        <w:t>В тех же зарубежных странах, где имеются рекомендации по расчету стока, они нередко носят ориентировочный характер или отражают условия одного из локальных районов, на материалах которого они построены. Применение этих зависимостей требует конкретных гидрометеорологических условий, так как возможны существенные просчеты в определении отверстий сооружений.</w:t>
      </w:r>
    </w:p>
    <w:p w:rsidR="00B51A1E" w:rsidRPr="00634340" w:rsidRDefault="00B51A1E" w:rsidP="00B51A1E">
      <w:pPr>
        <w:pStyle w:val="a3"/>
        <w:shd w:val="clear" w:color="auto" w:fill="FFFFFF"/>
        <w:spacing w:line="360" w:lineRule="auto"/>
        <w:ind w:firstLine="567"/>
        <w:jc w:val="both"/>
        <w:rPr>
          <w:color w:val="auto"/>
          <w:sz w:val="28"/>
          <w:szCs w:val="28"/>
        </w:rPr>
      </w:pPr>
      <w:r w:rsidRPr="00634340">
        <w:rPr>
          <w:color w:val="auto"/>
          <w:sz w:val="28"/>
          <w:szCs w:val="28"/>
        </w:rPr>
        <w:t>Применение методов расчета, параметры которых обосновываются в зарубежных странах косвенными аналогами с привлечением отдаленных физико-географических районов, не может быть оправдано, так как не отвечает действительным условиям стока района изысканий.</w:t>
      </w:r>
    </w:p>
    <w:p w:rsidR="00B51A1E" w:rsidRPr="00634340" w:rsidRDefault="00B51A1E" w:rsidP="00B51A1E">
      <w:pPr>
        <w:pStyle w:val="a3"/>
        <w:shd w:val="clear" w:color="auto" w:fill="FFFFFF"/>
        <w:spacing w:line="360" w:lineRule="auto"/>
        <w:ind w:firstLine="567"/>
        <w:jc w:val="both"/>
        <w:rPr>
          <w:color w:val="auto"/>
          <w:sz w:val="28"/>
          <w:szCs w:val="28"/>
        </w:rPr>
      </w:pPr>
      <w:r w:rsidRPr="00634340">
        <w:rPr>
          <w:color w:val="auto"/>
          <w:sz w:val="28"/>
          <w:szCs w:val="28"/>
        </w:rPr>
        <w:t>Наиболее обоснованной и применимой для расчетов максимального дождевого стока в зарубежных районах строительства является формула (1). Для учета не только общих гидрометеорологических закономерностей, но и местных особенностей паводочного стока целесообразна разработка линейно-региональных норм стока водотоков.</w:t>
      </w:r>
    </w:p>
    <w:p w:rsidR="00B51A1E" w:rsidRDefault="00B51A1E" w:rsidP="00B51A1E">
      <w:pPr>
        <w:spacing w:before="0" w:after="0" w:line="360" w:lineRule="auto"/>
        <w:ind w:firstLine="567"/>
        <w:jc w:val="both"/>
        <w:rPr>
          <w:sz w:val="28"/>
          <w:szCs w:val="28"/>
        </w:rPr>
      </w:pPr>
    </w:p>
    <w:p w:rsidR="00B51A1E" w:rsidRPr="009441C1" w:rsidRDefault="00B51A1E" w:rsidP="00B51A1E">
      <w:pPr>
        <w:spacing w:before="0" w:after="0" w:line="360" w:lineRule="auto"/>
        <w:ind w:firstLine="567"/>
        <w:jc w:val="both"/>
        <w:rPr>
          <w:sz w:val="28"/>
          <w:szCs w:val="28"/>
        </w:rPr>
      </w:pPr>
    </w:p>
    <w:p w:rsidR="00B51A1E" w:rsidRPr="001B40FA" w:rsidRDefault="00B51A1E" w:rsidP="00B51A1E">
      <w:pPr>
        <w:spacing w:before="100" w:beforeAutospacing="1" w:after="100" w:afterAutospacing="1"/>
        <w:ind w:left="567"/>
        <w:jc w:val="both"/>
        <w:rPr>
          <w:rFonts w:eastAsia="Times New Roman"/>
          <w:lang w:eastAsia="ru-RU"/>
        </w:rPr>
      </w:pPr>
      <w:r w:rsidRPr="001B40FA">
        <w:rPr>
          <w:rFonts w:eastAsia="Times New Roman"/>
          <w:lang w:eastAsia="ru-RU"/>
        </w:rPr>
        <w:t> </w:t>
      </w:r>
    </w:p>
    <w:p w:rsidR="00B51A1E" w:rsidRPr="001F4A70" w:rsidRDefault="00B51A1E" w:rsidP="00B51A1E">
      <w:pPr>
        <w:spacing w:before="0" w:after="0" w:line="360" w:lineRule="auto"/>
        <w:jc w:val="both"/>
        <w:rPr>
          <w:sz w:val="28"/>
          <w:szCs w:val="28"/>
        </w:rPr>
      </w:pPr>
      <w:r w:rsidRPr="001F4A70">
        <w:rPr>
          <w:sz w:val="28"/>
          <w:szCs w:val="28"/>
        </w:rPr>
        <w:br w:type="page"/>
      </w:r>
    </w:p>
    <w:p w:rsidR="00506575" w:rsidRDefault="00506575" w:rsidP="00506575">
      <w:pPr>
        <w:spacing w:before="0" w:after="0" w:line="360" w:lineRule="auto"/>
        <w:jc w:val="center"/>
        <w:rPr>
          <w:b/>
          <w:sz w:val="36"/>
          <w:szCs w:val="36"/>
        </w:rPr>
      </w:pPr>
      <w:bookmarkStart w:id="48" w:name="_Toc380064671"/>
    </w:p>
    <w:p w:rsidR="00506575" w:rsidRDefault="00506575" w:rsidP="00506575">
      <w:pPr>
        <w:spacing w:before="0" w:after="0" w:line="360" w:lineRule="auto"/>
        <w:jc w:val="center"/>
        <w:rPr>
          <w:b/>
          <w:sz w:val="36"/>
          <w:szCs w:val="36"/>
        </w:rPr>
      </w:pPr>
    </w:p>
    <w:p w:rsidR="00506575" w:rsidRDefault="00506575" w:rsidP="00506575">
      <w:pPr>
        <w:spacing w:before="0" w:after="0" w:line="360" w:lineRule="auto"/>
        <w:jc w:val="center"/>
        <w:rPr>
          <w:b/>
          <w:sz w:val="36"/>
          <w:szCs w:val="36"/>
        </w:rPr>
      </w:pPr>
    </w:p>
    <w:p w:rsidR="00506575" w:rsidRDefault="00506575" w:rsidP="00506575">
      <w:pPr>
        <w:spacing w:before="0" w:after="0" w:line="360" w:lineRule="auto"/>
        <w:jc w:val="center"/>
        <w:rPr>
          <w:b/>
          <w:sz w:val="36"/>
          <w:szCs w:val="36"/>
        </w:rPr>
      </w:pPr>
    </w:p>
    <w:p w:rsidR="00506575" w:rsidRDefault="00506575" w:rsidP="00506575">
      <w:pPr>
        <w:spacing w:before="0" w:after="0" w:line="360" w:lineRule="auto"/>
        <w:jc w:val="center"/>
        <w:rPr>
          <w:b/>
          <w:sz w:val="36"/>
          <w:szCs w:val="36"/>
        </w:rPr>
      </w:pPr>
    </w:p>
    <w:p w:rsidR="00506575" w:rsidRDefault="00506575" w:rsidP="00506575">
      <w:pPr>
        <w:spacing w:before="0" w:after="0" w:line="360" w:lineRule="auto"/>
        <w:jc w:val="center"/>
        <w:rPr>
          <w:b/>
          <w:sz w:val="36"/>
          <w:szCs w:val="36"/>
        </w:rPr>
      </w:pPr>
    </w:p>
    <w:p w:rsidR="00506575" w:rsidRDefault="00506575" w:rsidP="00506575">
      <w:pPr>
        <w:spacing w:before="0" w:after="0" w:line="360" w:lineRule="auto"/>
        <w:jc w:val="center"/>
        <w:rPr>
          <w:b/>
          <w:sz w:val="36"/>
          <w:szCs w:val="36"/>
        </w:rPr>
      </w:pPr>
    </w:p>
    <w:p w:rsidR="00506575" w:rsidRDefault="00506575" w:rsidP="00506575">
      <w:pPr>
        <w:spacing w:before="0" w:after="0" w:line="360" w:lineRule="auto"/>
        <w:jc w:val="center"/>
        <w:rPr>
          <w:b/>
          <w:sz w:val="36"/>
          <w:szCs w:val="36"/>
        </w:rPr>
      </w:pPr>
    </w:p>
    <w:p w:rsidR="009B4523" w:rsidRPr="009B4523" w:rsidRDefault="009B4523" w:rsidP="009B4523">
      <w:pPr>
        <w:spacing w:before="0" w:after="0" w:line="360" w:lineRule="auto"/>
        <w:jc w:val="center"/>
        <w:rPr>
          <w:b/>
          <w:sz w:val="32"/>
          <w:szCs w:val="32"/>
        </w:rPr>
      </w:pPr>
      <w:r w:rsidRPr="009B4523">
        <w:rPr>
          <w:b/>
          <w:sz w:val="32"/>
          <w:szCs w:val="32"/>
        </w:rPr>
        <w:t xml:space="preserve">Практические рекомендации по водоотведению </w:t>
      </w:r>
    </w:p>
    <w:p w:rsidR="009B4523" w:rsidRPr="009B4523" w:rsidRDefault="009B4523" w:rsidP="009B4523">
      <w:pPr>
        <w:spacing w:before="0" w:after="0" w:line="360" w:lineRule="auto"/>
        <w:jc w:val="center"/>
        <w:rPr>
          <w:b/>
          <w:sz w:val="32"/>
          <w:szCs w:val="32"/>
        </w:rPr>
      </w:pPr>
      <w:r w:rsidRPr="009B4523">
        <w:rPr>
          <w:b/>
          <w:sz w:val="32"/>
          <w:szCs w:val="32"/>
        </w:rPr>
        <w:t xml:space="preserve">в условиях чрезвычайной ситуации в населенных пунктах </w:t>
      </w:r>
    </w:p>
    <w:p w:rsidR="00506575" w:rsidRPr="009B4523" w:rsidRDefault="00506575" w:rsidP="00506575">
      <w:pPr>
        <w:spacing w:before="0" w:after="0" w:line="360" w:lineRule="auto"/>
        <w:jc w:val="center"/>
        <w:rPr>
          <w:b/>
          <w:sz w:val="32"/>
          <w:szCs w:val="32"/>
        </w:rPr>
      </w:pPr>
    </w:p>
    <w:p w:rsidR="00506575" w:rsidRDefault="00506575" w:rsidP="00506575">
      <w:pPr>
        <w:spacing w:before="0" w:after="0" w:line="360" w:lineRule="auto"/>
        <w:ind w:firstLine="497"/>
        <w:jc w:val="center"/>
        <w:rPr>
          <w:sz w:val="28"/>
          <w:szCs w:val="28"/>
        </w:rPr>
      </w:pPr>
    </w:p>
    <w:p w:rsidR="00506575" w:rsidRDefault="00506575" w:rsidP="00506575">
      <w:pPr>
        <w:spacing w:before="0" w:after="0" w:line="360" w:lineRule="auto"/>
        <w:ind w:firstLine="497"/>
        <w:jc w:val="center"/>
        <w:rPr>
          <w:sz w:val="28"/>
          <w:szCs w:val="28"/>
        </w:rPr>
      </w:pPr>
    </w:p>
    <w:p w:rsidR="00506575" w:rsidRDefault="00506575" w:rsidP="00506575">
      <w:pPr>
        <w:spacing w:before="0" w:after="0" w:line="360" w:lineRule="auto"/>
        <w:jc w:val="center"/>
        <w:rPr>
          <w:sz w:val="28"/>
          <w:szCs w:val="28"/>
        </w:rPr>
      </w:pPr>
      <w:r w:rsidRPr="006172E6">
        <w:rPr>
          <w:sz w:val="28"/>
          <w:szCs w:val="28"/>
        </w:rPr>
        <w:t xml:space="preserve"> (</w:t>
      </w:r>
      <w:r>
        <w:rPr>
          <w:sz w:val="28"/>
          <w:szCs w:val="28"/>
        </w:rPr>
        <w:t xml:space="preserve">разработана в соответствии с </w:t>
      </w:r>
      <w:r w:rsidRPr="006172E6">
        <w:rPr>
          <w:sz w:val="28"/>
          <w:szCs w:val="28"/>
        </w:rPr>
        <w:t>п</w:t>
      </w:r>
      <w:r>
        <w:rPr>
          <w:sz w:val="28"/>
          <w:szCs w:val="28"/>
        </w:rPr>
        <w:t>унктом</w:t>
      </w:r>
      <w:r w:rsidRPr="006172E6">
        <w:rPr>
          <w:sz w:val="28"/>
          <w:szCs w:val="28"/>
        </w:rPr>
        <w:t xml:space="preserve"> </w:t>
      </w:r>
      <w:r>
        <w:rPr>
          <w:sz w:val="28"/>
          <w:szCs w:val="28"/>
        </w:rPr>
        <w:t>1</w:t>
      </w:r>
      <w:r w:rsidRPr="001C476B">
        <w:rPr>
          <w:sz w:val="28"/>
          <w:szCs w:val="28"/>
        </w:rPr>
        <w:t>.2-</w:t>
      </w:r>
      <w:r>
        <w:rPr>
          <w:sz w:val="28"/>
          <w:szCs w:val="28"/>
        </w:rPr>
        <w:t>26</w:t>
      </w:r>
      <w:r w:rsidRPr="001C476B">
        <w:rPr>
          <w:sz w:val="28"/>
          <w:szCs w:val="28"/>
        </w:rPr>
        <w:t>/А4-48</w:t>
      </w:r>
      <w:r>
        <w:rPr>
          <w:sz w:val="28"/>
          <w:szCs w:val="28"/>
        </w:rPr>
        <w:t xml:space="preserve"> </w:t>
      </w:r>
      <w:r w:rsidRPr="006172E6">
        <w:rPr>
          <w:sz w:val="28"/>
          <w:szCs w:val="28"/>
        </w:rPr>
        <w:t xml:space="preserve">Плана </w:t>
      </w:r>
      <w:r>
        <w:rPr>
          <w:sz w:val="28"/>
          <w:szCs w:val="28"/>
        </w:rPr>
        <w:t>научно-исследовательских и опытно-конструкторских работ</w:t>
      </w:r>
      <w:r w:rsidRPr="006172E6">
        <w:rPr>
          <w:sz w:val="28"/>
          <w:szCs w:val="28"/>
        </w:rPr>
        <w:t xml:space="preserve"> МЧС России на 201</w:t>
      </w:r>
      <w:r>
        <w:rPr>
          <w:sz w:val="28"/>
          <w:szCs w:val="28"/>
        </w:rPr>
        <w:t>4 и на плановый период 2015 и 2016 годов</w:t>
      </w:r>
      <w:r w:rsidRPr="006172E6">
        <w:rPr>
          <w:sz w:val="28"/>
          <w:szCs w:val="28"/>
        </w:rPr>
        <w:t xml:space="preserve">, утвержденного приказом МЧС России </w:t>
      </w:r>
    </w:p>
    <w:p w:rsidR="00506575" w:rsidRPr="006172E6" w:rsidRDefault="00506575" w:rsidP="00506575">
      <w:pPr>
        <w:spacing w:before="0" w:after="0" w:line="360" w:lineRule="auto"/>
        <w:jc w:val="center"/>
        <w:rPr>
          <w:sz w:val="28"/>
          <w:szCs w:val="28"/>
        </w:rPr>
      </w:pPr>
      <w:r w:rsidRPr="006172E6">
        <w:rPr>
          <w:sz w:val="28"/>
          <w:szCs w:val="28"/>
        </w:rPr>
        <w:t xml:space="preserve">от </w:t>
      </w:r>
      <w:r>
        <w:rPr>
          <w:sz w:val="28"/>
          <w:szCs w:val="28"/>
        </w:rPr>
        <w:t>27</w:t>
      </w:r>
      <w:r w:rsidRPr="006172E6">
        <w:rPr>
          <w:sz w:val="28"/>
          <w:szCs w:val="28"/>
        </w:rPr>
        <w:t>.03.201</w:t>
      </w:r>
      <w:r>
        <w:rPr>
          <w:sz w:val="28"/>
          <w:szCs w:val="28"/>
        </w:rPr>
        <w:t>4</w:t>
      </w:r>
      <w:r w:rsidRPr="006172E6">
        <w:rPr>
          <w:sz w:val="28"/>
          <w:szCs w:val="28"/>
        </w:rPr>
        <w:t xml:space="preserve"> г. № </w:t>
      </w:r>
      <w:r>
        <w:rPr>
          <w:sz w:val="28"/>
          <w:szCs w:val="28"/>
        </w:rPr>
        <w:t>140</w:t>
      </w:r>
      <w:r w:rsidRPr="006172E6">
        <w:rPr>
          <w:sz w:val="28"/>
          <w:szCs w:val="28"/>
        </w:rPr>
        <w:t>)</w:t>
      </w:r>
    </w:p>
    <w:p w:rsidR="00506575" w:rsidRDefault="00506575" w:rsidP="00506575">
      <w:pPr>
        <w:spacing w:before="0" w:after="0" w:line="360" w:lineRule="auto"/>
        <w:rPr>
          <w:sz w:val="28"/>
          <w:szCs w:val="28"/>
        </w:rPr>
      </w:pPr>
    </w:p>
    <w:p w:rsidR="00506575" w:rsidRDefault="00506575" w:rsidP="00506575">
      <w:pPr>
        <w:spacing w:before="0" w:after="0" w:line="360" w:lineRule="auto"/>
        <w:rPr>
          <w:sz w:val="28"/>
          <w:szCs w:val="28"/>
        </w:rPr>
      </w:pPr>
    </w:p>
    <w:p w:rsidR="00506575" w:rsidRDefault="00506575" w:rsidP="00506575">
      <w:pPr>
        <w:spacing w:before="0" w:after="0" w:line="360" w:lineRule="auto"/>
        <w:jc w:val="center"/>
      </w:pPr>
      <w:r>
        <w:rPr>
          <w:sz w:val="28"/>
          <w:szCs w:val="28"/>
        </w:rPr>
        <w:t xml:space="preserve"> </w:t>
      </w:r>
    </w:p>
    <w:p w:rsidR="00506575" w:rsidRDefault="00506575" w:rsidP="00506575">
      <w:pPr>
        <w:spacing w:before="0" w:after="0" w:line="360" w:lineRule="auto"/>
        <w:jc w:val="center"/>
      </w:pPr>
    </w:p>
    <w:p w:rsidR="00506575" w:rsidRDefault="00506575" w:rsidP="00506575">
      <w:pPr>
        <w:spacing w:before="0" w:after="0" w:line="360" w:lineRule="auto"/>
        <w:jc w:val="center"/>
      </w:pPr>
    </w:p>
    <w:p w:rsidR="00506575" w:rsidRDefault="00506575" w:rsidP="00506575">
      <w:pPr>
        <w:spacing w:before="0" w:after="0" w:line="360" w:lineRule="auto"/>
        <w:jc w:val="center"/>
      </w:pPr>
    </w:p>
    <w:p w:rsidR="00506575" w:rsidRDefault="00506575" w:rsidP="00506575">
      <w:pPr>
        <w:spacing w:before="0" w:after="0" w:line="360" w:lineRule="auto"/>
        <w:jc w:val="center"/>
      </w:pPr>
    </w:p>
    <w:p w:rsidR="00506575" w:rsidRDefault="00506575" w:rsidP="00506575">
      <w:pPr>
        <w:spacing w:before="0" w:after="0" w:line="360" w:lineRule="auto"/>
        <w:jc w:val="center"/>
      </w:pPr>
    </w:p>
    <w:p w:rsidR="00506575" w:rsidRDefault="00506575" w:rsidP="00506575">
      <w:pPr>
        <w:spacing w:before="0" w:after="0" w:line="360" w:lineRule="auto"/>
        <w:jc w:val="center"/>
      </w:pPr>
    </w:p>
    <w:p w:rsidR="00506575" w:rsidRDefault="00506575" w:rsidP="00506575">
      <w:pPr>
        <w:spacing w:before="0" w:after="0" w:line="360" w:lineRule="auto"/>
        <w:jc w:val="center"/>
      </w:pPr>
    </w:p>
    <w:p w:rsidR="00506575" w:rsidRPr="00182EAB" w:rsidRDefault="00506575" w:rsidP="00506575">
      <w:pPr>
        <w:pStyle w:val="Style15"/>
        <w:widowControl/>
        <w:spacing w:before="49" w:line="240" w:lineRule="auto"/>
        <w:rPr>
          <w:rStyle w:val="FontStyle25"/>
          <w:sz w:val="28"/>
          <w:szCs w:val="28"/>
        </w:rPr>
      </w:pPr>
      <w:r w:rsidRPr="00182EAB">
        <w:rPr>
          <w:rStyle w:val="FontStyle25"/>
          <w:sz w:val="28"/>
          <w:szCs w:val="28"/>
        </w:rPr>
        <w:lastRenderedPageBreak/>
        <w:t>Москва 201</w:t>
      </w:r>
      <w:r>
        <w:rPr>
          <w:rStyle w:val="FontStyle25"/>
          <w:sz w:val="28"/>
          <w:szCs w:val="28"/>
        </w:rPr>
        <w:t>5</w:t>
      </w:r>
      <w:r w:rsidRPr="00182EAB">
        <w:rPr>
          <w:rStyle w:val="FontStyle25"/>
          <w:sz w:val="28"/>
          <w:szCs w:val="28"/>
        </w:rPr>
        <w:t xml:space="preserve">  </w:t>
      </w:r>
    </w:p>
    <w:p w:rsidR="00B51A1E" w:rsidRPr="001F4A70" w:rsidRDefault="00B51A1E" w:rsidP="00B51A1E">
      <w:pPr>
        <w:pStyle w:val="1"/>
        <w:spacing w:before="0" w:after="0" w:line="360" w:lineRule="auto"/>
        <w:ind w:firstLine="567"/>
        <w:jc w:val="both"/>
        <w:rPr>
          <w:rFonts w:ascii="Times New Roman" w:hAnsi="Times New Roman"/>
          <w:sz w:val="28"/>
          <w:szCs w:val="28"/>
        </w:rPr>
      </w:pPr>
      <w:r w:rsidRPr="001F4A70">
        <w:rPr>
          <w:rFonts w:ascii="Times New Roman" w:hAnsi="Times New Roman"/>
          <w:sz w:val="28"/>
          <w:szCs w:val="28"/>
        </w:rPr>
        <w:t xml:space="preserve">  </w:t>
      </w:r>
      <w:bookmarkEnd w:id="48"/>
    </w:p>
    <w:p w:rsidR="00B51A1E" w:rsidRDefault="00B51A1E" w:rsidP="00B51A1E">
      <w:pPr>
        <w:autoSpaceDE w:val="0"/>
        <w:autoSpaceDN w:val="0"/>
        <w:adjustRightInd w:val="0"/>
        <w:spacing w:before="0" w:after="0" w:line="360" w:lineRule="auto"/>
        <w:jc w:val="both"/>
        <w:rPr>
          <w:rFonts w:eastAsia="Calibri"/>
          <w:color w:val="5B7ABD"/>
          <w:sz w:val="28"/>
          <w:szCs w:val="28"/>
          <w:lang w:eastAsia="en-US"/>
        </w:rPr>
      </w:pPr>
    </w:p>
    <w:p w:rsidR="00B51A1E" w:rsidRPr="00465059" w:rsidRDefault="00B51A1E" w:rsidP="00B51A1E">
      <w:pPr>
        <w:spacing w:before="0" w:after="0" w:line="360" w:lineRule="auto"/>
        <w:ind w:firstLine="567"/>
        <w:jc w:val="both"/>
        <w:rPr>
          <w:rFonts w:eastAsia="Times New Roman"/>
          <w:sz w:val="28"/>
          <w:szCs w:val="28"/>
          <w:lang w:eastAsia="ru-RU"/>
        </w:rPr>
      </w:pPr>
      <w:r w:rsidRPr="00465059">
        <w:rPr>
          <w:rFonts w:eastAsia="Times New Roman"/>
          <w:sz w:val="28"/>
          <w:szCs w:val="28"/>
          <w:lang w:eastAsia="ru-RU"/>
        </w:rPr>
        <w:t>Анализ наводнений за последн</w:t>
      </w:r>
      <w:r>
        <w:rPr>
          <w:rFonts w:eastAsia="Times New Roman"/>
          <w:sz w:val="28"/>
          <w:szCs w:val="28"/>
          <w:lang w:eastAsia="ru-RU"/>
        </w:rPr>
        <w:t>и</w:t>
      </w:r>
      <w:r w:rsidRPr="00465059">
        <w:rPr>
          <w:rFonts w:eastAsia="Times New Roman"/>
          <w:sz w:val="28"/>
          <w:szCs w:val="28"/>
          <w:lang w:eastAsia="ru-RU"/>
        </w:rPr>
        <w:t xml:space="preserve">е </w:t>
      </w:r>
      <w:r>
        <w:rPr>
          <w:rFonts w:eastAsia="Times New Roman"/>
          <w:sz w:val="28"/>
          <w:szCs w:val="28"/>
          <w:lang w:eastAsia="ru-RU"/>
        </w:rPr>
        <w:t>годы</w:t>
      </w:r>
      <w:r w:rsidRPr="00465059">
        <w:rPr>
          <w:rFonts w:eastAsia="Times New Roman"/>
          <w:sz w:val="28"/>
          <w:szCs w:val="28"/>
          <w:lang w:eastAsia="ru-RU"/>
        </w:rPr>
        <w:t>, показал, что во всем мире, наблюдается тенденция значительного роста ущербов от наводнений, вызванная нерациональным ведением хозяйства в долинах рек и усилением хозяйственного освоения паводкоопасных территорий.</w:t>
      </w:r>
    </w:p>
    <w:p w:rsidR="00B51A1E" w:rsidRPr="00465059" w:rsidRDefault="00B51A1E" w:rsidP="00B51A1E">
      <w:pPr>
        <w:spacing w:before="0" w:after="0" w:line="360" w:lineRule="auto"/>
        <w:ind w:firstLine="567"/>
        <w:jc w:val="both"/>
        <w:rPr>
          <w:rFonts w:eastAsia="Times New Roman"/>
          <w:sz w:val="28"/>
          <w:szCs w:val="28"/>
          <w:lang w:eastAsia="ru-RU"/>
        </w:rPr>
      </w:pPr>
      <w:r w:rsidRPr="00465059">
        <w:rPr>
          <w:rFonts w:eastAsia="Times New Roman"/>
          <w:sz w:val="28"/>
          <w:szCs w:val="28"/>
          <w:lang w:eastAsia="ru-RU"/>
        </w:rPr>
        <w:t>Прогнозируемое потепление климата и неизбежный рост дальнейшего освоения речных долин несомненно приведут к увеличению повторяемости и увеличению разрушительной силы наводнений. Поэтому неотложной задачей является разработка действенных мер предотвращения наводнений и защиты от них, поскольку это в 50-70 раз уменьшит затраты на ликвидацию последствий от причиненных ими бедствий.</w:t>
      </w:r>
    </w:p>
    <w:p w:rsidR="00B51A1E" w:rsidRDefault="00B51A1E" w:rsidP="00B51A1E">
      <w:pPr>
        <w:spacing w:before="0" w:after="0" w:line="360" w:lineRule="auto"/>
        <w:ind w:firstLine="567"/>
        <w:jc w:val="both"/>
        <w:rPr>
          <w:rFonts w:eastAsia="Times New Roman"/>
          <w:b/>
          <w:bCs/>
          <w:sz w:val="28"/>
          <w:szCs w:val="28"/>
          <w:lang w:eastAsia="ru-RU"/>
        </w:rPr>
      </w:pPr>
    </w:p>
    <w:p w:rsidR="00B51A1E" w:rsidRPr="00465059" w:rsidRDefault="00B51A1E" w:rsidP="00B51A1E">
      <w:pPr>
        <w:spacing w:before="0" w:after="0" w:line="360" w:lineRule="auto"/>
        <w:ind w:firstLine="567"/>
        <w:jc w:val="both"/>
        <w:rPr>
          <w:rFonts w:eastAsia="Times New Roman"/>
          <w:sz w:val="28"/>
          <w:szCs w:val="28"/>
          <w:lang w:eastAsia="ru-RU"/>
        </w:rPr>
      </w:pPr>
      <w:r w:rsidRPr="00465059">
        <w:rPr>
          <w:rFonts w:eastAsia="Times New Roman"/>
          <w:b/>
          <w:bCs/>
          <w:sz w:val="28"/>
          <w:szCs w:val="28"/>
          <w:lang w:eastAsia="ru-RU"/>
        </w:rPr>
        <w:t>Предупредительные мероприятия при угрозе затопления</w:t>
      </w:r>
    </w:p>
    <w:p w:rsidR="00B51A1E" w:rsidRDefault="00B51A1E" w:rsidP="00B51A1E">
      <w:pPr>
        <w:spacing w:before="0" w:after="0" w:line="360" w:lineRule="auto"/>
        <w:ind w:firstLine="567"/>
        <w:jc w:val="both"/>
        <w:rPr>
          <w:rFonts w:eastAsia="Times New Roman"/>
          <w:b/>
          <w:bCs/>
          <w:sz w:val="28"/>
          <w:szCs w:val="28"/>
          <w:lang w:eastAsia="ru-RU"/>
        </w:rPr>
      </w:pPr>
      <w:r w:rsidRPr="00465059">
        <w:rPr>
          <w:rFonts w:eastAsia="Times New Roman"/>
          <w:sz w:val="28"/>
          <w:szCs w:val="28"/>
          <w:lang w:eastAsia="ru-RU"/>
        </w:rPr>
        <w:t>Ощутимый эффект может быть достигнут только при полной реализации следующих мер и действий.</w:t>
      </w:r>
      <w:r w:rsidRPr="004F79B4">
        <w:rPr>
          <w:rFonts w:eastAsia="Times New Roman"/>
          <w:b/>
          <w:bCs/>
          <w:sz w:val="28"/>
          <w:szCs w:val="28"/>
          <w:lang w:eastAsia="ru-RU"/>
        </w:rPr>
        <w:t xml:space="preserve"> </w:t>
      </w:r>
    </w:p>
    <w:p w:rsidR="00B51A1E" w:rsidRPr="00465059" w:rsidRDefault="00B51A1E" w:rsidP="00B51A1E">
      <w:pPr>
        <w:spacing w:before="0" w:after="0" w:line="360" w:lineRule="auto"/>
        <w:ind w:firstLine="567"/>
        <w:jc w:val="both"/>
        <w:rPr>
          <w:rFonts w:eastAsia="Times New Roman"/>
          <w:sz w:val="28"/>
          <w:szCs w:val="28"/>
          <w:lang w:eastAsia="ru-RU"/>
        </w:rPr>
      </w:pPr>
      <w:r w:rsidRPr="00465059">
        <w:rPr>
          <w:rFonts w:eastAsia="Times New Roman"/>
          <w:sz w:val="28"/>
          <w:szCs w:val="28"/>
          <w:lang w:eastAsia="ru-RU"/>
        </w:rPr>
        <w:t>1. При хозяйственном освоении паводкоопасных территорий, как в долинах рек, так и водохранилищ, следует проводить детальные экономические</w:t>
      </w:r>
      <w:r>
        <w:rPr>
          <w:rFonts w:eastAsia="Times New Roman"/>
          <w:sz w:val="28"/>
          <w:szCs w:val="28"/>
          <w:lang w:eastAsia="ru-RU"/>
        </w:rPr>
        <w:t xml:space="preserve"> </w:t>
      </w:r>
      <w:r w:rsidRPr="00465059">
        <w:rPr>
          <w:rFonts w:eastAsia="Times New Roman"/>
          <w:sz w:val="28"/>
          <w:szCs w:val="28"/>
          <w:lang w:eastAsia="ru-RU"/>
        </w:rPr>
        <w:t>и экологические исследования. Их цель - выявление путей получения максимально возможного экономического эффекта от освоения этих территорий</w:t>
      </w:r>
      <w:r>
        <w:rPr>
          <w:rFonts w:eastAsia="Times New Roman"/>
          <w:sz w:val="28"/>
          <w:szCs w:val="28"/>
          <w:lang w:eastAsia="ru-RU"/>
        </w:rPr>
        <w:t xml:space="preserve"> </w:t>
      </w:r>
      <w:r w:rsidRPr="00465059">
        <w:rPr>
          <w:rFonts w:eastAsia="Times New Roman"/>
          <w:sz w:val="28"/>
          <w:szCs w:val="28"/>
          <w:lang w:eastAsia="ru-RU"/>
        </w:rPr>
        <w:t>и вместе с тем сведение к минимуму возможного ущерба от наводнений.</w:t>
      </w:r>
    </w:p>
    <w:p w:rsidR="00B51A1E" w:rsidRPr="00465059" w:rsidRDefault="00B51A1E" w:rsidP="00B51A1E">
      <w:pPr>
        <w:spacing w:before="0" w:after="0" w:line="360" w:lineRule="auto"/>
        <w:ind w:firstLine="567"/>
        <w:jc w:val="both"/>
        <w:rPr>
          <w:rFonts w:eastAsia="Times New Roman"/>
          <w:sz w:val="28"/>
          <w:szCs w:val="28"/>
          <w:lang w:eastAsia="ru-RU"/>
        </w:rPr>
      </w:pPr>
      <w:r w:rsidRPr="00465059">
        <w:rPr>
          <w:rFonts w:eastAsia="Times New Roman"/>
          <w:sz w:val="28"/>
          <w:szCs w:val="28"/>
          <w:lang w:eastAsia="ru-RU"/>
        </w:rPr>
        <w:t>2. При разработке противопаводковых мероприятий в долинах рек следует рассматривать весь водосбор, а не его отдельные участки, поскольку локальные противопаводковые мероприятия, не учитывающие всю ситуацию прохождения паводка в долине реки, могут не только не дать экономического эффекта, но</w:t>
      </w:r>
      <w:r>
        <w:rPr>
          <w:rFonts w:eastAsia="Times New Roman"/>
          <w:sz w:val="28"/>
          <w:szCs w:val="28"/>
          <w:lang w:eastAsia="ru-RU"/>
        </w:rPr>
        <w:t xml:space="preserve"> </w:t>
      </w:r>
      <w:r w:rsidRPr="00465059">
        <w:rPr>
          <w:rFonts w:eastAsia="Times New Roman"/>
          <w:sz w:val="28"/>
          <w:szCs w:val="28"/>
          <w:lang w:eastAsia="ru-RU"/>
        </w:rPr>
        <w:t>и существенно ухудшить ситуацию в целом привести в результате к еще большему ущербу от наводнения.</w:t>
      </w:r>
    </w:p>
    <w:p w:rsidR="00B51A1E" w:rsidRPr="00465059" w:rsidRDefault="00B51A1E" w:rsidP="00B51A1E">
      <w:pPr>
        <w:spacing w:before="0" w:after="0" w:line="360" w:lineRule="auto"/>
        <w:ind w:firstLine="567"/>
        <w:jc w:val="both"/>
        <w:rPr>
          <w:rFonts w:eastAsia="Times New Roman"/>
          <w:sz w:val="28"/>
          <w:szCs w:val="28"/>
          <w:lang w:eastAsia="ru-RU"/>
        </w:rPr>
      </w:pPr>
      <w:r w:rsidRPr="00465059">
        <w:rPr>
          <w:rFonts w:eastAsia="Times New Roman"/>
          <w:sz w:val="28"/>
          <w:szCs w:val="28"/>
          <w:lang w:eastAsia="ru-RU"/>
        </w:rPr>
        <w:lastRenderedPageBreak/>
        <w:t>3. Необходимо умело сочетать инженерные методы защиты с неинженерными. К ним, в первую очередь, принадлежат: ограничение или полное запрещение таких видов хозяйственной деятельности, в результате которых возможно усиление наводнений, а также расширение мероприятий, направленных на создание условий, ведущих к уменьшению стока. Кроме того, на паводкоопасных территориях должны осуществляться лишь такие виды хозяйственной деятельности, которым при затоплении будет нанесен наименьший ущерб.</w:t>
      </w:r>
    </w:p>
    <w:p w:rsidR="00B51A1E" w:rsidRPr="00465059" w:rsidRDefault="00B51A1E" w:rsidP="00B51A1E">
      <w:pPr>
        <w:spacing w:before="0" w:after="0" w:line="360" w:lineRule="auto"/>
        <w:ind w:firstLine="567"/>
        <w:jc w:val="both"/>
        <w:rPr>
          <w:rFonts w:eastAsia="Times New Roman"/>
          <w:sz w:val="28"/>
          <w:szCs w:val="28"/>
          <w:lang w:eastAsia="ru-RU"/>
        </w:rPr>
      </w:pPr>
      <w:r w:rsidRPr="00465059">
        <w:rPr>
          <w:rFonts w:eastAsia="Times New Roman"/>
          <w:sz w:val="28"/>
          <w:szCs w:val="28"/>
          <w:lang w:eastAsia="ru-RU"/>
        </w:rPr>
        <w:t>4. Инженерные сооружения по защите земель и хозяйственных объектов должны быть надежны, и их осуществление должно быть связано с минимальными нарушениями природной среды.</w:t>
      </w:r>
    </w:p>
    <w:p w:rsidR="00B51A1E" w:rsidRPr="00465059" w:rsidRDefault="00B51A1E" w:rsidP="00B51A1E">
      <w:pPr>
        <w:spacing w:before="0" w:after="0" w:line="360" w:lineRule="auto"/>
        <w:ind w:firstLine="567"/>
        <w:jc w:val="both"/>
        <w:rPr>
          <w:rFonts w:eastAsia="Times New Roman"/>
          <w:sz w:val="28"/>
          <w:szCs w:val="28"/>
          <w:lang w:eastAsia="ru-RU"/>
        </w:rPr>
      </w:pPr>
      <w:r w:rsidRPr="00465059">
        <w:rPr>
          <w:rFonts w:eastAsia="Times New Roman"/>
          <w:sz w:val="28"/>
          <w:szCs w:val="28"/>
          <w:lang w:eastAsia="ru-RU"/>
        </w:rPr>
        <w:t>5. Должно быть проведено четкое районирование и картирование пойм</w:t>
      </w:r>
      <w:r w:rsidRPr="00465059">
        <w:rPr>
          <w:rFonts w:eastAsia="Times New Roman"/>
          <w:sz w:val="28"/>
          <w:szCs w:val="28"/>
          <w:lang w:eastAsia="ru-RU"/>
        </w:rPr>
        <w:br/>
        <w:t>с нанесением границ паводков.</w:t>
      </w:r>
    </w:p>
    <w:p w:rsidR="00B51A1E" w:rsidRPr="00465059" w:rsidRDefault="00B51A1E" w:rsidP="00B51A1E">
      <w:pPr>
        <w:spacing w:before="0" w:after="0" w:line="360" w:lineRule="auto"/>
        <w:ind w:firstLine="567"/>
        <w:jc w:val="both"/>
        <w:rPr>
          <w:rFonts w:eastAsia="Times New Roman"/>
          <w:sz w:val="28"/>
          <w:szCs w:val="28"/>
          <w:lang w:eastAsia="ru-RU"/>
        </w:rPr>
      </w:pPr>
      <w:r w:rsidRPr="00465059">
        <w:rPr>
          <w:rFonts w:eastAsia="Times New Roman"/>
          <w:sz w:val="28"/>
          <w:szCs w:val="28"/>
          <w:lang w:eastAsia="ru-RU"/>
        </w:rPr>
        <w:t>6. Должна существовать четко работающая  система по прогнозированию паводков и по извещению населения о времени наступления наводнения, о максимально возможных отметках его уровня и продолжительности. Прогнозирование паводков и половодий должно осуществляться на основе развития широкой, хорошо оснащенной современными приборами службы наблюдений за гидрометеорологической обстановкой.</w:t>
      </w:r>
    </w:p>
    <w:p w:rsidR="00B51A1E" w:rsidRPr="00465059" w:rsidRDefault="00B51A1E" w:rsidP="00B51A1E">
      <w:pPr>
        <w:spacing w:before="0" w:after="0" w:line="360" w:lineRule="auto"/>
        <w:ind w:firstLine="567"/>
        <w:jc w:val="both"/>
        <w:rPr>
          <w:rFonts w:eastAsia="Times New Roman"/>
          <w:sz w:val="28"/>
          <w:szCs w:val="28"/>
          <w:lang w:eastAsia="ru-RU"/>
        </w:rPr>
      </w:pPr>
      <w:r w:rsidRPr="00465059">
        <w:rPr>
          <w:rFonts w:eastAsia="Times New Roman"/>
          <w:sz w:val="28"/>
          <w:szCs w:val="28"/>
          <w:lang w:eastAsia="ru-RU"/>
        </w:rPr>
        <w:t>7. Важное значение следует уделять заблаговременному информированию населения о возможности наводнения, разъяснению о вероятных его последствиях и мерах, которые следует предпринимать в случае затопления строений</w:t>
      </w:r>
      <w:r>
        <w:rPr>
          <w:rFonts w:eastAsia="Times New Roman"/>
          <w:sz w:val="28"/>
          <w:szCs w:val="28"/>
          <w:lang w:eastAsia="ru-RU"/>
        </w:rPr>
        <w:t xml:space="preserve"> </w:t>
      </w:r>
      <w:r w:rsidRPr="00465059">
        <w:rPr>
          <w:rFonts w:eastAsia="Times New Roman"/>
          <w:sz w:val="28"/>
          <w:szCs w:val="28"/>
          <w:lang w:eastAsia="ru-RU"/>
        </w:rPr>
        <w:t>и сооружений. С этой целью следует широко использовать телевидение, радио</w:t>
      </w:r>
      <w:r>
        <w:rPr>
          <w:rFonts w:eastAsia="Times New Roman"/>
          <w:sz w:val="28"/>
          <w:szCs w:val="28"/>
          <w:lang w:eastAsia="ru-RU"/>
        </w:rPr>
        <w:t xml:space="preserve"> </w:t>
      </w:r>
      <w:r w:rsidRPr="00465059">
        <w:rPr>
          <w:rFonts w:eastAsia="Times New Roman"/>
          <w:sz w:val="28"/>
          <w:szCs w:val="28"/>
          <w:lang w:eastAsia="ru-RU"/>
        </w:rPr>
        <w:t>и другие средства информации. В паводкоопасных районах должна быть развернута пропаганда знаний о наводнениях. Все структуры, а также каждый житель должны ясно представлять, что им надлежит делать до и после наводнения.</w:t>
      </w:r>
    </w:p>
    <w:p w:rsidR="00B51A1E" w:rsidRPr="00465059" w:rsidRDefault="00B51A1E" w:rsidP="00B51A1E">
      <w:pPr>
        <w:spacing w:before="0" w:after="0" w:line="360" w:lineRule="auto"/>
        <w:ind w:firstLine="567"/>
        <w:jc w:val="both"/>
        <w:rPr>
          <w:rFonts w:eastAsia="Times New Roman"/>
          <w:sz w:val="28"/>
          <w:szCs w:val="28"/>
          <w:lang w:eastAsia="ru-RU"/>
        </w:rPr>
      </w:pPr>
      <w:r w:rsidRPr="00465059">
        <w:rPr>
          <w:rFonts w:eastAsia="Times New Roman"/>
          <w:sz w:val="28"/>
          <w:szCs w:val="28"/>
          <w:lang w:eastAsia="ru-RU"/>
        </w:rPr>
        <w:t>8. Комплекс мероприятий в паводкоопасных районах, включающий прогнозирование, планирование и осуществление работ, должен проводиться до наступления наводнения.</w:t>
      </w:r>
    </w:p>
    <w:p w:rsidR="00B51A1E" w:rsidRDefault="00B51A1E" w:rsidP="00B51A1E">
      <w:pPr>
        <w:autoSpaceDE w:val="0"/>
        <w:autoSpaceDN w:val="0"/>
        <w:adjustRightInd w:val="0"/>
        <w:spacing w:before="0" w:after="0" w:line="360" w:lineRule="auto"/>
        <w:jc w:val="both"/>
        <w:rPr>
          <w:rFonts w:eastAsia="Calibri"/>
          <w:color w:val="5B7ABD"/>
          <w:sz w:val="28"/>
          <w:szCs w:val="28"/>
          <w:lang w:eastAsia="en-US"/>
        </w:rPr>
      </w:pPr>
    </w:p>
    <w:p w:rsidR="00B51A1E" w:rsidRPr="00FB1000" w:rsidRDefault="00B51A1E" w:rsidP="00B51A1E">
      <w:pPr>
        <w:autoSpaceDE w:val="0"/>
        <w:autoSpaceDN w:val="0"/>
        <w:adjustRightInd w:val="0"/>
        <w:spacing w:before="0" w:after="0" w:line="360" w:lineRule="auto"/>
        <w:ind w:firstLine="567"/>
        <w:jc w:val="both"/>
        <w:rPr>
          <w:rFonts w:eastAsia="Calibri"/>
          <w:color w:val="000000"/>
          <w:sz w:val="28"/>
          <w:szCs w:val="28"/>
          <w:lang w:eastAsia="en-US"/>
        </w:rPr>
      </w:pPr>
      <w:r w:rsidRPr="00FB1000">
        <w:rPr>
          <w:rFonts w:eastAsia="Calibri"/>
          <w:color w:val="000000"/>
          <w:sz w:val="28"/>
          <w:szCs w:val="28"/>
          <w:lang w:eastAsia="en-US"/>
        </w:rPr>
        <w:t>Первым воздействием наводнений на системы</w:t>
      </w:r>
      <w:r>
        <w:rPr>
          <w:rFonts w:eastAsia="Calibri"/>
          <w:color w:val="000000"/>
          <w:sz w:val="28"/>
          <w:szCs w:val="28"/>
          <w:lang w:eastAsia="en-US"/>
        </w:rPr>
        <w:t xml:space="preserve"> </w:t>
      </w:r>
      <w:r w:rsidRPr="00FB1000">
        <w:rPr>
          <w:rFonts w:eastAsia="Calibri"/>
          <w:color w:val="000000"/>
          <w:sz w:val="28"/>
          <w:szCs w:val="28"/>
          <w:lang w:eastAsia="en-US"/>
        </w:rPr>
        <w:t>водоснабжения оказывается то, что в одном месте</w:t>
      </w:r>
      <w:r>
        <w:rPr>
          <w:rFonts w:eastAsia="Calibri"/>
          <w:color w:val="000000"/>
          <w:sz w:val="28"/>
          <w:szCs w:val="28"/>
          <w:lang w:eastAsia="en-US"/>
        </w:rPr>
        <w:t xml:space="preserve"> </w:t>
      </w:r>
      <w:r w:rsidRPr="00FB1000">
        <w:rPr>
          <w:rFonts w:eastAsia="Calibri"/>
          <w:color w:val="000000"/>
          <w:sz w:val="28"/>
          <w:szCs w:val="28"/>
          <w:lang w:eastAsia="en-US"/>
        </w:rPr>
        <w:t>скапливается вода или в слишком большом количестве</w:t>
      </w:r>
      <w:r>
        <w:rPr>
          <w:rFonts w:eastAsia="Calibri"/>
          <w:color w:val="000000"/>
          <w:sz w:val="28"/>
          <w:szCs w:val="28"/>
          <w:lang w:eastAsia="en-US"/>
        </w:rPr>
        <w:t xml:space="preserve"> </w:t>
      </w:r>
      <w:r w:rsidRPr="00FB1000">
        <w:rPr>
          <w:rFonts w:eastAsia="Calibri"/>
          <w:color w:val="000000"/>
          <w:sz w:val="28"/>
          <w:szCs w:val="28"/>
          <w:lang w:eastAsia="en-US"/>
        </w:rPr>
        <w:t>(переполняя объекты водоснабжения), или слишком</w:t>
      </w:r>
      <w:r>
        <w:rPr>
          <w:rFonts w:eastAsia="Calibri"/>
          <w:color w:val="000000"/>
          <w:sz w:val="28"/>
          <w:szCs w:val="28"/>
          <w:lang w:eastAsia="en-US"/>
        </w:rPr>
        <w:t xml:space="preserve"> </w:t>
      </w:r>
      <w:r w:rsidRPr="00FB1000">
        <w:rPr>
          <w:rFonts w:eastAsia="Calibri"/>
          <w:color w:val="000000"/>
          <w:sz w:val="28"/>
          <w:szCs w:val="28"/>
          <w:lang w:eastAsia="en-US"/>
        </w:rPr>
        <w:t>грязная, чтобы ее можно было употреблять для питья.</w:t>
      </w:r>
    </w:p>
    <w:p w:rsidR="00B51A1E" w:rsidRPr="00AE4087" w:rsidRDefault="00B51A1E" w:rsidP="00B51A1E">
      <w:pPr>
        <w:autoSpaceDE w:val="0"/>
        <w:autoSpaceDN w:val="0"/>
        <w:adjustRightInd w:val="0"/>
        <w:spacing w:before="0" w:after="0" w:line="360" w:lineRule="auto"/>
        <w:ind w:firstLine="567"/>
        <w:jc w:val="both"/>
        <w:rPr>
          <w:rFonts w:eastAsia="Calibri"/>
          <w:color w:val="000000"/>
          <w:sz w:val="28"/>
          <w:szCs w:val="28"/>
          <w:lang w:eastAsia="en-US"/>
        </w:rPr>
      </w:pPr>
      <w:r w:rsidRPr="00FB1000">
        <w:rPr>
          <w:rFonts w:eastAsia="Calibri"/>
          <w:color w:val="000000"/>
          <w:sz w:val="28"/>
          <w:szCs w:val="28"/>
          <w:lang w:eastAsia="en-US"/>
        </w:rPr>
        <w:t>По возможности адаптационные меры должны приниматься</w:t>
      </w:r>
      <w:r>
        <w:rPr>
          <w:rFonts w:eastAsia="Calibri"/>
          <w:color w:val="000000"/>
          <w:sz w:val="28"/>
          <w:szCs w:val="28"/>
          <w:lang w:eastAsia="en-US"/>
        </w:rPr>
        <w:t xml:space="preserve"> </w:t>
      </w:r>
      <w:r w:rsidRPr="00FB1000">
        <w:rPr>
          <w:rFonts w:eastAsia="Calibri"/>
          <w:color w:val="000000"/>
          <w:sz w:val="28"/>
          <w:szCs w:val="28"/>
          <w:lang w:eastAsia="en-US"/>
        </w:rPr>
        <w:t>заранее, до наступления наводнения; их целью должно</w:t>
      </w:r>
      <w:r>
        <w:rPr>
          <w:rFonts w:eastAsia="Calibri"/>
          <w:color w:val="000000"/>
          <w:sz w:val="28"/>
          <w:szCs w:val="28"/>
          <w:lang w:eastAsia="en-US"/>
        </w:rPr>
        <w:t xml:space="preserve"> </w:t>
      </w:r>
      <w:r w:rsidRPr="00FB1000">
        <w:rPr>
          <w:rFonts w:eastAsia="Calibri"/>
          <w:color w:val="000000"/>
          <w:sz w:val="28"/>
          <w:szCs w:val="28"/>
          <w:lang w:eastAsia="en-US"/>
        </w:rPr>
        <w:t>быть предотвращение или уменьшение будущей опасности</w:t>
      </w:r>
      <w:r>
        <w:rPr>
          <w:rFonts w:eastAsia="Calibri"/>
          <w:color w:val="000000"/>
          <w:sz w:val="28"/>
          <w:szCs w:val="28"/>
          <w:lang w:eastAsia="en-US"/>
        </w:rPr>
        <w:t>.</w:t>
      </w:r>
    </w:p>
    <w:p w:rsidR="00B51A1E" w:rsidRPr="00FB1000"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FB1000">
        <w:rPr>
          <w:rFonts w:eastAsia="Calibri"/>
          <w:color w:val="000000"/>
          <w:sz w:val="28"/>
          <w:szCs w:val="28"/>
          <w:lang w:eastAsia="en-US"/>
        </w:rPr>
        <w:t>Фактически они являются частью долгосрочного</w:t>
      </w:r>
      <w:r>
        <w:rPr>
          <w:rFonts w:eastAsia="Calibri"/>
          <w:color w:val="000000"/>
          <w:sz w:val="28"/>
          <w:szCs w:val="28"/>
          <w:lang w:eastAsia="en-US"/>
        </w:rPr>
        <w:t xml:space="preserve"> </w:t>
      </w:r>
      <w:r w:rsidRPr="00FB1000">
        <w:rPr>
          <w:rFonts w:eastAsia="Calibri"/>
          <w:color w:val="000000"/>
          <w:sz w:val="28"/>
          <w:szCs w:val="28"/>
          <w:lang w:eastAsia="en-US"/>
        </w:rPr>
        <w:t>планирования системы водоснабжения, и суть их</w:t>
      </w:r>
      <w:r>
        <w:rPr>
          <w:rFonts w:eastAsia="Calibri"/>
          <w:color w:val="000000"/>
          <w:sz w:val="28"/>
          <w:szCs w:val="28"/>
          <w:lang w:eastAsia="en-US"/>
        </w:rPr>
        <w:t xml:space="preserve"> </w:t>
      </w:r>
      <w:r w:rsidRPr="00FB1000">
        <w:rPr>
          <w:rFonts w:eastAsia="Calibri"/>
          <w:color w:val="000000"/>
          <w:sz w:val="28"/>
          <w:szCs w:val="28"/>
          <w:lang w:eastAsia="en-US"/>
        </w:rPr>
        <w:t>аналогична мерам упреждающего порядка для засух.</w:t>
      </w:r>
      <w:r>
        <w:rPr>
          <w:rFonts w:eastAsia="Calibri"/>
          <w:color w:val="000000"/>
          <w:sz w:val="28"/>
          <w:szCs w:val="28"/>
          <w:lang w:eastAsia="en-US"/>
        </w:rPr>
        <w:t xml:space="preserve"> </w:t>
      </w:r>
      <w:r w:rsidRPr="00FB1000">
        <w:rPr>
          <w:rFonts w:eastAsia="Calibri"/>
          <w:color w:val="000000"/>
          <w:sz w:val="28"/>
          <w:szCs w:val="28"/>
          <w:lang w:eastAsia="en-US"/>
        </w:rPr>
        <w:t>Как и в случае засух, службы водоснабжения должны</w:t>
      </w:r>
      <w:r>
        <w:rPr>
          <w:rFonts w:eastAsia="Calibri"/>
          <w:color w:val="000000"/>
          <w:sz w:val="28"/>
          <w:szCs w:val="28"/>
          <w:lang w:eastAsia="en-US"/>
        </w:rPr>
        <w:t xml:space="preserve"> </w:t>
      </w:r>
      <w:r w:rsidRPr="00FB1000">
        <w:rPr>
          <w:rFonts w:eastAsia="Calibri"/>
          <w:color w:val="000000"/>
          <w:sz w:val="28"/>
          <w:szCs w:val="28"/>
          <w:lang w:eastAsia="en-US"/>
        </w:rPr>
        <w:t>взаимодействовать с различными заинтересованными</w:t>
      </w:r>
      <w:r>
        <w:rPr>
          <w:rFonts w:eastAsia="Calibri"/>
          <w:color w:val="000000"/>
          <w:sz w:val="28"/>
          <w:szCs w:val="28"/>
          <w:lang w:eastAsia="en-US"/>
        </w:rPr>
        <w:t xml:space="preserve"> </w:t>
      </w:r>
      <w:r w:rsidRPr="00FB1000">
        <w:rPr>
          <w:rFonts w:eastAsia="Calibri"/>
          <w:color w:val="000000"/>
          <w:sz w:val="28"/>
          <w:szCs w:val="28"/>
          <w:lang w:eastAsia="en-US"/>
        </w:rPr>
        <w:t>сторонами, чтобы представлять себе климатические и</w:t>
      </w:r>
      <w:r>
        <w:rPr>
          <w:rFonts w:eastAsia="Calibri"/>
          <w:color w:val="000000"/>
          <w:sz w:val="28"/>
          <w:szCs w:val="28"/>
          <w:lang w:eastAsia="en-US"/>
        </w:rPr>
        <w:t xml:space="preserve"> </w:t>
      </w:r>
      <w:r w:rsidRPr="00FB1000">
        <w:rPr>
          <w:rFonts w:eastAsia="Calibri"/>
          <w:color w:val="000000"/>
          <w:sz w:val="28"/>
          <w:szCs w:val="28"/>
          <w:lang w:eastAsia="en-US"/>
        </w:rPr>
        <w:t>метеорологические условия, в которых они работают, а</w:t>
      </w:r>
      <w:r>
        <w:rPr>
          <w:rFonts w:eastAsia="Calibri"/>
          <w:color w:val="000000"/>
          <w:sz w:val="28"/>
          <w:szCs w:val="28"/>
          <w:lang w:eastAsia="en-US"/>
        </w:rPr>
        <w:t xml:space="preserve"> </w:t>
      </w:r>
      <w:r w:rsidRPr="00FB1000">
        <w:rPr>
          <w:rFonts w:eastAsia="Calibri"/>
          <w:sz w:val="28"/>
          <w:szCs w:val="28"/>
          <w:lang w:eastAsia="en-US"/>
        </w:rPr>
        <w:t>также с теми, кто отвечает за охрану окружающей среды и</w:t>
      </w:r>
      <w:r>
        <w:rPr>
          <w:rFonts w:eastAsia="Calibri"/>
          <w:sz w:val="28"/>
          <w:szCs w:val="28"/>
          <w:lang w:eastAsia="en-US"/>
        </w:rPr>
        <w:t xml:space="preserve"> </w:t>
      </w:r>
      <w:r w:rsidRPr="00FB1000">
        <w:rPr>
          <w:rFonts w:eastAsia="Calibri"/>
          <w:sz w:val="28"/>
          <w:szCs w:val="28"/>
          <w:lang w:eastAsia="en-US"/>
        </w:rPr>
        <w:t>порядок водо- и землепользования на водосборных</w:t>
      </w:r>
      <w:r>
        <w:rPr>
          <w:rFonts w:eastAsia="Calibri"/>
          <w:sz w:val="28"/>
          <w:szCs w:val="28"/>
          <w:lang w:eastAsia="en-US"/>
        </w:rPr>
        <w:t xml:space="preserve"> </w:t>
      </w:r>
      <w:r w:rsidRPr="00FB1000">
        <w:rPr>
          <w:rFonts w:eastAsia="Calibri"/>
          <w:sz w:val="28"/>
          <w:szCs w:val="28"/>
          <w:lang w:eastAsia="en-US"/>
        </w:rPr>
        <w:t>площадях.</w:t>
      </w:r>
    </w:p>
    <w:p w:rsidR="00B51A1E" w:rsidRPr="00FB1000"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FB1000">
        <w:rPr>
          <w:rFonts w:eastAsia="Calibri"/>
          <w:sz w:val="28"/>
          <w:szCs w:val="28"/>
          <w:lang w:eastAsia="en-US"/>
        </w:rPr>
        <w:t>Для всесторонней оценки рисков и действий в рамках</w:t>
      </w:r>
      <w:r>
        <w:rPr>
          <w:rFonts w:eastAsia="Calibri"/>
          <w:sz w:val="28"/>
          <w:szCs w:val="28"/>
          <w:lang w:eastAsia="en-US"/>
        </w:rPr>
        <w:t xml:space="preserve"> </w:t>
      </w:r>
      <w:r w:rsidRPr="00FB1000">
        <w:rPr>
          <w:rFonts w:eastAsia="Calibri"/>
          <w:sz w:val="28"/>
          <w:szCs w:val="28"/>
          <w:lang w:eastAsia="en-US"/>
        </w:rPr>
        <w:t>ПОБВ службы водоснабжения должны определить, каков</w:t>
      </w:r>
      <w:r>
        <w:rPr>
          <w:rFonts w:eastAsia="Calibri"/>
          <w:sz w:val="28"/>
          <w:szCs w:val="28"/>
          <w:lang w:eastAsia="en-US"/>
        </w:rPr>
        <w:t xml:space="preserve"> </w:t>
      </w:r>
      <w:r w:rsidRPr="00FB1000">
        <w:rPr>
          <w:rFonts w:eastAsia="Calibri"/>
          <w:sz w:val="28"/>
          <w:szCs w:val="28"/>
          <w:lang w:eastAsia="en-US"/>
        </w:rPr>
        <w:t>риск, что при наводнении качество водоисточников</w:t>
      </w:r>
      <w:r>
        <w:rPr>
          <w:rFonts w:eastAsia="Calibri"/>
          <w:sz w:val="28"/>
          <w:szCs w:val="28"/>
          <w:lang w:eastAsia="en-US"/>
        </w:rPr>
        <w:t xml:space="preserve"> </w:t>
      </w:r>
      <w:r w:rsidRPr="00FB1000">
        <w:rPr>
          <w:rFonts w:eastAsia="Calibri"/>
          <w:sz w:val="28"/>
          <w:szCs w:val="28"/>
          <w:lang w:eastAsia="en-US"/>
        </w:rPr>
        <w:t>ухудшится и они станут недоступными, и как наводнение</w:t>
      </w:r>
      <w:r>
        <w:rPr>
          <w:rFonts w:eastAsia="Calibri"/>
          <w:sz w:val="28"/>
          <w:szCs w:val="28"/>
          <w:lang w:eastAsia="en-US"/>
        </w:rPr>
        <w:t xml:space="preserve"> </w:t>
      </w:r>
      <w:r w:rsidRPr="00FB1000">
        <w:rPr>
          <w:rFonts w:eastAsia="Calibri"/>
          <w:sz w:val="28"/>
          <w:szCs w:val="28"/>
          <w:lang w:eastAsia="en-US"/>
        </w:rPr>
        <w:t>повлияет на объекты водоснабжения.</w:t>
      </w:r>
    </w:p>
    <w:p w:rsidR="00B51A1E" w:rsidRDefault="00B51A1E" w:rsidP="00B51A1E">
      <w:pPr>
        <w:autoSpaceDE w:val="0"/>
        <w:autoSpaceDN w:val="0"/>
        <w:adjustRightInd w:val="0"/>
        <w:spacing w:before="0" w:after="0" w:line="360" w:lineRule="auto"/>
        <w:jc w:val="both"/>
        <w:rPr>
          <w:rFonts w:eastAsia="Calibri"/>
          <w:b/>
          <w:sz w:val="28"/>
          <w:szCs w:val="28"/>
          <w:lang w:eastAsia="en-US"/>
        </w:rPr>
      </w:pPr>
    </w:p>
    <w:p w:rsidR="00B51A1E" w:rsidRPr="00F667E5" w:rsidRDefault="00B51A1E" w:rsidP="00B51A1E">
      <w:pPr>
        <w:autoSpaceDE w:val="0"/>
        <w:autoSpaceDN w:val="0"/>
        <w:adjustRightInd w:val="0"/>
        <w:spacing w:before="0" w:after="0" w:line="360" w:lineRule="auto"/>
        <w:ind w:firstLine="567"/>
        <w:jc w:val="both"/>
        <w:rPr>
          <w:rFonts w:eastAsia="Calibri"/>
          <w:b/>
          <w:sz w:val="28"/>
          <w:szCs w:val="28"/>
          <w:lang w:eastAsia="en-US"/>
        </w:rPr>
      </w:pPr>
      <w:r w:rsidRPr="00F667E5">
        <w:rPr>
          <w:rFonts w:eastAsia="Calibri"/>
          <w:b/>
          <w:sz w:val="28"/>
          <w:szCs w:val="28"/>
          <w:lang w:eastAsia="en-US"/>
        </w:rPr>
        <w:t>Адаптационные меры упреждающего порядка: объекты водоочистки и водораспределения (противопаводковая защита)</w:t>
      </w:r>
    </w:p>
    <w:p w:rsidR="00B51A1E" w:rsidRPr="00FB1000" w:rsidRDefault="00B51A1E" w:rsidP="00B51A1E">
      <w:pPr>
        <w:autoSpaceDE w:val="0"/>
        <w:autoSpaceDN w:val="0"/>
        <w:adjustRightInd w:val="0"/>
        <w:spacing w:before="0" w:after="0" w:line="360" w:lineRule="auto"/>
        <w:ind w:firstLine="567"/>
        <w:jc w:val="both"/>
        <w:rPr>
          <w:rFonts w:eastAsia="Calibri"/>
          <w:color w:val="000000"/>
          <w:sz w:val="28"/>
          <w:szCs w:val="28"/>
          <w:lang w:eastAsia="en-US"/>
        </w:rPr>
      </w:pPr>
      <w:r w:rsidRPr="00FB1000">
        <w:rPr>
          <w:rFonts w:eastAsia="Calibri"/>
          <w:color w:val="000000"/>
          <w:sz w:val="28"/>
          <w:szCs w:val="28"/>
          <w:lang w:eastAsia="en-US"/>
        </w:rPr>
        <w:t>Место строительства критически важных объектов</w:t>
      </w:r>
      <w:r>
        <w:rPr>
          <w:rFonts w:eastAsia="Calibri"/>
          <w:color w:val="000000"/>
          <w:sz w:val="28"/>
          <w:szCs w:val="28"/>
          <w:lang w:eastAsia="en-US"/>
        </w:rPr>
        <w:t xml:space="preserve"> </w:t>
      </w:r>
      <w:r w:rsidRPr="00FB1000">
        <w:rPr>
          <w:rFonts w:eastAsia="Calibri"/>
          <w:color w:val="000000"/>
          <w:sz w:val="28"/>
          <w:szCs w:val="28"/>
          <w:lang w:eastAsia="en-US"/>
        </w:rPr>
        <w:t>водоснабжения должно определяться после</w:t>
      </w:r>
      <w:r>
        <w:rPr>
          <w:rFonts w:eastAsia="Calibri"/>
          <w:color w:val="000000"/>
          <w:sz w:val="28"/>
          <w:szCs w:val="28"/>
          <w:lang w:eastAsia="en-US"/>
        </w:rPr>
        <w:t xml:space="preserve"> </w:t>
      </w:r>
      <w:r w:rsidRPr="00FB1000">
        <w:rPr>
          <w:rFonts w:eastAsia="Calibri"/>
          <w:color w:val="000000"/>
          <w:sz w:val="28"/>
          <w:szCs w:val="28"/>
          <w:lang w:eastAsia="en-US"/>
        </w:rPr>
        <w:t>консультаций</w:t>
      </w:r>
      <w:r>
        <w:rPr>
          <w:rFonts w:eastAsia="Calibri"/>
          <w:color w:val="000000"/>
          <w:sz w:val="28"/>
          <w:szCs w:val="28"/>
          <w:lang w:eastAsia="en-US"/>
        </w:rPr>
        <w:t>,</w:t>
      </w:r>
      <w:r w:rsidRPr="00FB1000">
        <w:rPr>
          <w:rFonts w:eastAsia="Calibri"/>
          <w:color w:val="000000"/>
          <w:sz w:val="28"/>
          <w:szCs w:val="28"/>
          <w:lang w:eastAsia="en-US"/>
        </w:rPr>
        <w:t xml:space="preserve"> в том числе с природоохранными</w:t>
      </w:r>
      <w:r>
        <w:rPr>
          <w:rFonts w:eastAsia="Calibri"/>
          <w:color w:val="000000"/>
          <w:sz w:val="28"/>
          <w:szCs w:val="28"/>
          <w:lang w:eastAsia="en-US"/>
        </w:rPr>
        <w:t xml:space="preserve"> </w:t>
      </w:r>
      <w:r w:rsidRPr="00FB1000">
        <w:rPr>
          <w:rFonts w:eastAsia="Calibri"/>
          <w:color w:val="000000"/>
          <w:sz w:val="28"/>
          <w:szCs w:val="28"/>
          <w:lang w:eastAsia="en-US"/>
        </w:rPr>
        <w:t>службами, которые могут предоставить информацию о</w:t>
      </w:r>
      <w:r>
        <w:rPr>
          <w:rFonts w:eastAsia="Calibri"/>
          <w:color w:val="000000"/>
          <w:sz w:val="28"/>
          <w:szCs w:val="28"/>
          <w:lang w:eastAsia="en-US"/>
        </w:rPr>
        <w:t xml:space="preserve"> </w:t>
      </w:r>
      <w:r w:rsidRPr="00FB1000">
        <w:rPr>
          <w:rFonts w:eastAsia="Calibri"/>
          <w:color w:val="000000"/>
          <w:sz w:val="28"/>
          <w:szCs w:val="28"/>
          <w:lang w:eastAsia="en-US"/>
        </w:rPr>
        <w:t>зонах с риском затопления и о характере наводнений в</w:t>
      </w:r>
      <w:r>
        <w:rPr>
          <w:rFonts w:eastAsia="Calibri"/>
          <w:color w:val="000000"/>
          <w:sz w:val="28"/>
          <w:szCs w:val="28"/>
          <w:lang w:eastAsia="en-US"/>
        </w:rPr>
        <w:t xml:space="preserve"> </w:t>
      </w:r>
      <w:r w:rsidRPr="00FB1000">
        <w:rPr>
          <w:rFonts w:eastAsia="Calibri"/>
          <w:color w:val="000000"/>
          <w:sz w:val="28"/>
          <w:szCs w:val="28"/>
          <w:lang w:eastAsia="en-US"/>
        </w:rPr>
        <w:t>прошлом. Однако нередко объекты водоснабжения</w:t>
      </w:r>
      <w:r>
        <w:rPr>
          <w:rFonts w:eastAsia="Calibri"/>
          <w:color w:val="000000"/>
          <w:sz w:val="28"/>
          <w:szCs w:val="28"/>
          <w:lang w:eastAsia="en-US"/>
        </w:rPr>
        <w:t xml:space="preserve"> </w:t>
      </w:r>
      <w:r w:rsidRPr="00FB1000">
        <w:rPr>
          <w:rFonts w:eastAsia="Calibri"/>
          <w:color w:val="000000"/>
          <w:sz w:val="28"/>
          <w:szCs w:val="28"/>
          <w:lang w:eastAsia="en-US"/>
        </w:rPr>
        <w:t>продолжают строить вблизи водных объектов или в</w:t>
      </w:r>
      <w:r>
        <w:rPr>
          <w:rFonts w:eastAsia="Calibri"/>
          <w:color w:val="000000"/>
          <w:sz w:val="28"/>
          <w:szCs w:val="28"/>
          <w:lang w:eastAsia="en-US"/>
        </w:rPr>
        <w:t xml:space="preserve"> </w:t>
      </w:r>
      <w:r w:rsidRPr="00FB1000">
        <w:rPr>
          <w:rFonts w:eastAsia="Calibri"/>
          <w:color w:val="000000"/>
          <w:sz w:val="28"/>
          <w:szCs w:val="28"/>
          <w:lang w:eastAsia="en-US"/>
        </w:rPr>
        <w:t>пойменных зонах, где риск затопления всегда остается</w:t>
      </w:r>
      <w:r>
        <w:rPr>
          <w:rFonts w:eastAsia="Calibri"/>
          <w:color w:val="000000"/>
          <w:sz w:val="28"/>
          <w:szCs w:val="28"/>
          <w:lang w:eastAsia="en-US"/>
        </w:rPr>
        <w:t xml:space="preserve"> </w:t>
      </w:r>
      <w:r w:rsidRPr="00FB1000">
        <w:rPr>
          <w:rFonts w:eastAsia="Calibri"/>
          <w:color w:val="000000"/>
          <w:sz w:val="28"/>
          <w:szCs w:val="28"/>
          <w:lang w:eastAsia="en-US"/>
        </w:rPr>
        <w:t>большим. Поэтому помимо тех факторов, которые</w:t>
      </w:r>
      <w:r>
        <w:rPr>
          <w:rFonts w:eastAsia="Calibri"/>
          <w:color w:val="000000"/>
          <w:sz w:val="28"/>
          <w:szCs w:val="28"/>
          <w:lang w:eastAsia="en-US"/>
        </w:rPr>
        <w:t xml:space="preserve"> </w:t>
      </w:r>
      <w:r w:rsidRPr="00FB1000">
        <w:rPr>
          <w:rFonts w:eastAsia="Calibri"/>
          <w:color w:val="000000"/>
          <w:sz w:val="28"/>
          <w:szCs w:val="28"/>
          <w:lang w:eastAsia="en-US"/>
        </w:rPr>
        <w:t>ухудшают процессы водоочистки и водораспределения,</w:t>
      </w:r>
      <w:r>
        <w:rPr>
          <w:rFonts w:eastAsia="Calibri"/>
          <w:color w:val="000000"/>
          <w:sz w:val="28"/>
          <w:szCs w:val="28"/>
          <w:lang w:eastAsia="en-US"/>
        </w:rPr>
        <w:t xml:space="preserve"> </w:t>
      </w:r>
      <w:r w:rsidRPr="00FB1000">
        <w:rPr>
          <w:rFonts w:eastAsia="Calibri"/>
          <w:color w:val="000000"/>
          <w:sz w:val="28"/>
          <w:szCs w:val="28"/>
          <w:lang w:eastAsia="en-US"/>
        </w:rPr>
        <w:t>о которых уже упоминалось выше (они касались засухи,</w:t>
      </w:r>
      <w:r w:rsidRPr="0004586C">
        <w:rPr>
          <w:rFonts w:eastAsia="Calibri"/>
          <w:color w:val="000000"/>
          <w:sz w:val="28"/>
          <w:szCs w:val="28"/>
          <w:lang w:eastAsia="en-US"/>
        </w:rPr>
        <w:t xml:space="preserve"> </w:t>
      </w:r>
      <w:r w:rsidRPr="00FB1000">
        <w:rPr>
          <w:rFonts w:eastAsia="Calibri"/>
          <w:color w:val="000000"/>
          <w:sz w:val="28"/>
          <w:szCs w:val="28"/>
          <w:lang w:eastAsia="en-US"/>
        </w:rPr>
        <w:lastRenderedPageBreak/>
        <w:t>но многие проявляются и во время наводнений), службы</w:t>
      </w:r>
      <w:r>
        <w:rPr>
          <w:rFonts w:eastAsia="Calibri"/>
          <w:color w:val="000000"/>
          <w:sz w:val="28"/>
          <w:szCs w:val="28"/>
          <w:lang w:eastAsia="en-US"/>
        </w:rPr>
        <w:t xml:space="preserve"> </w:t>
      </w:r>
      <w:r w:rsidRPr="00FB1000">
        <w:rPr>
          <w:rFonts w:eastAsia="Calibri"/>
          <w:color w:val="000000"/>
          <w:sz w:val="28"/>
          <w:szCs w:val="28"/>
          <w:lang w:eastAsia="en-US"/>
        </w:rPr>
        <w:t>водоснабжения должны учитывать возможность того, что</w:t>
      </w:r>
      <w:r>
        <w:rPr>
          <w:rFonts w:eastAsia="Calibri"/>
          <w:color w:val="000000"/>
          <w:sz w:val="28"/>
          <w:szCs w:val="28"/>
          <w:lang w:eastAsia="en-US"/>
        </w:rPr>
        <w:t xml:space="preserve"> </w:t>
      </w:r>
      <w:r w:rsidRPr="00FB1000">
        <w:rPr>
          <w:rFonts w:eastAsia="Calibri"/>
          <w:color w:val="000000"/>
          <w:sz w:val="28"/>
          <w:szCs w:val="28"/>
          <w:lang w:eastAsia="en-US"/>
        </w:rPr>
        <w:t>при наводнении какой-либо важный объект (например,</w:t>
      </w:r>
      <w:r>
        <w:rPr>
          <w:rFonts w:eastAsia="Calibri"/>
          <w:color w:val="000000"/>
          <w:sz w:val="28"/>
          <w:szCs w:val="28"/>
          <w:lang w:eastAsia="en-US"/>
        </w:rPr>
        <w:t xml:space="preserve"> </w:t>
      </w:r>
      <w:r w:rsidRPr="00FB1000">
        <w:rPr>
          <w:rFonts w:eastAsia="Calibri"/>
          <w:color w:val="000000"/>
          <w:sz w:val="28"/>
          <w:szCs w:val="28"/>
          <w:lang w:eastAsia="en-US"/>
        </w:rPr>
        <w:t>водоочистная станция) останется отрезанным. Для</w:t>
      </w:r>
      <w:r w:rsidRPr="0004586C">
        <w:rPr>
          <w:rFonts w:eastAsia="Calibri"/>
          <w:color w:val="000000"/>
          <w:sz w:val="28"/>
          <w:szCs w:val="28"/>
          <w:lang w:eastAsia="en-US"/>
        </w:rPr>
        <w:t xml:space="preserve"> </w:t>
      </w:r>
      <w:r w:rsidRPr="00FB1000">
        <w:rPr>
          <w:rFonts w:eastAsia="Calibri"/>
          <w:color w:val="000000"/>
          <w:sz w:val="28"/>
          <w:szCs w:val="28"/>
          <w:lang w:eastAsia="en-US"/>
        </w:rPr>
        <w:t>предотвращения этого службы водоснабжения должны</w:t>
      </w:r>
      <w:r>
        <w:rPr>
          <w:rFonts w:eastAsia="Calibri"/>
          <w:color w:val="000000"/>
          <w:sz w:val="28"/>
          <w:szCs w:val="28"/>
          <w:lang w:eastAsia="en-US"/>
        </w:rPr>
        <w:t xml:space="preserve"> </w:t>
      </w:r>
      <w:r w:rsidRPr="00FB1000">
        <w:rPr>
          <w:rFonts w:eastAsia="Calibri"/>
          <w:color w:val="000000"/>
          <w:sz w:val="28"/>
          <w:szCs w:val="28"/>
          <w:lang w:eastAsia="en-US"/>
        </w:rPr>
        <w:t>работать в тесном контакте с местными</w:t>
      </w:r>
      <w:r>
        <w:rPr>
          <w:rFonts w:eastAsia="Calibri"/>
          <w:color w:val="000000"/>
          <w:sz w:val="28"/>
          <w:szCs w:val="28"/>
          <w:lang w:eastAsia="en-US"/>
        </w:rPr>
        <w:t xml:space="preserve"> </w:t>
      </w:r>
      <w:r w:rsidRPr="00FB1000">
        <w:rPr>
          <w:rFonts w:eastAsia="Calibri"/>
          <w:color w:val="000000"/>
          <w:sz w:val="28"/>
          <w:szCs w:val="28"/>
          <w:lang w:eastAsia="en-US"/>
        </w:rPr>
        <w:t>природоохранными службами или государственными</w:t>
      </w:r>
      <w:r w:rsidRPr="0004586C">
        <w:rPr>
          <w:rFonts w:eastAsia="Calibri"/>
          <w:color w:val="000000"/>
          <w:sz w:val="28"/>
          <w:szCs w:val="28"/>
          <w:lang w:eastAsia="en-US"/>
        </w:rPr>
        <w:t xml:space="preserve"> </w:t>
      </w:r>
      <w:r w:rsidRPr="00FB1000">
        <w:rPr>
          <w:rFonts w:eastAsia="Calibri"/>
          <w:color w:val="000000"/>
          <w:sz w:val="28"/>
          <w:szCs w:val="28"/>
          <w:lang w:eastAsia="en-US"/>
        </w:rPr>
        <w:t>учреждениями, которые помогут им определить районы</w:t>
      </w:r>
      <w:r>
        <w:rPr>
          <w:rFonts w:eastAsia="Calibri"/>
          <w:color w:val="000000"/>
          <w:sz w:val="28"/>
          <w:szCs w:val="28"/>
          <w:lang w:eastAsia="en-US"/>
        </w:rPr>
        <w:t xml:space="preserve"> </w:t>
      </w:r>
      <w:r w:rsidRPr="00FB1000">
        <w:rPr>
          <w:rFonts w:eastAsia="Calibri"/>
          <w:color w:val="000000"/>
          <w:sz w:val="28"/>
          <w:szCs w:val="28"/>
          <w:lang w:eastAsia="en-US"/>
        </w:rPr>
        <w:t>наиболее вероятного затопления и оценить его</w:t>
      </w:r>
      <w:r>
        <w:rPr>
          <w:rFonts w:eastAsia="Calibri"/>
          <w:color w:val="000000"/>
          <w:sz w:val="28"/>
          <w:szCs w:val="28"/>
          <w:lang w:eastAsia="en-US"/>
        </w:rPr>
        <w:t xml:space="preserve"> </w:t>
      </w:r>
      <w:r w:rsidRPr="00FB1000">
        <w:rPr>
          <w:rFonts w:eastAsia="Calibri"/>
          <w:color w:val="000000"/>
          <w:sz w:val="28"/>
          <w:szCs w:val="28"/>
          <w:lang w:eastAsia="en-US"/>
        </w:rPr>
        <w:t>возможные масштабы при разных условиях.</w:t>
      </w:r>
    </w:p>
    <w:p w:rsidR="00B51A1E" w:rsidRPr="00FB1000" w:rsidRDefault="00B51A1E" w:rsidP="00B51A1E">
      <w:pPr>
        <w:autoSpaceDE w:val="0"/>
        <w:autoSpaceDN w:val="0"/>
        <w:adjustRightInd w:val="0"/>
        <w:spacing w:before="0" w:after="0" w:line="360" w:lineRule="auto"/>
        <w:ind w:firstLine="567"/>
        <w:jc w:val="both"/>
        <w:rPr>
          <w:rFonts w:eastAsia="Calibri"/>
          <w:color w:val="000000"/>
          <w:sz w:val="28"/>
          <w:szCs w:val="28"/>
          <w:lang w:eastAsia="en-US"/>
        </w:rPr>
      </w:pPr>
      <w:r w:rsidRPr="00FB1000">
        <w:rPr>
          <w:rFonts w:eastAsia="Calibri"/>
          <w:color w:val="000000"/>
          <w:sz w:val="28"/>
          <w:szCs w:val="28"/>
          <w:lang w:eastAsia="en-US"/>
        </w:rPr>
        <w:t>Для таких объектов должны быть предусмотрены пути</w:t>
      </w:r>
      <w:r>
        <w:rPr>
          <w:rFonts w:eastAsia="Calibri"/>
          <w:color w:val="000000"/>
          <w:sz w:val="28"/>
          <w:szCs w:val="28"/>
          <w:lang w:eastAsia="en-US"/>
        </w:rPr>
        <w:t xml:space="preserve"> </w:t>
      </w:r>
      <w:r w:rsidRPr="00FB1000">
        <w:rPr>
          <w:rFonts w:eastAsia="Calibri"/>
          <w:color w:val="000000"/>
          <w:sz w:val="28"/>
          <w:szCs w:val="28"/>
          <w:lang w:eastAsia="en-US"/>
        </w:rPr>
        <w:t>эвакуации работников, а также меры, которые позволят</w:t>
      </w:r>
      <w:r>
        <w:rPr>
          <w:rFonts w:eastAsia="Calibri"/>
          <w:color w:val="000000"/>
          <w:sz w:val="28"/>
          <w:szCs w:val="28"/>
          <w:lang w:eastAsia="en-US"/>
        </w:rPr>
        <w:t xml:space="preserve"> </w:t>
      </w:r>
      <w:r w:rsidRPr="00FB1000">
        <w:rPr>
          <w:rFonts w:eastAsia="Calibri"/>
          <w:color w:val="000000"/>
          <w:sz w:val="28"/>
          <w:szCs w:val="28"/>
          <w:lang w:eastAsia="en-US"/>
        </w:rPr>
        <w:t>минимизировать ущерб оборудованию от паводковых</w:t>
      </w:r>
      <w:r>
        <w:rPr>
          <w:rFonts w:eastAsia="Calibri"/>
          <w:color w:val="000000"/>
          <w:sz w:val="28"/>
          <w:szCs w:val="28"/>
          <w:lang w:eastAsia="en-US"/>
        </w:rPr>
        <w:t xml:space="preserve"> </w:t>
      </w:r>
      <w:r w:rsidRPr="00FB1000">
        <w:rPr>
          <w:rFonts w:eastAsia="Calibri"/>
          <w:color w:val="000000"/>
          <w:sz w:val="28"/>
          <w:szCs w:val="28"/>
          <w:lang w:eastAsia="en-US"/>
        </w:rPr>
        <w:t>вод. Защитные противопаводковые меры должны</w:t>
      </w:r>
      <w:r>
        <w:rPr>
          <w:rFonts w:eastAsia="Calibri"/>
          <w:color w:val="000000"/>
          <w:sz w:val="28"/>
          <w:szCs w:val="28"/>
          <w:lang w:eastAsia="en-US"/>
        </w:rPr>
        <w:t xml:space="preserve"> </w:t>
      </w:r>
      <w:r w:rsidRPr="00FB1000">
        <w:rPr>
          <w:rFonts w:eastAsia="Calibri"/>
          <w:color w:val="000000"/>
          <w:sz w:val="28"/>
          <w:szCs w:val="28"/>
          <w:lang w:eastAsia="en-US"/>
        </w:rPr>
        <w:t>соответствовать важности объекта. Если объект</w:t>
      </w:r>
      <w:r>
        <w:rPr>
          <w:rFonts w:eastAsia="Calibri"/>
          <w:color w:val="000000"/>
          <w:sz w:val="28"/>
          <w:szCs w:val="28"/>
          <w:lang w:eastAsia="en-US"/>
        </w:rPr>
        <w:t xml:space="preserve"> </w:t>
      </w:r>
      <w:r w:rsidRPr="00FB1000">
        <w:rPr>
          <w:rFonts w:eastAsia="Calibri"/>
          <w:color w:val="000000"/>
          <w:sz w:val="28"/>
          <w:szCs w:val="28"/>
          <w:lang w:eastAsia="en-US"/>
        </w:rPr>
        <w:t>единственный в районе и должен продолжать работать и</w:t>
      </w:r>
      <w:r>
        <w:rPr>
          <w:rFonts w:eastAsia="Calibri"/>
          <w:color w:val="000000"/>
          <w:sz w:val="28"/>
          <w:szCs w:val="28"/>
          <w:lang w:eastAsia="en-US"/>
        </w:rPr>
        <w:t xml:space="preserve"> </w:t>
      </w:r>
      <w:r w:rsidRPr="00FB1000">
        <w:rPr>
          <w:rFonts w:eastAsia="Calibri"/>
          <w:color w:val="000000"/>
          <w:sz w:val="28"/>
          <w:szCs w:val="28"/>
          <w:lang w:eastAsia="en-US"/>
        </w:rPr>
        <w:t>в чрезвычайной ситуации, он должен быть защищен,</w:t>
      </w:r>
      <w:r>
        <w:rPr>
          <w:rFonts w:eastAsia="Calibri"/>
          <w:color w:val="000000"/>
          <w:sz w:val="28"/>
          <w:szCs w:val="28"/>
          <w:lang w:eastAsia="en-US"/>
        </w:rPr>
        <w:t xml:space="preserve"> </w:t>
      </w:r>
      <w:r w:rsidRPr="00FB1000">
        <w:rPr>
          <w:rFonts w:eastAsia="Calibri"/>
          <w:color w:val="000000"/>
          <w:sz w:val="28"/>
          <w:szCs w:val="28"/>
          <w:lang w:eastAsia="en-US"/>
        </w:rPr>
        <w:t>например, противопаводковыми барьерами. Если</w:t>
      </w:r>
      <w:r>
        <w:rPr>
          <w:rFonts w:eastAsia="Calibri"/>
          <w:color w:val="000000"/>
          <w:sz w:val="28"/>
          <w:szCs w:val="28"/>
          <w:lang w:eastAsia="en-US"/>
        </w:rPr>
        <w:t xml:space="preserve"> </w:t>
      </w:r>
      <w:r w:rsidRPr="00FB1000">
        <w:rPr>
          <w:rFonts w:eastAsia="Calibri"/>
          <w:color w:val="000000"/>
          <w:sz w:val="28"/>
          <w:szCs w:val="28"/>
          <w:lang w:eastAsia="en-US"/>
        </w:rPr>
        <w:t>имеется такой же резервный, то пострадавший объект</w:t>
      </w:r>
      <w:r>
        <w:rPr>
          <w:rFonts w:eastAsia="Calibri"/>
          <w:color w:val="000000"/>
          <w:sz w:val="28"/>
          <w:szCs w:val="28"/>
          <w:lang w:eastAsia="en-US"/>
        </w:rPr>
        <w:t xml:space="preserve"> </w:t>
      </w:r>
      <w:r w:rsidRPr="00FB1000">
        <w:rPr>
          <w:rFonts w:eastAsia="Calibri"/>
          <w:color w:val="000000"/>
          <w:sz w:val="28"/>
          <w:szCs w:val="28"/>
          <w:lang w:eastAsia="en-US"/>
        </w:rPr>
        <w:t>следует временно отключить, приняв необходимые меры,</w:t>
      </w:r>
      <w:r>
        <w:rPr>
          <w:rFonts w:eastAsia="Calibri"/>
          <w:color w:val="000000"/>
          <w:sz w:val="28"/>
          <w:szCs w:val="28"/>
          <w:lang w:eastAsia="en-US"/>
        </w:rPr>
        <w:t xml:space="preserve"> </w:t>
      </w:r>
      <w:r w:rsidRPr="00FB1000">
        <w:rPr>
          <w:rFonts w:eastAsia="Calibri"/>
          <w:color w:val="000000"/>
          <w:sz w:val="28"/>
          <w:szCs w:val="28"/>
          <w:lang w:eastAsia="en-US"/>
        </w:rPr>
        <w:t>уменьшающие ущерб от наводнения и облегчающие его</w:t>
      </w:r>
      <w:r>
        <w:rPr>
          <w:rFonts w:eastAsia="Calibri"/>
          <w:color w:val="000000"/>
          <w:sz w:val="28"/>
          <w:szCs w:val="28"/>
          <w:lang w:eastAsia="en-US"/>
        </w:rPr>
        <w:t xml:space="preserve"> </w:t>
      </w:r>
      <w:r w:rsidRPr="00FB1000">
        <w:rPr>
          <w:rFonts w:eastAsia="Calibri"/>
          <w:color w:val="000000"/>
          <w:sz w:val="28"/>
          <w:szCs w:val="28"/>
          <w:lang w:eastAsia="en-US"/>
        </w:rPr>
        <w:t>восстановление и повторный ввод в эксплуатацию.</w:t>
      </w:r>
    </w:p>
    <w:p w:rsidR="00B51A1E" w:rsidRPr="00FB1000" w:rsidRDefault="00B51A1E" w:rsidP="00B51A1E">
      <w:pPr>
        <w:autoSpaceDE w:val="0"/>
        <w:autoSpaceDN w:val="0"/>
        <w:adjustRightInd w:val="0"/>
        <w:spacing w:before="0" w:after="0" w:line="360" w:lineRule="auto"/>
        <w:ind w:firstLine="567"/>
        <w:jc w:val="both"/>
        <w:rPr>
          <w:rFonts w:eastAsia="Calibri"/>
          <w:color w:val="000000"/>
          <w:sz w:val="28"/>
          <w:szCs w:val="28"/>
          <w:lang w:eastAsia="en-US"/>
        </w:rPr>
      </w:pPr>
      <w:r w:rsidRPr="00FB1000">
        <w:rPr>
          <w:rFonts w:eastAsia="Calibri"/>
          <w:color w:val="000000"/>
          <w:sz w:val="28"/>
          <w:szCs w:val="28"/>
          <w:lang w:eastAsia="en-US"/>
        </w:rPr>
        <w:t>Если затопление объекта все же произошло, то прежде</w:t>
      </w:r>
      <w:r>
        <w:rPr>
          <w:rFonts w:eastAsia="Calibri"/>
          <w:color w:val="000000"/>
          <w:sz w:val="28"/>
          <w:szCs w:val="28"/>
          <w:lang w:eastAsia="en-US"/>
        </w:rPr>
        <w:t xml:space="preserve"> </w:t>
      </w:r>
      <w:r w:rsidRPr="00FB1000">
        <w:rPr>
          <w:rFonts w:eastAsia="Calibri"/>
          <w:color w:val="000000"/>
          <w:sz w:val="28"/>
          <w:szCs w:val="28"/>
          <w:lang w:eastAsia="en-US"/>
        </w:rPr>
        <w:t>чем начать его восстановление, следует оценить риск</w:t>
      </w:r>
      <w:r>
        <w:rPr>
          <w:rFonts w:eastAsia="Calibri"/>
          <w:color w:val="000000"/>
          <w:sz w:val="28"/>
          <w:szCs w:val="28"/>
          <w:lang w:eastAsia="en-US"/>
        </w:rPr>
        <w:t xml:space="preserve"> </w:t>
      </w:r>
      <w:r w:rsidRPr="00FB1000">
        <w:rPr>
          <w:rFonts w:eastAsia="Calibri"/>
          <w:color w:val="000000"/>
          <w:sz w:val="28"/>
          <w:szCs w:val="28"/>
          <w:lang w:eastAsia="en-US"/>
        </w:rPr>
        <w:t>использования затоплявшихся установок. Ущерб можно</w:t>
      </w:r>
      <w:r>
        <w:rPr>
          <w:rFonts w:eastAsia="Calibri"/>
          <w:color w:val="000000"/>
          <w:sz w:val="28"/>
          <w:szCs w:val="28"/>
          <w:lang w:eastAsia="en-US"/>
        </w:rPr>
        <w:t xml:space="preserve"> </w:t>
      </w:r>
      <w:r w:rsidRPr="00FB1000">
        <w:rPr>
          <w:rFonts w:eastAsia="Calibri"/>
          <w:color w:val="000000"/>
          <w:sz w:val="28"/>
          <w:szCs w:val="28"/>
          <w:lang w:eastAsia="en-US"/>
        </w:rPr>
        <w:t>значительно сократить, если все оборудование заранее</w:t>
      </w:r>
      <w:r>
        <w:rPr>
          <w:rFonts w:eastAsia="Calibri"/>
          <w:color w:val="000000"/>
          <w:sz w:val="28"/>
          <w:szCs w:val="28"/>
          <w:lang w:eastAsia="en-US"/>
        </w:rPr>
        <w:t xml:space="preserve"> </w:t>
      </w:r>
      <w:r w:rsidRPr="00FB1000">
        <w:rPr>
          <w:rFonts w:eastAsia="Calibri"/>
          <w:color w:val="000000"/>
          <w:sz w:val="28"/>
          <w:szCs w:val="28"/>
          <w:lang w:eastAsia="en-US"/>
        </w:rPr>
        <w:t>отключить от сети электропитания. Немаловажно</w:t>
      </w:r>
      <w:r>
        <w:rPr>
          <w:rFonts w:eastAsia="Calibri"/>
          <w:color w:val="000000"/>
          <w:sz w:val="28"/>
          <w:szCs w:val="28"/>
          <w:lang w:eastAsia="en-US"/>
        </w:rPr>
        <w:t xml:space="preserve"> </w:t>
      </w:r>
      <w:r w:rsidRPr="00FB1000">
        <w:rPr>
          <w:rFonts w:eastAsia="Calibri"/>
          <w:color w:val="000000"/>
          <w:sz w:val="28"/>
          <w:szCs w:val="28"/>
          <w:lang w:eastAsia="en-US"/>
        </w:rPr>
        <w:t>заранее определить, какие электрические установки</w:t>
      </w:r>
      <w:r>
        <w:rPr>
          <w:rFonts w:eastAsia="Calibri"/>
          <w:color w:val="000000"/>
          <w:sz w:val="28"/>
          <w:szCs w:val="28"/>
          <w:lang w:eastAsia="en-US"/>
        </w:rPr>
        <w:t xml:space="preserve"> </w:t>
      </w:r>
      <w:r w:rsidRPr="00FB1000">
        <w:rPr>
          <w:rFonts w:eastAsia="Calibri"/>
          <w:color w:val="000000"/>
          <w:sz w:val="28"/>
          <w:szCs w:val="28"/>
          <w:lang w:eastAsia="en-US"/>
        </w:rPr>
        <w:t>можно высушить (на месте или в ремонтных цехах) и</w:t>
      </w:r>
      <w:r>
        <w:rPr>
          <w:rFonts w:eastAsia="Calibri"/>
          <w:color w:val="000000"/>
          <w:sz w:val="28"/>
          <w:szCs w:val="28"/>
          <w:lang w:eastAsia="en-US"/>
        </w:rPr>
        <w:t xml:space="preserve"> </w:t>
      </w:r>
      <w:r w:rsidRPr="00FB1000">
        <w:rPr>
          <w:rFonts w:eastAsia="Calibri"/>
          <w:color w:val="000000"/>
          <w:sz w:val="28"/>
          <w:szCs w:val="28"/>
          <w:lang w:eastAsia="en-US"/>
        </w:rPr>
        <w:t>снова эксплуатировать, а какие нужно полностью</w:t>
      </w:r>
      <w:r>
        <w:rPr>
          <w:rFonts w:eastAsia="Calibri"/>
          <w:color w:val="000000"/>
          <w:sz w:val="28"/>
          <w:szCs w:val="28"/>
          <w:lang w:eastAsia="en-US"/>
        </w:rPr>
        <w:t xml:space="preserve"> </w:t>
      </w:r>
      <w:r w:rsidRPr="00FB1000">
        <w:rPr>
          <w:rFonts w:eastAsia="Calibri"/>
          <w:color w:val="000000"/>
          <w:sz w:val="28"/>
          <w:szCs w:val="28"/>
          <w:lang w:eastAsia="en-US"/>
        </w:rPr>
        <w:t>заменить</w:t>
      </w:r>
      <w:r>
        <w:rPr>
          <w:rFonts w:eastAsia="Calibri"/>
          <w:color w:val="000000"/>
          <w:sz w:val="28"/>
          <w:szCs w:val="28"/>
          <w:lang w:eastAsia="en-US"/>
        </w:rPr>
        <w:t xml:space="preserve"> (рисунок 10)</w:t>
      </w:r>
      <w:r w:rsidRPr="00FB1000">
        <w:rPr>
          <w:rFonts w:eastAsia="Calibri"/>
          <w:color w:val="000000"/>
          <w:sz w:val="28"/>
          <w:szCs w:val="28"/>
          <w:lang w:eastAsia="en-US"/>
        </w:rPr>
        <w:t>.</w:t>
      </w:r>
    </w:p>
    <w:p w:rsidR="00B51A1E" w:rsidRDefault="00C44262" w:rsidP="00B51A1E">
      <w:pPr>
        <w:spacing w:before="0" w:after="0" w:line="360" w:lineRule="auto"/>
        <w:ind w:firstLine="567"/>
        <w:jc w:val="both"/>
        <w:rPr>
          <w:rFonts w:eastAsia="Calibri"/>
          <w:color w:val="000000"/>
          <w:sz w:val="28"/>
          <w:szCs w:val="28"/>
          <w:lang w:eastAsia="en-US"/>
        </w:rPr>
      </w:pPr>
      <w:r>
        <w:rPr>
          <w:rFonts w:eastAsia="Calibri"/>
          <w:noProof/>
          <w:color w:val="000000"/>
          <w:sz w:val="28"/>
          <w:szCs w:val="28"/>
          <w:lang w:eastAsia="ru-RU"/>
        </w:rPr>
        <w:lastRenderedPageBreak/>
        <w:drawing>
          <wp:inline distT="0" distB="0" distL="0" distR="0">
            <wp:extent cx="4957445" cy="5850255"/>
            <wp:effectExtent l="0" t="0" r="0" b="0"/>
            <wp:docPr id="1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7445" cy="5850255"/>
                    </a:xfrm>
                    <a:prstGeom prst="rect">
                      <a:avLst/>
                    </a:prstGeom>
                    <a:noFill/>
                    <a:ln>
                      <a:noFill/>
                    </a:ln>
                  </pic:spPr>
                </pic:pic>
              </a:graphicData>
            </a:graphic>
          </wp:inline>
        </w:drawing>
      </w:r>
    </w:p>
    <w:p w:rsidR="00B51A1E" w:rsidRPr="00FB1000" w:rsidRDefault="00B51A1E" w:rsidP="00B51A1E">
      <w:pPr>
        <w:spacing w:before="0" w:after="0" w:line="360" w:lineRule="auto"/>
        <w:ind w:firstLine="567"/>
        <w:jc w:val="center"/>
        <w:rPr>
          <w:rFonts w:eastAsia="Calibri"/>
          <w:color w:val="000000"/>
          <w:sz w:val="28"/>
          <w:szCs w:val="28"/>
          <w:lang w:eastAsia="en-US"/>
        </w:rPr>
      </w:pPr>
      <w:r>
        <w:rPr>
          <w:rFonts w:eastAsia="Calibri"/>
          <w:color w:val="000000"/>
          <w:sz w:val="28"/>
          <w:szCs w:val="28"/>
          <w:lang w:eastAsia="en-US"/>
        </w:rPr>
        <w:t>Рисунок 10 – Защита водоснабжения от наводнения – алгоритм действий</w:t>
      </w:r>
    </w:p>
    <w:p w:rsidR="00B51A1E" w:rsidRDefault="00B51A1E" w:rsidP="00B51A1E">
      <w:pPr>
        <w:autoSpaceDE w:val="0"/>
        <w:autoSpaceDN w:val="0"/>
        <w:adjustRightInd w:val="0"/>
        <w:spacing w:before="0" w:after="0" w:line="360" w:lineRule="auto"/>
        <w:ind w:firstLine="567"/>
        <w:jc w:val="both"/>
        <w:rPr>
          <w:rFonts w:eastAsia="Calibri"/>
          <w:sz w:val="28"/>
          <w:szCs w:val="28"/>
          <w:lang w:eastAsia="en-US"/>
        </w:rPr>
      </w:pPr>
    </w:p>
    <w:p w:rsidR="00B51A1E" w:rsidRPr="00FB1000"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FB1000">
        <w:rPr>
          <w:rFonts w:eastAsia="Calibri"/>
          <w:sz w:val="28"/>
          <w:szCs w:val="28"/>
          <w:lang w:eastAsia="en-US"/>
        </w:rPr>
        <w:t>Мерой упреждающего характера может стать защитная</w:t>
      </w:r>
      <w:r>
        <w:rPr>
          <w:rFonts w:eastAsia="Calibri"/>
          <w:sz w:val="28"/>
          <w:szCs w:val="28"/>
          <w:lang w:eastAsia="en-US"/>
        </w:rPr>
        <w:t xml:space="preserve"> </w:t>
      </w:r>
      <w:r w:rsidRPr="00FB1000">
        <w:rPr>
          <w:rFonts w:eastAsia="Calibri"/>
          <w:sz w:val="28"/>
          <w:szCs w:val="28"/>
          <w:lang w:eastAsia="en-US"/>
        </w:rPr>
        <w:t>стенка вокруг всего объекта или его отдельных элементов</w:t>
      </w:r>
      <w:r>
        <w:rPr>
          <w:rFonts w:eastAsia="Calibri"/>
          <w:sz w:val="28"/>
          <w:szCs w:val="28"/>
          <w:lang w:eastAsia="en-US"/>
        </w:rPr>
        <w:t xml:space="preserve"> </w:t>
      </w:r>
      <w:r w:rsidRPr="00FB1000">
        <w:rPr>
          <w:rFonts w:eastAsia="Calibri"/>
          <w:sz w:val="28"/>
          <w:szCs w:val="28"/>
          <w:lang w:eastAsia="en-US"/>
        </w:rPr>
        <w:t>(например, вокруг водозаборного оборудования у</w:t>
      </w:r>
      <w:r>
        <w:rPr>
          <w:rFonts w:eastAsia="Calibri"/>
          <w:sz w:val="28"/>
          <w:szCs w:val="28"/>
          <w:lang w:eastAsia="en-US"/>
        </w:rPr>
        <w:t xml:space="preserve"> </w:t>
      </w:r>
      <w:r w:rsidRPr="00FB1000">
        <w:rPr>
          <w:rFonts w:eastAsia="Calibri"/>
          <w:sz w:val="28"/>
          <w:szCs w:val="28"/>
          <w:lang w:eastAsia="en-US"/>
        </w:rPr>
        <w:t>источника, электростанции) либо дренажные каналы.</w:t>
      </w:r>
    </w:p>
    <w:p w:rsidR="00B51A1E" w:rsidRPr="00FB1000"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FB1000">
        <w:rPr>
          <w:rFonts w:eastAsia="Calibri"/>
          <w:sz w:val="28"/>
          <w:szCs w:val="28"/>
          <w:lang w:eastAsia="en-US"/>
        </w:rPr>
        <w:t>Масштаб противопаводковых мероприятий будет всегда</w:t>
      </w:r>
      <w:r>
        <w:rPr>
          <w:rFonts w:eastAsia="Calibri"/>
          <w:sz w:val="28"/>
          <w:szCs w:val="28"/>
          <w:lang w:eastAsia="en-US"/>
        </w:rPr>
        <w:t xml:space="preserve"> </w:t>
      </w:r>
      <w:r w:rsidRPr="00FB1000">
        <w:rPr>
          <w:rFonts w:eastAsia="Calibri"/>
          <w:sz w:val="28"/>
          <w:szCs w:val="28"/>
          <w:lang w:eastAsia="en-US"/>
        </w:rPr>
        <w:t>зависеть от силы ожидаемого явления и финансовых</w:t>
      </w:r>
      <w:r>
        <w:rPr>
          <w:rFonts w:eastAsia="Calibri"/>
          <w:sz w:val="28"/>
          <w:szCs w:val="28"/>
          <w:lang w:eastAsia="en-US"/>
        </w:rPr>
        <w:t xml:space="preserve"> </w:t>
      </w:r>
      <w:r w:rsidRPr="00FB1000">
        <w:rPr>
          <w:rFonts w:eastAsia="Calibri"/>
          <w:sz w:val="28"/>
          <w:szCs w:val="28"/>
          <w:lang w:eastAsia="en-US"/>
        </w:rPr>
        <w:t>возможностей. Типичными мерами предупредительного</w:t>
      </w:r>
      <w:r>
        <w:rPr>
          <w:rFonts w:eastAsia="Calibri"/>
          <w:sz w:val="28"/>
          <w:szCs w:val="28"/>
          <w:lang w:eastAsia="en-US"/>
        </w:rPr>
        <w:t xml:space="preserve"> </w:t>
      </w:r>
      <w:r w:rsidRPr="00FB1000">
        <w:rPr>
          <w:rFonts w:eastAsia="Calibri"/>
          <w:sz w:val="28"/>
          <w:szCs w:val="28"/>
          <w:lang w:eastAsia="en-US"/>
        </w:rPr>
        <w:t>характера можно назвать следующие:</w:t>
      </w:r>
    </w:p>
    <w:p w:rsidR="00B51A1E" w:rsidRPr="00FB1000"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FB1000">
        <w:rPr>
          <w:rFonts w:eastAsia="Calibri"/>
          <w:sz w:val="28"/>
          <w:szCs w:val="28"/>
          <w:lang w:eastAsia="en-US"/>
        </w:rPr>
        <w:t>• повышение водонепроницаемости зданий (например,</w:t>
      </w:r>
      <w:r>
        <w:rPr>
          <w:rFonts w:eastAsia="Calibri"/>
          <w:sz w:val="28"/>
          <w:szCs w:val="28"/>
          <w:lang w:eastAsia="en-US"/>
        </w:rPr>
        <w:t xml:space="preserve"> </w:t>
      </w:r>
      <w:r w:rsidRPr="00FB1000">
        <w:rPr>
          <w:rFonts w:eastAsia="Calibri"/>
          <w:sz w:val="28"/>
          <w:szCs w:val="28"/>
          <w:lang w:eastAsia="en-US"/>
        </w:rPr>
        <w:t>оборудование входов шлюзами), возможность закрыть</w:t>
      </w:r>
      <w:r>
        <w:rPr>
          <w:rFonts w:eastAsia="Calibri"/>
          <w:sz w:val="28"/>
          <w:szCs w:val="28"/>
          <w:lang w:eastAsia="en-US"/>
        </w:rPr>
        <w:t xml:space="preserve"> </w:t>
      </w:r>
      <w:r w:rsidRPr="00FB1000">
        <w:rPr>
          <w:rFonts w:eastAsia="Calibri"/>
          <w:sz w:val="28"/>
          <w:szCs w:val="28"/>
          <w:lang w:eastAsia="en-US"/>
        </w:rPr>
        <w:t>уличные ливневые стоки (чтобы вода не хлынула в здания,</w:t>
      </w:r>
      <w:r>
        <w:rPr>
          <w:rFonts w:eastAsia="Calibri"/>
          <w:sz w:val="28"/>
          <w:szCs w:val="28"/>
          <w:lang w:eastAsia="en-US"/>
        </w:rPr>
        <w:t xml:space="preserve"> </w:t>
      </w:r>
      <w:r w:rsidRPr="00FB1000">
        <w:rPr>
          <w:rFonts w:eastAsia="Calibri"/>
          <w:sz w:val="28"/>
          <w:szCs w:val="28"/>
          <w:lang w:eastAsia="en-US"/>
        </w:rPr>
        <w:t>если стоки будут переполнены);</w:t>
      </w:r>
    </w:p>
    <w:p w:rsidR="00B51A1E" w:rsidRPr="00FB1000"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FB1000">
        <w:rPr>
          <w:rFonts w:eastAsia="Calibri"/>
          <w:sz w:val="28"/>
          <w:szCs w:val="28"/>
          <w:lang w:eastAsia="en-US"/>
        </w:rPr>
        <w:lastRenderedPageBreak/>
        <w:t>• повышение устойчивости зданий и объектов к</w:t>
      </w:r>
      <w:r>
        <w:rPr>
          <w:rFonts w:eastAsia="Calibri"/>
          <w:sz w:val="28"/>
          <w:szCs w:val="28"/>
          <w:lang w:eastAsia="en-US"/>
        </w:rPr>
        <w:t xml:space="preserve"> </w:t>
      </w:r>
      <w:r w:rsidRPr="00FB1000">
        <w:rPr>
          <w:rFonts w:eastAsia="Calibri"/>
          <w:sz w:val="28"/>
          <w:szCs w:val="28"/>
          <w:lang w:eastAsia="en-US"/>
        </w:rPr>
        <w:t>наводнению – поднятие критически важного</w:t>
      </w:r>
      <w:r>
        <w:rPr>
          <w:rFonts w:eastAsia="Calibri"/>
          <w:sz w:val="28"/>
          <w:szCs w:val="28"/>
          <w:lang w:eastAsia="en-US"/>
        </w:rPr>
        <w:t xml:space="preserve"> </w:t>
      </w:r>
      <w:r w:rsidRPr="00FB1000">
        <w:rPr>
          <w:rFonts w:eastAsia="Calibri"/>
          <w:sz w:val="28"/>
          <w:szCs w:val="28"/>
          <w:lang w:eastAsia="en-US"/>
        </w:rPr>
        <w:t>оборудования выше линии ожидаемого затопления;</w:t>
      </w:r>
    </w:p>
    <w:p w:rsidR="00B51A1E" w:rsidRPr="00FB1000"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FB1000">
        <w:rPr>
          <w:rFonts w:eastAsia="Calibri"/>
          <w:sz w:val="28"/>
          <w:szCs w:val="28"/>
          <w:lang w:eastAsia="en-US"/>
        </w:rPr>
        <w:t>• установка физических барьеров (по периметру всей</w:t>
      </w:r>
      <w:r>
        <w:rPr>
          <w:rFonts w:eastAsia="Calibri"/>
          <w:sz w:val="28"/>
          <w:szCs w:val="28"/>
          <w:lang w:eastAsia="en-US"/>
        </w:rPr>
        <w:t xml:space="preserve"> </w:t>
      </w:r>
      <w:r w:rsidRPr="00FB1000">
        <w:rPr>
          <w:rFonts w:eastAsia="Calibri"/>
          <w:sz w:val="28"/>
          <w:szCs w:val="28"/>
          <w:lang w:eastAsia="en-US"/>
        </w:rPr>
        <w:t>территории или вокруг отдельных объектов);</w:t>
      </w:r>
    </w:p>
    <w:p w:rsidR="00B51A1E" w:rsidRPr="00FB1000"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FB1000">
        <w:rPr>
          <w:rFonts w:eastAsia="Calibri"/>
          <w:sz w:val="28"/>
          <w:szCs w:val="28"/>
          <w:lang w:eastAsia="en-US"/>
        </w:rPr>
        <w:t>• наращивание ограждающих стенок вокруг водозаборного</w:t>
      </w:r>
      <w:r>
        <w:rPr>
          <w:rFonts w:eastAsia="Calibri"/>
          <w:sz w:val="28"/>
          <w:szCs w:val="28"/>
          <w:lang w:eastAsia="en-US"/>
        </w:rPr>
        <w:t xml:space="preserve"> </w:t>
      </w:r>
      <w:r w:rsidRPr="00FB1000">
        <w:rPr>
          <w:rFonts w:eastAsia="Calibri"/>
          <w:sz w:val="28"/>
          <w:szCs w:val="28"/>
          <w:lang w:eastAsia="en-US"/>
        </w:rPr>
        <w:t>оборудования;</w:t>
      </w:r>
    </w:p>
    <w:p w:rsidR="00B51A1E" w:rsidRPr="00FB1000"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FB1000">
        <w:rPr>
          <w:rFonts w:eastAsia="Calibri"/>
          <w:sz w:val="28"/>
          <w:szCs w:val="28"/>
          <w:lang w:eastAsia="en-US"/>
        </w:rPr>
        <w:t>• поднятие водозаборных сооружений выше</w:t>
      </w:r>
      <w:r>
        <w:rPr>
          <w:rFonts w:eastAsia="Calibri"/>
          <w:sz w:val="28"/>
          <w:szCs w:val="28"/>
          <w:lang w:eastAsia="en-US"/>
        </w:rPr>
        <w:t xml:space="preserve"> </w:t>
      </w:r>
      <w:r w:rsidRPr="00FB1000">
        <w:rPr>
          <w:rFonts w:eastAsia="Calibri"/>
          <w:sz w:val="28"/>
          <w:szCs w:val="28"/>
          <w:lang w:eastAsia="en-US"/>
        </w:rPr>
        <w:t>предполагаемого уровня затопления (а также их</w:t>
      </w:r>
      <w:r>
        <w:rPr>
          <w:rFonts w:eastAsia="Calibri"/>
          <w:sz w:val="28"/>
          <w:szCs w:val="28"/>
          <w:lang w:eastAsia="en-US"/>
        </w:rPr>
        <w:t xml:space="preserve"> </w:t>
      </w:r>
      <w:r w:rsidRPr="00FB1000">
        <w:rPr>
          <w:rFonts w:eastAsia="Calibri"/>
          <w:sz w:val="28"/>
          <w:szCs w:val="28"/>
          <w:lang w:eastAsia="en-US"/>
        </w:rPr>
        <w:t>дополнительная герметизация против попадания в</w:t>
      </w:r>
      <w:r w:rsidRPr="0004586C">
        <w:rPr>
          <w:rFonts w:eastAsia="Calibri"/>
          <w:sz w:val="28"/>
          <w:szCs w:val="28"/>
          <w:lang w:eastAsia="en-US"/>
        </w:rPr>
        <w:t xml:space="preserve"> </w:t>
      </w:r>
      <w:r w:rsidRPr="00FB1000">
        <w:rPr>
          <w:rFonts w:eastAsia="Calibri"/>
          <w:sz w:val="28"/>
          <w:szCs w:val="28"/>
          <w:lang w:eastAsia="en-US"/>
        </w:rPr>
        <w:t>скважину поверхностных вод).</w:t>
      </w:r>
    </w:p>
    <w:p w:rsidR="00B51A1E" w:rsidRPr="00FB1000"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FB1000">
        <w:rPr>
          <w:rFonts w:eastAsia="Calibri"/>
          <w:sz w:val="28"/>
          <w:szCs w:val="28"/>
          <w:lang w:eastAsia="en-US"/>
        </w:rPr>
        <w:t>Если в каком-либо районе паводковые воды выносят много</w:t>
      </w:r>
      <w:r>
        <w:rPr>
          <w:rFonts w:eastAsia="Calibri"/>
          <w:sz w:val="28"/>
          <w:szCs w:val="28"/>
          <w:lang w:eastAsia="en-US"/>
        </w:rPr>
        <w:t xml:space="preserve"> </w:t>
      </w:r>
      <w:r w:rsidRPr="00FB1000">
        <w:rPr>
          <w:rFonts w:eastAsia="Calibri"/>
          <w:sz w:val="28"/>
          <w:szCs w:val="28"/>
          <w:lang w:eastAsia="en-US"/>
        </w:rPr>
        <w:t>аллювия, защитные сооружения следует строить не</w:t>
      </w:r>
      <w:r>
        <w:rPr>
          <w:rFonts w:eastAsia="Calibri"/>
          <w:sz w:val="28"/>
          <w:szCs w:val="28"/>
          <w:lang w:eastAsia="en-US"/>
        </w:rPr>
        <w:t xml:space="preserve"> </w:t>
      </w:r>
      <w:r w:rsidRPr="00FB1000">
        <w:rPr>
          <w:rFonts w:eastAsia="Calibri"/>
          <w:sz w:val="28"/>
          <w:szCs w:val="28"/>
          <w:lang w:eastAsia="en-US"/>
        </w:rPr>
        <w:t>непосредственно вокруг объекта водоснабжения, а на</w:t>
      </w:r>
      <w:r>
        <w:rPr>
          <w:rFonts w:eastAsia="Calibri"/>
          <w:sz w:val="28"/>
          <w:szCs w:val="28"/>
          <w:lang w:eastAsia="en-US"/>
        </w:rPr>
        <w:t xml:space="preserve"> </w:t>
      </w:r>
      <w:r w:rsidRPr="00FB1000">
        <w:rPr>
          <w:rFonts w:eastAsia="Calibri"/>
          <w:sz w:val="28"/>
          <w:szCs w:val="28"/>
          <w:lang w:eastAsia="en-US"/>
        </w:rPr>
        <w:t>некотором расстоянии от него. Наносы будут откладываться на</w:t>
      </w:r>
      <w:r>
        <w:rPr>
          <w:rFonts w:eastAsia="Calibri"/>
          <w:sz w:val="28"/>
          <w:szCs w:val="28"/>
          <w:lang w:eastAsia="en-US"/>
        </w:rPr>
        <w:t xml:space="preserve"> </w:t>
      </w:r>
      <w:r w:rsidRPr="00FB1000">
        <w:rPr>
          <w:rFonts w:eastAsia="Calibri"/>
          <w:sz w:val="28"/>
          <w:szCs w:val="28"/>
          <w:lang w:eastAsia="en-US"/>
        </w:rPr>
        <w:t>менее важных территориях, без ущерба самому объекту.</w:t>
      </w:r>
    </w:p>
    <w:p w:rsidR="00B51A1E" w:rsidRPr="00FB1000"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FB1000">
        <w:rPr>
          <w:rFonts w:eastAsia="Calibri"/>
          <w:sz w:val="28"/>
          <w:szCs w:val="28"/>
          <w:lang w:eastAsia="en-US"/>
        </w:rPr>
        <w:t>Подобные решения принимаются с учетом рекомендаций от</w:t>
      </w:r>
      <w:r>
        <w:rPr>
          <w:rFonts w:eastAsia="Calibri"/>
          <w:sz w:val="28"/>
          <w:szCs w:val="28"/>
          <w:lang w:eastAsia="en-US"/>
        </w:rPr>
        <w:t xml:space="preserve"> </w:t>
      </w:r>
      <w:r w:rsidRPr="00FB1000">
        <w:rPr>
          <w:rFonts w:eastAsia="Calibri"/>
          <w:sz w:val="28"/>
          <w:szCs w:val="28"/>
          <w:lang w:eastAsia="en-US"/>
        </w:rPr>
        <w:t>служб, ответственных за планирование и строительство</w:t>
      </w:r>
      <w:r>
        <w:rPr>
          <w:rFonts w:eastAsia="Calibri"/>
          <w:sz w:val="28"/>
          <w:szCs w:val="28"/>
          <w:lang w:eastAsia="en-US"/>
        </w:rPr>
        <w:t xml:space="preserve"> </w:t>
      </w:r>
      <w:r w:rsidRPr="00FB1000">
        <w:rPr>
          <w:rFonts w:eastAsia="Calibri"/>
          <w:sz w:val="28"/>
          <w:szCs w:val="28"/>
          <w:lang w:eastAsia="en-US"/>
        </w:rPr>
        <w:t>противопаводковых защитных сооружений.</w:t>
      </w:r>
    </w:p>
    <w:p w:rsidR="00B51A1E" w:rsidRPr="00FB1000"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FB1000">
        <w:rPr>
          <w:rFonts w:eastAsia="Calibri"/>
          <w:sz w:val="28"/>
          <w:szCs w:val="28"/>
          <w:lang w:eastAsia="en-US"/>
        </w:rPr>
        <w:t>Ущерб от наводнения можно минимизировать уплотнением</w:t>
      </w:r>
      <w:r>
        <w:rPr>
          <w:rFonts w:eastAsia="Calibri"/>
          <w:sz w:val="28"/>
          <w:szCs w:val="28"/>
          <w:lang w:eastAsia="en-US"/>
        </w:rPr>
        <w:t xml:space="preserve"> </w:t>
      </w:r>
      <w:r w:rsidRPr="00FB1000">
        <w:rPr>
          <w:rFonts w:eastAsia="Calibri"/>
          <w:sz w:val="28"/>
          <w:szCs w:val="28"/>
          <w:lang w:eastAsia="en-US"/>
        </w:rPr>
        <w:t>устий скважин, изолированием электрического и</w:t>
      </w:r>
      <w:r>
        <w:rPr>
          <w:rFonts w:eastAsia="Calibri"/>
          <w:sz w:val="28"/>
          <w:szCs w:val="28"/>
          <w:lang w:eastAsia="en-US"/>
        </w:rPr>
        <w:t xml:space="preserve"> </w:t>
      </w:r>
      <w:r w:rsidRPr="00FB1000">
        <w:rPr>
          <w:rFonts w:eastAsia="Calibri"/>
          <w:sz w:val="28"/>
          <w:szCs w:val="28"/>
          <w:lang w:eastAsia="en-US"/>
        </w:rPr>
        <w:t>технологического оборудования или линий. Работа по</w:t>
      </w:r>
      <w:r>
        <w:rPr>
          <w:rFonts w:eastAsia="Calibri"/>
          <w:sz w:val="28"/>
          <w:szCs w:val="28"/>
          <w:lang w:eastAsia="en-US"/>
        </w:rPr>
        <w:t xml:space="preserve"> </w:t>
      </w:r>
      <w:r w:rsidRPr="00FB1000">
        <w:rPr>
          <w:rFonts w:eastAsia="Calibri"/>
          <w:sz w:val="28"/>
          <w:szCs w:val="28"/>
          <w:lang w:eastAsia="en-US"/>
        </w:rPr>
        <w:t>определению рисков и снижению вероятности их проявления</w:t>
      </w:r>
      <w:r>
        <w:rPr>
          <w:rFonts w:eastAsia="Calibri"/>
          <w:sz w:val="28"/>
          <w:szCs w:val="28"/>
          <w:lang w:eastAsia="en-US"/>
        </w:rPr>
        <w:t xml:space="preserve"> </w:t>
      </w:r>
      <w:r w:rsidRPr="00FB1000">
        <w:rPr>
          <w:rFonts w:eastAsia="Calibri"/>
          <w:sz w:val="28"/>
          <w:szCs w:val="28"/>
          <w:lang w:eastAsia="en-US"/>
        </w:rPr>
        <w:t>должна проводиться регулярно. Типичными мерами,</w:t>
      </w:r>
      <w:r>
        <w:rPr>
          <w:rFonts w:eastAsia="Calibri"/>
          <w:sz w:val="28"/>
          <w:szCs w:val="28"/>
          <w:lang w:eastAsia="en-US"/>
        </w:rPr>
        <w:t xml:space="preserve"> </w:t>
      </w:r>
      <w:r w:rsidRPr="00FB1000">
        <w:rPr>
          <w:rFonts w:eastAsia="Calibri"/>
          <w:sz w:val="28"/>
          <w:szCs w:val="28"/>
          <w:lang w:eastAsia="en-US"/>
        </w:rPr>
        <w:t>предупреждающими или снижающими ущерб до минимума,</w:t>
      </w:r>
      <w:r>
        <w:rPr>
          <w:rFonts w:eastAsia="Calibri"/>
          <w:sz w:val="28"/>
          <w:szCs w:val="28"/>
          <w:lang w:eastAsia="en-US"/>
        </w:rPr>
        <w:t xml:space="preserve"> </w:t>
      </w:r>
      <w:r w:rsidRPr="00FB1000">
        <w:rPr>
          <w:rFonts w:eastAsia="Calibri"/>
          <w:sz w:val="28"/>
          <w:szCs w:val="28"/>
          <w:lang w:eastAsia="en-US"/>
        </w:rPr>
        <w:t>можно назвать следующие:</w:t>
      </w:r>
    </w:p>
    <w:p w:rsidR="00B51A1E" w:rsidRPr="00FB1000"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FB1000">
        <w:rPr>
          <w:rFonts w:eastAsia="Calibri"/>
          <w:sz w:val="28"/>
          <w:szCs w:val="28"/>
          <w:lang w:eastAsia="en-US"/>
        </w:rPr>
        <w:t>• перемещение критически важных сооружений;</w:t>
      </w:r>
    </w:p>
    <w:p w:rsidR="00B51A1E" w:rsidRPr="00FB1000" w:rsidRDefault="00B51A1E" w:rsidP="00B51A1E">
      <w:pPr>
        <w:spacing w:before="0" w:after="0" w:line="360" w:lineRule="auto"/>
        <w:ind w:firstLine="567"/>
        <w:jc w:val="both"/>
        <w:rPr>
          <w:rFonts w:eastAsia="Calibri"/>
          <w:sz w:val="28"/>
          <w:szCs w:val="28"/>
          <w:lang w:eastAsia="en-US"/>
        </w:rPr>
      </w:pPr>
      <w:r w:rsidRPr="00FB1000">
        <w:rPr>
          <w:rFonts w:eastAsia="Calibri"/>
          <w:sz w:val="28"/>
          <w:szCs w:val="28"/>
          <w:lang w:eastAsia="en-US"/>
        </w:rPr>
        <w:t>• перемещение складов химических реагентов;</w:t>
      </w:r>
    </w:p>
    <w:p w:rsidR="00B51A1E" w:rsidRPr="00FB1000"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FB1000">
        <w:rPr>
          <w:rFonts w:eastAsia="Calibri"/>
          <w:sz w:val="28"/>
          <w:szCs w:val="28"/>
          <w:lang w:eastAsia="en-US"/>
        </w:rPr>
        <w:t>• закрытие неиспользуемых (или не имеющих критической</w:t>
      </w:r>
      <w:r>
        <w:rPr>
          <w:rFonts w:eastAsia="Calibri"/>
          <w:sz w:val="28"/>
          <w:szCs w:val="28"/>
          <w:lang w:eastAsia="en-US"/>
        </w:rPr>
        <w:t xml:space="preserve"> </w:t>
      </w:r>
      <w:r w:rsidRPr="00FB1000">
        <w:rPr>
          <w:rFonts w:eastAsia="Calibri"/>
          <w:sz w:val="28"/>
          <w:szCs w:val="28"/>
          <w:lang w:eastAsia="en-US"/>
        </w:rPr>
        <w:t>важности) дренажных и перепускных клапанов, что поможет</w:t>
      </w:r>
      <w:r>
        <w:rPr>
          <w:rFonts w:eastAsia="Calibri"/>
          <w:sz w:val="28"/>
          <w:szCs w:val="28"/>
          <w:lang w:eastAsia="en-US"/>
        </w:rPr>
        <w:t xml:space="preserve"> </w:t>
      </w:r>
      <w:r w:rsidRPr="00FB1000">
        <w:rPr>
          <w:rFonts w:eastAsia="Calibri"/>
          <w:sz w:val="28"/>
          <w:szCs w:val="28"/>
          <w:lang w:eastAsia="en-US"/>
        </w:rPr>
        <w:t>снизить риск обратного затекания загрязненной воды;</w:t>
      </w:r>
    </w:p>
    <w:p w:rsidR="00B51A1E" w:rsidRPr="00FB1000"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FB1000">
        <w:rPr>
          <w:rFonts w:eastAsia="Calibri"/>
          <w:sz w:val="28"/>
          <w:szCs w:val="28"/>
          <w:lang w:eastAsia="en-US"/>
        </w:rPr>
        <w:t>• изолирование всего электрического оборудования после</w:t>
      </w:r>
      <w:r>
        <w:rPr>
          <w:rFonts w:eastAsia="Calibri"/>
          <w:sz w:val="28"/>
          <w:szCs w:val="28"/>
          <w:lang w:eastAsia="en-US"/>
        </w:rPr>
        <w:t xml:space="preserve"> </w:t>
      </w:r>
      <w:r w:rsidRPr="00FB1000">
        <w:rPr>
          <w:rFonts w:eastAsia="Calibri"/>
          <w:sz w:val="28"/>
          <w:szCs w:val="28"/>
          <w:lang w:eastAsia="en-US"/>
        </w:rPr>
        <w:t>того, как уровень воды достигнет определенной высоты</w:t>
      </w:r>
      <w:r>
        <w:rPr>
          <w:rFonts w:eastAsia="Calibri"/>
          <w:sz w:val="28"/>
          <w:szCs w:val="28"/>
          <w:lang w:eastAsia="en-US"/>
        </w:rPr>
        <w:t xml:space="preserve"> </w:t>
      </w:r>
      <w:r w:rsidRPr="00FB1000">
        <w:rPr>
          <w:rFonts w:eastAsia="Calibri"/>
          <w:sz w:val="28"/>
          <w:szCs w:val="28"/>
          <w:lang w:eastAsia="en-US"/>
        </w:rPr>
        <w:t>(чтобы свести к минимуму последующие</w:t>
      </w:r>
      <w:r>
        <w:rPr>
          <w:rFonts w:eastAsia="Calibri"/>
          <w:sz w:val="28"/>
          <w:szCs w:val="28"/>
          <w:lang w:eastAsia="en-US"/>
        </w:rPr>
        <w:t xml:space="preserve"> </w:t>
      </w:r>
      <w:r w:rsidRPr="00FB1000">
        <w:rPr>
          <w:rFonts w:eastAsia="Calibri"/>
          <w:sz w:val="28"/>
          <w:szCs w:val="28"/>
          <w:lang w:eastAsia="en-US"/>
        </w:rPr>
        <w:t>восстановительные работы и ускорить возобновление</w:t>
      </w:r>
      <w:r>
        <w:rPr>
          <w:rFonts w:eastAsia="Calibri"/>
          <w:sz w:val="28"/>
          <w:szCs w:val="28"/>
          <w:lang w:eastAsia="en-US"/>
        </w:rPr>
        <w:t xml:space="preserve"> </w:t>
      </w:r>
      <w:r w:rsidRPr="00FB1000">
        <w:rPr>
          <w:rFonts w:eastAsia="Calibri"/>
          <w:sz w:val="28"/>
          <w:szCs w:val="28"/>
          <w:lang w:eastAsia="en-US"/>
        </w:rPr>
        <w:t>работы объекта).</w:t>
      </w:r>
    </w:p>
    <w:p w:rsidR="00B51A1E" w:rsidRPr="00FB1000"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FB1000">
        <w:rPr>
          <w:rFonts w:eastAsia="Calibri"/>
          <w:sz w:val="28"/>
          <w:szCs w:val="28"/>
          <w:lang w:eastAsia="en-US"/>
        </w:rPr>
        <w:lastRenderedPageBreak/>
        <w:t>Прогнозируется, что в условиях глобальных климатических</w:t>
      </w:r>
      <w:r>
        <w:rPr>
          <w:rFonts w:eastAsia="Calibri"/>
          <w:sz w:val="28"/>
          <w:szCs w:val="28"/>
          <w:lang w:eastAsia="en-US"/>
        </w:rPr>
        <w:t xml:space="preserve"> </w:t>
      </w:r>
      <w:r w:rsidRPr="00FB1000">
        <w:rPr>
          <w:rFonts w:eastAsia="Calibri"/>
          <w:sz w:val="28"/>
          <w:szCs w:val="28"/>
          <w:lang w:eastAsia="en-US"/>
        </w:rPr>
        <w:t>изменений экстремальные погодные явления станут более</w:t>
      </w:r>
      <w:r>
        <w:rPr>
          <w:rFonts w:eastAsia="Calibri"/>
          <w:sz w:val="28"/>
          <w:szCs w:val="28"/>
          <w:lang w:eastAsia="en-US"/>
        </w:rPr>
        <w:t xml:space="preserve"> </w:t>
      </w:r>
      <w:r w:rsidRPr="00FB1000">
        <w:rPr>
          <w:rFonts w:eastAsia="Calibri"/>
          <w:sz w:val="28"/>
          <w:szCs w:val="28"/>
          <w:lang w:eastAsia="en-US"/>
        </w:rPr>
        <w:t>частыми, а это требует пересмотра предпосылок, на базе</w:t>
      </w:r>
      <w:r>
        <w:rPr>
          <w:rFonts w:eastAsia="Calibri"/>
          <w:sz w:val="28"/>
          <w:szCs w:val="28"/>
          <w:lang w:eastAsia="en-US"/>
        </w:rPr>
        <w:t xml:space="preserve"> </w:t>
      </w:r>
      <w:r w:rsidRPr="00FB1000">
        <w:rPr>
          <w:rFonts w:eastAsia="Calibri"/>
          <w:sz w:val="28"/>
          <w:szCs w:val="28"/>
          <w:lang w:eastAsia="en-US"/>
        </w:rPr>
        <w:t>которых разрабатывались меры противопаводковой</w:t>
      </w:r>
      <w:r>
        <w:rPr>
          <w:rFonts w:eastAsia="Calibri"/>
          <w:sz w:val="28"/>
          <w:szCs w:val="28"/>
          <w:lang w:eastAsia="en-US"/>
        </w:rPr>
        <w:t xml:space="preserve"> </w:t>
      </w:r>
      <w:r w:rsidRPr="00FB1000">
        <w:rPr>
          <w:rFonts w:eastAsia="Calibri"/>
          <w:sz w:val="28"/>
          <w:szCs w:val="28"/>
          <w:lang w:eastAsia="en-US"/>
        </w:rPr>
        <w:t>защиты. Последние катастрофические наводнения</w:t>
      </w:r>
      <w:r>
        <w:rPr>
          <w:rFonts w:eastAsia="Calibri"/>
          <w:sz w:val="28"/>
          <w:szCs w:val="28"/>
          <w:lang w:eastAsia="en-US"/>
        </w:rPr>
        <w:t xml:space="preserve"> </w:t>
      </w:r>
      <w:r w:rsidRPr="00FB1000">
        <w:rPr>
          <w:rFonts w:eastAsia="Calibri"/>
          <w:sz w:val="28"/>
          <w:szCs w:val="28"/>
          <w:lang w:eastAsia="en-US"/>
        </w:rPr>
        <w:t>показали, что многие объекты водоснабжения остаются</w:t>
      </w:r>
      <w:r>
        <w:rPr>
          <w:rFonts w:eastAsia="Calibri"/>
          <w:sz w:val="28"/>
          <w:szCs w:val="28"/>
          <w:lang w:eastAsia="en-US"/>
        </w:rPr>
        <w:t xml:space="preserve"> </w:t>
      </w:r>
      <w:r w:rsidRPr="00FB1000">
        <w:rPr>
          <w:rFonts w:eastAsia="Calibri"/>
          <w:sz w:val="28"/>
          <w:szCs w:val="28"/>
          <w:lang w:eastAsia="en-US"/>
        </w:rPr>
        <w:t>уязвимыми. Это означает, что их уязвимость требует нового</w:t>
      </w:r>
      <w:r>
        <w:rPr>
          <w:rFonts w:eastAsia="Calibri"/>
          <w:sz w:val="28"/>
          <w:szCs w:val="28"/>
          <w:lang w:eastAsia="en-US"/>
        </w:rPr>
        <w:t xml:space="preserve"> </w:t>
      </w:r>
      <w:r w:rsidRPr="00FB1000">
        <w:rPr>
          <w:rFonts w:eastAsia="Calibri"/>
          <w:sz w:val="28"/>
          <w:szCs w:val="28"/>
          <w:lang w:eastAsia="en-US"/>
        </w:rPr>
        <w:t>анализа, что в ее оценке нельзя опираться только на</w:t>
      </w:r>
      <w:r>
        <w:rPr>
          <w:rFonts w:eastAsia="Calibri"/>
          <w:sz w:val="28"/>
          <w:szCs w:val="28"/>
          <w:lang w:eastAsia="en-US"/>
        </w:rPr>
        <w:t xml:space="preserve"> </w:t>
      </w:r>
      <w:r w:rsidRPr="00FB1000">
        <w:rPr>
          <w:rFonts w:eastAsia="Calibri"/>
          <w:sz w:val="28"/>
          <w:szCs w:val="28"/>
          <w:lang w:eastAsia="en-US"/>
        </w:rPr>
        <w:t>данные прошлых периодов и что планы реагирования</w:t>
      </w:r>
      <w:r w:rsidRPr="0004586C">
        <w:rPr>
          <w:rFonts w:eastAsia="Calibri"/>
          <w:sz w:val="28"/>
          <w:szCs w:val="28"/>
          <w:lang w:eastAsia="en-US"/>
        </w:rPr>
        <w:t xml:space="preserve"> </w:t>
      </w:r>
      <w:r w:rsidRPr="00FB1000">
        <w:rPr>
          <w:rFonts w:eastAsia="Calibri"/>
          <w:sz w:val="28"/>
          <w:szCs w:val="28"/>
          <w:lang w:eastAsia="en-US"/>
        </w:rPr>
        <w:t>должны учитывать и иные чрезвычайные обстоятельства.</w:t>
      </w:r>
    </w:p>
    <w:p w:rsidR="00B51A1E" w:rsidRPr="00A2664B"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A2664B">
        <w:rPr>
          <w:rFonts w:eastAsia="Calibri"/>
          <w:sz w:val="28"/>
          <w:szCs w:val="28"/>
          <w:lang w:eastAsia="en-US"/>
        </w:rPr>
        <w:t>Руководители и персонал дренажных и канализационных систем и станций очистки сточных вод</w:t>
      </w:r>
      <w:r>
        <w:rPr>
          <w:rFonts w:eastAsia="Calibri"/>
          <w:sz w:val="28"/>
          <w:szCs w:val="28"/>
          <w:lang w:eastAsia="en-US"/>
        </w:rPr>
        <w:t xml:space="preserve"> </w:t>
      </w:r>
      <w:r w:rsidRPr="00A2664B">
        <w:rPr>
          <w:rFonts w:eastAsia="Calibri"/>
          <w:sz w:val="28"/>
          <w:szCs w:val="28"/>
          <w:lang w:eastAsia="en-US"/>
        </w:rPr>
        <w:t>используют такие же подходы к адаптации этих объектов к экстремальным погодным условиям, что и</w:t>
      </w:r>
      <w:r>
        <w:rPr>
          <w:rFonts w:eastAsia="Calibri"/>
          <w:sz w:val="28"/>
          <w:szCs w:val="28"/>
          <w:lang w:eastAsia="en-US"/>
        </w:rPr>
        <w:t xml:space="preserve"> </w:t>
      </w:r>
      <w:r w:rsidRPr="00A2664B">
        <w:rPr>
          <w:rFonts w:eastAsia="Calibri"/>
          <w:sz w:val="28"/>
          <w:szCs w:val="28"/>
          <w:lang w:eastAsia="en-US"/>
        </w:rPr>
        <w:t>для систем водоснабжения, однако им приходится решать и особые проблемы.</w:t>
      </w:r>
    </w:p>
    <w:p w:rsidR="00B51A1E" w:rsidRPr="00A2664B"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A2664B">
        <w:rPr>
          <w:rFonts w:eastAsia="Calibri"/>
          <w:sz w:val="28"/>
          <w:szCs w:val="28"/>
          <w:lang w:eastAsia="en-US"/>
        </w:rPr>
        <w:t>• Чтобы оценить уровень риска возможного ущерба канализационным и дренажным системам и</w:t>
      </w:r>
      <w:r>
        <w:rPr>
          <w:rFonts w:eastAsia="Calibri"/>
          <w:sz w:val="28"/>
          <w:szCs w:val="28"/>
          <w:lang w:eastAsia="en-US"/>
        </w:rPr>
        <w:t xml:space="preserve"> </w:t>
      </w:r>
      <w:r w:rsidRPr="00A2664B">
        <w:rPr>
          <w:rFonts w:eastAsia="Calibri"/>
          <w:sz w:val="28"/>
          <w:szCs w:val="28"/>
          <w:lang w:eastAsia="en-US"/>
        </w:rPr>
        <w:t>станциям очистки сточных вод, его необходимо тщательно проанализировать для каждого элемента</w:t>
      </w:r>
      <w:r>
        <w:rPr>
          <w:rFonts w:eastAsia="Calibri"/>
          <w:sz w:val="28"/>
          <w:szCs w:val="28"/>
          <w:lang w:eastAsia="en-US"/>
        </w:rPr>
        <w:t xml:space="preserve"> </w:t>
      </w:r>
      <w:r w:rsidRPr="00A2664B">
        <w:rPr>
          <w:rFonts w:eastAsia="Calibri"/>
          <w:sz w:val="28"/>
          <w:szCs w:val="28"/>
          <w:lang w:eastAsia="en-US"/>
        </w:rPr>
        <w:t>системы в разных условиях наводнения и интенсивных ливней, засухи и длительного недостатка</w:t>
      </w:r>
      <w:r>
        <w:rPr>
          <w:rFonts w:eastAsia="Calibri"/>
          <w:sz w:val="28"/>
          <w:szCs w:val="28"/>
          <w:lang w:eastAsia="en-US"/>
        </w:rPr>
        <w:t xml:space="preserve"> </w:t>
      </w:r>
      <w:r w:rsidRPr="00A2664B">
        <w:rPr>
          <w:rFonts w:eastAsia="Calibri"/>
          <w:sz w:val="28"/>
          <w:szCs w:val="28"/>
          <w:lang w:eastAsia="en-US"/>
        </w:rPr>
        <w:t>воды или аномальной жары.</w:t>
      </w:r>
    </w:p>
    <w:p w:rsidR="00B51A1E" w:rsidRPr="00A2664B"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A2664B">
        <w:rPr>
          <w:rFonts w:eastAsia="Calibri"/>
          <w:sz w:val="28"/>
          <w:szCs w:val="28"/>
          <w:lang w:eastAsia="en-US"/>
        </w:rPr>
        <w:t>• В общем случае наибольшую непосредственную опасность представляют интенсивные ливни и</w:t>
      </w:r>
      <w:r>
        <w:rPr>
          <w:rFonts w:eastAsia="Calibri"/>
          <w:sz w:val="28"/>
          <w:szCs w:val="28"/>
          <w:lang w:eastAsia="en-US"/>
        </w:rPr>
        <w:t xml:space="preserve"> </w:t>
      </w:r>
      <w:r w:rsidRPr="00A2664B">
        <w:rPr>
          <w:rFonts w:eastAsia="Calibri"/>
          <w:sz w:val="28"/>
          <w:szCs w:val="28"/>
          <w:lang w:eastAsia="en-US"/>
        </w:rPr>
        <w:t>наводнения, а последствия периодов аномальной жары или затяжной засухи опосредованы и</w:t>
      </w:r>
      <w:r>
        <w:rPr>
          <w:rFonts w:eastAsia="Calibri"/>
          <w:sz w:val="28"/>
          <w:szCs w:val="28"/>
          <w:lang w:eastAsia="en-US"/>
        </w:rPr>
        <w:t xml:space="preserve"> </w:t>
      </w:r>
      <w:r w:rsidRPr="00A2664B">
        <w:rPr>
          <w:rFonts w:eastAsia="Calibri"/>
          <w:sz w:val="28"/>
          <w:szCs w:val="28"/>
          <w:lang w:eastAsia="en-US"/>
        </w:rPr>
        <w:t>проявляются не сразу, особенно в городах.</w:t>
      </w:r>
    </w:p>
    <w:p w:rsidR="00B51A1E" w:rsidRPr="00A2664B"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A2664B">
        <w:rPr>
          <w:rFonts w:eastAsia="Calibri"/>
          <w:sz w:val="28"/>
          <w:szCs w:val="28"/>
          <w:lang w:eastAsia="en-US"/>
        </w:rPr>
        <w:t>• При проектировании новых дренажных систем главным критерием является их устойчивость к</w:t>
      </w:r>
      <w:r>
        <w:rPr>
          <w:rFonts w:eastAsia="Calibri"/>
          <w:sz w:val="28"/>
          <w:szCs w:val="28"/>
          <w:lang w:eastAsia="en-US"/>
        </w:rPr>
        <w:t xml:space="preserve"> </w:t>
      </w:r>
      <w:r w:rsidRPr="00A2664B">
        <w:rPr>
          <w:rFonts w:eastAsia="Calibri"/>
          <w:sz w:val="28"/>
          <w:szCs w:val="28"/>
          <w:lang w:eastAsia="en-US"/>
        </w:rPr>
        <w:t>экстремальным погодным явлениям.</w:t>
      </w:r>
    </w:p>
    <w:p w:rsidR="00B51A1E" w:rsidRPr="00A2664B"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A2664B">
        <w:rPr>
          <w:rFonts w:eastAsia="Calibri"/>
          <w:sz w:val="28"/>
          <w:szCs w:val="28"/>
          <w:lang w:eastAsia="en-US"/>
        </w:rPr>
        <w:t>• При разработке адаптационных мер для канализационных систем необходимо также учитывать, что</w:t>
      </w:r>
      <w:r>
        <w:rPr>
          <w:rFonts w:eastAsia="Calibri"/>
          <w:sz w:val="28"/>
          <w:szCs w:val="28"/>
          <w:lang w:eastAsia="en-US"/>
        </w:rPr>
        <w:t xml:space="preserve"> </w:t>
      </w:r>
      <w:r w:rsidRPr="00A2664B">
        <w:rPr>
          <w:rFonts w:eastAsia="Calibri"/>
          <w:sz w:val="28"/>
          <w:szCs w:val="28"/>
          <w:lang w:eastAsia="en-US"/>
        </w:rPr>
        <w:t>каждое экстремальное гидрологическое событие изменяет концентрацию загрязняющих примесей</w:t>
      </w:r>
      <w:r>
        <w:rPr>
          <w:rFonts w:eastAsia="Calibri"/>
          <w:sz w:val="28"/>
          <w:szCs w:val="28"/>
          <w:lang w:eastAsia="en-US"/>
        </w:rPr>
        <w:t xml:space="preserve"> </w:t>
      </w:r>
      <w:r w:rsidRPr="00A2664B">
        <w:rPr>
          <w:rFonts w:eastAsia="Calibri"/>
          <w:sz w:val="28"/>
          <w:szCs w:val="28"/>
          <w:lang w:eastAsia="en-US"/>
        </w:rPr>
        <w:t>в водах, поступающих на очистные станции, а это, в свою очередь, влияет на эффективность очистки.</w:t>
      </w:r>
    </w:p>
    <w:p w:rsidR="00B51A1E" w:rsidRPr="00A2664B"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A2664B">
        <w:rPr>
          <w:rFonts w:eastAsia="Calibri"/>
          <w:sz w:val="28"/>
          <w:szCs w:val="28"/>
          <w:lang w:eastAsia="en-US"/>
        </w:rPr>
        <w:lastRenderedPageBreak/>
        <w:t>Неравномерная биохимическая нагрузка на очистные сооружения приводит к отклонениям в</w:t>
      </w:r>
      <w:r>
        <w:rPr>
          <w:rFonts w:eastAsia="Calibri"/>
          <w:sz w:val="28"/>
          <w:szCs w:val="28"/>
          <w:lang w:eastAsia="en-US"/>
        </w:rPr>
        <w:t xml:space="preserve"> </w:t>
      </w:r>
      <w:r w:rsidRPr="00A2664B">
        <w:rPr>
          <w:rFonts w:eastAsia="Calibri"/>
          <w:sz w:val="28"/>
          <w:szCs w:val="28"/>
          <w:lang w:eastAsia="en-US"/>
        </w:rPr>
        <w:t>процессах очистки и работе технологических установок.</w:t>
      </w:r>
    </w:p>
    <w:p w:rsidR="00B51A1E" w:rsidRPr="00A2664B"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A2664B">
        <w:rPr>
          <w:rFonts w:eastAsia="Calibri"/>
          <w:sz w:val="28"/>
          <w:szCs w:val="28"/>
          <w:lang w:eastAsia="en-US"/>
        </w:rPr>
        <w:t>• В существующих сетях необходимо постоянно поддерживать максимально высокую пропускную</w:t>
      </w:r>
      <w:r>
        <w:rPr>
          <w:rFonts w:eastAsia="Calibri"/>
          <w:sz w:val="28"/>
          <w:szCs w:val="28"/>
          <w:lang w:eastAsia="en-US"/>
        </w:rPr>
        <w:t xml:space="preserve"> </w:t>
      </w:r>
      <w:r w:rsidRPr="00A2664B">
        <w:rPr>
          <w:rFonts w:eastAsia="Calibri"/>
          <w:sz w:val="28"/>
          <w:szCs w:val="28"/>
          <w:lang w:eastAsia="en-US"/>
        </w:rPr>
        <w:t>способность, своевременно проводя их техническое обслуживание и чистку наиболее важных</w:t>
      </w:r>
      <w:r>
        <w:rPr>
          <w:rFonts w:eastAsia="Calibri"/>
          <w:sz w:val="28"/>
          <w:szCs w:val="28"/>
          <w:lang w:eastAsia="en-US"/>
        </w:rPr>
        <w:t xml:space="preserve"> </w:t>
      </w:r>
      <w:r w:rsidRPr="00A2664B">
        <w:rPr>
          <w:rFonts w:eastAsia="Calibri"/>
          <w:sz w:val="28"/>
          <w:szCs w:val="28"/>
          <w:lang w:eastAsia="en-US"/>
        </w:rPr>
        <w:t>узлов.</w:t>
      </w:r>
    </w:p>
    <w:p w:rsidR="00B51A1E" w:rsidRPr="00A2664B"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A2664B">
        <w:rPr>
          <w:rFonts w:eastAsia="Calibri"/>
          <w:sz w:val="28"/>
          <w:szCs w:val="28"/>
          <w:lang w:eastAsia="en-US"/>
        </w:rPr>
        <w:t>• Локальные сети с их ограниченными бюджетными возможностями имеют меньше возможности</w:t>
      </w:r>
      <w:r>
        <w:rPr>
          <w:rFonts w:eastAsia="Calibri"/>
          <w:sz w:val="28"/>
          <w:szCs w:val="28"/>
          <w:lang w:eastAsia="en-US"/>
        </w:rPr>
        <w:t xml:space="preserve"> </w:t>
      </w:r>
      <w:r w:rsidRPr="00A2664B">
        <w:rPr>
          <w:rFonts w:eastAsia="Calibri"/>
          <w:sz w:val="28"/>
          <w:szCs w:val="28"/>
          <w:lang w:eastAsia="en-US"/>
        </w:rPr>
        <w:t>подготовиться к климатическим изменениям; в новых условиях они должны поддерживать тесные</w:t>
      </w:r>
      <w:r>
        <w:rPr>
          <w:rFonts w:eastAsia="Calibri"/>
          <w:sz w:val="28"/>
          <w:szCs w:val="28"/>
          <w:lang w:eastAsia="en-US"/>
        </w:rPr>
        <w:t xml:space="preserve"> </w:t>
      </w:r>
      <w:r w:rsidRPr="00A2664B">
        <w:rPr>
          <w:rFonts w:eastAsia="Calibri"/>
          <w:sz w:val="28"/>
          <w:szCs w:val="28"/>
          <w:lang w:eastAsia="en-US"/>
        </w:rPr>
        <w:t>связи с органами экологической охраны и заключать договоры с центральными органами</w:t>
      </w:r>
      <w:r>
        <w:rPr>
          <w:rFonts w:eastAsia="Calibri"/>
          <w:sz w:val="28"/>
          <w:szCs w:val="28"/>
          <w:lang w:eastAsia="en-US"/>
        </w:rPr>
        <w:t xml:space="preserve"> </w:t>
      </w:r>
      <w:r w:rsidRPr="00A2664B">
        <w:rPr>
          <w:rFonts w:eastAsia="Calibri"/>
          <w:sz w:val="28"/>
          <w:szCs w:val="28"/>
          <w:lang w:eastAsia="en-US"/>
        </w:rPr>
        <w:t>управления чрезвычайными ситуациями об оказании им аварийной технической помощи.</w:t>
      </w:r>
    </w:p>
    <w:p w:rsidR="00B51A1E" w:rsidRPr="00A2664B"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A2664B">
        <w:rPr>
          <w:rFonts w:eastAsia="Calibri"/>
          <w:sz w:val="28"/>
          <w:szCs w:val="28"/>
          <w:lang w:eastAsia="en-US"/>
        </w:rPr>
        <w:t>• Обязательным условием эффективных действий является квалифицированный персонал, способный</w:t>
      </w:r>
      <w:r>
        <w:rPr>
          <w:rFonts w:eastAsia="Calibri"/>
          <w:sz w:val="28"/>
          <w:szCs w:val="28"/>
          <w:lang w:eastAsia="en-US"/>
        </w:rPr>
        <w:t xml:space="preserve"> </w:t>
      </w:r>
      <w:r w:rsidRPr="00A2664B">
        <w:rPr>
          <w:rFonts w:eastAsia="Calibri"/>
          <w:sz w:val="28"/>
          <w:szCs w:val="28"/>
          <w:lang w:eastAsia="en-US"/>
        </w:rPr>
        <w:t>вовремя обнаружить угрозу, проанализировать возможные риски и принять соответствующие меры.</w:t>
      </w:r>
    </w:p>
    <w:p w:rsidR="00B51A1E" w:rsidRPr="00A2664B" w:rsidRDefault="00B51A1E" w:rsidP="00B51A1E">
      <w:pPr>
        <w:autoSpaceDE w:val="0"/>
        <w:autoSpaceDN w:val="0"/>
        <w:adjustRightInd w:val="0"/>
        <w:spacing w:before="0" w:after="0" w:line="360" w:lineRule="auto"/>
        <w:ind w:firstLine="567"/>
        <w:jc w:val="both"/>
        <w:rPr>
          <w:rFonts w:eastAsia="Times New Roman"/>
          <w:bCs/>
          <w:kern w:val="32"/>
          <w:sz w:val="28"/>
          <w:szCs w:val="28"/>
          <w:lang w:eastAsia="en-US"/>
        </w:rPr>
      </w:pPr>
      <w:r w:rsidRPr="00A2664B">
        <w:rPr>
          <w:rFonts w:eastAsia="Calibri"/>
          <w:sz w:val="28"/>
          <w:szCs w:val="28"/>
          <w:lang w:eastAsia="en-US"/>
        </w:rPr>
        <w:t>Персонал должен пройти соответствующее обучение, а сама система должна периодически</w:t>
      </w:r>
      <w:r>
        <w:rPr>
          <w:rFonts w:eastAsia="Calibri"/>
          <w:sz w:val="28"/>
          <w:szCs w:val="28"/>
          <w:lang w:eastAsia="en-US"/>
        </w:rPr>
        <w:t xml:space="preserve"> </w:t>
      </w:r>
      <w:r w:rsidRPr="00A2664B">
        <w:rPr>
          <w:rFonts w:eastAsia="Calibri"/>
          <w:sz w:val="28"/>
          <w:szCs w:val="28"/>
          <w:lang w:eastAsia="en-US"/>
        </w:rPr>
        <w:t>проверяться на готовность к таким событиям. Другое важное условие – надежная коммуникация</w:t>
      </w:r>
      <w:r>
        <w:rPr>
          <w:rFonts w:eastAsia="Calibri"/>
          <w:sz w:val="28"/>
          <w:szCs w:val="28"/>
          <w:lang w:eastAsia="en-US"/>
        </w:rPr>
        <w:t xml:space="preserve"> </w:t>
      </w:r>
      <w:r w:rsidRPr="00A2664B">
        <w:rPr>
          <w:rFonts w:eastAsia="Calibri"/>
          <w:sz w:val="28"/>
          <w:szCs w:val="28"/>
          <w:lang w:eastAsia="en-US"/>
        </w:rPr>
        <w:t>между заинтересованными сторонами (работниками системы, владельцами, государственными</w:t>
      </w:r>
      <w:r>
        <w:rPr>
          <w:rFonts w:eastAsia="Calibri"/>
          <w:sz w:val="28"/>
          <w:szCs w:val="28"/>
          <w:lang w:eastAsia="en-US"/>
        </w:rPr>
        <w:t xml:space="preserve"> </w:t>
      </w:r>
      <w:r w:rsidRPr="00A2664B">
        <w:rPr>
          <w:rFonts w:eastAsia="Calibri"/>
          <w:sz w:val="28"/>
          <w:szCs w:val="28"/>
          <w:lang w:eastAsia="en-US"/>
        </w:rPr>
        <w:t>органами, органами управления речным бассейном, спасательными службами и другими).</w:t>
      </w:r>
    </w:p>
    <w:p w:rsidR="00B51A1E" w:rsidRDefault="00B51A1E" w:rsidP="00B51A1E">
      <w:pPr>
        <w:spacing w:before="0" w:after="200" w:line="276" w:lineRule="auto"/>
        <w:rPr>
          <w:b/>
          <w:sz w:val="28"/>
          <w:szCs w:val="28"/>
        </w:rPr>
      </w:pPr>
    </w:p>
    <w:p w:rsidR="00B51A1E" w:rsidRDefault="00B51A1E" w:rsidP="00B51A1E">
      <w:pPr>
        <w:spacing w:before="0" w:after="200" w:line="276" w:lineRule="auto"/>
        <w:rPr>
          <w:b/>
          <w:sz w:val="28"/>
          <w:szCs w:val="28"/>
        </w:rPr>
      </w:pPr>
    </w:p>
    <w:p w:rsidR="00B51A1E" w:rsidRDefault="00B51A1E" w:rsidP="00B51A1E">
      <w:pPr>
        <w:spacing w:before="0" w:after="200" w:line="276" w:lineRule="auto"/>
        <w:rPr>
          <w:rFonts w:ascii="MyriadPro-Light" w:eastAsia="Calibri" w:hAnsi="MyriadPro-Light" w:cs="MyriadPro-Light"/>
          <w:color w:val="000000"/>
          <w:sz w:val="20"/>
          <w:szCs w:val="20"/>
          <w:lang w:eastAsia="en-US"/>
        </w:rPr>
      </w:pPr>
      <w:r>
        <w:rPr>
          <w:rFonts w:ascii="MyriadPro-Light" w:eastAsia="Calibri" w:hAnsi="MyriadPro-Light" w:cs="MyriadPro-Light"/>
          <w:color w:val="000000"/>
          <w:sz w:val="20"/>
          <w:szCs w:val="20"/>
          <w:lang w:eastAsia="en-US"/>
        </w:rPr>
        <w:br w:type="page"/>
      </w:r>
    </w:p>
    <w:p w:rsidR="00B51A1E" w:rsidRPr="00345412" w:rsidRDefault="00B51A1E" w:rsidP="00B51A1E">
      <w:pPr>
        <w:autoSpaceDE w:val="0"/>
        <w:autoSpaceDN w:val="0"/>
        <w:adjustRightInd w:val="0"/>
        <w:spacing w:before="0" w:after="0" w:line="360" w:lineRule="auto"/>
        <w:ind w:firstLine="567"/>
        <w:jc w:val="both"/>
        <w:rPr>
          <w:rFonts w:eastAsia="Calibri"/>
          <w:b/>
          <w:sz w:val="28"/>
          <w:szCs w:val="28"/>
          <w:lang w:eastAsia="en-US"/>
        </w:rPr>
      </w:pPr>
      <w:r w:rsidRPr="00345412">
        <w:rPr>
          <w:rFonts w:eastAsia="Calibri"/>
          <w:b/>
          <w:sz w:val="28"/>
          <w:szCs w:val="28"/>
          <w:lang w:eastAsia="en-US"/>
        </w:rPr>
        <w:t>Адаптационные меры до и во время наводнений</w:t>
      </w:r>
    </w:p>
    <w:p w:rsidR="00B51A1E" w:rsidRPr="00345412"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345412">
        <w:rPr>
          <w:rFonts w:eastAsia="Calibri"/>
          <w:sz w:val="28"/>
          <w:szCs w:val="28"/>
          <w:lang w:eastAsia="en-US"/>
        </w:rPr>
        <w:t>Стратегии защиты канализационных систем от сильных ливней и наводнений должны основываться на прогнозах погоды и показателях, свидетельствующих о климатических изменениях на данной территории. Это позволит предотвратить перегрузку канализационных систем и подготовить городские станции очистки сточных вод к работе в условиях частых дождей и сильных ливней.</w:t>
      </w:r>
    </w:p>
    <w:p w:rsidR="00B51A1E" w:rsidRPr="00345412"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345412">
        <w:rPr>
          <w:rFonts w:eastAsia="Calibri"/>
          <w:sz w:val="28"/>
          <w:szCs w:val="28"/>
          <w:lang w:eastAsia="en-US"/>
        </w:rPr>
        <w:t>Уязвимость систем к продолжительным проливным дождям и наводнениям будет зависеть от разных факторов: от изменения гидрологических условий на данной территории, от типа имеющейся дренажной и канализационной системы (они могут быть комбинированного или раздельного типа, с наземной или подземной укладкой труб), от технологического процесса очистки сточных вод (биологического, физико-химического), а также от организации дренажа (централизованного или децентрализованного локального). Адаптационные меры должны предприниматься с учетом слабых мест конкретных сетей.</w:t>
      </w:r>
    </w:p>
    <w:p w:rsidR="00B51A1E" w:rsidRPr="004F79B4" w:rsidRDefault="00B51A1E" w:rsidP="00B51A1E">
      <w:pPr>
        <w:autoSpaceDE w:val="0"/>
        <w:autoSpaceDN w:val="0"/>
        <w:adjustRightInd w:val="0"/>
        <w:spacing w:before="0" w:after="0" w:line="360" w:lineRule="auto"/>
        <w:ind w:firstLine="567"/>
        <w:jc w:val="both"/>
        <w:rPr>
          <w:rFonts w:eastAsia="Calibri"/>
          <w:color w:val="FF0000"/>
          <w:sz w:val="28"/>
          <w:szCs w:val="28"/>
          <w:lang w:eastAsia="en-US"/>
        </w:rPr>
      </w:pPr>
    </w:p>
    <w:p w:rsidR="00B51A1E" w:rsidRPr="00345412" w:rsidRDefault="00B51A1E" w:rsidP="00B51A1E">
      <w:pPr>
        <w:autoSpaceDE w:val="0"/>
        <w:autoSpaceDN w:val="0"/>
        <w:adjustRightInd w:val="0"/>
        <w:spacing w:before="0" w:after="0" w:line="360" w:lineRule="auto"/>
        <w:ind w:firstLine="567"/>
        <w:jc w:val="both"/>
        <w:rPr>
          <w:rFonts w:eastAsia="Calibri"/>
          <w:b/>
          <w:bCs/>
          <w:sz w:val="28"/>
          <w:szCs w:val="28"/>
          <w:lang w:eastAsia="en-US"/>
        </w:rPr>
      </w:pPr>
      <w:r w:rsidRPr="00345412">
        <w:rPr>
          <w:rFonts w:eastAsia="Calibri"/>
          <w:b/>
          <w:bCs/>
          <w:sz w:val="28"/>
          <w:szCs w:val="28"/>
          <w:lang w:eastAsia="en-US"/>
        </w:rPr>
        <w:t>Централизованные канализационные и дренажные системы и городские станции очистки сточных вод – упреждающие меры</w:t>
      </w:r>
    </w:p>
    <w:p w:rsidR="00B51A1E" w:rsidRPr="00345412"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345412">
        <w:rPr>
          <w:rFonts w:eastAsia="Calibri"/>
          <w:sz w:val="28"/>
          <w:szCs w:val="28"/>
          <w:lang w:eastAsia="en-US"/>
        </w:rPr>
        <w:t>Уязвимость централизованных канализационных и дренажных систем заключается в их полной зависимости от центральной станции очистки сточных вод: если та выходит из строя, все сточные воды с канализуемой территории сбрасываются через аварийные выпуски без очистки, что ухудшает общее состояние поверхностных вод.</w:t>
      </w:r>
    </w:p>
    <w:p w:rsidR="00B51A1E" w:rsidRPr="00345412"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345412">
        <w:rPr>
          <w:rFonts w:eastAsia="Calibri"/>
          <w:sz w:val="28"/>
          <w:szCs w:val="28"/>
          <w:lang w:eastAsia="en-US"/>
        </w:rPr>
        <w:t xml:space="preserve">Централизованные городские канализационные сети часто достраивались и расширялись постепенно, по мере роста города. На раннем этапе дождевые стоки с дорог и тротуаров канализовались вместе с бытовыми и промышленными стоками по общесплавной сети. Она работала удовлетворительно до первого мощного ливня, который вызывал ее </w:t>
      </w:r>
      <w:r w:rsidRPr="00345412">
        <w:rPr>
          <w:rFonts w:eastAsia="Calibri"/>
          <w:sz w:val="28"/>
          <w:szCs w:val="28"/>
          <w:lang w:eastAsia="en-US"/>
        </w:rPr>
        <w:lastRenderedPageBreak/>
        <w:t>перегрузку. Первые порции дождевых вод, которые особенно после длительного засушливого периода могли иметь очень высокую концентрацию загрязняющих примесей, переполняли канализационную систему и становились потенциальным источником загрязнения водных объектов, куда такие стоки сливались.</w:t>
      </w:r>
    </w:p>
    <w:p w:rsidR="00B51A1E" w:rsidRPr="00345412"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345412">
        <w:rPr>
          <w:rFonts w:eastAsia="Calibri"/>
          <w:sz w:val="28"/>
          <w:szCs w:val="28"/>
          <w:lang w:eastAsia="en-US"/>
        </w:rPr>
        <w:t>Проблему общесплавных систем можно решить, сооружая отдельные резервуары для ливневой воды, где она будет выдерживаться до очистки и последующего спуска.</w:t>
      </w:r>
    </w:p>
    <w:p w:rsidR="00B51A1E" w:rsidRPr="00345412"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345412">
        <w:rPr>
          <w:rFonts w:eastAsia="Calibri"/>
          <w:sz w:val="28"/>
          <w:szCs w:val="28"/>
          <w:lang w:eastAsia="en-US"/>
        </w:rPr>
        <w:t>В современных городских и сельских поселениях обычно сразу сооружают раздельную канализацию с двумя независимыми трубопроводами – один для бытовых стоков, которые направляются к станции очистки, второй – для ливневых вод, с прямым выпуском в поверхностные водные объекты. Такая организация позволяет лучше контролировать нагрузки на городскую станцию очистки сточных вод, но есть опасность, что два независимых стока будут ошибочно объединены или первые порции дождевой воды окажутся сильно загрязненными. Во многих европейских странах атмосферные воды, собранные в течение первых двух-трех часов дождя и содержащие загрязнения, смытые с поверхности земли, канализуются к сооружениям первичной очистки и только после этого направляются к выпускам. В случае особо сильного загрязнения после первичного отстоя такие воды могут направляться и на физико-химическую очистку.</w:t>
      </w:r>
    </w:p>
    <w:p w:rsidR="00B51A1E" w:rsidRPr="002812AA"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2812AA">
        <w:rPr>
          <w:rFonts w:eastAsia="Calibri"/>
          <w:sz w:val="28"/>
          <w:szCs w:val="28"/>
          <w:lang w:eastAsia="en-US"/>
        </w:rPr>
        <w:t xml:space="preserve">Адаптация к работе в условиях более частых и интенсивных атмосферных осадков и наводнений не будет успешной, если ключевым фактором работы руководителей канализационных систем и городских станций очистки сточных вод не станут постоянная готовность к их возможному переполнению и немедленное реагирование на такую угрозу. Коммунальные системы порой могут быть очень старыми, схема канализации – несовершенной и плохо адаптируемой к повышенным гидравлическим и химическим нагрузкам. Городская администрация может не иметь достаточно финансовых средств на переоснащение канализационной системы. В подобных случаях можно </w:t>
      </w:r>
      <w:r w:rsidRPr="002812AA">
        <w:rPr>
          <w:rFonts w:eastAsia="Calibri"/>
          <w:sz w:val="28"/>
          <w:szCs w:val="28"/>
          <w:lang w:eastAsia="en-US"/>
        </w:rPr>
        <w:lastRenderedPageBreak/>
        <w:t>уменьшить риск затопления или переполнения системы за счет постоянной готовности к ним, но полностью устранить его невозможно.</w:t>
      </w:r>
    </w:p>
    <w:p w:rsidR="00B51A1E" w:rsidRPr="002812AA"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2812AA">
        <w:rPr>
          <w:rFonts w:eastAsia="Calibri"/>
          <w:sz w:val="28"/>
          <w:szCs w:val="28"/>
          <w:lang w:eastAsia="en-US"/>
        </w:rPr>
        <w:t>В основе хорошего плана действий при аварийных и чрезвычайных ситуациях всегда лежит детальное картирование местности, по которой проложена сеть.</w:t>
      </w:r>
    </w:p>
    <w:p w:rsidR="00B51A1E" w:rsidRPr="002812AA"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2812AA">
        <w:rPr>
          <w:rFonts w:eastAsia="Calibri"/>
          <w:sz w:val="28"/>
          <w:szCs w:val="28"/>
          <w:lang w:eastAsia="en-US"/>
        </w:rPr>
        <w:t>Подобную карту легко составить в форме, предоставляемой Географической информационной системой (ГИС). Прежде чем планировать действия при экстремальных явлениях, необходимо иметь модель того, как будет меняться гидрологический режим близлежащих водных объектов. Эту работу могут выполнить сами работники городской станции очистки сточных вод, но эффективнее ее провести совместно со специализированными учреждениями, например с местными метеорологическими службами, управлениями речных бассейнов и т. д.</w:t>
      </w:r>
    </w:p>
    <w:p w:rsidR="00B51A1E" w:rsidRPr="002812AA"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2812AA">
        <w:rPr>
          <w:rFonts w:eastAsia="Calibri"/>
          <w:sz w:val="28"/>
          <w:szCs w:val="28"/>
          <w:lang w:eastAsia="en-US"/>
        </w:rPr>
        <w:t>Для каждой канализационной системы настоятельно рекомендуется разработать свою модель чрезвычайной гидравлической нагрузки при существующих и будущих погодных условиях. Это позволит специалистам станции очистки сточных вод точно определить слабые точки системы и эффективно спланировать свои действия. В последнее время все чаще прибегают к надежным и доступным программам моделирования распределения ливневых стоков в канализациях со сложной схемой организации. Точность смоделированного сценария будет зависеть в первую очередь от детального знания сети и последующей калибровки полученных параметров измерениями на местах. Важно не только разработать математическую модель канализационной системы, но и откалибровать ее для разных метеорологических условий и погодных явлений и привязать к существующей системе сбора метеорологических данных в реальном времени.</w:t>
      </w:r>
    </w:p>
    <w:p w:rsidR="00B51A1E" w:rsidRDefault="00B51A1E" w:rsidP="00B51A1E">
      <w:pPr>
        <w:autoSpaceDE w:val="0"/>
        <w:autoSpaceDN w:val="0"/>
        <w:adjustRightInd w:val="0"/>
        <w:spacing w:before="0" w:after="0" w:line="360" w:lineRule="auto"/>
        <w:ind w:firstLine="567"/>
        <w:jc w:val="both"/>
        <w:rPr>
          <w:rFonts w:eastAsia="Calibri"/>
          <w:b/>
          <w:bCs/>
          <w:color w:val="FF0000"/>
          <w:sz w:val="28"/>
          <w:szCs w:val="28"/>
          <w:lang w:eastAsia="en-US"/>
        </w:rPr>
      </w:pPr>
    </w:p>
    <w:p w:rsidR="00B51A1E" w:rsidRPr="002812AA" w:rsidRDefault="00B51A1E" w:rsidP="00B51A1E">
      <w:pPr>
        <w:autoSpaceDE w:val="0"/>
        <w:autoSpaceDN w:val="0"/>
        <w:adjustRightInd w:val="0"/>
        <w:spacing w:before="0" w:after="0" w:line="360" w:lineRule="auto"/>
        <w:ind w:firstLine="567"/>
        <w:jc w:val="both"/>
        <w:rPr>
          <w:rFonts w:eastAsia="Calibri"/>
          <w:b/>
          <w:bCs/>
          <w:sz w:val="28"/>
          <w:szCs w:val="28"/>
          <w:lang w:eastAsia="en-US"/>
        </w:rPr>
      </w:pPr>
      <w:r w:rsidRPr="002812AA">
        <w:rPr>
          <w:rFonts w:eastAsia="Calibri"/>
          <w:b/>
          <w:bCs/>
          <w:sz w:val="28"/>
          <w:szCs w:val="28"/>
          <w:lang w:eastAsia="en-US"/>
        </w:rPr>
        <w:t>Децентрализованные и общинные канализационные системы –упреждающие меры</w:t>
      </w:r>
    </w:p>
    <w:p w:rsidR="00B51A1E" w:rsidRPr="002812AA"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2812AA">
        <w:rPr>
          <w:rFonts w:eastAsia="Calibri"/>
          <w:sz w:val="28"/>
          <w:szCs w:val="28"/>
          <w:lang w:eastAsia="en-US"/>
        </w:rPr>
        <w:lastRenderedPageBreak/>
        <w:t>Некоторые проблемы работы централизованных систем канализации, упоминавшиеся выше, встречаются и в работе децентрализованных и общинных систем, хотя у них есть свои особенности: экстремальные погодные явления обычно захватывают более обширные территории, чем та, которую обслуживает децентрализованная или общинная система, однако, если это случается, они могут вывести из строя значительную ее часть; поэтому действия персонала в ответ на изменившиеся условия работы, гидравлические нагрузки и способность очищать сточные воды оказываются менее гибкими.</w:t>
      </w:r>
    </w:p>
    <w:p w:rsidR="00B51A1E" w:rsidRPr="004F79B4" w:rsidRDefault="00B51A1E" w:rsidP="00B51A1E">
      <w:pPr>
        <w:autoSpaceDE w:val="0"/>
        <w:autoSpaceDN w:val="0"/>
        <w:adjustRightInd w:val="0"/>
        <w:spacing w:before="0" w:after="0" w:line="360" w:lineRule="auto"/>
        <w:ind w:firstLine="567"/>
        <w:jc w:val="both"/>
        <w:rPr>
          <w:rFonts w:eastAsia="Calibri"/>
          <w:color w:val="FF0000"/>
          <w:sz w:val="28"/>
          <w:szCs w:val="28"/>
          <w:lang w:eastAsia="en-US"/>
        </w:rPr>
      </w:pPr>
    </w:p>
    <w:p w:rsidR="00B51A1E" w:rsidRPr="00CF0AC2" w:rsidRDefault="00B51A1E" w:rsidP="00B51A1E">
      <w:pPr>
        <w:autoSpaceDE w:val="0"/>
        <w:autoSpaceDN w:val="0"/>
        <w:adjustRightInd w:val="0"/>
        <w:spacing w:before="0" w:after="0" w:line="360" w:lineRule="auto"/>
        <w:ind w:firstLine="567"/>
        <w:jc w:val="both"/>
        <w:rPr>
          <w:rFonts w:eastAsia="Calibri"/>
          <w:b/>
          <w:bCs/>
          <w:sz w:val="28"/>
          <w:szCs w:val="28"/>
          <w:lang w:eastAsia="en-US"/>
        </w:rPr>
      </w:pPr>
      <w:r w:rsidRPr="00CF0AC2">
        <w:rPr>
          <w:rFonts w:eastAsia="Calibri"/>
          <w:b/>
          <w:bCs/>
          <w:sz w:val="28"/>
          <w:szCs w:val="28"/>
          <w:lang w:eastAsia="en-US"/>
        </w:rPr>
        <w:t>Централизованные дренажные и канализационные системы и городские станции очистки сточных вод – защитные меры при наводнениях</w:t>
      </w:r>
    </w:p>
    <w:p w:rsidR="00B51A1E" w:rsidRPr="00CF0AC2"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CF0AC2">
        <w:rPr>
          <w:rFonts w:eastAsia="Calibri"/>
          <w:sz w:val="28"/>
          <w:szCs w:val="28"/>
          <w:lang w:eastAsia="en-US"/>
        </w:rPr>
        <w:t>Несмотря на то, что современные прогнозы погоды стали более точными, нельзя заранее оценить, как интенсивные или продолжительные ливни повлияют на канализационную систему, особенно общесплавного типа.</w:t>
      </w:r>
    </w:p>
    <w:p w:rsidR="00B51A1E" w:rsidRPr="00CF0AC2"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CF0AC2">
        <w:rPr>
          <w:rFonts w:eastAsia="Calibri"/>
          <w:sz w:val="28"/>
          <w:szCs w:val="28"/>
          <w:lang w:eastAsia="en-US"/>
        </w:rPr>
        <w:t>Наводнение означает не только временное повышение уровня воды в реке или ином водном объекте и затопление близлежащих территорий. Ущерб могут также нанести атмосферные осадки, не имеющие путей для свободного стока с земной поверхности, или дождевые стоки, переполняющие ливневую канализацию, не рассчитанную на такой объем.</w:t>
      </w:r>
    </w:p>
    <w:p w:rsidR="00B51A1E" w:rsidRPr="00CF0AC2"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CF0AC2">
        <w:rPr>
          <w:rFonts w:eastAsia="Calibri"/>
          <w:sz w:val="28"/>
          <w:szCs w:val="28"/>
          <w:lang w:eastAsia="en-US"/>
        </w:rPr>
        <w:t xml:space="preserve">В протяженных реках, в которых уровень воды от верхнего до нижнего течения заметно изменяется, паводковая волна, нарастающая от верхнего течения к нижнему, может быстро распространяться вширь и вниз по течению. Она способна нанести значительный ущерб канализационным сооружениям, как находящимся в непосредственной близости, так и удаленным от места выпадения осадков. </w:t>
      </w:r>
    </w:p>
    <w:p w:rsidR="00B51A1E" w:rsidRPr="00CF0AC2"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CF0AC2">
        <w:rPr>
          <w:rFonts w:eastAsia="Calibri"/>
          <w:sz w:val="28"/>
          <w:szCs w:val="28"/>
          <w:lang w:eastAsia="en-US"/>
        </w:rPr>
        <w:t xml:space="preserve">Спуск вод самотеком из дренажных систем или с городской станции очистки сточных вод постепенно становится невозможным, и приходится включать резервные насосные станции. Это означает, что на период чрезвычайных ситуаций все насосы, как штатные, так и аварийные, должны </w:t>
      </w:r>
      <w:r w:rsidRPr="00CF0AC2">
        <w:rPr>
          <w:rFonts w:eastAsia="Calibri"/>
          <w:sz w:val="28"/>
          <w:szCs w:val="28"/>
          <w:lang w:eastAsia="en-US"/>
        </w:rPr>
        <w:lastRenderedPageBreak/>
        <w:t>быть готовы к работе. На случай возможного отключения электропитания должны быть готовы электрогенераторы автономного питания, работать в режиме ожидания, и к ним уже должны быть подключены насосные станции, станции рециркуляции, смешивания и аэрации. Обслуживающий персонал должен быть готов предпринять меры, предусмотренные планом действий в кризисной или чрезвычайной ситуации. Уязвимость станций будет сильно зависеть от того, сколько насосов смогут откачивать прибывающую воду обратно. Более уязвимыми оказываются те, что расположены на местности с малым естественным уклоном.</w:t>
      </w:r>
    </w:p>
    <w:p w:rsidR="00B51A1E" w:rsidRPr="00CF0AC2" w:rsidRDefault="00B51A1E" w:rsidP="00B51A1E">
      <w:pPr>
        <w:autoSpaceDE w:val="0"/>
        <w:autoSpaceDN w:val="0"/>
        <w:adjustRightInd w:val="0"/>
        <w:spacing w:before="0" w:after="0" w:line="360" w:lineRule="auto"/>
        <w:ind w:firstLine="567"/>
        <w:jc w:val="both"/>
        <w:rPr>
          <w:rFonts w:eastAsia="Calibri"/>
          <w:sz w:val="28"/>
          <w:szCs w:val="28"/>
          <w:lang w:eastAsia="en-US"/>
        </w:rPr>
      </w:pPr>
      <w:r w:rsidRPr="00CF0AC2">
        <w:rPr>
          <w:rFonts w:eastAsia="Calibri"/>
          <w:sz w:val="28"/>
          <w:szCs w:val="28"/>
          <w:lang w:eastAsia="en-US"/>
        </w:rPr>
        <w:t>Во время наводнения очистная и насосная станции должны оставаться работоспособными как можно дольше; осмотр состояния и техническое обслуживание электромеханического оборудования, а также других элементов систем должны быть систематическими. Для поддержания постоянной работоспособности станции.</w:t>
      </w:r>
    </w:p>
    <w:p w:rsidR="00B51A1E" w:rsidRDefault="00B51A1E" w:rsidP="00B51A1E">
      <w:pPr>
        <w:autoSpaceDE w:val="0"/>
        <w:autoSpaceDN w:val="0"/>
        <w:adjustRightInd w:val="0"/>
        <w:spacing w:before="0" w:after="0" w:line="360" w:lineRule="auto"/>
        <w:ind w:firstLine="567"/>
        <w:jc w:val="both"/>
        <w:rPr>
          <w:b/>
          <w:sz w:val="28"/>
          <w:szCs w:val="28"/>
        </w:rPr>
      </w:pPr>
    </w:p>
    <w:p w:rsidR="00B51A1E" w:rsidRPr="00551750" w:rsidRDefault="00B51A1E" w:rsidP="00B51A1E">
      <w:pPr>
        <w:pStyle w:val="a3"/>
        <w:spacing w:line="360" w:lineRule="auto"/>
        <w:ind w:firstLine="567"/>
        <w:jc w:val="both"/>
        <w:rPr>
          <w:b/>
          <w:bCs/>
          <w:color w:val="auto"/>
          <w:sz w:val="28"/>
          <w:szCs w:val="28"/>
        </w:rPr>
      </w:pPr>
      <w:r w:rsidRPr="00551750">
        <w:rPr>
          <w:b/>
          <w:bCs/>
          <w:color w:val="auto"/>
          <w:sz w:val="28"/>
          <w:szCs w:val="28"/>
        </w:rPr>
        <w:t>Методы краткосрочного прогноза максимальных уровней и расходов воды на реках Приморского края в летне-осенний период</w:t>
      </w:r>
    </w:p>
    <w:p w:rsidR="00B51A1E" w:rsidRDefault="00B51A1E" w:rsidP="00B51A1E">
      <w:pPr>
        <w:pStyle w:val="a3"/>
        <w:spacing w:line="360" w:lineRule="auto"/>
        <w:ind w:firstLine="567"/>
        <w:jc w:val="both"/>
        <w:rPr>
          <w:sz w:val="28"/>
          <w:szCs w:val="28"/>
        </w:rPr>
      </w:pPr>
      <w:r w:rsidRPr="00551750">
        <w:rPr>
          <w:sz w:val="28"/>
          <w:szCs w:val="28"/>
        </w:rPr>
        <w:t xml:space="preserve">Прогнозы максимальных расходов и уровней воды являются основой планирования работы тех организаций, чья деятельность прямо или косвенно зависит от экстремальных характеристик водного режима рек. </w:t>
      </w:r>
      <w:r w:rsidRPr="00551750">
        <w:rPr>
          <w:sz w:val="28"/>
          <w:szCs w:val="28"/>
        </w:rPr>
        <w:br/>
        <w:t>Постоянная тенденция сокращения гидрометеорологической сети и введение автоматизации в процесс выпуска гидрологических прогнозов, привело к необходимости пересмотра и обновления методик краткосрочных прогнозов дождевых паводков, а также к разработке новых методик, учитывающих интересы потребителей.</w:t>
      </w:r>
    </w:p>
    <w:p w:rsidR="00B51A1E" w:rsidRPr="00306432" w:rsidRDefault="00B51A1E" w:rsidP="00B51A1E">
      <w:pPr>
        <w:pStyle w:val="a3"/>
        <w:spacing w:line="360" w:lineRule="auto"/>
        <w:ind w:firstLine="567"/>
        <w:jc w:val="both"/>
        <w:rPr>
          <w:color w:val="auto"/>
          <w:sz w:val="28"/>
          <w:szCs w:val="28"/>
        </w:rPr>
      </w:pPr>
      <w:r>
        <w:rPr>
          <w:color w:val="auto"/>
          <w:sz w:val="28"/>
          <w:szCs w:val="28"/>
        </w:rPr>
        <w:t>В</w:t>
      </w:r>
      <w:r w:rsidRPr="00306432">
        <w:rPr>
          <w:color w:val="auto"/>
          <w:sz w:val="28"/>
          <w:szCs w:val="28"/>
        </w:rPr>
        <w:t xml:space="preserve"> 2004 г</w:t>
      </w:r>
      <w:r>
        <w:rPr>
          <w:color w:val="auto"/>
          <w:sz w:val="28"/>
          <w:szCs w:val="28"/>
        </w:rPr>
        <w:t xml:space="preserve">. </w:t>
      </w:r>
      <w:r w:rsidRPr="00306432">
        <w:rPr>
          <w:color w:val="auto"/>
          <w:sz w:val="28"/>
          <w:szCs w:val="28"/>
        </w:rPr>
        <w:t xml:space="preserve"> ДВНИГМИ</w:t>
      </w:r>
      <w:r>
        <w:rPr>
          <w:color w:val="auto"/>
          <w:sz w:val="28"/>
          <w:szCs w:val="28"/>
        </w:rPr>
        <w:t xml:space="preserve">, а именно </w:t>
      </w:r>
      <w:r w:rsidRPr="00306432">
        <w:rPr>
          <w:color w:val="auto"/>
          <w:sz w:val="28"/>
          <w:szCs w:val="28"/>
        </w:rPr>
        <w:t xml:space="preserve"> И.В. Гончаруком, В.И. Гарцманом, А.Н. Бугаец</w:t>
      </w:r>
      <w:r>
        <w:rPr>
          <w:color w:val="auto"/>
          <w:sz w:val="28"/>
          <w:szCs w:val="28"/>
        </w:rPr>
        <w:t xml:space="preserve">, </w:t>
      </w:r>
      <w:r w:rsidRPr="00306432">
        <w:rPr>
          <w:color w:val="auto"/>
          <w:sz w:val="28"/>
          <w:szCs w:val="28"/>
        </w:rPr>
        <w:t>были разработаны методы прогноза максимальных расходов воды на малых реках бассейна оз. Ханка и р. Большой Уссурки и методы прогноза ежедневных уровней воды для нижних створов р. Большой Уссурки</w:t>
      </w:r>
      <w:r w:rsidRPr="003C11E5">
        <w:rPr>
          <w:color w:val="auto"/>
          <w:sz w:val="28"/>
          <w:szCs w:val="28"/>
        </w:rPr>
        <w:t xml:space="preserve"> [14,15]</w:t>
      </w:r>
      <w:r>
        <w:rPr>
          <w:color w:val="auto"/>
          <w:sz w:val="28"/>
          <w:szCs w:val="28"/>
        </w:rPr>
        <w:t>.</w:t>
      </w:r>
      <w:r w:rsidRPr="00306432">
        <w:rPr>
          <w:color w:val="auto"/>
          <w:sz w:val="28"/>
          <w:szCs w:val="28"/>
        </w:rPr>
        <w:t xml:space="preserve"> </w:t>
      </w:r>
    </w:p>
    <w:p w:rsidR="00B51A1E" w:rsidRDefault="00B51A1E" w:rsidP="00B51A1E">
      <w:pPr>
        <w:pStyle w:val="a3"/>
        <w:spacing w:line="360" w:lineRule="auto"/>
        <w:ind w:firstLine="567"/>
        <w:jc w:val="both"/>
        <w:rPr>
          <w:sz w:val="28"/>
          <w:szCs w:val="28"/>
        </w:rPr>
      </w:pPr>
      <w:r w:rsidRPr="00306432">
        <w:rPr>
          <w:bCs/>
          <w:sz w:val="28"/>
          <w:szCs w:val="28"/>
        </w:rPr>
        <w:lastRenderedPageBreak/>
        <w:t xml:space="preserve">Метод краткосрочного прогноза максимальных расходов воды на малых </w:t>
      </w:r>
      <w:r>
        <w:rPr>
          <w:bCs/>
          <w:sz w:val="28"/>
          <w:szCs w:val="28"/>
        </w:rPr>
        <w:t>реках с учетом выпавших осадков основан на</w:t>
      </w:r>
      <w:r w:rsidRPr="00551750">
        <w:rPr>
          <w:sz w:val="28"/>
          <w:szCs w:val="28"/>
        </w:rPr>
        <w:t xml:space="preserve"> метод</w:t>
      </w:r>
      <w:r>
        <w:rPr>
          <w:sz w:val="28"/>
          <w:szCs w:val="28"/>
        </w:rPr>
        <w:t>е</w:t>
      </w:r>
      <w:r w:rsidRPr="00551750">
        <w:rPr>
          <w:sz w:val="28"/>
          <w:szCs w:val="28"/>
        </w:rPr>
        <w:t xml:space="preserve"> множественной корреляции, в косвенном виде учитывающий этапы формирования стока</w:t>
      </w:r>
      <w:r>
        <w:rPr>
          <w:sz w:val="28"/>
          <w:szCs w:val="28"/>
        </w:rPr>
        <w:t xml:space="preserve"> </w:t>
      </w:r>
      <w:r w:rsidRPr="003C11E5">
        <w:rPr>
          <w:sz w:val="28"/>
          <w:szCs w:val="28"/>
        </w:rPr>
        <w:t>[13]</w:t>
      </w:r>
      <w:r w:rsidRPr="00551750">
        <w:rPr>
          <w:sz w:val="28"/>
          <w:szCs w:val="28"/>
        </w:rPr>
        <w:t>. В качестве предиктора, учитывающего состояния увлажняемости водосбора перед выпадением осадков использовался предпаводочный расход. Поступление осадков на водосбор характериз</w:t>
      </w:r>
      <w:r>
        <w:rPr>
          <w:sz w:val="28"/>
          <w:szCs w:val="28"/>
        </w:rPr>
        <w:t>уется</w:t>
      </w:r>
      <w:r w:rsidRPr="00551750">
        <w:rPr>
          <w:sz w:val="28"/>
          <w:szCs w:val="28"/>
        </w:rPr>
        <w:t xml:space="preserve"> средними осадками по бассейну и их суммой за дождь.</w:t>
      </w:r>
    </w:p>
    <w:p w:rsidR="00B51A1E" w:rsidRDefault="00B51A1E" w:rsidP="00B51A1E">
      <w:pPr>
        <w:pStyle w:val="a3"/>
        <w:spacing w:line="360" w:lineRule="auto"/>
        <w:ind w:firstLine="567"/>
        <w:jc w:val="both"/>
        <w:rPr>
          <w:sz w:val="28"/>
          <w:szCs w:val="28"/>
        </w:rPr>
      </w:pPr>
      <w:r w:rsidRPr="00551750">
        <w:rPr>
          <w:sz w:val="28"/>
          <w:szCs w:val="28"/>
        </w:rPr>
        <w:t xml:space="preserve">Для каждого створа был проведен подбор метеостанций, по которым определялось среднее количество осадков по водосбору. Критерием подбора была минимальная средняя ошибка прогноза. Заблаговременность прогнозов для этих створов, определенная площадью водосбора и специфическими условиями формирования паводков каждой реки, варьировалась от 1 до 4 суток. </w:t>
      </w:r>
    </w:p>
    <w:p w:rsidR="00B51A1E" w:rsidRDefault="00B51A1E" w:rsidP="00B51A1E">
      <w:pPr>
        <w:pStyle w:val="a3"/>
        <w:spacing w:line="360" w:lineRule="auto"/>
        <w:ind w:firstLine="567"/>
        <w:jc w:val="both"/>
        <w:rPr>
          <w:sz w:val="28"/>
          <w:szCs w:val="28"/>
        </w:rPr>
      </w:pPr>
      <w:r w:rsidRPr="00551750">
        <w:rPr>
          <w:sz w:val="28"/>
          <w:szCs w:val="28"/>
        </w:rPr>
        <w:t>Для прогноза максимальных расходов воды были построены регрессионные уравнения. В качестве переменных в регрессионные уравнения включены аргументы, известные на момент выпуска прогноза, как измеренные, так и вычисленные на их основе.</w:t>
      </w:r>
    </w:p>
    <w:p w:rsidR="00B51A1E" w:rsidRDefault="00B51A1E" w:rsidP="00B51A1E">
      <w:pPr>
        <w:pStyle w:val="a3"/>
        <w:spacing w:line="360" w:lineRule="auto"/>
        <w:ind w:firstLine="567"/>
        <w:jc w:val="both"/>
        <w:rPr>
          <w:sz w:val="28"/>
          <w:szCs w:val="28"/>
        </w:rPr>
      </w:pPr>
      <w:r w:rsidRPr="00551750">
        <w:rPr>
          <w:sz w:val="28"/>
          <w:szCs w:val="28"/>
        </w:rPr>
        <w:t>Уравнение регрессии переменной Y по независимым переменным Х</w:t>
      </w:r>
      <w:r w:rsidRPr="00551750">
        <w:rPr>
          <w:sz w:val="28"/>
          <w:szCs w:val="28"/>
          <w:vertAlign w:val="subscript"/>
        </w:rPr>
        <w:t>1</w:t>
      </w:r>
      <w:r>
        <w:rPr>
          <w:sz w:val="28"/>
          <w:szCs w:val="28"/>
          <w:vertAlign w:val="subscript"/>
        </w:rPr>
        <w:t xml:space="preserve"> </w:t>
      </w:r>
      <w:r w:rsidRPr="00551750">
        <w:rPr>
          <w:sz w:val="28"/>
          <w:szCs w:val="28"/>
        </w:rPr>
        <w:t>Х</w:t>
      </w:r>
      <w:r w:rsidRPr="00551750">
        <w:rPr>
          <w:sz w:val="28"/>
          <w:szCs w:val="28"/>
          <w:vertAlign w:val="subscript"/>
        </w:rPr>
        <w:t>2</w:t>
      </w:r>
      <w:r w:rsidRPr="00551750">
        <w:rPr>
          <w:sz w:val="28"/>
          <w:szCs w:val="28"/>
        </w:rPr>
        <w:t>,... Х</w:t>
      </w:r>
      <w:r w:rsidRPr="00551750">
        <w:rPr>
          <w:sz w:val="28"/>
          <w:szCs w:val="28"/>
          <w:vertAlign w:val="subscript"/>
        </w:rPr>
        <w:t>n</w:t>
      </w:r>
      <w:r w:rsidRPr="00551750">
        <w:rPr>
          <w:sz w:val="28"/>
          <w:szCs w:val="28"/>
        </w:rPr>
        <w:t xml:space="preserve"> имеет вид:</w:t>
      </w:r>
    </w:p>
    <w:p w:rsidR="00B51A1E" w:rsidRDefault="00B51A1E" w:rsidP="00B51A1E">
      <w:pPr>
        <w:pStyle w:val="a3"/>
        <w:spacing w:line="360" w:lineRule="auto"/>
        <w:ind w:left="2124" w:firstLine="708"/>
        <w:jc w:val="center"/>
        <w:rPr>
          <w:sz w:val="28"/>
          <w:szCs w:val="28"/>
        </w:rPr>
      </w:pPr>
      <w:r w:rsidRPr="00551750">
        <w:rPr>
          <w:sz w:val="28"/>
          <w:szCs w:val="28"/>
        </w:rPr>
        <w:t>Y=С</w:t>
      </w:r>
      <w:r w:rsidRPr="00551750">
        <w:rPr>
          <w:sz w:val="28"/>
          <w:szCs w:val="28"/>
          <w:vertAlign w:val="subscript"/>
        </w:rPr>
        <w:t>0</w:t>
      </w:r>
      <w:r w:rsidRPr="00551750">
        <w:rPr>
          <w:sz w:val="28"/>
          <w:szCs w:val="28"/>
        </w:rPr>
        <w:t>Х</w:t>
      </w:r>
      <w:r w:rsidRPr="00551750">
        <w:rPr>
          <w:sz w:val="28"/>
          <w:szCs w:val="28"/>
          <w:vertAlign w:val="subscript"/>
        </w:rPr>
        <w:t>0</w:t>
      </w:r>
      <w:r w:rsidRPr="00551750">
        <w:rPr>
          <w:sz w:val="28"/>
          <w:szCs w:val="28"/>
        </w:rPr>
        <w:t>+С</w:t>
      </w:r>
      <w:r w:rsidRPr="00551750">
        <w:rPr>
          <w:sz w:val="28"/>
          <w:szCs w:val="28"/>
          <w:vertAlign w:val="subscript"/>
        </w:rPr>
        <w:t>1</w:t>
      </w:r>
      <w:r w:rsidRPr="00551750">
        <w:rPr>
          <w:sz w:val="28"/>
          <w:szCs w:val="28"/>
        </w:rPr>
        <w:t>Х</w:t>
      </w:r>
      <w:r w:rsidRPr="00551750">
        <w:rPr>
          <w:sz w:val="28"/>
          <w:szCs w:val="28"/>
          <w:vertAlign w:val="subscript"/>
        </w:rPr>
        <w:t>1</w:t>
      </w:r>
      <w:r w:rsidRPr="00551750">
        <w:rPr>
          <w:sz w:val="28"/>
          <w:szCs w:val="28"/>
        </w:rPr>
        <w:t>+... С</w:t>
      </w:r>
      <w:r w:rsidRPr="00551750">
        <w:rPr>
          <w:sz w:val="28"/>
          <w:szCs w:val="28"/>
          <w:vertAlign w:val="subscript"/>
        </w:rPr>
        <w:t>n</w:t>
      </w:r>
      <w:r w:rsidRPr="00551750">
        <w:rPr>
          <w:sz w:val="28"/>
          <w:szCs w:val="28"/>
        </w:rPr>
        <w:t>Х</w:t>
      </w:r>
      <w:r w:rsidRPr="00551750">
        <w:rPr>
          <w:sz w:val="28"/>
          <w:szCs w:val="28"/>
          <w:vertAlign w:val="subscript"/>
        </w:rPr>
        <w:t>n</w:t>
      </w:r>
      <w:r w:rsidRPr="00551750">
        <w:rPr>
          <w:sz w:val="28"/>
          <w:szCs w:val="28"/>
        </w:rPr>
        <w:t>,     </w:t>
      </w:r>
      <w:r>
        <w:rPr>
          <w:sz w:val="28"/>
          <w:szCs w:val="28"/>
        </w:rPr>
        <w:tab/>
      </w:r>
      <w:r>
        <w:rPr>
          <w:sz w:val="28"/>
          <w:szCs w:val="28"/>
        </w:rPr>
        <w:tab/>
      </w:r>
      <w:r w:rsidRPr="00551750">
        <w:rPr>
          <w:sz w:val="28"/>
          <w:szCs w:val="28"/>
        </w:rPr>
        <w:t>    </w:t>
      </w:r>
      <w:r>
        <w:rPr>
          <w:sz w:val="28"/>
          <w:szCs w:val="28"/>
        </w:rPr>
        <w:tab/>
      </w:r>
      <w:r w:rsidRPr="00551750">
        <w:rPr>
          <w:sz w:val="28"/>
          <w:szCs w:val="28"/>
        </w:rPr>
        <w:t> (</w:t>
      </w:r>
      <w:r>
        <w:rPr>
          <w:sz w:val="28"/>
          <w:szCs w:val="28"/>
        </w:rPr>
        <w:t>18</w:t>
      </w:r>
      <w:r w:rsidRPr="00551750">
        <w:rPr>
          <w:sz w:val="28"/>
          <w:szCs w:val="28"/>
        </w:rPr>
        <w:t>)</w:t>
      </w:r>
    </w:p>
    <w:p w:rsidR="00B51A1E" w:rsidRDefault="00B51A1E" w:rsidP="00B51A1E">
      <w:pPr>
        <w:pStyle w:val="a3"/>
        <w:spacing w:line="360" w:lineRule="auto"/>
        <w:ind w:firstLine="567"/>
        <w:jc w:val="both"/>
        <w:rPr>
          <w:sz w:val="28"/>
          <w:szCs w:val="28"/>
        </w:rPr>
      </w:pPr>
      <w:r w:rsidRPr="00551750">
        <w:rPr>
          <w:sz w:val="28"/>
          <w:szCs w:val="28"/>
        </w:rPr>
        <w:t>где</w:t>
      </w:r>
      <w:r>
        <w:rPr>
          <w:sz w:val="28"/>
          <w:szCs w:val="28"/>
        </w:rPr>
        <w:t xml:space="preserve"> </w:t>
      </w:r>
      <w:r w:rsidRPr="00551750">
        <w:rPr>
          <w:sz w:val="28"/>
          <w:szCs w:val="28"/>
        </w:rPr>
        <w:t>С</w:t>
      </w:r>
      <w:r w:rsidRPr="00551750">
        <w:rPr>
          <w:sz w:val="28"/>
          <w:szCs w:val="28"/>
          <w:vertAlign w:val="subscript"/>
        </w:rPr>
        <w:t>0</w:t>
      </w:r>
      <w:r w:rsidRPr="00551750">
        <w:rPr>
          <w:sz w:val="28"/>
          <w:szCs w:val="28"/>
        </w:rPr>
        <w:t>, С</w:t>
      </w:r>
      <w:r w:rsidRPr="00551750">
        <w:rPr>
          <w:sz w:val="28"/>
          <w:szCs w:val="28"/>
          <w:vertAlign w:val="subscript"/>
        </w:rPr>
        <w:t>1</w:t>
      </w:r>
      <w:r w:rsidRPr="00551750">
        <w:rPr>
          <w:sz w:val="28"/>
          <w:szCs w:val="28"/>
        </w:rPr>
        <w:t>,… С</w:t>
      </w:r>
      <w:r w:rsidRPr="00551750">
        <w:rPr>
          <w:sz w:val="28"/>
          <w:szCs w:val="28"/>
          <w:vertAlign w:val="subscript"/>
        </w:rPr>
        <w:t>n</w:t>
      </w:r>
      <w:r w:rsidRPr="00551750">
        <w:rPr>
          <w:sz w:val="28"/>
          <w:szCs w:val="28"/>
        </w:rPr>
        <w:t xml:space="preserve"> - коэффициенты регрессии, определенные по методу наименьших квадратов;</w:t>
      </w:r>
      <w:r>
        <w:rPr>
          <w:sz w:val="28"/>
          <w:szCs w:val="28"/>
        </w:rPr>
        <w:t xml:space="preserve"> </w:t>
      </w:r>
    </w:p>
    <w:p w:rsidR="00B51A1E" w:rsidRDefault="00B51A1E" w:rsidP="00B51A1E">
      <w:pPr>
        <w:pStyle w:val="a3"/>
        <w:spacing w:line="360" w:lineRule="auto"/>
        <w:ind w:firstLine="567"/>
        <w:jc w:val="both"/>
        <w:rPr>
          <w:sz w:val="28"/>
          <w:szCs w:val="28"/>
        </w:rPr>
      </w:pPr>
      <w:r w:rsidRPr="00551750">
        <w:rPr>
          <w:sz w:val="28"/>
          <w:szCs w:val="28"/>
        </w:rPr>
        <w:t>Y - зависимая переменная (максимальный за паводок расход);</w:t>
      </w:r>
    </w:p>
    <w:p w:rsidR="00B51A1E" w:rsidRDefault="00B51A1E" w:rsidP="00B51A1E">
      <w:pPr>
        <w:pStyle w:val="a3"/>
        <w:spacing w:line="360" w:lineRule="auto"/>
        <w:ind w:firstLine="567"/>
        <w:jc w:val="both"/>
        <w:rPr>
          <w:sz w:val="28"/>
          <w:szCs w:val="28"/>
        </w:rPr>
      </w:pPr>
      <w:r w:rsidRPr="00551750">
        <w:rPr>
          <w:sz w:val="28"/>
          <w:szCs w:val="28"/>
        </w:rPr>
        <w:t>Х</w:t>
      </w:r>
      <w:r w:rsidRPr="00551750">
        <w:rPr>
          <w:sz w:val="28"/>
          <w:szCs w:val="28"/>
          <w:vertAlign w:val="subscript"/>
        </w:rPr>
        <w:t>о</w:t>
      </w:r>
      <w:r w:rsidRPr="00551750">
        <w:rPr>
          <w:sz w:val="28"/>
          <w:szCs w:val="28"/>
        </w:rPr>
        <w:t>=1 - фиктивная переменная;</w:t>
      </w:r>
    </w:p>
    <w:p w:rsidR="00B51A1E" w:rsidRDefault="00B51A1E" w:rsidP="00B51A1E">
      <w:pPr>
        <w:pStyle w:val="a3"/>
        <w:spacing w:line="360" w:lineRule="auto"/>
        <w:ind w:firstLine="567"/>
        <w:jc w:val="both"/>
        <w:rPr>
          <w:sz w:val="28"/>
          <w:szCs w:val="28"/>
        </w:rPr>
      </w:pPr>
      <w:r w:rsidRPr="00551750">
        <w:rPr>
          <w:sz w:val="28"/>
          <w:szCs w:val="28"/>
        </w:rPr>
        <w:t>Х</w:t>
      </w:r>
      <w:r w:rsidRPr="00551750">
        <w:rPr>
          <w:sz w:val="28"/>
          <w:szCs w:val="28"/>
          <w:vertAlign w:val="subscript"/>
        </w:rPr>
        <w:t>1</w:t>
      </w:r>
      <w:r w:rsidRPr="00551750">
        <w:rPr>
          <w:sz w:val="28"/>
          <w:szCs w:val="28"/>
        </w:rPr>
        <w:t>,…,Х</w:t>
      </w:r>
      <w:r w:rsidRPr="00551750">
        <w:rPr>
          <w:sz w:val="28"/>
          <w:szCs w:val="28"/>
          <w:vertAlign w:val="subscript"/>
        </w:rPr>
        <w:t>n</w:t>
      </w:r>
      <w:r w:rsidRPr="00551750">
        <w:rPr>
          <w:sz w:val="28"/>
          <w:szCs w:val="28"/>
        </w:rPr>
        <w:t xml:space="preserve"> - независимые переменные.</w:t>
      </w:r>
    </w:p>
    <w:p w:rsidR="00B51A1E" w:rsidRDefault="00B51A1E" w:rsidP="00B51A1E">
      <w:pPr>
        <w:pStyle w:val="a3"/>
        <w:spacing w:line="360" w:lineRule="auto"/>
        <w:ind w:firstLine="567"/>
        <w:jc w:val="both"/>
        <w:rPr>
          <w:sz w:val="28"/>
          <w:szCs w:val="28"/>
        </w:rPr>
      </w:pPr>
      <w:r w:rsidRPr="00551750">
        <w:rPr>
          <w:sz w:val="28"/>
          <w:szCs w:val="28"/>
        </w:rPr>
        <w:t xml:space="preserve">В качестве независимых переменных были использованы такие измеренные и вычисленные величины осадков и расходов, как </w:t>
      </w:r>
      <w:r w:rsidRPr="00551750">
        <w:rPr>
          <w:sz w:val="28"/>
          <w:szCs w:val="28"/>
        </w:rPr>
        <w:br/>
        <w:t>Х</w:t>
      </w:r>
      <w:r w:rsidRPr="00551750">
        <w:rPr>
          <w:sz w:val="28"/>
          <w:szCs w:val="28"/>
          <w:vertAlign w:val="subscript"/>
        </w:rPr>
        <w:t>ср</w:t>
      </w:r>
      <w:r w:rsidRPr="00551750">
        <w:rPr>
          <w:sz w:val="28"/>
          <w:szCs w:val="28"/>
        </w:rPr>
        <w:t xml:space="preserve"> - средние количество осадков по водосбору, определенное по показаниям нескольких метеостанций;</w:t>
      </w:r>
      <w:r>
        <w:rPr>
          <w:sz w:val="28"/>
          <w:szCs w:val="28"/>
        </w:rPr>
        <w:t xml:space="preserve"> </w:t>
      </w:r>
      <w:r w:rsidRPr="00551750">
        <w:rPr>
          <w:sz w:val="28"/>
          <w:szCs w:val="28"/>
        </w:rPr>
        <w:t>ΣХ</w:t>
      </w:r>
      <w:r w:rsidRPr="00551750">
        <w:rPr>
          <w:sz w:val="28"/>
          <w:szCs w:val="28"/>
          <w:vertAlign w:val="subscript"/>
        </w:rPr>
        <w:t>ср</w:t>
      </w:r>
      <w:r w:rsidRPr="00551750">
        <w:rPr>
          <w:sz w:val="28"/>
          <w:szCs w:val="28"/>
        </w:rPr>
        <w:t xml:space="preserve"> - сумма средних по бассейну осадков, определенная на день составления прогнозов;</w:t>
      </w:r>
      <w:r>
        <w:rPr>
          <w:sz w:val="28"/>
          <w:szCs w:val="28"/>
        </w:rPr>
        <w:t xml:space="preserve"> </w:t>
      </w:r>
      <w:r w:rsidRPr="00551750">
        <w:rPr>
          <w:sz w:val="28"/>
          <w:szCs w:val="28"/>
        </w:rPr>
        <w:t xml:space="preserve">N - число дней выпадения </w:t>
      </w:r>
      <w:r w:rsidRPr="00551750">
        <w:rPr>
          <w:sz w:val="28"/>
          <w:szCs w:val="28"/>
        </w:rPr>
        <w:lastRenderedPageBreak/>
        <w:t>осадков;</w:t>
      </w:r>
      <w:r>
        <w:rPr>
          <w:sz w:val="28"/>
          <w:szCs w:val="28"/>
        </w:rPr>
        <w:t xml:space="preserve"> </w:t>
      </w:r>
      <w:r w:rsidRPr="00551750">
        <w:rPr>
          <w:sz w:val="28"/>
          <w:szCs w:val="28"/>
        </w:rPr>
        <w:t>Х</w:t>
      </w:r>
      <w:r w:rsidRPr="00551750">
        <w:rPr>
          <w:sz w:val="28"/>
          <w:szCs w:val="28"/>
          <w:vertAlign w:val="subscript"/>
        </w:rPr>
        <w:t>мах</w:t>
      </w:r>
      <w:r w:rsidRPr="00551750">
        <w:rPr>
          <w:sz w:val="28"/>
          <w:szCs w:val="28"/>
        </w:rPr>
        <w:t xml:space="preserve"> - максимальное количество осадков на водосборе – данные измерений станции, на которой наблюдалось наибольшее количество осадков за дождь;</w:t>
      </w:r>
      <w:r>
        <w:rPr>
          <w:sz w:val="28"/>
          <w:szCs w:val="28"/>
        </w:rPr>
        <w:t xml:space="preserve"> </w:t>
      </w:r>
      <w:r w:rsidRPr="00551750">
        <w:rPr>
          <w:sz w:val="28"/>
          <w:szCs w:val="28"/>
        </w:rPr>
        <w:t>Q</w:t>
      </w:r>
      <w:r w:rsidRPr="00551750">
        <w:rPr>
          <w:sz w:val="28"/>
          <w:szCs w:val="28"/>
          <w:vertAlign w:val="subscript"/>
        </w:rPr>
        <w:t>0</w:t>
      </w:r>
      <w:r w:rsidRPr="00551750">
        <w:rPr>
          <w:sz w:val="28"/>
          <w:szCs w:val="28"/>
        </w:rPr>
        <w:t xml:space="preserve"> - предпаводочный расход воды;</w:t>
      </w:r>
      <w:r>
        <w:rPr>
          <w:sz w:val="28"/>
          <w:szCs w:val="28"/>
        </w:rPr>
        <w:t xml:space="preserve"> </w:t>
      </w:r>
      <w:r w:rsidRPr="00551750">
        <w:rPr>
          <w:sz w:val="28"/>
          <w:szCs w:val="28"/>
        </w:rPr>
        <w:t>I - предпаводочное увлажнение.</w:t>
      </w:r>
    </w:p>
    <w:p w:rsidR="00B51A1E" w:rsidRDefault="00B51A1E" w:rsidP="00B51A1E">
      <w:pPr>
        <w:pStyle w:val="a3"/>
        <w:spacing w:line="360" w:lineRule="auto"/>
        <w:ind w:firstLine="567"/>
        <w:jc w:val="both"/>
        <w:rPr>
          <w:sz w:val="28"/>
          <w:szCs w:val="28"/>
        </w:rPr>
      </w:pPr>
      <w:r w:rsidRPr="00551750">
        <w:rPr>
          <w:sz w:val="28"/>
          <w:szCs w:val="28"/>
        </w:rPr>
        <w:t>Два последних параметра определяют увлажнение бассейна перед началом выпадения осадков, остальные - поступление осадков на водосбор. Для всех створов, как бассейна оз. Ханка, так и для р. Большой Уссурки наиболее значимыми предикторами являются ΣХ</w:t>
      </w:r>
      <w:r w:rsidRPr="00551750">
        <w:rPr>
          <w:sz w:val="28"/>
          <w:szCs w:val="28"/>
          <w:vertAlign w:val="subscript"/>
        </w:rPr>
        <w:t>ср</w:t>
      </w:r>
      <w:r w:rsidRPr="00551750">
        <w:rPr>
          <w:sz w:val="28"/>
          <w:szCs w:val="28"/>
        </w:rPr>
        <w:t xml:space="preserve"> и Q</w:t>
      </w:r>
      <w:r w:rsidRPr="00551750">
        <w:rPr>
          <w:sz w:val="28"/>
          <w:szCs w:val="28"/>
          <w:vertAlign w:val="subscript"/>
        </w:rPr>
        <w:t>0</w:t>
      </w:r>
      <w:r w:rsidRPr="00551750">
        <w:rPr>
          <w:sz w:val="28"/>
          <w:szCs w:val="28"/>
        </w:rPr>
        <w:t>, которые вошли во все выбранные уравнения регрессии.</w:t>
      </w:r>
    </w:p>
    <w:p w:rsidR="00B51A1E" w:rsidRDefault="00B51A1E" w:rsidP="00B51A1E">
      <w:pPr>
        <w:pStyle w:val="a3"/>
        <w:spacing w:line="360" w:lineRule="auto"/>
        <w:ind w:firstLine="567"/>
        <w:jc w:val="both"/>
        <w:rPr>
          <w:sz w:val="28"/>
          <w:szCs w:val="28"/>
        </w:rPr>
      </w:pPr>
      <w:r w:rsidRPr="00551750">
        <w:rPr>
          <w:sz w:val="28"/>
          <w:szCs w:val="28"/>
        </w:rPr>
        <w:t>Оценка значимости предикторов выполнена с помощью корреляционного анализа. Метод корреляционного анализа позволяет выявить статистическую связь между стоком и факторами его определяющими, определять точность вычисления функции, оценить тесноту связи между рассматриваемыми переменными, а также определить эффективность прогноза по сравнению с природным распределением.</w:t>
      </w:r>
    </w:p>
    <w:p w:rsidR="00B51A1E" w:rsidRDefault="00B51A1E" w:rsidP="00B51A1E">
      <w:pPr>
        <w:pStyle w:val="a3"/>
        <w:spacing w:line="360" w:lineRule="auto"/>
        <w:ind w:firstLine="567"/>
        <w:jc w:val="both"/>
        <w:rPr>
          <w:sz w:val="28"/>
          <w:szCs w:val="28"/>
        </w:rPr>
      </w:pPr>
      <w:r w:rsidRPr="00551750">
        <w:rPr>
          <w:sz w:val="28"/>
          <w:szCs w:val="28"/>
        </w:rPr>
        <w:t>Заблаговременность прогноза зависит от величины водосбора реки, от времени подъема паводков, от бассейнового времени добегания воды, от распределения паводкообразующих осадков во времени и пространстве.</w:t>
      </w:r>
    </w:p>
    <w:p w:rsidR="00B51A1E" w:rsidRPr="00E86714" w:rsidRDefault="00B51A1E" w:rsidP="00B51A1E">
      <w:pPr>
        <w:pStyle w:val="a3"/>
        <w:spacing w:line="360" w:lineRule="auto"/>
        <w:ind w:firstLine="567"/>
        <w:jc w:val="both"/>
        <w:rPr>
          <w:color w:val="auto"/>
          <w:sz w:val="28"/>
          <w:szCs w:val="28"/>
        </w:rPr>
      </w:pPr>
      <w:r w:rsidRPr="00E86714">
        <w:rPr>
          <w:color w:val="auto"/>
          <w:sz w:val="28"/>
          <w:szCs w:val="28"/>
        </w:rPr>
        <w:t xml:space="preserve">Проверка методики прогноза максимальных расходов воды с учетом выпавших осадков, разработанной для малых рек бассейна оз. Ханка и р. Большой Уссурки, проводилась в оперативном режиме в летний период 2005-2006 гг. </w:t>
      </w:r>
      <w:r>
        <w:rPr>
          <w:color w:val="auto"/>
          <w:sz w:val="28"/>
          <w:szCs w:val="28"/>
        </w:rPr>
        <w:t xml:space="preserve"> </w:t>
      </w:r>
      <w:r w:rsidRPr="00E86714">
        <w:rPr>
          <w:color w:val="auto"/>
          <w:sz w:val="28"/>
          <w:szCs w:val="28"/>
        </w:rPr>
        <w:t>Начальным условием формирования паводков было определено следующее: сумма выпавших осадков должна составлять не менее 30 мм, причем суточное количество осадков должно быть не менее 20 мм. Для каждого створа были составлены регрессионные уравнения, учитывающие различное количество выпавших осадков. Отдельно выделены паводки, сформированные осадками количеством более 50 мм за сутки.</w:t>
      </w:r>
    </w:p>
    <w:p w:rsidR="00B51A1E" w:rsidRDefault="00B51A1E" w:rsidP="00B51A1E">
      <w:pPr>
        <w:pStyle w:val="a3"/>
        <w:spacing w:line="360" w:lineRule="auto"/>
        <w:ind w:firstLine="567"/>
        <w:jc w:val="both"/>
        <w:rPr>
          <w:color w:val="auto"/>
          <w:sz w:val="28"/>
          <w:szCs w:val="28"/>
        </w:rPr>
      </w:pPr>
      <w:r w:rsidRPr="00E86714">
        <w:rPr>
          <w:color w:val="auto"/>
          <w:sz w:val="28"/>
          <w:szCs w:val="28"/>
        </w:rPr>
        <w:t>Всего было проверено 8 уравнений для паводков, сформированных осадками количеством более 30 мм, и 2 уравнения для паводков, сформированных осадками количеством более 50 мм. Расчет уравнений проводился автоматически по программе</w:t>
      </w:r>
      <w:r>
        <w:rPr>
          <w:color w:val="auto"/>
          <w:sz w:val="28"/>
          <w:szCs w:val="28"/>
        </w:rPr>
        <w:t>,</w:t>
      </w:r>
      <w:r w:rsidRPr="00E86714">
        <w:rPr>
          <w:color w:val="auto"/>
          <w:sz w:val="28"/>
          <w:szCs w:val="28"/>
        </w:rPr>
        <w:t xml:space="preserve"> разработанной в ДВНИГМИ. </w:t>
      </w:r>
      <w:r w:rsidRPr="00E86714">
        <w:rPr>
          <w:color w:val="auto"/>
          <w:sz w:val="28"/>
          <w:szCs w:val="28"/>
        </w:rPr>
        <w:br/>
      </w:r>
      <w:r w:rsidRPr="00E86714">
        <w:rPr>
          <w:color w:val="auto"/>
          <w:sz w:val="28"/>
          <w:szCs w:val="28"/>
        </w:rPr>
        <w:lastRenderedPageBreak/>
        <w:t xml:space="preserve">Результаты оценки методических прогнозов максимальных расходов воды при выпадения осадков количеством более 30 мм приведены в таблице </w:t>
      </w:r>
      <w:r>
        <w:rPr>
          <w:color w:val="auto"/>
          <w:sz w:val="28"/>
          <w:szCs w:val="28"/>
        </w:rPr>
        <w:t>13</w:t>
      </w:r>
      <w:r w:rsidRPr="00E86714">
        <w:rPr>
          <w:color w:val="auto"/>
          <w:sz w:val="28"/>
          <w:szCs w:val="28"/>
        </w:rPr>
        <w:t xml:space="preserve">. </w:t>
      </w:r>
      <w:r w:rsidRPr="00E86714">
        <w:rPr>
          <w:color w:val="auto"/>
          <w:sz w:val="28"/>
          <w:szCs w:val="28"/>
        </w:rPr>
        <w:br/>
        <w:t xml:space="preserve">Таблица </w:t>
      </w:r>
      <w:r>
        <w:rPr>
          <w:color w:val="auto"/>
          <w:sz w:val="28"/>
          <w:szCs w:val="28"/>
        </w:rPr>
        <w:t>13</w:t>
      </w:r>
      <w:r w:rsidRPr="00E86714">
        <w:rPr>
          <w:color w:val="auto"/>
          <w:sz w:val="28"/>
          <w:szCs w:val="28"/>
        </w:rPr>
        <w:t xml:space="preserve"> - </w:t>
      </w:r>
      <w:r w:rsidRPr="00E86714">
        <w:rPr>
          <w:bCs/>
          <w:color w:val="auto"/>
          <w:sz w:val="28"/>
          <w:szCs w:val="28"/>
        </w:rPr>
        <w:t>Результаты оценки методических прогнозов максимальных расходов воды при выпадения осадков количеством более 30 мм</w:t>
      </w:r>
      <w:r w:rsidRPr="00E86714">
        <w:rPr>
          <w:color w:val="auto"/>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1580"/>
        <w:gridCol w:w="1544"/>
        <w:gridCol w:w="1536"/>
        <w:gridCol w:w="1794"/>
        <w:gridCol w:w="2409"/>
      </w:tblGrid>
      <w:tr w:rsidR="00B51A1E">
        <w:trPr>
          <w:trHeight w:val="709"/>
        </w:trPr>
        <w:tc>
          <w:tcPr>
            <w:tcW w:w="807"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w:t>
            </w:r>
          </w:p>
        </w:tc>
        <w:tc>
          <w:tcPr>
            <w:tcW w:w="1562"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Река</w:t>
            </w:r>
          </w:p>
        </w:tc>
        <w:tc>
          <w:tcPr>
            <w:tcW w:w="1535"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Пункт</w:t>
            </w:r>
          </w:p>
        </w:tc>
        <w:tc>
          <w:tcPr>
            <w:tcW w:w="1536"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Выпущено прогнозов</w:t>
            </w:r>
          </w:p>
        </w:tc>
        <w:tc>
          <w:tcPr>
            <w:tcW w:w="1763"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Оправдалось</w:t>
            </w:r>
          </w:p>
        </w:tc>
        <w:tc>
          <w:tcPr>
            <w:tcW w:w="2368"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Оправдываемость прогнозов, %</w:t>
            </w:r>
          </w:p>
        </w:tc>
      </w:tr>
      <w:tr w:rsidR="00B51A1E">
        <w:tc>
          <w:tcPr>
            <w:tcW w:w="807"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1</w:t>
            </w:r>
          </w:p>
        </w:tc>
        <w:tc>
          <w:tcPr>
            <w:tcW w:w="1562"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Осиновка</w:t>
            </w:r>
          </w:p>
        </w:tc>
        <w:tc>
          <w:tcPr>
            <w:tcW w:w="1535"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Осиновка</w:t>
            </w:r>
          </w:p>
        </w:tc>
        <w:tc>
          <w:tcPr>
            <w:tcW w:w="1536"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3</w:t>
            </w:r>
          </w:p>
        </w:tc>
        <w:tc>
          <w:tcPr>
            <w:tcW w:w="1763"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3</w:t>
            </w:r>
          </w:p>
        </w:tc>
        <w:tc>
          <w:tcPr>
            <w:tcW w:w="2368"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100</w:t>
            </w:r>
          </w:p>
        </w:tc>
      </w:tr>
      <w:tr w:rsidR="00B51A1E">
        <w:tc>
          <w:tcPr>
            <w:tcW w:w="807"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2</w:t>
            </w:r>
          </w:p>
        </w:tc>
        <w:tc>
          <w:tcPr>
            <w:tcW w:w="1562"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Абрамовка</w:t>
            </w:r>
          </w:p>
        </w:tc>
        <w:tc>
          <w:tcPr>
            <w:tcW w:w="1535"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Абрамовка</w:t>
            </w:r>
          </w:p>
        </w:tc>
        <w:tc>
          <w:tcPr>
            <w:tcW w:w="1536"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5</w:t>
            </w:r>
          </w:p>
        </w:tc>
        <w:tc>
          <w:tcPr>
            <w:tcW w:w="1763"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3</w:t>
            </w:r>
          </w:p>
        </w:tc>
        <w:tc>
          <w:tcPr>
            <w:tcW w:w="2368"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60</w:t>
            </w:r>
          </w:p>
        </w:tc>
      </w:tr>
      <w:tr w:rsidR="00B51A1E">
        <w:tc>
          <w:tcPr>
            <w:tcW w:w="807"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3</w:t>
            </w:r>
          </w:p>
        </w:tc>
        <w:tc>
          <w:tcPr>
            <w:tcW w:w="1562"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Ивановка</w:t>
            </w:r>
          </w:p>
        </w:tc>
        <w:tc>
          <w:tcPr>
            <w:tcW w:w="1535"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Ивановка</w:t>
            </w:r>
          </w:p>
        </w:tc>
        <w:tc>
          <w:tcPr>
            <w:tcW w:w="1536"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4</w:t>
            </w:r>
          </w:p>
        </w:tc>
        <w:tc>
          <w:tcPr>
            <w:tcW w:w="1763"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4</w:t>
            </w:r>
          </w:p>
        </w:tc>
        <w:tc>
          <w:tcPr>
            <w:tcW w:w="2368"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100</w:t>
            </w:r>
          </w:p>
        </w:tc>
      </w:tr>
      <w:tr w:rsidR="00B51A1E">
        <w:tc>
          <w:tcPr>
            <w:tcW w:w="807"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4</w:t>
            </w:r>
          </w:p>
        </w:tc>
        <w:tc>
          <w:tcPr>
            <w:tcW w:w="1562"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Спасовка</w:t>
            </w:r>
          </w:p>
        </w:tc>
        <w:tc>
          <w:tcPr>
            <w:tcW w:w="1535"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Спасск-Дальний</w:t>
            </w:r>
          </w:p>
        </w:tc>
        <w:tc>
          <w:tcPr>
            <w:tcW w:w="1536"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4</w:t>
            </w:r>
          </w:p>
        </w:tc>
        <w:tc>
          <w:tcPr>
            <w:tcW w:w="1763"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4</w:t>
            </w:r>
          </w:p>
        </w:tc>
        <w:tc>
          <w:tcPr>
            <w:tcW w:w="2368"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100</w:t>
            </w:r>
          </w:p>
        </w:tc>
      </w:tr>
      <w:tr w:rsidR="00B51A1E">
        <w:tc>
          <w:tcPr>
            <w:tcW w:w="807"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5</w:t>
            </w:r>
          </w:p>
        </w:tc>
        <w:tc>
          <w:tcPr>
            <w:tcW w:w="1562"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Кулешовка</w:t>
            </w:r>
          </w:p>
        </w:tc>
        <w:tc>
          <w:tcPr>
            <w:tcW w:w="1535"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Спасское</w:t>
            </w:r>
          </w:p>
        </w:tc>
        <w:tc>
          <w:tcPr>
            <w:tcW w:w="1536"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4</w:t>
            </w:r>
          </w:p>
        </w:tc>
        <w:tc>
          <w:tcPr>
            <w:tcW w:w="1763"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4</w:t>
            </w:r>
          </w:p>
        </w:tc>
        <w:tc>
          <w:tcPr>
            <w:tcW w:w="2368"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100</w:t>
            </w:r>
          </w:p>
        </w:tc>
      </w:tr>
      <w:tr w:rsidR="00B51A1E">
        <w:tc>
          <w:tcPr>
            <w:tcW w:w="807"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6</w:t>
            </w:r>
          </w:p>
        </w:tc>
        <w:tc>
          <w:tcPr>
            <w:tcW w:w="1562"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Ореховка</w:t>
            </w:r>
          </w:p>
        </w:tc>
        <w:tc>
          <w:tcPr>
            <w:tcW w:w="1535"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Поляны</w:t>
            </w:r>
          </w:p>
        </w:tc>
        <w:tc>
          <w:tcPr>
            <w:tcW w:w="1536"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8</w:t>
            </w:r>
          </w:p>
        </w:tc>
        <w:tc>
          <w:tcPr>
            <w:tcW w:w="1763"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8</w:t>
            </w:r>
          </w:p>
        </w:tc>
        <w:tc>
          <w:tcPr>
            <w:tcW w:w="2368"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100</w:t>
            </w:r>
          </w:p>
        </w:tc>
      </w:tr>
      <w:tr w:rsidR="00B51A1E">
        <w:tc>
          <w:tcPr>
            <w:tcW w:w="807"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7</w:t>
            </w:r>
          </w:p>
        </w:tc>
        <w:tc>
          <w:tcPr>
            <w:tcW w:w="1562"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Малиновка</w:t>
            </w:r>
          </w:p>
        </w:tc>
        <w:tc>
          <w:tcPr>
            <w:tcW w:w="1535"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Ариадное</w:t>
            </w:r>
          </w:p>
        </w:tc>
        <w:tc>
          <w:tcPr>
            <w:tcW w:w="1536"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6</w:t>
            </w:r>
          </w:p>
        </w:tc>
        <w:tc>
          <w:tcPr>
            <w:tcW w:w="1763"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5</w:t>
            </w:r>
          </w:p>
        </w:tc>
        <w:tc>
          <w:tcPr>
            <w:tcW w:w="2368"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83</w:t>
            </w:r>
          </w:p>
        </w:tc>
      </w:tr>
      <w:tr w:rsidR="00B51A1E">
        <w:tc>
          <w:tcPr>
            <w:tcW w:w="807"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8</w:t>
            </w:r>
          </w:p>
        </w:tc>
        <w:tc>
          <w:tcPr>
            <w:tcW w:w="1562"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Маревка</w:t>
            </w:r>
          </w:p>
        </w:tc>
        <w:tc>
          <w:tcPr>
            <w:tcW w:w="1535"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Покровка</w:t>
            </w:r>
          </w:p>
        </w:tc>
        <w:tc>
          <w:tcPr>
            <w:tcW w:w="1536"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9</w:t>
            </w:r>
          </w:p>
        </w:tc>
        <w:tc>
          <w:tcPr>
            <w:tcW w:w="1763"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6</w:t>
            </w:r>
          </w:p>
        </w:tc>
        <w:tc>
          <w:tcPr>
            <w:tcW w:w="2368" w:type="dxa"/>
          </w:tcPr>
          <w:p w:rsidR="00B51A1E" w:rsidRPr="00D836EE" w:rsidRDefault="00B51A1E" w:rsidP="00D836EE">
            <w:pPr>
              <w:spacing w:before="0" w:after="0" w:line="360" w:lineRule="auto"/>
              <w:jc w:val="both"/>
              <w:rPr>
                <w:rFonts w:ascii="Calibri" w:hAnsi="Calibri"/>
                <w:sz w:val="28"/>
                <w:szCs w:val="28"/>
              </w:rPr>
            </w:pPr>
            <w:r w:rsidRPr="00D836EE">
              <w:rPr>
                <w:rFonts w:ascii="Calibri" w:hAnsi="Calibri"/>
                <w:sz w:val="28"/>
                <w:szCs w:val="28"/>
              </w:rPr>
              <w:t>67</w:t>
            </w:r>
          </w:p>
        </w:tc>
      </w:tr>
    </w:tbl>
    <w:p w:rsidR="00B51A1E" w:rsidRDefault="00B51A1E" w:rsidP="00B51A1E">
      <w:pPr>
        <w:pStyle w:val="a3"/>
        <w:spacing w:line="360" w:lineRule="auto"/>
        <w:ind w:firstLine="567"/>
        <w:jc w:val="both"/>
        <w:rPr>
          <w:color w:val="auto"/>
          <w:sz w:val="28"/>
          <w:szCs w:val="28"/>
        </w:rPr>
      </w:pPr>
      <w:r w:rsidRPr="00E86714">
        <w:rPr>
          <w:color w:val="auto"/>
          <w:sz w:val="28"/>
          <w:szCs w:val="28"/>
        </w:rPr>
        <w:t xml:space="preserve">Результаты оценки методических прогнозов максимальных расходов воды при выпадении осадков количеством более 50 мм приведены в таблице </w:t>
      </w:r>
      <w:r>
        <w:rPr>
          <w:color w:val="auto"/>
          <w:sz w:val="28"/>
          <w:szCs w:val="28"/>
        </w:rPr>
        <w:t>14</w:t>
      </w:r>
      <w:r w:rsidRPr="00E86714">
        <w:rPr>
          <w:color w:val="auto"/>
          <w:sz w:val="28"/>
          <w:szCs w:val="28"/>
        </w:rPr>
        <w:t xml:space="preserve">. </w:t>
      </w:r>
      <w:r w:rsidRPr="00E86714">
        <w:rPr>
          <w:color w:val="auto"/>
          <w:sz w:val="28"/>
          <w:szCs w:val="28"/>
        </w:rPr>
        <w:br/>
        <w:t xml:space="preserve">Таблица </w:t>
      </w:r>
      <w:r>
        <w:rPr>
          <w:color w:val="auto"/>
          <w:sz w:val="28"/>
          <w:szCs w:val="28"/>
        </w:rPr>
        <w:t>14</w:t>
      </w:r>
      <w:r w:rsidRPr="00E86714">
        <w:rPr>
          <w:color w:val="auto"/>
          <w:sz w:val="28"/>
          <w:szCs w:val="28"/>
        </w:rPr>
        <w:t xml:space="preserve"> - </w:t>
      </w:r>
      <w:r w:rsidRPr="00C06182">
        <w:rPr>
          <w:bCs/>
          <w:color w:val="auto"/>
          <w:sz w:val="28"/>
          <w:szCs w:val="28"/>
        </w:rPr>
        <w:t>Результаты оценки методических прогнозов максимальных расходов воды при выпадении осадков количеством более 50 мм</w:t>
      </w:r>
      <w:r w:rsidRPr="00E86714">
        <w:rPr>
          <w:color w:val="auto"/>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
        <w:gridCol w:w="1559"/>
        <w:gridCol w:w="1437"/>
        <w:gridCol w:w="1530"/>
        <w:gridCol w:w="1794"/>
        <w:gridCol w:w="2409"/>
      </w:tblGrid>
      <w:tr w:rsidR="00B51A1E">
        <w:tc>
          <w:tcPr>
            <w:tcW w:w="1595"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w:t>
            </w:r>
          </w:p>
        </w:tc>
        <w:tc>
          <w:tcPr>
            <w:tcW w:w="1595"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Река</w:t>
            </w:r>
          </w:p>
        </w:tc>
        <w:tc>
          <w:tcPr>
            <w:tcW w:w="1595"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Пункт</w:t>
            </w:r>
          </w:p>
        </w:tc>
        <w:tc>
          <w:tcPr>
            <w:tcW w:w="1595"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Выпущено прогнозов</w:t>
            </w:r>
          </w:p>
        </w:tc>
        <w:tc>
          <w:tcPr>
            <w:tcW w:w="1595"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Оправдалось</w:t>
            </w:r>
          </w:p>
        </w:tc>
        <w:tc>
          <w:tcPr>
            <w:tcW w:w="1596"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Оправдываемость прогнозов, %</w:t>
            </w:r>
          </w:p>
        </w:tc>
      </w:tr>
      <w:tr w:rsidR="00B51A1E">
        <w:tc>
          <w:tcPr>
            <w:tcW w:w="1595"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1</w:t>
            </w:r>
          </w:p>
        </w:tc>
        <w:tc>
          <w:tcPr>
            <w:tcW w:w="1595"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Спасовка</w:t>
            </w:r>
          </w:p>
        </w:tc>
        <w:tc>
          <w:tcPr>
            <w:tcW w:w="1595"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Спасск-Дальний</w:t>
            </w:r>
          </w:p>
        </w:tc>
        <w:tc>
          <w:tcPr>
            <w:tcW w:w="1595"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1</w:t>
            </w:r>
          </w:p>
        </w:tc>
        <w:tc>
          <w:tcPr>
            <w:tcW w:w="1595"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1</w:t>
            </w:r>
          </w:p>
        </w:tc>
        <w:tc>
          <w:tcPr>
            <w:tcW w:w="1596"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100</w:t>
            </w:r>
          </w:p>
        </w:tc>
      </w:tr>
      <w:tr w:rsidR="00B51A1E">
        <w:tc>
          <w:tcPr>
            <w:tcW w:w="1595"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2</w:t>
            </w:r>
          </w:p>
        </w:tc>
        <w:tc>
          <w:tcPr>
            <w:tcW w:w="1595"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Кулешовка</w:t>
            </w:r>
          </w:p>
        </w:tc>
        <w:tc>
          <w:tcPr>
            <w:tcW w:w="1595"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Спасское</w:t>
            </w:r>
          </w:p>
        </w:tc>
        <w:tc>
          <w:tcPr>
            <w:tcW w:w="1595"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2</w:t>
            </w:r>
          </w:p>
        </w:tc>
        <w:tc>
          <w:tcPr>
            <w:tcW w:w="1595"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1</w:t>
            </w:r>
          </w:p>
        </w:tc>
        <w:tc>
          <w:tcPr>
            <w:tcW w:w="1596" w:type="dxa"/>
          </w:tcPr>
          <w:p w:rsidR="00B51A1E" w:rsidRPr="00D836EE" w:rsidRDefault="00B51A1E" w:rsidP="00D836EE">
            <w:pPr>
              <w:pStyle w:val="a3"/>
              <w:spacing w:line="360" w:lineRule="auto"/>
              <w:jc w:val="both"/>
              <w:rPr>
                <w:rFonts w:ascii="Calibri" w:hAnsi="Calibri"/>
                <w:color w:val="auto"/>
                <w:sz w:val="28"/>
                <w:szCs w:val="28"/>
              </w:rPr>
            </w:pPr>
            <w:r w:rsidRPr="00D836EE">
              <w:rPr>
                <w:rFonts w:ascii="Calibri" w:hAnsi="Calibri"/>
                <w:color w:val="auto"/>
                <w:sz w:val="28"/>
                <w:szCs w:val="28"/>
              </w:rPr>
              <w:t>50</w:t>
            </w:r>
          </w:p>
        </w:tc>
      </w:tr>
    </w:tbl>
    <w:p w:rsidR="00B51A1E" w:rsidRDefault="00B51A1E" w:rsidP="00B51A1E">
      <w:pPr>
        <w:autoSpaceDE w:val="0"/>
        <w:autoSpaceDN w:val="0"/>
        <w:adjustRightInd w:val="0"/>
        <w:spacing w:before="0" w:after="0" w:line="360" w:lineRule="auto"/>
        <w:ind w:firstLine="567"/>
        <w:jc w:val="both"/>
        <w:rPr>
          <w:sz w:val="28"/>
          <w:szCs w:val="28"/>
        </w:rPr>
      </w:pPr>
      <w:r w:rsidRPr="00551750">
        <w:rPr>
          <w:sz w:val="28"/>
          <w:szCs w:val="28"/>
        </w:rPr>
        <w:t>Оценка качества гидрологических прогнозов, на основе которой решается вопрос о целесообразности применения данной методики в оперативной практике, регламентирует</w:t>
      </w:r>
      <w:r w:rsidR="00A332AE">
        <w:rPr>
          <w:sz w:val="28"/>
          <w:szCs w:val="28"/>
        </w:rPr>
        <w:t xml:space="preserve">                                         </w:t>
      </w:r>
      <w:r w:rsidRPr="00551750">
        <w:rPr>
          <w:sz w:val="28"/>
          <w:szCs w:val="28"/>
        </w:rPr>
        <w:t>ся Наставлением [</w:t>
      </w:r>
      <w:r>
        <w:rPr>
          <w:sz w:val="28"/>
          <w:szCs w:val="28"/>
        </w:rPr>
        <w:t>14</w:t>
      </w:r>
      <w:r w:rsidRPr="00551750">
        <w:rPr>
          <w:sz w:val="28"/>
          <w:szCs w:val="28"/>
        </w:rPr>
        <w:t xml:space="preserve">]. Согласно Наставлению методика прогноза считается эффективной, а ее </w:t>
      </w:r>
      <w:r w:rsidRPr="00551750">
        <w:rPr>
          <w:sz w:val="28"/>
          <w:szCs w:val="28"/>
        </w:rPr>
        <w:lastRenderedPageBreak/>
        <w:t>практическое применение оправданным только в том случае, если погрешность прогнозов, составленных по данной методике, существенно меньше равновероятных отклонений от нормы или другого заданного значения предсказанной переменной, на которую со статистической точки зрения выгоднее всего ориентироваться при отсутствии методики прогноза.</w:t>
      </w:r>
    </w:p>
    <w:p w:rsidR="00B51A1E" w:rsidRDefault="00B51A1E" w:rsidP="00B51A1E">
      <w:pPr>
        <w:autoSpaceDE w:val="0"/>
        <w:autoSpaceDN w:val="0"/>
        <w:adjustRightInd w:val="0"/>
        <w:spacing w:before="0" w:after="0" w:line="360" w:lineRule="auto"/>
        <w:ind w:firstLine="567"/>
        <w:jc w:val="both"/>
        <w:rPr>
          <w:sz w:val="28"/>
          <w:szCs w:val="28"/>
        </w:rPr>
      </w:pPr>
      <w:r w:rsidRPr="00551750">
        <w:rPr>
          <w:sz w:val="28"/>
          <w:szCs w:val="28"/>
        </w:rPr>
        <w:t>Для краткосрочных прогнозов в качестве такой величины принимается фактическое значение предсказываемой переменной речного стока на момент прогноза плюс среднее её изменение за период заблаговременности. Эффективной считается методика, для которой отношение S/δΔ≥0.8, где S - среднеквадратическая погрешность проверочных прогнозов, δΔ - среднеквадратическое изменение предсказываемой переменной за период заблаговременности прогноза.</w:t>
      </w:r>
    </w:p>
    <w:p w:rsidR="00B51A1E" w:rsidRDefault="00B51A1E" w:rsidP="00B51A1E">
      <w:pPr>
        <w:autoSpaceDE w:val="0"/>
        <w:autoSpaceDN w:val="0"/>
        <w:adjustRightInd w:val="0"/>
        <w:spacing w:before="0" w:after="0" w:line="360" w:lineRule="auto"/>
        <w:ind w:firstLine="567"/>
        <w:jc w:val="both"/>
        <w:rPr>
          <w:sz w:val="28"/>
          <w:szCs w:val="28"/>
        </w:rPr>
      </w:pPr>
      <w:r w:rsidRPr="00551750">
        <w:rPr>
          <w:sz w:val="28"/>
          <w:szCs w:val="28"/>
        </w:rPr>
        <w:t>Испытание методики краткосрочных прогнозов стока дождевых паводков на реках бассейна оз. Ханка и р. Большая Уссурка дало следующие результаты:</w:t>
      </w:r>
    </w:p>
    <w:p w:rsidR="00FE1EC6" w:rsidRDefault="00B51A1E" w:rsidP="00B51A1E">
      <w:pPr>
        <w:autoSpaceDE w:val="0"/>
        <w:autoSpaceDN w:val="0"/>
        <w:adjustRightInd w:val="0"/>
        <w:spacing w:before="0" w:after="0" w:line="360" w:lineRule="auto"/>
        <w:ind w:firstLine="567"/>
        <w:jc w:val="both"/>
      </w:pPr>
      <w:r w:rsidRPr="00551750">
        <w:rPr>
          <w:sz w:val="28"/>
          <w:szCs w:val="28"/>
        </w:rPr>
        <w:t xml:space="preserve">Оправдываемость методических прогнозов ежедневных уровней воды для нижних створов р. Большой Уссурки составила 76-93%. Отношение S/δΔ, определяющее качество методики, составляет 0,36-0,67, что позволяет отнести данную методику к категории хорошей и удовлетворительной и рекомендовать к применению в оперативной практике. </w:t>
      </w:r>
      <w:r w:rsidRPr="00551750">
        <w:rPr>
          <w:sz w:val="28"/>
          <w:szCs w:val="28"/>
        </w:rPr>
        <w:br/>
      </w:r>
      <w:r w:rsidRPr="00551750">
        <w:rPr>
          <w:sz w:val="28"/>
          <w:szCs w:val="28"/>
        </w:rPr>
        <w:br/>
      </w:r>
    </w:p>
    <w:sectPr w:rsidR="00FE1EC6" w:rsidSect="008F5C9A">
      <w:pgSz w:w="11906" w:h="16838"/>
      <w:pgMar w:top="1134" w:right="96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MyriadPro-Ligh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813"/>
    <w:multiLevelType w:val="multilevel"/>
    <w:tmpl w:val="7D7A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23076F"/>
    <w:multiLevelType w:val="hybridMultilevel"/>
    <w:tmpl w:val="57860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B917CD"/>
    <w:multiLevelType w:val="hybridMultilevel"/>
    <w:tmpl w:val="972C14A2"/>
    <w:lvl w:ilvl="0" w:tplc="04190001">
      <w:start w:val="1"/>
      <w:numFmt w:val="bullet"/>
      <w:lvlText w:val=""/>
      <w:lvlJc w:val="left"/>
      <w:pPr>
        <w:tabs>
          <w:tab w:val="num" w:pos="941"/>
        </w:tabs>
        <w:ind w:left="941" w:hanging="360"/>
      </w:pPr>
      <w:rPr>
        <w:rFonts w:ascii="Symbol" w:hAnsi="Symbol" w:hint="default"/>
      </w:rPr>
    </w:lvl>
    <w:lvl w:ilvl="1" w:tplc="04190003" w:tentative="1">
      <w:start w:val="1"/>
      <w:numFmt w:val="bullet"/>
      <w:lvlText w:val="o"/>
      <w:lvlJc w:val="left"/>
      <w:pPr>
        <w:tabs>
          <w:tab w:val="num" w:pos="1661"/>
        </w:tabs>
        <w:ind w:left="1661" w:hanging="360"/>
      </w:pPr>
      <w:rPr>
        <w:rFonts w:ascii="Courier New" w:hAnsi="Courier New" w:cs="Courier New" w:hint="default"/>
      </w:rPr>
    </w:lvl>
    <w:lvl w:ilvl="2" w:tplc="04190005" w:tentative="1">
      <w:start w:val="1"/>
      <w:numFmt w:val="bullet"/>
      <w:lvlText w:val=""/>
      <w:lvlJc w:val="left"/>
      <w:pPr>
        <w:tabs>
          <w:tab w:val="num" w:pos="2381"/>
        </w:tabs>
        <w:ind w:left="2381" w:hanging="360"/>
      </w:pPr>
      <w:rPr>
        <w:rFonts w:ascii="Wingdings" w:hAnsi="Wingdings" w:hint="default"/>
      </w:rPr>
    </w:lvl>
    <w:lvl w:ilvl="3" w:tplc="04190001" w:tentative="1">
      <w:start w:val="1"/>
      <w:numFmt w:val="bullet"/>
      <w:lvlText w:val=""/>
      <w:lvlJc w:val="left"/>
      <w:pPr>
        <w:tabs>
          <w:tab w:val="num" w:pos="3101"/>
        </w:tabs>
        <w:ind w:left="3101" w:hanging="360"/>
      </w:pPr>
      <w:rPr>
        <w:rFonts w:ascii="Symbol" w:hAnsi="Symbol" w:hint="default"/>
      </w:rPr>
    </w:lvl>
    <w:lvl w:ilvl="4" w:tplc="04190003" w:tentative="1">
      <w:start w:val="1"/>
      <w:numFmt w:val="bullet"/>
      <w:lvlText w:val="o"/>
      <w:lvlJc w:val="left"/>
      <w:pPr>
        <w:tabs>
          <w:tab w:val="num" w:pos="3821"/>
        </w:tabs>
        <w:ind w:left="3821" w:hanging="360"/>
      </w:pPr>
      <w:rPr>
        <w:rFonts w:ascii="Courier New" w:hAnsi="Courier New" w:cs="Courier New" w:hint="default"/>
      </w:rPr>
    </w:lvl>
    <w:lvl w:ilvl="5" w:tplc="04190005" w:tentative="1">
      <w:start w:val="1"/>
      <w:numFmt w:val="bullet"/>
      <w:lvlText w:val=""/>
      <w:lvlJc w:val="left"/>
      <w:pPr>
        <w:tabs>
          <w:tab w:val="num" w:pos="4541"/>
        </w:tabs>
        <w:ind w:left="4541" w:hanging="360"/>
      </w:pPr>
      <w:rPr>
        <w:rFonts w:ascii="Wingdings" w:hAnsi="Wingdings" w:hint="default"/>
      </w:rPr>
    </w:lvl>
    <w:lvl w:ilvl="6" w:tplc="04190001" w:tentative="1">
      <w:start w:val="1"/>
      <w:numFmt w:val="bullet"/>
      <w:lvlText w:val=""/>
      <w:lvlJc w:val="left"/>
      <w:pPr>
        <w:tabs>
          <w:tab w:val="num" w:pos="5261"/>
        </w:tabs>
        <w:ind w:left="5261" w:hanging="360"/>
      </w:pPr>
      <w:rPr>
        <w:rFonts w:ascii="Symbol" w:hAnsi="Symbol" w:hint="default"/>
      </w:rPr>
    </w:lvl>
    <w:lvl w:ilvl="7" w:tplc="04190003" w:tentative="1">
      <w:start w:val="1"/>
      <w:numFmt w:val="bullet"/>
      <w:lvlText w:val="o"/>
      <w:lvlJc w:val="left"/>
      <w:pPr>
        <w:tabs>
          <w:tab w:val="num" w:pos="5981"/>
        </w:tabs>
        <w:ind w:left="5981" w:hanging="360"/>
      </w:pPr>
      <w:rPr>
        <w:rFonts w:ascii="Courier New" w:hAnsi="Courier New" w:cs="Courier New" w:hint="default"/>
      </w:rPr>
    </w:lvl>
    <w:lvl w:ilvl="8" w:tplc="04190005" w:tentative="1">
      <w:start w:val="1"/>
      <w:numFmt w:val="bullet"/>
      <w:lvlText w:val=""/>
      <w:lvlJc w:val="left"/>
      <w:pPr>
        <w:tabs>
          <w:tab w:val="num" w:pos="6701"/>
        </w:tabs>
        <w:ind w:left="6701" w:hanging="360"/>
      </w:pPr>
      <w:rPr>
        <w:rFonts w:ascii="Wingdings" w:hAnsi="Wingdings" w:hint="default"/>
      </w:rPr>
    </w:lvl>
  </w:abstractNum>
  <w:abstractNum w:abstractNumId="3">
    <w:nsid w:val="592350AF"/>
    <w:multiLevelType w:val="hybridMultilevel"/>
    <w:tmpl w:val="BF968A6E"/>
    <w:lvl w:ilvl="0" w:tplc="35ECF52E">
      <w:start w:val="1"/>
      <w:numFmt w:val="decimal"/>
      <w:lvlText w:val="%1"/>
      <w:lvlJc w:val="left"/>
      <w:pPr>
        <w:ind w:left="940" w:hanging="360"/>
      </w:pPr>
      <w:rPr>
        <w:rFonts w:hint="default"/>
        <w:i w:val="0"/>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4">
    <w:nsid w:val="6F9B694E"/>
    <w:multiLevelType w:val="multilevel"/>
    <w:tmpl w:val="3764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1E"/>
    <w:rsid w:val="00007ADB"/>
    <w:rsid w:val="0001480D"/>
    <w:rsid w:val="000150B9"/>
    <w:rsid w:val="00015457"/>
    <w:rsid w:val="00015A0D"/>
    <w:rsid w:val="00036909"/>
    <w:rsid w:val="00036E45"/>
    <w:rsid w:val="00055E08"/>
    <w:rsid w:val="00067F17"/>
    <w:rsid w:val="00082CAB"/>
    <w:rsid w:val="000858C0"/>
    <w:rsid w:val="00092D76"/>
    <w:rsid w:val="000946E2"/>
    <w:rsid w:val="000A2BA9"/>
    <w:rsid w:val="000A3D6D"/>
    <w:rsid w:val="000B75FE"/>
    <w:rsid w:val="000C3DB8"/>
    <w:rsid w:val="000D1E86"/>
    <w:rsid w:val="000D30BA"/>
    <w:rsid w:val="000D475A"/>
    <w:rsid w:val="000D4CE8"/>
    <w:rsid w:val="000E0174"/>
    <w:rsid w:val="000E3367"/>
    <w:rsid w:val="000E454B"/>
    <w:rsid w:val="000E5E30"/>
    <w:rsid w:val="000F0F5B"/>
    <w:rsid w:val="000F3181"/>
    <w:rsid w:val="000F3247"/>
    <w:rsid w:val="000F4228"/>
    <w:rsid w:val="000F7757"/>
    <w:rsid w:val="0010077A"/>
    <w:rsid w:val="0010537B"/>
    <w:rsid w:val="001067E8"/>
    <w:rsid w:val="00107AE5"/>
    <w:rsid w:val="00113296"/>
    <w:rsid w:val="001243B4"/>
    <w:rsid w:val="00124468"/>
    <w:rsid w:val="00183DC7"/>
    <w:rsid w:val="00191EFB"/>
    <w:rsid w:val="001B3123"/>
    <w:rsid w:val="001C5F45"/>
    <w:rsid w:val="001C7693"/>
    <w:rsid w:val="001F232C"/>
    <w:rsid w:val="002004C8"/>
    <w:rsid w:val="00204204"/>
    <w:rsid w:val="002161F6"/>
    <w:rsid w:val="00220204"/>
    <w:rsid w:val="00230B68"/>
    <w:rsid w:val="002349E7"/>
    <w:rsid w:val="00235287"/>
    <w:rsid w:val="00237B7C"/>
    <w:rsid w:val="00240AFF"/>
    <w:rsid w:val="002479FF"/>
    <w:rsid w:val="0026053E"/>
    <w:rsid w:val="00263A87"/>
    <w:rsid w:val="00270676"/>
    <w:rsid w:val="002762EB"/>
    <w:rsid w:val="002802A9"/>
    <w:rsid w:val="0028449F"/>
    <w:rsid w:val="00286DBA"/>
    <w:rsid w:val="002B56A3"/>
    <w:rsid w:val="002C38A7"/>
    <w:rsid w:val="002D227F"/>
    <w:rsid w:val="002E3127"/>
    <w:rsid w:val="002E692C"/>
    <w:rsid w:val="002F03E1"/>
    <w:rsid w:val="002F360E"/>
    <w:rsid w:val="002F3D4F"/>
    <w:rsid w:val="00301F03"/>
    <w:rsid w:val="00305634"/>
    <w:rsid w:val="00322533"/>
    <w:rsid w:val="003229B1"/>
    <w:rsid w:val="00333ECE"/>
    <w:rsid w:val="00367A78"/>
    <w:rsid w:val="00376544"/>
    <w:rsid w:val="00385F87"/>
    <w:rsid w:val="003A4A6C"/>
    <w:rsid w:val="003A4B69"/>
    <w:rsid w:val="003A5D03"/>
    <w:rsid w:val="003A6B0D"/>
    <w:rsid w:val="003B4B53"/>
    <w:rsid w:val="003C396C"/>
    <w:rsid w:val="003D1E6F"/>
    <w:rsid w:val="003F2186"/>
    <w:rsid w:val="003F32A7"/>
    <w:rsid w:val="003F5B8D"/>
    <w:rsid w:val="004204E1"/>
    <w:rsid w:val="00440A08"/>
    <w:rsid w:val="004476FB"/>
    <w:rsid w:val="0046162B"/>
    <w:rsid w:val="00463ECA"/>
    <w:rsid w:val="00471405"/>
    <w:rsid w:val="0047377A"/>
    <w:rsid w:val="00474EBF"/>
    <w:rsid w:val="004918C9"/>
    <w:rsid w:val="004A2C06"/>
    <w:rsid w:val="004A7D2E"/>
    <w:rsid w:val="004B6B9E"/>
    <w:rsid w:val="004C1B9B"/>
    <w:rsid w:val="004D12AB"/>
    <w:rsid w:val="004D31D4"/>
    <w:rsid w:val="004E0FBB"/>
    <w:rsid w:val="004E179B"/>
    <w:rsid w:val="004E678A"/>
    <w:rsid w:val="004F1362"/>
    <w:rsid w:val="004F2040"/>
    <w:rsid w:val="00500564"/>
    <w:rsid w:val="00500D88"/>
    <w:rsid w:val="00506575"/>
    <w:rsid w:val="00511144"/>
    <w:rsid w:val="005137A6"/>
    <w:rsid w:val="00522EF0"/>
    <w:rsid w:val="00526D04"/>
    <w:rsid w:val="00537E4B"/>
    <w:rsid w:val="00541220"/>
    <w:rsid w:val="00543C9C"/>
    <w:rsid w:val="00554CEE"/>
    <w:rsid w:val="00560CD8"/>
    <w:rsid w:val="005620C0"/>
    <w:rsid w:val="005623E6"/>
    <w:rsid w:val="005645BE"/>
    <w:rsid w:val="005653A2"/>
    <w:rsid w:val="0057208E"/>
    <w:rsid w:val="005803D3"/>
    <w:rsid w:val="00590F0B"/>
    <w:rsid w:val="00592462"/>
    <w:rsid w:val="00592772"/>
    <w:rsid w:val="005966A0"/>
    <w:rsid w:val="005A0CE8"/>
    <w:rsid w:val="005A1FA9"/>
    <w:rsid w:val="005A29A2"/>
    <w:rsid w:val="005A604C"/>
    <w:rsid w:val="005A7A75"/>
    <w:rsid w:val="005B0BF3"/>
    <w:rsid w:val="005B3134"/>
    <w:rsid w:val="005B3D48"/>
    <w:rsid w:val="005C1562"/>
    <w:rsid w:val="005C1A50"/>
    <w:rsid w:val="005F6C6D"/>
    <w:rsid w:val="00604C2A"/>
    <w:rsid w:val="00611617"/>
    <w:rsid w:val="00626811"/>
    <w:rsid w:val="00634FA2"/>
    <w:rsid w:val="00644149"/>
    <w:rsid w:val="006442F7"/>
    <w:rsid w:val="0064494F"/>
    <w:rsid w:val="006456D7"/>
    <w:rsid w:val="00653D35"/>
    <w:rsid w:val="0067297E"/>
    <w:rsid w:val="00674782"/>
    <w:rsid w:val="006819DB"/>
    <w:rsid w:val="006831C0"/>
    <w:rsid w:val="00683BFE"/>
    <w:rsid w:val="00683EB1"/>
    <w:rsid w:val="006953F8"/>
    <w:rsid w:val="006A68F1"/>
    <w:rsid w:val="006B1AD9"/>
    <w:rsid w:val="006B5742"/>
    <w:rsid w:val="006C0D09"/>
    <w:rsid w:val="006C4E5A"/>
    <w:rsid w:val="006E69F6"/>
    <w:rsid w:val="006F1504"/>
    <w:rsid w:val="006F2FF7"/>
    <w:rsid w:val="006F31D2"/>
    <w:rsid w:val="006F6778"/>
    <w:rsid w:val="006F68A5"/>
    <w:rsid w:val="00700D9E"/>
    <w:rsid w:val="00704A99"/>
    <w:rsid w:val="0070633E"/>
    <w:rsid w:val="00752815"/>
    <w:rsid w:val="00752B0C"/>
    <w:rsid w:val="007625E4"/>
    <w:rsid w:val="00764A95"/>
    <w:rsid w:val="0077070E"/>
    <w:rsid w:val="0078672C"/>
    <w:rsid w:val="0079094D"/>
    <w:rsid w:val="00794C26"/>
    <w:rsid w:val="00796FC7"/>
    <w:rsid w:val="007A5DFD"/>
    <w:rsid w:val="007D082C"/>
    <w:rsid w:val="007D202C"/>
    <w:rsid w:val="007D599A"/>
    <w:rsid w:val="007D62CE"/>
    <w:rsid w:val="007E58FD"/>
    <w:rsid w:val="007F2CB2"/>
    <w:rsid w:val="007F78B6"/>
    <w:rsid w:val="0080012D"/>
    <w:rsid w:val="00801315"/>
    <w:rsid w:val="008043F4"/>
    <w:rsid w:val="00804884"/>
    <w:rsid w:val="00806DB9"/>
    <w:rsid w:val="00812C2F"/>
    <w:rsid w:val="00817593"/>
    <w:rsid w:val="008175FE"/>
    <w:rsid w:val="00820209"/>
    <w:rsid w:val="008260BC"/>
    <w:rsid w:val="00836749"/>
    <w:rsid w:val="00843D78"/>
    <w:rsid w:val="00847302"/>
    <w:rsid w:val="0085238A"/>
    <w:rsid w:val="00871506"/>
    <w:rsid w:val="00876970"/>
    <w:rsid w:val="008A3859"/>
    <w:rsid w:val="008A641C"/>
    <w:rsid w:val="008B42A1"/>
    <w:rsid w:val="008C214D"/>
    <w:rsid w:val="008D50AC"/>
    <w:rsid w:val="008E2EBA"/>
    <w:rsid w:val="008E3975"/>
    <w:rsid w:val="008E40B0"/>
    <w:rsid w:val="008E5629"/>
    <w:rsid w:val="008F5C9A"/>
    <w:rsid w:val="008F6965"/>
    <w:rsid w:val="009146DA"/>
    <w:rsid w:val="009176AE"/>
    <w:rsid w:val="009300B0"/>
    <w:rsid w:val="00935FBF"/>
    <w:rsid w:val="00943C2B"/>
    <w:rsid w:val="00943E0A"/>
    <w:rsid w:val="00947DFA"/>
    <w:rsid w:val="009505A8"/>
    <w:rsid w:val="00962577"/>
    <w:rsid w:val="00973E5F"/>
    <w:rsid w:val="0098356B"/>
    <w:rsid w:val="00985335"/>
    <w:rsid w:val="009A3512"/>
    <w:rsid w:val="009B4523"/>
    <w:rsid w:val="009E201B"/>
    <w:rsid w:val="009E32B2"/>
    <w:rsid w:val="009E74B9"/>
    <w:rsid w:val="009F1517"/>
    <w:rsid w:val="00A003B0"/>
    <w:rsid w:val="00A008E9"/>
    <w:rsid w:val="00A0126C"/>
    <w:rsid w:val="00A044B0"/>
    <w:rsid w:val="00A04BB3"/>
    <w:rsid w:val="00A04FC4"/>
    <w:rsid w:val="00A06D73"/>
    <w:rsid w:val="00A077ED"/>
    <w:rsid w:val="00A102D7"/>
    <w:rsid w:val="00A107C0"/>
    <w:rsid w:val="00A13232"/>
    <w:rsid w:val="00A17A63"/>
    <w:rsid w:val="00A22284"/>
    <w:rsid w:val="00A24480"/>
    <w:rsid w:val="00A332AE"/>
    <w:rsid w:val="00A338E7"/>
    <w:rsid w:val="00A63FF9"/>
    <w:rsid w:val="00AA2F9D"/>
    <w:rsid w:val="00AA4364"/>
    <w:rsid w:val="00AA55CA"/>
    <w:rsid w:val="00AA7CEF"/>
    <w:rsid w:val="00AB27B2"/>
    <w:rsid w:val="00AC137C"/>
    <w:rsid w:val="00AC4405"/>
    <w:rsid w:val="00AC651F"/>
    <w:rsid w:val="00AD1086"/>
    <w:rsid w:val="00AD422E"/>
    <w:rsid w:val="00AD4B78"/>
    <w:rsid w:val="00AD5209"/>
    <w:rsid w:val="00AE18F0"/>
    <w:rsid w:val="00AE1AB2"/>
    <w:rsid w:val="00AE35B2"/>
    <w:rsid w:val="00AE7C38"/>
    <w:rsid w:val="00AF30A7"/>
    <w:rsid w:val="00AF34C1"/>
    <w:rsid w:val="00AF5BBF"/>
    <w:rsid w:val="00AF5BFD"/>
    <w:rsid w:val="00B008B4"/>
    <w:rsid w:val="00B02C9A"/>
    <w:rsid w:val="00B02DD8"/>
    <w:rsid w:val="00B03EC6"/>
    <w:rsid w:val="00B12143"/>
    <w:rsid w:val="00B12294"/>
    <w:rsid w:val="00B16E25"/>
    <w:rsid w:val="00B176A5"/>
    <w:rsid w:val="00B20AF9"/>
    <w:rsid w:val="00B246E5"/>
    <w:rsid w:val="00B27A01"/>
    <w:rsid w:val="00B27F57"/>
    <w:rsid w:val="00B33C8B"/>
    <w:rsid w:val="00B37860"/>
    <w:rsid w:val="00B402F3"/>
    <w:rsid w:val="00B4039B"/>
    <w:rsid w:val="00B41E02"/>
    <w:rsid w:val="00B4404E"/>
    <w:rsid w:val="00B51A1E"/>
    <w:rsid w:val="00B6422A"/>
    <w:rsid w:val="00B8186F"/>
    <w:rsid w:val="00B81FF4"/>
    <w:rsid w:val="00B8789D"/>
    <w:rsid w:val="00BA1793"/>
    <w:rsid w:val="00BC5C76"/>
    <w:rsid w:val="00BC6D87"/>
    <w:rsid w:val="00BC78F7"/>
    <w:rsid w:val="00BD00E1"/>
    <w:rsid w:val="00BD1B37"/>
    <w:rsid w:val="00BF01B7"/>
    <w:rsid w:val="00C00F35"/>
    <w:rsid w:val="00C05B79"/>
    <w:rsid w:val="00C14DD2"/>
    <w:rsid w:val="00C27301"/>
    <w:rsid w:val="00C279BD"/>
    <w:rsid w:val="00C31478"/>
    <w:rsid w:val="00C34304"/>
    <w:rsid w:val="00C3759D"/>
    <w:rsid w:val="00C37FF9"/>
    <w:rsid w:val="00C4297F"/>
    <w:rsid w:val="00C42D3A"/>
    <w:rsid w:val="00C44262"/>
    <w:rsid w:val="00C44F2B"/>
    <w:rsid w:val="00C50600"/>
    <w:rsid w:val="00C531A2"/>
    <w:rsid w:val="00C64824"/>
    <w:rsid w:val="00C66419"/>
    <w:rsid w:val="00C84DF5"/>
    <w:rsid w:val="00C907C0"/>
    <w:rsid w:val="00C96D17"/>
    <w:rsid w:val="00CB4C07"/>
    <w:rsid w:val="00CC1CEA"/>
    <w:rsid w:val="00CC33B0"/>
    <w:rsid w:val="00CC79B8"/>
    <w:rsid w:val="00CC7AD0"/>
    <w:rsid w:val="00CD007F"/>
    <w:rsid w:val="00CD2502"/>
    <w:rsid w:val="00CD2C73"/>
    <w:rsid w:val="00CD40D9"/>
    <w:rsid w:val="00CD7B5A"/>
    <w:rsid w:val="00CE0585"/>
    <w:rsid w:val="00CF67E1"/>
    <w:rsid w:val="00D02AC4"/>
    <w:rsid w:val="00D07BB6"/>
    <w:rsid w:val="00D23950"/>
    <w:rsid w:val="00D31402"/>
    <w:rsid w:val="00D32D82"/>
    <w:rsid w:val="00D339C7"/>
    <w:rsid w:val="00D360E5"/>
    <w:rsid w:val="00D502A4"/>
    <w:rsid w:val="00D531E0"/>
    <w:rsid w:val="00D64B23"/>
    <w:rsid w:val="00D72F29"/>
    <w:rsid w:val="00D74565"/>
    <w:rsid w:val="00D81297"/>
    <w:rsid w:val="00D836EE"/>
    <w:rsid w:val="00D87912"/>
    <w:rsid w:val="00D97F54"/>
    <w:rsid w:val="00DB06D1"/>
    <w:rsid w:val="00DB4F80"/>
    <w:rsid w:val="00DB64A5"/>
    <w:rsid w:val="00DD235E"/>
    <w:rsid w:val="00DE22D2"/>
    <w:rsid w:val="00DF62BE"/>
    <w:rsid w:val="00DF673F"/>
    <w:rsid w:val="00E000D1"/>
    <w:rsid w:val="00E0017C"/>
    <w:rsid w:val="00E01246"/>
    <w:rsid w:val="00E262C5"/>
    <w:rsid w:val="00E4180C"/>
    <w:rsid w:val="00E60352"/>
    <w:rsid w:val="00E61F07"/>
    <w:rsid w:val="00E65C5D"/>
    <w:rsid w:val="00E73AD3"/>
    <w:rsid w:val="00E872BB"/>
    <w:rsid w:val="00E87B71"/>
    <w:rsid w:val="00E94CF2"/>
    <w:rsid w:val="00E95F14"/>
    <w:rsid w:val="00EA1FD6"/>
    <w:rsid w:val="00EA34DE"/>
    <w:rsid w:val="00EA798D"/>
    <w:rsid w:val="00EB3A8D"/>
    <w:rsid w:val="00EB5495"/>
    <w:rsid w:val="00EB6F7B"/>
    <w:rsid w:val="00EC1F61"/>
    <w:rsid w:val="00ED7B70"/>
    <w:rsid w:val="00EE3F6F"/>
    <w:rsid w:val="00EE7D82"/>
    <w:rsid w:val="00EF3A62"/>
    <w:rsid w:val="00EF41D3"/>
    <w:rsid w:val="00F060DB"/>
    <w:rsid w:val="00F06831"/>
    <w:rsid w:val="00F10981"/>
    <w:rsid w:val="00F1363A"/>
    <w:rsid w:val="00F172BE"/>
    <w:rsid w:val="00F21FB3"/>
    <w:rsid w:val="00F23556"/>
    <w:rsid w:val="00F37E00"/>
    <w:rsid w:val="00F662AD"/>
    <w:rsid w:val="00F77D99"/>
    <w:rsid w:val="00F8788D"/>
    <w:rsid w:val="00F95115"/>
    <w:rsid w:val="00FA1A6D"/>
    <w:rsid w:val="00FA5AD7"/>
    <w:rsid w:val="00FA5C14"/>
    <w:rsid w:val="00FB37C9"/>
    <w:rsid w:val="00FB7C79"/>
    <w:rsid w:val="00FC4096"/>
    <w:rsid w:val="00FC4115"/>
    <w:rsid w:val="00FC4621"/>
    <w:rsid w:val="00FC7351"/>
    <w:rsid w:val="00FE1EC6"/>
    <w:rsid w:val="00FF0071"/>
    <w:rsid w:val="00FF0E44"/>
    <w:rsid w:val="00FF13AC"/>
    <w:rsid w:val="00FF1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A1E"/>
    <w:pPr>
      <w:spacing w:before="120" w:after="120"/>
    </w:pPr>
    <w:rPr>
      <w:rFonts w:eastAsia="MS Mincho"/>
      <w:sz w:val="24"/>
      <w:szCs w:val="24"/>
      <w:lang w:eastAsia="ja-JP"/>
    </w:rPr>
  </w:style>
  <w:style w:type="paragraph" w:styleId="1">
    <w:name w:val="heading 1"/>
    <w:basedOn w:val="a"/>
    <w:next w:val="a"/>
    <w:link w:val="10"/>
    <w:uiPriority w:val="9"/>
    <w:qFormat/>
    <w:rsid w:val="00B51A1E"/>
    <w:pPr>
      <w:keepNext/>
      <w:spacing w:before="240" w:after="60" w:line="276" w:lineRule="auto"/>
      <w:outlineLvl w:val="0"/>
    </w:pPr>
    <w:rPr>
      <w:rFonts w:ascii="Cambria" w:eastAsia="Times New Roman" w:hAnsi="Cambria"/>
      <w:b/>
      <w:bCs/>
      <w:kern w:val="32"/>
      <w:sz w:val="32"/>
      <w:szCs w:val="32"/>
      <w:lang w:eastAsia="en-US"/>
    </w:rPr>
  </w:style>
  <w:style w:type="paragraph" w:styleId="2">
    <w:name w:val="heading 2"/>
    <w:basedOn w:val="a"/>
    <w:link w:val="20"/>
    <w:uiPriority w:val="9"/>
    <w:qFormat/>
    <w:rsid w:val="00B51A1E"/>
    <w:pPr>
      <w:keepNext/>
      <w:autoSpaceDE w:val="0"/>
      <w:autoSpaceDN w:val="0"/>
      <w:jc w:val="center"/>
      <w:outlineLvl w:val="1"/>
    </w:pPr>
    <w:rPr>
      <w:rFonts w:eastAsia="Times New Roman"/>
      <w:b/>
      <w:bCs/>
      <w:lang w:eastAsia="ru-RU"/>
    </w:rPr>
  </w:style>
  <w:style w:type="paragraph" w:styleId="3">
    <w:name w:val="heading 3"/>
    <w:basedOn w:val="a"/>
    <w:link w:val="30"/>
    <w:uiPriority w:val="9"/>
    <w:qFormat/>
    <w:rsid w:val="00B51A1E"/>
    <w:pPr>
      <w:keepNext/>
      <w:autoSpaceDE w:val="0"/>
      <w:autoSpaceDN w:val="0"/>
      <w:jc w:val="center"/>
      <w:outlineLvl w:val="2"/>
    </w:pPr>
    <w:rPr>
      <w:rFonts w:eastAsia="Times New Roman"/>
      <w:b/>
      <w:bCs/>
      <w:lang w:eastAsia="ru-RU"/>
    </w:rPr>
  </w:style>
  <w:style w:type="paragraph" w:styleId="4">
    <w:name w:val="heading 4"/>
    <w:basedOn w:val="a"/>
    <w:next w:val="a"/>
    <w:link w:val="40"/>
    <w:uiPriority w:val="9"/>
    <w:qFormat/>
    <w:rsid w:val="00B51A1E"/>
    <w:pPr>
      <w:keepNext/>
      <w:keepLines/>
      <w:spacing w:before="200" w:after="0"/>
      <w:outlineLvl w:val="3"/>
    </w:pPr>
    <w:rPr>
      <w:rFonts w:ascii="Cambria" w:eastAsia="Times New Roman" w:hAnsi="Cambria"/>
      <w:b/>
      <w:bCs/>
      <w:i/>
      <w:iCs/>
      <w:color w:val="4F81BD"/>
    </w:rPr>
  </w:style>
  <w:style w:type="paragraph" w:styleId="5">
    <w:name w:val="heading 5"/>
    <w:basedOn w:val="a"/>
    <w:link w:val="50"/>
    <w:uiPriority w:val="9"/>
    <w:qFormat/>
    <w:rsid w:val="00B51A1E"/>
    <w:pPr>
      <w:autoSpaceDE w:val="0"/>
      <w:autoSpaceDN w:val="0"/>
      <w:spacing w:before="240" w:after="60"/>
      <w:outlineLvl w:val="4"/>
    </w:pPr>
    <w:rPr>
      <w:rFonts w:ascii="Courier New" w:eastAsia="Times New Roman" w:hAnsi="Courier New" w:cs="Courier New"/>
      <w:b/>
      <w:bCs/>
      <w:i/>
      <w:iCs/>
      <w:sz w:val="26"/>
      <w:szCs w:val="26"/>
      <w:lang w:eastAsia="ru-RU"/>
    </w:rPr>
  </w:style>
  <w:style w:type="paragraph" w:styleId="6">
    <w:name w:val="heading 6"/>
    <w:basedOn w:val="a"/>
    <w:link w:val="60"/>
    <w:uiPriority w:val="9"/>
    <w:qFormat/>
    <w:rsid w:val="00B51A1E"/>
    <w:pPr>
      <w:autoSpaceDE w:val="0"/>
      <w:autoSpaceDN w:val="0"/>
      <w:spacing w:before="240" w:after="60"/>
      <w:outlineLvl w:val="5"/>
    </w:pPr>
    <w:rPr>
      <w:rFonts w:eastAsia="Times New Roman"/>
      <w:b/>
      <w:bCs/>
      <w:sz w:val="22"/>
      <w:szCs w:val="22"/>
      <w:lang w:eastAsia="ru-RU"/>
    </w:rPr>
  </w:style>
  <w:style w:type="paragraph" w:styleId="7">
    <w:name w:val="heading 7"/>
    <w:basedOn w:val="a"/>
    <w:link w:val="70"/>
    <w:uiPriority w:val="9"/>
    <w:qFormat/>
    <w:rsid w:val="00B51A1E"/>
    <w:pPr>
      <w:autoSpaceDE w:val="0"/>
      <w:autoSpaceDN w:val="0"/>
      <w:spacing w:before="240" w:after="60"/>
      <w:outlineLvl w:val="6"/>
    </w:pPr>
    <w:rPr>
      <w:rFonts w:eastAsia="Times New Roman"/>
      <w:lang w:eastAsia="ru-RU"/>
    </w:rPr>
  </w:style>
  <w:style w:type="paragraph" w:styleId="8">
    <w:name w:val="heading 8"/>
    <w:basedOn w:val="a"/>
    <w:link w:val="80"/>
    <w:uiPriority w:val="9"/>
    <w:qFormat/>
    <w:rsid w:val="00B51A1E"/>
    <w:pPr>
      <w:autoSpaceDE w:val="0"/>
      <w:autoSpaceDN w:val="0"/>
      <w:spacing w:before="240" w:after="60"/>
      <w:outlineLvl w:val="7"/>
    </w:pPr>
    <w:rPr>
      <w:rFonts w:eastAsia="Times New Roman"/>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A1E"/>
    <w:rPr>
      <w:rFonts w:ascii="Cambria" w:eastAsia="Times New Roman" w:hAnsi="Cambria"/>
      <w:b/>
      <w:bCs/>
      <w:kern w:val="32"/>
      <w:sz w:val="32"/>
      <w:szCs w:val="32"/>
    </w:rPr>
  </w:style>
  <w:style w:type="character" w:customStyle="1" w:styleId="20">
    <w:name w:val="Заголовок 2 Знак"/>
    <w:basedOn w:val="a0"/>
    <w:link w:val="2"/>
    <w:uiPriority w:val="9"/>
    <w:rsid w:val="00B51A1E"/>
    <w:rPr>
      <w:rFonts w:eastAsia="Times New Roman"/>
      <w:b/>
      <w:bCs/>
      <w:sz w:val="24"/>
      <w:szCs w:val="24"/>
      <w:lang w:eastAsia="ru-RU"/>
    </w:rPr>
  </w:style>
  <w:style w:type="character" w:customStyle="1" w:styleId="30">
    <w:name w:val="Заголовок 3 Знак"/>
    <w:basedOn w:val="a0"/>
    <w:link w:val="3"/>
    <w:uiPriority w:val="9"/>
    <w:rsid w:val="00B51A1E"/>
    <w:rPr>
      <w:rFonts w:eastAsia="Times New Roman"/>
      <w:b/>
      <w:bCs/>
      <w:sz w:val="24"/>
      <w:szCs w:val="24"/>
      <w:lang w:eastAsia="ru-RU"/>
    </w:rPr>
  </w:style>
  <w:style w:type="character" w:customStyle="1" w:styleId="40">
    <w:name w:val="Заголовок 4 Знак"/>
    <w:basedOn w:val="a0"/>
    <w:link w:val="4"/>
    <w:uiPriority w:val="9"/>
    <w:rsid w:val="00B51A1E"/>
    <w:rPr>
      <w:rFonts w:ascii="Cambria" w:eastAsia="Times New Roman" w:hAnsi="Cambria" w:cs="Times New Roman"/>
      <w:b/>
      <w:bCs/>
      <w:i/>
      <w:iCs/>
      <w:color w:val="4F81BD"/>
      <w:sz w:val="24"/>
      <w:szCs w:val="24"/>
      <w:lang w:eastAsia="ja-JP"/>
    </w:rPr>
  </w:style>
  <w:style w:type="character" w:customStyle="1" w:styleId="50">
    <w:name w:val="Заголовок 5 Знак"/>
    <w:basedOn w:val="a0"/>
    <w:link w:val="5"/>
    <w:uiPriority w:val="9"/>
    <w:rsid w:val="00B51A1E"/>
    <w:rPr>
      <w:rFonts w:ascii="Courier New" w:eastAsia="Times New Roman" w:hAnsi="Courier New" w:cs="Courier New"/>
      <w:b/>
      <w:bCs/>
      <w:i/>
      <w:iCs/>
      <w:sz w:val="26"/>
      <w:szCs w:val="26"/>
      <w:lang w:eastAsia="ru-RU"/>
    </w:rPr>
  </w:style>
  <w:style w:type="character" w:customStyle="1" w:styleId="60">
    <w:name w:val="Заголовок 6 Знак"/>
    <w:basedOn w:val="a0"/>
    <w:link w:val="6"/>
    <w:uiPriority w:val="9"/>
    <w:rsid w:val="00B51A1E"/>
    <w:rPr>
      <w:rFonts w:eastAsia="Times New Roman"/>
      <w:b/>
      <w:bCs/>
      <w:sz w:val="22"/>
      <w:szCs w:val="22"/>
      <w:lang w:eastAsia="ru-RU"/>
    </w:rPr>
  </w:style>
  <w:style w:type="character" w:customStyle="1" w:styleId="70">
    <w:name w:val="Заголовок 7 Знак"/>
    <w:basedOn w:val="a0"/>
    <w:link w:val="7"/>
    <w:uiPriority w:val="9"/>
    <w:rsid w:val="00B51A1E"/>
    <w:rPr>
      <w:rFonts w:eastAsia="Times New Roman"/>
      <w:sz w:val="24"/>
      <w:szCs w:val="24"/>
      <w:lang w:eastAsia="ru-RU"/>
    </w:rPr>
  </w:style>
  <w:style w:type="character" w:customStyle="1" w:styleId="80">
    <w:name w:val="Заголовок 8 Знак"/>
    <w:basedOn w:val="a0"/>
    <w:link w:val="8"/>
    <w:uiPriority w:val="9"/>
    <w:rsid w:val="00B51A1E"/>
    <w:rPr>
      <w:rFonts w:eastAsia="Times New Roman"/>
      <w:i/>
      <w:iCs/>
      <w:sz w:val="24"/>
      <w:szCs w:val="24"/>
      <w:lang w:eastAsia="ru-RU"/>
    </w:rPr>
  </w:style>
  <w:style w:type="paragraph" w:styleId="a3">
    <w:name w:val="Normal (Web)"/>
    <w:basedOn w:val="a"/>
    <w:uiPriority w:val="99"/>
    <w:rsid w:val="00B51A1E"/>
    <w:pPr>
      <w:spacing w:before="0" w:after="0"/>
    </w:pPr>
    <w:rPr>
      <w:rFonts w:eastAsia="Times New Roman"/>
      <w:color w:val="000000"/>
      <w:sz w:val="20"/>
      <w:szCs w:val="20"/>
      <w:lang w:eastAsia="ru-RU"/>
    </w:rPr>
  </w:style>
  <w:style w:type="paragraph" w:customStyle="1" w:styleId="textb">
    <w:name w:val="textb"/>
    <w:basedOn w:val="a"/>
    <w:rsid w:val="00B51A1E"/>
    <w:pPr>
      <w:spacing w:before="100" w:beforeAutospacing="1" w:after="100" w:afterAutospacing="1"/>
    </w:pPr>
    <w:rPr>
      <w:rFonts w:ascii="Times" w:eastAsia="Times New Roman" w:hAnsi="Times"/>
      <w:sz w:val="20"/>
      <w:szCs w:val="20"/>
      <w:lang w:eastAsia="en-US"/>
    </w:rPr>
  </w:style>
  <w:style w:type="character" w:styleId="a4">
    <w:name w:val="Hyperlink"/>
    <w:basedOn w:val="a0"/>
    <w:uiPriority w:val="99"/>
    <w:rsid w:val="00B51A1E"/>
    <w:rPr>
      <w:color w:val="0000FF"/>
      <w:u w:val="single"/>
    </w:rPr>
  </w:style>
  <w:style w:type="paragraph" w:customStyle="1" w:styleId="Style15">
    <w:name w:val="Style15"/>
    <w:basedOn w:val="a"/>
    <w:rsid w:val="00B51A1E"/>
    <w:pPr>
      <w:widowControl w:val="0"/>
      <w:autoSpaceDE w:val="0"/>
      <w:autoSpaceDN w:val="0"/>
      <w:adjustRightInd w:val="0"/>
      <w:spacing w:before="0" w:after="0" w:line="331" w:lineRule="exact"/>
      <w:jc w:val="center"/>
    </w:pPr>
    <w:rPr>
      <w:rFonts w:eastAsia="Calibri"/>
      <w:lang w:eastAsia="ru-RU"/>
    </w:rPr>
  </w:style>
  <w:style w:type="character" w:customStyle="1" w:styleId="FontStyle25">
    <w:name w:val="Font Style25"/>
    <w:rsid w:val="00B51A1E"/>
    <w:rPr>
      <w:rFonts w:ascii="Times New Roman" w:hAnsi="Times New Roman"/>
      <w:sz w:val="26"/>
    </w:rPr>
  </w:style>
  <w:style w:type="paragraph" w:styleId="11">
    <w:name w:val="toc 1"/>
    <w:basedOn w:val="a"/>
    <w:next w:val="a"/>
    <w:autoRedefine/>
    <w:uiPriority w:val="39"/>
    <w:rsid w:val="00B51A1E"/>
  </w:style>
  <w:style w:type="paragraph" w:styleId="a5">
    <w:name w:val="header"/>
    <w:basedOn w:val="a"/>
    <w:link w:val="a6"/>
    <w:uiPriority w:val="99"/>
    <w:semiHidden/>
    <w:unhideWhenUsed/>
    <w:rsid w:val="00B51A1E"/>
    <w:pPr>
      <w:tabs>
        <w:tab w:val="center" w:pos="4677"/>
        <w:tab w:val="right" w:pos="9355"/>
      </w:tabs>
      <w:spacing w:before="0" w:after="0"/>
    </w:pPr>
  </w:style>
  <w:style w:type="character" w:customStyle="1" w:styleId="a6">
    <w:name w:val="Верхний колонтитул Знак"/>
    <w:basedOn w:val="a0"/>
    <w:link w:val="a5"/>
    <w:uiPriority w:val="99"/>
    <w:semiHidden/>
    <w:rsid w:val="00B51A1E"/>
    <w:rPr>
      <w:rFonts w:eastAsia="MS Mincho"/>
      <w:sz w:val="24"/>
      <w:szCs w:val="24"/>
      <w:lang w:eastAsia="ja-JP"/>
    </w:rPr>
  </w:style>
  <w:style w:type="paragraph" w:styleId="a7">
    <w:name w:val="footer"/>
    <w:basedOn w:val="a"/>
    <w:link w:val="a8"/>
    <w:uiPriority w:val="99"/>
    <w:unhideWhenUsed/>
    <w:rsid w:val="00B51A1E"/>
    <w:pPr>
      <w:tabs>
        <w:tab w:val="center" w:pos="4677"/>
        <w:tab w:val="right" w:pos="9355"/>
      </w:tabs>
      <w:spacing w:before="0" w:after="0"/>
    </w:pPr>
  </w:style>
  <w:style w:type="character" w:customStyle="1" w:styleId="a8">
    <w:name w:val="Нижний колонтитул Знак"/>
    <w:basedOn w:val="a0"/>
    <w:link w:val="a7"/>
    <w:uiPriority w:val="99"/>
    <w:rsid w:val="00B51A1E"/>
    <w:rPr>
      <w:rFonts w:eastAsia="MS Mincho"/>
      <w:sz w:val="24"/>
      <w:szCs w:val="24"/>
      <w:lang w:eastAsia="ja-JP"/>
    </w:rPr>
  </w:style>
  <w:style w:type="character" w:customStyle="1" w:styleId="apple-converted-space">
    <w:name w:val="apple-converted-space"/>
    <w:basedOn w:val="a0"/>
    <w:rsid w:val="00B51A1E"/>
  </w:style>
  <w:style w:type="character" w:styleId="a9">
    <w:name w:val="Strong"/>
    <w:basedOn w:val="a0"/>
    <w:uiPriority w:val="22"/>
    <w:qFormat/>
    <w:rsid w:val="00B51A1E"/>
    <w:rPr>
      <w:b/>
      <w:bCs/>
    </w:rPr>
  </w:style>
  <w:style w:type="paragraph" w:styleId="aa">
    <w:name w:val="Balloon Text"/>
    <w:basedOn w:val="a"/>
    <w:link w:val="ab"/>
    <w:uiPriority w:val="99"/>
    <w:semiHidden/>
    <w:unhideWhenUsed/>
    <w:rsid w:val="00B51A1E"/>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B51A1E"/>
    <w:rPr>
      <w:rFonts w:ascii="Tahoma" w:eastAsia="MS Mincho" w:hAnsi="Tahoma" w:cs="Tahoma"/>
      <w:sz w:val="16"/>
      <w:szCs w:val="16"/>
      <w:lang w:eastAsia="ja-JP"/>
    </w:rPr>
  </w:style>
  <w:style w:type="table" w:styleId="ac">
    <w:name w:val="Table Grid"/>
    <w:basedOn w:val="a1"/>
    <w:uiPriority w:val="59"/>
    <w:rsid w:val="00B51A1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B51A1E"/>
    <w:pPr>
      <w:spacing w:before="0" w:after="200" w:line="276" w:lineRule="auto"/>
      <w:ind w:left="720"/>
      <w:contextualSpacing/>
    </w:pPr>
    <w:rPr>
      <w:rFonts w:ascii="Calibri" w:eastAsia="Times New Roman" w:hAnsi="Calibri"/>
      <w:sz w:val="22"/>
      <w:szCs w:val="22"/>
      <w:lang w:eastAsia="en-US"/>
    </w:rPr>
  </w:style>
  <w:style w:type="character" w:customStyle="1" w:styleId="ae">
    <w:name w:val="Основной текст Знак"/>
    <w:basedOn w:val="a0"/>
    <w:link w:val="af"/>
    <w:uiPriority w:val="99"/>
    <w:semiHidden/>
    <w:rsid w:val="00B51A1E"/>
    <w:rPr>
      <w:rFonts w:ascii="Courier New" w:eastAsia="Times New Roman" w:hAnsi="Courier New" w:cs="Courier New"/>
      <w:sz w:val="20"/>
      <w:szCs w:val="20"/>
      <w:lang w:eastAsia="ru-RU"/>
    </w:rPr>
  </w:style>
  <w:style w:type="paragraph" w:styleId="af">
    <w:name w:val="Body Text"/>
    <w:basedOn w:val="a"/>
    <w:link w:val="ae"/>
    <w:uiPriority w:val="99"/>
    <w:semiHidden/>
    <w:unhideWhenUsed/>
    <w:rsid w:val="00B51A1E"/>
    <w:pPr>
      <w:autoSpaceDE w:val="0"/>
      <w:autoSpaceDN w:val="0"/>
      <w:spacing w:before="0"/>
    </w:pPr>
    <w:rPr>
      <w:rFonts w:ascii="Courier New" w:eastAsia="Times New Roman" w:hAnsi="Courier New" w:cs="Courier New"/>
      <w:sz w:val="20"/>
      <w:szCs w:val="20"/>
      <w:lang w:eastAsia="ru-RU"/>
    </w:rPr>
  </w:style>
  <w:style w:type="character" w:customStyle="1" w:styleId="12">
    <w:name w:val="Основной текст Знак1"/>
    <w:basedOn w:val="a0"/>
    <w:link w:val="af"/>
    <w:uiPriority w:val="99"/>
    <w:semiHidden/>
    <w:rsid w:val="00B51A1E"/>
    <w:rPr>
      <w:rFonts w:eastAsia="MS Mincho"/>
      <w:sz w:val="24"/>
      <w:szCs w:val="24"/>
      <w:lang w:eastAsia="ja-JP"/>
    </w:rPr>
  </w:style>
  <w:style w:type="character" w:customStyle="1" w:styleId="af0">
    <w:name w:val="Основной текст с отступом Знак"/>
    <w:basedOn w:val="a0"/>
    <w:link w:val="af1"/>
    <w:uiPriority w:val="99"/>
    <w:semiHidden/>
    <w:rsid w:val="00B51A1E"/>
    <w:rPr>
      <w:rFonts w:ascii="Courier New" w:eastAsia="Times New Roman" w:hAnsi="Courier New" w:cs="Courier New"/>
      <w:sz w:val="20"/>
      <w:szCs w:val="20"/>
      <w:lang w:eastAsia="ru-RU"/>
    </w:rPr>
  </w:style>
  <w:style w:type="paragraph" w:styleId="af1">
    <w:name w:val="Body Text Indent"/>
    <w:basedOn w:val="a"/>
    <w:link w:val="af0"/>
    <w:uiPriority w:val="99"/>
    <w:semiHidden/>
    <w:unhideWhenUsed/>
    <w:rsid w:val="00B51A1E"/>
    <w:pPr>
      <w:autoSpaceDE w:val="0"/>
      <w:autoSpaceDN w:val="0"/>
      <w:spacing w:before="0"/>
      <w:ind w:left="283"/>
    </w:pPr>
    <w:rPr>
      <w:rFonts w:ascii="Courier New" w:eastAsia="Times New Roman" w:hAnsi="Courier New" w:cs="Courier New"/>
      <w:sz w:val="20"/>
      <w:szCs w:val="20"/>
      <w:lang w:eastAsia="ru-RU"/>
    </w:rPr>
  </w:style>
  <w:style w:type="character" w:customStyle="1" w:styleId="13">
    <w:name w:val="Основной текст с отступом Знак1"/>
    <w:basedOn w:val="a0"/>
    <w:link w:val="af1"/>
    <w:uiPriority w:val="99"/>
    <w:semiHidden/>
    <w:rsid w:val="00B51A1E"/>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A1E"/>
    <w:pPr>
      <w:spacing w:before="120" w:after="120"/>
    </w:pPr>
    <w:rPr>
      <w:rFonts w:eastAsia="MS Mincho"/>
      <w:sz w:val="24"/>
      <w:szCs w:val="24"/>
      <w:lang w:eastAsia="ja-JP"/>
    </w:rPr>
  </w:style>
  <w:style w:type="paragraph" w:styleId="1">
    <w:name w:val="heading 1"/>
    <w:basedOn w:val="a"/>
    <w:next w:val="a"/>
    <w:link w:val="10"/>
    <w:uiPriority w:val="9"/>
    <w:qFormat/>
    <w:rsid w:val="00B51A1E"/>
    <w:pPr>
      <w:keepNext/>
      <w:spacing w:before="240" w:after="60" w:line="276" w:lineRule="auto"/>
      <w:outlineLvl w:val="0"/>
    </w:pPr>
    <w:rPr>
      <w:rFonts w:ascii="Cambria" w:eastAsia="Times New Roman" w:hAnsi="Cambria"/>
      <w:b/>
      <w:bCs/>
      <w:kern w:val="32"/>
      <w:sz w:val="32"/>
      <w:szCs w:val="32"/>
      <w:lang w:eastAsia="en-US"/>
    </w:rPr>
  </w:style>
  <w:style w:type="paragraph" w:styleId="2">
    <w:name w:val="heading 2"/>
    <w:basedOn w:val="a"/>
    <w:link w:val="20"/>
    <w:uiPriority w:val="9"/>
    <w:qFormat/>
    <w:rsid w:val="00B51A1E"/>
    <w:pPr>
      <w:keepNext/>
      <w:autoSpaceDE w:val="0"/>
      <w:autoSpaceDN w:val="0"/>
      <w:jc w:val="center"/>
      <w:outlineLvl w:val="1"/>
    </w:pPr>
    <w:rPr>
      <w:rFonts w:eastAsia="Times New Roman"/>
      <w:b/>
      <w:bCs/>
      <w:lang w:eastAsia="ru-RU"/>
    </w:rPr>
  </w:style>
  <w:style w:type="paragraph" w:styleId="3">
    <w:name w:val="heading 3"/>
    <w:basedOn w:val="a"/>
    <w:link w:val="30"/>
    <w:uiPriority w:val="9"/>
    <w:qFormat/>
    <w:rsid w:val="00B51A1E"/>
    <w:pPr>
      <w:keepNext/>
      <w:autoSpaceDE w:val="0"/>
      <w:autoSpaceDN w:val="0"/>
      <w:jc w:val="center"/>
      <w:outlineLvl w:val="2"/>
    </w:pPr>
    <w:rPr>
      <w:rFonts w:eastAsia="Times New Roman"/>
      <w:b/>
      <w:bCs/>
      <w:lang w:eastAsia="ru-RU"/>
    </w:rPr>
  </w:style>
  <w:style w:type="paragraph" w:styleId="4">
    <w:name w:val="heading 4"/>
    <w:basedOn w:val="a"/>
    <w:next w:val="a"/>
    <w:link w:val="40"/>
    <w:uiPriority w:val="9"/>
    <w:qFormat/>
    <w:rsid w:val="00B51A1E"/>
    <w:pPr>
      <w:keepNext/>
      <w:keepLines/>
      <w:spacing w:before="200" w:after="0"/>
      <w:outlineLvl w:val="3"/>
    </w:pPr>
    <w:rPr>
      <w:rFonts w:ascii="Cambria" w:eastAsia="Times New Roman" w:hAnsi="Cambria"/>
      <w:b/>
      <w:bCs/>
      <w:i/>
      <w:iCs/>
      <w:color w:val="4F81BD"/>
    </w:rPr>
  </w:style>
  <w:style w:type="paragraph" w:styleId="5">
    <w:name w:val="heading 5"/>
    <w:basedOn w:val="a"/>
    <w:link w:val="50"/>
    <w:uiPriority w:val="9"/>
    <w:qFormat/>
    <w:rsid w:val="00B51A1E"/>
    <w:pPr>
      <w:autoSpaceDE w:val="0"/>
      <w:autoSpaceDN w:val="0"/>
      <w:spacing w:before="240" w:after="60"/>
      <w:outlineLvl w:val="4"/>
    </w:pPr>
    <w:rPr>
      <w:rFonts w:ascii="Courier New" w:eastAsia="Times New Roman" w:hAnsi="Courier New" w:cs="Courier New"/>
      <w:b/>
      <w:bCs/>
      <w:i/>
      <w:iCs/>
      <w:sz w:val="26"/>
      <w:szCs w:val="26"/>
      <w:lang w:eastAsia="ru-RU"/>
    </w:rPr>
  </w:style>
  <w:style w:type="paragraph" w:styleId="6">
    <w:name w:val="heading 6"/>
    <w:basedOn w:val="a"/>
    <w:link w:val="60"/>
    <w:uiPriority w:val="9"/>
    <w:qFormat/>
    <w:rsid w:val="00B51A1E"/>
    <w:pPr>
      <w:autoSpaceDE w:val="0"/>
      <w:autoSpaceDN w:val="0"/>
      <w:spacing w:before="240" w:after="60"/>
      <w:outlineLvl w:val="5"/>
    </w:pPr>
    <w:rPr>
      <w:rFonts w:eastAsia="Times New Roman"/>
      <w:b/>
      <w:bCs/>
      <w:sz w:val="22"/>
      <w:szCs w:val="22"/>
      <w:lang w:eastAsia="ru-RU"/>
    </w:rPr>
  </w:style>
  <w:style w:type="paragraph" w:styleId="7">
    <w:name w:val="heading 7"/>
    <w:basedOn w:val="a"/>
    <w:link w:val="70"/>
    <w:uiPriority w:val="9"/>
    <w:qFormat/>
    <w:rsid w:val="00B51A1E"/>
    <w:pPr>
      <w:autoSpaceDE w:val="0"/>
      <w:autoSpaceDN w:val="0"/>
      <w:spacing w:before="240" w:after="60"/>
      <w:outlineLvl w:val="6"/>
    </w:pPr>
    <w:rPr>
      <w:rFonts w:eastAsia="Times New Roman"/>
      <w:lang w:eastAsia="ru-RU"/>
    </w:rPr>
  </w:style>
  <w:style w:type="paragraph" w:styleId="8">
    <w:name w:val="heading 8"/>
    <w:basedOn w:val="a"/>
    <w:link w:val="80"/>
    <w:uiPriority w:val="9"/>
    <w:qFormat/>
    <w:rsid w:val="00B51A1E"/>
    <w:pPr>
      <w:autoSpaceDE w:val="0"/>
      <w:autoSpaceDN w:val="0"/>
      <w:spacing w:before="240" w:after="60"/>
      <w:outlineLvl w:val="7"/>
    </w:pPr>
    <w:rPr>
      <w:rFonts w:eastAsia="Times New Roman"/>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A1E"/>
    <w:rPr>
      <w:rFonts w:ascii="Cambria" w:eastAsia="Times New Roman" w:hAnsi="Cambria"/>
      <w:b/>
      <w:bCs/>
      <w:kern w:val="32"/>
      <w:sz w:val="32"/>
      <w:szCs w:val="32"/>
    </w:rPr>
  </w:style>
  <w:style w:type="character" w:customStyle="1" w:styleId="20">
    <w:name w:val="Заголовок 2 Знак"/>
    <w:basedOn w:val="a0"/>
    <w:link w:val="2"/>
    <w:uiPriority w:val="9"/>
    <w:rsid w:val="00B51A1E"/>
    <w:rPr>
      <w:rFonts w:eastAsia="Times New Roman"/>
      <w:b/>
      <w:bCs/>
      <w:sz w:val="24"/>
      <w:szCs w:val="24"/>
      <w:lang w:eastAsia="ru-RU"/>
    </w:rPr>
  </w:style>
  <w:style w:type="character" w:customStyle="1" w:styleId="30">
    <w:name w:val="Заголовок 3 Знак"/>
    <w:basedOn w:val="a0"/>
    <w:link w:val="3"/>
    <w:uiPriority w:val="9"/>
    <w:rsid w:val="00B51A1E"/>
    <w:rPr>
      <w:rFonts w:eastAsia="Times New Roman"/>
      <w:b/>
      <w:bCs/>
      <w:sz w:val="24"/>
      <w:szCs w:val="24"/>
      <w:lang w:eastAsia="ru-RU"/>
    </w:rPr>
  </w:style>
  <w:style w:type="character" w:customStyle="1" w:styleId="40">
    <w:name w:val="Заголовок 4 Знак"/>
    <w:basedOn w:val="a0"/>
    <w:link w:val="4"/>
    <w:uiPriority w:val="9"/>
    <w:rsid w:val="00B51A1E"/>
    <w:rPr>
      <w:rFonts w:ascii="Cambria" w:eastAsia="Times New Roman" w:hAnsi="Cambria" w:cs="Times New Roman"/>
      <w:b/>
      <w:bCs/>
      <w:i/>
      <w:iCs/>
      <w:color w:val="4F81BD"/>
      <w:sz w:val="24"/>
      <w:szCs w:val="24"/>
      <w:lang w:eastAsia="ja-JP"/>
    </w:rPr>
  </w:style>
  <w:style w:type="character" w:customStyle="1" w:styleId="50">
    <w:name w:val="Заголовок 5 Знак"/>
    <w:basedOn w:val="a0"/>
    <w:link w:val="5"/>
    <w:uiPriority w:val="9"/>
    <w:rsid w:val="00B51A1E"/>
    <w:rPr>
      <w:rFonts w:ascii="Courier New" w:eastAsia="Times New Roman" w:hAnsi="Courier New" w:cs="Courier New"/>
      <w:b/>
      <w:bCs/>
      <w:i/>
      <w:iCs/>
      <w:sz w:val="26"/>
      <w:szCs w:val="26"/>
      <w:lang w:eastAsia="ru-RU"/>
    </w:rPr>
  </w:style>
  <w:style w:type="character" w:customStyle="1" w:styleId="60">
    <w:name w:val="Заголовок 6 Знак"/>
    <w:basedOn w:val="a0"/>
    <w:link w:val="6"/>
    <w:uiPriority w:val="9"/>
    <w:rsid w:val="00B51A1E"/>
    <w:rPr>
      <w:rFonts w:eastAsia="Times New Roman"/>
      <w:b/>
      <w:bCs/>
      <w:sz w:val="22"/>
      <w:szCs w:val="22"/>
      <w:lang w:eastAsia="ru-RU"/>
    </w:rPr>
  </w:style>
  <w:style w:type="character" w:customStyle="1" w:styleId="70">
    <w:name w:val="Заголовок 7 Знак"/>
    <w:basedOn w:val="a0"/>
    <w:link w:val="7"/>
    <w:uiPriority w:val="9"/>
    <w:rsid w:val="00B51A1E"/>
    <w:rPr>
      <w:rFonts w:eastAsia="Times New Roman"/>
      <w:sz w:val="24"/>
      <w:szCs w:val="24"/>
      <w:lang w:eastAsia="ru-RU"/>
    </w:rPr>
  </w:style>
  <w:style w:type="character" w:customStyle="1" w:styleId="80">
    <w:name w:val="Заголовок 8 Знак"/>
    <w:basedOn w:val="a0"/>
    <w:link w:val="8"/>
    <w:uiPriority w:val="9"/>
    <w:rsid w:val="00B51A1E"/>
    <w:rPr>
      <w:rFonts w:eastAsia="Times New Roman"/>
      <w:i/>
      <w:iCs/>
      <w:sz w:val="24"/>
      <w:szCs w:val="24"/>
      <w:lang w:eastAsia="ru-RU"/>
    </w:rPr>
  </w:style>
  <w:style w:type="paragraph" w:styleId="a3">
    <w:name w:val="Normal (Web)"/>
    <w:basedOn w:val="a"/>
    <w:uiPriority w:val="99"/>
    <w:rsid w:val="00B51A1E"/>
    <w:pPr>
      <w:spacing w:before="0" w:after="0"/>
    </w:pPr>
    <w:rPr>
      <w:rFonts w:eastAsia="Times New Roman"/>
      <w:color w:val="000000"/>
      <w:sz w:val="20"/>
      <w:szCs w:val="20"/>
      <w:lang w:eastAsia="ru-RU"/>
    </w:rPr>
  </w:style>
  <w:style w:type="paragraph" w:customStyle="1" w:styleId="textb">
    <w:name w:val="textb"/>
    <w:basedOn w:val="a"/>
    <w:rsid w:val="00B51A1E"/>
    <w:pPr>
      <w:spacing w:before="100" w:beforeAutospacing="1" w:after="100" w:afterAutospacing="1"/>
    </w:pPr>
    <w:rPr>
      <w:rFonts w:ascii="Times" w:eastAsia="Times New Roman" w:hAnsi="Times"/>
      <w:sz w:val="20"/>
      <w:szCs w:val="20"/>
      <w:lang w:eastAsia="en-US"/>
    </w:rPr>
  </w:style>
  <w:style w:type="character" w:styleId="a4">
    <w:name w:val="Hyperlink"/>
    <w:basedOn w:val="a0"/>
    <w:uiPriority w:val="99"/>
    <w:rsid w:val="00B51A1E"/>
    <w:rPr>
      <w:color w:val="0000FF"/>
      <w:u w:val="single"/>
    </w:rPr>
  </w:style>
  <w:style w:type="paragraph" w:customStyle="1" w:styleId="Style15">
    <w:name w:val="Style15"/>
    <w:basedOn w:val="a"/>
    <w:rsid w:val="00B51A1E"/>
    <w:pPr>
      <w:widowControl w:val="0"/>
      <w:autoSpaceDE w:val="0"/>
      <w:autoSpaceDN w:val="0"/>
      <w:adjustRightInd w:val="0"/>
      <w:spacing w:before="0" w:after="0" w:line="331" w:lineRule="exact"/>
      <w:jc w:val="center"/>
    </w:pPr>
    <w:rPr>
      <w:rFonts w:eastAsia="Calibri"/>
      <w:lang w:eastAsia="ru-RU"/>
    </w:rPr>
  </w:style>
  <w:style w:type="character" w:customStyle="1" w:styleId="FontStyle25">
    <w:name w:val="Font Style25"/>
    <w:rsid w:val="00B51A1E"/>
    <w:rPr>
      <w:rFonts w:ascii="Times New Roman" w:hAnsi="Times New Roman"/>
      <w:sz w:val="26"/>
    </w:rPr>
  </w:style>
  <w:style w:type="paragraph" w:styleId="11">
    <w:name w:val="toc 1"/>
    <w:basedOn w:val="a"/>
    <w:next w:val="a"/>
    <w:autoRedefine/>
    <w:uiPriority w:val="39"/>
    <w:rsid w:val="00B51A1E"/>
  </w:style>
  <w:style w:type="paragraph" w:styleId="a5">
    <w:name w:val="header"/>
    <w:basedOn w:val="a"/>
    <w:link w:val="a6"/>
    <w:uiPriority w:val="99"/>
    <w:semiHidden/>
    <w:unhideWhenUsed/>
    <w:rsid w:val="00B51A1E"/>
    <w:pPr>
      <w:tabs>
        <w:tab w:val="center" w:pos="4677"/>
        <w:tab w:val="right" w:pos="9355"/>
      </w:tabs>
      <w:spacing w:before="0" w:after="0"/>
    </w:pPr>
  </w:style>
  <w:style w:type="character" w:customStyle="1" w:styleId="a6">
    <w:name w:val="Верхний колонтитул Знак"/>
    <w:basedOn w:val="a0"/>
    <w:link w:val="a5"/>
    <w:uiPriority w:val="99"/>
    <w:semiHidden/>
    <w:rsid w:val="00B51A1E"/>
    <w:rPr>
      <w:rFonts w:eastAsia="MS Mincho"/>
      <w:sz w:val="24"/>
      <w:szCs w:val="24"/>
      <w:lang w:eastAsia="ja-JP"/>
    </w:rPr>
  </w:style>
  <w:style w:type="paragraph" w:styleId="a7">
    <w:name w:val="footer"/>
    <w:basedOn w:val="a"/>
    <w:link w:val="a8"/>
    <w:uiPriority w:val="99"/>
    <w:unhideWhenUsed/>
    <w:rsid w:val="00B51A1E"/>
    <w:pPr>
      <w:tabs>
        <w:tab w:val="center" w:pos="4677"/>
        <w:tab w:val="right" w:pos="9355"/>
      </w:tabs>
      <w:spacing w:before="0" w:after="0"/>
    </w:pPr>
  </w:style>
  <w:style w:type="character" w:customStyle="1" w:styleId="a8">
    <w:name w:val="Нижний колонтитул Знак"/>
    <w:basedOn w:val="a0"/>
    <w:link w:val="a7"/>
    <w:uiPriority w:val="99"/>
    <w:rsid w:val="00B51A1E"/>
    <w:rPr>
      <w:rFonts w:eastAsia="MS Mincho"/>
      <w:sz w:val="24"/>
      <w:szCs w:val="24"/>
      <w:lang w:eastAsia="ja-JP"/>
    </w:rPr>
  </w:style>
  <w:style w:type="character" w:customStyle="1" w:styleId="apple-converted-space">
    <w:name w:val="apple-converted-space"/>
    <w:basedOn w:val="a0"/>
    <w:rsid w:val="00B51A1E"/>
  </w:style>
  <w:style w:type="character" w:styleId="a9">
    <w:name w:val="Strong"/>
    <w:basedOn w:val="a0"/>
    <w:uiPriority w:val="22"/>
    <w:qFormat/>
    <w:rsid w:val="00B51A1E"/>
    <w:rPr>
      <w:b/>
      <w:bCs/>
    </w:rPr>
  </w:style>
  <w:style w:type="paragraph" w:styleId="aa">
    <w:name w:val="Balloon Text"/>
    <w:basedOn w:val="a"/>
    <w:link w:val="ab"/>
    <w:uiPriority w:val="99"/>
    <w:semiHidden/>
    <w:unhideWhenUsed/>
    <w:rsid w:val="00B51A1E"/>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B51A1E"/>
    <w:rPr>
      <w:rFonts w:ascii="Tahoma" w:eastAsia="MS Mincho" w:hAnsi="Tahoma" w:cs="Tahoma"/>
      <w:sz w:val="16"/>
      <w:szCs w:val="16"/>
      <w:lang w:eastAsia="ja-JP"/>
    </w:rPr>
  </w:style>
  <w:style w:type="table" w:styleId="ac">
    <w:name w:val="Table Grid"/>
    <w:basedOn w:val="a1"/>
    <w:uiPriority w:val="59"/>
    <w:rsid w:val="00B51A1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B51A1E"/>
    <w:pPr>
      <w:spacing w:before="0" w:after="200" w:line="276" w:lineRule="auto"/>
      <w:ind w:left="720"/>
      <w:contextualSpacing/>
    </w:pPr>
    <w:rPr>
      <w:rFonts w:ascii="Calibri" w:eastAsia="Times New Roman" w:hAnsi="Calibri"/>
      <w:sz w:val="22"/>
      <w:szCs w:val="22"/>
      <w:lang w:eastAsia="en-US"/>
    </w:rPr>
  </w:style>
  <w:style w:type="character" w:customStyle="1" w:styleId="ae">
    <w:name w:val="Основной текст Знак"/>
    <w:basedOn w:val="a0"/>
    <w:link w:val="af"/>
    <w:uiPriority w:val="99"/>
    <w:semiHidden/>
    <w:rsid w:val="00B51A1E"/>
    <w:rPr>
      <w:rFonts w:ascii="Courier New" w:eastAsia="Times New Roman" w:hAnsi="Courier New" w:cs="Courier New"/>
      <w:sz w:val="20"/>
      <w:szCs w:val="20"/>
      <w:lang w:eastAsia="ru-RU"/>
    </w:rPr>
  </w:style>
  <w:style w:type="paragraph" w:styleId="af">
    <w:name w:val="Body Text"/>
    <w:basedOn w:val="a"/>
    <w:link w:val="ae"/>
    <w:uiPriority w:val="99"/>
    <w:semiHidden/>
    <w:unhideWhenUsed/>
    <w:rsid w:val="00B51A1E"/>
    <w:pPr>
      <w:autoSpaceDE w:val="0"/>
      <w:autoSpaceDN w:val="0"/>
      <w:spacing w:before="0"/>
    </w:pPr>
    <w:rPr>
      <w:rFonts w:ascii="Courier New" w:eastAsia="Times New Roman" w:hAnsi="Courier New" w:cs="Courier New"/>
      <w:sz w:val="20"/>
      <w:szCs w:val="20"/>
      <w:lang w:eastAsia="ru-RU"/>
    </w:rPr>
  </w:style>
  <w:style w:type="character" w:customStyle="1" w:styleId="12">
    <w:name w:val="Основной текст Знак1"/>
    <w:basedOn w:val="a0"/>
    <w:link w:val="af"/>
    <w:uiPriority w:val="99"/>
    <w:semiHidden/>
    <w:rsid w:val="00B51A1E"/>
    <w:rPr>
      <w:rFonts w:eastAsia="MS Mincho"/>
      <w:sz w:val="24"/>
      <w:szCs w:val="24"/>
      <w:lang w:eastAsia="ja-JP"/>
    </w:rPr>
  </w:style>
  <w:style w:type="character" w:customStyle="1" w:styleId="af0">
    <w:name w:val="Основной текст с отступом Знак"/>
    <w:basedOn w:val="a0"/>
    <w:link w:val="af1"/>
    <w:uiPriority w:val="99"/>
    <w:semiHidden/>
    <w:rsid w:val="00B51A1E"/>
    <w:rPr>
      <w:rFonts w:ascii="Courier New" w:eastAsia="Times New Roman" w:hAnsi="Courier New" w:cs="Courier New"/>
      <w:sz w:val="20"/>
      <w:szCs w:val="20"/>
      <w:lang w:eastAsia="ru-RU"/>
    </w:rPr>
  </w:style>
  <w:style w:type="paragraph" w:styleId="af1">
    <w:name w:val="Body Text Indent"/>
    <w:basedOn w:val="a"/>
    <w:link w:val="af0"/>
    <w:uiPriority w:val="99"/>
    <w:semiHidden/>
    <w:unhideWhenUsed/>
    <w:rsid w:val="00B51A1E"/>
    <w:pPr>
      <w:autoSpaceDE w:val="0"/>
      <w:autoSpaceDN w:val="0"/>
      <w:spacing w:before="0"/>
      <w:ind w:left="283"/>
    </w:pPr>
    <w:rPr>
      <w:rFonts w:ascii="Courier New" w:eastAsia="Times New Roman" w:hAnsi="Courier New" w:cs="Courier New"/>
      <w:sz w:val="20"/>
      <w:szCs w:val="20"/>
      <w:lang w:eastAsia="ru-RU"/>
    </w:rPr>
  </w:style>
  <w:style w:type="character" w:customStyle="1" w:styleId="13">
    <w:name w:val="Основной текст с отступом Знак1"/>
    <w:basedOn w:val="a0"/>
    <w:link w:val="af1"/>
    <w:uiPriority w:val="99"/>
    <w:semiHidden/>
    <w:rsid w:val="00B51A1E"/>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zlet-omsk.ru/ochistnye-sooruzheniya/zhiroulovitel-eko-zh" TargetMode="External"/><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10834</Words>
  <Characters>61754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lpstr>
    </vt:vector>
  </TitlesOfParts>
  <LinksUpToDate>false</LinksUpToDate>
  <CharactersWithSpaces>72444</CharactersWithSpaces>
  <SharedDoc>false</SharedDoc>
  <HLinks>
    <vt:vector size="6" baseType="variant">
      <vt:variant>
        <vt:i4>4915223</vt:i4>
      </vt:variant>
      <vt:variant>
        <vt:i4>0</vt:i4>
      </vt:variant>
      <vt:variant>
        <vt:i4>0</vt:i4>
      </vt:variant>
      <vt:variant>
        <vt:i4>5</vt:i4>
      </vt:variant>
      <vt:variant>
        <vt:lpwstr>http://www.vzlet-omsk.ru/ochistnye-sooruzheniya/zhiroulovitel-eko-zh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2015-02-26T06:05:00Z</cp:lastPrinted>
  <dcterms:created xsi:type="dcterms:W3CDTF">2017-09-30T16:14:00Z</dcterms:created>
  <dcterms:modified xsi:type="dcterms:W3CDTF">2017-09-30T16:14:00Z</dcterms:modified>
</cp:coreProperties>
</file>