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70" w:rsidRPr="004F2970" w:rsidRDefault="004F2970">
      <w:pPr>
        <w:pStyle w:val="ConsPlusTitle"/>
        <w:jc w:val="center"/>
      </w:pPr>
      <w:r w:rsidRPr="004F2970">
        <w:t>МИНИСТЕРСТВО РОССИЙСКОЙ ФЕДЕРАЦИИ ПО ДЕЛАМ ГРАЖДАНСКОЙ</w:t>
      </w:r>
    </w:p>
    <w:p w:rsidR="004F2970" w:rsidRPr="004F2970" w:rsidRDefault="004F2970">
      <w:pPr>
        <w:pStyle w:val="ConsPlusTitle"/>
        <w:jc w:val="center"/>
      </w:pPr>
      <w:r w:rsidRPr="004F2970">
        <w:t>ОБОРОНЫ, ЧРЕЗВЫЧАЙНЫМ СИТУАЦИЯМ И ЛИКВИДАЦИИ</w:t>
      </w:r>
    </w:p>
    <w:p w:rsidR="004F2970" w:rsidRPr="004F2970" w:rsidRDefault="004F2970">
      <w:pPr>
        <w:pStyle w:val="ConsPlusTitle"/>
        <w:jc w:val="center"/>
      </w:pPr>
      <w:r w:rsidRPr="004F2970">
        <w:t>ПОСЛЕДСТВИЙ СТИХИЙНЫХ БЕДСТВИЙ</w:t>
      </w:r>
    </w:p>
    <w:p w:rsidR="004F2970" w:rsidRPr="004F2970" w:rsidRDefault="004F2970">
      <w:pPr>
        <w:pStyle w:val="ConsPlusTitle"/>
        <w:jc w:val="center"/>
      </w:pPr>
    </w:p>
    <w:p w:rsidR="004F2970" w:rsidRPr="004F2970" w:rsidRDefault="004F2970">
      <w:pPr>
        <w:pStyle w:val="ConsPlusTitle"/>
        <w:jc w:val="center"/>
      </w:pPr>
      <w:r w:rsidRPr="004F2970">
        <w:t>ПРИКАЗ</w:t>
      </w:r>
    </w:p>
    <w:p w:rsidR="004F2970" w:rsidRPr="004F2970" w:rsidRDefault="004F2970">
      <w:pPr>
        <w:pStyle w:val="ConsPlusTitle"/>
        <w:jc w:val="center"/>
      </w:pPr>
      <w:r w:rsidRPr="004F2970">
        <w:t xml:space="preserve">от 4 ноября 2004 г. </w:t>
      </w:r>
      <w:r w:rsidR="00164A84">
        <w:t>№</w:t>
      </w:r>
      <w:r w:rsidRPr="004F2970">
        <w:t xml:space="preserve"> 506</w:t>
      </w:r>
    </w:p>
    <w:p w:rsidR="004F2970" w:rsidRPr="004F2970" w:rsidRDefault="004F2970">
      <w:pPr>
        <w:pStyle w:val="ConsPlusTitle"/>
        <w:jc w:val="center"/>
      </w:pPr>
    </w:p>
    <w:p w:rsidR="004F2970" w:rsidRPr="004F2970" w:rsidRDefault="004F2970">
      <w:pPr>
        <w:pStyle w:val="ConsPlusTitle"/>
        <w:jc w:val="center"/>
      </w:pPr>
      <w:r w:rsidRPr="004F2970">
        <w:t>ОБ УТВЕРЖДЕНИИ ТИПОВОГО ПАСПОРТА</w:t>
      </w:r>
    </w:p>
    <w:p w:rsidR="004F2970" w:rsidRPr="004F2970" w:rsidRDefault="004F2970">
      <w:pPr>
        <w:pStyle w:val="ConsPlusTitle"/>
        <w:jc w:val="center"/>
      </w:pPr>
      <w:r w:rsidRPr="004F2970">
        <w:t>БЕЗОПАСНОСТИ ОПАСНОГО ОБЪЕКТА</w:t>
      </w:r>
    </w:p>
    <w:p w:rsidR="004F2970" w:rsidRPr="004F2970" w:rsidRDefault="004F2970">
      <w:pPr>
        <w:pStyle w:val="ConsPlusNormal"/>
        <w:ind w:firstLine="540"/>
        <w:jc w:val="both"/>
      </w:pPr>
    </w:p>
    <w:p w:rsidR="004F2970" w:rsidRPr="004F2970" w:rsidRDefault="004F2970">
      <w:pPr>
        <w:pStyle w:val="ConsPlusNormal"/>
        <w:ind w:firstLine="540"/>
        <w:jc w:val="both"/>
      </w:pPr>
      <w:proofErr w:type="gramStart"/>
      <w:r w:rsidRPr="004F2970">
        <w:t xml:space="preserve">В соответствии с решением совместного заседания Совета Безопасности Российской Федерации и президиума Государственного совета Российской Федерации </w:t>
      </w:r>
      <w:r w:rsidR="00164A84">
        <w:t>«</w:t>
      </w:r>
      <w:r w:rsidRPr="004F2970">
        <w:t>О мерах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</w:t>
      </w:r>
      <w:r w:rsidR="00164A84">
        <w:t>»</w:t>
      </w:r>
      <w:r w:rsidRPr="004F2970">
        <w:t xml:space="preserve"> (протокол от 13 ноября 2003 г. </w:t>
      </w:r>
      <w:r w:rsidR="00164A84">
        <w:t>№</w:t>
      </w:r>
      <w:r w:rsidRPr="004F2970">
        <w:t xml:space="preserve"> 4, подпункт 5а) приказываю:</w:t>
      </w:r>
      <w:proofErr w:type="gramEnd"/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Утвердить прилагаемый типовой паспорт безопасности опасного объекта.</w:t>
      </w:r>
    </w:p>
    <w:p w:rsidR="004F2970" w:rsidRPr="004F2970" w:rsidRDefault="004F2970">
      <w:pPr>
        <w:pStyle w:val="ConsPlusNormal"/>
        <w:ind w:firstLine="540"/>
        <w:jc w:val="both"/>
      </w:pPr>
    </w:p>
    <w:p w:rsidR="004F2970" w:rsidRPr="004F2970" w:rsidRDefault="004F2970">
      <w:pPr>
        <w:pStyle w:val="ConsPlusNormal"/>
        <w:jc w:val="right"/>
      </w:pPr>
      <w:r w:rsidRPr="004F2970">
        <w:t>Министр</w:t>
      </w:r>
    </w:p>
    <w:p w:rsidR="004F2970" w:rsidRPr="004F2970" w:rsidRDefault="004F2970">
      <w:pPr>
        <w:pStyle w:val="ConsPlusNormal"/>
        <w:jc w:val="right"/>
      </w:pPr>
      <w:r w:rsidRPr="004F2970">
        <w:t>С.К.ШОЙГУ</w:t>
      </w:r>
    </w:p>
    <w:p w:rsidR="004F2970" w:rsidRDefault="004F297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F2970" w:rsidRPr="004F2970" w:rsidRDefault="004F2970">
      <w:pPr>
        <w:pStyle w:val="ConsPlusNormal"/>
        <w:jc w:val="right"/>
        <w:outlineLvl w:val="0"/>
      </w:pPr>
      <w:r w:rsidRPr="004F2970">
        <w:lastRenderedPageBreak/>
        <w:t>Приложение</w:t>
      </w:r>
    </w:p>
    <w:p w:rsidR="004F2970" w:rsidRPr="004F2970" w:rsidRDefault="004F2970">
      <w:pPr>
        <w:pStyle w:val="ConsPlusNormal"/>
        <w:jc w:val="right"/>
      </w:pPr>
      <w:r w:rsidRPr="004F2970">
        <w:t>к Приказу МЧС России</w:t>
      </w:r>
    </w:p>
    <w:p w:rsidR="004F2970" w:rsidRPr="004F2970" w:rsidRDefault="004F2970">
      <w:pPr>
        <w:pStyle w:val="ConsPlusNormal"/>
        <w:jc w:val="right"/>
      </w:pPr>
      <w:r w:rsidRPr="004F2970">
        <w:t xml:space="preserve">от 4 ноября 2004 г. </w:t>
      </w:r>
      <w:r w:rsidR="00164A84">
        <w:t>№</w:t>
      </w:r>
      <w:r w:rsidRPr="004F2970">
        <w:t xml:space="preserve"> 506</w:t>
      </w:r>
    </w:p>
    <w:p w:rsidR="004F2970" w:rsidRPr="004F2970" w:rsidRDefault="004F2970">
      <w:pPr>
        <w:pStyle w:val="ConsPlusNormal"/>
        <w:jc w:val="both"/>
      </w:pPr>
    </w:p>
    <w:p w:rsidR="004F2970" w:rsidRPr="004F2970" w:rsidRDefault="004F2970">
      <w:pPr>
        <w:pStyle w:val="ConsPlusNonformat"/>
        <w:jc w:val="both"/>
      </w:pPr>
      <w:bookmarkStart w:id="0" w:name="P28"/>
      <w:bookmarkEnd w:id="0"/>
      <w:r w:rsidRPr="004F2970">
        <w:t xml:space="preserve">                          ТИТУЛЬНЫЙ ЛИСТ</w:t>
      </w:r>
    </w:p>
    <w:p w:rsidR="004F2970" w:rsidRPr="004F2970" w:rsidRDefault="004F2970">
      <w:pPr>
        <w:pStyle w:val="ConsPlusNonformat"/>
        <w:jc w:val="both"/>
      </w:pPr>
      <w:r w:rsidRPr="004F2970">
        <w:t xml:space="preserve">              ПАСПОРТА БЕЗОПАСНОСТИ ОПАСНОГО ОБЪЕКТА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164A84">
      <w:pPr>
        <w:pStyle w:val="ConsPlusNonformat"/>
        <w:jc w:val="both"/>
      </w:pPr>
      <w:r>
        <w:t>«</w:t>
      </w:r>
      <w:r w:rsidR="004F2970" w:rsidRPr="004F2970">
        <w:t>СОГЛАСОВАНО</w:t>
      </w:r>
      <w:r>
        <w:t>»</w:t>
      </w:r>
      <w:r w:rsidR="004F2970" w:rsidRPr="004F2970">
        <w:t xml:space="preserve">                             </w:t>
      </w:r>
      <w:r>
        <w:t>«</w:t>
      </w:r>
      <w:r w:rsidR="004F2970" w:rsidRPr="004F2970">
        <w:t>УТВЕРЖДАЮ</w:t>
      </w:r>
      <w:r>
        <w:t>»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  <w:r w:rsidRPr="004F2970">
        <w:t>Руководитель Главного управления          Руководитель объекта</w:t>
      </w:r>
    </w:p>
    <w:p w:rsidR="004F2970" w:rsidRPr="004F2970" w:rsidRDefault="004F2970">
      <w:pPr>
        <w:pStyle w:val="ConsPlusNonformat"/>
        <w:jc w:val="both"/>
      </w:pPr>
      <w:r w:rsidRPr="004F2970">
        <w:t>МЧС России по субъекту</w:t>
      </w:r>
    </w:p>
    <w:p w:rsidR="004F2970" w:rsidRPr="004F2970" w:rsidRDefault="004F2970">
      <w:pPr>
        <w:pStyle w:val="ConsPlusNonformat"/>
        <w:jc w:val="both"/>
      </w:pPr>
      <w:r w:rsidRPr="004F2970">
        <w:t>Российской Федерации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  <w:r w:rsidRPr="004F2970">
        <w:t>Место печати                              Место печати</w:t>
      </w:r>
    </w:p>
    <w:p w:rsidR="004F2970" w:rsidRPr="004F2970" w:rsidRDefault="004F2970">
      <w:pPr>
        <w:pStyle w:val="ConsPlusNonformat"/>
        <w:jc w:val="both"/>
      </w:pPr>
      <w:r w:rsidRPr="004F2970">
        <w:t>(на подписи)                              (на подписи)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164A84">
      <w:pPr>
        <w:pStyle w:val="ConsPlusNonformat"/>
        <w:jc w:val="both"/>
      </w:pPr>
      <w:r>
        <w:t>«</w:t>
      </w:r>
      <w:r w:rsidR="004F2970" w:rsidRPr="004F2970">
        <w:t>__</w:t>
      </w:r>
      <w:r>
        <w:t>»</w:t>
      </w:r>
      <w:r w:rsidR="004F2970" w:rsidRPr="004F2970">
        <w:t xml:space="preserve"> __________ 200_ г.                   </w:t>
      </w:r>
      <w:r>
        <w:t>«</w:t>
      </w:r>
      <w:r w:rsidR="004F2970" w:rsidRPr="004F2970">
        <w:t>__</w:t>
      </w:r>
      <w:r>
        <w:t>»</w:t>
      </w:r>
      <w:r w:rsidR="004F2970" w:rsidRPr="004F2970">
        <w:t xml:space="preserve"> ___________ 200_ г.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  <w:bookmarkStart w:id="1" w:name="P44"/>
      <w:bookmarkEnd w:id="1"/>
      <w:r w:rsidRPr="004F2970">
        <w:t xml:space="preserve">                       ПАСПОРТ БЕЗОПАСНОСТИ</w:t>
      </w:r>
    </w:p>
    <w:p w:rsidR="004F2970" w:rsidRPr="004F2970" w:rsidRDefault="004F2970">
      <w:pPr>
        <w:pStyle w:val="ConsPlusNonformat"/>
        <w:jc w:val="both"/>
      </w:pPr>
      <w:r w:rsidRPr="004F2970">
        <w:t xml:space="preserve">                         ОПАСНОГО ОБЪЕКТА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  <w:r w:rsidRPr="004F2970">
        <w:t>__________________________________________________________________</w:t>
      </w:r>
    </w:p>
    <w:p w:rsidR="004F2970" w:rsidRPr="004F2970" w:rsidRDefault="004F2970">
      <w:pPr>
        <w:pStyle w:val="ConsPlusNonformat"/>
        <w:jc w:val="both"/>
      </w:pPr>
      <w:r w:rsidRPr="004F2970">
        <w:t xml:space="preserve">       (наименование объекта и эксплуатирующей организации)</w:t>
      </w: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</w:p>
    <w:p w:rsidR="004F2970" w:rsidRPr="004F2970" w:rsidRDefault="004F2970">
      <w:pPr>
        <w:pStyle w:val="ConsPlusNonformat"/>
        <w:jc w:val="both"/>
      </w:pPr>
      <w:r w:rsidRPr="004F2970">
        <w:t xml:space="preserve">               Наименование населенного пункта, год</w:t>
      </w:r>
    </w:p>
    <w:p w:rsidR="004F2970" w:rsidRPr="004F2970" w:rsidRDefault="004F2970">
      <w:pPr>
        <w:pStyle w:val="ConsPlusNormal"/>
        <w:jc w:val="both"/>
      </w:pPr>
    </w:p>
    <w:p w:rsidR="004F2970" w:rsidRPr="004F2970" w:rsidRDefault="004F2970">
      <w:pPr>
        <w:pStyle w:val="ConsPlusNormal"/>
        <w:ind w:firstLine="540"/>
        <w:jc w:val="both"/>
      </w:pPr>
      <w:r w:rsidRPr="004F2970">
        <w:t xml:space="preserve">1. </w:t>
      </w:r>
      <w:proofErr w:type="gramStart"/>
      <w:r w:rsidRPr="004F2970">
        <w:t xml:space="preserve">Типовой паспорт безопасности опасного объекта разработан в соответствии с решением совместного заседания Совета Безопасности Российской Федерации и президиума Государственного совета Российской Федерации от 13 ноября 2003 г. </w:t>
      </w:r>
      <w:r w:rsidR="00164A84">
        <w:t>«</w:t>
      </w:r>
      <w:r w:rsidRPr="004F2970">
        <w:t>О мерах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</w:t>
      </w:r>
      <w:r w:rsidR="00164A84">
        <w:t>»</w:t>
      </w:r>
      <w:r w:rsidRPr="004F2970">
        <w:t xml:space="preserve"> (протокол </w:t>
      </w:r>
      <w:r w:rsidR="00164A84">
        <w:t>№</w:t>
      </w:r>
      <w:r w:rsidRPr="004F2970">
        <w:t xml:space="preserve"> 4, подпункт 5а).</w:t>
      </w:r>
      <w:proofErr w:type="gramEnd"/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2. Типовой паспорт безопасности опасного объекта устанавливает основные требования к структуре, составу и оформлению паспорта безопасности опасного объекта. Настоящий типовой паспорт безопасности предназначен для разработки паспортов безопасности на объектах, использующих, производящих, перерабатывающих, хранящих или транспортирующих радиоактивные, пожаровзрывоопасные, опасные химические и биологические вещества, гидротехнических сооружениях в случае возможности возникновения чрезвычайных ситуаций. Указанные требования не распространяются на объекты Вооруженных Сил Российской Федерации.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3. Паспорт безопасности опасного объекта разрабатывается для решения следующих задач: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 xml:space="preserve">определения </w:t>
      </w:r>
      <w:proofErr w:type="gramStart"/>
      <w:r w:rsidRPr="004F2970">
        <w:t>показателей степени риска чрезвычайных ситуаций</w:t>
      </w:r>
      <w:proofErr w:type="gramEnd"/>
      <w:r w:rsidRPr="004F2970">
        <w:t xml:space="preserve"> для персонала опасного объекта и проживающего вблизи населения;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определения возможности возникновения чрезвычайных ситуаций на опасном объекте;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оценки возможных последствий чрезвычайных ситуаций на опасном объекте;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 xml:space="preserve">оценки возможного воздействия чрезвычайных ситуаций, возникших на </w:t>
      </w:r>
      <w:proofErr w:type="gramStart"/>
      <w:r w:rsidRPr="004F2970">
        <w:t>соседних опасных</w:t>
      </w:r>
      <w:proofErr w:type="gramEnd"/>
      <w:r w:rsidRPr="004F2970">
        <w:t xml:space="preserve"> объектах;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 xml:space="preserve">оценки состояния работ по предупреждению чрезвычайных ситуаций и готовности к </w:t>
      </w:r>
      <w:r w:rsidRPr="004F2970">
        <w:lastRenderedPageBreak/>
        <w:t>ликвидации чрезвычайных ситуаций на опасном объекте;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разработки мероприятий по снижению риска и смягчению последствий чрезвычайных ситуаций на опасном объекте.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4. Разработку паспорта безопасности опасного объекта организует руководство объекта.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5. Паспорт безопасности опасного объекта составляется по состоянию на начало января текущего года и дополняется или корректируется по мере необходимости с внесением изменений во все экземпляры.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 xml:space="preserve">6. При заполнении </w:t>
      </w:r>
      <w:proofErr w:type="gramStart"/>
      <w:r w:rsidRPr="004F2970">
        <w:t>форм паспорта безопасности опасного объекта</w:t>
      </w:r>
      <w:proofErr w:type="gramEnd"/>
      <w:r w:rsidRPr="004F2970">
        <w:t xml:space="preserve"> разрешается включать дополнительную информацию с учетом особенностей объекта.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7. Паспорт безопасности опасного объекта разрабатывается в двух экземплярах. Первый экземпляр паспорта безопасности опасного объекта остается на объекте. Второй экземпляр паспорта безопасности опасного объекта направляется в Главное управление МЧС России по субъекту Российской Федерации (по месту расположения объекта).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8. Паспорт безопасности опасного объекта включает в себя: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титульный лист;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разделы:</w:t>
      </w:r>
    </w:p>
    <w:p w:rsidR="004F2970" w:rsidRPr="004F2970" w:rsidRDefault="00164A84">
      <w:pPr>
        <w:pStyle w:val="ConsPlusNormal"/>
        <w:spacing w:before="220"/>
        <w:ind w:firstLine="540"/>
        <w:jc w:val="both"/>
      </w:pPr>
      <w:r>
        <w:t>«</w:t>
      </w:r>
      <w:r w:rsidR="004F2970" w:rsidRPr="004F2970">
        <w:t>Общая характеристика опасного объекта</w:t>
      </w:r>
      <w:r>
        <w:t>»</w:t>
      </w:r>
      <w:r w:rsidR="004F2970" w:rsidRPr="004F2970">
        <w:t>;</w:t>
      </w:r>
    </w:p>
    <w:p w:rsidR="004F2970" w:rsidRPr="004F2970" w:rsidRDefault="00164A84">
      <w:pPr>
        <w:pStyle w:val="ConsPlusNormal"/>
        <w:spacing w:before="220"/>
        <w:ind w:firstLine="540"/>
        <w:jc w:val="both"/>
      </w:pPr>
      <w:r>
        <w:t>«</w:t>
      </w:r>
      <w:r w:rsidR="004F2970" w:rsidRPr="004F2970">
        <w:t>Показатели степени риска чрезвычайных ситуаций</w:t>
      </w:r>
      <w:r>
        <w:t>»</w:t>
      </w:r>
      <w:r w:rsidR="004F2970" w:rsidRPr="004F2970">
        <w:t>;</w:t>
      </w:r>
    </w:p>
    <w:p w:rsidR="004F2970" w:rsidRPr="004F2970" w:rsidRDefault="00164A84">
      <w:pPr>
        <w:pStyle w:val="ConsPlusNormal"/>
        <w:spacing w:before="220"/>
        <w:ind w:firstLine="540"/>
        <w:jc w:val="both"/>
      </w:pPr>
      <w:r>
        <w:t>«</w:t>
      </w:r>
      <w:r w:rsidR="004F2970" w:rsidRPr="004F2970">
        <w:t>Характеристика аварийности и травматизма</w:t>
      </w:r>
      <w:r>
        <w:t>»</w:t>
      </w:r>
      <w:r w:rsidR="004F2970" w:rsidRPr="004F2970">
        <w:t>;</w:t>
      </w:r>
    </w:p>
    <w:p w:rsidR="004F2970" w:rsidRPr="004F2970" w:rsidRDefault="00164A84">
      <w:pPr>
        <w:pStyle w:val="ConsPlusNormal"/>
        <w:spacing w:before="220"/>
        <w:ind w:firstLine="540"/>
        <w:jc w:val="both"/>
      </w:pPr>
      <w:r>
        <w:t>«</w:t>
      </w:r>
      <w:r w:rsidR="004F2970" w:rsidRPr="004F2970">
        <w:t>Характеристика организационно-технических мероприятий, обеспечивающих безопасность объекта и готовность к ликвидации чрезвычайных ситуаций</w:t>
      </w:r>
      <w:r>
        <w:t>»</w:t>
      </w:r>
      <w:r w:rsidR="004F2970" w:rsidRPr="004F2970">
        <w:t>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последний лист, содержащий подписи разработчиков.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 xml:space="preserve">К паспорту безопасности опасного объекта прилагаются ситуационный план </w:t>
      </w:r>
      <w:proofErr w:type="gramStart"/>
      <w:r w:rsidRPr="004F2970">
        <w:t>с нанесенными на него зонами последствий от возможных чрезвычайных ситуаций на объекте</w:t>
      </w:r>
      <w:proofErr w:type="gramEnd"/>
      <w:r w:rsidRPr="004F2970">
        <w:t>, диаграммы социального риска (F/</w:t>
      </w:r>
      <w:r w:rsidR="00164A84">
        <w:t>№</w:t>
      </w:r>
      <w:r w:rsidRPr="004F2970">
        <w:t>-диаграмма и F/G-диаграмма), расчетно-пояснительная записка.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9. В паспорте безопасности опасного объекта показатели степени риска приводятся только для наиболее опасного и наиболее вероятного сценария развития чрезвычайных ситуаций.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10. На ситуационный план объекта с прилегающей территорией наносятся зоны последствий от возможных чрезвычайных ситуаций и индивидуального (потенциального) риска.</w:t>
      </w:r>
    </w:p>
    <w:p w:rsidR="004F2970" w:rsidRPr="004F2970" w:rsidRDefault="004F2970">
      <w:pPr>
        <w:pStyle w:val="ConsPlusNonformat"/>
        <w:spacing w:before="200"/>
        <w:jc w:val="both"/>
      </w:pPr>
      <w:r w:rsidRPr="004F2970">
        <w:t xml:space="preserve">    Построение   изолиний  риска   осуществляется  </w:t>
      </w:r>
      <w:proofErr w:type="gramStart"/>
      <w:r w:rsidRPr="004F2970">
        <w:t>от</w:t>
      </w:r>
      <w:proofErr w:type="gramEnd"/>
      <w:r w:rsidRPr="004F2970">
        <w:t xml:space="preserve">  максимально</w:t>
      </w:r>
    </w:p>
    <w:p w:rsidR="004F2970" w:rsidRPr="004F2970" w:rsidRDefault="004F2970">
      <w:pPr>
        <w:pStyle w:val="ConsPlusNonformat"/>
        <w:jc w:val="both"/>
      </w:pPr>
      <w:r w:rsidRPr="004F2970">
        <w:t xml:space="preserve">                             -7    -1</w:t>
      </w:r>
    </w:p>
    <w:p w:rsidR="004F2970" w:rsidRPr="004F2970" w:rsidRDefault="004F2970">
      <w:pPr>
        <w:pStyle w:val="ConsPlusNonformat"/>
        <w:jc w:val="both"/>
      </w:pPr>
      <w:r w:rsidRPr="004F2970">
        <w:t>возможных значений до 10 x 10   год</w:t>
      </w:r>
      <w:proofErr w:type="gramStart"/>
      <w:r w:rsidRPr="004F2970">
        <w:t xml:space="preserve">  .</w:t>
      </w:r>
      <w:proofErr w:type="gramEnd"/>
    </w:p>
    <w:p w:rsidR="004F2970" w:rsidRPr="004F2970" w:rsidRDefault="004F2970">
      <w:pPr>
        <w:pStyle w:val="ConsPlusNormal"/>
        <w:ind w:firstLine="540"/>
        <w:jc w:val="both"/>
      </w:pPr>
      <w:r w:rsidRPr="004F2970">
        <w:t>11. Расчеты по показателям степени риска объекта представляются в расчетно-пояснительной записке.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12. Расчетно-пояснительная записка является приложением к паспорту безопасности опасного объекта.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Разработки расчетно-пояснительной записки не требуется, если на объекте разработана декларация промышленной безопасности.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lastRenderedPageBreak/>
        <w:t>13. В расчетно-пояснительную записку включаются материалы, обосновывающие и подтверждающие показатели степени риска чрезвычайных ситуаций для персонала и проживающего вблизи населения, представленные в паспорте безопасности опасного объекта.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14. В расчетно-пояснительной записке приводятся расчеты по всем возможным сценариям развития чрезвычайных ситуаций.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15. При определении показателей степени риска учитывается возможность возникновения чрезвычайных ситуаций, если источником чрезвычайных ситуаций являются аварии или чрезвычайные ситуации на рядом расположенных объектах или транспортных коммуникациях, а также опасные природные явления.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16. Расчетно-пояснительная записка должна иметь следующую структуру: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титульный лист;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список исполнителей с указанием должностей, научных званий, названием организации;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аннотация;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содержание (оглавление);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задачи и цели оценки риска;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описание опасного объекта и краткая характеристика его деятельности;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 xml:space="preserve">методология оценки риска, исходные данные и ограничения для определения </w:t>
      </w:r>
      <w:proofErr w:type="gramStart"/>
      <w:r w:rsidRPr="004F2970">
        <w:t>показателей степени риска чрезвычайных ситуаций</w:t>
      </w:r>
      <w:proofErr w:type="gramEnd"/>
      <w:r w:rsidRPr="004F2970">
        <w:t>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описание применяемых методов оценки риска и обоснование их применения;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результаты оценки риска чрезвычайных ситуаций, включая чрезвычайные ситуации, источниками которых могут явиться аварии или чрезвычайные ситуации на рядом расположенных объектах, транспортных коммуникациях, опасные природные явления;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анализ результатов оценки риска;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выводы с показателями степени риска для наиболее опасного и наиболее вероятного сценария развития чрезвычайных ситуаций;</w:t>
      </w:r>
    </w:p>
    <w:p w:rsidR="004F2970" w:rsidRPr="004F2970" w:rsidRDefault="004F2970">
      <w:pPr>
        <w:pStyle w:val="ConsPlusNormal"/>
        <w:spacing w:before="220"/>
        <w:ind w:firstLine="540"/>
        <w:jc w:val="both"/>
      </w:pPr>
      <w:r w:rsidRPr="004F2970">
        <w:t>рекомендации для разработки мероприятий по снижению риска на опасном объекте.</w:t>
      </w:r>
    </w:p>
    <w:p w:rsidR="004F2970" w:rsidRPr="004F2970" w:rsidRDefault="004F2970">
      <w:pPr>
        <w:pStyle w:val="ConsPlusNormal"/>
        <w:ind w:firstLine="540"/>
        <w:jc w:val="both"/>
      </w:pPr>
    </w:p>
    <w:p w:rsidR="004F2970" w:rsidRPr="004F2970" w:rsidRDefault="004F2970">
      <w:pPr>
        <w:pStyle w:val="ConsPlusCell"/>
        <w:jc w:val="both"/>
      </w:pPr>
      <w:bookmarkStart w:id="2" w:name="P101"/>
      <w:bookmarkEnd w:id="2"/>
      <w:r w:rsidRPr="004F2970">
        <w:t xml:space="preserve">             I. Общая характеристика опасного объекта</w:t>
      </w:r>
    </w:p>
    <w:p w:rsidR="004F2970" w:rsidRPr="004F2970" w:rsidRDefault="004F2970">
      <w:pPr>
        <w:pStyle w:val="ConsPlusCell"/>
        <w:jc w:val="both"/>
      </w:pPr>
    </w:p>
    <w:p w:rsidR="004F2970" w:rsidRPr="004F2970" w:rsidRDefault="004F2970" w:rsidP="004A2189">
      <w:pPr>
        <w:pStyle w:val="ConsPlusCell"/>
        <w:jc w:val="center"/>
      </w:pPr>
      <w:r w:rsidRPr="004F2970">
        <w:t>┌───────────────────────────────────────────────────┬────────────┐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Наименование показателя              │  Значение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                         │ показателя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│1. Полное и сокращенное наименование организации.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│2. Полный почтовый адрес, телефон, факс и телетайп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│организации, Ф.И.О. руководителей.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│3. Краткий перечень основных направлений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│деятельности организации, </w:t>
      </w:r>
      <w:proofErr w:type="gramStart"/>
      <w:r w:rsidRPr="004F2970">
        <w:t>связанных</w:t>
      </w:r>
      <w:proofErr w:type="gramEnd"/>
      <w:r w:rsidRPr="004F2970">
        <w:t xml:space="preserve"> с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│эксплуатацией объекта.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│4. Сведения о размерах территории,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│санитарно-защитных и/или охранных </w:t>
      </w:r>
      <w:proofErr w:type="gramStart"/>
      <w:r w:rsidRPr="004F2970">
        <w:t>зонах</w:t>
      </w:r>
      <w:proofErr w:type="gramEnd"/>
      <w:r w:rsidRPr="004F2970">
        <w:t>: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lastRenderedPageBreak/>
        <w:t>│площадь объекта, м</w:t>
      </w:r>
      <w:proofErr w:type="gramStart"/>
      <w:r w:rsidRPr="004F2970">
        <w:t>2</w:t>
      </w:r>
      <w:proofErr w:type="gramEnd"/>
      <w:r w:rsidRPr="004F2970">
        <w:t>;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│размер санитарно-защитной зоны, м</w:t>
      </w:r>
      <w:proofErr w:type="gramStart"/>
      <w:r w:rsidRPr="004F2970">
        <w:t>2</w:t>
      </w:r>
      <w:proofErr w:type="gramEnd"/>
      <w:r w:rsidRPr="004F2970">
        <w:t>.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│5. Сведения о персонале: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│общая численность, чел.;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│наибольшая работающая смена, чел.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│6. Износ производственных фондов, %.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│7. Характеристика территории.                      │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>│7а. Среднегодовые:                                 │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│направление ветра, румбы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│скорость ветра, </w:t>
      </w:r>
      <w:proofErr w:type="gramStart"/>
      <w:r w:rsidRPr="004F2970">
        <w:t>км</w:t>
      </w:r>
      <w:proofErr w:type="gramEnd"/>
      <w:r w:rsidRPr="004F2970">
        <w:t>/ч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│относительная влажность, %.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│7б. Максимальные значения (по сезонам):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│скорость ветра, </w:t>
      </w:r>
      <w:proofErr w:type="gramStart"/>
      <w:r w:rsidRPr="004F2970">
        <w:t>км</w:t>
      </w:r>
      <w:proofErr w:type="gramEnd"/>
      <w:r w:rsidRPr="004F2970">
        <w:t>/ч.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│7в. Количество атмосферных осадков, </w:t>
      </w:r>
      <w:proofErr w:type="gramStart"/>
      <w:r w:rsidRPr="004F2970">
        <w:t>мм</w:t>
      </w:r>
      <w:proofErr w:type="gramEnd"/>
      <w:r w:rsidRPr="004F2970">
        <w:t>:            │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>│среднегодовое                                      │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максимальное</w:t>
      </w:r>
      <w:proofErr w:type="gramEnd"/>
      <w:r w:rsidRPr="004F2970">
        <w:t xml:space="preserve"> (по сезонам).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│7г. Температура, град. </w:t>
      </w:r>
      <w:proofErr w:type="gramStart"/>
      <w:r w:rsidRPr="004F2970">
        <w:t>С</w:t>
      </w:r>
      <w:proofErr w:type="gramEnd"/>
      <w:r w:rsidRPr="004F2970">
        <w:t>: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>│среднегодовая                                      │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максимальная</w:t>
      </w:r>
      <w:proofErr w:type="gramEnd"/>
      <w:r w:rsidRPr="004F2970">
        <w:t xml:space="preserve"> (по сезонам).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│8. Сведения об опасных веществах на </w:t>
      </w:r>
      <w:proofErr w:type="gramStart"/>
      <w:r w:rsidRPr="004F2970">
        <w:t>опасном</w:t>
      </w:r>
      <w:proofErr w:type="gramEnd"/>
      <w:r w:rsidRPr="004F2970">
        <w:t xml:space="preserve">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объекте</w:t>
      </w:r>
      <w:proofErr w:type="gramEnd"/>
      <w:r w:rsidRPr="004F2970">
        <w:t>: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│перечень и количество пожар</w:t>
      </w:r>
      <w:proofErr w:type="gramStart"/>
      <w:r w:rsidRPr="004F2970">
        <w:t>о-</w:t>
      </w:r>
      <w:proofErr w:type="gramEnd"/>
      <w:r w:rsidRPr="004F2970">
        <w:t xml:space="preserve">, </w:t>
      </w:r>
      <w:proofErr w:type="spellStart"/>
      <w:r w:rsidRPr="004F2970">
        <w:t>взрыво</w:t>
      </w:r>
      <w:proofErr w:type="spellEnd"/>
      <w:r w:rsidRPr="004F2970">
        <w:t>-, химически и│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│биологически опасных веществ (по видам), тонн;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│перечень и количество пожар</w:t>
      </w:r>
      <w:proofErr w:type="gramStart"/>
      <w:r w:rsidRPr="004F2970">
        <w:t>о-</w:t>
      </w:r>
      <w:proofErr w:type="gramEnd"/>
      <w:r w:rsidRPr="004F2970">
        <w:t xml:space="preserve">, </w:t>
      </w:r>
      <w:proofErr w:type="spellStart"/>
      <w:r w:rsidRPr="004F2970">
        <w:t>взрыво</w:t>
      </w:r>
      <w:proofErr w:type="spellEnd"/>
      <w:r w:rsidRPr="004F2970">
        <w:t>-, химически и│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│биологически опасных веществ по каждому опасному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│производству, тонн;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│перечень и количество радиоактивных  веществ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│(по видам), м3/Ки.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└───────────────────────────────────────────────────┴────────────┘</w:t>
      </w:r>
    </w:p>
    <w:p w:rsidR="004F2970" w:rsidRPr="004F2970" w:rsidRDefault="004F2970" w:rsidP="004A2189">
      <w:pPr>
        <w:pStyle w:val="ConsPlusCell"/>
        <w:jc w:val="center"/>
      </w:pPr>
    </w:p>
    <w:p w:rsidR="004F2970" w:rsidRPr="004F2970" w:rsidRDefault="004F2970" w:rsidP="004A2189">
      <w:pPr>
        <w:pStyle w:val="ConsPlusCell"/>
        <w:jc w:val="center"/>
      </w:pPr>
      <w:bookmarkStart w:id="3" w:name="P152"/>
      <w:bookmarkEnd w:id="3"/>
      <w:r w:rsidRPr="004F2970">
        <w:t>II. Показатели степени риска</w:t>
      </w:r>
    </w:p>
    <w:p w:rsidR="004F2970" w:rsidRPr="004F2970" w:rsidRDefault="004F2970" w:rsidP="004A2189">
      <w:pPr>
        <w:pStyle w:val="ConsPlusCell"/>
        <w:jc w:val="center"/>
      </w:pPr>
      <w:r w:rsidRPr="004F2970">
        <w:t>при возникновении чрезвычайной ситуации</w:t>
      </w:r>
    </w:p>
    <w:p w:rsidR="004F2970" w:rsidRPr="004F2970" w:rsidRDefault="004F2970" w:rsidP="004A2189">
      <w:pPr>
        <w:pStyle w:val="ConsPlusCell"/>
        <w:jc w:val="center"/>
      </w:pPr>
    </w:p>
    <w:p w:rsidR="004F2970" w:rsidRPr="004F2970" w:rsidRDefault="004F2970" w:rsidP="004A2189">
      <w:pPr>
        <w:pStyle w:val="ConsPlusCell"/>
        <w:jc w:val="center"/>
      </w:pPr>
      <w:r w:rsidRPr="004F2970">
        <w:t>┌───────────────────────────────────────────────────┬────────────┐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Наименование показателя               │  Значение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                         │ показателя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1                          │      2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          -1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│1. Показатель приемлемого риска, год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│для персонала;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│для населения, проживающего на </w:t>
      </w:r>
      <w:proofErr w:type="gramStart"/>
      <w:r w:rsidRPr="004F2970">
        <w:t>близлежащей</w:t>
      </w:r>
      <w:proofErr w:type="gramEnd"/>
      <w:r w:rsidRPr="004F2970">
        <w:t xml:space="preserve">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│территории.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│2. Краткая характеристика наиболее </w:t>
      </w:r>
      <w:proofErr w:type="gramStart"/>
      <w:r w:rsidRPr="004F2970">
        <w:t>опасного</w:t>
      </w:r>
      <w:proofErr w:type="gramEnd"/>
      <w:r w:rsidRPr="004F2970">
        <w:t xml:space="preserve">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│сценария развития чрезвычайных ситуаций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│(последовательность событий).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│3. Показатели степени риска для персонала и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│населения при наиболее опасном сценарии развития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│чрезвычайных ситуаций: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│частота наиболее опасного сценария развития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-1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│чрезвычайных ситуаций, год</w:t>
      </w:r>
      <w:proofErr w:type="gramStart"/>
      <w:r w:rsidRPr="004F2970">
        <w:t xml:space="preserve">  ;</w:t>
      </w:r>
      <w:proofErr w:type="gramEnd"/>
      <w:r w:rsidRPr="004F2970">
        <w:t xml:space="preserve">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│количество опасного вещества, участвующего </w:t>
      </w:r>
      <w:proofErr w:type="gramStart"/>
      <w:r w:rsidRPr="004F2970">
        <w:t>в</w:t>
      </w:r>
      <w:proofErr w:type="gramEnd"/>
      <w:r w:rsidRPr="004F2970">
        <w:t xml:space="preserve">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│реализации наиболее опасного сценария, тонн, м3/Ки;│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погибших среди персонала,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│чел.;   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пострадавших среди персонала,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lastRenderedPageBreak/>
        <w:t>│чел.;   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погибших среди населения,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│чел.;   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пострадавших среди населения,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│чел.;   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населения, у которого могут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│быть нарушены условия жизнедеятельности с учетом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│воздействия вторичных факторов поражения и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│вредного воздействия на окружающую среду, чел.;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│величина возможного ущерба, руб.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│4. Размеры зон действия поражающих факторов </w:t>
      </w:r>
      <w:proofErr w:type="gramStart"/>
      <w:r w:rsidRPr="004F2970">
        <w:t>при</w:t>
      </w:r>
      <w:proofErr w:type="gramEnd"/>
      <w:r w:rsidRPr="004F2970">
        <w:t xml:space="preserve">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│наиболее опасном сценарии развития </w:t>
      </w:r>
      <w:proofErr w:type="gramStart"/>
      <w:r w:rsidRPr="004F2970">
        <w:t>чрезвычайных</w:t>
      </w:r>
      <w:proofErr w:type="gramEnd"/>
      <w:r w:rsidRPr="004F2970">
        <w:t xml:space="preserve">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│ситуаций: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│площадь зон действия поражающих факторов </w:t>
      </w:r>
      <w:proofErr w:type="gramStart"/>
      <w:r w:rsidRPr="004F2970">
        <w:t>при</w:t>
      </w:r>
      <w:proofErr w:type="gramEnd"/>
      <w:r w:rsidRPr="004F2970">
        <w:t xml:space="preserve">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│реализации наиболее опасного сценария развития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│чрезвычайных ситуаций, м</w:t>
      </w:r>
      <w:proofErr w:type="gramStart"/>
      <w:r w:rsidRPr="004F2970">
        <w:t>2</w:t>
      </w:r>
      <w:proofErr w:type="gramEnd"/>
      <w:r w:rsidRPr="004F2970">
        <w:t xml:space="preserve">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│количество разрушенных или поврежденных зданий,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│сооружений или технологического оборудования </w:t>
      </w:r>
      <w:proofErr w:type="gramStart"/>
      <w:r w:rsidRPr="004F2970">
        <w:t>в</w:t>
      </w:r>
      <w:proofErr w:type="gramEnd"/>
      <w:r w:rsidRPr="004F2970">
        <w:t xml:space="preserve">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зонах</w:t>
      </w:r>
      <w:proofErr w:type="gramEnd"/>
      <w:r w:rsidRPr="004F2970">
        <w:t xml:space="preserve"> действия поражающих факторов при реализации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│наиболее опасного сценария развития </w:t>
      </w:r>
      <w:proofErr w:type="gramStart"/>
      <w:r w:rsidRPr="004F2970">
        <w:t>чрезвычайных</w:t>
      </w:r>
      <w:proofErr w:type="gramEnd"/>
      <w:r w:rsidRPr="004F2970">
        <w:t xml:space="preserve">   │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 xml:space="preserve">│ситуаций (отдельно по </w:t>
      </w:r>
      <w:r w:rsidR="00164A84">
        <w:t>«</w:t>
      </w:r>
      <w:r w:rsidRPr="004F2970">
        <w:t>слабой</w:t>
      </w:r>
      <w:r w:rsidR="00164A84">
        <w:t>»</w:t>
      </w:r>
      <w:r w:rsidRPr="004F2970">
        <w:t xml:space="preserve">, </w:t>
      </w:r>
      <w:r w:rsidR="00164A84">
        <w:t>«</w:t>
      </w:r>
      <w:r w:rsidRPr="004F2970">
        <w:t>средней</w:t>
      </w:r>
      <w:r w:rsidR="00164A84">
        <w:t>»</w:t>
      </w:r>
      <w:r w:rsidRPr="004F2970">
        <w:t>,         │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r w:rsidR="00164A84">
        <w:t>»</w:t>
      </w:r>
      <w:proofErr w:type="gramStart"/>
      <w:r w:rsidRPr="004F2970">
        <w:t>сильной</w:t>
      </w:r>
      <w:proofErr w:type="gramEnd"/>
      <w:r w:rsidR="00164A84">
        <w:t>»</w:t>
      </w:r>
      <w:r w:rsidRPr="004F2970">
        <w:t xml:space="preserve">, </w:t>
      </w:r>
      <w:r w:rsidR="00164A84">
        <w:t>«</w:t>
      </w:r>
      <w:r w:rsidRPr="004F2970">
        <w:t>полной</w:t>
      </w:r>
      <w:r w:rsidR="00164A84">
        <w:t>»</w:t>
      </w:r>
      <w:r w:rsidRPr="004F2970">
        <w:t xml:space="preserve"> в % от общего количества).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│5. Краткая характеристика наиболее </w:t>
      </w:r>
      <w:proofErr w:type="gramStart"/>
      <w:r w:rsidRPr="004F2970">
        <w:t>вероятного</w:t>
      </w:r>
      <w:proofErr w:type="gramEnd"/>
      <w:r w:rsidRPr="004F2970">
        <w:t xml:space="preserve">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│сценария развития чрезвычайной ситуации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│(последовательность событий).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│6. Показатели степени риска для персонала и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│населения при наиболее вероятном сценарии развития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│чрезвычайной ситуации: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│частота наиболее вероятного сценария развития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-1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│чрезвычайной ситуации, год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│количество опасного вещества, участвующего </w:t>
      </w:r>
      <w:proofErr w:type="gramStart"/>
      <w:r w:rsidRPr="004F2970">
        <w:t>в</w:t>
      </w:r>
      <w:proofErr w:type="gramEnd"/>
      <w:r w:rsidRPr="004F2970">
        <w:t xml:space="preserve">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│реализации наиболее вероятного сценария, тонн.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погибших среди персонала, чел.│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пострадавших среди персонала,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│чел.    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погибших среди населения, чел.│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пострадавших среди населения,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│чел.             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│возможное количество населения, у которого могут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│быть нарушены условия жизнедеятельности с учетом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│воздействия вторичных факторов поражения и вредного│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│воздействия на окружающую среду, чел.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│величина возможного ущерба, руб.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│7. Размеры зон действия поражающих факторов </w:t>
      </w:r>
      <w:proofErr w:type="gramStart"/>
      <w:r w:rsidRPr="004F2970">
        <w:t>при</w:t>
      </w:r>
      <w:proofErr w:type="gramEnd"/>
      <w:r w:rsidRPr="004F2970">
        <w:t xml:space="preserve">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│реализации наиболее вероятного сценария развития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│чрезвычайной ситуации: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│площадь зон действия поражающих факторов </w:t>
      </w:r>
      <w:proofErr w:type="gramStart"/>
      <w:r w:rsidRPr="004F2970">
        <w:t>при</w:t>
      </w:r>
      <w:proofErr w:type="gramEnd"/>
      <w:r w:rsidRPr="004F2970">
        <w:t xml:space="preserve">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│реализации наиболее вероятного сценария развития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│чрезвычайной ситуации, м</w:t>
      </w:r>
      <w:proofErr w:type="gramStart"/>
      <w:r w:rsidRPr="004F2970">
        <w:t>2</w:t>
      </w:r>
      <w:proofErr w:type="gramEnd"/>
      <w:r w:rsidRPr="004F2970">
        <w:t xml:space="preserve">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│количество разрушенных или поврежденных зданий,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│сооружений или технологического оборудования </w:t>
      </w:r>
      <w:proofErr w:type="gramStart"/>
      <w:r w:rsidRPr="004F2970">
        <w:t>в</w:t>
      </w:r>
      <w:proofErr w:type="gramEnd"/>
      <w:r w:rsidRPr="004F2970">
        <w:t xml:space="preserve">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зонах</w:t>
      </w:r>
      <w:proofErr w:type="gramEnd"/>
      <w:r w:rsidRPr="004F2970">
        <w:t xml:space="preserve"> действия поражающих факторов при реализации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│наиболее вероятного сценария развития </w:t>
      </w:r>
      <w:proofErr w:type="gramStart"/>
      <w:r w:rsidRPr="004F2970">
        <w:t>чрезвычайной</w:t>
      </w:r>
      <w:proofErr w:type="gramEnd"/>
      <w:r w:rsidRPr="004F2970">
        <w:t xml:space="preserve"> │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 xml:space="preserve">│ситуации (отдельно по </w:t>
      </w:r>
      <w:r w:rsidR="00164A84">
        <w:t>«</w:t>
      </w:r>
      <w:r w:rsidRPr="004F2970">
        <w:t>слабой</w:t>
      </w:r>
      <w:r w:rsidR="00164A84">
        <w:t>»</w:t>
      </w:r>
      <w:r w:rsidRPr="004F2970">
        <w:t xml:space="preserve">, </w:t>
      </w:r>
      <w:r w:rsidR="00164A84">
        <w:t>«</w:t>
      </w:r>
      <w:r w:rsidRPr="004F2970">
        <w:t>средней</w:t>
      </w:r>
      <w:r w:rsidR="00164A84">
        <w:t>»</w:t>
      </w:r>
      <w:r w:rsidRPr="004F2970">
        <w:t>,         │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r w:rsidR="00164A84">
        <w:t>»</w:t>
      </w:r>
      <w:proofErr w:type="gramStart"/>
      <w:r w:rsidRPr="004F2970">
        <w:t>сильной</w:t>
      </w:r>
      <w:proofErr w:type="gramEnd"/>
      <w:r w:rsidR="00164A84">
        <w:t>»</w:t>
      </w:r>
      <w:r w:rsidRPr="004F2970">
        <w:t xml:space="preserve">, </w:t>
      </w:r>
      <w:r w:rsidR="00164A84">
        <w:t>«</w:t>
      </w:r>
      <w:r w:rsidRPr="004F2970">
        <w:t>полной</w:t>
      </w:r>
      <w:r w:rsidR="00164A84">
        <w:t>»</w:t>
      </w:r>
      <w:r w:rsidRPr="004F2970">
        <w:t xml:space="preserve"> в % от общего количества).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                       -1│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│8. Индивидуальный риск для персонала объекта, год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lastRenderedPageBreak/>
        <w:t xml:space="preserve">│9. Индивидуальный риск для населения на </w:t>
      </w:r>
      <w:proofErr w:type="gramStart"/>
      <w:r w:rsidRPr="004F2970">
        <w:t>прилегающей</w:t>
      </w:r>
      <w:proofErr w:type="gramEnd"/>
      <w:r w:rsidRPr="004F2970">
        <w:t>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-1 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│территории, год</w:t>
      </w:r>
      <w:proofErr w:type="gramStart"/>
      <w:r w:rsidRPr="004F2970">
        <w:t xml:space="preserve">  .</w:t>
      </w:r>
      <w:proofErr w:type="gramEnd"/>
      <w:r w:rsidRPr="004F2970">
        <w:t xml:space="preserve">                    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├───────────────────────────────────────────────────┼────────────┤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│10. </w:t>
      </w:r>
      <w:proofErr w:type="gramStart"/>
      <w:r w:rsidRPr="004F2970">
        <w:t>Коллективный риск (математическое ожидание     │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│потерь) - ожидаемое количество пострадавших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│(погибших) людей (персонала и населения) </w:t>
      </w:r>
      <w:proofErr w:type="gramStart"/>
      <w:r w:rsidRPr="004F2970">
        <w:t>в</w:t>
      </w:r>
      <w:proofErr w:type="gramEnd"/>
      <w:r w:rsidRPr="004F2970">
        <w:t xml:space="preserve">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результате</w:t>
      </w:r>
      <w:proofErr w:type="gramEnd"/>
      <w:r w:rsidRPr="004F2970">
        <w:t xml:space="preserve"> возможных аварий (чрезвычайных ситуаций)│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│за определенное время (год), чел./год.             │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└───────────────────────────────────────────────────┴────────────┘</w:t>
      </w:r>
    </w:p>
    <w:p w:rsidR="004F2970" w:rsidRPr="004F2970" w:rsidRDefault="004F2970">
      <w:pPr>
        <w:pStyle w:val="ConsPlusCell"/>
        <w:jc w:val="both"/>
      </w:pPr>
    </w:p>
    <w:p w:rsidR="004F2970" w:rsidRPr="004F2970" w:rsidRDefault="004F2970">
      <w:pPr>
        <w:pStyle w:val="ConsPlusCell"/>
        <w:jc w:val="both"/>
      </w:pPr>
      <w:bookmarkStart w:id="4" w:name="P257"/>
      <w:bookmarkEnd w:id="4"/>
      <w:r w:rsidRPr="004F2970">
        <w:t xml:space="preserve">                 III. Характеристика аварийности,</w:t>
      </w:r>
    </w:p>
    <w:p w:rsidR="004F2970" w:rsidRPr="004F2970" w:rsidRDefault="004F2970">
      <w:pPr>
        <w:pStyle w:val="ConsPlusCell"/>
        <w:jc w:val="both"/>
      </w:pPr>
      <w:r w:rsidRPr="004F2970">
        <w:t xml:space="preserve">             травматизма и пожаров на опасном объекте</w:t>
      </w:r>
    </w:p>
    <w:p w:rsidR="004F2970" w:rsidRPr="004F2970" w:rsidRDefault="004F2970">
      <w:pPr>
        <w:pStyle w:val="ConsPlusCell"/>
        <w:jc w:val="both"/>
      </w:pPr>
    </w:p>
    <w:p w:rsidR="004F2970" w:rsidRPr="004F2970" w:rsidRDefault="004F2970">
      <w:pPr>
        <w:pStyle w:val="ConsPlusCell"/>
        <w:jc w:val="both"/>
      </w:pPr>
      <w:r w:rsidRPr="004F2970">
        <w:t xml:space="preserve">          Характеристика аварийности на опасном объекте</w:t>
      </w:r>
    </w:p>
    <w:p w:rsidR="004F2970" w:rsidRPr="004F2970" w:rsidRDefault="004F2970">
      <w:pPr>
        <w:pStyle w:val="ConsPlusNormal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600"/>
        <w:gridCol w:w="720"/>
        <w:gridCol w:w="1560"/>
        <w:gridCol w:w="1080"/>
        <w:gridCol w:w="1560"/>
        <w:gridCol w:w="2040"/>
      </w:tblGrid>
      <w:tr w:rsidR="004F2970" w:rsidRPr="004F2970" w:rsidTr="004A2189">
        <w:trPr>
          <w:trHeight w:val="240"/>
          <w:jc w:val="center"/>
        </w:trPr>
        <w:tc>
          <w:tcPr>
            <w:tcW w:w="108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Год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</w:t>
            </w:r>
            <w:proofErr w:type="gramEnd"/>
            <w:r w:rsidRPr="004F2970">
              <w:t>/п</w:t>
            </w:r>
          </w:p>
        </w:tc>
        <w:tc>
          <w:tcPr>
            <w:tcW w:w="600" w:type="dxa"/>
            <w:vAlign w:val="center"/>
          </w:tcPr>
          <w:p w:rsidR="004F2970" w:rsidRPr="004F2970" w:rsidRDefault="00164A84" w:rsidP="00164A84">
            <w:pPr>
              <w:pStyle w:val="ConsPlusNonformat"/>
              <w:jc w:val="center"/>
            </w:pPr>
            <w:r>
              <w:t>№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</w:t>
            </w:r>
            <w:proofErr w:type="gramEnd"/>
            <w:r w:rsidRPr="004F2970">
              <w:t>/п</w:t>
            </w:r>
          </w:p>
        </w:tc>
        <w:tc>
          <w:tcPr>
            <w:tcW w:w="72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Дата</w:t>
            </w:r>
          </w:p>
        </w:tc>
        <w:tc>
          <w:tcPr>
            <w:tcW w:w="156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Характеристика аварии</w:t>
            </w:r>
          </w:p>
        </w:tc>
        <w:tc>
          <w:tcPr>
            <w:tcW w:w="108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Причина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аварии</w:t>
            </w:r>
          </w:p>
        </w:tc>
        <w:tc>
          <w:tcPr>
            <w:tcW w:w="156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Последствия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аварии</w:t>
            </w:r>
          </w:p>
        </w:tc>
        <w:tc>
          <w:tcPr>
            <w:tcW w:w="204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% выполнения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мероприятий,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предусмотренных</w:t>
            </w:r>
            <w:proofErr w:type="gramEnd"/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актами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расследования</w:t>
            </w: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2000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2001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2002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2003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2004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</w:tbl>
    <w:p w:rsidR="004F2970" w:rsidRPr="004F2970" w:rsidRDefault="004F2970">
      <w:pPr>
        <w:pStyle w:val="ConsPlusNormal"/>
        <w:jc w:val="both"/>
      </w:pPr>
    </w:p>
    <w:p w:rsidR="004F2970" w:rsidRPr="004F2970" w:rsidRDefault="004F2970">
      <w:pPr>
        <w:pStyle w:val="ConsPlusNonformat"/>
        <w:jc w:val="both"/>
      </w:pPr>
      <w:r w:rsidRPr="004F2970">
        <w:t xml:space="preserve">           Характеристика травматизма на опасном объекте</w:t>
      </w:r>
    </w:p>
    <w:p w:rsidR="004F2970" w:rsidRPr="004F2970" w:rsidRDefault="004F2970">
      <w:pPr>
        <w:pStyle w:val="ConsPlusNormal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600"/>
        <w:gridCol w:w="720"/>
        <w:gridCol w:w="1560"/>
        <w:gridCol w:w="1080"/>
        <w:gridCol w:w="1560"/>
        <w:gridCol w:w="2040"/>
      </w:tblGrid>
      <w:tr w:rsidR="004F2970" w:rsidRPr="004F2970" w:rsidTr="004A2189">
        <w:trPr>
          <w:trHeight w:val="240"/>
          <w:jc w:val="center"/>
        </w:trPr>
        <w:tc>
          <w:tcPr>
            <w:tcW w:w="108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Год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</w:t>
            </w:r>
            <w:proofErr w:type="gramEnd"/>
            <w:r w:rsidRPr="004F2970">
              <w:t>/п</w:t>
            </w:r>
          </w:p>
        </w:tc>
        <w:tc>
          <w:tcPr>
            <w:tcW w:w="600" w:type="dxa"/>
            <w:vAlign w:val="center"/>
          </w:tcPr>
          <w:p w:rsidR="004F2970" w:rsidRPr="004F2970" w:rsidRDefault="00164A84" w:rsidP="00164A84">
            <w:pPr>
              <w:pStyle w:val="ConsPlusNonformat"/>
              <w:jc w:val="center"/>
            </w:pPr>
            <w:r>
              <w:t>№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</w:t>
            </w:r>
            <w:proofErr w:type="gramEnd"/>
            <w:r w:rsidRPr="004F2970">
              <w:t>/п</w:t>
            </w:r>
          </w:p>
        </w:tc>
        <w:tc>
          <w:tcPr>
            <w:tcW w:w="72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Дата</w:t>
            </w:r>
          </w:p>
        </w:tc>
        <w:tc>
          <w:tcPr>
            <w:tcW w:w="156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Характеристика травмы</w:t>
            </w:r>
          </w:p>
        </w:tc>
        <w:tc>
          <w:tcPr>
            <w:tcW w:w="108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Причина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травмы</w:t>
            </w:r>
          </w:p>
        </w:tc>
        <w:tc>
          <w:tcPr>
            <w:tcW w:w="156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Последствия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травмы</w:t>
            </w:r>
          </w:p>
        </w:tc>
        <w:tc>
          <w:tcPr>
            <w:tcW w:w="204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% выполнения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мероприятий,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предусмотренных</w:t>
            </w:r>
            <w:proofErr w:type="gramEnd"/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актами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расследования</w:t>
            </w: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2000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2001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2002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2003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2004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</w:tbl>
    <w:p w:rsidR="004F2970" w:rsidRPr="004F2970" w:rsidRDefault="004F2970">
      <w:pPr>
        <w:pStyle w:val="ConsPlusNormal"/>
        <w:jc w:val="both"/>
      </w:pPr>
    </w:p>
    <w:p w:rsidR="004F2970" w:rsidRPr="004F2970" w:rsidRDefault="004F2970">
      <w:pPr>
        <w:pStyle w:val="ConsPlusNonformat"/>
        <w:jc w:val="both"/>
      </w:pPr>
      <w:r w:rsidRPr="004F2970">
        <w:t xml:space="preserve">             Характеристика пожаров на опасном объекте</w:t>
      </w:r>
    </w:p>
    <w:p w:rsidR="004F2970" w:rsidRPr="004F2970" w:rsidRDefault="004F2970">
      <w:pPr>
        <w:pStyle w:val="ConsPlusNormal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600"/>
        <w:gridCol w:w="720"/>
        <w:gridCol w:w="1560"/>
        <w:gridCol w:w="1080"/>
        <w:gridCol w:w="1560"/>
        <w:gridCol w:w="2040"/>
      </w:tblGrid>
      <w:tr w:rsidR="004F2970" w:rsidRPr="004F2970" w:rsidTr="004A2189">
        <w:trPr>
          <w:trHeight w:val="240"/>
          <w:jc w:val="center"/>
        </w:trPr>
        <w:tc>
          <w:tcPr>
            <w:tcW w:w="108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Год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</w:t>
            </w:r>
            <w:proofErr w:type="gramEnd"/>
            <w:r w:rsidRPr="004F2970">
              <w:t>/п</w:t>
            </w:r>
          </w:p>
        </w:tc>
        <w:tc>
          <w:tcPr>
            <w:tcW w:w="600" w:type="dxa"/>
            <w:vAlign w:val="center"/>
          </w:tcPr>
          <w:p w:rsidR="004F2970" w:rsidRPr="004F2970" w:rsidRDefault="00164A84" w:rsidP="00164A84">
            <w:pPr>
              <w:pStyle w:val="ConsPlusNonformat"/>
              <w:jc w:val="center"/>
            </w:pPr>
            <w:r>
              <w:t>№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</w:t>
            </w:r>
            <w:proofErr w:type="gramEnd"/>
            <w:r w:rsidRPr="004F2970">
              <w:t>/п</w:t>
            </w:r>
          </w:p>
        </w:tc>
        <w:tc>
          <w:tcPr>
            <w:tcW w:w="72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Дата</w:t>
            </w:r>
          </w:p>
        </w:tc>
        <w:tc>
          <w:tcPr>
            <w:tcW w:w="156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Характеристика пожара</w:t>
            </w:r>
          </w:p>
        </w:tc>
        <w:tc>
          <w:tcPr>
            <w:tcW w:w="108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Причина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пожара</w:t>
            </w:r>
          </w:p>
        </w:tc>
        <w:tc>
          <w:tcPr>
            <w:tcW w:w="156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Последствия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пожара</w:t>
            </w:r>
          </w:p>
        </w:tc>
        <w:tc>
          <w:tcPr>
            <w:tcW w:w="2040" w:type="dxa"/>
            <w:vAlign w:val="center"/>
          </w:tcPr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% выполнения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мероприятий,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proofErr w:type="gramStart"/>
            <w:r w:rsidRPr="004F2970">
              <w:t>предусмотренных</w:t>
            </w:r>
            <w:proofErr w:type="gramEnd"/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актами</w:t>
            </w:r>
          </w:p>
          <w:p w:rsidR="004F2970" w:rsidRPr="004F2970" w:rsidRDefault="004F2970" w:rsidP="00164A84">
            <w:pPr>
              <w:pStyle w:val="ConsPlusNonformat"/>
              <w:jc w:val="center"/>
            </w:pPr>
            <w:r w:rsidRPr="004F2970">
              <w:t>расследования</w:t>
            </w: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2000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2001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2002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2003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trHeight w:val="240"/>
          <w:jc w:val="center"/>
        </w:trPr>
        <w:tc>
          <w:tcPr>
            <w:tcW w:w="1080" w:type="dxa"/>
            <w:vMerge w:val="restart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2004 г.</w:t>
            </w:r>
          </w:p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1.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 xml:space="preserve">2. 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  <w:tr w:rsidR="004F2970" w:rsidRPr="004F2970" w:rsidTr="004A2189">
        <w:trPr>
          <w:jc w:val="center"/>
        </w:trPr>
        <w:tc>
          <w:tcPr>
            <w:tcW w:w="960" w:type="dxa"/>
            <w:vMerge/>
            <w:tcBorders>
              <w:top w:val="nil"/>
            </w:tcBorders>
          </w:tcPr>
          <w:p w:rsidR="004F2970" w:rsidRPr="004F2970" w:rsidRDefault="004F2970"/>
        </w:tc>
        <w:tc>
          <w:tcPr>
            <w:tcW w:w="60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  <w:r w:rsidRPr="004F2970">
              <w:t>...</w:t>
            </w:r>
          </w:p>
        </w:tc>
        <w:tc>
          <w:tcPr>
            <w:tcW w:w="72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4F2970" w:rsidRPr="004F2970" w:rsidRDefault="004F2970">
            <w:pPr>
              <w:pStyle w:val="ConsPlusNonformat"/>
              <w:jc w:val="both"/>
            </w:pPr>
          </w:p>
        </w:tc>
      </w:tr>
    </w:tbl>
    <w:p w:rsidR="004F2970" w:rsidRPr="004F2970" w:rsidRDefault="004F2970">
      <w:pPr>
        <w:pStyle w:val="ConsPlusNormal"/>
        <w:jc w:val="both"/>
      </w:pPr>
    </w:p>
    <w:p w:rsidR="004F2970" w:rsidRPr="004F2970" w:rsidRDefault="004F2970">
      <w:pPr>
        <w:pStyle w:val="ConsPlusNonformat"/>
        <w:jc w:val="both"/>
      </w:pPr>
      <w:bookmarkStart w:id="5" w:name="P380"/>
      <w:bookmarkEnd w:id="5"/>
      <w:r w:rsidRPr="004F2970">
        <w:t xml:space="preserve">         IV. Характеристика мероприятий по предупреждению</w:t>
      </w:r>
    </w:p>
    <w:p w:rsidR="004F2970" w:rsidRPr="004F2970" w:rsidRDefault="004F2970">
      <w:pPr>
        <w:pStyle w:val="ConsPlusNonformat"/>
        <w:jc w:val="both"/>
      </w:pPr>
      <w:r w:rsidRPr="004F2970">
        <w:t xml:space="preserve">                       чрезвычайных ситуаций</w:t>
      </w:r>
    </w:p>
    <w:p w:rsidR="004F2970" w:rsidRPr="004F2970" w:rsidRDefault="004F2970">
      <w:pPr>
        <w:pStyle w:val="ConsPlusNormal"/>
        <w:jc w:val="both"/>
      </w:pPr>
    </w:p>
    <w:p w:rsidR="004F2970" w:rsidRPr="004F2970" w:rsidRDefault="004F2970" w:rsidP="004A2189">
      <w:pPr>
        <w:pStyle w:val="ConsPlusCell"/>
        <w:jc w:val="center"/>
      </w:pPr>
      <w:r w:rsidRPr="004F2970">
        <w:t>┌─────────────────────────────────────────────┬──────────────────┐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Наименование показателя           │     Значение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                       │    показателя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                      1                      │         2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pBdr>
          <w:top w:val="single" w:sz="6" w:space="0" w:color="auto"/>
        </w:pBdr>
        <w:spacing w:before="100" w:after="100"/>
        <w:jc w:val="center"/>
        <w:rPr>
          <w:sz w:val="2"/>
          <w:szCs w:val="2"/>
        </w:rPr>
      </w:pPr>
    </w:p>
    <w:p w:rsidR="004F2970" w:rsidRPr="004F2970" w:rsidRDefault="00164A84" w:rsidP="004A2189">
      <w:pPr>
        <w:pStyle w:val="ConsPlusCell"/>
        <w:jc w:val="center"/>
      </w:pPr>
      <w:r>
        <w:lastRenderedPageBreak/>
        <w:t>П</w:t>
      </w:r>
      <w:r w:rsidR="004F2970" w:rsidRPr="004F2970">
        <w:t>римечание.</w:t>
      </w:r>
    </w:p>
    <w:p w:rsidR="004F2970" w:rsidRPr="004F2970" w:rsidRDefault="004F2970" w:rsidP="004A2189">
      <w:pPr>
        <w:pStyle w:val="ConsPlusCell"/>
        <w:jc w:val="center"/>
      </w:pPr>
      <w:r w:rsidRPr="004F2970">
        <w:t>В официальном  тексте  документа,  видимо,  допущена опечатка: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Приказ  МЧС РФ  от 28.02.2003 </w:t>
      </w:r>
      <w:r w:rsidR="00164A84">
        <w:t>№</w:t>
      </w:r>
      <w:r w:rsidRPr="004F2970">
        <w:t xml:space="preserve"> 105  зарегистрирован  в Минюсте РФ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20.03.2003 </w:t>
      </w:r>
      <w:r w:rsidR="00164A84">
        <w:t>№</w:t>
      </w:r>
      <w:r w:rsidRPr="004F2970">
        <w:t xml:space="preserve"> 4291, а не 03.06.2002 </w:t>
      </w:r>
      <w:r w:rsidR="00164A84">
        <w:t>№</w:t>
      </w:r>
      <w:r w:rsidRPr="004F2970">
        <w:t xml:space="preserve"> 3493.</w:t>
      </w:r>
    </w:p>
    <w:p w:rsidR="004F2970" w:rsidRPr="004F2970" w:rsidRDefault="004F2970" w:rsidP="004A2189">
      <w:pPr>
        <w:pStyle w:val="ConsPlusCell"/>
        <w:pBdr>
          <w:top w:val="single" w:sz="6" w:space="0" w:color="auto"/>
        </w:pBdr>
        <w:spacing w:before="100" w:after="100"/>
        <w:jc w:val="center"/>
        <w:rPr>
          <w:sz w:val="2"/>
          <w:szCs w:val="2"/>
        </w:rPr>
      </w:pPr>
    </w:p>
    <w:p w:rsidR="004F2970" w:rsidRPr="004F2970" w:rsidRDefault="004F2970" w:rsidP="004A2189">
      <w:pPr>
        <w:pStyle w:val="ConsPlusCell"/>
        <w:jc w:val="center"/>
      </w:pPr>
      <w:r w:rsidRPr="004F2970">
        <w:t>│1. Наличие       на     опасном       объекте│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│организационно-плановых      документов     </w:t>
      </w:r>
      <w:proofErr w:type="gramStart"/>
      <w:r w:rsidRPr="004F2970">
        <w:t>в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соответствии</w:t>
      </w:r>
      <w:proofErr w:type="gramEnd"/>
      <w:r w:rsidRPr="004F2970">
        <w:t xml:space="preserve">     с        Требованиями     по│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│предупреждению   чрезвычайных   ситуаций   </w:t>
      </w:r>
      <w:proofErr w:type="gramStart"/>
      <w:r w:rsidRPr="004F2970">
        <w:t>на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│потенциально  опасных   </w:t>
      </w:r>
      <w:proofErr w:type="gramStart"/>
      <w:r w:rsidRPr="004F2970">
        <w:t>объектах</w:t>
      </w:r>
      <w:proofErr w:type="gramEnd"/>
      <w:r w:rsidRPr="004F2970">
        <w:t xml:space="preserve">  и  объектах│      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>│жизнеобеспечения   (Приказ   МЧС   России  от│      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 xml:space="preserve">│28.02.2003   </w:t>
      </w:r>
      <w:r w:rsidR="00164A84">
        <w:t>№</w:t>
      </w:r>
      <w:r w:rsidRPr="004F2970">
        <w:t xml:space="preserve">   105,    зарегистрирован    в│      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│Минюсте  России  03.06.2002,  </w:t>
      </w:r>
      <w:proofErr w:type="gramStart"/>
      <w:r w:rsidRPr="004F2970">
        <w:t>регистрационный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r w:rsidR="00164A84">
        <w:t>№</w:t>
      </w:r>
      <w:r w:rsidRPr="004F2970">
        <w:t xml:space="preserve"> 3493), да/нет: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Положение  по  организации  прогнозирования│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техногенных     чрезвычайных</w:t>
      </w:r>
      <w:proofErr w:type="gramEnd"/>
      <w:r w:rsidRPr="004F2970">
        <w:t xml:space="preserve">    ситуаций   на│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│опасном </w:t>
      </w:r>
      <w:proofErr w:type="gramStart"/>
      <w:r w:rsidRPr="004F2970">
        <w:t>объекте</w:t>
      </w:r>
      <w:proofErr w:type="gramEnd"/>
      <w:r w:rsidRPr="004F2970">
        <w:t>;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Положение  об  органе  управления  по делам│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│гражданской обороны и чрезвычайным ситуациям;│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план   мероприятий  по  предупреждению    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│ликвидации чрезвычайных ситуаций;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план  подготовки  руководящего   состава  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│специалистов   по   вопросам  предупреждения,│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│локализации   и    ликвидации    </w:t>
      </w:r>
      <w:proofErr w:type="gramStart"/>
      <w:r w:rsidRPr="004F2970">
        <w:t>чрезвычайных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│ситуаций;   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  декларация промышленной безопасности;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  показатели   степени   риска   </w:t>
      </w:r>
      <w:proofErr w:type="gramStart"/>
      <w:r w:rsidRPr="004F2970">
        <w:t>чрезвычайных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│ситуаций.   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│2. Последний срок оценки готовности  </w:t>
      </w:r>
      <w:proofErr w:type="gramStart"/>
      <w:r w:rsidRPr="004F2970">
        <w:t>опасного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│объекта   к    локализации    и    ликвидации│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│чрезвычайных ситуаций и достаточности  сил  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│средств по защите населения и территорий   </w:t>
      </w:r>
      <w:proofErr w:type="gramStart"/>
      <w:r w:rsidRPr="004F2970">
        <w:t>от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│чрезвычайных ситуаций, дата.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│3. Наличие   на    опасном    объекте   Плана│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│взаимодействия     с    </w:t>
      </w:r>
      <w:proofErr w:type="gramStart"/>
      <w:r w:rsidRPr="004F2970">
        <w:t>антитеррористическими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│подразделениями   ФСБ   России,   внутренними│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│войсками    МВД    России,    подразделениями│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│вневедомственной охраны МВД России  в  случае│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│несанкционированного     вмешательства      </w:t>
      </w:r>
      <w:proofErr w:type="gramStart"/>
      <w:r w:rsidRPr="004F2970">
        <w:t>в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│деятельность   объекта    или    при   угрозе│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│террористического акта, да/нет.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│4. Наличие на  опасном  объекте  </w:t>
      </w:r>
      <w:proofErr w:type="gramStart"/>
      <w:r w:rsidRPr="004F2970">
        <w:t>спасательных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│формирований,      аварийно-восстановительных│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│подразделений,    подразделений      </w:t>
      </w:r>
      <w:proofErr w:type="gramStart"/>
      <w:r w:rsidRPr="004F2970">
        <w:t>пожарной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│охраны, да/нет (по видам).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│5. Укомплектованность    личным      составом│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│спасательных                    формирований,│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│аварийно-восстановительных     подразделений,│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│подразделений пожарной охраны в  соответствии│      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>│со    штатным    расписанием   (по      видам│      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│подразделений), % к необходимому количеству.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│6. Оснащенность   приборами  и  оборудованием│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│спасательных                    формирований,│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│аварийно-восстановительных     подразделений,│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│подразделений пожарной охраны в  соответствии│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  табелем   оснащения,  %   к   </w:t>
      </w:r>
      <w:proofErr w:type="gramStart"/>
      <w:r w:rsidRPr="004F2970">
        <w:t>необходимому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│количеству. 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│7. Укомплектованность служб  и  подразделений│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lastRenderedPageBreak/>
        <w:t>│опасного     объекта           специалистами,│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осуществляющими</w:t>
      </w:r>
      <w:proofErr w:type="gramEnd"/>
      <w:r w:rsidRPr="004F2970">
        <w:t xml:space="preserve">   деятельность    в   области│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│предупреждения  чрезвычайных  ситуаций,  %  </w:t>
      </w:r>
      <w:proofErr w:type="gramStart"/>
      <w:r w:rsidRPr="004F2970">
        <w:t>к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│необходимому количеству.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│8. Обучение     спасательных    формирований,│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│аварийно-восстановительных     подразделений,│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│подразделений    пожарной   охраны,  служб  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│подразделений       опасного         объекта,│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осуществляющих</w:t>
      </w:r>
      <w:proofErr w:type="gramEnd"/>
      <w:r w:rsidRPr="004F2970">
        <w:t xml:space="preserve">     деятельность   в   области│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│предупреждения,  локализации   и   ликвидации│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│чрезвычайных ситуаций, %  прошедших  обучение│                  │</w:t>
      </w:r>
    </w:p>
    <w:p w:rsidR="004F2970" w:rsidRPr="004F2970" w:rsidRDefault="004F2970" w:rsidP="004A2189">
      <w:pPr>
        <w:pStyle w:val="ConsPlusCell"/>
        <w:jc w:val="center"/>
      </w:pPr>
      <w:proofErr w:type="gramStart"/>
      <w:r w:rsidRPr="004F2970">
        <w:t>│к     общему    количеству     (по    каждому│                  │</w:t>
      </w:r>
      <w:proofErr w:type="gramEnd"/>
    </w:p>
    <w:p w:rsidR="004F2970" w:rsidRPr="004F2970" w:rsidRDefault="004F2970" w:rsidP="004A2189">
      <w:pPr>
        <w:pStyle w:val="ConsPlusCell"/>
        <w:jc w:val="center"/>
      </w:pPr>
      <w:r w:rsidRPr="004F2970">
        <w:t>│подразделению).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│9. Наличие  на   опасном    объекте    систем│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│оповещения     персонала    и      населения,│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│проживающего около опасного объекта, да/нет.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│10. Наличие на  объекте  защитных  сооружений│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│(по  видам  сооружений  и   их   назначению),│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│количество  </w:t>
      </w:r>
      <w:proofErr w:type="gramStart"/>
      <w:r w:rsidRPr="004F2970">
        <w:t>укрываемых</w:t>
      </w:r>
      <w:proofErr w:type="gramEnd"/>
      <w:r w:rsidRPr="004F2970">
        <w:t xml:space="preserve">  и  %  от  нормативной│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│потребности.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│11. Наличие      на     опасном       объекте│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│работоспособных       технических      систем│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│предупреждения   и  локализации  </w:t>
      </w:r>
      <w:proofErr w:type="gramStart"/>
      <w:r w:rsidRPr="004F2970">
        <w:t>чрезвычайных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│ситуаций,    предусмотренных     </w:t>
      </w:r>
      <w:proofErr w:type="gramStart"/>
      <w:r w:rsidRPr="004F2970">
        <w:t>нормативными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│документами, да/нет (по видам).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│12. Наличие на  объекте  системы  </w:t>
      </w:r>
      <w:proofErr w:type="gramStart"/>
      <w:r w:rsidRPr="004F2970">
        <w:t>внутреннего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│противопожарного        водопровода,      его│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│характеристики   и  соответствие  требованиям│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│нормативных документов.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│13. Наличие   на  объекте  системы  наружного│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│противопожарного        водопровода,      его│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│характеристики  и   соответствие  требованиям│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│нормативных документов.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│14. Соответствие      генерального      плана│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│предприятия,   объемно-планировочных  решений│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│помещений  зданий    и    сооружений,   путей│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│эвакуации требованиям нормативных документов.│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│15. Наличие на опасном объекте  подразделения│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│охраны  и  технических   систем   обнаружения│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│несанкционированного    проникновения      </w:t>
      </w:r>
      <w:proofErr w:type="gramStart"/>
      <w:r w:rsidRPr="004F2970">
        <w:t>на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│территорию  или  систем  физической   защиты,│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│да/нет.     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│16. Наличие  на   опасном  объекте  пункта  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│автоматизированной     системы     управления│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│производственным процессом,   </w:t>
      </w:r>
      <w:proofErr w:type="gramStart"/>
      <w:r w:rsidRPr="004F2970">
        <w:t>функционирующих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│в    условиях    чрезвычайных   ситуаций,   </w:t>
      </w:r>
      <w:proofErr w:type="gramStart"/>
      <w:r w:rsidRPr="004F2970">
        <w:t>в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│соответствии   с   требованиями   </w:t>
      </w:r>
      <w:proofErr w:type="gramStart"/>
      <w:r w:rsidRPr="004F2970">
        <w:t>нормативных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│документов, да/нет.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│17. Количество     зданий    и     помещений,│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оборудованных</w:t>
      </w:r>
      <w:proofErr w:type="gramEnd"/>
      <w:r w:rsidRPr="004F2970">
        <w:t xml:space="preserve">   автоматическими   установками│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│пожаротушения, ед./%  от  общего  количества,│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│подлежащих   оборудованию  в  соответствии  </w:t>
      </w:r>
      <w:proofErr w:type="gramStart"/>
      <w:r w:rsidRPr="004F2970">
        <w:t>с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│нормами.    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lastRenderedPageBreak/>
        <w:t>│18. Количество      зданий    и    помещений,│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оборудованных</w:t>
      </w:r>
      <w:proofErr w:type="gramEnd"/>
      <w:r w:rsidRPr="004F2970">
        <w:t xml:space="preserve">     системами    автоматической│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│пожарной   сигнализации,  ед./%   от   общего│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│количества    подлежащих    оборудованию    </w:t>
      </w:r>
      <w:proofErr w:type="gramStart"/>
      <w:r w:rsidRPr="004F2970">
        <w:t>в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соответствии</w:t>
      </w:r>
      <w:proofErr w:type="gramEnd"/>
      <w:r w:rsidRPr="004F2970">
        <w:t xml:space="preserve"> с нормами.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│19. Наличие   на  опасном  объекте  </w:t>
      </w:r>
      <w:proofErr w:type="gramStart"/>
      <w:r w:rsidRPr="004F2970">
        <w:t>резервных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│источников электроснабжения,  теплоснабжения,│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│газоснабжения, водоснабжения,  систем  связи,│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</w:t>
      </w:r>
      <w:proofErr w:type="gramStart"/>
      <w:r w:rsidRPr="004F2970">
        <w:t>обеспечивающих</w:t>
      </w:r>
      <w:proofErr w:type="gramEnd"/>
      <w:r w:rsidRPr="004F2970">
        <w:t xml:space="preserve"> функционирование объекта   при│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│чрезвычайных    </w:t>
      </w:r>
      <w:proofErr w:type="gramStart"/>
      <w:r w:rsidRPr="004F2970">
        <w:t>ситуациях</w:t>
      </w:r>
      <w:proofErr w:type="gramEnd"/>
      <w:r w:rsidRPr="004F2970">
        <w:t xml:space="preserve">     и      действия│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│аварийно-восстановительных  подразделений </w:t>
      </w:r>
      <w:proofErr w:type="gramStart"/>
      <w:r w:rsidRPr="004F2970">
        <w:t>при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│ликвидации чрезвычайных ситуаций (по  видам),│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│да/нет.                            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├─────────────────────────────────────────────┼──────────────────┤</w:t>
      </w:r>
    </w:p>
    <w:p w:rsidR="004F2970" w:rsidRPr="004F2970" w:rsidRDefault="004F2970" w:rsidP="004A2189">
      <w:pPr>
        <w:pStyle w:val="ConsPlusCell"/>
        <w:jc w:val="center"/>
      </w:pPr>
      <w:r w:rsidRPr="004F2970">
        <w:t>│20. Наличие      договора         страхования│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│ответственности  за   причинение   вреда  </w:t>
      </w:r>
      <w:proofErr w:type="gramStart"/>
      <w:r w:rsidRPr="004F2970">
        <w:t>при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 xml:space="preserve">│эксплуатации опасного объекта  за  </w:t>
      </w:r>
      <w:proofErr w:type="gramStart"/>
      <w:r w:rsidRPr="004F2970">
        <w:t>нанесенный</w:t>
      </w:r>
      <w:proofErr w:type="gramEnd"/>
      <w:r w:rsidRPr="004F2970">
        <w:t>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│ущерб  физическим,   юридическим   лицам    и│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│окружающей природной среде, да/нет.          │                  │</w:t>
      </w:r>
    </w:p>
    <w:p w:rsidR="004F2970" w:rsidRPr="004F2970" w:rsidRDefault="004F2970" w:rsidP="004A2189">
      <w:pPr>
        <w:pStyle w:val="ConsPlusCell"/>
        <w:jc w:val="center"/>
      </w:pPr>
      <w:r w:rsidRPr="004F2970">
        <w:t>└─────────────────────────────────────────────┴──────────────────┘</w:t>
      </w:r>
      <w:bookmarkStart w:id="6" w:name="_GoBack"/>
      <w:bookmarkEnd w:id="6"/>
    </w:p>
    <w:sectPr w:rsidR="004F2970" w:rsidRPr="004F2970" w:rsidSect="000C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70"/>
    <w:rsid w:val="00164A84"/>
    <w:rsid w:val="004A2189"/>
    <w:rsid w:val="004F2970"/>
    <w:rsid w:val="007E49D2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2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2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2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F29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2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2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29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F29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4297</Words>
  <Characters>24497</Characters>
  <Application>Microsoft Office Word</Application>
  <DocSecurity>0</DocSecurity>
  <Lines>204</Lines>
  <Paragraphs>57</Paragraphs>
  <ScaleCrop>false</ScaleCrop>
  <Company/>
  <LinksUpToDate>false</LinksUpToDate>
  <CharactersWithSpaces>28737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2017-09-01T09:19:00Z</dcterms:created>
  <dcterms:modified xsi:type="dcterms:W3CDTF">2017-09-01T10:56:00Z</dcterms:modified>
</cp:coreProperties>
</file>