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DC" w:rsidRPr="007705DC" w:rsidRDefault="007705DC">
      <w:pPr>
        <w:pStyle w:val="ConsPlusTitle"/>
        <w:jc w:val="center"/>
      </w:pPr>
      <w:r w:rsidRPr="007705DC">
        <w:t>МИНИСТЕРСТВО РОССИЙСКОЙ ФЕДЕРАЦИИ ПО ДЕЛАМ ГРАЖДАНСКОЙ</w:t>
      </w:r>
    </w:p>
    <w:p w:rsidR="007705DC" w:rsidRPr="007705DC" w:rsidRDefault="007705DC">
      <w:pPr>
        <w:pStyle w:val="ConsPlusTitle"/>
        <w:jc w:val="center"/>
      </w:pPr>
      <w:r w:rsidRPr="007705DC">
        <w:t>ОБОРОНЫ, ЧРЕЗВЫЧАЙНЫМ СИТУАЦИЯМ И ЛИКВИДАЦИИ</w:t>
      </w:r>
    </w:p>
    <w:p w:rsidR="007705DC" w:rsidRPr="007705DC" w:rsidRDefault="007705DC">
      <w:pPr>
        <w:pStyle w:val="ConsPlusTitle"/>
        <w:jc w:val="center"/>
      </w:pPr>
      <w:r w:rsidRPr="007705DC">
        <w:t>ПОСЛЕДСТВИЙ СТИХИЙНЫХ БЕДСТВИЙ</w:t>
      </w:r>
    </w:p>
    <w:p w:rsidR="007705DC" w:rsidRPr="007705DC" w:rsidRDefault="007705DC">
      <w:pPr>
        <w:pStyle w:val="ConsPlusTitle"/>
        <w:jc w:val="center"/>
      </w:pPr>
    </w:p>
    <w:p w:rsidR="007705DC" w:rsidRPr="007705DC" w:rsidRDefault="007705DC">
      <w:pPr>
        <w:pStyle w:val="ConsPlusTitle"/>
        <w:jc w:val="center"/>
      </w:pPr>
      <w:r w:rsidRPr="007705DC">
        <w:t>ПРИКАЗ</w:t>
      </w:r>
    </w:p>
    <w:p w:rsidR="007705DC" w:rsidRPr="007705DC" w:rsidRDefault="007705DC">
      <w:pPr>
        <w:pStyle w:val="ConsPlusTitle"/>
        <w:jc w:val="center"/>
      </w:pPr>
      <w:r w:rsidRPr="007705DC">
        <w:t xml:space="preserve">от 28 декабря 2004 г. </w:t>
      </w:r>
      <w:r w:rsidR="00ED6F70">
        <w:t>№</w:t>
      </w:r>
      <w:r w:rsidRPr="007705DC">
        <w:t xml:space="preserve"> 621</w:t>
      </w:r>
    </w:p>
    <w:p w:rsidR="007705DC" w:rsidRPr="007705DC" w:rsidRDefault="007705DC">
      <w:pPr>
        <w:pStyle w:val="ConsPlusTitle"/>
        <w:jc w:val="center"/>
      </w:pPr>
    </w:p>
    <w:p w:rsidR="007705DC" w:rsidRPr="007705DC" w:rsidRDefault="007705DC">
      <w:pPr>
        <w:pStyle w:val="ConsPlusTitle"/>
        <w:jc w:val="center"/>
      </w:pPr>
      <w:r w:rsidRPr="007705DC">
        <w:t>ОБ УТВЕРЖДЕНИИ ПРАВИЛ</w:t>
      </w:r>
    </w:p>
    <w:p w:rsidR="007705DC" w:rsidRPr="007705DC" w:rsidRDefault="007705DC">
      <w:pPr>
        <w:pStyle w:val="ConsPlusTitle"/>
        <w:jc w:val="center"/>
      </w:pPr>
      <w:r w:rsidRPr="007705DC">
        <w:t>РАЗРАБОТКИ И СОГЛАСОВАНИЯ ПЛАНОВ ПО ПРЕДУПРЕЖДЕНИЮ</w:t>
      </w:r>
    </w:p>
    <w:p w:rsidR="007705DC" w:rsidRPr="007705DC" w:rsidRDefault="007705DC">
      <w:pPr>
        <w:pStyle w:val="ConsPlusTitle"/>
        <w:jc w:val="center"/>
      </w:pPr>
      <w:r w:rsidRPr="007705DC">
        <w:t>И ЛИКВИДАЦИИ РАЗЛИВОВ НЕФТИ И НЕФТЕПРОДУКТОВ</w:t>
      </w:r>
    </w:p>
    <w:p w:rsidR="007705DC" w:rsidRPr="007705DC" w:rsidRDefault="007705DC">
      <w:pPr>
        <w:pStyle w:val="ConsPlusTitle"/>
        <w:jc w:val="center"/>
      </w:pPr>
      <w:r w:rsidRPr="007705DC">
        <w:t>НА ТЕРРИТОРИИ РОССИЙСКОЙ ФЕДЕРАЦИИ</w:t>
      </w:r>
    </w:p>
    <w:p w:rsidR="007705DC" w:rsidRPr="007705DC" w:rsidRDefault="007705DC">
      <w:pPr>
        <w:pStyle w:val="ConsPlusNormal"/>
        <w:jc w:val="center"/>
      </w:pPr>
    </w:p>
    <w:p w:rsidR="007705DC" w:rsidRPr="007705DC" w:rsidRDefault="007705DC">
      <w:pPr>
        <w:pStyle w:val="ConsPlusNormal"/>
        <w:jc w:val="center"/>
      </w:pPr>
      <w:r w:rsidRPr="007705DC">
        <w:t>Список изменяющих документов</w:t>
      </w:r>
    </w:p>
    <w:p w:rsidR="007705DC" w:rsidRPr="007705DC" w:rsidRDefault="007705DC">
      <w:pPr>
        <w:pStyle w:val="ConsPlusNormal"/>
        <w:jc w:val="center"/>
      </w:pPr>
      <w:r w:rsidRPr="007705DC">
        <w:t xml:space="preserve">(в ред. Приказов МЧС России от 17.01.2011 </w:t>
      </w:r>
      <w:r w:rsidR="00ED6F70">
        <w:t>№</w:t>
      </w:r>
      <w:r w:rsidRPr="007705DC">
        <w:t xml:space="preserve"> 2, от 12.09.2012 </w:t>
      </w:r>
      <w:r w:rsidR="00ED6F70">
        <w:t>№</w:t>
      </w:r>
      <w:r w:rsidRPr="007705DC">
        <w:t xml:space="preserve"> 541)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 xml:space="preserve">В соответствии с Постановлением Правительства Российской Федерации от 21 августа 2000 г. </w:t>
      </w:r>
      <w:r w:rsidR="00ED6F70">
        <w:t>№</w:t>
      </w:r>
      <w:r w:rsidRPr="007705DC">
        <w:t xml:space="preserve"> 613 </w:t>
      </w:r>
      <w:r w:rsidR="00ED6F70">
        <w:t>«</w:t>
      </w:r>
      <w:r w:rsidRPr="007705DC">
        <w:t>О неотложных мерах по предупреждению и ликвидации аварийных разливов нефти и нефтепродуктов</w:t>
      </w:r>
      <w:r w:rsidR="00ED6F70">
        <w:t>»</w:t>
      </w:r>
      <w:r w:rsidR="00ED6F70">
        <w:rPr>
          <w:rStyle w:val="a5"/>
        </w:rPr>
        <w:footnoteReference w:id="1"/>
      </w:r>
      <w:r w:rsidRPr="007705DC">
        <w:t xml:space="preserve"> приказываю: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1. Утвердить согласованные с заинтересованными федеральными органами исполнительной власти Правила разработки и согласования планов по предупреждению и ликвидации разливов нефти и нефтепродуктов на территории Российской Федерации (приложение к настоящему Приказу).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 Настоящий Приказ ввести в действие с 1 мая 2005 г.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right"/>
      </w:pPr>
      <w:r w:rsidRPr="007705DC">
        <w:t>Министр</w:t>
      </w:r>
    </w:p>
    <w:p w:rsidR="007705DC" w:rsidRPr="007705DC" w:rsidRDefault="007705DC">
      <w:pPr>
        <w:pStyle w:val="ConsPlusNormal"/>
        <w:jc w:val="right"/>
      </w:pPr>
      <w:r w:rsidRPr="007705DC">
        <w:t>С.К.ШОЙГУ</w:t>
      </w:r>
    </w:p>
    <w:p w:rsidR="007705DC" w:rsidRDefault="007705D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705DC" w:rsidRPr="007705DC" w:rsidRDefault="007705DC">
      <w:pPr>
        <w:pStyle w:val="ConsPlusNormal"/>
        <w:jc w:val="right"/>
        <w:outlineLvl w:val="0"/>
      </w:pPr>
      <w:r w:rsidRPr="007705DC">
        <w:lastRenderedPageBreak/>
        <w:t>Приложение</w:t>
      </w:r>
    </w:p>
    <w:p w:rsidR="007705DC" w:rsidRPr="007705DC" w:rsidRDefault="007705DC">
      <w:pPr>
        <w:pStyle w:val="ConsPlusNormal"/>
        <w:jc w:val="right"/>
      </w:pPr>
      <w:r w:rsidRPr="007705DC">
        <w:t>к Приказу МЧС России</w:t>
      </w:r>
    </w:p>
    <w:p w:rsidR="007705DC" w:rsidRPr="007705DC" w:rsidRDefault="007705DC">
      <w:pPr>
        <w:pStyle w:val="ConsPlusNormal"/>
        <w:jc w:val="right"/>
      </w:pPr>
      <w:r w:rsidRPr="007705DC">
        <w:t xml:space="preserve">от 28.12.2004 </w:t>
      </w:r>
      <w:r w:rsidR="00ED6F70">
        <w:t>№</w:t>
      </w:r>
      <w:r w:rsidRPr="007705DC">
        <w:t xml:space="preserve"> 621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Title"/>
        <w:jc w:val="center"/>
      </w:pPr>
      <w:bookmarkStart w:id="0" w:name="P35"/>
      <w:bookmarkEnd w:id="0"/>
      <w:r w:rsidRPr="007705DC">
        <w:t>ПРАВИЛА</w:t>
      </w:r>
    </w:p>
    <w:p w:rsidR="007705DC" w:rsidRPr="007705DC" w:rsidRDefault="007705DC">
      <w:pPr>
        <w:pStyle w:val="ConsPlusTitle"/>
        <w:jc w:val="center"/>
      </w:pPr>
      <w:r w:rsidRPr="007705DC">
        <w:t>РАЗРАБОТКИ И СОГЛАСОВАНИЯ ПЛАНОВ ПО ПРЕДУПРЕЖДЕНИЮ</w:t>
      </w:r>
    </w:p>
    <w:p w:rsidR="007705DC" w:rsidRPr="007705DC" w:rsidRDefault="007705DC">
      <w:pPr>
        <w:pStyle w:val="ConsPlusTitle"/>
        <w:jc w:val="center"/>
      </w:pPr>
      <w:r w:rsidRPr="007705DC">
        <w:t>И ЛИКВИДАЦИИ РАЗЛИВОВ НЕФТИ И НЕФТЕПРОДУКТОВ</w:t>
      </w:r>
    </w:p>
    <w:p w:rsidR="007705DC" w:rsidRPr="007705DC" w:rsidRDefault="007705DC">
      <w:pPr>
        <w:pStyle w:val="ConsPlusTitle"/>
        <w:jc w:val="center"/>
      </w:pPr>
      <w:r w:rsidRPr="007705DC">
        <w:t>НА ТЕРРИТОРИИ РОССИЙСКОЙ ФЕДЕРАЦИИ</w:t>
      </w:r>
    </w:p>
    <w:p w:rsidR="007705DC" w:rsidRPr="007705DC" w:rsidRDefault="007705DC">
      <w:pPr>
        <w:pStyle w:val="ConsPlusNormal"/>
        <w:jc w:val="center"/>
      </w:pPr>
    </w:p>
    <w:p w:rsidR="007705DC" w:rsidRPr="007705DC" w:rsidRDefault="007705DC">
      <w:pPr>
        <w:pStyle w:val="ConsPlusNormal"/>
        <w:jc w:val="center"/>
      </w:pPr>
      <w:r w:rsidRPr="007705DC">
        <w:t>Список изменяющих документов</w:t>
      </w:r>
    </w:p>
    <w:p w:rsidR="007705DC" w:rsidRPr="007705DC" w:rsidRDefault="007705DC">
      <w:pPr>
        <w:pStyle w:val="ConsPlusNormal"/>
        <w:jc w:val="center"/>
      </w:pPr>
      <w:r w:rsidRPr="007705DC">
        <w:t xml:space="preserve">(в ред. Приказов МЧС России от 17.01.2011 </w:t>
      </w:r>
      <w:r w:rsidR="00ED6F70">
        <w:t>№</w:t>
      </w:r>
      <w:r w:rsidRPr="007705DC">
        <w:t xml:space="preserve"> 2,</w:t>
      </w:r>
      <w:r w:rsidR="00ED6F70">
        <w:t xml:space="preserve"> </w:t>
      </w:r>
      <w:r w:rsidRPr="007705DC">
        <w:t xml:space="preserve">от 12.09.2012 </w:t>
      </w:r>
      <w:r w:rsidR="00ED6F70">
        <w:t>№</w:t>
      </w:r>
      <w:r w:rsidRPr="007705DC">
        <w:t xml:space="preserve"> 541)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1"/>
      </w:pPr>
      <w:r w:rsidRPr="007705DC">
        <w:t>I. Общие положения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Default="007705DC">
      <w:pPr>
        <w:pStyle w:val="ConsPlusNormal"/>
        <w:ind w:firstLine="540"/>
        <w:jc w:val="both"/>
      </w:pPr>
      <w:r w:rsidRPr="007705DC">
        <w:t xml:space="preserve">1. </w:t>
      </w:r>
      <w:proofErr w:type="gramStart"/>
      <w:r w:rsidRPr="007705DC">
        <w:t xml:space="preserve">Правила разработки и согласования планов по предупреждению и ликвидации разливов нефти и нефтепродуктов на территории Российской Федерации (далее - Правила) разработаны в соответствии с Федеральными законами от 21 декабря 1994 г. </w:t>
      </w:r>
      <w:r w:rsidR="00ED6F70">
        <w:t>№</w:t>
      </w:r>
      <w:r w:rsidRPr="007705DC">
        <w:t xml:space="preserve"> 68-ФЗ </w:t>
      </w:r>
      <w:r w:rsidR="00ED6F70">
        <w:t>«</w:t>
      </w:r>
      <w:r w:rsidRPr="007705DC">
        <w:t>О защите населения и территорий от чрезвычайных ситуаций природного и техногенного характера</w:t>
      </w:r>
      <w:r w:rsidR="00ED6F70">
        <w:t>»</w:t>
      </w:r>
      <w:r w:rsidR="00ED6F70">
        <w:rPr>
          <w:rStyle w:val="a5"/>
        </w:rPr>
        <w:footnoteReference w:id="2"/>
      </w:r>
      <w:r w:rsidRPr="007705DC">
        <w:t xml:space="preserve">, от 21 июля 1997 г. </w:t>
      </w:r>
      <w:r w:rsidR="00ED6F70">
        <w:t>№</w:t>
      </w:r>
      <w:r w:rsidRPr="007705DC">
        <w:t xml:space="preserve"> 116-ФЗ </w:t>
      </w:r>
      <w:r w:rsidR="00ED6F70">
        <w:t>«</w:t>
      </w:r>
      <w:r w:rsidRPr="007705DC">
        <w:t>О промышленной безопасности опасных производственных объектов</w:t>
      </w:r>
      <w:r w:rsidR="00ED6F70">
        <w:t>»</w:t>
      </w:r>
      <w:r w:rsidR="00ED6F70">
        <w:rPr>
          <w:rStyle w:val="a5"/>
        </w:rPr>
        <w:footnoteReference w:id="3"/>
      </w:r>
      <w:r w:rsidRPr="007705DC">
        <w:t xml:space="preserve"> и от 22 августа 2004</w:t>
      </w:r>
      <w:proofErr w:type="gramEnd"/>
      <w:r w:rsidRPr="007705DC">
        <w:t xml:space="preserve"> </w:t>
      </w:r>
      <w:proofErr w:type="gramStart"/>
      <w:r w:rsidRPr="007705DC">
        <w:t xml:space="preserve">г. </w:t>
      </w:r>
      <w:r w:rsidR="00ED6F70">
        <w:t>№</w:t>
      </w:r>
      <w:r w:rsidRPr="007705DC">
        <w:t xml:space="preserve"> 122-ФЗ </w:t>
      </w:r>
      <w:r w:rsidR="00ED6F70">
        <w:t>«</w:t>
      </w:r>
      <w:r w:rsidRPr="007705DC"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ED6F70">
        <w:t>«</w:t>
      </w:r>
      <w:r w:rsidRPr="007705DC">
        <w:t xml:space="preserve">О внесении изменений и дополнений в Федеральный закон </w:t>
      </w:r>
      <w:r w:rsidR="00ED6F70">
        <w:t>«</w:t>
      </w:r>
      <w:r w:rsidRPr="007705DC"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ED6F70">
        <w:t>»</w:t>
      </w:r>
      <w:r w:rsidRPr="007705DC">
        <w:t xml:space="preserve"> и </w:t>
      </w:r>
      <w:r w:rsidR="00ED6F70">
        <w:t>«</w:t>
      </w:r>
      <w:r w:rsidRPr="007705DC">
        <w:t>Об общих принципах организации местного самоуправления в Российской Федерации</w:t>
      </w:r>
      <w:r w:rsidR="00ED6F70">
        <w:t>»</w:t>
      </w:r>
      <w:r w:rsidR="00ED6F70">
        <w:rPr>
          <w:rStyle w:val="a5"/>
        </w:rPr>
        <w:footnoteReference w:id="4"/>
      </w:r>
      <w:r w:rsidRPr="007705DC">
        <w:t>, Постановлениями Правительства Российской</w:t>
      </w:r>
      <w:proofErr w:type="gramEnd"/>
      <w:r w:rsidRPr="007705DC">
        <w:t xml:space="preserve"> </w:t>
      </w:r>
      <w:proofErr w:type="gramStart"/>
      <w:r w:rsidRPr="007705DC">
        <w:t xml:space="preserve">Федерации от 30 декабря 2003 г. </w:t>
      </w:r>
      <w:r w:rsidR="00ED6F70">
        <w:t>№</w:t>
      </w:r>
      <w:r w:rsidRPr="007705DC">
        <w:t xml:space="preserve"> 794 </w:t>
      </w:r>
      <w:r w:rsidR="00ED6F70">
        <w:t>«</w:t>
      </w:r>
      <w:r w:rsidRPr="007705DC">
        <w:t>О единой государственной системе предупреждения и ликвидации чрезвычайных ситуаций</w:t>
      </w:r>
      <w:r w:rsidR="00ED6F70">
        <w:t>»</w:t>
      </w:r>
      <w:r w:rsidR="00ED6F70">
        <w:rPr>
          <w:rStyle w:val="a5"/>
        </w:rPr>
        <w:footnoteReference w:id="5"/>
      </w:r>
      <w:r w:rsidRPr="007705DC">
        <w:t xml:space="preserve">, от 21 августа 2000 г. </w:t>
      </w:r>
      <w:r w:rsidR="00ED6F70">
        <w:t>№</w:t>
      </w:r>
      <w:r w:rsidRPr="007705DC">
        <w:t xml:space="preserve"> 613 </w:t>
      </w:r>
      <w:r w:rsidR="00ED6F70">
        <w:t>«</w:t>
      </w:r>
      <w:r w:rsidRPr="007705DC">
        <w:t>О неотложных мерах по предупреждению и ликвидации аварийных разливов нефти и нефтепродуктов</w:t>
      </w:r>
      <w:r w:rsidR="00ED6F70">
        <w:t>»</w:t>
      </w:r>
      <w:r w:rsidR="00ED6F70">
        <w:rPr>
          <w:rStyle w:val="a5"/>
        </w:rPr>
        <w:footnoteReference w:id="6"/>
      </w:r>
      <w:r w:rsidRPr="007705DC">
        <w:t xml:space="preserve">, от 15 апреля 2002 г. </w:t>
      </w:r>
      <w:r w:rsidR="00ED6F70">
        <w:t>№</w:t>
      </w:r>
      <w:r w:rsidRPr="007705DC">
        <w:t xml:space="preserve"> 240 </w:t>
      </w:r>
      <w:r w:rsidR="00ED6F70">
        <w:t>«</w:t>
      </w:r>
      <w:r w:rsidRPr="007705DC">
        <w:t>О порядке организации мероприятий по предупреждению и ликвидации разливов нефти и нефтепродуктов на территории Российской Федерации</w:t>
      </w:r>
      <w:r w:rsidR="00ED6F70">
        <w:t>»</w:t>
      </w:r>
      <w:r w:rsidR="00ED6F70">
        <w:rPr>
          <w:rStyle w:val="a5"/>
        </w:rPr>
        <w:footnoteReference w:id="7"/>
      </w:r>
      <w:r w:rsidRPr="007705DC">
        <w:t>, а также Приказом МПР</w:t>
      </w:r>
      <w:proofErr w:type="gramEnd"/>
      <w:r w:rsidRPr="007705DC">
        <w:t xml:space="preserve"> России от 03.03.2003 </w:t>
      </w:r>
      <w:r w:rsidR="00ED6F70">
        <w:t>№</w:t>
      </w:r>
      <w:r w:rsidRPr="007705DC">
        <w:t xml:space="preserve"> 156 </w:t>
      </w:r>
      <w:r w:rsidR="00ED6F70">
        <w:t>«</w:t>
      </w:r>
      <w:r w:rsidRPr="007705DC">
        <w:t>Об утверждении Указаний по определению нижнего уровня разлива нефти и нефтепродуктов для отнесения аварийного разлива к чрезвычайной ситуации</w:t>
      </w:r>
      <w:r w:rsidR="00ED6F70">
        <w:t>»</w:t>
      </w:r>
      <w:r w:rsidRPr="007705DC">
        <w:t xml:space="preserve"> (</w:t>
      </w:r>
      <w:proofErr w:type="gramStart"/>
      <w:r w:rsidRPr="007705DC">
        <w:t>зарегистрирован</w:t>
      </w:r>
      <w:proofErr w:type="gramEnd"/>
      <w:r w:rsidRPr="007705DC">
        <w:t xml:space="preserve"> в Министерстве юстиции Российской Федерации 08.05.2003, </w:t>
      </w:r>
      <w:r w:rsidR="00ED6F70">
        <w:t>№</w:t>
      </w:r>
      <w:r w:rsidRPr="007705DC">
        <w:t xml:space="preserve"> 4516).</w:t>
      </w:r>
    </w:p>
    <w:p w:rsidR="007705DC" w:rsidRPr="007705DC" w:rsidRDefault="007705DC" w:rsidP="00ED6F70">
      <w:pPr>
        <w:pStyle w:val="ConsPlusNormal"/>
        <w:ind w:firstLine="539"/>
        <w:jc w:val="both"/>
      </w:pPr>
      <w:r w:rsidRPr="007705DC">
        <w:t>2. Настоящие Правила устанавливают общие требования к планированию мероприятий по предупреждению и ликвидации разливов нефти и нефтепродуктов и чрезвычайных ситуаций, обусловленных разливами нефти и нефтепродуктов (далее - Ч</w:t>
      </w:r>
      <w:proofErr w:type="gramStart"/>
      <w:r w:rsidRPr="007705DC">
        <w:t>С(</w:t>
      </w:r>
      <w:proofErr w:type="gramEnd"/>
      <w:r w:rsidRPr="007705DC">
        <w:t>Н)), а также определяют порядок согласования и утверждения планов по предупреждению и ликвидации разливов нефти и нефтепродуктов (далее - Планы) и соответствующих им календарных планов оперативных мероприятий при угрозе или возникновении ЧС(Н) (далее - Календарные планы) для функциональных и территориальных подсистем единой государственной системы предупреждения и ликвидации чрезвычайных ситуаций (далее - РСЧС) и организаций, независимо от форм собственности, осуществляющих разведку месторождений, добычу нефти, а также переработку, транспортировку, хранение и использование нефти и нефтепродуктов, включая администрацию портов (далее - организации).</w:t>
      </w:r>
    </w:p>
    <w:p w:rsidR="007705DC" w:rsidRPr="007705DC" w:rsidRDefault="007705DC" w:rsidP="00ED6F70">
      <w:pPr>
        <w:pStyle w:val="ConsPlusNormal"/>
        <w:ind w:firstLine="539"/>
        <w:jc w:val="both"/>
      </w:pPr>
      <w:r w:rsidRPr="007705DC">
        <w:t xml:space="preserve">3. Требования Правил применяются на всей территории Российской Федерации, за </w:t>
      </w:r>
      <w:r w:rsidRPr="007705DC">
        <w:lastRenderedPageBreak/>
        <w:t>исключением судов, подпадающих под действие международных конвенций, стороной которых является Российская Федерация, и обязательны для выполнения всеми должностными лицами и специалистами, осуществляющими свою деятельность в указанном направлении.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4. В настоящих Правилах применяются следующие определения и понятия:</w:t>
      </w:r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ED6F70">
        <w:rPr>
          <w:b/>
          <w:i/>
        </w:rPr>
        <w:t>Внутренние морские воды Российской Федерации</w:t>
      </w:r>
      <w:r w:rsidRPr="007705DC">
        <w:t xml:space="preserve"> (далее - внутренние морские воды) - воды, расположенные в сторону берега от исходных линий, от которых </w:t>
      </w:r>
      <w:proofErr w:type="spellStart"/>
      <w:r w:rsidRPr="007705DC">
        <w:t>отмеряется</w:t>
      </w:r>
      <w:proofErr w:type="spellEnd"/>
      <w:r w:rsidRPr="007705DC">
        <w:t xml:space="preserve"> ширина территориального моря Российской Федерации (ст. 1 Федерального закона </w:t>
      </w:r>
      <w:r w:rsidR="00ED6F70">
        <w:t>«</w:t>
      </w:r>
      <w:r w:rsidRPr="007705DC">
        <w:t>О внутренних морских водах, территориальном море и прилежащей зоне Российской Федерации</w:t>
      </w:r>
      <w:r w:rsidR="00ED6F70">
        <w:t>»</w:t>
      </w:r>
      <w:r w:rsidRPr="007705DC">
        <w:t xml:space="preserve"> от 31 июля 1998 г. </w:t>
      </w:r>
      <w:r w:rsidR="00ED6F70">
        <w:t>№</w:t>
      </w:r>
      <w:r w:rsidRPr="007705DC">
        <w:t xml:space="preserve"> 155-ФЗ)</w:t>
      </w:r>
      <w:r w:rsidR="00ED6F70">
        <w:rPr>
          <w:rStyle w:val="a5"/>
        </w:rPr>
        <w:footnoteReference w:id="8"/>
      </w:r>
      <w:r w:rsidRPr="007705DC">
        <w:t>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ED6F70">
        <w:rPr>
          <w:b/>
          <w:i/>
        </w:rPr>
        <w:t>Единая государственная система предупреждения и ликвидации чрезвычайных ситуаций</w:t>
      </w:r>
      <w:r w:rsidRPr="007705DC">
        <w:t xml:space="preserve"> (далее </w:t>
      </w:r>
      <w:r w:rsidR="00ED6F70">
        <w:t>–</w:t>
      </w:r>
      <w:r w:rsidRPr="007705DC">
        <w:t xml:space="preserve"> РСЧС)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(п. 2 Положения о единой государственной системе предупреждения и ликвидации чрезвычайных ситуаций, утвержденного Постановлением Правительства</w:t>
      </w:r>
      <w:proofErr w:type="gramEnd"/>
      <w:r w:rsidRPr="007705DC">
        <w:t xml:space="preserve"> </w:t>
      </w:r>
      <w:proofErr w:type="gramStart"/>
      <w:r w:rsidRPr="007705DC">
        <w:t xml:space="preserve">Российской Федерации от 30 декабря 2003 г. </w:t>
      </w:r>
      <w:r w:rsidR="00ED6F70">
        <w:t>№</w:t>
      </w:r>
      <w:r w:rsidRPr="007705DC">
        <w:t xml:space="preserve"> 794).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ED6F70">
        <w:rPr>
          <w:b/>
          <w:i/>
        </w:rPr>
        <w:t>Компоненты природной среды</w:t>
      </w:r>
      <w:r w:rsidRPr="007705DC">
        <w:t xml:space="preserve"> - земля, недра, почвы, поверхностные и подземные воды, атмосферный воздух, растительный, животный мир и иные организмы, а также озоновый слой атмосферы и околоземное космическое пространство, обеспечивающие в совокупности благоприятные условия для существования жизни на Земле (ст. 1 Федерального закона от 10 января 2002 г. </w:t>
      </w:r>
      <w:r w:rsidR="00ED6F70">
        <w:t>№</w:t>
      </w:r>
      <w:r w:rsidRPr="007705DC">
        <w:t xml:space="preserve"> 7-ФЗ </w:t>
      </w:r>
      <w:r w:rsidR="00ED6F70">
        <w:t>«</w:t>
      </w:r>
      <w:r w:rsidRPr="007705DC">
        <w:t>Об охране окружающей среды</w:t>
      </w:r>
      <w:r w:rsidR="00ED6F70">
        <w:t>»</w:t>
      </w:r>
      <w:r w:rsidRPr="007705DC">
        <w:t>).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ED6F70">
        <w:rPr>
          <w:b/>
          <w:i/>
        </w:rPr>
        <w:t>Ликвидация ЧС</w:t>
      </w:r>
      <w:r w:rsidRPr="007705DC">
        <w:t xml:space="preserve"> - это аварийно-спасательные и другие неотложные работы, проводимые при возникновении ЧС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ЧС, прекращение действия характерных для них опасных факторов (ст. 1 Федерального закона от 21 декабря 1994 г. </w:t>
      </w:r>
      <w:r w:rsidR="00ED6F70">
        <w:t>№</w:t>
      </w:r>
      <w:r w:rsidRPr="007705DC">
        <w:t xml:space="preserve"> 68-ФЗ </w:t>
      </w:r>
      <w:r w:rsidR="00ED6F70">
        <w:t>«</w:t>
      </w:r>
      <w:r w:rsidRPr="007705DC">
        <w:t>О защите населения и территорий от чрезвычайных</w:t>
      </w:r>
      <w:proofErr w:type="gramEnd"/>
      <w:r w:rsidRPr="007705DC">
        <w:t xml:space="preserve"> ситуаций природного и техногенного характера</w:t>
      </w:r>
      <w:r w:rsidR="00ED6F70">
        <w:t>»</w:t>
      </w:r>
      <w:r w:rsidRPr="007705DC">
        <w:t>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ED6F70">
        <w:rPr>
          <w:b/>
          <w:i/>
        </w:rPr>
        <w:t>Нефть</w:t>
      </w:r>
      <w:r w:rsidRPr="007705DC">
        <w:t xml:space="preserve"> - означает в любом виде, в том числе сырую нефть, топливную нефть, нефтяной отстой, нефтяные отходы и очищенные нефтепродукты (Конвенция по защите морской среды района Балтийского моря (Хельсинки, 22 марта 1974 г.), ратифицирована Указом Президиума Верховного Совета СССР 5 октября 1978 г. </w:t>
      </w:r>
      <w:r w:rsidR="00ED6F70">
        <w:t>№</w:t>
      </w:r>
      <w:r w:rsidRPr="007705DC">
        <w:t xml:space="preserve"> 8207-IX).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ED6F70">
        <w:rPr>
          <w:b/>
          <w:i/>
        </w:rPr>
        <w:t>Окружающая среда</w:t>
      </w:r>
      <w:r w:rsidRPr="007705DC">
        <w:t xml:space="preserve"> - совокупность компонентов природной среды, природных и природно-антропогенных объектов, а также антропогенных объектов (ст. 1 Федерального закона от 10 января 2002 г. </w:t>
      </w:r>
      <w:r w:rsidR="00ED6F70">
        <w:t>№</w:t>
      </w:r>
      <w:r w:rsidRPr="007705DC">
        <w:t xml:space="preserve"> 7-ФЗ </w:t>
      </w:r>
      <w:r w:rsidR="00ED6F70">
        <w:t>«</w:t>
      </w:r>
      <w:r w:rsidRPr="007705DC">
        <w:t>Об охране окружающей среды</w:t>
      </w:r>
      <w:r w:rsidR="00ED6F70">
        <w:t>»</w:t>
      </w:r>
      <w:r w:rsidRPr="007705DC">
        <w:t>).</w:t>
      </w:r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ED6F70">
        <w:rPr>
          <w:b/>
          <w:i/>
        </w:rPr>
        <w:t>Предупреждение ЧС</w:t>
      </w:r>
      <w:r w:rsidRPr="007705DC">
        <w:t xml:space="preserve">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 (ст. 1 Федерального закона от 21 декабря 1994 г. </w:t>
      </w:r>
      <w:r w:rsidR="00ED6F70">
        <w:t>№</w:t>
      </w:r>
      <w:r w:rsidRPr="007705DC">
        <w:t xml:space="preserve"> 68-ФЗ </w:t>
      </w:r>
      <w:r w:rsidR="00ED6F70">
        <w:t>«</w:t>
      </w:r>
      <w:r w:rsidRPr="007705DC">
        <w:t>О защите населения и территорий от чрезвычайных ситуаций природного и техногенного характера</w:t>
      </w:r>
      <w:r w:rsidR="00ED6F70">
        <w:t>»</w:t>
      </w:r>
      <w:r w:rsidRPr="007705DC">
        <w:t>).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r w:rsidRPr="00ED6F70">
        <w:rPr>
          <w:b/>
          <w:i/>
        </w:rPr>
        <w:t>Природная среда</w:t>
      </w:r>
      <w:r w:rsidRPr="007705DC">
        <w:t xml:space="preserve"> - совокупность компонентов природной среды, природных и природно-антропогенных объектов (ст. 1 Федерального закона от 10 января 2002 г. </w:t>
      </w:r>
      <w:r w:rsidR="00ED6F70">
        <w:t>№</w:t>
      </w:r>
      <w:r w:rsidRPr="007705DC">
        <w:t xml:space="preserve"> 7-ФЗ </w:t>
      </w:r>
      <w:r w:rsidR="00ED6F70">
        <w:t>«</w:t>
      </w:r>
      <w:r w:rsidRPr="007705DC">
        <w:t>Об охране окружающей среды</w:t>
      </w:r>
      <w:r w:rsidR="00ED6F70">
        <w:t>»</w:t>
      </w:r>
      <w:r w:rsidRPr="007705DC">
        <w:t>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ED6F70">
        <w:rPr>
          <w:b/>
          <w:i/>
        </w:rPr>
        <w:t>Территории</w:t>
      </w:r>
      <w:r w:rsidRPr="007705DC">
        <w:t xml:space="preserve"> - все земельное, водное, воздушное пространство в пределах Российской Федерации или его части, объектов производственного и социального назначения, а также окружающей природной среды (преамбула Федерального закона от 21 декабря 1994 г. </w:t>
      </w:r>
      <w:r w:rsidR="00ED6F70">
        <w:t>№</w:t>
      </w:r>
      <w:r w:rsidRPr="007705DC">
        <w:t xml:space="preserve"> 68-ФЗ </w:t>
      </w:r>
      <w:r w:rsidR="00ED6F70">
        <w:t>«</w:t>
      </w:r>
      <w:r w:rsidRPr="007705DC">
        <w:t>О защите населения и территорий от чрезвычайных ситуаций природного и техногенного характера</w:t>
      </w:r>
      <w:r w:rsidR="00ED6F70">
        <w:t>»</w:t>
      </w:r>
      <w:r w:rsidRPr="007705DC">
        <w:t>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Территория Российской Федерации включает в себя территории ее субъектов, внутренние воды и территориальное море, воздушное пространство над ними (ст. 67 Конституции Российской Федерации).</w:t>
      </w:r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ED6F70">
        <w:rPr>
          <w:b/>
          <w:i/>
        </w:rPr>
        <w:lastRenderedPageBreak/>
        <w:t>Чрезвычайная ситуация</w:t>
      </w:r>
      <w:r w:rsidRPr="007705DC">
        <w:t xml:space="preserve"> (далее - ЧС)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 (ст. 1 Федерального закона от 21 декабря 1994 г. </w:t>
      </w:r>
      <w:r w:rsidR="00ED6F70">
        <w:t>№</w:t>
      </w:r>
      <w:r w:rsidRPr="007705DC">
        <w:t xml:space="preserve"> 68-ФЗ </w:t>
      </w:r>
      <w:r w:rsidR="00ED6F70">
        <w:t>«</w:t>
      </w:r>
      <w:r w:rsidRPr="007705DC">
        <w:t>О защите населения и территорий</w:t>
      </w:r>
      <w:proofErr w:type="gramEnd"/>
      <w:r w:rsidRPr="007705DC">
        <w:t xml:space="preserve"> от чрезвычайных ситуаций природного и техногенного характера</w:t>
      </w:r>
      <w:r w:rsidR="00ED6F70">
        <w:t>»</w:t>
      </w:r>
      <w:r w:rsidRPr="007705DC">
        <w:t>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5. Планирование действий по предупреждению и ликвидации разливов нефти и нефтепродуктов (далее - ЛРН) проводится в целях заблаговременного проведения мероприятий по предупреждению Ч</w:t>
      </w:r>
      <w:proofErr w:type="gramStart"/>
      <w:r w:rsidRPr="007705DC">
        <w:t>С(</w:t>
      </w:r>
      <w:proofErr w:type="gramEnd"/>
      <w:r w:rsidRPr="007705DC">
        <w:t>Н), поддержанию в постоянной готовности сил и средств их ликвидации для обеспечения безопасности населения и территорий, а также максимально возможного снижения ущерба и потерь в случае их возникновения</w:t>
      </w:r>
      <w:r w:rsidR="00ED6F70">
        <w:rPr>
          <w:rStyle w:val="a5"/>
        </w:rPr>
        <w:footnoteReference w:id="9"/>
      </w:r>
      <w:r w:rsidRPr="007705DC">
        <w:t>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6. Основными задачами планирования мероприятий по предупреждению и ликвидации чрезвычайных ситуаций, обусловленных разливами нефти и нефтепродуктов (далее - ЛЧ</w:t>
      </w:r>
      <w:proofErr w:type="gramStart"/>
      <w:r w:rsidRPr="007705DC">
        <w:t>С(</w:t>
      </w:r>
      <w:proofErr w:type="gramEnd"/>
      <w:r w:rsidRPr="007705DC">
        <w:t>Н)), являются: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обоснование уровня возможной Ч</w:t>
      </w:r>
      <w:proofErr w:type="gramStart"/>
      <w:r w:rsidRPr="007705DC">
        <w:t>С(</w:t>
      </w:r>
      <w:proofErr w:type="gramEnd"/>
      <w:r w:rsidRPr="007705DC">
        <w:t>Н) и последствий ее возникновения;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установление основных принципов организации мероприятий по предупреждению и ЛЧ</w:t>
      </w:r>
      <w:proofErr w:type="gramStart"/>
      <w:r w:rsidRPr="007705DC">
        <w:t>С(</w:t>
      </w:r>
      <w:proofErr w:type="gramEnd"/>
      <w:r w:rsidRPr="007705DC">
        <w:t>Н) на соответствующем уровне для определения достаточности планируемых мер с учетом состояния возможных источников ЧС(Н), а также географических, навигационно-гидрографических, гидрометеорологических особенностей районов возможного разлива нефти и нефтепродуктов;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осуществление наблюдения и контроля за социально-экономическими последствиями Ч</w:t>
      </w:r>
      <w:proofErr w:type="gramStart"/>
      <w:r w:rsidRPr="007705DC">
        <w:t>С(</w:t>
      </w:r>
      <w:proofErr w:type="gramEnd"/>
      <w:r w:rsidRPr="007705DC">
        <w:t>Н), мониторинга окружающей среды и обстановки на опасных производственных объектах и прилегающих к ним территориях;</w:t>
      </w:r>
    </w:p>
    <w:p w:rsidR="007705DC" w:rsidRPr="007705DC" w:rsidRDefault="007705DC" w:rsidP="00ED6F70">
      <w:pPr>
        <w:pStyle w:val="ConsPlusNormal"/>
        <w:ind w:firstLine="540"/>
        <w:jc w:val="both"/>
      </w:pPr>
      <w:proofErr w:type="gramStart"/>
      <w:r w:rsidRPr="007705DC">
        <w:t>определение порядка взаимодействия привлекаемых организаций, органов управления, сил и средств в условиях чрезвычайной ситуации, организация мероприятий по обеспечению взаимного обмена информацией;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обоснование достаточного количества и состава собственных сил и средств организации для ликвидации Ч</w:t>
      </w:r>
      <w:proofErr w:type="gramStart"/>
      <w:r w:rsidRPr="007705DC">
        <w:t>С(</w:t>
      </w:r>
      <w:proofErr w:type="gramEnd"/>
      <w:r w:rsidRPr="007705DC">
        <w:t>Н), состоящих из подразделений спасателей, оснащенных специальными техническими средствами, оборудованием, снаряжением и материалами, аттестованных в установленном порядке (далее - АСФ(Н)), и/или необходимости привлечения в соответствии с законодательством АСФ(Н) других организаций, с учетом их дислокации;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установление порядка обеспечения и контроля готовности к действиям органов управления сил и средств, предусматривающего планирование учений и тренировок, мероприятий по обеспечению профессиональной подготовки персонала и повышения его квалификации, создание финансовых и материальных ресурсов, а также поддержание в соответствующей степени готовности АС</w:t>
      </w:r>
      <w:proofErr w:type="gramStart"/>
      <w:r w:rsidRPr="007705DC">
        <w:t>Ф(</w:t>
      </w:r>
      <w:proofErr w:type="gramEnd"/>
      <w:r w:rsidRPr="007705DC">
        <w:t>Н);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составление ситуационного графика (календарного плана) проведения оперативных мероприятий по ЛЧ</w:t>
      </w:r>
      <w:proofErr w:type="gramStart"/>
      <w:r w:rsidRPr="007705DC">
        <w:t>С(</w:t>
      </w:r>
      <w:proofErr w:type="gramEnd"/>
      <w:r w:rsidRPr="007705DC">
        <w:t>Н);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осуществление целевых и научно-технических программ, направленных на предупреждение Ч</w:t>
      </w:r>
      <w:proofErr w:type="gramStart"/>
      <w:r w:rsidRPr="007705DC">
        <w:t>С(</w:t>
      </w:r>
      <w:proofErr w:type="gramEnd"/>
      <w:r w:rsidRPr="007705DC">
        <w:t>Н) и повышение устойчивости функционирования органов управления при возникновении чрезвычайной ситуации, а также экспертизы, надзора и контроля в области защиты населения и территорий от ЧС(Н);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планирование мероприятий по ликвидации последствий Ч</w:t>
      </w:r>
      <w:proofErr w:type="gramStart"/>
      <w:r w:rsidRPr="007705DC">
        <w:t>С(</w:t>
      </w:r>
      <w:proofErr w:type="gramEnd"/>
      <w:r w:rsidRPr="007705DC">
        <w:t>Н).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 xml:space="preserve">7. </w:t>
      </w:r>
      <w:proofErr w:type="gramStart"/>
      <w:r w:rsidRPr="007705DC">
        <w:t>В рамках РСЧС организации разрабатывают Планы и Календарные планы, которые подлежат согласованию (утверждению) соответствующими федеральными органами исполнительной власти и/или их территориальными органами, комиссиями по предупреждению и ликвидации чрезвычайных ситуаций и обеспечению пожарной безопасности (далее - КЧС) органов исполнительной власти субъектов Российской Федерации и другими организациями в соответствии с их компетенцией и в порядке, устанавливаемом настоящими Правилами.</w:t>
      </w:r>
      <w:proofErr w:type="gramEnd"/>
      <w:r w:rsidRPr="007705DC">
        <w:t xml:space="preserve"> Сроки </w:t>
      </w:r>
      <w:r w:rsidRPr="007705DC">
        <w:lastRenderedPageBreak/>
        <w:t>рассмотрения Планов и Календарных планов, представленных на согласование в соответствующие органы, не должны превышать тридцати календарных дней с момента поступления документов.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8. В территориальных подсистемах РСЧС, создаваемых в субъектах Российской Федерации, разрабатываются Планы КЧС органов исполнительной власти субъектов Российской Федерации (далее - Планы субъектов Российской Федерации), а также Планы КЧС органов местного самоуправления по предупреждению и ликвидации разливов нефти и нефтепродуктов (далее - Планы органов местного самоуправления).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9. В федеральных округах разрабатываются соответствующие региональные планы взаимодействия субъектов Российской Федерации по предупреждению и ликвидации разливов нефти и нефтепродуктов (далее - Планы регионов).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10. Соответствующие федеральные органы исполнительной власти разрабатывают Планы функциональных подсистем РСЧС и их звеньев согласно положениям об этих подсистемах. Планы звеньев функциональных подсистем РСЧС входят (прилагаются) отдельным разделом в соответствующие Планы территориальных подсистем РСЧС и Планы регионов.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 xml:space="preserve">11. </w:t>
      </w:r>
      <w:proofErr w:type="gramStart"/>
      <w:r w:rsidRPr="007705DC">
        <w:t xml:space="preserve">Уровень планирования действий по предупреждению и ликвидации разливов нефти и нефтепродуктов должен осуществляться в соответствии с требованиями, установленными Постановлением Правительства Российской Федерации от 21 августа 2000 г. </w:t>
      </w:r>
      <w:r w:rsidR="00ED6F70">
        <w:t>№</w:t>
      </w:r>
      <w:r w:rsidRPr="007705DC">
        <w:t xml:space="preserve"> 613, а также Приказом МПР России от 03.03.2003 </w:t>
      </w:r>
      <w:r w:rsidR="00ED6F70">
        <w:t>№</w:t>
      </w:r>
      <w:r w:rsidRPr="007705DC">
        <w:t xml:space="preserve"> 156, определяющим величины нижнего уровня разлива нефти и нефтепродуктов для отнесения аварийного разлива нефти и нефтепродуктов к чрезвычайной ситуации.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При разливах нефти и нефтепродуктов, не подпадающих под классификацию Ч</w:t>
      </w:r>
      <w:proofErr w:type="gramStart"/>
      <w:r w:rsidRPr="007705DC">
        <w:t>С(</w:t>
      </w:r>
      <w:proofErr w:type="gramEnd"/>
      <w:r w:rsidRPr="007705DC">
        <w:t xml:space="preserve">Н), в организациях должен разрабатываться внутренний регламент с учетом требований Приказа МПР России от 03.03.2003 </w:t>
      </w:r>
      <w:r w:rsidR="00ED6F70">
        <w:t>№</w:t>
      </w:r>
      <w:r w:rsidRPr="007705DC">
        <w:t xml:space="preserve"> 156 и положений международных конвенций, двусторонних и многосторонних межгосударственных соглашений в данной области, стороной которых является Российская Федерация.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12. При выполнении организациями сезонных, периодических или разовых работ, в процессе которых возможно возникновение чрезвычайных ситуаций, территориальные органы МЧС России должны требовать у них разработку Планов ЛРН, соответствующих уровням возможных Ч</w:t>
      </w:r>
      <w:proofErr w:type="gramStart"/>
      <w:r w:rsidRPr="007705DC">
        <w:t>С(</w:t>
      </w:r>
      <w:proofErr w:type="gramEnd"/>
      <w:r w:rsidRPr="007705DC">
        <w:t>Н). С учетом специфики проведения таких работ МЧС России вправе определять упрощенный порядок согласовательных процедур при их утверждении. Срок действия таких Планов ограничен сроками проведения данного вида работ.</w:t>
      </w:r>
    </w:p>
    <w:p w:rsidR="007705DC" w:rsidRPr="007705DC" w:rsidRDefault="007705DC" w:rsidP="00ED6F70">
      <w:pPr>
        <w:pStyle w:val="ConsPlusNormal"/>
        <w:ind w:firstLine="540"/>
        <w:jc w:val="both"/>
      </w:pPr>
    </w:p>
    <w:p w:rsidR="007705DC" w:rsidRPr="007705DC" w:rsidRDefault="007705DC" w:rsidP="00ED6F70">
      <w:pPr>
        <w:pStyle w:val="ConsPlusNormal"/>
        <w:jc w:val="center"/>
        <w:outlineLvl w:val="1"/>
      </w:pPr>
      <w:r w:rsidRPr="007705DC">
        <w:t>II. Организация разработки Планов</w:t>
      </w:r>
    </w:p>
    <w:p w:rsidR="007705DC" w:rsidRPr="007705DC" w:rsidRDefault="007705DC" w:rsidP="00ED6F70">
      <w:pPr>
        <w:pStyle w:val="ConsPlusNormal"/>
        <w:ind w:firstLine="540"/>
        <w:jc w:val="both"/>
      </w:pP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13. В соответствии с классификацией Ч</w:t>
      </w:r>
      <w:proofErr w:type="gramStart"/>
      <w:r w:rsidRPr="007705DC">
        <w:t>С(</w:t>
      </w:r>
      <w:proofErr w:type="gramEnd"/>
      <w:r w:rsidRPr="007705DC">
        <w:t>Н) организации разрабатывают Планы, соответствующие уровню возможной ЧС(Н): локального, местного, территориального, регионального и федерального, а на акваториях - локального (объектового), регионального и федерального, а также Календарные планы для нижестоящих уровней возможных ЧС(Н), вплоть до объектового уровня, которые используются при составлении соответствующих Планов в подсистемах РСЧС и их звеньях, Планов регионов, а также непосредственно в организациях при реагировании на Ч</w:t>
      </w:r>
      <w:proofErr w:type="gramStart"/>
      <w:r w:rsidRPr="007705DC">
        <w:t>С(</w:t>
      </w:r>
      <w:proofErr w:type="gramEnd"/>
      <w:r w:rsidRPr="007705DC">
        <w:t>Н)</w:t>
      </w:r>
      <w:r w:rsidR="00ED6F70">
        <w:rPr>
          <w:rStyle w:val="a5"/>
        </w:rPr>
        <w:footnoteReference w:id="10"/>
      </w:r>
      <w:r w:rsidRPr="007705DC">
        <w:t>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 xml:space="preserve">14. </w:t>
      </w:r>
      <w:proofErr w:type="gramStart"/>
      <w:r w:rsidRPr="007705DC">
        <w:t>Планы и Календарные планы организаций для локального уровня утверждаются ее руководителем и органом, специально уполномоченным решать задачи гражданской обороны, задачи по предупреждению и ликвидации чрезвычайных ситуаций, в составе или при органе исполнительной власти местного самоуправления, по согласованию с соответствующими территориальными органами федеральных органов исполнительной власти.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 xml:space="preserve">15. </w:t>
      </w:r>
      <w:proofErr w:type="gramStart"/>
      <w:r w:rsidRPr="007705DC">
        <w:t xml:space="preserve">Планы организаций для местного уровня утверждаются их руководителями и </w:t>
      </w:r>
      <w:r w:rsidRPr="007705DC">
        <w:lastRenderedPageBreak/>
        <w:t>территориальным органом МЧС России по субъекту Российской Федерации по согласованию с соответствующими территориальными органами федеральных органов исполнительной власти, а Календарные планы организаций для местного уровня утверждаются их руководителям и органом, специально уполномоченным решать задачи гражданской обороны, задачи по предупреждению и ликвидации чрезвычайных ситуаций, в составе или при органе исполнительной власти местного</w:t>
      </w:r>
      <w:proofErr w:type="gramEnd"/>
      <w:r w:rsidRPr="007705DC">
        <w:t xml:space="preserve"> самоуправления.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16. Планы и Календарные планы организаций для территориального уровня утверждаются их руководителями и территориальным органом МЧС России по субъекту Российской Федерации по согласованию с соответствующими территориальными органами федеральных органов исполнительной власти.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17. По решению начальника регионального центра МЧС России (далее - региональный центр) Планы организаций для локального (объектового), местного и территориального уровней могут быть включены отдельным разделом (приложением) в План действий по предупреждению и ликвидации чрезвычайных ситуаций природного и техногенного характера организации.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18. Планы организаций для регионального уровня</w:t>
      </w:r>
      <w:r w:rsidR="00ED6F70">
        <w:rPr>
          <w:rStyle w:val="a5"/>
        </w:rPr>
        <w:footnoteReference w:id="11"/>
      </w:r>
      <w:r w:rsidRPr="007705DC">
        <w:t xml:space="preserve"> утверждаются их руководителями, федеральным органом исполнительной власти по ведомственной принадлежности и МЧС России по согласованию с соответствующими федеральными органами исполнительной власти и региональным центром. Календарные планы организаций для регионального уровня утверждаются их руководителями и региональным центром по согласованию с соответствующими территориальными органами федеральных органов исполнительной власти.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19. Планы организаций для федерального уровня</w:t>
      </w:r>
      <w:r w:rsidR="00ED6F70">
        <w:rPr>
          <w:rStyle w:val="a5"/>
        </w:rPr>
        <w:footnoteReference w:id="12"/>
      </w:r>
      <w:r w:rsidRPr="007705DC">
        <w:t xml:space="preserve"> согласовываются с региональными центрами, соответствующими федеральными органами исполнительной власти и утверждаются ее руководителем, федеральным органом исполнительной власти по ведомственной принадлежности и МЧС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20. Планы и Календарные планы организаций для объектового уровня на морских акваториях согласовываются с Администрацией морского порта, соответствующими территориальными органами федеральных органов исполнительной власти, специализированными морскими инспекциями МПР России и утверждаются их руководителями и территориальным органом МЧС России по субъекту Российской Федерации.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 xml:space="preserve">21. </w:t>
      </w:r>
      <w:proofErr w:type="gramStart"/>
      <w:r w:rsidRPr="007705DC">
        <w:t>Планы организаций для регионального уровня на морских акваториях согласовываются с соответствующими федеральными органами исполнительной власти, специализированными морскими инспекциями МПР России, КЧС органов исполнительной власти субъектов Российской Федерации, региональными центрами, соответствующими региональными подразделениями Минтранса России и утверждаются их руководителями, федеральным органом исполнительной власти по отраслевой принадлежности, Минтрансом России и МЧС России.</w:t>
      </w:r>
      <w:proofErr w:type="gramEnd"/>
      <w:r w:rsidRPr="007705DC">
        <w:t xml:space="preserve"> Календарные планы организаций для регионального уровня на морских акваториях утверждаются ее руководителем и региональным центром по согласованию с соответствующими территориальными органами федеральных органов исполнительной власти и региональными подразделениями Минтранса России, специализированными морскими инспекциями МПР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22. Планы организаций для федерального уровня на морских акваториях согласовываются с КЧС органов исполнительной власти субъекта Российской Федерации, региональным центром, соответствующими региональными подразделениями Минтранса России и федеральными органами исполнительной власти и утверждаются их руководителями, федеральным органом исполнительной власти по ведомственной принадлежности Минтрансом России и МЧС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23. С учетом результатов оценки риска возникновения Ч</w:t>
      </w:r>
      <w:proofErr w:type="gramStart"/>
      <w:r w:rsidRPr="007705DC">
        <w:t>С(</w:t>
      </w:r>
      <w:proofErr w:type="gramEnd"/>
      <w:r w:rsidRPr="007705DC">
        <w:t xml:space="preserve">Н) соответствующие </w:t>
      </w:r>
      <w:r w:rsidRPr="007705DC">
        <w:lastRenderedPageBreak/>
        <w:t>территориальные органы МЧС России при рассмотрении проектной документации на опасные производственные объекты вправе потребовать разработки Планов, в том числе и при рассмотрении предполагаемых к реализации проектов и решений по объектам производственного и социального назначения и процессам, которые могут быть источником возникновения ЧС(Н).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24. Соответствующие федеральные органы исполнительной власти разрабатывают Планы функциональных подсистем РСЧС на основании Планов и Календарных планов подведомственных организаций.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25. Планы функциональных подсистем РСЧС федеральных органов исполнительной власти утверждаются в соответствующем федеральном органе исполнительной власти и МЧС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26. Планы звеньев функциональных подсистем РСЧС разрабатываются по согласованию с соответствующими территориальными органами федеральных органов исполнительной власти и утверждаются в порядке, устанавливаемом федеральным органом исполнительной власти по ведомственной принадлежности, согласованном с МЧС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Региональные (Бассейновые) Планы функциональной подсистемы РСЧС Минтранса России разрабатывают подведомственные организации Минтранса России по согласованию с соответствующими региональными подразделениями Минтранса России, специализированными морскими инспекциями МПР России, региональными центрами, КЧС субъектов Российской Федерации и утверждаются Минтрансом России и МЧС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27. КЧС органов местного самоуправления разрабатывают Планы звеньев территориальной подсистемы РСЧС на основании Планов и Календарных планов организаций местного уровня по согласованию с соответствующими территориальными органами федеральных органов исполнительной власти, специализированными морскими инспекциями МПР России. План утверждается территориальным органом МЧС России по субъекту Российской Федерации и КЧС органа местного самоуправления.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 xml:space="preserve">28. </w:t>
      </w:r>
      <w:proofErr w:type="gramStart"/>
      <w:r w:rsidRPr="007705DC">
        <w:t>КЧС органов исполнительной власти субъектов Российской Федерации разрабатывают Планы территориальных подсистем РСЧС на основании Планов органов местного самоуправления, Планов и Календарных планов организаций территориального уровня, а также соответствующих Планов звеньев функциональных подсистем РСЧС.</w:t>
      </w:r>
      <w:proofErr w:type="gramEnd"/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Планы территориальных подсистем РСЧС согласовываются с региональными центрами, соответствующими федеральными органами исполнительной власти и утверждаются органом исполнительной власти субъекта Российской Федерации и МЧС России.</w:t>
      </w:r>
    </w:p>
    <w:p w:rsidR="007705DC" w:rsidRPr="007705DC" w:rsidRDefault="007705DC" w:rsidP="00ED6F70">
      <w:pPr>
        <w:pStyle w:val="ConsPlusNormal"/>
        <w:ind w:firstLine="540"/>
        <w:jc w:val="both"/>
      </w:pPr>
      <w:r w:rsidRPr="007705DC">
        <w:t>29. Региональные центры разрабатывают Планы регионов на основании соответствующих Планов территориальных и функциональных подсистем РСЧС, которые согласовываются с соответствующими федеральными органами исполнительной власти и утверждаются МЧС России.</w:t>
      </w:r>
    </w:p>
    <w:p w:rsidR="00ED6F70" w:rsidRDefault="00ED6F7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705DC" w:rsidRPr="007705DC" w:rsidRDefault="007705DC">
      <w:pPr>
        <w:pStyle w:val="ConsPlusNormal"/>
        <w:jc w:val="right"/>
        <w:outlineLvl w:val="1"/>
      </w:pPr>
      <w:r w:rsidRPr="007705DC">
        <w:lastRenderedPageBreak/>
        <w:t xml:space="preserve">Приложение </w:t>
      </w:r>
      <w:r w:rsidR="00ED6F70">
        <w:t>№</w:t>
      </w:r>
      <w:r w:rsidRPr="007705DC">
        <w:t xml:space="preserve"> 1</w:t>
      </w:r>
    </w:p>
    <w:p w:rsidR="007705DC" w:rsidRPr="007705DC" w:rsidRDefault="007705DC">
      <w:pPr>
        <w:pStyle w:val="ConsPlusNormal"/>
        <w:jc w:val="right"/>
      </w:pPr>
      <w:r w:rsidRPr="007705DC">
        <w:t>к Правилам разработки</w:t>
      </w:r>
    </w:p>
    <w:p w:rsidR="007705DC" w:rsidRPr="007705DC" w:rsidRDefault="007705DC">
      <w:pPr>
        <w:pStyle w:val="ConsPlusNormal"/>
        <w:jc w:val="right"/>
      </w:pPr>
      <w:r w:rsidRPr="007705DC">
        <w:t>и согласования Планов по</w:t>
      </w:r>
    </w:p>
    <w:p w:rsidR="007705DC" w:rsidRPr="007705DC" w:rsidRDefault="007705DC">
      <w:pPr>
        <w:pStyle w:val="ConsPlusNormal"/>
        <w:jc w:val="right"/>
      </w:pPr>
      <w:r w:rsidRPr="007705DC">
        <w:t>предупреждению и ликвидации</w:t>
      </w:r>
    </w:p>
    <w:p w:rsidR="007705DC" w:rsidRPr="007705DC" w:rsidRDefault="007705DC">
      <w:pPr>
        <w:pStyle w:val="ConsPlusNormal"/>
        <w:jc w:val="right"/>
      </w:pPr>
      <w:r w:rsidRPr="007705DC">
        <w:t>аварийных разливов нефти</w:t>
      </w:r>
    </w:p>
    <w:p w:rsidR="007705DC" w:rsidRPr="007705DC" w:rsidRDefault="007705DC">
      <w:pPr>
        <w:pStyle w:val="ConsPlusNormal"/>
        <w:jc w:val="right"/>
      </w:pPr>
      <w:r w:rsidRPr="007705DC">
        <w:t>и нефтепродуктов</w:t>
      </w:r>
    </w:p>
    <w:p w:rsidR="007705DC" w:rsidRPr="007705DC" w:rsidRDefault="007705DC">
      <w:pPr>
        <w:pStyle w:val="ConsPlusNormal"/>
        <w:jc w:val="right"/>
      </w:pPr>
      <w:r w:rsidRPr="007705DC">
        <w:t>на территории</w:t>
      </w:r>
    </w:p>
    <w:p w:rsidR="007705DC" w:rsidRPr="007705DC" w:rsidRDefault="007705DC">
      <w:pPr>
        <w:pStyle w:val="ConsPlusNormal"/>
        <w:jc w:val="right"/>
      </w:pPr>
      <w:r w:rsidRPr="007705DC">
        <w:t>Российской Федерации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</w:pPr>
      <w:r w:rsidRPr="007705DC">
        <w:t>ПОРЯДОК</w:t>
      </w:r>
    </w:p>
    <w:p w:rsidR="007705DC" w:rsidRPr="007705DC" w:rsidRDefault="007705DC">
      <w:pPr>
        <w:pStyle w:val="ConsPlusNormal"/>
        <w:jc w:val="center"/>
      </w:pPr>
      <w:r w:rsidRPr="007705DC">
        <w:t>ВЫПОЛНЕНИЯ ТРЕБОВАНИЙ К РАЗРАБОТКЕ ПЛАНА ЛРН</w:t>
      </w:r>
    </w:p>
    <w:p w:rsidR="007705DC" w:rsidRPr="007705DC" w:rsidRDefault="007705DC">
      <w:pPr>
        <w:pStyle w:val="ConsPlusNormal"/>
        <w:jc w:val="center"/>
      </w:pPr>
    </w:p>
    <w:p w:rsidR="007705DC" w:rsidRPr="007705DC" w:rsidRDefault="007705DC">
      <w:pPr>
        <w:pStyle w:val="ConsPlusNormal"/>
        <w:jc w:val="center"/>
      </w:pPr>
      <w:r w:rsidRPr="007705DC">
        <w:t>Список изменяющих документов</w:t>
      </w:r>
    </w:p>
    <w:p w:rsidR="007705DC" w:rsidRPr="007705DC" w:rsidRDefault="007705DC">
      <w:pPr>
        <w:pStyle w:val="ConsPlusNormal"/>
        <w:jc w:val="center"/>
      </w:pPr>
      <w:r w:rsidRPr="007705DC">
        <w:t xml:space="preserve">(в ред. Приказов МЧС России от 17.01.2011 </w:t>
      </w:r>
      <w:r w:rsidR="00ED6F70">
        <w:t>№</w:t>
      </w:r>
      <w:r w:rsidRPr="007705DC">
        <w:t xml:space="preserve"> 2,</w:t>
      </w:r>
      <w:r w:rsidR="00ED6F70">
        <w:t xml:space="preserve"> </w:t>
      </w:r>
      <w:r w:rsidRPr="007705DC">
        <w:t xml:space="preserve">от 12.09.2012 </w:t>
      </w:r>
      <w:r w:rsidR="00ED6F70">
        <w:t>№</w:t>
      </w:r>
      <w:r w:rsidRPr="007705DC">
        <w:t xml:space="preserve"> 541)</w:t>
      </w:r>
    </w:p>
    <w:p w:rsidR="007705DC" w:rsidRPr="007705DC" w:rsidRDefault="007705DC">
      <w:pPr>
        <w:pStyle w:val="ConsPlusNormal"/>
        <w:jc w:val="center"/>
      </w:pPr>
    </w:p>
    <w:p w:rsidR="007705DC" w:rsidRPr="007705DC" w:rsidRDefault="007705DC">
      <w:pPr>
        <w:pStyle w:val="ConsPlusNormal"/>
        <w:jc w:val="center"/>
        <w:outlineLvl w:val="2"/>
      </w:pPr>
      <w:r w:rsidRPr="007705DC">
        <w:t>I. Структура Плана ЛРН (образец)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3"/>
      </w:pPr>
      <w:r w:rsidRPr="007705DC">
        <w:t>1. Общая часть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>1.1. Цель и нормативно-правовая база разработки Плана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1.1.1. Цель и задачи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1.1.2. Руководящие документы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 Основные характеристики организации и прогнозируемой зоны загрязнения в случае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2.1.1. Готовность организации к действиям по локализации и ликвидации последствий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jc w:val="both"/>
      </w:pPr>
      <w:r w:rsidRPr="007705DC">
        <w:t xml:space="preserve">(п. 2.1.1 в ред. Приказа МЧС России от 12.09.2012 </w:t>
      </w:r>
      <w:r w:rsidR="00ED6F70">
        <w:t>№</w:t>
      </w:r>
      <w:r w:rsidRPr="007705DC">
        <w:t xml:space="preserve"> 541)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2.1.2. Основные операции, производимые с нефтью и нефтепродуктами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2.1.3. Географические и навигационно-гидрологические характеристики территории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2.1.4. Гидрометеорологические и экологические особенности района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 Мероприятия по предупреждению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3.1.1. Возможные источники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3.1.2. Прогнозирование объемов и площадей разливов нефти и нефтепродуктов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3.1.3. Границы зон Ч</w:t>
      </w:r>
      <w:proofErr w:type="gramStart"/>
      <w:r w:rsidRPr="007705DC">
        <w:t>С(</w:t>
      </w:r>
      <w:proofErr w:type="gramEnd"/>
      <w:r w:rsidRPr="007705DC">
        <w:t>Н) с учетом результатов оценки риска разливов нефти и нефтепродуктов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3.1.4. Ситуационные модели наиболее опасных Ч</w:t>
      </w:r>
      <w:proofErr w:type="gramStart"/>
      <w:r w:rsidRPr="007705DC">
        <w:t>С(</w:t>
      </w:r>
      <w:proofErr w:type="gramEnd"/>
      <w:r w:rsidRPr="007705DC">
        <w:t>Н) и их социально-экономических последствий для персонала, населения и окружающей среды прилегающей территории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3.1.5. Определение достаточного состава сил и средств ЛЧ</w:t>
      </w:r>
      <w:proofErr w:type="gramStart"/>
      <w:r w:rsidRPr="007705DC">
        <w:t>С(</w:t>
      </w:r>
      <w:proofErr w:type="gramEnd"/>
      <w:r w:rsidRPr="007705DC">
        <w:t>Н), а также подразделений пожарной охраны, на случай возгорания нефти и нефтепродуктов, с учетом их дислокации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3.1.6. Мероприятия по предотвращению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4.1. Обеспечение готовности сил и средств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4.1.1. Уровни реагирования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lastRenderedPageBreak/>
        <w:t>4.1.2. Состав сил и средств, их дислокация и организация доставки в зону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4.1.3. Зоны ответственности АС</w:t>
      </w:r>
      <w:proofErr w:type="gramStart"/>
      <w:r w:rsidRPr="007705DC">
        <w:t>Ф(</w:t>
      </w:r>
      <w:proofErr w:type="gramEnd"/>
      <w:r w:rsidRPr="007705DC">
        <w:t>Н) и подразделений пожарной охраны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4.1.4. Мероприятия по поддержанию в готовности органов управления, сил и средств к действиям в условиях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 Организация управления, система связи и оповещения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5.1.1. Общие принципы управления и структура органов управления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5.1.2. Состав и функциональные обязанности членов КЧС и ее рабочих органов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5.1.3. Вышестоящий координирующий орган и организация взаимодействия с ним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5.1.4. Состав и организация взаимодействия привлекаемых сил и средств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5.1.5. Система связи и оповещения и порядок ее функционирования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5.1.6. Организация передачи управления при изменении категории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3"/>
      </w:pPr>
      <w:r w:rsidRPr="007705DC">
        <w:t>2. Оперативная часть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>2.1. Первоочередные действия при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2.1.1. Оповещение о чрезвычайной ситуации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2.1.2. Первоочередные мероприятия по обеспечению безопасности персонала и населения, оказание медицинской помощи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2.1.3. Мониторинг обстановки и окружающей среды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2.1.4. Организация локализации разливов нефти и нефтепродуктов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 Оперативный план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2.2.1. Алгоритм (последовательность) проведения операций по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2.2.2. Тактика реагирования на разливы нефти и мероприятия по обеспечению жизнедеятельности людей, спасению материальных ценностей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2.2.3. Защита районов повышенной опасности, особо охраняемых природных территорий и объектов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2.2.4. Технологии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2.2.5. Организация материально-технического, инженерного, финансового и других видов обеспечения операций по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2.2.6. Материалы предварительного планирования боевых действий по тушению возможных пожаров (оперативное планирование тушения пожара)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2.2.7. Меры безопасности при проведении работ по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2.2.8. Организация мониторинга обстановки и окружающей среды, порядок уточнения обстановки в зоне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2.2.9. Документирование и порядок учета затрат на ЛЧ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3"/>
      </w:pPr>
      <w:r w:rsidRPr="007705DC">
        <w:t>3. Ликвидация последствий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>3.1. Ликвидация загрязнений территорий и водных объектов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3.1.1. Материально-техническое обеспечение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 xml:space="preserve">3.1.2. Технологии и способы сбора разлитой </w:t>
      </w:r>
      <w:proofErr w:type="gramStart"/>
      <w:r w:rsidRPr="007705DC">
        <w:t>нефти</w:t>
      </w:r>
      <w:proofErr w:type="gramEnd"/>
      <w:r w:rsidRPr="007705DC">
        <w:t xml:space="preserve"> и порядок их применения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3.1.3. Организация временного хранения собранной нефти и отходов, технологии и способы их утилизации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3.1.4. Технологии и способы реабилитации загрязненных территорий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3.2. Восстановительные мероприятия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3.2.1. Порядок обеспечения доступа в зону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3.2.2. Типовой ситуационный календарный план проведения работ по восстановлению работоспособности поврежденных элементов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3.2.3. Организация приведения в готовность к использованию специальных технических средств и пополнение запасов финансовых и материальных ресурсов.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2"/>
      </w:pPr>
      <w:r w:rsidRPr="007705DC">
        <w:t>II. Экспертиза Планов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 xml:space="preserve">Глава утратила силу. - Приказ МЧС России от 12.09.2012 </w:t>
      </w:r>
      <w:r w:rsidR="00ED6F70">
        <w:t>№</w:t>
      </w:r>
      <w:r w:rsidRPr="007705DC">
        <w:t xml:space="preserve"> 541.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2"/>
      </w:pPr>
      <w:r w:rsidRPr="007705DC">
        <w:t>III. Введение Планов в действие и контроль их реализации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>1. Введение Планов в действие оформляется приказом по организации, с уведомлением органов исполнительной власти, утвердивших Планы.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bookmarkStart w:id="1" w:name="P216"/>
      <w:bookmarkEnd w:id="1"/>
      <w:r w:rsidRPr="007705DC">
        <w:t>2. В зависимости от уровня планирования мероприятий по предупреждению и ликвидации Ч</w:t>
      </w:r>
      <w:proofErr w:type="gramStart"/>
      <w:r w:rsidRPr="007705DC">
        <w:t>С(</w:t>
      </w:r>
      <w:proofErr w:type="gramEnd"/>
      <w:r w:rsidRPr="007705DC">
        <w:t>Н) предусматривается время на разработку, согласование и утверждение Планов с момента введения в действие настоящих Правил, а также с момента регистрации вновь создаваемых объектов и организаций.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Введение Планов в действие должно осуществляться в следующие сроки: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Планы организаций: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- объектового и местного уровней - четыре месяца;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- территориального уровня - шесть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- регионального уровня - девять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- федерального (трансграничного) уровня - двенадцать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Планы органов местного самоуправления - шесть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Планы территориальных подсистем РСЧС - девять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Планы регионов - двенадцать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Планы функциональных подсистем РСЧС - двенадцать месяцев;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lastRenderedPageBreak/>
        <w:t>Планы звеньев функциональных подсистем РСЧС территориальные - шесть месяцев, региональные - двенадцать месяцев.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3. Сроки действия Планов: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организаций для объектового и местного уровня - три года, территориального уровня - четыре года, регионального и федерального уровней - пять лет;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территориальных и функциональных подсистем РСЧС - пять лет;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звеньев функциональных подсистем РСЧС территориальных - четыре года, региональных - пять лет.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По истечении указанных сроков Планы подлежат корректировке (переработке). Кроме того, Планы подлежат корректировке (переработке) досрочно по решению одного из органов, его утвердившего, или при принятии соответствующих нормативных правовых актов.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4. Корректировка (переработка) Планов осуществляется при изменении исходных данных, влияющих на уровень и организацию реагирования на Ч</w:t>
      </w:r>
      <w:proofErr w:type="gramStart"/>
      <w:r w:rsidRPr="007705DC">
        <w:t>С(</w:t>
      </w:r>
      <w:proofErr w:type="gramEnd"/>
      <w:r w:rsidRPr="007705DC">
        <w:t>Н), с уведомлением органов исполнительной власти, утвердивших эти Планы.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В этом случае корректировка (переработка), а также согласование и утверждение Планов ЛРН не должны превышать сроков, определенных в п. 2 настоящего раздела, с момента официальной регистрации измененных исходных данных.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Контроль за ходом выполнения мероприятий по предупреждению и ликвидации Ч</w:t>
      </w:r>
      <w:proofErr w:type="gramStart"/>
      <w:r w:rsidRPr="007705DC">
        <w:t>С(</w:t>
      </w:r>
      <w:proofErr w:type="gramEnd"/>
      <w:r w:rsidRPr="007705DC">
        <w:t xml:space="preserve">Н), определенных в Планах, осуществляется соответствующими контролирующими и надзорными органами исполнительной власти в ходе плановых и внеплановых проверок, а также в процессе практических действий организаций при ликвидации ЧС(Н), проведении учений и тренировок (п. 8 Основных требований к разработке планов по предупреждению и ликвидации аварийных разливов нефти и нефтепродуктов, утвержденных </w:t>
      </w:r>
      <w:proofErr w:type="gramStart"/>
      <w:r w:rsidRPr="007705DC">
        <w:t xml:space="preserve">Постановлением Правительства Российской Федерации от 21 августа 2000 г. </w:t>
      </w:r>
      <w:r w:rsidR="00ED6F70">
        <w:t>№</w:t>
      </w:r>
      <w:r w:rsidRPr="007705DC">
        <w:t xml:space="preserve"> 613 </w:t>
      </w:r>
      <w:r w:rsidR="00ED6F70">
        <w:t>«</w:t>
      </w:r>
      <w:r w:rsidRPr="007705DC">
        <w:t>О неотложных мерах по предупреждению и ликвидации аварийных разливов нефти и нефтепродуктов</w:t>
      </w:r>
      <w:r w:rsidR="00ED6F70">
        <w:t>»</w:t>
      </w:r>
      <w:r w:rsidRPr="007705DC">
        <w:t>).</w:t>
      </w:r>
      <w:proofErr w:type="gramEnd"/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5. Состояние организации мероприятий по предупреждению и ЛЧ</w:t>
      </w:r>
      <w:proofErr w:type="gramStart"/>
      <w:r w:rsidRPr="007705DC">
        <w:t>С(</w:t>
      </w:r>
      <w:proofErr w:type="gramEnd"/>
      <w:r w:rsidRPr="007705DC">
        <w:t>Н) в территориальных и функциональных подсистемах РСЧС и их звеньях оценивается:</w:t>
      </w:r>
    </w:p>
    <w:p w:rsidR="007705DC" w:rsidRPr="007705DC" w:rsidRDefault="00ED6F70">
      <w:pPr>
        <w:pStyle w:val="ConsPlusNormal"/>
        <w:spacing w:before="220"/>
        <w:ind w:firstLine="540"/>
        <w:jc w:val="both"/>
      </w:pPr>
      <w:r>
        <w:t>«</w:t>
      </w:r>
      <w:r w:rsidR="007705DC" w:rsidRPr="007705DC">
        <w:t>соответствует предъявляемым требованиям</w:t>
      </w:r>
      <w:r>
        <w:t>»</w:t>
      </w:r>
      <w:r w:rsidR="007705DC" w:rsidRPr="007705DC">
        <w:t>, если: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мероприятия по предупреждению и ликвидации Ч</w:t>
      </w:r>
      <w:proofErr w:type="gramStart"/>
      <w:r w:rsidRPr="007705DC">
        <w:t>С(</w:t>
      </w:r>
      <w:proofErr w:type="gramEnd"/>
      <w:r w:rsidRPr="007705DC">
        <w:t>Н) спланированы и организованы;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в Планах и других руководящих документах отработаны вопросы организации взаимодействия, определен достаточный состав сил и средств ликвидации Ч</w:t>
      </w:r>
      <w:proofErr w:type="gramStart"/>
      <w:r w:rsidRPr="007705DC">
        <w:t>С(</w:t>
      </w:r>
      <w:proofErr w:type="gramEnd"/>
      <w:r w:rsidRPr="007705DC">
        <w:t>Н);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proofErr w:type="gramStart"/>
      <w:r w:rsidRPr="007705DC">
        <w:t>соответствующие</w:t>
      </w:r>
      <w:proofErr w:type="gramEnd"/>
      <w:r w:rsidRPr="007705DC">
        <w:t xml:space="preserve"> КЧС осуществляют контроль за выполнением мероприятий, предусмотренных в Планах;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ведется реестр загрязненных нефтью и нефтепродуктами территорий и водных объектов, а также имеется перечень опасных производственных объектов и организаций согласно отраслевой принадлежности;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обеспечиваются требования промышленной, экологической и пожарной безопасности при разведке месторождений, добыче нефти, переработке, транспортировке, а также при хранении нефти и нефтепродуктов;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 xml:space="preserve">не менее чем на 80% опасных производственных объектах разработаны в установленном порядке декларации безопасности и планы по предупреждению и ликвидации разливов нефти и </w:t>
      </w:r>
      <w:r w:rsidRPr="007705DC">
        <w:lastRenderedPageBreak/>
        <w:t>нефтепродуктов;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укомплектованность и обеспеченность АС</w:t>
      </w:r>
      <w:proofErr w:type="gramStart"/>
      <w:r w:rsidRPr="007705DC">
        <w:t>Ф(</w:t>
      </w:r>
      <w:proofErr w:type="gramEnd"/>
      <w:r w:rsidRPr="007705DC">
        <w:t>Н) исправным снаряжением, оборудованием, спецтехникой и средствами ликвидации ЧС(Н) составляет не менее 80% от норм, предусмотренных Планами;</w:t>
      </w:r>
    </w:p>
    <w:p w:rsidR="007705DC" w:rsidRPr="007705DC" w:rsidRDefault="00ED6F70">
      <w:pPr>
        <w:pStyle w:val="ConsPlusNormal"/>
        <w:spacing w:before="220"/>
        <w:ind w:firstLine="540"/>
        <w:jc w:val="both"/>
      </w:pPr>
      <w:r>
        <w:t>«</w:t>
      </w:r>
      <w:r w:rsidR="007705DC" w:rsidRPr="007705DC">
        <w:t>ограниченно соответствует предъявляемым требованиям</w:t>
      </w:r>
      <w:r>
        <w:t>»</w:t>
      </w:r>
      <w:r w:rsidR="007705DC" w:rsidRPr="007705DC">
        <w:t>, если: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не в полном объеме спланированы и организованы мероприятия по предупреждению и ликвидации Ч</w:t>
      </w:r>
      <w:proofErr w:type="gramStart"/>
      <w:r w:rsidRPr="007705DC">
        <w:t>С(</w:t>
      </w:r>
      <w:proofErr w:type="gramEnd"/>
      <w:r w:rsidRPr="007705DC">
        <w:t>Н), ведению реестра загрязненных нефтью и нефтепродуктами территорий и водных объектов, а также составлению перечня опасных производственных объектов организаций;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в вопросах обеспечения требований промышленной, экологической и пожарной безопасности при осуществлении разведки месторождений, добычи нефти, переработки, транспортировки, а также хранении нефти и нефтепродуктов выявлены недостатки, которые могут привести к чрезвычайным ситуациям;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соответствующие КЧС не осуществляют постоянное руководство и контроль за планированием и организацией мероприятий по предупреждению и ликвидации Ч</w:t>
      </w:r>
      <w:proofErr w:type="gramStart"/>
      <w:r w:rsidRPr="007705DC">
        <w:t>С(</w:t>
      </w:r>
      <w:proofErr w:type="gramEnd"/>
      <w:r w:rsidRPr="007705DC">
        <w:t>Н);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укомплектованность и обеспеченность АС</w:t>
      </w:r>
      <w:proofErr w:type="gramStart"/>
      <w:r w:rsidRPr="007705DC">
        <w:t>Ф(</w:t>
      </w:r>
      <w:proofErr w:type="gramEnd"/>
      <w:r w:rsidRPr="007705DC">
        <w:t>Н) исправным снаряжением, оборудованием, спецтехникой и средствами ЛЧС(Н) составляет не менее 60% от норм, предусмотренных Планами;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не менее чем на 60% опасных производственных объектах разработаны в установленном порядке декларации безопасности и Планы по предупреждению и ликвидации разливов нефти и нефтепродуктов;</w:t>
      </w:r>
    </w:p>
    <w:p w:rsidR="007705DC" w:rsidRPr="007705DC" w:rsidRDefault="00ED6F70">
      <w:pPr>
        <w:pStyle w:val="ConsPlusNormal"/>
        <w:spacing w:before="220"/>
        <w:ind w:firstLine="540"/>
        <w:jc w:val="both"/>
      </w:pPr>
      <w:r>
        <w:t>«</w:t>
      </w:r>
      <w:r w:rsidR="007705DC" w:rsidRPr="007705DC">
        <w:t>не соответствует предъявляемым требованиям</w:t>
      </w:r>
      <w:r>
        <w:t>»</w:t>
      </w:r>
      <w:r w:rsidR="007705DC" w:rsidRPr="007705DC">
        <w:t>, если не выполнены условия по предыдущей оценке.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2"/>
      </w:pPr>
      <w:r w:rsidRPr="007705DC">
        <w:t>IV. Отчетность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>1. В срок, не превышающий 30 суток по окончании ликвидации Ч</w:t>
      </w:r>
      <w:proofErr w:type="gramStart"/>
      <w:r w:rsidRPr="007705DC">
        <w:t>С(</w:t>
      </w:r>
      <w:proofErr w:type="gramEnd"/>
      <w:r w:rsidRPr="007705DC">
        <w:t xml:space="preserve">Н), соответствующие КЧС представляют отчет о проделанной работе в порядке, установленном Постановлением Правительства Российской Федерации от 15 апреля 2002 г. </w:t>
      </w:r>
      <w:r w:rsidR="00ED6F70">
        <w:t>№</w:t>
      </w:r>
      <w:r w:rsidRPr="007705DC">
        <w:t xml:space="preserve"> 240.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 Основные требования к отчету по ликвидации Ч</w:t>
      </w:r>
      <w:proofErr w:type="gramStart"/>
      <w:r w:rsidRPr="007705DC">
        <w:t>С(</w:t>
      </w:r>
      <w:proofErr w:type="gramEnd"/>
      <w:r w:rsidRPr="007705DC">
        <w:t>Н):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аннотация, содержащая сведения об источнике Ч</w:t>
      </w:r>
      <w:proofErr w:type="gramStart"/>
      <w:r w:rsidRPr="007705DC">
        <w:t>С(</w:t>
      </w:r>
      <w:proofErr w:type="gramEnd"/>
      <w:r w:rsidRPr="007705DC">
        <w:t>Н), развитии ЧС(Н), ее трансформации, принятии решения о начале, временном и окончательном прекращении операции по ликвидации ЧС(Н);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причины, обстоятельства и последствия Ч</w:t>
      </w:r>
      <w:proofErr w:type="gramStart"/>
      <w:r w:rsidRPr="007705DC">
        <w:t>С(</w:t>
      </w:r>
      <w:proofErr w:type="gramEnd"/>
      <w:r w:rsidRPr="007705DC">
        <w:t>Н) для населения, окружающей среды и объектов экономики;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оценка действий органов управления и сил при ликвидации Ч</w:t>
      </w:r>
      <w:proofErr w:type="gramStart"/>
      <w:r w:rsidRPr="007705DC">
        <w:t>С(</w:t>
      </w:r>
      <w:proofErr w:type="gramEnd"/>
      <w:r w:rsidRPr="007705DC">
        <w:t>Н), а также организации применения специальных технических средств;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затраты на ликвидацию Ч</w:t>
      </w:r>
      <w:proofErr w:type="gramStart"/>
      <w:r w:rsidRPr="007705DC">
        <w:t>С(</w:t>
      </w:r>
      <w:proofErr w:type="gramEnd"/>
      <w:r w:rsidRPr="007705DC">
        <w:t>Н), возмещение ущерба окружающей среде и водным биологическим ресурсам;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уровень остаточного загрязнения и состояние технологического оборудования;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предложения по технологиям выполнения работ и оснащению АС</w:t>
      </w:r>
      <w:proofErr w:type="gramStart"/>
      <w:r w:rsidRPr="007705DC">
        <w:t>Ф(</w:t>
      </w:r>
      <w:proofErr w:type="gramEnd"/>
      <w:r w:rsidRPr="007705DC">
        <w:t>Н);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рекомендации по предотвращению возникновения подобных источников Ч</w:t>
      </w:r>
      <w:proofErr w:type="gramStart"/>
      <w:r w:rsidRPr="007705DC">
        <w:t>С(</w:t>
      </w:r>
      <w:proofErr w:type="gramEnd"/>
      <w:r w:rsidRPr="007705DC">
        <w:t xml:space="preserve">Н), приемам и </w:t>
      </w:r>
      <w:r w:rsidRPr="007705DC">
        <w:lastRenderedPageBreak/>
        <w:t>технологиям ЛЧС(Н), а также необходимость внесения изменений и дополнений в Планы и Календарные планы организаций.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jc w:val="center"/>
        <w:outlineLvl w:val="2"/>
      </w:pPr>
      <w:r w:rsidRPr="007705DC">
        <w:t>V. Приложения к Плану</w:t>
      </w:r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Normal"/>
        <w:ind w:firstLine="540"/>
        <w:jc w:val="both"/>
      </w:pPr>
      <w:r w:rsidRPr="007705DC">
        <w:t>1. Обязательные приложения: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схема расположения опасного производственного объекта (объектов) организаций с границами зон повышенного риска и районов приоритетной защиты;</w:t>
      </w:r>
    </w:p>
    <w:p w:rsidR="007705DC" w:rsidRPr="007705DC" w:rsidRDefault="007705DC">
      <w:pPr>
        <w:pStyle w:val="ConsPlusNormal"/>
        <w:jc w:val="both"/>
      </w:pPr>
      <w:r w:rsidRPr="007705DC">
        <w:t xml:space="preserve">(в ред. Приказа МЧС России от 12.09.2012 </w:t>
      </w:r>
      <w:r w:rsidR="00ED6F70">
        <w:t>№</w:t>
      </w:r>
      <w:r w:rsidRPr="007705DC">
        <w:t xml:space="preserve"> 541)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свойства нефти и оценка риска возникновения Ч</w:t>
      </w:r>
      <w:proofErr w:type="gramStart"/>
      <w:r w:rsidRPr="007705DC">
        <w:t>С(</w:t>
      </w:r>
      <w:proofErr w:type="gramEnd"/>
      <w:r w:rsidRPr="007705DC">
        <w:t>Н);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характеристики неблагоприятных последствий Ч</w:t>
      </w:r>
      <w:proofErr w:type="gramStart"/>
      <w:r w:rsidRPr="007705DC">
        <w:t>С(</w:t>
      </w:r>
      <w:proofErr w:type="gramEnd"/>
      <w:r w:rsidRPr="007705DC">
        <w:t>Н) для населения, окружающей среды и объектов экономики, карты и сценарии ЧС(Н) различных уровней с учетом природно-климатических условий;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Календарные планы оперативных мероприятий Ч</w:t>
      </w:r>
      <w:proofErr w:type="gramStart"/>
      <w:r w:rsidRPr="007705DC">
        <w:t>С(</w:t>
      </w:r>
      <w:proofErr w:type="gramEnd"/>
      <w:r w:rsidRPr="007705DC">
        <w:t>Н) и документы, регламентирующие порядок реагирования на разливы нефти и нефтепродуктов, не попадающих под классификацию ЧС(Н) (для организаций);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расчет достаточности сил и средств с учетом их дислокации;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декларация промышленной безопасности (в случаях, предусмотренных российским законодательством);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финансовые и материальные резервы;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документ об аттестации собственного АС</w:t>
      </w:r>
      <w:proofErr w:type="gramStart"/>
      <w:r w:rsidRPr="007705DC">
        <w:t>Ф(</w:t>
      </w:r>
      <w:proofErr w:type="gramEnd"/>
      <w:r w:rsidRPr="007705DC">
        <w:t>Н) организации или договор на обслуживание с АСФ(Н) других организаций, с учетом их дислокации;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лицензии, выданные федеральными органами исполнительной власти (для организаций);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перечень организаций согласно их отраслевой принадлежности, разрабатывающих Планы соответствующего уровня (для территориальных и функциональных подсистем РСЧС).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2. Рекомендуемые приложения: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алгоритмы (последовательность) принятия решений;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принципы взаимодействия со средствами массовой информации;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типовые формы приложений и отчетов;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рекомендуемые технологии сбора нефти и методика оценки ущерба;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схема организации мониторинга обстановки и окружающей среды с указанием мест хранения собранной нефти и способов ее утилизации;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перечень целевых и научно-технических программ;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план обеспечения постоянной готовности АС</w:t>
      </w:r>
      <w:proofErr w:type="gramStart"/>
      <w:r w:rsidRPr="007705DC">
        <w:t>Ф(</w:t>
      </w:r>
      <w:proofErr w:type="gramEnd"/>
      <w:r w:rsidRPr="007705DC">
        <w:t>Н) к борьбе с ЧС(Н);</w:t>
      </w:r>
    </w:p>
    <w:p w:rsidR="007705DC" w:rsidRPr="007705DC" w:rsidRDefault="007705DC">
      <w:pPr>
        <w:pStyle w:val="ConsPlusNormal"/>
        <w:spacing w:before="220"/>
        <w:ind w:firstLine="540"/>
        <w:jc w:val="both"/>
      </w:pPr>
      <w:r w:rsidRPr="007705DC">
        <w:t>документирование, учет затрат и отчетность.</w:t>
      </w:r>
    </w:p>
    <w:p w:rsidR="00C71496" w:rsidRDefault="00C7149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705DC" w:rsidRPr="007705DC" w:rsidRDefault="007705DC">
      <w:pPr>
        <w:pStyle w:val="ConsPlusNormal"/>
        <w:jc w:val="right"/>
        <w:outlineLvl w:val="1"/>
      </w:pPr>
      <w:bookmarkStart w:id="2" w:name="_GoBack"/>
      <w:bookmarkEnd w:id="2"/>
      <w:r w:rsidRPr="007705DC">
        <w:lastRenderedPageBreak/>
        <w:t xml:space="preserve">Приложение </w:t>
      </w:r>
      <w:r w:rsidR="00ED6F70">
        <w:t>№</w:t>
      </w:r>
      <w:r w:rsidRPr="007705DC">
        <w:t xml:space="preserve"> 2</w:t>
      </w:r>
    </w:p>
    <w:p w:rsidR="007705DC" w:rsidRPr="007705DC" w:rsidRDefault="007705DC">
      <w:pPr>
        <w:pStyle w:val="ConsPlusNormal"/>
        <w:jc w:val="right"/>
      </w:pPr>
      <w:r w:rsidRPr="007705DC">
        <w:t>к Правилам разработки</w:t>
      </w:r>
    </w:p>
    <w:p w:rsidR="007705DC" w:rsidRPr="007705DC" w:rsidRDefault="007705DC">
      <w:pPr>
        <w:pStyle w:val="ConsPlusNormal"/>
        <w:jc w:val="right"/>
      </w:pPr>
      <w:r w:rsidRPr="007705DC">
        <w:t>и согласования Планов по</w:t>
      </w:r>
    </w:p>
    <w:p w:rsidR="007705DC" w:rsidRPr="007705DC" w:rsidRDefault="007705DC">
      <w:pPr>
        <w:pStyle w:val="ConsPlusNormal"/>
        <w:jc w:val="right"/>
      </w:pPr>
      <w:r w:rsidRPr="007705DC">
        <w:t>предупреждению и ликвидации</w:t>
      </w:r>
    </w:p>
    <w:p w:rsidR="007705DC" w:rsidRPr="007705DC" w:rsidRDefault="007705DC">
      <w:pPr>
        <w:pStyle w:val="ConsPlusNormal"/>
        <w:jc w:val="right"/>
      </w:pPr>
      <w:r w:rsidRPr="007705DC">
        <w:t>аварийных разливов нефти</w:t>
      </w:r>
    </w:p>
    <w:p w:rsidR="007705DC" w:rsidRPr="007705DC" w:rsidRDefault="007705DC">
      <w:pPr>
        <w:pStyle w:val="ConsPlusNormal"/>
        <w:jc w:val="right"/>
      </w:pPr>
      <w:r w:rsidRPr="007705DC">
        <w:t>и нефтепродуктов</w:t>
      </w:r>
    </w:p>
    <w:p w:rsidR="007705DC" w:rsidRPr="007705DC" w:rsidRDefault="007705DC">
      <w:pPr>
        <w:pStyle w:val="ConsPlusNormal"/>
        <w:jc w:val="right"/>
      </w:pPr>
      <w:r w:rsidRPr="007705DC">
        <w:t>на территории</w:t>
      </w:r>
    </w:p>
    <w:p w:rsidR="007705DC" w:rsidRPr="007705DC" w:rsidRDefault="007705DC">
      <w:pPr>
        <w:pStyle w:val="ConsPlusNormal"/>
        <w:jc w:val="right"/>
      </w:pPr>
      <w:r w:rsidRPr="007705DC">
        <w:t>Российской Федерации</w:t>
      </w:r>
    </w:p>
    <w:p w:rsidR="007705DC" w:rsidRPr="007705DC" w:rsidRDefault="007705DC">
      <w:pPr>
        <w:pStyle w:val="ConsPlusNormal"/>
        <w:jc w:val="right"/>
      </w:pPr>
    </w:p>
    <w:p w:rsidR="007705DC" w:rsidRPr="007705DC" w:rsidRDefault="007705DC">
      <w:pPr>
        <w:pStyle w:val="ConsPlusNormal"/>
        <w:jc w:val="center"/>
      </w:pPr>
      <w:r w:rsidRPr="007705DC">
        <w:t>КАЛЕНДАРНЫЙ ПЛАН</w:t>
      </w:r>
    </w:p>
    <w:p w:rsidR="007705DC" w:rsidRPr="007705DC" w:rsidRDefault="007705DC">
      <w:pPr>
        <w:pStyle w:val="ConsPlusNormal"/>
        <w:jc w:val="center"/>
      </w:pPr>
      <w:r w:rsidRPr="007705DC">
        <w:t>ОПЕРАТИВНЫХ МЕРОПРИЯТИЙ ОРГАНИЗАЦИИ ПРИ УГРОЗЕ</w:t>
      </w:r>
      <w:r w:rsidR="00C71496">
        <w:t xml:space="preserve"> </w:t>
      </w:r>
      <w:r w:rsidRPr="007705DC">
        <w:t>И ВОЗНИКНОВЕНИИ Ч</w:t>
      </w:r>
      <w:proofErr w:type="gramStart"/>
      <w:r w:rsidRPr="007705DC">
        <w:t>С(</w:t>
      </w:r>
      <w:proofErr w:type="gramEnd"/>
      <w:r w:rsidRPr="007705DC">
        <w:t>Н)</w:t>
      </w:r>
    </w:p>
    <w:p w:rsidR="007705DC" w:rsidRPr="007705DC" w:rsidRDefault="007705DC">
      <w:pPr>
        <w:pStyle w:val="ConsPlusNormal"/>
        <w:jc w:val="center"/>
      </w:pPr>
      <w:proofErr w:type="gramStart"/>
      <w:r w:rsidRPr="007705DC">
        <w:t>(ПРИМЕРНЫЙ)</w:t>
      </w:r>
      <w:proofErr w:type="gramEnd"/>
    </w:p>
    <w:p w:rsidR="007705DC" w:rsidRPr="007705DC" w:rsidRDefault="007705DC">
      <w:pPr>
        <w:pStyle w:val="ConsPlusNormal"/>
        <w:ind w:firstLine="540"/>
        <w:jc w:val="both"/>
      </w:pP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┌───┬──────────────────────────────────┬───────┬───────────────────────────────────────┬─────────────┐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</w:t>
      </w:r>
      <w:r w:rsidR="00ED6F70">
        <w:rPr>
          <w:sz w:val="14"/>
        </w:rPr>
        <w:t>№</w:t>
      </w:r>
      <w:r w:rsidRPr="007705DC">
        <w:rPr>
          <w:sz w:val="14"/>
        </w:rPr>
        <w:t xml:space="preserve"> │      Содержание выполняемых      │Время  │     </w:t>
      </w:r>
      <w:proofErr w:type="gramStart"/>
      <w:r w:rsidRPr="007705DC">
        <w:rPr>
          <w:sz w:val="14"/>
        </w:rPr>
        <w:t>Время</w:t>
      </w:r>
      <w:proofErr w:type="gramEnd"/>
      <w:r w:rsidRPr="007705DC">
        <w:rPr>
          <w:sz w:val="14"/>
        </w:rPr>
        <w:t xml:space="preserve"> проведения мероприятий      │ Исполнители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</w:t>
      </w:r>
      <w:proofErr w:type="gramStart"/>
      <w:r w:rsidRPr="007705DC">
        <w:rPr>
          <w:sz w:val="14"/>
        </w:rPr>
        <w:t>п</w:t>
      </w:r>
      <w:proofErr w:type="gramEnd"/>
      <w:r w:rsidRPr="007705DC">
        <w:rPr>
          <w:sz w:val="14"/>
        </w:rPr>
        <w:t>/п│           мероприятий            │</w:t>
      </w:r>
      <w:proofErr w:type="spellStart"/>
      <w:r w:rsidRPr="007705DC">
        <w:rPr>
          <w:sz w:val="14"/>
        </w:rPr>
        <w:t>выпол</w:t>
      </w:r>
      <w:proofErr w:type="spellEnd"/>
      <w:r w:rsidRPr="007705DC">
        <w:rPr>
          <w:sz w:val="14"/>
        </w:rPr>
        <w:t>- ├────────────────┬────────────────┬─────┤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                                │нения  │     минуты     │      часы      │сутки│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                                │       ├─┬──┬──┬──┬──┬──┼─┬─┬─┬─┬──┬──┬──┼──┬──┤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                                │       │5│10│20│30│40│60│2│4│6│8│10│16│20│ 2│ 3│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┴──────────────────────────────────┴───────┴─┴──┴──┴──┴──┴──┴─┴─┴─┴─┴──┴──┴──┴──┴──┴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                      1. При угрозе возникновения чрезвычайных ситуаций             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┬──────────────────────────────────┬───────┬─┬──┬──┬──┬──┬──┬─┬─┬─┬─┬──┬──┬──┬──┬──┬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│1. │Доведение информации до   органов,│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│специально уполномоченных   решать│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│задачи    гражданской     обороны,│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│задачи   по    предупреждению    и│25 мин.│ ┼──┼──┼─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│ликвидации чрезвычайных  ситуаций,│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│органов управления МЧС  России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│руководителей    организаций    </w:t>
      </w:r>
      <w:proofErr w:type="gramStart"/>
      <w:r w:rsidRPr="007705DC">
        <w:rPr>
          <w:sz w:val="14"/>
        </w:rPr>
        <w:t>об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│угрозе возникновения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Н).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│2. │  Организация   мониторинга  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│прогнозирование        обстановки,│ 1 час │─┼──┼──┼──┼──┼─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│определение первоочередных мер  по│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│предупреждению и ликвидации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Н).│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│3. │  Оповещение и  проверка   сил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│средств постоянной готовности    </w:t>
      </w:r>
      <w:proofErr w:type="gramStart"/>
      <w:r w:rsidRPr="007705DC">
        <w:rPr>
          <w:sz w:val="14"/>
        </w:rPr>
        <w:t>к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│действиям  по   предупреждению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│ликвидации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Н):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оперативной группы;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АСФ;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специальной инженерной техники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│оборудования.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│4. │  Определение         </w:t>
      </w:r>
      <w:proofErr w:type="gramStart"/>
      <w:r w:rsidRPr="007705DC">
        <w:rPr>
          <w:sz w:val="14"/>
        </w:rPr>
        <w:t>необходимого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│количества специальной техники   и│ 1 час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│средств, а   также   средств    их│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│доставки.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│5. │  Загрузка специальной техники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│сре</w:t>
      </w:r>
      <w:proofErr w:type="gramStart"/>
      <w:r w:rsidRPr="007705DC">
        <w:rPr>
          <w:sz w:val="14"/>
        </w:rPr>
        <w:t>дств в тр</w:t>
      </w:r>
      <w:proofErr w:type="gramEnd"/>
      <w:r w:rsidRPr="007705DC">
        <w:rPr>
          <w:sz w:val="14"/>
        </w:rPr>
        <w:t>анспортные средства их│2 часа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│доставки.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│6. │  Подготовка      к     </w:t>
      </w:r>
      <w:proofErr w:type="spellStart"/>
      <w:r w:rsidRPr="007705DC">
        <w:rPr>
          <w:sz w:val="14"/>
        </w:rPr>
        <w:t>применению│посто</w:t>
      </w:r>
      <w:proofErr w:type="spellEnd"/>
      <w:r w:rsidRPr="007705DC">
        <w:rPr>
          <w:sz w:val="14"/>
        </w:rPr>
        <w:t>-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│резервных резервуаров и емкостей</w:t>
      </w:r>
      <w:proofErr w:type="gramStart"/>
      <w:r w:rsidRPr="007705DC">
        <w:rPr>
          <w:sz w:val="14"/>
        </w:rPr>
        <w:t>.</w:t>
      </w:r>
      <w:proofErr w:type="gramEnd"/>
      <w:r w:rsidRPr="007705DC">
        <w:rPr>
          <w:sz w:val="14"/>
        </w:rPr>
        <w:t xml:space="preserve"> │</w:t>
      </w:r>
      <w:proofErr w:type="spellStart"/>
      <w:proofErr w:type="gramStart"/>
      <w:r w:rsidRPr="007705DC">
        <w:rPr>
          <w:sz w:val="14"/>
        </w:rPr>
        <w:t>я</w:t>
      </w:r>
      <w:proofErr w:type="gramEnd"/>
      <w:r w:rsidRPr="007705DC">
        <w:rPr>
          <w:sz w:val="14"/>
        </w:rPr>
        <w:t>нно</w:t>
      </w:r>
      <w:proofErr w:type="spellEnd"/>
      <w:r w:rsidRPr="007705DC">
        <w:rPr>
          <w:sz w:val="14"/>
        </w:rPr>
        <w:t xml:space="preserve">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│7. │  Контроль      за      </w:t>
      </w:r>
      <w:proofErr w:type="spellStart"/>
      <w:r w:rsidRPr="007705DC">
        <w:rPr>
          <w:sz w:val="14"/>
        </w:rPr>
        <w:t>состоянием│пост</w:t>
      </w:r>
      <w:proofErr w:type="gramStart"/>
      <w:r w:rsidRPr="007705DC">
        <w:rPr>
          <w:sz w:val="14"/>
        </w:rPr>
        <w:t>о</w:t>
      </w:r>
      <w:proofErr w:type="spellEnd"/>
      <w:r w:rsidRPr="007705DC">
        <w:rPr>
          <w:sz w:val="14"/>
        </w:rPr>
        <w:t>-</w:t>
      </w:r>
      <w:proofErr w:type="gramEnd"/>
      <w:r w:rsidRPr="007705DC">
        <w:rPr>
          <w:sz w:val="14"/>
        </w:rPr>
        <w:t xml:space="preserve"> │ │  │  │  │  │  │ │ │ │ │  │  │  │  │  │Председатель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│производственно-ливневой          │</w:t>
      </w:r>
      <w:proofErr w:type="spellStart"/>
      <w:r w:rsidRPr="007705DC">
        <w:rPr>
          <w:sz w:val="14"/>
        </w:rPr>
        <w:t>янно</w:t>
      </w:r>
      <w:proofErr w:type="spellEnd"/>
      <w:r w:rsidRPr="007705DC">
        <w:rPr>
          <w:sz w:val="14"/>
        </w:rPr>
        <w:t xml:space="preserve">   │ │  │  │  │  │  │ │ │ │ │  │  │  │  │  │КЧС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│канализации       и       </w:t>
      </w:r>
      <w:proofErr w:type="gramStart"/>
      <w:r w:rsidRPr="007705DC">
        <w:rPr>
          <w:sz w:val="14"/>
        </w:rPr>
        <w:t>очистных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│сооружений.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│8. │  Подготовка  к  выдаче    средств│2 часа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│индивидуальной защиты.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│9. │  Подготовка   автотранспорта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│расчетов     по        обеспечению│5 часов│─┼──┼──┼──┼──┼──┼─┼─┼─│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│эвакуационных мероприятий из  зоны│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│возможной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Н).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┴──────────────────────────────────┴───────┴─┴──┴──┴──┴──┴──┴─┴─┴─┴─┴──┴──┴──┴──┴──┴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                                  2. При возникновении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                        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┬──────────────────────────────────┬───────┬─┬──┬──┬──┬──┬──┬─┬─┬─┬─┬──┬──┬──┬──┬──┬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│1. │  Оповещение и сбор   </w:t>
      </w:r>
      <w:proofErr w:type="gramStart"/>
      <w:r w:rsidRPr="007705DC">
        <w:rPr>
          <w:sz w:val="14"/>
        </w:rPr>
        <w:t>руководящего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│состава и членов КЧС.     Прибытие│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│рабочей группы КЧС:   в    </w:t>
      </w:r>
      <w:proofErr w:type="gramStart"/>
      <w:r w:rsidRPr="007705DC">
        <w:rPr>
          <w:sz w:val="14"/>
        </w:rPr>
        <w:t>рабочее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│время - мин.; в нерабочее - час.  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│2. │  Доведение      обстановки  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│постановка задач   на   ликвидацию│30 мин.│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Н).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│3. │  Организация      </w:t>
      </w:r>
      <w:proofErr w:type="spellStart"/>
      <w:proofErr w:type="gramStart"/>
      <w:r w:rsidRPr="007705DC">
        <w:rPr>
          <w:sz w:val="14"/>
        </w:rPr>
        <w:t>круглосуточного</w:t>
      </w:r>
      <w:proofErr w:type="gramEnd"/>
      <w:r w:rsidRPr="007705DC">
        <w:rPr>
          <w:sz w:val="14"/>
        </w:rPr>
        <w:t>│посто</w:t>
      </w:r>
      <w:proofErr w:type="spellEnd"/>
      <w:r w:rsidRPr="007705DC">
        <w:rPr>
          <w:sz w:val="14"/>
        </w:rPr>
        <w:t>-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lastRenderedPageBreak/>
        <w:t>│   │дежурства руководящего состава</w:t>
      </w:r>
      <w:proofErr w:type="gramStart"/>
      <w:r w:rsidRPr="007705DC">
        <w:rPr>
          <w:sz w:val="14"/>
        </w:rPr>
        <w:t>.</w:t>
      </w:r>
      <w:proofErr w:type="gramEnd"/>
      <w:r w:rsidRPr="007705DC">
        <w:rPr>
          <w:sz w:val="14"/>
        </w:rPr>
        <w:t xml:space="preserve">   │</w:t>
      </w:r>
      <w:proofErr w:type="spellStart"/>
      <w:proofErr w:type="gramStart"/>
      <w:r w:rsidRPr="007705DC">
        <w:rPr>
          <w:sz w:val="14"/>
        </w:rPr>
        <w:t>я</w:t>
      </w:r>
      <w:proofErr w:type="gramEnd"/>
      <w:r w:rsidRPr="007705DC">
        <w:rPr>
          <w:sz w:val="14"/>
        </w:rPr>
        <w:t>нно</w:t>
      </w:r>
      <w:proofErr w:type="spellEnd"/>
      <w:r w:rsidRPr="007705DC">
        <w:rPr>
          <w:sz w:val="14"/>
        </w:rPr>
        <w:t xml:space="preserve">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│4. │  Выезд оперативной группы КЧС   </w:t>
      </w:r>
      <w:proofErr w:type="gramStart"/>
      <w:r w:rsidRPr="007705DC">
        <w:rPr>
          <w:sz w:val="14"/>
        </w:rPr>
        <w:t>в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│зону ЧС и организация   работ   по│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│координации действий.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│5. │  Организация охраны зоны  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│обеспечение    доставки       АСФ,│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│специальной техники и средств.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│6. │  Организация комендантской службы│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│и регулирование движения  в   зоне│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Н), на маршрутах  эвакуации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</w:t>
      </w:r>
      <w:proofErr w:type="gramStart"/>
      <w:r w:rsidRPr="007705DC">
        <w:rPr>
          <w:sz w:val="14"/>
        </w:rPr>
        <w:t>пунктах</w:t>
      </w:r>
      <w:proofErr w:type="gramEnd"/>
      <w:r w:rsidRPr="007705DC">
        <w:rPr>
          <w:sz w:val="14"/>
        </w:rPr>
        <w:t xml:space="preserve">   временного    размещения│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│эвакуированного населения.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│7. │  Организация   ликвидации  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│соответствующего уровня силами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│средствами: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  штатных АСФ;                    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  специализированных АСФ;         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штатных   пожарных   частей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│команд организации,    а     также│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│применение: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пожарных автомашин;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  передвижных      автозаправочных│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│станций;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аварийно-ремонтной   службы   по│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│сетям нефтепровода.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│8. │Выполнение специальных  работ   по│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│ликвидации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Н):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  а)  на             магистральном│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│(</w:t>
      </w:r>
      <w:proofErr w:type="spellStart"/>
      <w:r w:rsidRPr="007705DC">
        <w:rPr>
          <w:sz w:val="14"/>
        </w:rPr>
        <w:t>внутрипромысловом</w:t>
      </w:r>
      <w:proofErr w:type="spellEnd"/>
      <w:r w:rsidRPr="007705DC">
        <w:rPr>
          <w:sz w:val="14"/>
        </w:rPr>
        <w:t xml:space="preserve">) </w:t>
      </w:r>
      <w:proofErr w:type="gramStart"/>
      <w:r w:rsidRPr="007705DC">
        <w:rPr>
          <w:sz w:val="14"/>
        </w:rPr>
        <w:t>нефтепроводе</w:t>
      </w:r>
      <w:proofErr w:type="gramEnd"/>
      <w:r w:rsidRPr="007705DC">
        <w:rPr>
          <w:sz w:val="14"/>
        </w:rPr>
        <w:t xml:space="preserve">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</w:t>
      </w:r>
      <w:proofErr w:type="gramStart"/>
      <w:r w:rsidRPr="007705DC">
        <w:rPr>
          <w:sz w:val="14"/>
        </w:rPr>
        <w:t>продуктопроводах</w:t>
      </w:r>
      <w:proofErr w:type="gramEnd"/>
      <w:r w:rsidRPr="007705DC">
        <w:rPr>
          <w:sz w:val="14"/>
        </w:rPr>
        <w:t>: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отключение поврежденного участка│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│трубопровода           (выполнение│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│мероприятий    по     </w:t>
      </w:r>
      <w:proofErr w:type="gramStart"/>
      <w:r w:rsidRPr="007705DC">
        <w:rPr>
          <w:sz w:val="14"/>
        </w:rPr>
        <w:t>безаварийной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│остановке скважин кустов);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сбор  и   доставка   </w:t>
      </w:r>
      <w:proofErr w:type="gramStart"/>
      <w:r w:rsidRPr="007705DC">
        <w:rPr>
          <w:sz w:val="14"/>
        </w:rPr>
        <w:t>специальной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│техники и  оборудования   в   зону│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Н);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подготовка ремонтной   площадки,│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│расстановка техники,   обеспечение│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│безопасности соседних коммуникаций│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│и объектов;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</w:t>
      </w:r>
      <w:proofErr w:type="spellStart"/>
      <w:r w:rsidRPr="007705DC">
        <w:rPr>
          <w:sz w:val="14"/>
        </w:rPr>
        <w:t>обваловка</w:t>
      </w:r>
      <w:proofErr w:type="spellEnd"/>
      <w:r w:rsidRPr="007705DC">
        <w:rPr>
          <w:sz w:val="14"/>
        </w:rPr>
        <w:t xml:space="preserve">    места       аварии,│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│оборудование   дамб,    применение│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│специальных  средств   локализации│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</w:t>
      </w:r>
      <w:proofErr w:type="spellStart"/>
      <w:r w:rsidRPr="007705DC">
        <w:rPr>
          <w:sz w:val="14"/>
        </w:rPr>
        <w:t>нефтеразлива</w:t>
      </w:r>
      <w:proofErr w:type="spellEnd"/>
      <w:r w:rsidRPr="007705DC">
        <w:rPr>
          <w:sz w:val="14"/>
        </w:rPr>
        <w:t xml:space="preserve">           (сорбентов,│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│диспергентов др.):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врезка отводов и   вантузов    </w:t>
      </w:r>
      <w:proofErr w:type="gramStart"/>
      <w:r w:rsidRPr="007705DC">
        <w:rPr>
          <w:sz w:val="14"/>
        </w:rPr>
        <w:t>в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│ремонтируемый    и    параллельный│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│нефтепроводы, обвязка  </w:t>
      </w:r>
      <w:proofErr w:type="gramStart"/>
      <w:r w:rsidRPr="007705DC">
        <w:rPr>
          <w:sz w:val="14"/>
        </w:rPr>
        <w:t>передвижных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│насосных агрегатов ПНА;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опорожнение аварийного   участка│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proofErr w:type="gramStart"/>
      <w:r w:rsidRPr="007705DC">
        <w:rPr>
          <w:sz w:val="14"/>
        </w:rPr>
        <w:t>│   │нефтепровода (при длине  менее   5│       │ │  │  │  │  │  │ │ │ │ │  │  │  │  │  │             │</w:t>
      </w:r>
      <w:proofErr w:type="gramEnd"/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</w:t>
      </w:r>
      <w:proofErr w:type="gramStart"/>
      <w:r w:rsidRPr="007705DC">
        <w:rPr>
          <w:sz w:val="14"/>
        </w:rPr>
        <w:t>км</w:t>
      </w:r>
      <w:proofErr w:type="gramEnd"/>
      <w:r w:rsidRPr="007705DC">
        <w:rPr>
          <w:sz w:val="14"/>
        </w:rPr>
        <w:t>);  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вскрытие     нефтепровода  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│разработка  ремонтного   котлована│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│при длине дефектного участка менее│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│15 м; 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герметизация             полости│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│трубопровода;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размагничивание стыкуемых торцов│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│труб перед сваркой;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сварка стыков;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дефектоскопия </w:t>
      </w:r>
      <w:proofErr w:type="spellStart"/>
      <w:r w:rsidRPr="007705DC">
        <w:rPr>
          <w:sz w:val="14"/>
        </w:rPr>
        <w:t>двухсварных</w:t>
      </w:r>
      <w:proofErr w:type="spellEnd"/>
      <w:r w:rsidRPr="007705DC">
        <w:rPr>
          <w:sz w:val="14"/>
        </w:rPr>
        <w:t xml:space="preserve"> швов;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│б) на нефтебазах: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меры по  прекращению   истечения│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│нефти;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слив остатков нефти в  </w:t>
      </w:r>
      <w:proofErr w:type="gramStart"/>
      <w:r w:rsidRPr="007705DC">
        <w:rPr>
          <w:sz w:val="14"/>
        </w:rPr>
        <w:t>резервные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│резервуары;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сбор остатков нефти с  почвы   </w:t>
      </w:r>
      <w:proofErr w:type="gramStart"/>
      <w:r w:rsidRPr="007705DC">
        <w:rPr>
          <w:sz w:val="14"/>
        </w:rPr>
        <w:t>с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│помощью специальных машин;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обработка площади   </w:t>
      </w:r>
      <w:proofErr w:type="spellStart"/>
      <w:r w:rsidRPr="007705DC">
        <w:rPr>
          <w:sz w:val="14"/>
        </w:rPr>
        <w:t>нефтеразлива</w:t>
      </w:r>
      <w:proofErr w:type="spell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│специальными средствами;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вывоз     и          переработка│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│загрязненного грунта;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ремонт поврежденного резервуара;│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противопожарное      обеспечение│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│ремонтно-восстановительных работ;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доклад КЧС о проделанной работе;│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│в) при    перевозке    нефти 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│нефтепродуктов       </w:t>
      </w:r>
      <w:proofErr w:type="gramStart"/>
      <w:r w:rsidRPr="007705DC">
        <w:rPr>
          <w:sz w:val="14"/>
        </w:rPr>
        <w:t>автомобильным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│транспортом: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меры по ликвидации   прекращения│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│истечения нефти и нефтепродуктов;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lastRenderedPageBreak/>
        <w:t xml:space="preserve">│   │  обработка площади </w:t>
      </w:r>
      <w:proofErr w:type="spellStart"/>
      <w:r w:rsidRPr="007705DC">
        <w:rPr>
          <w:sz w:val="14"/>
        </w:rPr>
        <w:t>нефтеразлива</w:t>
      </w:r>
      <w:proofErr w:type="spellEnd"/>
      <w:r w:rsidRPr="007705DC">
        <w:rPr>
          <w:sz w:val="14"/>
        </w:rPr>
        <w:t xml:space="preserve">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│автотранспорта        </w:t>
      </w:r>
      <w:proofErr w:type="gramStart"/>
      <w:r w:rsidRPr="007705DC">
        <w:rPr>
          <w:sz w:val="14"/>
        </w:rPr>
        <w:t>специальными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│средствами в   целях   недопущения│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│возгорания      и      локализации│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</w:t>
      </w:r>
      <w:proofErr w:type="spellStart"/>
      <w:r w:rsidRPr="007705DC">
        <w:rPr>
          <w:sz w:val="14"/>
        </w:rPr>
        <w:t>нефтеразлива</w:t>
      </w:r>
      <w:proofErr w:type="spellEnd"/>
      <w:r w:rsidRPr="007705DC">
        <w:rPr>
          <w:sz w:val="14"/>
        </w:rPr>
        <w:t>;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сбор  и   удаление    нефти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│нефтепродуктов;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эвакуация          </w:t>
      </w:r>
      <w:proofErr w:type="gramStart"/>
      <w:r w:rsidRPr="007705DC">
        <w:rPr>
          <w:sz w:val="14"/>
        </w:rPr>
        <w:t>поврежденного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│автотранспорта: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доклад КЧС о проделанной работе.│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│Донесение о проделанной работе  </w:t>
      </w:r>
      <w:proofErr w:type="spellStart"/>
      <w:r w:rsidRPr="007705DC">
        <w:rPr>
          <w:sz w:val="14"/>
        </w:rPr>
        <w:t>по│с</w:t>
      </w:r>
      <w:proofErr w:type="spellEnd"/>
      <w:r w:rsidRPr="007705DC">
        <w:rPr>
          <w:sz w:val="14"/>
        </w:rPr>
        <w:t xml:space="preserve"> 2.00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│ликвидации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 xml:space="preserve">Н),  </w:t>
      </w:r>
      <w:proofErr w:type="spellStart"/>
      <w:r w:rsidRPr="007705DC">
        <w:rPr>
          <w:sz w:val="14"/>
        </w:rPr>
        <w:t>задействованных│посто</w:t>
      </w:r>
      <w:proofErr w:type="spellEnd"/>
      <w:r w:rsidRPr="007705DC">
        <w:rPr>
          <w:sz w:val="14"/>
        </w:rPr>
        <w:t>-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│силах и средствах</w:t>
      </w:r>
      <w:proofErr w:type="gramStart"/>
      <w:r w:rsidRPr="007705DC">
        <w:rPr>
          <w:sz w:val="14"/>
        </w:rPr>
        <w:t>.</w:t>
      </w:r>
      <w:proofErr w:type="gramEnd"/>
      <w:r w:rsidRPr="007705DC">
        <w:rPr>
          <w:sz w:val="14"/>
        </w:rPr>
        <w:t xml:space="preserve">                │</w:t>
      </w:r>
      <w:proofErr w:type="spellStart"/>
      <w:proofErr w:type="gramStart"/>
      <w:r w:rsidRPr="007705DC">
        <w:rPr>
          <w:sz w:val="14"/>
        </w:rPr>
        <w:t>я</w:t>
      </w:r>
      <w:proofErr w:type="gramEnd"/>
      <w:r w:rsidRPr="007705DC">
        <w:rPr>
          <w:sz w:val="14"/>
        </w:rPr>
        <w:t>нно</w:t>
      </w:r>
      <w:proofErr w:type="spellEnd"/>
      <w:r w:rsidRPr="007705DC">
        <w:rPr>
          <w:sz w:val="14"/>
        </w:rPr>
        <w:t xml:space="preserve">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┴──────────────────────────────────┴───────┴─┴──┴──┴──┴──┴──┴─┴─┴─┴─┴──┴──┴──┴──┴──┴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                         3. Обеспечение мероприятий по ликвидации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             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┬──────────────────────────────────┬───────┬─┬──┬──┬──┬──┬──┬─┬─┬─┬─┬──┬──┬──┬──┬──┬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│Обеспечение          </w:t>
      </w:r>
      <w:proofErr w:type="gramStart"/>
      <w:r w:rsidRPr="007705DC">
        <w:rPr>
          <w:sz w:val="14"/>
        </w:rPr>
        <w:t>эвакуационных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│мероприятий: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оповещение рабочих и служащих  о│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</w:t>
      </w:r>
      <w:proofErr w:type="gramStart"/>
      <w:r w:rsidRPr="007705DC">
        <w:rPr>
          <w:sz w:val="14"/>
        </w:rPr>
        <w:t>начале</w:t>
      </w:r>
      <w:proofErr w:type="gramEnd"/>
      <w:r w:rsidRPr="007705DC">
        <w:rPr>
          <w:sz w:val="14"/>
        </w:rPr>
        <w:t xml:space="preserve">   и   порядке    проведения│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│эвакуации из зоны ЧС;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обеспечение      </w:t>
      </w:r>
      <w:proofErr w:type="gramStart"/>
      <w:r w:rsidRPr="007705DC">
        <w:rPr>
          <w:sz w:val="14"/>
        </w:rPr>
        <w:t>организованного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│вывода эвакуируемого населения  </w:t>
      </w:r>
      <w:proofErr w:type="gramStart"/>
      <w:r w:rsidRPr="007705DC">
        <w:rPr>
          <w:sz w:val="14"/>
        </w:rPr>
        <w:t>из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│зоны ЧС;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обеспечение       </w:t>
      </w:r>
      <w:proofErr w:type="gramStart"/>
      <w:r w:rsidRPr="007705DC">
        <w:rPr>
          <w:sz w:val="14"/>
        </w:rPr>
        <w:t>организованной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│посадки в  транспортные   средства│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│эвакуируемого населения;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обеспечение            перевозки│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│эвакуируемого населения к   местам│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│временного размещения;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 xml:space="preserve">│   │  жизнеобеспечение   </w:t>
      </w:r>
      <w:proofErr w:type="gramStart"/>
      <w:r w:rsidRPr="007705DC">
        <w:rPr>
          <w:sz w:val="14"/>
        </w:rPr>
        <w:t>эвакуируемого</w:t>
      </w:r>
      <w:proofErr w:type="gramEnd"/>
      <w:r w:rsidRPr="007705DC">
        <w:rPr>
          <w:sz w:val="14"/>
        </w:rPr>
        <w:t>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│населения  в   местах   временного│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│размещения.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│Развертывание    сети    СНЛК    и│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│формирований        функциональных│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│звеньев     РСЧС       медицинских│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│учреждений: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сан</w:t>
      </w:r>
      <w:proofErr w:type="gramStart"/>
      <w:r w:rsidRPr="007705DC">
        <w:rPr>
          <w:sz w:val="14"/>
        </w:rPr>
        <w:t>.</w:t>
      </w:r>
      <w:proofErr w:type="gramEnd"/>
      <w:r w:rsidRPr="007705DC">
        <w:rPr>
          <w:sz w:val="14"/>
        </w:rPr>
        <w:t xml:space="preserve"> </w:t>
      </w:r>
      <w:proofErr w:type="gramStart"/>
      <w:r w:rsidRPr="007705DC">
        <w:rPr>
          <w:sz w:val="14"/>
        </w:rPr>
        <w:t>п</w:t>
      </w:r>
      <w:proofErr w:type="gramEnd"/>
      <w:r w:rsidRPr="007705DC">
        <w:rPr>
          <w:sz w:val="14"/>
        </w:rPr>
        <w:t>остов, дружин;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бригад скорой помощи.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│Организация питания и   снабжения,│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│для чего развернуть: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ППП; 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  ППВС.                         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├───┼──────────────────────────────────┼───────┼─┼──┼──┼──┼──┼──┼─┼─┼─┼─┼──┼──┼──┼──┼──┼─────────────┤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│Начало работ по ликвидации  Ч</w:t>
      </w:r>
      <w:proofErr w:type="gramStart"/>
      <w:r w:rsidRPr="007705DC">
        <w:rPr>
          <w:sz w:val="14"/>
        </w:rPr>
        <w:t>С(</w:t>
      </w:r>
      <w:proofErr w:type="gramEnd"/>
      <w:r w:rsidRPr="007705DC">
        <w:rPr>
          <w:sz w:val="14"/>
        </w:rPr>
        <w:t>Н),│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│   │при необходимости в 2 - 3 смены.  │       │ │  │  │  │  │  │ │ │ │ │  │  │  │  │  │             │</w:t>
      </w:r>
    </w:p>
    <w:p w:rsidR="007705DC" w:rsidRPr="007705DC" w:rsidRDefault="007705DC">
      <w:pPr>
        <w:pStyle w:val="ConsPlusCell"/>
        <w:jc w:val="both"/>
      </w:pPr>
      <w:r w:rsidRPr="007705DC">
        <w:rPr>
          <w:sz w:val="14"/>
        </w:rPr>
        <w:t>└───┴──────────────────────────────────┴───────┴─┴──┴──┴──┴──┴──┴─┴─┴─┴─┴──┴──┴──┴──┴──┴─────────────┘</w:t>
      </w:r>
    </w:p>
    <w:sectPr w:rsidR="007705DC" w:rsidRPr="007705DC" w:rsidSect="001B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0E" w:rsidRDefault="00FC340E" w:rsidP="00ED6F70">
      <w:pPr>
        <w:spacing w:after="0" w:line="240" w:lineRule="auto"/>
      </w:pPr>
      <w:r>
        <w:separator/>
      </w:r>
    </w:p>
  </w:endnote>
  <w:endnote w:type="continuationSeparator" w:id="0">
    <w:p w:rsidR="00FC340E" w:rsidRDefault="00FC340E" w:rsidP="00ED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0E" w:rsidRDefault="00FC340E" w:rsidP="00ED6F70">
      <w:pPr>
        <w:spacing w:after="0" w:line="240" w:lineRule="auto"/>
      </w:pPr>
      <w:r>
        <w:separator/>
      </w:r>
    </w:p>
  </w:footnote>
  <w:footnote w:type="continuationSeparator" w:id="0">
    <w:p w:rsidR="00FC340E" w:rsidRDefault="00FC340E" w:rsidP="00ED6F70">
      <w:pPr>
        <w:spacing w:after="0" w:line="240" w:lineRule="auto"/>
      </w:pPr>
      <w:r>
        <w:continuationSeparator/>
      </w:r>
    </w:p>
  </w:footnote>
  <w:footnote w:id="1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2000, </w:t>
      </w:r>
      <w:r>
        <w:t>№</w:t>
      </w:r>
      <w:r w:rsidRPr="007705DC">
        <w:t xml:space="preserve"> 35, ст. 3582</w:t>
      </w:r>
      <w:r>
        <w:t>.</w:t>
      </w:r>
    </w:p>
  </w:footnote>
  <w:footnote w:id="2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1994, </w:t>
      </w:r>
      <w:r>
        <w:t>№</w:t>
      </w:r>
      <w:r w:rsidRPr="007705DC">
        <w:t xml:space="preserve"> 35, ст. 3648; 2002, </w:t>
      </w:r>
      <w:r>
        <w:t>№</w:t>
      </w:r>
      <w:r w:rsidRPr="007705DC">
        <w:t xml:space="preserve"> 44, ст. 4294.</w:t>
      </w:r>
    </w:p>
  </w:footnote>
  <w:footnote w:id="3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1997, </w:t>
      </w:r>
      <w:r>
        <w:t>№</w:t>
      </w:r>
      <w:r w:rsidRPr="007705DC">
        <w:t xml:space="preserve"> 30, ст. 3588; 2000, </w:t>
      </w:r>
      <w:r>
        <w:t>№</w:t>
      </w:r>
      <w:r w:rsidRPr="007705DC">
        <w:t xml:space="preserve"> 33, ст. 3348; 2003, </w:t>
      </w:r>
      <w:r>
        <w:t>№</w:t>
      </w:r>
      <w:r w:rsidRPr="007705DC">
        <w:t xml:space="preserve"> 2, ст. 67.</w:t>
      </w:r>
    </w:p>
  </w:footnote>
  <w:footnote w:id="4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2004, </w:t>
      </w:r>
      <w:r>
        <w:t>№</w:t>
      </w:r>
      <w:r w:rsidRPr="007705DC">
        <w:t xml:space="preserve"> 35, ст. 3607.</w:t>
      </w:r>
    </w:p>
  </w:footnote>
  <w:footnote w:id="5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2004, </w:t>
      </w:r>
      <w:r>
        <w:t>№</w:t>
      </w:r>
      <w:r w:rsidRPr="007705DC">
        <w:t xml:space="preserve"> 2, ст. 121.</w:t>
      </w:r>
    </w:p>
  </w:footnote>
  <w:footnote w:id="6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2000, </w:t>
      </w:r>
      <w:r>
        <w:t>№</w:t>
      </w:r>
      <w:r w:rsidRPr="007705DC">
        <w:t xml:space="preserve"> 35, ст. 3582.</w:t>
      </w:r>
    </w:p>
  </w:footnote>
  <w:footnote w:id="7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2002, </w:t>
      </w:r>
      <w:r>
        <w:t>№</w:t>
      </w:r>
      <w:r w:rsidRPr="007705DC">
        <w:t xml:space="preserve"> 16, ст. 1569.</w:t>
      </w:r>
    </w:p>
  </w:footnote>
  <w:footnote w:id="8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Собрание законодательства Российской Федерации, 1998, </w:t>
      </w:r>
      <w:r>
        <w:t>№</w:t>
      </w:r>
      <w:r w:rsidRPr="007705DC">
        <w:t xml:space="preserve"> 31, ст. 3833; 2003, </w:t>
      </w:r>
      <w:r>
        <w:t>№</w:t>
      </w:r>
      <w:r w:rsidRPr="007705DC">
        <w:t xml:space="preserve"> 17, ст. 1556; </w:t>
      </w:r>
      <w:r>
        <w:t>№</w:t>
      </w:r>
      <w:r w:rsidRPr="007705DC">
        <w:t xml:space="preserve"> 27, ст. 2700; </w:t>
      </w:r>
      <w:r>
        <w:t>№</w:t>
      </w:r>
      <w:r w:rsidRPr="007705DC">
        <w:t xml:space="preserve"> 46 (ч. I), ст. 4444.</w:t>
      </w:r>
    </w:p>
  </w:footnote>
  <w:footnote w:id="9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План экологической рекультивации земель и реабилитации территорий, подвергшихся загрязнению, разрабатывается дополнительно в соответствии с требованиями, установленными Федеральным законом от 10 января 2002 г. </w:t>
      </w:r>
      <w:r>
        <w:t>№</w:t>
      </w:r>
      <w:r w:rsidRPr="007705DC">
        <w:t xml:space="preserve"> 7-ФЗ </w:t>
      </w:r>
      <w:r>
        <w:t>«</w:t>
      </w:r>
      <w:r w:rsidRPr="007705DC">
        <w:t>Об охране окружающей среды</w:t>
      </w:r>
      <w:r>
        <w:t>»</w:t>
      </w:r>
      <w:r w:rsidRPr="007705DC">
        <w:t>.</w:t>
      </w:r>
    </w:p>
  </w:footnote>
  <w:footnote w:id="10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 xml:space="preserve">Организации, имеющие </w:t>
      </w:r>
      <w:proofErr w:type="gramStart"/>
      <w:r w:rsidRPr="007705DC">
        <w:t>однотипные опасные</w:t>
      </w:r>
      <w:proofErr w:type="gramEnd"/>
      <w:r w:rsidRPr="007705DC">
        <w:t xml:space="preserve"> производственные объекты, могут по согласованию с МЧС России разрабатывать типовые Планы организаций для этих объектов. При этом особенности функционирования конкретного опасного производственного объекта учитываются в приложении к типовому Плану организации, </w:t>
      </w:r>
      <w:proofErr w:type="gramStart"/>
      <w:r w:rsidRPr="007705DC">
        <w:t>которое</w:t>
      </w:r>
      <w:proofErr w:type="gramEnd"/>
      <w:r w:rsidRPr="007705DC">
        <w:t xml:space="preserve"> согласовывается и утверждается в порядке, устанавливаемом настоящими Правилами.</w:t>
      </w:r>
    </w:p>
  </w:footnote>
  <w:footnote w:id="11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>МЧС России дает согласие на утверждение соответствующих Планов решением КЧС субъекта Российской Федерации на основании рассмотрения документов (представляются КЧС по согласованию с региональным центром), подтверждающих локализацию и ликвидацию возможных Ч</w:t>
      </w:r>
      <w:proofErr w:type="gramStart"/>
      <w:r w:rsidRPr="007705DC">
        <w:t>С(</w:t>
      </w:r>
      <w:proofErr w:type="gramEnd"/>
      <w:r w:rsidRPr="007705DC">
        <w:t>Н) в границах опасных производственных объектов организаций.</w:t>
      </w:r>
    </w:p>
  </w:footnote>
  <w:footnote w:id="12">
    <w:p w:rsidR="00ED6F70" w:rsidRDefault="00ED6F70" w:rsidP="00ED6F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705DC">
        <w:t>МЧС России дает согласие на утверждение соответствующих Планов решением КЧС субъекта Российской Федерации на основании рассмотрения документов (представляются КЧС по согласованию с региональным центром), подтверждающих локализацию и ликвидацию возможных Ч</w:t>
      </w:r>
      <w:proofErr w:type="gramStart"/>
      <w:r w:rsidRPr="007705DC">
        <w:t>С(</w:t>
      </w:r>
      <w:proofErr w:type="gramEnd"/>
      <w:r w:rsidRPr="007705DC">
        <w:t>Н) в границах опасных производственных объектов организаций.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DC"/>
    <w:rsid w:val="007705DC"/>
    <w:rsid w:val="007E49D2"/>
    <w:rsid w:val="00C71496"/>
    <w:rsid w:val="00D23404"/>
    <w:rsid w:val="00ED6F70"/>
    <w:rsid w:val="00FC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0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705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705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D6F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D6F7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D6F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0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705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705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D6F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D6F7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D6F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04CCA-79FB-4910-9055-9A2F5404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8241</Words>
  <Characters>46979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2017-09-01T09:17:00Z</dcterms:created>
  <dcterms:modified xsi:type="dcterms:W3CDTF">2017-09-01T10:41:00Z</dcterms:modified>
</cp:coreProperties>
</file>