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BD" w:rsidRPr="00606EBD" w:rsidRDefault="00606EBD" w:rsidP="00606EBD">
      <w:pPr>
        <w:ind w:left="5103"/>
        <w:jc w:val="center"/>
        <w:rPr>
          <w:sz w:val="28"/>
          <w:szCs w:val="28"/>
        </w:rPr>
      </w:pPr>
      <w:r w:rsidRPr="00606EBD">
        <w:rPr>
          <w:sz w:val="28"/>
          <w:szCs w:val="28"/>
        </w:rPr>
        <w:t>«УТВЕРЖДАЮ»</w:t>
      </w:r>
    </w:p>
    <w:p w:rsidR="00606EBD" w:rsidRPr="00606EBD" w:rsidRDefault="00606EBD" w:rsidP="00606EBD">
      <w:pPr>
        <w:widowControl w:val="0"/>
        <w:ind w:left="5103"/>
        <w:jc w:val="center"/>
        <w:rPr>
          <w:sz w:val="28"/>
          <w:szCs w:val="28"/>
        </w:rPr>
      </w:pPr>
      <w:r w:rsidRPr="00606EBD">
        <w:rPr>
          <w:sz w:val="28"/>
          <w:szCs w:val="28"/>
        </w:rPr>
        <w:t>_______________________</w:t>
      </w:r>
    </w:p>
    <w:p w:rsidR="00606EBD" w:rsidRPr="00606EBD" w:rsidRDefault="00606EBD" w:rsidP="00606EBD">
      <w:pPr>
        <w:ind w:left="5103"/>
        <w:jc w:val="center"/>
        <w:rPr>
          <w:szCs w:val="28"/>
        </w:rPr>
      </w:pPr>
      <w:proofErr w:type="gramStart"/>
      <w:r w:rsidRPr="00606EBD">
        <w:rPr>
          <w:szCs w:val="28"/>
        </w:rPr>
        <w:t>(должность,</w:t>
      </w:r>
      <w:proofErr w:type="gramEnd"/>
    </w:p>
    <w:p w:rsidR="00606EBD" w:rsidRPr="00606EBD" w:rsidRDefault="00606EBD" w:rsidP="00606EBD">
      <w:pPr>
        <w:widowControl w:val="0"/>
        <w:ind w:left="5103"/>
        <w:jc w:val="center"/>
        <w:rPr>
          <w:sz w:val="28"/>
          <w:szCs w:val="28"/>
        </w:rPr>
      </w:pPr>
      <w:r w:rsidRPr="00606EBD">
        <w:rPr>
          <w:sz w:val="28"/>
          <w:szCs w:val="28"/>
        </w:rPr>
        <w:t>________________________________</w:t>
      </w:r>
    </w:p>
    <w:p w:rsidR="00606EBD" w:rsidRPr="00606EBD" w:rsidRDefault="00606EBD" w:rsidP="00606EBD">
      <w:pPr>
        <w:widowControl w:val="0"/>
        <w:ind w:left="5103"/>
        <w:jc w:val="center"/>
        <w:rPr>
          <w:sz w:val="28"/>
          <w:szCs w:val="28"/>
        </w:rPr>
      </w:pPr>
      <w:r w:rsidRPr="00606EBD">
        <w:rPr>
          <w:szCs w:val="28"/>
        </w:rPr>
        <w:t>воинское (специальное) звание, подпись, фамилия)</w:t>
      </w:r>
    </w:p>
    <w:p w:rsidR="00606EBD" w:rsidRDefault="00606EBD" w:rsidP="00606EBD">
      <w:pPr>
        <w:ind w:left="5103"/>
        <w:jc w:val="center"/>
        <w:rPr>
          <w:sz w:val="28"/>
          <w:szCs w:val="28"/>
        </w:rPr>
      </w:pPr>
    </w:p>
    <w:p w:rsidR="00606EBD" w:rsidRPr="00606EBD" w:rsidRDefault="00606EBD" w:rsidP="00606EBD">
      <w:pPr>
        <w:ind w:left="5103"/>
        <w:jc w:val="center"/>
        <w:rPr>
          <w:bCs/>
          <w:sz w:val="28"/>
          <w:szCs w:val="28"/>
        </w:rPr>
      </w:pPr>
      <w:r w:rsidRPr="00606EBD">
        <w:rPr>
          <w:sz w:val="28"/>
          <w:szCs w:val="28"/>
        </w:rPr>
        <w:t>«____» _______________ 20____г.</w:t>
      </w:r>
    </w:p>
    <w:p w:rsidR="00606EBD" w:rsidRDefault="00606EBD" w:rsidP="00606EBD">
      <w:pPr>
        <w:jc w:val="center"/>
        <w:rPr>
          <w:sz w:val="28"/>
          <w:szCs w:val="28"/>
        </w:rPr>
      </w:pPr>
    </w:p>
    <w:p w:rsidR="00606EBD" w:rsidRPr="00606EBD" w:rsidRDefault="00606EBD" w:rsidP="00606EBD">
      <w:pPr>
        <w:ind w:left="2880" w:firstLine="720"/>
        <w:jc w:val="center"/>
        <w:rPr>
          <w:bCs/>
          <w:sz w:val="28"/>
          <w:szCs w:val="28"/>
        </w:rPr>
      </w:pPr>
      <w:r w:rsidRPr="00606EBD">
        <w:rPr>
          <w:sz w:val="28"/>
          <w:szCs w:val="28"/>
        </w:rPr>
        <w:t>М.П.</w:t>
      </w:r>
    </w:p>
    <w:p w:rsidR="00606EBD" w:rsidRDefault="00606EBD" w:rsidP="00606EBD">
      <w:pPr>
        <w:jc w:val="center"/>
        <w:rPr>
          <w:bCs/>
          <w:sz w:val="28"/>
          <w:szCs w:val="28"/>
        </w:rPr>
      </w:pPr>
    </w:p>
    <w:p w:rsidR="00606EBD" w:rsidRPr="00606EBD" w:rsidRDefault="00606EBD" w:rsidP="00606EBD">
      <w:pPr>
        <w:jc w:val="center"/>
        <w:rPr>
          <w:bCs/>
          <w:sz w:val="28"/>
          <w:szCs w:val="28"/>
        </w:rPr>
      </w:pPr>
      <w:r w:rsidRPr="00606EBD">
        <w:rPr>
          <w:bCs/>
          <w:sz w:val="28"/>
          <w:szCs w:val="28"/>
        </w:rPr>
        <w:t xml:space="preserve">АКТ №___ от __________ </w:t>
      </w:r>
      <w:proofErr w:type="gramStart"/>
      <w:r w:rsidRPr="00606EBD">
        <w:rPr>
          <w:bCs/>
          <w:sz w:val="28"/>
          <w:szCs w:val="28"/>
        </w:rPr>
        <w:t>г</w:t>
      </w:r>
      <w:proofErr w:type="gramEnd"/>
      <w:r w:rsidRPr="00606EBD">
        <w:rPr>
          <w:bCs/>
          <w:sz w:val="28"/>
          <w:szCs w:val="28"/>
        </w:rPr>
        <w:t>.</w:t>
      </w:r>
    </w:p>
    <w:p w:rsidR="00606EBD" w:rsidRPr="00606EBD" w:rsidRDefault="00606EBD" w:rsidP="00606EBD">
      <w:pPr>
        <w:jc w:val="center"/>
        <w:rPr>
          <w:b/>
          <w:sz w:val="28"/>
          <w:szCs w:val="28"/>
        </w:rPr>
      </w:pPr>
      <w:r w:rsidRPr="00606EBD">
        <w:rPr>
          <w:bCs/>
          <w:sz w:val="28"/>
          <w:szCs w:val="28"/>
        </w:rPr>
        <w:t>ТЕХНИЧЕСКОГО СОСТОЯНИЯ</w:t>
      </w:r>
    </w:p>
    <w:p w:rsidR="00606EBD" w:rsidRPr="00606EBD" w:rsidRDefault="00606EBD" w:rsidP="00606EBD">
      <w:pPr>
        <w:jc w:val="center"/>
        <w:rPr>
          <w:sz w:val="28"/>
          <w:szCs w:val="28"/>
        </w:rPr>
      </w:pPr>
      <w:r w:rsidRPr="00606EBD">
        <w:rPr>
          <w:sz w:val="28"/>
          <w:szCs w:val="28"/>
        </w:rPr>
        <w:t>__________________________________________________</w:t>
      </w:r>
    </w:p>
    <w:p w:rsidR="00606EBD" w:rsidRPr="00606EBD" w:rsidRDefault="00606EBD" w:rsidP="00606EBD">
      <w:pPr>
        <w:jc w:val="center"/>
        <w:rPr>
          <w:szCs w:val="28"/>
        </w:rPr>
      </w:pPr>
      <w:r w:rsidRPr="00606EBD">
        <w:rPr>
          <w:szCs w:val="28"/>
        </w:rPr>
        <w:t>(наименование техники)</w:t>
      </w:r>
    </w:p>
    <w:p w:rsidR="00606EBD" w:rsidRPr="00606EBD" w:rsidRDefault="00606EBD" w:rsidP="00606EBD">
      <w:pPr>
        <w:rPr>
          <w:sz w:val="28"/>
          <w:szCs w:val="28"/>
        </w:rPr>
      </w:pPr>
    </w:p>
    <w:tbl>
      <w:tblPr>
        <w:tblW w:w="0" w:type="auto"/>
        <w:jc w:val="center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"/>
        <w:gridCol w:w="2543"/>
        <w:gridCol w:w="9"/>
        <w:gridCol w:w="1538"/>
        <w:gridCol w:w="12"/>
        <w:gridCol w:w="1767"/>
        <w:gridCol w:w="11"/>
        <w:gridCol w:w="1548"/>
        <w:gridCol w:w="11"/>
        <w:gridCol w:w="2399"/>
        <w:gridCol w:w="11"/>
      </w:tblGrid>
      <w:tr w:rsidR="000332CF" w:rsidRPr="00606EBD" w:rsidTr="00606EBD">
        <w:tblPrEx>
          <w:tblCellMar>
            <w:top w:w="0" w:type="dxa"/>
            <w:bottom w:w="0" w:type="dxa"/>
          </w:tblCellMar>
        </w:tblPrEx>
        <w:trPr>
          <w:gridBefore w:val="1"/>
          <w:wBefore w:w="9" w:type="dxa"/>
          <w:trHeight w:hRule="exact" w:val="1003"/>
          <w:jc w:val="center"/>
        </w:trPr>
        <w:tc>
          <w:tcPr>
            <w:tcW w:w="2552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sz w:val="24"/>
              </w:rPr>
            </w:pPr>
            <w:r w:rsidRPr="00606EBD">
              <w:rPr>
                <w:sz w:val="24"/>
              </w:rPr>
              <w:t>Основание</w:t>
            </w:r>
            <w:r w:rsidR="00606EBD">
              <w:rPr>
                <w:sz w:val="24"/>
              </w:rPr>
              <w:t xml:space="preserve"> </w:t>
            </w:r>
            <w:r w:rsidRPr="00606EBD">
              <w:rPr>
                <w:sz w:val="24"/>
              </w:rPr>
              <w:t>(цель)</w:t>
            </w:r>
            <w:r w:rsidR="00606EBD">
              <w:rPr>
                <w:sz w:val="24"/>
              </w:rPr>
              <w:t xml:space="preserve"> </w:t>
            </w:r>
            <w:r w:rsidRPr="00606EBD">
              <w:rPr>
                <w:sz w:val="24"/>
              </w:rPr>
              <w:t>операции</w:t>
            </w:r>
          </w:p>
        </w:tc>
        <w:tc>
          <w:tcPr>
            <w:tcW w:w="1550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sz w:val="24"/>
              </w:rPr>
            </w:pPr>
            <w:r w:rsidRPr="00606EBD">
              <w:rPr>
                <w:sz w:val="24"/>
              </w:rPr>
              <w:t>Дата</w:t>
            </w:r>
            <w:r w:rsidR="00606EBD">
              <w:rPr>
                <w:sz w:val="24"/>
              </w:rPr>
              <w:t xml:space="preserve"> </w:t>
            </w:r>
            <w:r w:rsidRPr="00606EBD">
              <w:rPr>
                <w:sz w:val="24"/>
              </w:rPr>
              <w:t>операции</w:t>
            </w:r>
          </w:p>
        </w:tc>
        <w:tc>
          <w:tcPr>
            <w:tcW w:w="1778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sz w:val="24"/>
              </w:rPr>
            </w:pPr>
            <w:r w:rsidRPr="00606EBD">
              <w:rPr>
                <w:sz w:val="24"/>
              </w:rPr>
              <w:t>Структурное подразделение</w:t>
            </w:r>
          </w:p>
        </w:tc>
        <w:tc>
          <w:tcPr>
            <w:tcW w:w="1559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sz w:val="24"/>
              </w:rPr>
            </w:pPr>
            <w:r w:rsidRPr="00606EBD">
              <w:rPr>
                <w:sz w:val="24"/>
              </w:rPr>
              <w:t>Учре</w:t>
            </w:r>
            <w:bookmarkStart w:id="0" w:name="_GoBack"/>
            <w:bookmarkEnd w:id="0"/>
            <w:r w:rsidRPr="00606EBD">
              <w:rPr>
                <w:sz w:val="24"/>
              </w:rPr>
              <w:t xml:space="preserve">ждение </w:t>
            </w:r>
          </w:p>
        </w:tc>
        <w:tc>
          <w:tcPr>
            <w:tcW w:w="2410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sz w:val="24"/>
              </w:rPr>
            </w:pPr>
            <w:r w:rsidRPr="00606EBD">
              <w:rPr>
                <w:sz w:val="24"/>
              </w:rPr>
              <w:t>Исполнение</w:t>
            </w:r>
          </w:p>
        </w:tc>
      </w:tr>
      <w:tr w:rsidR="000332CF" w:rsidRPr="00606EBD" w:rsidTr="00606EBD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hRule="exact" w:val="520"/>
          <w:jc w:val="center"/>
        </w:trPr>
        <w:tc>
          <w:tcPr>
            <w:tcW w:w="2552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noProof/>
                <w:sz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noProof/>
                <w:sz w:val="24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noProof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noProof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332CF" w:rsidRPr="00606EBD" w:rsidRDefault="000332CF" w:rsidP="00606EBD">
            <w:pPr>
              <w:widowControl w:val="0"/>
              <w:jc w:val="center"/>
              <w:rPr>
                <w:noProof/>
                <w:sz w:val="24"/>
              </w:rPr>
            </w:pPr>
          </w:p>
        </w:tc>
      </w:tr>
    </w:tbl>
    <w:p w:rsidR="000332CF" w:rsidRDefault="000332CF" w:rsidP="00606EBD"/>
    <w:p w:rsidR="000332CF" w:rsidRPr="00606EBD" w:rsidRDefault="000332CF" w:rsidP="00606EBD">
      <w:pPr>
        <w:jc w:val="center"/>
        <w:rPr>
          <w:sz w:val="28"/>
        </w:rPr>
      </w:pPr>
      <w:r w:rsidRPr="00606EBD">
        <w:rPr>
          <w:sz w:val="28"/>
        </w:rPr>
        <w:t>При ознакомлении с документами, осмотре (проверке) установлено:</w:t>
      </w:r>
    </w:p>
    <w:p w:rsidR="000332CF" w:rsidRDefault="000332CF" w:rsidP="00606EBD"/>
    <w:p w:rsidR="000332CF" w:rsidRPr="00DC1983" w:rsidRDefault="000332CF" w:rsidP="00606EBD">
      <w:pPr>
        <w:jc w:val="center"/>
        <w:rPr>
          <w:sz w:val="28"/>
        </w:rPr>
      </w:pPr>
      <w:r w:rsidRPr="00DC1983">
        <w:rPr>
          <w:sz w:val="28"/>
          <w:lang w:val="en-US"/>
        </w:rPr>
        <w:t>I</w:t>
      </w:r>
      <w:r w:rsidRPr="00DC1983">
        <w:rPr>
          <w:sz w:val="28"/>
        </w:rPr>
        <w:t>. СОСТАВ И КАЧЕСТВЕННОЕ СОСТОЯНИЕ</w:t>
      </w:r>
    </w:p>
    <w:p w:rsidR="000332CF" w:rsidRDefault="000332CF" w:rsidP="00606EB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1"/>
        <w:gridCol w:w="3153"/>
        <w:gridCol w:w="708"/>
        <w:gridCol w:w="709"/>
        <w:gridCol w:w="709"/>
        <w:gridCol w:w="567"/>
        <w:gridCol w:w="992"/>
        <w:gridCol w:w="709"/>
        <w:gridCol w:w="709"/>
        <w:gridCol w:w="708"/>
      </w:tblGrid>
      <w:tr w:rsidR="000332CF" w:rsidTr="00606EBD">
        <w:tblPrEx>
          <w:tblCellMar>
            <w:top w:w="0" w:type="dxa"/>
            <w:bottom w:w="0" w:type="dxa"/>
          </w:tblCellMar>
        </w:tblPrEx>
        <w:trPr>
          <w:cantSplit/>
          <w:trHeight w:hRule="exact" w:val="591"/>
          <w:jc w:val="center"/>
        </w:trPr>
        <w:tc>
          <w:tcPr>
            <w:tcW w:w="461" w:type="dxa"/>
            <w:vMerge w:val="restart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r>
              <w:t>№ по пор</w:t>
            </w:r>
            <w:r>
              <w:rPr>
                <w:lang w:val="en-US"/>
              </w:rPr>
              <w:t>.</w:t>
            </w:r>
          </w:p>
        </w:tc>
        <w:tc>
          <w:tcPr>
            <w:tcW w:w="3153" w:type="dxa"/>
            <w:vMerge w:val="restart"/>
            <w:vAlign w:val="center"/>
          </w:tcPr>
          <w:p w:rsidR="000332CF" w:rsidRDefault="000332CF" w:rsidP="00606EBD">
            <w:pPr>
              <w:jc w:val="center"/>
            </w:pPr>
            <w:r>
              <w:t>Наименование техники</w:t>
            </w:r>
            <w:r w:rsidR="00606EBD">
              <w:br/>
            </w:r>
            <w:r>
              <w:t>(и</w:t>
            </w:r>
            <w:r>
              <w:t>н</w:t>
            </w:r>
            <w:r>
              <w:t>декс, № чертежа)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332CF" w:rsidRDefault="000332CF" w:rsidP="00606EBD">
            <w:r>
              <w:rPr>
                <w:noProof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r>
              <w:rPr>
                <w:noProof/>
              </w:rPr>
              <w:t>Количество</w:t>
            </w:r>
          </w:p>
        </w:tc>
        <w:tc>
          <w:tcPr>
            <w:tcW w:w="1276" w:type="dxa"/>
            <w:gridSpan w:val="2"/>
            <w:vAlign w:val="center"/>
          </w:tcPr>
          <w:p w:rsidR="000332CF" w:rsidRDefault="000332CF" w:rsidP="00606EBD">
            <w:pPr>
              <w:jc w:val="center"/>
            </w:pPr>
            <w:r>
              <w:t>Категория</w:t>
            </w:r>
          </w:p>
        </w:tc>
        <w:tc>
          <w:tcPr>
            <w:tcW w:w="992" w:type="dxa"/>
            <w:vMerge w:val="restart"/>
            <w:vAlign w:val="center"/>
          </w:tcPr>
          <w:p w:rsidR="000332CF" w:rsidRDefault="000332CF" w:rsidP="00606EBD">
            <w:pPr>
              <w:jc w:val="center"/>
            </w:pPr>
            <w:r>
              <w:t>Первоначальная стоимость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proofErr w:type="gramStart"/>
            <w:r>
              <w:t>Заводской (идентификационный) №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r>
              <w:t>Завод-изготовитель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r>
              <w:t>№ паспорта (фо</w:t>
            </w:r>
            <w:r>
              <w:t>р</w:t>
            </w:r>
            <w:r>
              <w:t>муляра)</w:t>
            </w:r>
          </w:p>
        </w:tc>
      </w:tr>
      <w:tr w:rsidR="000332CF" w:rsidTr="00606EBD">
        <w:tblPrEx>
          <w:tblCellMar>
            <w:top w:w="0" w:type="dxa"/>
            <w:bottom w:w="0" w:type="dxa"/>
          </w:tblCellMar>
        </w:tblPrEx>
        <w:trPr>
          <w:cantSplit/>
          <w:trHeight w:hRule="exact" w:val="1542"/>
          <w:jc w:val="center"/>
        </w:trPr>
        <w:tc>
          <w:tcPr>
            <w:tcW w:w="461" w:type="dxa"/>
            <w:vMerge/>
          </w:tcPr>
          <w:p w:rsidR="000332CF" w:rsidRDefault="000332CF" w:rsidP="00606EBD"/>
        </w:tc>
        <w:tc>
          <w:tcPr>
            <w:tcW w:w="3153" w:type="dxa"/>
            <w:vMerge/>
          </w:tcPr>
          <w:p w:rsidR="000332CF" w:rsidRDefault="000332CF" w:rsidP="00606EBD"/>
        </w:tc>
        <w:tc>
          <w:tcPr>
            <w:tcW w:w="708" w:type="dxa"/>
            <w:vMerge/>
          </w:tcPr>
          <w:p w:rsidR="000332CF" w:rsidRDefault="000332CF" w:rsidP="00606EBD"/>
        </w:tc>
        <w:tc>
          <w:tcPr>
            <w:tcW w:w="709" w:type="dxa"/>
            <w:vMerge/>
          </w:tcPr>
          <w:p w:rsidR="000332CF" w:rsidRDefault="000332CF" w:rsidP="00606EBD"/>
        </w:tc>
        <w:tc>
          <w:tcPr>
            <w:tcW w:w="709" w:type="dxa"/>
            <w:textDirection w:val="btLr"/>
            <w:vAlign w:val="center"/>
          </w:tcPr>
          <w:p w:rsidR="000332CF" w:rsidRDefault="000332CF" w:rsidP="00606EBD">
            <w:pPr>
              <w:pStyle w:val="a4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по докуме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там</w:t>
            </w:r>
          </w:p>
        </w:tc>
        <w:tc>
          <w:tcPr>
            <w:tcW w:w="567" w:type="dxa"/>
            <w:textDirection w:val="btLr"/>
            <w:vAlign w:val="center"/>
          </w:tcPr>
          <w:p w:rsidR="000332CF" w:rsidRDefault="000332CF" w:rsidP="00606EBD">
            <w:pPr>
              <w:jc w:val="center"/>
            </w:pPr>
            <w:r>
              <w:t>фактически</w:t>
            </w:r>
          </w:p>
        </w:tc>
        <w:tc>
          <w:tcPr>
            <w:tcW w:w="992" w:type="dxa"/>
            <w:vMerge/>
            <w:textDirection w:val="btLr"/>
          </w:tcPr>
          <w:p w:rsidR="000332CF" w:rsidRDefault="000332CF" w:rsidP="00606EBD"/>
        </w:tc>
        <w:tc>
          <w:tcPr>
            <w:tcW w:w="709" w:type="dxa"/>
            <w:vMerge/>
          </w:tcPr>
          <w:p w:rsidR="000332CF" w:rsidRDefault="000332CF" w:rsidP="00606EBD"/>
        </w:tc>
        <w:tc>
          <w:tcPr>
            <w:tcW w:w="709" w:type="dxa"/>
            <w:vMerge/>
          </w:tcPr>
          <w:p w:rsidR="000332CF" w:rsidRDefault="000332CF" w:rsidP="00606EBD"/>
        </w:tc>
        <w:tc>
          <w:tcPr>
            <w:tcW w:w="708" w:type="dxa"/>
            <w:vMerge/>
          </w:tcPr>
          <w:p w:rsidR="000332CF" w:rsidRDefault="000332CF" w:rsidP="00606EBD"/>
        </w:tc>
      </w:tr>
      <w:tr w:rsidR="000332CF" w:rsidTr="00606EBD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  <w:jc w:val="center"/>
        </w:trPr>
        <w:tc>
          <w:tcPr>
            <w:tcW w:w="461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153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8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709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709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567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992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709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709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708" w:type="dxa"/>
            <w:vAlign w:val="center"/>
          </w:tcPr>
          <w:p w:rsidR="000332CF" w:rsidRDefault="000332CF" w:rsidP="00606EBD">
            <w:pPr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</w:p>
        </w:tc>
      </w:tr>
      <w:tr w:rsidR="000332CF" w:rsidTr="00606EBD">
        <w:tblPrEx>
          <w:tblCellMar>
            <w:top w:w="0" w:type="dxa"/>
            <w:bottom w:w="0" w:type="dxa"/>
          </w:tblCellMar>
        </w:tblPrEx>
        <w:trPr>
          <w:cantSplit/>
          <w:trHeight w:val="60"/>
          <w:jc w:val="center"/>
        </w:trPr>
        <w:tc>
          <w:tcPr>
            <w:tcW w:w="461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3153" w:type="dxa"/>
          </w:tcPr>
          <w:p w:rsidR="00606EBD" w:rsidRDefault="00606EBD" w:rsidP="00606EBD">
            <w:pPr>
              <w:rPr>
                <w:noProof/>
                <w:spacing w:val="20"/>
              </w:rPr>
            </w:pPr>
          </w:p>
          <w:p w:rsidR="00606EBD" w:rsidRDefault="00606EBD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DC1983" w:rsidRDefault="00DC1983" w:rsidP="00606EBD">
            <w:pPr>
              <w:rPr>
                <w:noProof/>
                <w:spacing w:val="20"/>
              </w:rPr>
            </w:pPr>
          </w:p>
          <w:p w:rsidR="000332CF" w:rsidRDefault="000332CF" w:rsidP="00606EBD">
            <w:pPr>
              <w:jc w:val="right"/>
              <w:rPr>
                <w:noProof/>
              </w:rPr>
            </w:pPr>
            <w:r>
              <w:rPr>
                <w:noProof/>
                <w:spacing w:val="20"/>
              </w:rPr>
              <w:t>Итого</w:t>
            </w:r>
            <w:r w:rsidR="00606EBD">
              <w:rPr>
                <w:noProof/>
                <w:spacing w:val="20"/>
              </w:rPr>
              <w:br/>
            </w:r>
            <w:r>
              <w:rPr>
                <w:noProof/>
                <w:spacing w:val="20"/>
              </w:rPr>
              <w:t>(наименований)</w:t>
            </w:r>
          </w:p>
        </w:tc>
        <w:tc>
          <w:tcPr>
            <w:tcW w:w="708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709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709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567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992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709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709" w:type="dxa"/>
          </w:tcPr>
          <w:p w:rsidR="000332CF" w:rsidRDefault="000332CF" w:rsidP="00606EBD">
            <w:pPr>
              <w:rPr>
                <w:noProof/>
              </w:rPr>
            </w:pPr>
          </w:p>
        </w:tc>
        <w:tc>
          <w:tcPr>
            <w:tcW w:w="708" w:type="dxa"/>
          </w:tcPr>
          <w:p w:rsidR="000332CF" w:rsidRDefault="000332CF" w:rsidP="00606EBD">
            <w:pPr>
              <w:rPr>
                <w:noProof/>
              </w:rPr>
            </w:pPr>
          </w:p>
        </w:tc>
      </w:tr>
    </w:tbl>
    <w:p w:rsidR="000332CF" w:rsidRDefault="000332CF" w:rsidP="00606EBD">
      <w:pPr>
        <w:jc w:val="right"/>
      </w:pPr>
      <w:r>
        <w:br w:type="page"/>
      </w:r>
      <w:r>
        <w:rPr>
          <w:lang w:val="en-US"/>
        </w:rPr>
        <w:lastRenderedPageBreak/>
        <w:t>(</w:t>
      </w:r>
      <w:r>
        <w:t>Оборотная сторона листа 1)</w:t>
      </w:r>
    </w:p>
    <w:p w:rsidR="000332CF" w:rsidRDefault="000332CF" w:rsidP="00606EBD">
      <w:pPr>
        <w:pStyle w:val="a4"/>
        <w:spacing w:before="0" w:after="0"/>
      </w:pPr>
    </w:p>
    <w:p w:rsidR="000332CF" w:rsidRDefault="000332CF" w:rsidP="00606EBD">
      <w:pPr>
        <w:pStyle w:val="a4"/>
        <w:spacing w:before="0" w:after="0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0332CF">
        <w:tblPrEx>
          <w:tblCellMar>
            <w:top w:w="0" w:type="dxa"/>
            <w:bottom w:w="0" w:type="dxa"/>
          </w:tblCellMar>
        </w:tblPrEx>
        <w:trPr>
          <w:cantSplit/>
          <w:trHeight w:hRule="exact" w:val="687"/>
          <w:jc w:val="center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DC1983" w:rsidP="00606EBD">
            <w:pPr>
              <w:jc w:val="center"/>
            </w:pPr>
            <w:r w:rsidRPr="00DC1983">
              <w:rPr>
                <w:color w:val="000000"/>
                <w:sz w:val="28"/>
                <w:lang w:val="en-US"/>
              </w:rPr>
              <w:t>II</w:t>
            </w:r>
            <w:r w:rsidR="000332CF" w:rsidRPr="00DC1983">
              <w:rPr>
                <w:color w:val="000000"/>
                <w:sz w:val="28"/>
              </w:rPr>
              <w:t>.</w:t>
            </w:r>
            <w:r w:rsidR="000332CF" w:rsidRPr="00DC1983">
              <w:rPr>
                <w:sz w:val="28"/>
              </w:rPr>
              <w:t xml:space="preserve"> ТЕХНИКО-ЭКСПЛУАТАЦИОННЫЕ ПОКАЗАТЕЛИ</w:t>
            </w:r>
          </w:p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noProof/>
                <w:sz w:val="22"/>
              </w:rPr>
              <w:t>1.</w:t>
            </w:r>
            <w:r w:rsidRPr="00DC1983">
              <w:rPr>
                <w:sz w:val="22"/>
              </w:rPr>
              <w:t xml:space="preserve"> Введено в эксплуатацию (дата) (год изготовления)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noProof/>
                <w:sz w:val="22"/>
              </w:rPr>
              <w:t>2.</w:t>
            </w:r>
            <w:r w:rsidRPr="00DC1983">
              <w:rPr>
                <w:sz w:val="22"/>
              </w:rPr>
              <w:t xml:space="preserve"> Находится в эксплуатации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rPr>
                <w:sz w:val="22"/>
              </w:rPr>
            </w:pPr>
            <w:r w:rsidRPr="00DC1983">
              <w:rPr>
                <w:noProof/>
                <w:sz w:val="22"/>
              </w:rPr>
              <w:t>3.</w:t>
            </w:r>
            <w:r w:rsidRPr="00DC1983">
              <w:rPr>
                <w:sz w:val="22"/>
              </w:rPr>
              <w:t xml:space="preserve"> Имеет наработку с начала эксплуатации (циклов, </w:t>
            </w:r>
            <w:proofErr w:type="gramStart"/>
            <w:r w:rsidRPr="00DC1983">
              <w:rPr>
                <w:sz w:val="22"/>
              </w:rPr>
              <w:t>ч</w:t>
            </w:r>
            <w:proofErr w:type="gramEnd"/>
            <w:r w:rsidRPr="00DC1983">
              <w:rPr>
                <w:sz w:val="22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rPr>
                <w:sz w:val="22"/>
              </w:rPr>
            </w:pPr>
            <w:r w:rsidRPr="00DC1983">
              <w:rPr>
                <w:noProof/>
                <w:sz w:val="22"/>
              </w:rPr>
              <w:t>4.</w:t>
            </w:r>
            <w:r w:rsidRPr="00DC1983">
              <w:rPr>
                <w:sz w:val="22"/>
              </w:rPr>
              <w:t xml:space="preserve"> </w:t>
            </w:r>
            <w:proofErr w:type="gramStart"/>
            <w:r w:rsidRPr="00DC1983">
              <w:rPr>
                <w:sz w:val="22"/>
              </w:rPr>
              <w:t>Установлены</w:t>
            </w:r>
            <w:proofErr w:type="gramEnd"/>
            <w:r w:rsidRPr="00DC1983">
              <w:rPr>
                <w:sz w:val="22"/>
              </w:rPr>
              <w:t>:</w:t>
            </w:r>
          </w:p>
          <w:p w:rsidR="000332CF" w:rsidRPr="00DC1983" w:rsidRDefault="000332CF" w:rsidP="00606EBD">
            <w:pPr>
              <w:rPr>
                <w:sz w:val="22"/>
              </w:rPr>
            </w:pPr>
            <w:r w:rsidRPr="00DC1983">
              <w:rPr>
                <w:sz w:val="22"/>
              </w:rPr>
              <w:t xml:space="preserve">     ресурс (циклов, </w:t>
            </w:r>
            <w:proofErr w:type="gramStart"/>
            <w:r w:rsidRPr="00DC1983">
              <w:rPr>
                <w:sz w:val="22"/>
              </w:rPr>
              <w:t>ч</w:t>
            </w:r>
            <w:proofErr w:type="gramEnd"/>
            <w:r w:rsidRPr="00DC1983">
              <w:rPr>
                <w:sz w:val="22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sz w:val="22"/>
              </w:rPr>
              <w:t xml:space="preserve">     срок эксплуатации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pStyle w:val="a4"/>
              <w:spacing w:before="0" w:after="0"/>
              <w:rPr>
                <w:sz w:val="22"/>
                <w:lang w:val="ru-RU"/>
              </w:rPr>
            </w:pPr>
            <w:r w:rsidRPr="00DC1983">
              <w:rPr>
                <w:sz w:val="22"/>
                <w:lang w:val="ru-RU"/>
              </w:rPr>
              <w:t xml:space="preserve">     гарантийная наработка (циклов, </w:t>
            </w:r>
            <w:proofErr w:type="gramStart"/>
            <w:r w:rsidRPr="00DC1983">
              <w:rPr>
                <w:sz w:val="22"/>
                <w:lang w:val="ru-RU"/>
              </w:rPr>
              <w:t>ч</w:t>
            </w:r>
            <w:proofErr w:type="gramEnd"/>
            <w:r w:rsidRPr="00DC1983">
              <w:rPr>
                <w:sz w:val="22"/>
                <w:lang w:val="ru-RU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sz w:val="22"/>
              </w:rPr>
              <w:t xml:space="preserve">     гарантийный срок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noProof/>
                <w:sz w:val="22"/>
              </w:rPr>
              <w:t>5.</w:t>
            </w:r>
            <w:r w:rsidRPr="00DC1983">
              <w:rPr>
                <w:sz w:val="22"/>
              </w:rPr>
              <w:t xml:space="preserve"> Произведен ремонт (какой, дата)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noProof/>
                <w:sz w:val="22"/>
              </w:rPr>
              <w:t>6</w:t>
            </w:r>
            <w:r w:rsidRPr="00DC1983">
              <w:rPr>
                <w:noProof/>
                <w:color w:val="000000"/>
                <w:sz w:val="22"/>
              </w:rPr>
              <w:t>.</w:t>
            </w:r>
            <w:r w:rsidRPr="00DC1983">
              <w:rPr>
                <w:sz w:val="22"/>
              </w:rPr>
              <w:t xml:space="preserve"> Находится в </w:t>
            </w:r>
            <w:r w:rsidRPr="00DC1983">
              <w:rPr>
                <w:color w:val="000000"/>
                <w:sz w:val="22"/>
              </w:rPr>
              <w:t>э</w:t>
            </w:r>
            <w:r w:rsidRPr="00DC1983">
              <w:rPr>
                <w:sz w:val="22"/>
              </w:rPr>
              <w:t>ксплуатации после последнего ре</w:t>
            </w:r>
            <w:r w:rsidRPr="00DC1983">
              <w:rPr>
                <w:color w:val="000000"/>
                <w:sz w:val="22"/>
              </w:rPr>
              <w:t>м</w:t>
            </w:r>
            <w:r w:rsidRPr="00DC1983">
              <w:rPr>
                <w:sz w:val="22"/>
              </w:rPr>
              <w:t>онта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noProof/>
                <w:sz w:val="22"/>
              </w:rPr>
              <w:t>7.</w:t>
            </w:r>
            <w:r w:rsidRPr="00DC1983">
              <w:rPr>
                <w:sz w:val="22"/>
              </w:rPr>
              <w:t xml:space="preserve"> Наработка после последнего ремонта (ц</w:t>
            </w:r>
            <w:r w:rsidRPr="00DC1983">
              <w:rPr>
                <w:color w:val="000000"/>
                <w:sz w:val="22"/>
              </w:rPr>
              <w:t>и</w:t>
            </w:r>
            <w:r w:rsidRPr="00DC1983">
              <w:rPr>
                <w:sz w:val="22"/>
              </w:rPr>
              <w:t xml:space="preserve">клов, </w:t>
            </w:r>
            <w:proofErr w:type="gramStart"/>
            <w:r w:rsidRPr="00DC1983">
              <w:rPr>
                <w:sz w:val="22"/>
              </w:rPr>
              <w:t>ч</w:t>
            </w:r>
            <w:proofErr w:type="gramEnd"/>
            <w:r w:rsidRPr="00DC1983">
              <w:rPr>
                <w:sz w:val="22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color w:val="000000"/>
                <w:sz w:val="22"/>
              </w:rPr>
            </w:pPr>
            <w:r w:rsidRPr="00DC1983">
              <w:rPr>
                <w:noProof/>
                <w:sz w:val="22"/>
              </w:rPr>
              <w:t>8.</w:t>
            </w:r>
            <w:r w:rsidRPr="00DC1983">
              <w:rPr>
                <w:sz w:val="22"/>
              </w:rPr>
              <w:t xml:space="preserve"> Имеет недоработку (пер</w:t>
            </w:r>
            <w:r w:rsidRPr="00DC1983">
              <w:rPr>
                <w:color w:val="000000"/>
                <w:sz w:val="22"/>
              </w:rPr>
              <w:t>е</w:t>
            </w:r>
            <w:r w:rsidRPr="00DC1983">
              <w:rPr>
                <w:sz w:val="22"/>
              </w:rPr>
              <w:t>работку</w:t>
            </w:r>
            <w:r w:rsidRPr="00DC1983">
              <w:rPr>
                <w:color w:val="000000"/>
                <w:sz w:val="22"/>
              </w:rPr>
              <w:t>):</w:t>
            </w:r>
          </w:p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color w:val="000000"/>
                <w:sz w:val="22"/>
              </w:rPr>
              <w:t xml:space="preserve">     </w:t>
            </w:r>
            <w:r w:rsidRPr="00DC1983">
              <w:rPr>
                <w:sz w:val="22"/>
              </w:rPr>
              <w:t xml:space="preserve">по назначенному ресурсу (циклов, </w:t>
            </w:r>
            <w:proofErr w:type="gramStart"/>
            <w:r w:rsidRPr="00DC1983">
              <w:rPr>
                <w:sz w:val="22"/>
              </w:rPr>
              <w:t>ч</w:t>
            </w:r>
            <w:proofErr w:type="gramEnd"/>
            <w:r w:rsidRPr="00DC1983">
              <w:rPr>
                <w:sz w:val="22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sz w:val="22"/>
              </w:rPr>
              <w:t xml:space="preserve">     по сроку эксплуатации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sz w:val="22"/>
              </w:rPr>
              <w:t xml:space="preserve">     по гарантийной наработке (циклов, </w:t>
            </w:r>
            <w:proofErr w:type="gramStart"/>
            <w:r w:rsidRPr="00DC1983">
              <w:rPr>
                <w:sz w:val="22"/>
              </w:rPr>
              <w:t>ч</w:t>
            </w:r>
            <w:proofErr w:type="gramEnd"/>
            <w:r w:rsidRPr="00DC1983">
              <w:rPr>
                <w:sz w:val="22"/>
              </w:rPr>
              <w:t>, км пробега)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  <w:tr w:rsidR="000332C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Pr="00DC1983" w:rsidRDefault="000332CF" w:rsidP="00606EBD">
            <w:pPr>
              <w:jc w:val="both"/>
              <w:rPr>
                <w:sz w:val="22"/>
              </w:rPr>
            </w:pPr>
            <w:r w:rsidRPr="00DC1983">
              <w:rPr>
                <w:sz w:val="22"/>
              </w:rPr>
              <w:t xml:space="preserve">     по сроку годности (лет, месяцев)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CF" w:rsidRDefault="000332CF" w:rsidP="00606EBD"/>
        </w:tc>
      </w:tr>
    </w:tbl>
    <w:p w:rsidR="000332CF" w:rsidRDefault="000332CF" w:rsidP="00606EBD">
      <w:pPr>
        <w:rPr>
          <w:noProof/>
        </w:rPr>
      </w:pPr>
    </w:p>
    <w:p w:rsidR="000332CF" w:rsidRPr="00DC1983" w:rsidRDefault="000332CF" w:rsidP="00606EBD">
      <w:pPr>
        <w:jc w:val="center"/>
        <w:rPr>
          <w:sz w:val="28"/>
        </w:rPr>
      </w:pPr>
      <w:r w:rsidRPr="00DC1983">
        <w:rPr>
          <w:noProof/>
          <w:sz w:val="28"/>
        </w:rPr>
        <w:t>III.</w:t>
      </w:r>
      <w:r w:rsidRPr="00DC1983">
        <w:rPr>
          <w:sz w:val="28"/>
        </w:rPr>
        <w:t xml:space="preserve"> КОМПЛЕКТНОСТЬ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Pr="00DC1983" w:rsidRDefault="000332CF" w:rsidP="00606EBD">
      <w:pPr>
        <w:rPr>
          <w:sz w:val="28"/>
        </w:rPr>
      </w:pPr>
      <w:r w:rsidRPr="00DC1983">
        <w:rPr>
          <w:sz w:val="28"/>
        </w:rPr>
        <w:t>______________________________________________________________________</w:t>
      </w:r>
    </w:p>
    <w:p w:rsidR="000332CF" w:rsidRDefault="000332CF" w:rsidP="00606EBD">
      <w:pPr>
        <w:jc w:val="center"/>
        <w:rPr>
          <w:noProof/>
        </w:rPr>
      </w:pPr>
    </w:p>
    <w:p w:rsidR="000332CF" w:rsidRDefault="000332CF" w:rsidP="00606EBD">
      <w:pPr>
        <w:jc w:val="center"/>
        <w:rPr>
          <w:noProof/>
          <w:lang w:val="en-US"/>
        </w:rPr>
      </w:pPr>
    </w:p>
    <w:p w:rsidR="000332CF" w:rsidRPr="008945D2" w:rsidRDefault="000332CF" w:rsidP="00606EBD">
      <w:pPr>
        <w:jc w:val="center"/>
        <w:rPr>
          <w:sz w:val="28"/>
          <w:szCs w:val="28"/>
        </w:rPr>
      </w:pPr>
      <w:r w:rsidRPr="008945D2">
        <w:rPr>
          <w:noProof/>
          <w:sz w:val="28"/>
          <w:szCs w:val="28"/>
          <w:lang w:val="en-US"/>
        </w:rPr>
        <w:lastRenderedPageBreak/>
        <w:t>I</w:t>
      </w:r>
      <w:r w:rsidRPr="008945D2">
        <w:rPr>
          <w:noProof/>
          <w:sz w:val="28"/>
          <w:szCs w:val="28"/>
        </w:rPr>
        <w:t>V.</w:t>
      </w:r>
      <w:r w:rsidRPr="008945D2">
        <w:rPr>
          <w:sz w:val="28"/>
          <w:szCs w:val="28"/>
        </w:rPr>
        <w:t xml:space="preserve"> ТЕХНИЧЕСКОЕ СОСТОЯНИЕ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jc w:val="center"/>
        <w:rPr>
          <w:noProof/>
          <w:sz w:val="28"/>
          <w:szCs w:val="28"/>
          <w:lang w:val="en-US"/>
        </w:rPr>
      </w:pPr>
    </w:p>
    <w:p w:rsidR="000332CF" w:rsidRPr="008945D2" w:rsidRDefault="000332CF" w:rsidP="00606EBD">
      <w:pPr>
        <w:jc w:val="center"/>
        <w:rPr>
          <w:sz w:val="28"/>
          <w:szCs w:val="28"/>
        </w:rPr>
      </w:pPr>
      <w:r w:rsidRPr="008945D2">
        <w:rPr>
          <w:noProof/>
          <w:sz w:val="28"/>
          <w:szCs w:val="28"/>
        </w:rPr>
        <w:t>V.</w:t>
      </w:r>
      <w:r w:rsidRPr="008945D2">
        <w:rPr>
          <w:sz w:val="28"/>
          <w:szCs w:val="28"/>
        </w:rPr>
        <w:t xml:space="preserve"> ПРИЧИНЫ ДОСРОЧНОГО ИЗНОСА ИЛИ ПОВРЕЖДЕНИЯ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  <w:lang w:val="en-US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</w:p>
    <w:p w:rsidR="000332CF" w:rsidRPr="008945D2" w:rsidRDefault="000332CF" w:rsidP="00606EBD">
      <w:pPr>
        <w:jc w:val="center"/>
        <w:rPr>
          <w:sz w:val="28"/>
          <w:szCs w:val="28"/>
        </w:rPr>
      </w:pPr>
      <w:r w:rsidRPr="008945D2">
        <w:rPr>
          <w:noProof/>
          <w:sz w:val="28"/>
          <w:szCs w:val="28"/>
        </w:rPr>
        <w:t>VI.</w:t>
      </w:r>
      <w:r w:rsidRPr="008945D2">
        <w:rPr>
          <w:sz w:val="28"/>
          <w:szCs w:val="28"/>
        </w:rPr>
        <w:t xml:space="preserve"> ОБЪЕМ ВЫПОЛНЕННЫХ ДОРАБОТОК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noProof/>
          <w:sz w:val="28"/>
          <w:szCs w:val="28"/>
        </w:rPr>
      </w:pPr>
      <w:r w:rsidRPr="008945D2">
        <w:rPr>
          <w:noProof/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  <w:szCs w:val="28"/>
        </w:rPr>
      </w:pPr>
      <w:r w:rsidRPr="008945D2">
        <w:rPr>
          <w:sz w:val="28"/>
          <w:szCs w:val="28"/>
        </w:rPr>
        <w:t>______________________________________________________________________</w:t>
      </w:r>
    </w:p>
    <w:p w:rsidR="000332CF" w:rsidRDefault="000332CF" w:rsidP="00606EBD">
      <w:pPr>
        <w:jc w:val="right"/>
      </w:pPr>
      <w:r>
        <w:lastRenderedPageBreak/>
        <w:t>(Оборотная сторона листа 2)</w:t>
      </w:r>
    </w:p>
    <w:p w:rsidR="000332CF" w:rsidRDefault="000332CF" w:rsidP="00606EBD">
      <w:pPr>
        <w:jc w:val="center"/>
        <w:rPr>
          <w:noProof/>
        </w:rPr>
      </w:pPr>
    </w:p>
    <w:p w:rsidR="000332CF" w:rsidRPr="008945D2" w:rsidRDefault="000332CF" w:rsidP="00606EBD">
      <w:pPr>
        <w:jc w:val="center"/>
        <w:rPr>
          <w:sz w:val="28"/>
        </w:rPr>
      </w:pPr>
      <w:r w:rsidRPr="008945D2">
        <w:rPr>
          <w:noProof/>
          <w:sz w:val="28"/>
        </w:rPr>
        <w:t>VII.</w:t>
      </w:r>
      <w:r w:rsidRPr="008945D2">
        <w:rPr>
          <w:sz w:val="28"/>
        </w:rPr>
        <w:t xml:space="preserve"> ПРЕДЛОЖЕНИЯ КОМИССИИ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</w:p>
    <w:p w:rsidR="000332CF" w:rsidRPr="008945D2" w:rsidRDefault="000332CF" w:rsidP="00606EBD">
      <w:pPr>
        <w:jc w:val="center"/>
        <w:rPr>
          <w:sz w:val="28"/>
        </w:rPr>
      </w:pPr>
      <w:r w:rsidRPr="008945D2">
        <w:rPr>
          <w:sz w:val="28"/>
        </w:rPr>
        <w:t>Председатель комиссии______________________________________________________________</w:t>
      </w:r>
    </w:p>
    <w:p w:rsidR="000332CF" w:rsidRDefault="000332CF" w:rsidP="00606EBD">
      <w:pPr>
        <w:jc w:val="center"/>
      </w:pPr>
      <w:r>
        <w:t>(должность, воинское (специальное) звание, подпись, фамилия)</w:t>
      </w:r>
    </w:p>
    <w:p w:rsidR="000332CF" w:rsidRPr="008945D2" w:rsidRDefault="000332CF" w:rsidP="008945D2">
      <w:pPr>
        <w:rPr>
          <w:sz w:val="28"/>
        </w:rPr>
      </w:pPr>
      <w:r w:rsidRPr="008945D2">
        <w:rPr>
          <w:sz w:val="28"/>
        </w:rPr>
        <w:t>Члены комиссии: _______________________________________________________</w:t>
      </w:r>
    </w:p>
    <w:p w:rsidR="000332CF" w:rsidRDefault="000332CF" w:rsidP="00606EBD">
      <w:pPr>
        <w:jc w:val="center"/>
      </w:pPr>
      <w:r>
        <w:t>(должность, воинское (специальное) зван</w:t>
      </w:r>
      <w:r>
        <w:rPr>
          <w:color w:val="000000"/>
        </w:rPr>
        <w:t>и</w:t>
      </w:r>
      <w:r>
        <w:t>е, подпись, фамилия)</w:t>
      </w:r>
    </w:p>
    <w:p w:rsidR="000332CF" w:rsidRPr="008945D2" w:rsidRDefault="000332CF" w:rsidP="00606EBD">
      <w:pPr>
        <w:jc w:val="center"/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Default="000332CF" w:rsidP="00606EBD">
      <w:pPr>
        <w:jc w:val="center"/>
      </w:pPr>
      <w:r>
        <w:t>(должность, воинское (специальное) зван</w:t>
      </w:r>
      <w:r>
        <w:rPr>
          <w:color w:val="000000"/>
        </w:rPr>
        <w:t>и</w:t>
      </w:r>
      <w:r>
        <w:t>е, подпись, фамилия)</w:t>
      </w:r>
    </w:p>
    <w:p w:rsidR="000332CF" w:rsidRDefault="000332CF" w:rsidP="00606EBD">
      <w:pPr>
        <w:jc w:val="center"/>
      </w:pPr>
    </w:p>
    <w:p w:rsidR="000332CF" w:rsidRDefault="000332CF" w:rsidP="00606EBD"/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Акт составлен в ______ экз.</w:t>
      </w:r>
    </w:p>
    <w:p w:rsidR="000332CF" w:rsidRPr="008945D2" w:rsidRDefault="000332CF" w:rsidP="00606EBD">
      <w:pPr>
        <w:rPr>
          <w:sz w:val="28"/>
        </w:rPr>
      </w:pPr>
    </w:p>
    <w:p w:rsidR="000332CF" w:rsidRPr="008945D2" w:rsidRDefault="000332CF" w:rsidP="00606EBD">
      <w:pPr>
        <w:rPr>
          <w:noProof/>
          <w:sz w:val="28"/>
        </w:rPr>
      </w:pPr>
      <w:r w:rsidRPr="008945D2">
        <w:rPr>
          <w:sz w:val="28"/>
        </w:rPr>
        <w:t>экз.</w:t>
      </w:r>
      <w:r w:rsidRPr="008945D2">
        <w:rPr>
          <w:noProof/>
          <w:sz w:val="28"/>
        </w:rPr>
        <w:t xml:space="preserve"> </w:t>
      </w:r>
      <w:r w:rsidRPr="008945D2">
        <w:rPr>
          <w:noProof/>
          <w:color w:val="000000"/>
          <w:sz w:val="28"/>
        </w:rPr>
        <w:t>№</w:t>
      </w:r>
      <w:r w:rsidRPr="008945D2">
        <w:rPr>
          <w:noProof/>
          <w:sz w:val="28"/>
        </w:rPr>
        <w:t xml:space="preserve"> 1 - ____________________________________________</w:t>
      </w:r>
    </w:p>
    <w:p w:rsidR="000332CF" w:rsidRPr="008945D2" w:rsidRDefault="000332CF" w:rsidP="00606EBD">
      <w:pPr>
        <w:rPr>
          <w:sz w:val="28"/>
        </w:rPr>
      </w:pPr>
    </w:p>
    <w:p w:rsidR="000332CF" w:rsidRPr="008945D2" w:rsidRDefault="000332CF" w:rsidP="00606EBD">
      <w:pPr>
        <w:rPr>
          <w:noProof/>
          <w:sz w:val="28"/>
        </w:rPr>
      </w:pPr>
      <w:r w:rsidRPr="008945D2">
        <w:rPr>
          <w:sz w:val="28"/>
        </w:rPr>
        <w:t>экз.</w:t>
      </w:r>
      <w:r w:rsidRPr="008945D2">
        <w:rPr>
          <w:noProof/>
          <w:sz w:val="28"/>
        </w:rPr>
        <w:t xml:space="preserve"> № 2 - ____________________________________________</w:t>
      </w:r>
    </w:p>
    <w:p w:rsidR="000332CF" w:rsidRPr="008945D2" w:rsidRDefault="000332CF" w:rsidP="00606EBD">
      <w:pPr>
        <w:rPr>
          <w:sz w:val="28"/>
        </w:rPr>
      </w:pPr>
    </w:p>
    <w:p w:rsidR="000332CF" w:rsidRPr="008945D2" w:rsidRDefault="000332CF" w:rsidP="00606EBD">
      <w:pPr>
        <w:rPr>
          <w:noProof/>
          <w:sz w:val="28"/>
        </w:rPr>
      </w:pPr>
      <w:r w:rsidRPr="008945D2">
        <w:rPr>
          <w:sz w:val="28"/>
        </w:rPr>
        <w:t>экз.</w:t>
      </w:r>
      <w:r w:rsidRPr="008945D2">
        <w:rPr>
          <w:noProof/>
          <w:sz w:val="28"/>
        </w:rPr>
        <w:t xml:space="preserve"> № 3 - ____________________________________________</w:t>
      </w:r>
    </w:p>
    <w:p w:rsidR="000332CF" w:rsidRDefault="000332CF" w:rsidP="00606EBD">
      <w:pPr>
        <w:rPr>
          <w:noProof/>
        </w:rPr>
      </w:pPr>
    </w:p>
    <w:p w:rsidR="000332CF" w:rsidRPr="008945D2" w:rsidRDefault="000332CF" w:rsidP="00606EBD">
      <w:pPr>
        <w:jc w:val="center"/>
        <w:rPr>
          <w:sz w:val="28"/>
        </w:rPr>
      </w:pPr>
      <w:r w:rsidRPr="008945D2">
        <w:rPr>
          <w:noProof/>
          <w:sz w:val="28"/>
        </w:rPr>
        <w:t>VIII.</w:t>
      </w:r>
      <w:r w:rsidRPr="008945D2">
        <w:rPr>
          <w:sz w:val="28"/>
        </w:rPr>
        <w:t xml:space="preserve"> ЗАКЛЮЧЕНИЕ РУКОВОДИТЕЛЯ УЧРЕЖДЕНИЯ МЧС РОССИИ</w:t>
      </w:r>
    </w:p>
    <w:p w:rsidR="000332CF" w:rsidRPr="008945D2" w:rsidRDefault="000332CF" w:rsidP="00606EBD">
      <w:pPr>
        <w:jc w:val="center"/>
        <w:rPr>
          <w:sz w:val="28"/>
        </w:rPr>
      </w:pPr>
      <w:r w:rsidRPr="008945D2">
        <w:rPr>
          <w:sz w:val="28"/>
        </w:rPr>
        <w:t>(СТАРШЕГО НАЧАЛЬНИКА)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Pr="008945D2" w:rsidRDefault="000332CF" w:rsidP="00606EBD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8945D2" w:rsidRDefault="008945D2" w:rsidP="008945D2">
      <w:pPr>
        <w:rPr>
          <w:sz w:val="28"/>
          <w:lang w:val="en-US"/>
        </w:rPr>
      </w:pPr>
    </w:p>
    <w:p w:rsidR="008945D2" w:rsidRDefault="000332CF" w:rsidP="008945D2">
      <w:pPr>
        <w:ind w:left="720" w:firstLine="720"/>
        <w:rPr>
          <w:sz w:val="28"/>
          <w:lang w:val="en-US"/>
        </w:rPr>
      </w:pPr>
      <w:r w:rsidRPr="008945D2">
        <w:rPr>
          <w:sz w:val="28"/>
        </w:rPr>
        <w:t xml:space="preserve">М.П. </w:t>
      </w:r>
    </w:p>
    <w:p w:rsidR="000332CF" w:rsidRPr="008945D2" w:rsidRDefault="000332CF" w:rsidP="008945D2">
      <w:pPr>
        <w:rPr>
          <w:sz w:val="28"/>
        </w:rPr>
      </w:pPr>
      <w:r w:rsidRPr="008945D2">
        <w:rPr>
          <w:sz w:val="28"/>
        </w:rPr>
        <w:t>______________________________________________________________________</w:t>
      </w:r>
    </w:p>
    <w:p w:rsidR="000332CF" w:rsidRDefault="000332CF" w:rsidP="00606EBD">
      <w:pPr>
        <w:jc w:val="center"/>
      </w:pPr>
      <w:r>
        <w:t>(должность, (специальное) воинское зван</w:t>
      </w:r>
      <w:r>
        <w:rPr>
          <w:color w:val="000000"/>
        </w:rPr>
        <w:t>и</w:t>
      </w:r>
      <w:r>
        <w:t>е, подпись, фамилия)</w:t>
      </w:r>
    </w:p>
    <w:p w:rsidR="000332CF" w:rsidRPr="008945D2" w:rsidRDefault="000332CF" w:rsidP="008945D2">
      <w:pPr>
        <w:rPr>
          <w:sz w:val="28"/>
        </w:rPr>
      </w:pPr>
      <w:r w:rsidRPr="008945D2">
        <w:rPr>
          <w:sz w:val="28"/>
        </w:rPr>
        <w:t>Сдал __________________________________________________________________</w:t>
      </w:r>
    </w:p>
    <w:p w:rsidR="000332CF" w:rsidRDefault="000332CF" w:rsidP="00606EBD">
      <w:pPr>
        <w:jc w:val="center"/>
      </w:pPr>
      <w:r>
        <w:t>(должность, (специальное) воинское зван</w:t>
      </w:r>
      <w:r>
        <w:rPr>
          <w:color w:val="000000"/>
        </w:rPr>
        <w:t>и</w:t>
      </w:r>
      <w:r>
        <w:t>е, подпись, фамилия)</w:t>
      </w:r>
    </w:p>
    <w:p w:rsidR="000332CF" w:rsidRPr="008945D2" w:rsidRDefault="000332CF" w:rsidP="008945D2">
      <w:pPr>
        <w:rPr>
          <w:sz w:val="28"/>
        </w:rPr>
      </w:pPr>
      <w:r w:rsidRPr="008945D2">
        <w:rPr>
          <w:sz w:val="28"/>
        </w:rPr>
        <w:t>Принял _______________________________________________________________</w:t>
      </w:r>
    </w:p>
    <w:p w:rsidR="000332CF" w:rsidRDefault="000332CF" w:rsidP="00606EBD">
      <w:pPr>
        <w:jc w:val="center"/>
      </w:pPr>
      <w:r>
        <w:t>(должность, (специальное) воинское зван</w:t>
      </w:r>
      <w:r>
        <w:rPr>
          <w:color w:val="000000"/>
        </w:rPr>
        <w:t>и</w:t>
      </w:r>
      <w:r>
        <w:t>е, подпись, фамилия)</w:t>
      </w:r>
    </w:p>
    <w:p w:rsidR="000332CF" w:rsidRDefault="000332CF" w:rsidP="00606EBD"/>
    <w:p w:rsidR="000332CF" w:rsidRPr="008945D2" w:rsidRDefault="008945D2" w:rsidP="00606EBD">
      <w:pPr>
        <w:rPr>
          <w:sz w:val="28"/>
        </w:rPr>
      </w:pPr>
      <w:r>
        <w:rPr>
          <w:sz w:val="28"/>
        </w:rPr>
        <w:t>«</w:t>
      </w:r>
      <w:r w:rsidR="000332CF" w:rsidRPr="008945D2">
        <w:rPr>
          <w:sz w:val="28"/>
        </w:rPr>
        <w:t>____</w:t>
      </w:r>
      <w:r>
        <w:rPr>
          <w:sz w:val="28"/>
        </w:rPr>
        <w:t xml:space="preserve">» </w:t>
      </w:r>
      <w:r w:rsidR="000332CF" w:rsidRPr="008945D2">
        <w:rPr>
          <w:sz w:val="28"/>
        </w:rPr>
        <w:t xml:space="preserve"> ______________ 20 ___</w:t>
      </w:r>
      <w:r>
        <w:rPr>
          <w:sz w:val="28"/>
        </w:rPr>
        <w:t xml:space="preserve"> </w:t>
      </w:r>
      <w:r w:rsidR="000332CF" w:rsidRPr="008945D2">
        <w:rPr>
          <w:sz w:val="28"/>
        </w:rPr>
        <w:t>г.</w:t>
      </w:r>
    </w:p>
    <w:p w:rsidR="000332CF" w:rsidRPr="008945D2" w:rsidRDefault="000332CF" w:rsidP="00606EBD">
      <w:pPr>
        <w:widowControl w:val="0"/>
        <w:jc w:val="center"/>
        <w:rPr>
          <w:sz w:val="28"/>
        </w:rPr>
      </w:pPr>
      <w:r>
        <w:br w:type="page"/>
      </w:r>
      <w:r w:rsidR="008945D2">
        <w:rPr>
          <w:sz w:val="28"/>
        </w:rPr>
        <w:lastRenderedPageBreak/>
        <w:t>Пояснения</w:t>
      </w:r>
    </w:p>
    <w:p w:rsidR="000332CF" w:rsidRPr="008945D2" w:rsidRDefault="000332CF" w:rsidP="00606EBD">
      <w:pPr>
        <w:widowControl w:val="0"/>
        <w:jc w:val="center"/>
        <w:rPr>
          <w:noProof/>
          <w:sz w:val="28"/>
        </w:rPr>
      </w:pPr>
      <w:r w:rsidRPr="008945D2">
        <w:rPr>
          <w:sz w:val="28"/>
        </w:rPr>
        <w:t>по заполнению акта технического состояния</w:t>
      </w:r>
    </w:p>
    <w:p w:rsidR="000332CF" w:rsidRPr="008945D2" w:rsidRDefault="000332CF" w:rsidP="00606EBD">
      <w:pPr>
        <w:widowControl w:val="0"/>
        <w:jc w:val="center"/>
        <w:rPr>
          <w:noProof/>
          <w:sz w:val="28"/>
        </w:rPr>
      </w:pP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 xml:space="preserve">1. Акт предназначен для оформления </w:t>
      </w:r>
      <w:proofErr w:type="gramStart"/>
      <w:r w:rsidRPr="008945D2">
        <w:rPr>
          <w:sz w:val="28"/>
          <w:szCs w:val="24"/>
        </w:rPr>
        <w:t>установленных</w:t>
      </w:r>
      <w:proofErr w:type="gramEnd"/>
      <w:r w:rsidRPr="008945D2">
        <w:rPr>
          <w:sz w:val="28"/>
          <w:szCs w:val="24"/>
        </w:rPr>
        <w:t xml:space="preserve"> технического состо</w:t>
      </w:r>
      <w:r w:rsidRPr="008945D2">
        <w:rPr>
          <w:sz w:val="28"/>
          <w:szCs w:val="24"/>
        </w:rPr>
        <w:t>я</w:t>
      </w:r>
      <w:r w:rsidRPr="008945D2">
        <w:rPr>
          <w:sz w:val="28"/>
          <w:szCs w:val="24"/>
        </w:rPr>
        <w:t xml:space="preserve">ния и потребности в ремонте и списании техники (в том числе плавсредств) и имущества, учитываемых по номерам и техническому состоянию. 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2. Акт составляется комиссией учреждения: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proofErr w:type="gramStart"/>
      <w:r w:rsidRPr="008945D2">
        <w:rPr>
          <w:sz w:val="28"/>
          <w:szCs w:val="24"/>
        </w:rPr>
        <w:t>при передаче техники внутри учреждения – в о</w:t>
      </w:r>
      <w:r w:rsidRPr="008945D2">
        <w:rPr>
          <w:sz w:val="28"/>
          <w:szCs w:val="24"/>
        </w:rPr>
        <w:t>д</w:t>
      </w:r>
      <w:r w:rsidRPr="008945D2">
        <w:rPr>
          <w:sz w:val="28"/>
          <w:szCs w:val="24"/>
        </w:rPr>
        <w:t>ном экземпляре и утверждается руководителем учреждения;</w:t>
      </w:r>
      <w:proofErr w:type="gramEnd"/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при передаче техники из одного учреждения в другое, сд</w:t>
      </w:r>
      <w:r w:rsidRPr="008945D2">
        <w:rPr>
          <w:sz w:val="28"/>
          <w:szCs w:val="24"/>
        </w:rPr>
        <w:t>а</w:t>
      </w:r>
      <w:r w:rsidRPr="008945D2">
        <w:rPr>
          <w:sz w:val="28"/>
          <w:szCs w:val="24"/>
        </w:rPr>
        <w:t>че в ремонтную организацию МЧС России – в трёх экземплярах и утверждается руководителем учреждения. Первый экземпляр акта представляется вышестоящему органу управления МТО, второй напра</w:t>
      </w:r>
      <w:r w:rsidRPr="008945D2">
        <w:rPr>
          <w:sz w:val="28"/>
          <w:szCs w:val="24"/>
        </w:rPr>
        <w:t>в</w:t>
      </w:r>
      <w:r w:rsidRPr="008945D2">
        <w:rPr>
          <w:sz w:val="28"/>
          <w:szCs w:val="24"/>
        </w:rPr>
        <w:t>ляется вместе с техникой, третий остается в учреждении;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при переводе техники в низшую категорию ранее устано</w:t>
      </w:r>
      <w:r w:rsidRPr="008945D2">
        <w:rPr>
          <w:sz w:val="28"/>
          <w:szCs w:val="24"/>
        </w:rPr>
        <w:t>в</w:t>
      </w:r>
      <w:r w:rsidRPr="008945D2">
        <w:rPr>
          <w:sz w:val="28"/>
          <w:szCs w:val="24"/>
        </w:rPr>
        <w:t>ленного срока, продлении ресурса и срока эксплуатации – в двух экземплярах. Один экземпляр направляется  в вышестоящий орган управления материально-техническим  обеспечением;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при списании техники – в двух экземплярах. Один экземпляр акта прикладывается к комплекту документов, необходимых для согласования списания техники.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Подписи должностных лиц в разделе VIII и подпись руководителя, утвердившего акт, заверяются мастичными гербовыми печ</w:t>
      </w:r>
      <w:r w:rsidRPr="008945D2">
        <w:rPr>
          <w:sz w:val="28"/>
          <w:szCs w:val="24"/>
        </w:rPr>
        <w:t>а</w:t>
      </w:r>
      <w:r w:rsidRPr="008945D2">
        <w:rPr>
          <w:sz w:val="28"/>
          <w:szCs w:val="24"/>
        </w:rPr>
        <w:t>тями.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 xml:space="preserve">3. В графе 2 раздела I акта первой строкой записывается базовый образец </w:t>
      </w:r>
      <w:proofErr w:type="gramStart"/>
      <w:r w:rsidRPr="008945D2">
        <w:rPr>
          <w:sz w:val="28"/>
          <w:szCs w:val="24"/>
        </w:rPr>
        <w:t>техники</w:t>
      </w:r>
      <w:proofErr w:type="gramEnd"/>
      <w:r w:rsidRPr="008945D2">
        <w:rPr>
          <w:sz w:val="28"/>
          <w:szCs w:val="24"/>
        </w:rPr>
        <w:t xml:space="preserve"> на который оформляется акт. Последу</w:t>
      </w:r>
      <w:r w:rsidRPr="008945D2">
        <w:rPr>
          <w:sz w:val="28"/>
          <w:szCs w:val="24"/>
        </w:rPr>
        <w:t>ю</w:t>
      </w:r>
      <w:r w:rsidRPr="008945D2">
        <w:rPr>
          <w:sz w:val="28"/>
          <w:szCs w:val="24"/>
        </w:rPr>
        <w:t>щими строками записываются его комплектующие изделия, учитываемые по номерам (двигатели, агрегаты, радиоэле</w:t>
      </w:r>
      <w:r w:rsidRPr="008945D2">
        <w:rPr>
          <w:sz w:val="28"/>
          <w:szCs w:val="24"/>
        </w:rPr>
        <w:t>к</w:t>
      </w:r>
      <w:r w:rsidRPr="008945D2">
        <w:rPr>
          <w:sz w:val="28"/>
          <w:szCs w:val="24"/>
        </w:rPr>
        <w:t>тронные приемно-передающие устройства, узлы и т.п.), техническая документ</w:t>
      </w:r>
      <w:r w:rsidRPr="008945D2">
        <w:rPr>
          <w:sz w:val="28"/>
          <w:szCs w:val="24"/>
        </w:rPr>
        <w:t>а</w:t>
      </w:r>
      <w:r w:rsidRPr="008945D2">
        <w:rPr>
          <w:sz w:val="28"/>
          <w:szCs w:val="24"/>
        </w:rPr>
        <w:t>ция.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4. В разделе III акта записываются недостающие детали и предметы ЗИП (карточка некомплектности прилагается к акту), а также техническая документ</w:t>
      </w:r>
      <w:r w:rsidRPr="008945D2">
        <w:rPr>
          <w:sz w:val="28"/>
          <w:szCs w:val="24"/>
        </w:rPr>
        <w:t>а</w:t>
      </w:r>
      <w:r w:rsidRPr="008945D2">
        <w:rPr>
          <w:sz w:val="28"/>
          <w:szCs w:val="24"/>
        </w:rPr>
        <w:t>ция и горючее, передаваемые с вооружением (военной техникой). Здесь же записываются номера покрышек колес и процент их износа.</w:t>
      </w:r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 xml:space="preserve">5. </w:t>
      </w:r>
      <w:proofErr w:type="gramStart"/>
      <w:r w:rsidRPr="008945D2">
        <w:rPr>
          <w:sz w:val="28"/>
          <w:szCs w:val="24"/>
        </w:rPr>
        <w:t>В разделе IV записываются: дата и место выхода вооружения и техники из строя; техническое состояние при наружном осмотре, пуске двигателя и исп</w:t>
      </w:r>
      <w:r w:rsidRPr="008945D2">
        <w:rPr>
          <w:sz w:val="28"/>
          <w:szCs w:val="24"/>
        </w:rPr>
        <w:t>ы</w:t>
      </w:r>
      <w:r w:rsidRPr="008945D2">
        <w:rPr>
          <w:sz w:val="28"/>
          <w:szCs w:val="24"/>
        </w:rPr>
        <w:t xml:space="preserve">тании пробегом (рабочим режимом), состояние основных агрегатов. </w:t>
      </w:r>
      <w:proofErr w:type="gramEnd"/>
    </w:p>
    <w:p w:rsidR="000332CF" w:rsidRPr="008945D2" w:rsidRDefault="000332CF" w:rsidP="00606EBD">
      <w:pPr>
        <w:widowControl w:val="0"/>
        <w:autoSpaceDE w:val="0"/>
        <w:autoSpaceDN w:val="0"/>
        <w:ind w:firstLine="680"/>
        <w:jc w:val="both"/>
        <w:rPr>
          <w:sz w:val="28"/>
          <w:szCs w:val="24"/>
        </w:rPr>
      </w:pPr>
      <w:r w:rsidRPr="008945D2">
        <w:rPr>
          <w:sz w:val="28"/>
          <w:szCs w:val="24"/>
        </w:rPr>
        <w:t>6. В разделе V записываются причины досрочного износа или повреждения и данные о проведенном расследовании. На базовый образец, на котором смонт</w:t>
      </w:r>
      <w:r w:rsidRPr="008945D2">
        <w:rPr>
          <w:sz w:val="28"/>
          <w:szCs w:val="24"/>
        </w:rPr>
        <w:t>и</w:t>
      </w:r>
      <w:r w:rsidRPr="008945D2">
        <w:rPr>
          <w:sz w:val="28"/>
          <w:szCs w:val="24"/>
        </w:rPr>
        <w:t>рована система, даётся отдельное заключение о его техническом состоянии, опр</w:t>
      </w:r>
      <w:r w:rsidRPr="008945D2">
        <w:rPr>
          <w:sz w:val="28"/>
          <w:szCs w:val="24"/>
        </w:rPr>
        <w:t>е</w:t>
      </w:r>
      <w:r w:rsidRPr="008945D2">
        <w:rPr>
          <w:sz w:val="28"/>
          <w:szCs w:val="24"/>
        </w:rPr>
        <w:t>деляются категория и вид необходимого ремонта. В этом случае дополнительный экземпляр акта направляется руководителю подразделения (службы), в котором учитывается базовый образец.</w:t>
      </w:r>
    </w:p>
    <w:p w:rsidR="000332CF" w:rsidRDefault="000332CF" w:rsidP="00606EBD">
      <w:pPr>
        <w:widowControl w:val="0"/>
        <w:autoSpaceDE w:val="0"/>
        <w:autoSpaceDN w:val="0"/>
        <w:ind w:firstLine="680"/>
        <w:jc w:val="both"/>
        <w:rPr>
          <w:sz w:val="24"/>
          <w:szCs w:val="24"/>
        </w:rPr>
      </w:pPr>
      <w:r w:rsidRPr="008945D2">
        <w:rPr>
          <w:sz w:val="28"/>
          <w:szCs w:val="24"/>
        </w:rPr>
        <w:t>7. В разделе V</w:t>
      </w:r>
      <w:r w:rsidR="008945D2">
        <w:rPr>
          <w:sz w:val="28"/>
          <w:szCs w:val="24"/>
          <w:lang w:val="en-US"/>
        </w:rPr>
        <w:t>III</w:t>
      </w:r>
      <w:r w:rsidRPr="008945D2">
        <w:rPr>
          <w:sz w:val="28"/>
          <w:szCs w:val="24"/>
        </w:rPr>
        <w:t xml:space="preserve"> руководитель финансово-экономического подразделения первоначальную стоимость, сумму износа и остаточную стоимость списыва</w:t>
      </w:r>
      <w:r w:rsidRPr="008945D2">
        <w:rPr>
          <w:sz w:val="28"/>
          <w:szCs w:val="24"/>
        </w:rPr>
        <w:t>е</w:t>
      </w:r>
      <w:r w:rsidRPr="008945D2">
        <w:rPr>
          <w:sz w:val="28"/>
          <w:szCs w:val="24"/>
        </w:rPr>
        <w:t>мых материальных средств.</w:t>
      </w:r>
    </w:p>
    <w:sectPr w:rsidR="000332CF">
      <w:headerReference w:type="default" r:id="rId8"/>
      <w:footerReference w:type="even" r:id="rId9"/>
      <w:footerReference w:type="default" r:id="rId10"/>
      <w:pgSz w:w="11906" w:h="16838" w:code="9"/>
      <w:pgMar w:top="567" w:right="567" w:bottom="851" w:left="1418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6A" w:rsidRDefault="00350F6A">
      <w:r>
        <w:separator/>
      </w:r>
    </w:p>
  </w:endnote>
  <w:endnote w:type="continuationSeparator" w:id="0">
    <w:p w:rsidR="00350F6A" w:rsidRDefault="0035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CF" w:rsidRDefault="000332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332CF" w:rsidRDefault="000332C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CF" w:rsidRDefault="000332CF">
    <w:pPr>
      <w:pStyle w:val="a6"/>
      <w:framePr w:wrap="around" w:vAnchor="text" w:hAnchor="margin" w:xAlign="right" w:y="1"/>
      <w:rPr>
        <w:rStyle w:val="a7"/>
      </w:rPr>
    </w:pPr>
  </w:p>
  <w:p w:rsidR="000332CF" w:rsidRDefault="000332C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6A" w:rsidRDefault="00350F6A">
      <w:r>
        <w:separator/>
      </w:r>
    </w:p>
  </w:footnote>
  <w:footnote w:type="continuationSeparator" w:id="0">
    <w:p w:rsidR="00350F6A" w:rsidRDefault="00350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CF" w:rsidRDefault="000332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66024">
      <w:rPr>
        <w:noProof/>
      </w:rPr>
      <w:t>5</w:t>
    </w:r>
    <w:r>
      <w:fldChar w:fldCharType="end"/>
    </w:r>
  </w:p>
  <w:p w:rsidR="000332CF" w:rsidRDefault="000332C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5C8D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A0"/>
    <w:rsid w:val="000332CF"/>
    <w:rsid w:val="00350F6A"/>
    <w:rsid w:val="004855A0"/>
    <w:rsid w:val="00606EBD"/>
    <w:rsid w:val="00866024"/>
    <w:rsid w:val="008945D2"/>
    <w:rsid w:val="008C19CF"/>
    <w:rsid w:val="00DC1983"/>
    <w:rsid w:val="00E9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Русского Текста"/>
    <w:basedOn w:val="a"/>
    <w:pPr>
      <w:spacing w:before="120" w:after="120"/>
      <w:ind w:firstLine="851"/>
      <w:jc w:val="both"/>
    </w:pPr>
  </w:style>
  <w:style w:type="paragraph" w:customStyle="1" w:styleId="a4">
    <w:name w:val="СтильАнглийского текста"/>
    <w:basedOn w:val="a3"/>
    <w:pPr>
      <w:ind w:firstLine="0"/>
      <w:jc w:val="left"/>
    </w:pPr>
    <w:rPr>
      <w:lang w:val="en-US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character" w:customStyle="1" w:styleId="a8">
    <w:name w:val="Верхний колонтитул Знак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Русского Текста"/>
    <w:basedOn w:val="a"/>
    <w:pPr>
      <w:spacing w:before="120" w:after="120"/>
      <w:ind w:firstLine="851"/>
      <w:jc w:val="both"/>
    </w:pPr>
  </w:style>
  <w:style w:type="paragraph" w:customStyle="1" w:styleId="a4">
    <w:name w:val="СтильАнглийского текста"/>
    <w:basedOn w:val="a3"/>
    <w:pPr>
      <w:ind w:firstLine="0"/>
      <w:jc w:val="left"/>
    </w:pPr>
    <w:rPr>
      <w:lang w:val="en-US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character" w:customStyle="1" w:styleId="a8">
    <w:name w:val="Верхний колонтитул Знак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2001-11-26T11:42:00Z</cp:lastPrinted>
  <dcterms:created xsi:type="dcterms:W3CDTF">2017-10-10T09:24:00Z</dcterms:created>
  <dcterms:modified xsi:type="dcterms:W3CDTF">2017-10-10T09:24:00Z</dcterms:modified>
</cp:coreProperties>
</file>