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0DF" w:rsidRPr="00EF00DF" w:rsidRDefault="00EF00DF" w:rsidP="007008F7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F00DF">
        <w:rPr>
          <w:rFonts w:ascii="Times New Roman" w:hAnsi="Times New Roman" w:cs="Times New Roman"/>
          <w:sz w:val="28"/>
          <w:szCs w:val="28"/>
        </w:rPr>
        <w:t>УТВЕРЖДАЮ</w:t>
      </w:r>
    </w:p>
    <w:p w:rsidR="006A7094" w:rsidRDefault="00EF00DF" w:rsidP="007008F7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F00DF">
        <w:rPr>
          <w:rFonts w:ascii="Times New Roman" w:hAnsi="Times New Roman" w:cs="Times New Roman"/>
          <w:sz w:val="28"/>
          <w:szCs w:val="28"/>
        </w:rPr>
        <w:t>Президент Российской Федерации</w:t>
      </w:r>
    </w:p>
    <w:p w:rsidR="00EF00DF" w:rsidRDefault="00EF00DF" w:rsidP="007008F7">
      <w:pPr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Путин</w:t>
      </w:r>
    </w:p>
    <w:p w:rsidR="00EF00DF" w:rsidRPr="00356248" w:rsidRDefault="00EF00DF" w:rsidP="007008F7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18.10.2017 № Пр-2107</w:t>
      </w:r>
    </w:p>
    <w:p w:rsidR="006A7094" w:rsidRPr="00356248" w:rsidRDefault="006A7094" w:rsidP="007008F7">
      <w:pPr>
        <w:pStyle w:val="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</w:p>
    <w:p w:rsidR="00EF00DF" w:rsidRDefault="00933FE8" w:rsidP="007008F7">
      <w:pPr>
        <w:pStyle w:val="30"/>
        <w:shd w:val="clear" w:color="auto" w:fill="auto"/>
        <w:spacing w:line="240" w:lineRule="auto"/>
      </w:pPr>
      <w:r>
        <w:t>перечень поручений</w:t>
      </w:r>
    </w:p>
    <w:p w:rsidR="007008F7" w:rsidRDefault="00EF00DF" w:rsidP="007008F7">
      <w:pPr>
        <w:pStyle w:val="30"/>
        <w:shd w:val="clear" w:color="auto" w:fill="auto"/>
        <w:spacing w:line="240" w:lineRule="auto"/>
      </w:pPr>
      <w:r>
        <w:t>по итогам совещания Президента Российской Федерации с членами Правительства Российской Федерации</w:t>
      </w:r>
      <w:r>
        <w:br/>
        <w:t>27 сентября 2017 г.</w:t>
      </w:r>
    </w:p>
    <w:p w:rsidR="007008F7" w:rsidRDefault="007008F7" w:rsidP="007008F7">
      <w:pPr>
        <w:pStyle w:val="30"/>
        <w:shd w:val="clear" w:color="auto" w:fill="auto"/>
        <w:spacing w:line="240" w:lineRule="auto"/>
        <w:jc w:val="left"/>
      </w:pPr>
    </w:p>
    <w:p w:rsidR="00EF00DF" w:rsidRDefault="00EF00DF" w:rsidP="007008F7">
      <w:pPr>
        <w:pStyle w:val="22"/>
        <w:numPr>
          <w:ilvl w:val="0"/>
          <w:numId w:val="17"/>
        </w:numPr>
        <w:shd w:val="clear" w:color="auto" w:fill="auto"/>
        <w:tabs>
          <w:tab w:val="left" w:pos="1134"/>
        </w:tabs>
        <w:spacing w:before="0" w:line="240" w:lineRule="auto"/>
        <w:ind w:left="0" w:firstLine="760"/>
      </w:pPr>
      <w:r>
        <w:t>Правительству Российской Федерации:</w:t>
      </w:r>
    </w:p>
    <w:p w:rsidR="00EF00DF" w:rsidRDefault="00EF00DF" w:rsidP="007008F7">
      <w:pPr>
        <w:pStyle w:val="22"/>
        <w:shd w:val="clear" w:color="auto" w:fill="auto"/>
        <w:tabs>
          <w:tab w:val="left" w:pos="1106"/>
        </w:tabs>
        <w:spacing w:before="0" w:line="240" w:lineRule="auto"/>
        <w:ind w:firstLine="760"/>
      </w:pPr>
      <w:r>
        <w:t>а) в проекте федерального закона «О федеральном бюджете на 2018 год и на плановый период 2019 и 2020 годов» предусмотреть выделение дополнительных бюджетных ассигнований на финансирование:</w:t>
      </w: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60"/>
      </w:pPr>
      <w:r>
        <w:t>Государственной программы развития сельского хозяйства и регулирования рынков сельскохозяйственной продукции, сырья и продовольствия на 2013-2020 годы (в размере 20 млрд. рублей ежегодно), в том числе в части, касающейся развития сельскохозяйственного производства и объектов социальной сферы, расположенных в сельской местности;</w:t>
      </w: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60"/>
      </w:pPr>
      <w:r>
        <w:t>приоритетного проекта «Формирование комфортной городской среды»;</w:t>
      </w: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60"/>
      </w:pPr>
      <w:r>
        <w:t>приоритетного проекта «Сохранение и предотвращение загрязнения реки Волги»;</w:t>
      </w: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60"/>
      </w:pPr>
      <w:r>
        <w:t xml:space="preserve">индексации грантов Президента Российской Федерации и грантов Правительства Российской Федерации в области культуры и </w:t>
      </w:r>
      <w:proofErr w:type="gramStart"/>
      <w:r>
        <w:t>искусства</w:t>
      </w:r>
      <w:proofErr w:type="gramEnd"/>
      <w:r>
        <w:t xml:space="preserve"> исходя из единого подхода к ее осуществлению.</w:t>
      </w:r>
    </w:p>
    <w:p w:rsidR="007008F7" w:rsidRDefault="007008F7" w:rsidP="007008F7">
      <w:pPr>
        <w:pStyle w:val="22"/>
        <w:shd w:val="clear" w:color="auto" w:fill="auto"/>
        <w:spacing w:before="0" w:line="240" w:lineRule="auto"/>
        <w:ind w:firstLine="760"/>
      </w:pP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60"/>
      </w:pPr>
      <w:r>
        <w:t>Срок – 1 декабря 2017 г.;</w:t>
      </w:r>
    </w:p>
    <w:p w:rsidR="007008F7" w:rsidRDefault="007008F7" w:rsidP="007008F7">
      <w:pPr>
        <w:pStyle w:val="22"/>
        <w:shd w:val="clear" w:color="auto" w:fill="auto"/>
        <w:spacing w:before="0" w:line="240" w:lineRule="auto"/>
        <w:ind w:firstLine="760"/>
      </w:pPr>
    </w:p>
    <w:p w:rsidR="00EF00DF" w:rsidRDefault="00EF00DF" w:rsidP="007008F7">
      <w:pPr>
        <w:pStyle w:val="22"/>
        <w:shd w:val="clear" w:color="auto" w:fill="auto"/>
        <w:tabs>
          <w:tab w:val="left" w:pos="1130"/>
        </w:tabs>
        <w:spacing w:before="0" w:line="240" w:lineRule="auto"/>
        <w:ind w:firstLine="760"/>
      </w:pPr>
      <w:r>
        <w:t xml:space="preserve">б) представить предложения о мерах по обеспечению постоянного мониторинга финансово-экономического состояния юридических лиц, имеющих сертификат </w:t>
      </w:r>
      <w:proofErr w:type="spellStart"/>
      <w:r>
        <w:t>эксплуатанта</w:t>
      </w:r>
      <w:proofErr w:type="spellEnd"/>
      <w:r>
        <w:t xml:space="preserve"> и выполняющих коммерческие воздушные перевозки, в целях недопущения внепланового прекращения ими деятельности по перевозке пассажиров, а также представить проекты соответствующих нормативных правовых актов.</w:t>
      </w:r>
    </w:p>
    <w:p w:rsidR="007008F7" w:rsidRDefault="007008F7" w:rsidP="007008F7">
      <w:pPr>
        <w:pStyle w:val="22"/>
        <w:shd w:val="clear" w:color="auto" w:fill="auto"/>
        <w:spacing w:before="0" w:line="240" w:lineRule="auto"/>
        <w:ind w:firstLine="720"/>
      </w:pP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20"/>
      </w:pPr>
      <w:r>
        <w:t>Срок – 1 ноября 2017 г.;</w:t>
      </w: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20"/>
      </w:pP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20"/>
      </w:pPr>
      <w:r>
        <w:t xml:space="preserve">в) в целях недопущения возникновения чрезвычайных ситуаций в лесах вследствие лесных пожаров наделить федеральное бюджетное </w:t>
      </w:r>
      <w:r>
        <w:lastRenderedPageBreak/>
        <w:t>учреждение «</w:t>
      </w:r>
      <w:proofErr w:type="spellStart"/>
      <w:r>
        <w:t>Авиалесоохрана</w:t>
      </w:r>
      <w:proofErr w:type="spellEnd"/>
      <w:r>
        <w:t xml:space="preserve">» полномочиями по тушению пожаров на землях лесного фонда в условиях высокой и чрезвычайной </w:t>
      </w:r>
      <w:proofErr w:type="spellStart"/>
      <w:r>
        <w:t>пожароопасности</w:t>
      </w:r>
      <w:proofErr w:type="spellEnd"/>
      <w:r>
        <w:t>, предусмотрев создание подразделений указанного учреждения в наиболее уязвимых субъектах Российской Федерации и их оснащение необходимой техникой и оборудованием.</w:t>
      </w:r>
    </w:p>
    <w:p w:rsidR="007008F7" w:rsidRDefault="007008F7" w:rsidP="007008F7">
      <w:pPr>
        <w:pStyle w:val="22"/>
        <w:shd w:val="clear" w:color="auto" w:fill="auto"/>
        <w:spacing w:before="0" w:line="240" w:lineRule="auto"/>
      </w:pP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20"/>
      </w:pPr>
      <w:r>
        <w:t>Срок – 31 января 2018 г.</w:t>
      </w: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20"/>
      </w:pPr>
      <w:r>
        <w:t>Ответственный: Медведев Д.А.</w:t>
      </w:r>
    </w:p>
    <w:p w:rsidR="007008F7" w:rsidRDefault="007008F7" w:rsidP="007008F7">
      <w:pPr>
        <w:pStyle w:val="22"/>
        <w:shd w:val="clear" w:color="auto" w:fill="auto"/>
        <w:spacing w:before="0" w:line="240" w:lineRule="auto"/>
      </w:pPr>
    </w:p>
    <w:p w:rsidR="00EF00DF" w:rsidRDefault="00EF00DF" w:rsidP="007008F7">
      <w:pPr>
        <w:pStyle w:val="22"/>
        <w:numPr>
          <w:ilvl w:val="0"/>
          <w:numId w:val="17"/>
        </w:numPr>
        <w:shd w:val="clear" w:color="auto" w:fill="auto"/>
        <w:tabs>
          <w:tab w:val="left" w:pos="1134"/>
        </w:tabs>
        <w:spacing w:before="0" w:line="240" w:lineRule="auto"/>
        <w:ind w:left="0" w:firstLine="760"/>
      </w:pPr>
      <w:r>
        <w:t>Правительству Российской Федерации подготовить совместно с МЧС России и внести в законодательство Российской Федерации изменения, предусматривающие:</w:t>
      </w:r>
    </w:p>
    <w:p w:rsidR="00EF00DF" w:rsidRDefault="00EF00DF" w:rsidP="007008F7">
      <w:pPr>
        <w:pStyle w:val="22"/>
        <w:shd w:val="clear" w:color="auto" w:fill="auto"/>
        <w:tabs>
          <w:tab w:val="left" w:pos="1076"/>
        </w:tabs>
        <w:spacing w:before="0" w:line="240" w:lineRule="auto"/>
        <w:ind w:firstLine="720"/>
      </w:pPr>
      <w:r>
        <w:t>а) формирование перечня случаев оказания единовременной материальной помощи и (или) финансовой помощи в связи с утратой имущества первой необходимости (далее – единовременная материальная и финансовая помощь) гражданам, пострадавшим в результате чрезвычайной ситуации, а также определение круга лиц, которым такая помощь может оказываться;</w:t>
      </w:r>
    </w:p>
    <w:p w:rsidR="00EF00DF" w:rsidRDefault="00EF00DF" w:rsidP="007008F7">
      <w:pPr>
        <w:pStyle w:val="22"/>
        <w:shd w:val="clear" w:color="auto" w:fill="auto"/>
        <w:tabs>
          <w:tab w:val="left" w:pos="1095"/>
        </w:tabs>
        <w:spacing w:before="0" w:line="240" w:lineRule="auto"/>
        <w:ind w:firstLine="720"/>
      </w:pPr>
      <w:r>
        <w:t>б) определение понятия «имущество первой необходимости» и критериев оценки его частичной или полной утраты;</w:t>
      </w:r>
    </w:p>
    <w:p w:rsidR="00EF00DF" w:rsidRDefault="00EF00DF" w:rsidP="007008F7">
      <w:pPr>
        <w:pStyle w:val="22"/>
        <w:shd w:val="clear" w:color="auto" w:fill="auto"/>
        <w:tabs>
          <w:tab w:val="left" w:pos="1090"/>
        </w:tabs>
        <w:spacing w:before="0" w:line="240" w:lineRule="auto"/>
        <w:ind w:firstLine="720"/>
      </w:pPr>
      <w:r>
        <w:t>в) определение понятия «неотложные аварийн</w:t>
      </w:r>
      <w:proofErr w:type="gramStart"/>
      <w:r>
        <w:t>о-</w:t>
      </w:r>
      <w:proofErr w:type="gramEnd"/>
      <w:r>
        <w:t xml:space="preserve"> восстановительные работы» и установление требований к восстановлению объектов по временной схеме и срокам их проведения;</w:t>
      </w:r>
    </w:p>
    <w:p w:rsidR="00EF00DF" w:rsidRDefault="00EF00DF" w:rsidP="007008F7">
      <w:pPr>
        <w:pStyle w:val="22"/>
        <w:shd w:val="clear" w:color="auto" w:fill="auto"/>
        <w:tabs>
          <w:tab w:val="left" w:pos="1086"/>
        </w:tabs>
        <w:spacing w:before="0" w:line="240" w:lineRule="auto"/>
        <w:ind w:firstLine="720"/>
      </w:pPr>
      <w:r>
        <w:t>г) определение особенностей осуществления выплат иностранным гражданам и лицам без гражданства, пострадавшим в результате чрезвычайных ситуаций на территории Российской Федерации;</w:t>
      </w:r>
    </w:p>
    <w:p w:rsidR="00EF00DF" w:rsidRDefault="00EF00DF" w:rsidP="007008F7">
      <w:pPr>
        <w:pStyle w:val="22"/>
        <w:shd w:val="clear" w:color="auto" w:fill="auto"/>
        <w:tabs>
          <w:tab w:val="left" w:pos="1105"/>
        </w:tabs>
        <w:spacing w:before="0" w:line="240" w:lineRule="auto"/>
        <w:ind w:firstLine="740"/>
      </w:pPr>
      <w:r>
        <w:t>д) определение сроков, в течение которых, в случае если необходимо незамедлительно принять меры по ликвидации последствий чрезвычайной ситуации, закупка товаров (работ, услуг) может осуществляться у единственного поставщика (подрядчика, исполнителя);</w:t>
      </w:r>
    </w:p>
    <w:p w:rsidR="00EF00DF" w:rsidRDefault="00EF00DF" w:rsidP="007008F7">
      <w:pPr>
        <w:pStyle w:val="22"/>
        <w:shd w:val="clear" w:color="auto" w:fill="auto"/>
        <w:tabs>
          <w:tab w:val="left" w:pos="1125"/>
        </w:tabs>
        <w:spacing w:before="0" w:line="240" w:lineRule="auto"/>
        <w:ind w:firstLine="740"/>
      </w:pPr>
      <w:r>
        <w:t>е) актуализацию критериев классификации чрезвычайных ситуаций (отнесения к чрезвычайным ситуациям федерального, межрегионального, регионального, межмуниципального, муниципального и локального характера), а также уровней реагирования при их наступлении.</w:t>
      </w:r>
    </w:p>
    <w:p w:rsidR="00EF00DF" w:rsidRDefault="00EF00DF" w:rsidP="007008F7">
      <w:pPr>
        <w:pStyle w:val="22"/>
        <w:shd w:val="clear" w:color="auto" w:fill="auto"/>
        <w:spacing w:before="0" w:line="240" w:lineRule="auto"/>
      </w:pP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40"/>
      </w:pPr>
      <w:r>
        <w:t>Срок – 31 января 2018 г.</w:t>
      </w: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40"/>
      </w:pPr>
      <w:r>
        <w:t>Ответственные: Медведев Д.А., Пучков В.А.</w:t>
      </w:r>
    </w:p>
    <w:p w:rsidR="007008F7" w:rsidRDefault="007008F7" w:rsidP="007008F7">
      <w:pPr>
        <w:pStyle w:val="22"/>
        <w:shd w:val="clear" w:color="auto" w:fill="auto"/>
        <w:spacing w:before="0" w:line="240" w:lineRule="auto"/>
      </w:pPr>
    </w:p>
    <w:p w:rsidR="007008F7" w:rsidRDefault="007008F7" w:rsidP="007008F7">
      <w:pPr>
        <w:pStyle w:val="22"/>
        <w:shd w:val="clear" w:color="auto" w:fill="auto"/>
        <w:spacing w:before="0" w:line="240" w:lineRule="auto"/>
      </w:pPr>
    </w:p>
    <w:p w:rsidR="007008F7" w:rsidRDefault="007008F7" w:rsidP="007008F7">
      <w:pPr>
        <w:pStyle w:val="22"/>
        <w:shd w:val="clear" w:color="auto" w:fill="auto"/>
        <w:spacing w:before="0" w:line="240" w:lineRule="auto"/>
      </w:pPr>
    </w:p>
    <w:p w:rsidR="00EF00DF" w:rsidRDefault="00EF00DF" w:rsidP="007008F7">
      <w:pPr>
        <w:pStyle w:val="22"/>
        <w:numPr>
          <w:ilvl w:val="0"/>
          <w:numId w:val="17"/>
        </w:numPr>
        <w:shd w:val="clear" w:color="auto" w:fill="auto"/>
        <w:tabs>
          <w:tab w:val="left" w:pos="1134"/>
        </w:tabs>
        <w:spacing w:before="0" w:line="240" w:lineRule="auto"/>
        <w:ind w:left="0" w:firstLine="760"/>
      </w:pPr>
      <w:r>
        <w:lastRenderedPageBreak/>
        <w:t>Правительству Российской Федерации при участии МЧС России и ФССП России:</w:t>
      </w:r>
    </w:p>
    <w:p w:rsidR="00EF00DF" w:rsidRDefault="00EF00DF" w:rsidP="007008F7">
      <w:pPr>
        <w:pStyle w:val="22"/>
        <w:shd w:val="clear" w:color="auto" w:fill="auto"/>
        <w:tabs>
          <w:tab w:val="left" w:pos="1086"/>
        </w:tabs>
        <w:spacing w:before="0" w:line="240" w:lineRule="auto"/>
        <w:ind w:firstLine="740"/>
      </w:pPr>
      <w:proofErr w:type="gramStart"/>
      <w:r>
        <w:t>а) подготовить и внести в законодательство Российской Федерации изменения, устанавливающие, что денежные средства, выделенные гражданам, пострадавшим в результате чрезвычайной ситуации, в качестве единовременной материальной и финансовой помощи и (или) в качестве единовременного пособия членам семей граждан, погибших (умерших) в результате чрезвычайной ситуации, и гражданам, здоровью которых в результате чрезвычайной ситуации причинен вред различной степени тяжести (далее – единовременное пособие), не подлежат</w:t>
      </w:r>
      <w:proofErr w:type="gramEnd"/>
      <w:r>
        <w:t xml:space="preserve"> взысканию в рамках исполнительного производства;</w:t>
      </w:r>
    </w:p>
    <w:p w:rsidR="00EF00DF" w:rsidRDefault="00EF00DF" w:rsidP="007008F7">
      <w:pPr>
        <w:pStyle w:val="22"/>
        <w:shd w:val="clear" w:color="auto" w:fill="auto"/>
        <w:tabs>
          <w:tab w:val="left" w:pos="1100"/>
        </w:tabs>
        <w:spacing w:before="0" w:line="240" w:lineRule="auto"/>
        <w:ind w:firstLine="740"/>
      </w:pPr>
      <w:r>
        <w:t>б) обеспечить установление в субъектах Российской Федерации порядка информирования территориальных органов ФССП России о гражданах, получивших денежные средства, указанные в подпункте «а» настоящего пункта, в целях исключения случаев взыскания этих денежных сре</w:t>
      </w:r>
      <w:proofErr w:type="gramStart"/>
      <w:r>
        <w:t>дств в р</w:t>
      </w:r>
      <w:proofErr w:type="gramEnd"/>
      <w:r>
        <w:t>амках исполнительного производства.</w:t>
      </w:r>
    </w:p>
    <w:p w:rsidR="007008F7" w:rsidRDefault="007008F7" w:rsidP="007008F7">
      <w:pPr>
        <w:pStyle w:val="22"/>
        <w:shd w:val="clear" w:color="auto" w:fill="auto"/>
        <w:spacing w:before="0" w:line="240" w:lineRule="auto"/>
      </w:pP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40"/>
      </w:pPr>
      <w:r>
        <w:t xml:space="preserve">Срок </w:t>
      </w:r>
      <w:r w:rsidR="007008F7">
        <w:t>–</w:t>
      </w:r>
      <w:r>
        <w:t xml:space="preserve"> 31 января 2018 г.</w:t>
      </w: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40"/>
      </w:pPr>
      <w:r>
        <w:t>Ответственные: Медведев Д.А., Пучков В.А., Аристов Д.В.</w:t>
      </w:r>
    </w:p>
    <w:p w:rsidR="00EF00DF" w:rsidRDefault="00EF00DF" w:rsidP="007008F7">
      <w:pPr>
        <w:pStyle w:val="22"/>
        <w:shd w:val="clear" w:color="auto" w:fill="auto"/>
        <w:spacing w:before="0" w:line="240" w:lineRule="auto"/>
      </w:pPr>
    </w:p>
    <w:p w:rsidR="00EF00DF" w:rsidRDefault="00EF00DF" w:rsidP="007008F7">
      <w:pPr>
        <w:pStyle w:val="22"/>
        <w:numPr>
          <w:ilvl w:val="0"/>
          <w:numId w:val="17"/>
        </w:numPr>
        <w:shd w:val="clear" w:color="auto" w:fill="auto"/>
        <w:tabs>
          <w:tab w:val="left" w:pos="1134"/>
        </w:tabs>
        <w:spacing w:before="0" w:line="240" w:lineRule="auto"/>
        <w:ind w:left="0" w:firstLine="760"/>
      </w:pPr>
      <w:r>
        <w:t>Правительству Российской Федерации совместно с МЧС России и органами государственной власти субъектов Российской Федерации:</w:t>
      </w:r>
    </w:p>
    <w:p w:rsidR="00EF00DF" w:rsidRDefault="00EF00DF" w:rsidP="007008F7">
      <w:pPr>
        <w:pStyle w:val="22"/>
        <w:shd w:val="clear" w:color="auto" w:fill="auto"/>
        <w:tabs>
          <w:tab w:val="left" w:pos="1092"/>
        </w:tabs>
        <w:spacing w:before="0" w:line="240" w:lineRule="auto"/>
        <w:ind w:firstLine="780"/>
      </w:pPr>
      <w:r>
        <w:t xml:space="preserve">а) в целях </w:t>
      </w:r>
      <w:proofErr w:type="gramStart"/>
      <w:r>
        <w:t>повышения эффективности деятельности органов управления единой государственной системы предупреждения</w:t>
      </w:r>
      <w:proofErr w:type="gramEnd"/>
      <w:r>
        <w:t xml:space="preserve"> и ликвидации чрезвычайных ситуаций:</w:t>
      </w: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80"/>
      </w:pPr>
      <w:r>
        <w:t>наделить комиссии по предупреждению и ликвидации чрезвычайных ситуаций и обеспечению пожарной безопасности субъектов Российской Федерации дополнительными полномочиями по координации всех сил указанной единой государственной системы в субъектах Российской Федерации;</w:t>
      </w:r>
    </w:p>
    <w:p w:rsidR="00EF00DF" w:rsidRDefault="00EF00DF" w:rsidP="007008F7">
      <w:pPr>
        <w:pStyle w:val="22"/>
        <w:shd w:val="clear" w:color="auto" w:fill="auto"/>
        <w:tabs>
          <w:tab w:val="left" w:pos="3079"/>
          <w:tab w:val="left" w:pos="5148"/>
          <w:tab w:val="left" w:pos="7956"/>
        </w:tabs>
        <w:spacing w:before="0" w:line="240" w:lineRule="auto"/>
        <w:ind w:firstLine="780"/>
      </w:pPr>
      <w:r>
        <w:t>возложить функции председателей комиссий по предупреждению и ликвидации чрезвычайных ситуаций и обеспечению пожарной безопасности субъектов Российской Федерации на высших должностных лиц (руководителей высших исполнительных органов государственной власти) субъектов Российской Федерации;</w:t>
      </w: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80"/>
      </w:pPr>
      <w:r>
        <w:t>определить меры административной ответственности за невыполнение мероприятий сводных планов тушения лесных пожаров на территориях субъектов Российской Федерации.</w:t>
      </w:r>
    </w:p>
    <w:p w:rsidR="007008F7" w:rsidRDefault="007008F7" w:rsidP="007008F7">
      <w:pPr>
        <w:pStyle w:val="22"/>
        <w:shd w:val="clear" w:color="auto" w:fill="auto"/>
        <w:spacing w:before="0" w:line="240" w:lineRule="auto"/>
      </w:pP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80"/>
      </w:pPr>
      <w:r>
        <w:t>Срок – 1 декабря 2017 г.;</w:t>
      </w:r>
    </w:p>
    <w:p w:rsidR="007008F7" w:rsidRDefault="007008F7" w:rsidP="007008F7">
      <w:pPr>
        <w:pStyle w:val="22"/>
        <w:shd w:val="clear" w:color="auto" w:fill="auto"/>
        <w:tabs>
          <w:tab w:val="left" w:pos="1114"/>
        </w:tabs>
        <w:spacing w:before="0" w:line="240" w:lineRule="auto"/>
      </w:pPr>
    </w:p>
    <w:p w:rsidR="007008F7" w:rsidRDefault="007008F7" w:rsidP="007008F7">
      <w:pPr>
        <w:pStyle w:val="22"/>
        <w:shd w:val="clear" w:color="auto" w:fill="auto"/>
        <w:tabs>
          <w:tab w:val="left" w:pos="1114"/>
        </w:tabs>
        <w:spacing w:before="0" w:line="240" w:lineRule="auto"/>
      </w:pPr>
    </w:p>
    <w:p w:rsidR="00EF00DF" w:rsidRDefault="00EF00DF" w:rsidP="007008F7">
      <w:pPr>
        <w:pStyle w:val="22"/>
        <w:shd w:val="clear" w:color="auto" w:fill="auto"/>
        <w:tabs>
          <w:tab w:val="left" w:pos="1114"/>
        </w:tabs>
        <w:spacing w:before="0" w:line="240" w:lineRule="auto"/>
        <w:ind w:firstLine="780"/>
      </w:pPr>
      <w:r>
        <w:lastRenderedPageBreak/>
        <w:t>б) разработать систему оперативного информирования граждан при наступлении чрезвычайной ситуации о порядке их действий, об отселении из пострадавших населенных пунктов, о праве на получение предусмотренных законодательством Российской Федерации выплат и о порядке восстановления утраченных документов;</w:t>
      </w:r>
    </w:p>
    <w:p w:rsidR="00EF00DF" w:rsidRDefault="00EF00DF" w:rsidP="007008F7">
      <w:pPr>
        <w:pStyle w:val="22"/>
        <w:shd w:val="clear" w:color="auto" w:fill="auto"/>
        <w:tabs>
          <w:tab w:val="left" w:pos="1100"/>
        </w:tabs>
        <w:spacing w:before="0" w:line="240" w:lineRule="auto"/>
        <w:ind w:firstLine="780"/>
      </w:pPr>
      <w:r>
        <w:t>в) принять меры по совершенствованию системы вызова экстренных оперативных служб;</w:t>
      </w:r>
    </w:p>
    <w:p w:rsidR="00EF00DF" w:rsidRDefault="00EF00DF" w:rsidP="007008F7">
      <w:pPr>
        <w:pStyle w:val="22"/>
        <w:shd w:val="clear" w:color="auto" w:fill="auto"/>
        <w:tabs>
          <w:tab w:val="left" w:pos="1105"/>
        </w:tabs>
        <w:spacing w:before="0" w:line="240" w:lineRule="auto"/>
        <w:ind w:firstLine="780"/>
      </w:pPr>
      <w:r>
        <w:t xml:space="preserve">г) принять меры, направленные на реализацию необходимых водохозяйственных и превентивных </w:t>
      </w:r>
      <w:proofErr w:type="spellStart"/>
      <w:r>
        <w:t>противопаводковых</w:t>
      </w:r>
      <w:proofErr w:type="spellEnd"/>
      <w:r>
        <w:t xml:space="preserve"> мероприятий, в том числе определить источники финансирования этих мероприятий.</w:t>
      </w:r>
    </w:p>
    <w:p w:rsidR="007008F7" w:rsidRDefault="007008F7" w:rsidP="007008F7">
      <w:pPr>
        <w:pStyle w:val="22"/>
        <w:shd w:val="clear" w:color="auto" w:fill="auto"/>
        <w:spacing w:before="0" w:line="240" w:lineRule="auto"/>
      </w:pP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80"/>
      </w:pPr>
      <w:r>
        <w:t>Срок – 1 марта 2018 г.;</w:t>
      </w:r>
    </w:p>
    <w:p w:rsidR="00EF00DF" w:rsidRDefault="00EF00DF" w:rsidP="007008F7">
      <w:pPr>
        <w:pStyle w:val="22"/>
        <w:shd w:val="clear" w:color="auto" w:fill="auto"/>
        <w:tabs>
          <w:tab w:val="left" w:pos="1165"/>
        </w:tabs>
        <w:spacing w:before="0" w:line="240" w:lineRule="auto"/>
      </w:pPr>
    </w:p>
    <w:p w:rsidR="00EF00DF" w:rsidRDefault="00EF00DF" w:rsidP="007008F7">
      <w:pPr>
        <w:pStyle w:val="22"/>
        <w:shd w:val="clear" w:color="auto" w:fill="auto"/>
        <w:tabs>
          <w:tab w:val="left" w:pos="1165"/>
        </w:tabs>
        <w:spacing w:before="0" w:line="240" w:lineRule="auto"/>
        <w:ind w:firstLine="780"/>
      </w:pPr>
      <w:r>
        <w:t>д) рассмотреть вопросы:</w:t>
      </w: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80"/>
      </w:pPr>
      <w:r>
        <w:t xml:space="preserve">о сокращении сроков формирования списков граждан, пострадавших в результате чрезвычайной ситуации и имеющих право на получение единовременной материальной и финансовой помощи </w:t>
      </w:r>
      <w:proofErr w:type="gramStart"/>
      <w:r>
        <w:t>и(</w:t>
      </w:r>
      <w:proofErr w:type="gramEnd"/>
      <w:r>
        <w:t>или) единовременного пособия;</w:t>
      </w: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80"/>
      </w:pPr>
      <w:r>
        <w:t>об упрощении порядка: подачи гражданами, пострадавшими в результате чрезвычайной ситуации, заявлений на получение единовременной материальной и финансовой помощи и (или) единовременного пособия; восстановления правоустанавливающих и других утраченных документов; выдачи гражданам документов о признании жилых помещений непригодными для постоянного проживания;</w:t>
      </w: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80"/>
      </w:pPr>
      <w:r>
        <w:t>об установлении обязанности правообладателей земельных участков, расположенных на территориях городских и сельских поселений, садоводческих объединений, регулярно производить их уборку от мусора и покос травы, а также обязанности правообладателей земель сельскохозяйственного назначения принимать меры по их защите от зарастания сорными растениями, своевременно проводить сенокошение на сенокосах;</w:t>
      </w:r>
    </w:p>
    <w:p w:rsidR="00EF00DF" w:rsidRDefault="00EF00DF" w:rsidP="007008F7">
      <w:pPr>
        <w:pStyle w:val="22"/>
        <w:shd w:val="clear" w:color="auto" w:fill="auto"/>
        <w:tabs>
          <w:tab w:val="left" w:pos="1124"/>
        </w:tabs>
        <w:spacing w:before="0" w:line="240" w:lineRule="auto"/>
        <w:ind w:firstLine="780"/>
      </w:pPr>
      <w:r>
        <w:t>е) разработать механизм оперативной выплаты гражданам, пострадавшим в результате чрезвычайной ситуации, за счет средств бюджетов субъектов Российской Федерации единовременной материальной и финансовой помощи и (или) единовременных пособий, выплата которых осуществляется за счет бюджетных ассигнований федерального бюджета, и последующего возмещения субъектам Российской Федерации указанных расходов из федерального бюджета.</w:t>
      </w:r>
    </w:p>
    <w:p w:rsidR="007008F7" w:rsidRDefault="007008F7" w:rsidP="007008F7">
      <w:pPr>
        <w:pStyle w:val="22"/>
        <w:shd w:val="clear" w:color="auto" w:fill="auto"/>
        <w:spacing w:before="0" w:line="240" w:lineRule="auto"/>
      </w:pP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80"/>
      </w:pPr>
      <w:r>
        <w:t>Срок – 1 декабря 2017 г.</w:t>
      </w:r>
    </w:p>
    <w:p w:rsidR="00EF00DF" w:rsidRDefault="00EF00DF" w:rsidP="007008F7">
      <w:pPr>
        <w:pStyle w:val="22"/>
        <w:shd w:val="clear" w:color="auto" w:fill="auto"/>
        <w:tabs>
          <w:tab w:val="left" w:pos="3343"/>
        </w:tabs>
        <w:spacing w:before="0" w:line="240" w:lineRule="auto"/>
        <w:ind w:firstLine="780"/>
      </w:pPr>
      <w:r>
        <w:t xml:space="preserve">Ответственные: Медведев Д.А., Пучков В.А., высшие </w:t>
      </w:r>
      <w:r>
        <w:lastRenderedPageBreak/>
        <w:t>должностные лица (руководители высших исполнительных органов государственной власти) субъектов Российской Федерации.</w:t>
      </w:r>
    </w:p>
    <w:p w:rsidR="00EF00DF" w:rsidRDefault="00EF00DF" w:rsidP="007008F7">
      <w:pPr>
        <w:pStyle w:val="22"/>
        <w:shd w:val="clear" w:color="auto" w:fill="auto"/>
        <w:tabs>
          <w:tab w:val="left" w:pos="1096"/>
        </w:tabs>
        <w:spacing w:before="0" w:line="240" w:lineRule="auto"/>
      </w:pPr>
    </w:p>
    <w:p w:rsidR="00EF00DF" w:rsidRDefault="00EF00DF" w:rsidP="007008F7">
      <w:pPr>
        <w:pStyle w:val="22"/>
        <w:numPr>
          <w:ilvl w:val="0"/>
          <w:numId w:val="17"/>
        </w:numPr>
        <w:shd w:val="clear" w:color="auto" w:fill="auto"/>
        <w:tabs>
          <w:tab w:val="left" w:pos="1134"/>
        </w:tabs>
        <w:spacing w:before="0" w:line="240" w:lineRule="auto"/>
        <w:ind w:left="0" w:firstLine="760"/>
      </w:pPr>
      <w:r>
        <w:t>Рекомендовать органам государственной власти субъектов Российской Федерации:</w:t>
      </w:r>
    </w:p>
    <w:p w:rsidR="00EF00DF" w:rsidRDefault="00EF00DF" w:rsidP="007008F7">
      <w:pPr>
        <w:pStyle w:val="22"/>
        <w:shd w:val="clear" w:color="auto" w:fill="auto"/>
        <w:tabs>
          <w:tab w:val="left" w:pos="1096"/>
        </w:tabs>
        <w:spacing w:before="0" w:line="240" w:lineRule="auto"/>
        <w:ind w:firstLine="780"/>
      </w:pPr>
      <w:r>
        <w:t>а) разработать и утвердить комплекс мер по развитию территориальных подсистем единой государственной системы предупреждения и ликвидации чрезвычайных ситуаций и по совершенствованию гражданской обороны, предусмотрев в проектах бюджетов субъектов Российской Федерации на 2018 год и на плановый период 2019 и 2020 годов необходимое финансирование этих мер.</w:t>
      </w:r>
    </w:p>
    <w:p w:rsidR="007008F7" w:rsidRDefault="007008F7" w:rsidP="007008F7">
      <w:pPr>
        <w:pStyle w:val="22"/>
        <w:shd w:val="clear" w:color="auto" w:fill="auto"/>
        <w:spacing w:before="0" w:line="240" w:lineRule="auto"/>
      </w:pP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60"/>
      </w:pPr>
      <w:r>
        <w:t>Доклад – до 1 декабря 2017 г.;</w:t>
      </w:r>
    </w:p>
    <w:p w:rsidR="007008F7" w:rsidRDefault="007008F7" w:rsidP="007008F7">
      <w:pPr>
        <w:pStyle w:val="22"/>
        <w:shd w:val="clear" w:color="auto" w:fill="auto"/>
        <w:tabs>
          <w:tab w:val="left" w:pos="1105"/>
        </w:tabs>
        <w:spacing w:before="0" w:line="240" w:lineRule="auto"/>
      </w:pPr>
    </w:p>
    <w:p w:rsidR="00EF00DF" w:rsidRDefault="00EF00DF" w:rsidP="007008F7">
      <w:pPr>
        <w:pStyle w:val="22"/>
        <w:shd w:val="clear" w:color="auto" w:fill="auto"/>
        <w:tabs>
          <w:tab w:val="left" w:pos="1105"/>
        </w:tabs>
        <w:spacing w:before="0" w:line="240" w:lineRule="auto"/>
        <w:ind w:firstLine="760"/>
      </w:pPr>
      <w:r>
        <w:t xml:space="preserve">б) продолжить работу по оснащению подразделений противопожарной службы субъектов Российской Федерации современной техникой, аварийно-спасательным оборудованием и экипировкой, а также по развитию деятельности </w:t>
      </w:r>
      <w:r w:rsidRPr="00933FE8">
        <w:rPr>
          <w:color w:val="auto"/>
        </w:rPr>
        <w:t xml:space="preserve">добровольной </w:t>
      </w:r>
      <w:hyperlink r:id="rId9" w:history="1">
        <w:r w:rsidRPr="00933FE8">
          <w:rPr>
            <w:rStyle w:val="a3"/>
            <w:color w:val="auto"/>
            <w:u w:val="none"/>
          </w:rPr>
          <w:t>пожарной охраны</w:t>
        </w:r>
      </w:hyperlink>
      <w:r w:rsidRPr="00933FE8">
        <w:rPr>
          <w:color w:val="auto"/>
        </w:rPr>
        <w:t xml:space="preserve"> и привлечению к участию в ней граждан с учетом не</w:t>
      </w:r>
      <w:r>
        <w:t>обходимости прикрытия населенных пунктов, распол</w:t>
      </w:r>
      <w:bookmarkStart w:id="0" w:name="_GoBack"/>
      <w:bookmarkEnd w:id="0"/>
      <w:r>
        <w:t>оженных в удаленных и труднодоступных местностях;</w:t>
      </w:r>
    </w:p>
    <w:p w:rsidR="00EF00DF" w:rsidRDefault="00EF00DF" w:rsidP="007008F7">
      <w:pPr>
        <w:pStyle w:val="22"/>
        <w:shd w:val="clear" w:color="auto" w:fill="auto"/>
        <w:tabs>
          <w:tab w:val="left" w:pos="1119"/>
        </w:tabs>
        <w:spacing w:before="0" w:line="240" w:lineRule="auto"/>
        <w:ind w:firstLine="760"/>
      </w:pPr>
      <w:r>
        <w:t>в) завершить в 2019 году работы по определению в порядке, установленном Правительством Российской Федерации, границ зон затопления и подтопления на территориях субъектов Российской Федерации и обеспечить внесение изменений в документы территориального планирования субъектов Российской Федерации;</w:t>
      </w:r>
    </w:p>
    <w:p w:rsidR="00EF00DF" w:rsidRDefault="00EF00DF" w:rsidP="007008F7">
      <w:pPr>
        <w:pStyle w:val="22"/>
        <w:shd w:val="clear" w:color="auto" w:fill="auto"/>
        <w:tabs>
          <w:tab w:val="left" w:pos="1114"/>
        </w:tabs>
        <w:spacing w:before="0" w:line="240" w:lineRule="auto"/>
        <w:ind w:firstLine="760"/>
      </w:pPr>
      <w:r>
        <w:t>г) обеспечить соблюдение установленных режимов и ограничений при осуществлении градостроительной и иной хозяйственной деятельности в границах зон затопления и подтопления.</w:t>
      </w:r>
    </w:p>
    <w:p w:rsidR="007008F7" w:rsidRDefault="007008F7" w:rsidP="007008F7">
      <w:pPr>
        <w:pStyle w:val="22"/>
        <w:shd w:val="clear" w:color="auto" w:fill="auto"/>
        <w:spacing w:before="0" w:line="240" w:lineRule="auto"/>
      </w:pPr>
    </w:p>
    <w:p w:rsidR="00EF00DF" w:rsidRDefault="00EF00DF" w:rsidP="007008F7">
      <w:pPr>
        <w:pStyle w:val="22"/>
        <w:shd w:val="clear" w:color="auto" w:fill="auto"/>
        <w:spacing w:before="0" w:line="240" w:lineRule="auto"/>
        <w:ind w:firstLine="760"/>
      </w:pPr>
      <w:r>
        <w:t>Доклад – до 30 июля 2018 г., далее – один раз в полгода.</w:t>
      </w:r>
    </w:p>
    <w:p w:rsidR="009742B8" w:rsidRPr="000A78A3" w:rsidRDefault="00EF00DF" w:rsidP="007008F7">
      <w:pPr>
        <w:pStyle w:val="22"/>
        <w:shd w:val="clear" w:color="auto" w:fill="auto"/>
        <w:tabs>
          <w:tab w:val="left" w:pos="3088"/>
        </w:tabs>
        <w:spacing w:before="0" w:line="240" w:lineRule="auto"/>
        <w:ind w:firstLine="760"/>
        <w:rPr>
          <w:sz w:val="28"/>
          <w:szCs w:val="28"/>
        </w:rPr>
      </w:pPr>
      <w:r>
        <w:t>Ответственные: высшие должностные лица (руководители высших исполнительных органов государственной власти) субъектов Российской Федерации.</w:t>
      </w:r>
    </w:p>
    <w:sectPr w:rsidR="009742B8" w:rsidRPr="000A78A3" w:rsidSect="007008F7">
      <w:headerReference w:type="default" r:id="rId10"/>
      <w:type w:val="continuous"/>
      <w:pgSz w:w="11900" w:h="16840"/>
      <w:pgMar w:top="1134" w:right="1268" w:bottom="1134" w:left="1276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36E" w:rsidRDefault="00C1636E" w:rsidP="00D73EA4">
      <w:r>
        <w:separator/>
      </w:r>
    </w:p>
  </w:endnote>
  <w:endnote w:type="continuationSeparator" w:id="0">
    <w:p w:rsidR="00C1636E" w:rsidRDefault="00C1636E" w:rsidP="00D7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36E" w:rsidRDefault="00C1636E"/>
  </w:footnote>
  <w:footnote w:type="continuationSeparator" w:id="0">
    <w:p w:rsidR="00C1636E" w:rsidRDefault="00C1636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EA4" w:rsidRDefault="00C1636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4pt;margin-top:37.25pt;width:6.7pt;height:10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73EA4" w:rsidRDefault="006A5AF3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33FE8" w:rsidRPr="00933FE8">
                  <w:rPr>
                    <w:rStyle w:val="a7"/>
                    <w:noProof/>
                  </w:rPr>
                  <w:t>5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C7C97"/>
    <w:multiLevelType w:val="multilevel"/>
    <w:tmpl w:val="03CC2A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3A2EE5"/>
    <w:multiLevelType w:val="multilevel"/>
    <w:tmpl w:val="85B277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E20D0C"/>
    <w:multiLevelType w:val="multilevel"/>
    <w:tmpl w:val="49443F2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895B2E"/>
    <w:multiLevelType w:val="multilevel"/>
    <w:tmpl w:val="6AACBDE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9F518A"/>
    <w:multiLevelType w:val="multilevel"/>
    <w:tmpl w:val="E9BEA4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8363D1"/>
    <w:multiLevelType w:val="multilevel"/>
    <w:tmpl w:val="27649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3F774C"/>
    <w:multiLevelType w:val="multilevel"/>
    <w:tmpl w:val="D45ED79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110E6E"/>
    <w:multiLevelType w:val="hybridMultilevel"/>
    <w:tmpl w:val="E9481BA2"/>
    <w:lvl w:ilvl="0" w:tplc="07905E7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4E997F03"/>
    <w:multiLevelType w:val="multilevel"/>
    <w:tmpl w:val="CD28EBA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491F06"/>
    <w:multiLevelType w:val="multilevel"/>
    <w:tmpl w:val="A1F4A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787B66"/>
    <w:multiLevelType w:val="multilevel"/>
    <w:tmpl w:val="AB5EE1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F90307"/>
    <w:multiLevelType w:val="multilevel"/>
    <w:tmpl w:val="8CF050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57135A"/>
    <w:multiLevelType w:val="multilevel"/>
    <w:tmpl w:val="1298A57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DE07C7C"/>
    <w:multiLevelType w:val="multilevel"/>
    <w:tmpl w:val="DDAA8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F72964"/>
    <w:multiLevelType w:val="multilevel"/>
    <w:tmpl w:val="29DEA20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F03FFB"/>
    <w:multiLevelType w:val="multilevel"/>
    <w:tmpl w:val="72967E5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CC6C23"/>
    <w:multiLevelType w:val="hybridMultilevel"/>
    <w:tmpl w:val="198C8212"/>
    <w:lvl w:ilvl="0" w:tplc="BF7697A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9"/>
  </w:num>
  <w:num w:numId="5">
    <w:abstractNumId w:val="14"/>
  </w:num>
  <w:num w:numId="6">
    <w:abstractNumId w:val="5"/>
  </w:num>
  <w:num w:numId="7">
    <w:abstractNumId w:val="10"/>
  </w:num>
  <w:num w:numId="8">
    <w:abstractNumId w:val="4"/>
  </w:num>
  <w:num w:numId="9">
    <w:abstractNumId w:val="8"/>
  </w:num>
  <w:num w:numId="10">
    <w:abstractNumId w:val="11"/>
  </w:num>
  <w:num w:numId="11">
    <w:abstractNumId w:val="2"/>
  </w:num>
  <w:num w:numId="12">
    <w:abstractNumId w:val="0"/>
  </w:num>
  <w:num w:numId="13">
    <w:abstractNumId w:val="3"/>
  </w:num>
  <w:num w:numId="14">
    <w:abstractNumId w:val="1"/>
  </w:num>
  <w:num w:numId="15">
    <w:abstractNumId w:val="6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73EA4"/>
    <w:rsid w:val="00065800"/>
    <w:rsid w:val="000A78A3"/>
    <w:rsid w:val="00105618"/>
    <w:rsid w:val="00223E0C"/>
    <w:rsid w:val="00337BBF"/>
    <w:rsid w:val="00356248"/>
    <w:rsid w:val="00366ACD"/>
    <w:rsid w:val="003F06D9"/>
    <w:rsid w:val="003F0765"/>
    <w:rsid w:val="004F26A1"/>
    <w:rsid w:val="005768C4"/>
    <w:rsid w:val="00633EBB"/>
    <w:rsid w:val="006A5AF3"/>
    <w:rsid w:val="006A7094"/>
    <w:rsid w:val="007008F7"/>
    <w:rsid w:val="00704375"/>
    <w:rsid w:val="007505FB"/>
    <w:rsid w:val="00933FE8"/>
    <w:rsid w:val="009742B8"/>
    <w:rsid w:val="00C1636E"/>
    <w:rsid w:val="00CA7761"/>
    <w:rsid w:val="00D73EA4"/>
    <w:rsid w:val="00E365CB"/>
    <w:rsid w:val="00ED0A08"/>
    <w:rsid w:val="00EF00DF"/>
    <w:rsid w:val="00FB6BCB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3E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3EA4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52"/>
      <w:szCs w:val="52"/>
      <w:u w:val="none"/>
    </w:rPr>
  </w:style>
  <w:style w:type="character" w:customStyle="1" w:styleId="2">
    <w:name w:val="Заголовок №2_"/>
    <w:basedOn w:val="a0"/>
    <w:link w:val="2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3pt">
    <w:name w:val="Основной текст (2) + Интервал 3 pt"/>
    <w:basedOn w:val="21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7">
    <w:name w:val="Колонтитул"/>
    <w:basedOn w:val="a5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3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a4">
    <w:name w:val="Подпись к картинке"/>
    <w:basedOn w:val="a"/>
    <w:link w:val="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rsid w:val="00D73EA4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52"/>
      <w:szCs w:val="52"/>
    </w:rPr>
  </w:style>
  <w:style w:type="paragraph" w:customStyle="1" w:styleId="20">
    <w:name w:val="Заголовок №2"/>
    <w:basedOn w:val="a"/>
    <w:link w:val="2"/>
    <w:rsid w:val="00D73EA4"/>
    <w:pPr>
      <w:shd w:val="clear" w:color="auto" w:fill="FFFFFF"/>
      <w:spacing w:before="300" w:after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rsid w:val="00D73EA4"/>
    <w:pPr>
      <w:shd w:val="clear" w:color="auto" w:fill="FFFFFF"/>
      <w:spacing w:line="34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rsid w:val="00D73EA4"/>
    <w:pPr>
      <w:shd w:val="clear" w:color="auto" w:fill="FFFFFF"/>
      <w:spacing w:before="420" w:line="35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6">
    <w:name w:val="Колонтитул"/>
    <w:basedOn w:val="a"/>
    <w:link w:val="a5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3">
    <w:name w:val="Подпись к картинке (2)"/>
    <w:basedOn w:val="a"/>
    <w:link w:val="2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a8">
    <w:name w:val="header"/>
    <w:basedOn w:val="a"/>
    <w:link w:val="a9"/>
    <w:uiPriority w:val="99"/>
    <w:unhideWhenUsed/>
    <w:rsid w:val="006A70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A7094"/>
    <w:rPr>
      <w:color w:val="000000"/>
    </w:rPr>
  </w:style>
  <w:style w:type="paragraph" w:styleId="aa">
    <w:name w:val="footer"/>
    <w:basedOn w:val="a"/>
    <w:link w:val="ab"/>
    <w:uiPriority w:val="99"/>
    <w:unhideWhenUsed/>
    <w:rsid w:val="006A70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A7094"/>
    <w:rPr>
      <w:color w:val="000000"/>
    </w:rPr>
  </w:style>
  <w:style w:type="character" w:customStyle="1" w:styleId="34">
    <w:name w:val="Заголовок №3 (4)_"/>
    <w:basedOn w:val="a0"/>
    <w:link w:val="340"/>
    <w:rsid w:val="009742B8"/>
    <w:rPr>
      <w:rFonts w:ascii="Times New Roman" w:eastAsia="Times New Roman" w:hAnsi="Times New Roman" w:cs="Times New Roman"/>
      <w:b/>
      <w:bCs/>
      <w:spacing w:val="70"/>
      <w:sz w:val="30"/>
      <w:szCs w:val="30"/>
      <w:shd w:val="clear" w:color="auto" w:fill="FFFFFF"/>
    </w:rPr>
  </w:style>
  <w:style w:type="paragraph" w:customStyle="1" w:styleId="340">
    <w:name w:val="Заголовок №3 (4)"/>
    <w:basedOn w:val="a"/>
    <w:link w:val="34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pacing w:val="70"/>
      <w:sz w:val="30"/>
      <w:szCs w:val="30"/>
    </w:rPr>
  </w:style>
  <w:style w:type="character" w:customStyle="1" w:styleId="31">
    <w:name w:val="Заголовок №3_"/>
    <w:basedOn w:val="a0"/>
    <w:link w:val="32"/>
    <w:rsid w:val="009742B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9742B8"/>
    <w:rPr>
      <w:rFonts w:ascii="Times New Roman" w:eastAsia="Times New Roman" w:hAnsi="Times New Roman" w:cs="Times New Roman"/>
      <w:b/>
      <w:bCs/>
      <w:spacing w:val="70"/>
      <w:sz w:val="30"/>
      <w:szCs w:val="30"/>
      <w:shd w:val="clear" w:color="auto" w:fill="FFFFFF"/>
    </w:rPr>
  </w:style>
  <w:style w:type="character" w:customStyle="1" w:styleId="33">
    <w:name w:val="Заголовок №3 (3)_"/>
    <w:basedOn w:val="a0"/>
    <w:link w:val="330"/>
    <w:rsid w:val="009742B8"/>
    <w:rPr>
      <w:rFonts w:ascii="Times New Roman" w:eastAsia="Times New Roman" w:hAnsi="Times New Roman" w:cs="Times New Roman"/>
      <w:b/>
      <w:bCs/>
      <w:spacing w:val="70"/>
      <w:sz w:val="30"/>
      <w:szCs w:val="30"/>
      <w:shd w:val="clear" w:color="auto" w:fill="FFFFFF"/>
    </w:rPr>
  </w:style>
  <w:style w:type="character" w:customStyle="1" w:styleId="33pt">
    <w:name w:val="Заголовок №3 + Интервал 3 pt"/>
    <w:basedOn w:val="31"/>
    <w:rsid w:val="009742B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Заголовок №3"/>
    <w:basedOn w:val="a"/>
    <w:link w:val="31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321">
    <w:name w:val="Заголовок №3 (2)"/>
    <w:basedOn w:val="a"/>
    <w:link w:val="320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pacing w:val="70"/>
      <w:sz w:val="30"/>
      <w:szCs w:val="30"/>
    </w:rPr>
  </w:style>
  <w:style w:type="paragraph" w:customStyle="1" w:styleId="330">
    <w:name w:val="Заголовок №3 (3)"/>
    <w:basedOn w:val="a"/>
    <w:link w:val="33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pacing w:val="7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statyi-polzovateley/pozharnaya-oxrana-ee-vidy-i-zadach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96D1B-D7D1-40CE-89D8-00DE9786A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2016-08-01T06:08:00Z</dcterms:created>
  <dcterms:modified xsi:type="dcterms:W3CDTF">2017-10-27T06:42:00Z</dcterms:modified>
</cp:coreProperties>
</file>