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C96" w:rsidRPr="00F14983" w:rsidRDefault="00704C96">
      <w:pPr>
        <w:pStyle w:val="ConsPlusTitle"/>
        <w:jc w:val="center"/>
      </w:pPr>
      <w:r w:rsidRPr="00F14983">
        <w:t>МИНИСТЕРСТВО РОССИЙСКОЙ ФЕДЕРАЦИИ ПО ДЕЛАМ ГРАЖДАНСКОЙ</w:t>
      </w:r>
    </w:p>
    <w:p w:rsidR="00704C96" w:rsidRPr="00F14983" w:rsidRDefault="00704C96">
      <w:pPr>
        <w:pStyle w:val="ConsPlusTitle"/>
        <w:jc w:val="center"/>
      </w:pPr>
      <w:r w:rsidRPr="00F14983">
        <w:t>ОБОРОНЫ, ЧРЕЗВЫЧАЙНЫМ СИТУАЦИЯМ И ЛИКВИДАЦИИ</w:t>
      </w:r>
    </w:p>
    <w:p w:rsidR="00704C96" w:rsidRPr="00F14983" w:rsidRDefault="00704C96">
      <w:pPr>
        <w:pStyle w:val="ConsPlusTitle"/>
        <w:jc w:val="center"/>
      </w:pPr>
      <w:r w:rsidRPr="00F14983">
        <w:t>ПОСЛЕДСТВИЙ СТИХИЙНЫХ БЕДСТВИЙ</w:t>
      </w:r>
    </w:p>
    <w:p w:rsidR="00704C96" w:rsidRPr="00F14983" w:rsidRDefault="00704C96">
      <w:pPr>
        <w:pStyle w:val="ConsPlusTitle"/>
        <w:jc w:val="center"/>
      </w:pPr>
    </w:p>
    <w:p w:rsidR="00704C96" w:rsidRPr="00F14983" w:rsidRDefault="00704C96">
      <w:pPr>
        <w:pStyle w:val="ConsPlusTitle"/>
        <w:jc w:val="center"/>
      </w:pPr>
      <w:r w:rsidRPr="00F14983">
        <w:t>ПРИКАЗ</w:t>
      </w:r>
    </w:p>
    <w:p w:rsidR="00704C96" w:rsidRPr="00F14983" w:rsidRDefault="00704C96">
      <w:pPr>
        <w:pStyle w:val="ConsPlusTitle"/>
        <w:jc w:val="center"/>
      </w:pPr>
      <w:r w:rsidRPr="00F14983">
        <w:t>от 14 января 2013 г</w:t>
      </w:r>
      <w:r w:rsidR="00F14983" w:rsidRPr="00F14983">
        <w:t>ода</w:t>
      </w:r>
      <w:r w:rsidRPr="00F14983">
        <w:t xml:space="preserve"> </w:t>
      </w:r>
      <w:r w:rsidR="00F14983" w:rsidRPr="00F14983">
        <w:t>№</w:t>
      </w:r>
      <w:r w:rsidRPr="00F14983">
        <w:t xml:space="preserve"> 10</w:t>
      </w:r>
    </w:p>
    <w:p w:rsidR="00704C96" w:rsidRPr="00F14983" w:rsidRDefault="00704C96">
      <w:pPr>
        <w:pStyle w:val="ConsPlusTitle"/>
        <w:jc w:val="center"/>
      </w:pPr>
    </w:p>
    <w:p w:rsidR="00704C96" w:rsidRPr="00F14983" w:rsidRDefault="00704C96">
      <w:pPr>
        <w:pStyle w:val="ConsPlusTitle"/>
        <w:jc w:val="center"/>
      </w:pPr>
      <w:r w:rsidRPr="00F14983">
        <w:t>ОБ УТВЕРЖДЕНИИ НОРМ</w:t>
      </w:r>
      <w:r w:rsidR="00F14983">
        <w:rPr>
          <w:lang w:val="en-US"/>
        </w:rPr>
        <w:t xml:space="preserve"> </w:t>
      </w:r>
      <w:r w:rsidRPr="00F14983">
        <w:t>ЧАСОВ РАБОТЫ ПОД ВОДОЙ (СПУСКОВ) ВОЕННОСЛУЖАЩИХ</w:t>
      </w:r>
      <w:r w:rsidR="00F14983">
        <w:rPr>
          <w:lang w:val="en-US"/>
        </w:rPr>
        <w:t xml:space="preserve"> </w:t>
      </w:r>
      <w:r w:rsidRPr="00F14983">
        <w:t>СПАСАТЕЛЬНЫХ ВОИНСКИХ ФОРМИРОВАНИЙ МЧС РОССИИ, ЗАМЕЩАЮЩИХ</w:t>
      </w:r>
      <w:r w:rsidR="00F14983">
        <w:rPr>
          <w:lang w:val="en-US"/>
        </w:rPr>
        <w:t xml:space="preserve"> </w:t>
      </w:r>
      <w:r w:rsidRPr="00F14983">
        <w:t>ВОИНСКИЕ ДОЛЖНОСТИ, ИСПОЛНЕНИЕ ДОЛЖНОСТНЫХ ОБЯЗАННОСТЕЙ</w:t>
      </w:r>
      <w:r w:rsidR="00F14983">
        <w:rPr>
          <w:lang w:val="en-US"/>
        </w:rPr>
        <w:t xml:space="preserve"> </w:t>
      </w:r>
      <w:r w:rsidRPr="00F14983">
        <w:t>ПО КОТОРЫМ ПРЕДУСМАТРИВАЕТ ВЫПОЛНЕНИЕ ВОДОЛАЗНЫХ РАБОТ</w:t>
      </w:r>
      <w:r w:rsidR="00F14983">
        <w:rPr>
          <w:lang w:val="en-US"/>
        </w:rPr>
        <w:t xml:space="preserve"> </w:t>
      </w:r>
      <w:r w:rsidRPr="00F14983">
        <w:t>ПОД ВОДОЙ (НАХОЖДЕНИЕ В ВОДОЛАЗНЫХ БАРОКАМЕРАХ</w:t>
      </w:r>
      <w:r w:rsidR="00F14983">
        <w:rPr>
          <w:lang w:val="en-US"/>
        </w:rPr>
        <w:t xml:space="preserve"> </w:t>
      </w:r>
      <w:r w:rsidRPr="00F14983">
        <w:t>ПОД ПОВЫШЕННЫМ ДАВЛЕНИЕМ), ПРИ ВЫПОЛНЕНИИ КОТОРЫХ</w:t>
      </w:r>
      <w:r w:rsidR="00F14983">
        <w:rPr>
          <w:lang w:val="en-US"/>
        </w:rPr>
        <w:t xml:space="preserve"> </w:t>
      </w:r>
      <w:r w:rsidRPr="00F14983">
        <w:t>ВЫПЛАЧИВАЕТСЯ ЕЖЕМЕСЯЧНАЯ НАДБАВКА ЗА ОСОБЫЕ</w:t>
      </w:r>
      <w:r w:rsidR="00F14983">
        <w:rPr>
          <w:lang w:val="en-US"/>
        </w:rPr>
        <w:t xml:space="preserve"> </w:t>
      </w:r>
      <w:r w:rsidRPr="00F14983">
        <w:t>УСЛОВИЯ ВОЕННОЙ СЛУЖБЫ</w:t>
      </w:r>
    </w:p>
    <w:p w:rsidR="00704C96" w:rsidRPr="00F14983" w:rsidRDefault="00704C96">
      <w:pPr>
        <w:pStyle w:val="ConsPlusNormal"/>
        <w:jc w:val="center"/>
      </w:pPr>
    </w:p>
    <w:p w:rsidR="00704C96" w:rsidRPr="00F14983" w:rsidRDefault="00704C96">
      <w:pPr>
        <w:pStyle w:val="ConsPlusNormal"/>
        <w:ind w:firstLine="540"/>
        <w:jc w:val="both"/>
      </w:pPr>
      <w:r w:rsidRPr="00F14983">
        <w:t>В соответствии с постановлением Правительства Российской Федерации от 21 декабря 2011</w:t>
      </w:r>
      <w:r w:rsidR="00F14983">
        <w:t> </w:t>
      </w:r>
      <w:r w:rsidRPr="00F14983">
        <w:t>г</w:t>
      </w:r>
      <w:r w:rsidR="00F14983">
        <w:t>ода</w:t>
      </w:r>
      <w:r w:rsidRPr="00F14983">
        <w:t xml:space="preserve"> </w:t>
      </w:r>
      <w:r w:rsidR="00F14983" w:rsidRPr="00F14983">
        <w:t>№</w:t>
      </w:r>
      <w:r w:rsidRPr="00F14983">
        <w:t xml:space="preserve"> 1073 </w:t>
      </w:r>
      <w:r w:rsidR="00F14983">
        <w:t>«</w:t>
      </w:r>
      <w:r w:rsidRPr="00F14983">
        <w:t>О порядке выплаты ежемесячной надбавки за особые условия военной службы военнослужащим, проходящим военную службу по контракту</w:t>
      </w:r>
      <w:r w:rsidR="00F14983">
        <w:t>»</w:t>
      </w:r>
      <w:r w:rsidR="00F14983">
        <w:rPr>
          <w:rStyle w:val="a5"/>
        </w:rPr>
        <w:footnoteReference w:id="1"/>
      </w:r>
      <w:r w:rsidRPr="00F14983">
        <w:t xml:space="preserve"> </w:t>
      </w:r>
      <w:r w:rsidRPr="00F14983">
        <w:rPr>
          <w:spacing w:val="60"/>
        </w:rPr>
        <w:t>приказываю</w:t>
      </w:r>
      <w:r w:rsidRPr="00F14983">
        <w:t>:</w:t>
      </w:r>
    </w:p>
    <w:p w:rsidR="00F14983" w:rsidRPr="00F14983" w:rsidRDefault="00704C96" w:rsidP="00F14983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F14983">
        <w:t>Утвердить прилагаемые нормы часов работы под водой (спусков) военнослужащих спасательных воинских формирований МЧС России, замещающих воинские должности, исполнение должностных обязанностей по которым предусматривает выполнение водолазных работ под водой (нахождение в водолазных барокамерах под повышенным давлением), при выполнении которых выплачивается ежемесячная надбавка за особые условия военной службы.</w:t>
      </w:r>
    </w:p>
    <w:p w:rsidR="00704C96" w:rsidRPr="00F14983" w:rsidRDefault="00704C96" w:rsidP="00F14983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67"/>
        <w:jc w:val="both"/>
      </w:pPr>
      <w:r w:rsidRPr="00F14983">
        <w:t>Выплату ежемесячной надбавки в соответствии с утверждаемыми нормами осуществлять с 1 января 2013 года.</w:t>
      </w:r>
    </w:p>
    <w:p w:rsidR="00704C96" w:rsidRDefault="00704C96">
      <w:pPr>
        <w:pStyle w:val="ConsPlusNormal"/>
        <w:ind w:firstLine="540"/>
        <w:jc w:val="both"/>
      </w:pPr>
    </w:p>
    <w:p w:rsidR="00C84439" w:rsidRPr="00F14983" w:rsidRDefault="00C84439">
      <w:pPr>
        <w:pStyle w:val="ConsPlusNormal"/>
        <w:ind w:firstLine="540"/>
        <w:jc w:val="both"/>
      </w:pPr>
    </w:p>
    <w:p w:rsidR="00704C96" w:rsidRPr="00F14983" w:rsidRDefault="00704C96">
      <w:pPr>
        <w:pStyle w:val="ConsPlusNormal"/>
        <w:jc w:val="right"/>
      </w:pPr>
      <w:r w:rsidRPr="00F14983">
        <w:t>Министр</w:t>
      </w:r>
    </w:p>
    <w:p w:rsidR="00704C96" w:rsidRPr="00F14983" w:rsidRDefault="00704C96">
      <w:pPr>
        <w:pStyle w:val="ConsPlusNormal"/>
        <w:jc w:val="right"/>
      </w:pPr>
      <w:r w:rsidRPr="00F14983">
        <w:t>В.А.</w:t>
      </w:r>
      <w:r w:rsidR="00F14983">
        <w:t xml:space="preserve"> </w:t>
      </w:r>
      <w:r w:rsidRPr="00F14983">
        <w:t>ПУЧКОВ</w:t>
      </w:r>
    </w:p>
    <w:p w:rsidR="00F14983" w:rsidRPr="00F14983" w:rsidRDefault="00F14983">
      <w:pPr>
        <w:rPr>
          <w:rFonts w:ascii="Calibri" w:eastAsia="Times New Roman" w:hAnsi="Calibri" w:cs="Calibri"/>
          <w:szCs w:val="20"/>
          <w:lang w:eastAsia="ru-RU"/>
        </w:rPr>
      </w:pPr>
      <w:r w:rsidRPr="00F14983">
        <w:br w:type="page"/>
      </w:r>
    </w:p>
    <w:p w:rsidR="00704C96" w:rsidRPr="00F14983" w:rsidRDefault="00704C96" w:rsidP="00C84439">
      <w:pPr>
        <w:pStyle w:val="ConsPlusNormal"/>
        <w:ind w:left="7088"/>
        <w:jc w:val="center"/>
        <w:outlineLvl w:val="0"/>
      </w:pPr>
      <w:r w:rsidRPr="00F14983">
        <w:lastRenderedPageBreak/>
        <w:t>Утверждены</w:t>
      </w:r>
      <w:r w:rsidR="00C84439">
        <w:br/>
      </w:r>
      <w:r w:rsidRPr="00F14983">
        <w:t>приказом МЧС России</w:t>
      </w:r>
      <w:r w:rsidR="00C84439">
        <w:t xml:space="preserve"> </w:t>
      </w:r>
      <w:r w:rsidRPr="00F14983">
        <w:t>от</w:t>
      </w:r>
      <w:r w:rsidR="00F14983">
        <w:t xml:space="preserve"> 14.01.2013 </w:t>
      </w:r>
      <w:r w:rsidR="00F14983" w:rsidRPr="00F14983">
        <w:t>№</w:t>
      </w:r>
      <w:r w:rsidR="00F14983">
        <w:t xml:space="preserve"> 10</w:t>
      </w:r>
    </w:p>
    <w:p w:rsidR="00704C96" w:rsidRPr="00F14983" w:rsidRDefault="00704C96">
      <w:pPr>
        <w:pStyle w:val="ConsPlusNormal"/>
        <w:jc w:val="center"/>
      </w:pPr>
    </w:p>
    <w:p w:rsidR="00704C96" w:rsidRPr="00F14983" w:rsidRDefault="00704C96">
      <w:pPr>
        <w:pStyle w:val="ConsPlusTitle"/>
        <w:jc w:val="center"/>
      </w:pPr>
      <w:bookmarkStart w:id="0" w:name="P36"/>
      <w:bookmarkEnd w:id="0"/>
      <w:r w:rsidRPr="00F14983">
        <w:t>НОРМЫ</w:t>
      </w:r>
      <w:r w:rsidR="00F14983">
        <w:rPr>
          <w:lang w:val="en-US"/>
        </w:rPr>
        <w:br/>
      </w:r>
      <w:r w:rsidRPr="00F14983">
        <w:t>ЧАСОВ РАБОТЫ ПОД ВОДОЙ (СПУСКОВ) ВОЕННОСЛУЖАЩИХ</w:t>
      </w:r>
      <w:r w:rsidR="00F14983">
        <w:t xml:space="preserve"> </w:t>
      </w:r>
      <w:r w:rsidRPr="00F14983">
        <w:t>СПАСАТЕЛЬНЫХ ВОИНСКИХ ФОРМИРОВАНИЙ МЧС Р</w:t>
      </w:r>
      <w:bookmarkStart w:id="1" w:name="_GoBack"/>
      <w:bookmarkEnd w:id="1"/>
      <w:r w:rsidRPr="00F14983">
        <w:t>ОССИИ, ЗАМЕЩАЮЩИХ</w:t>
      </w:r>
      <w:r w:rsidR="00F14983">
        <w:rPr>
          <w:lang w:val="en-US"/>
        </w:rPr>
        <w:t xml:space="preserve"> </w:t>
      </w:r>
      <w:r w:rsidRPr="00F14983">
        <w:t>ВОИНСКИЕ ДОЛЖНОСТИ, ИСПОЛНЕНИЕ ДОЛЖНОСТНЫХ ОБЯЗАННОСТЕЙ</w:t>
      </w:r>
      <w:r w:rsidR="00F14983">
        <w:rPr>
          <w:lang w:val="en-US"/>
        </w:rPr>
        <w:t xml:space="preserve"> </w:t>
      </w:r>
      <w:r w:rsidRPr="00F14983">
        <w:t>ПО КОТОРЫМ ПРЕДУСМАТРИВАЕТ ВЫПОЛНЕНИЕ</w:t>
      </w:r>
      <w:r w:rsidR="00F14983">
        <w:rPr>
          <w:lang w:val="en-US"/>
        </w:rPr>
        <w:t xml:space="preserve"> </w:t>
      </w:r>
      <w:r w:rsidRPr="00F14983">
        <w:t>ВОДОЛАЗНЫХ РАБОТ</w:t>
      </w:r>
      <w:r w:rsidR="00F14983">
        <w:rPr>
          <w:lang w:val="en-US"/>
        </w:rPr>
        <w:t xml:space="preserve"> </w:t>
      </w:r>
      <w:r w:rsidRPr="00F14983">
        <w:t>ПОД ВОДОЙ (НАХОЖДЕНИЕ В ВОДОЛАЗНЫХ БАРОКАМЕРАХ</w:t>
      </w:r>
      <w:r w:rsidR="00F14983">
        <w:rPr>
          <w:lang w:val="en-US"/>
        </w:rPr>
        <w:t xml:space="preserve"> </w:t>
      </w:r>
      <w:r w:rsidRPr="00F14983">
        <w:t>ПОД ПОВЫШЕННЫМ ДАВЛЕНИЕМ), ПРИ ВЫПОЛНЕНИИ КОТОРЫХ</w:t>
      </w:r>
      <w:r w:rsidR="00F14983">
        <w:rPr>
          <w:lang w:val="en-US"/>
        </w:rPr>
        <w:t xml:space="preserve"> </w:t>
      </w:r>
      <w:r w:rsidRPr="00F14983">
        <w:t>ВЫПЛАЧИВАЕТСЯ ЕЖЕМЕСЯЧНАЯ НАДБАВКА ЗА ОСОБЫЕ</w:t>
      </w:r>
      <w:r w:rsidR="00F14983">
        <w:rPr>
          <w:lang w:val="en-US"/>
        </w:rPr>
        <w:t xml:space="preserve"> </w:t>
      </w:r>
      <w:r w:rsidRPr="00F14983">
        <w:t>УСЛОВИЯ ВОЕННОЙ СЛУЖБЫ</w:t>
      </w:r>
    </w:p>
    <w:p w:rsidR="00704C96" w:rsidRPr="00F14983" w:rsidRDefault="00704C9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2633"/>
        <w:gridCol w:w="2160"/>
        <w:gridCol w:w="1800"/>
        <w:gridCol w:w="2160"/>
      </w:tblGrid>
      <w:tr w:rsidR="00F14983" w:rsidRPr="00F14983" w:rsidTr="002975CE">
        <w:trPr>
          <w:trHeight w:val="240"/>
        </w:trPr>
        <w:tc>
          <w:tcPr>
            <w:tcW w:w="607" w:type="dxa"/>
            <w:vMerge w:val="restart"/>
          </w:tcPr>
          <w:p w:rsidR="00704C96" w:rsidRPr="00F14983" w:rsidRDefault="00F14983" w:rsidP="002975CE">
            <w:pPr>
              <w:pStyle w:val="ConsPlusNonformat"/>
              <w:jc w:val="center"/>
            </w:pPr>
            <w:r w:rsidRPr="00F14983">
              <w:t>№</w:t>
            </w:r>
            <w:r w:rsidR="002975CE">
              <w:t xml:space="preserve"> </w:t>
            </w:r>
            <w:proofErr w:type="gramStart"/>
            <w:r w:rsidR="00704C96" w:rsidRPr="00F14983">
              <w:t>п</w:t>
            </w:r>
            <w:proofErr w:type="gramEnd"/>
            <w:r w:rsidR="00704C96" w:rsidRPr="00F14983">
              <w:t>/п</w:t>
            </w:r>
          </w:p>
        </w:tc>
        <w:tc>
          <w:tcPr>
            <w:tcW w:w="2633" w:type="dxa"/>
            <w:vMerge w:val="restart"/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Основная</w:t>
            </w:r>
            <w:r w:rsidR="002975CE">
              <w:t xml:space="preserve"> </w:t>
            </w:r>
            <w:r w:rsidRPr="00F14983">
              <w:t>(дополнительная)</w:t>
            </w:r>
            <w:r w:rsidR="002975CE">
              <w:t xml:space="preserve"> </w:t>
            </w:r>
            <w:r w:rsidRPr="00F14983">
              <w:t>водолазная</w:t>
            </w:r>
            <w:r w:rsidR="002975CE">
              <w:t xml:space="preserve"> </w:t>
            </w:r>
            <w:r w:rsidRPr="00F14983">
              <w:t>квалификация</w:t>
            </w:r>
            <w:r w:rsidR="002975CE">
              <w:t xml:space="preserve"> </w:t>
            </w:r>
            <w:r w:rsidRPr="00F14983">
              <w:t>военнослужащих</w:t>
            </w:r>
          </w:p>
        </w:tc>
        <w:tc>
          <w:tcPr>
            <w:tcW w:w="6120" w:type="dxa"/>
            <w:gridSpan w:val="3"/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Нормы часов работы за год</w:t>
            </w:r>
          </w:p>
        </w:tc>
      </w:tr>
      <w:tr w:rsidR="00F14983" w:rsidRPr="00F14983" w:rsidTr="002975CE">
        <w:tc>
          <w:tcPr>
            <w:tcW w:w="607" w:type="dxa"/>
            <w:vMerge/>
            <w:tcBorders>
              <w:top w:val="nil"/>
            </w:tcBorders>
          </w:tcPr>
          <w:p w:rsidR="00704C96" w:rsidRPr="00F14983" w:rsidRDefault="00704C96" w:rsidP="002975CE">
            <w:pPr>
              <w:jc w:val="center"/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704C96" w:rsidRPr="00F14983" w:rsidRDefault="00704C96" w:rsidP="002975CE">
            <w:pPr>
              <w:jc w:val="center"/>
            </w:pPr>
          </w:p>
        </w:tc>
        <w:tc>
          <w:tcPr>
            <w:tcW w:w="6120" w:type="dxa"/>
            <w:gridSpan w:val="3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количество спусковых часов с начала</w:t>
            </w:r>
            <w:r w:rsidR="002975CE">
              <w:t xml:space="preserve"> </w:t>
            </w:r>
            <w:r w:rsidRPr="00F14983">
              <w:t>водолазной практики</w:t>
            </w:r>
          </w:p>
        </w:tc>
      </w:tr>
      <w:tr w:rsidR="00F14983" w:rsidRPr="00F14983" w:rsidTr="002975CE">
        <w:tc>
          <w:tcPr>
            <w:tcW w:w="607" w:type="dxa"/>
            <w:vMerge/>
            <w:tcBorders>
              <w:top w:val="nil"/>
            </w:tcBorders>
          </w:tcPr>
          <w:p w:rsidR="00704C96" w:rsidRPr="00F14983" w:rsidRDefault="00704C96" w:rsidP="002975CE">
            <w:pPr>
              <w:jc w:val="center"/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704C96" w:rsidRPr="00F14983" w:rsidRDefault="00704C96" w:rsidP="002975CE">
            <w:pPr>
              <w:jc w:val="center"/>
            </w:pPr>
          </w:p>
        </w:tc>
        <w:tc>
          <w:tcPr>
            <w:tcW w:w="216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до 500</w:t>
            </w:r>
          </w:p>
        </w:tc>
        <w:tc>
          <w:tcPr>
            <w:tcW w:w="180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до 1000</w:t>
            </w:r>
          </w:p>
        </w:tc>
        <w:tc>
          <w:tcPr>
            <w:tcW w:w="216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более 1000</w:t>
            </w:r>
          </w:p>
        </w:tc>
      </w:tr>
      <w:tr w:rsidR="00F14983" w:rsidRPr="00F14983" w:rsidTr="002975CE">
        <w:trPr>
          <w:trHeight w:val="240"/>
        </w:trPr>
        <w:tc>
          <w:tcPr>
            <w:tcW w:w="607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numPr>
                <w:ilvl w:val="0"/>
                <w:numId w:val="2"/>
              </w:numPr>
              <w:jc w:val="both"/>
            </w:pPr>
          </w:p>
        </w:tc>
        <w:tc>
          <w:tcPr>
            <w:tcW w:w="2633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</w:pPr>
            <w:r w:rsidRPr="00F14983">
              <w:t>Водолаз</w:t>
            </w:r>
          </w:p>
        </w:tc>
        <w:tc>
          <w:tcPr>
            <w:tcW w:w="216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100</w:t>
            </w:r>
          </w:p>
        </w:tc>
        <w:tc>
          <w:tcPr>
            <w:tcW w:w="180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80</w:t>
            </w:r>
          </w:p>
        </w:tc>
        <w:tc>
          <w:tcPr>
            <w:tcW w:w="216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60</w:t>
            </w:r>
          </w:p>
        </w:tc>
      </w:tr>
      <w:tr w:rsidR="00F14983" w:rsidRPr="00F14983" w:rsidTr="002975CE">
        <w:trPr>
          <w:trHeight w:val="240"/>
        </w:trPr>
        <w:tc>
          <w:tcPr>
            <w:tcW w:w="607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numPr>
                <w:ilvl w:val="0"/>
                <w:numId w:val="2"/>
              </w:numPr>
              <w:jc w:val="both"/>
            </w:pPr>
          </w:p>
        </w:tc>
        <w:tc>
          <w:tcPr>
            <w:tcW w:w="2633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</w:pPr>
            <w:r w:rsidRPr="00F14983">
              <w:t>Инструктор-водолаз</w:t>
            </w:r>
          </w:p>
        </w:tc>
        <w:tc>
          <w:tcPr>
            <w:tcW w:w="216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80</w:t>
            </w:r>
          </w:p>
        </w:tc>
        <w:tc>
          <w:tcPr>
            <w:tcW w:w="180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80</w:t>
            </w:r>
          </w:p>
        </w:tc>
        <w:tc>
          <w:tcPr>
            <w:tcW w:w="216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60</w:t>
            </w:r>
          </w:p>
        </w:tc>
      </w:tr>
      <w:tr w:rsidR="00F14983" w:rsidRPr="00F14983" w:rsidTr="002975CE">
        <w:trPr>
          <w:trHeight w:val="240"/>
        </w:trPr>
        <w:tc>
          <w:tcPr>
            <w:tcW w:w="607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numPr>
                <w:ilvl w:val="0"/>
                <w:numId w:val="2"/>
              </w:numPr>
              <w:jc w:val="both"/>
            </w:pPr>
          </w:p>
        </w:tc>
        <w:tc>
          <w:tcPr>
            <w:tcW w:w="2633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</w:pPr>
            <w:r w:rsidRPr="00F14983">
              <w:t>Старший</w:t>
            </w:r>
            <w:r w:rsidR="002975CE">
              <w:t xml:space="preserve"> </w:t>
            </w:r>
            <w:r w:rsidRPr="00F14983">
              <w:t>инструктор-водолаз</w:t>
            </w:r>
          </w:p>
        </w:tc>
        <w:tc>
          <w:tcPr>
            <w:tcW w:w="216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80</w:t>
            </w:r>
          </w:p>
        </w:tc>
        <w:tc>
          <w:tcPr>
            <w:tcW w:w="180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60</w:t>
            </w:r>
          </w:p>
        </w:tc>
        <w:tc>
          <w:tcPr>
            <w:tcW w:w="216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30</w:t>
            </w:r>
          </w:p>
        </w:tc>
      </w:tr>
      <w:tr w:rsidR="00F14983" w:rsidRPr="00F14983" w:rsidTr="002975CE">
        <w:trPr>
          <w:trHeight w:val="240"/>
        </w:trPr>
        <w:tc>
          <w:tcPr>
            <w:tcW w:w="607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numPr>
                <w:ilvl w:val="0"/>
                <w:numId w:val="2"/>
              </w:numPr>
              <w:jc w:val="both"/>
            </w:pPr>
          </w:p>
        </w:tc>
        <w:tc>
          <w:tcPr>
            <w:tcW w:w="2633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</w:pPr>
            <w:r w:rsidRPr="00F14983">
              <w:t>Водолазный</w:t>
            </w:r>
            <w:r w:rsidR="002975CE">
              <w:t xml:space="preserve"> </w:t>
            </w:r>
            <w:r w:rsidRPr="00F14983">
              <w:t>специалист</w:t>
            </w:r>
          </w:p>
        </w:tc>
        <w:tc>
          <w:tcPr>
            <w:tcW w:w="216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60</w:t>
            </w:r>
          </w:p>
        </w:tc>
        <w:tc>
          <w:tcPr>
            <w:tcW w:w="180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30</w:t>
            </w:r>
          </w:p>
        </w:tc>
        <w:tc>
          <w:tcPr>
            <w:tcW w:w="216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30</w:t>
            </w:r>
          </w:p>
        </w:tc>
      </w:tr>
      <w:tr w:rsidR="00F14983" w:rsidRPr="00F14983" w:rsidTr="002975CE">
        <w:trPr>
          <w:trHeight w:val="240"/>
        </w:trPr>
        <w:tc>
          <w:tcPr>
            <w:tcW w:w="607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numPr>
                <w:ilvl w:val="0"/>
                <w:numId w:val="2"/>
              </w:numPr>
              <w:jc w:val="both"/>
            </w:pPr>
          </w:p>
        </w:tc>
        <w:tc>
          <w:tcPr>
            <w:tcW w:w="2633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</w:pPr>
            <w:r w:rsidRPr="00F14983">
              <w:t>Водолаз-глубоководник</w:t>
            </w:r>
          </w:p>
        </w:tc>
        <w:tc>
          <w:tcPr>
            <w:tcW w:w="216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100</w:t>
            </w:r>
          </w:p>
        </w:tc>
        <w:tc>
          <w:tcPr>
            <w:tcW w:w="180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80</w:t>
            </w:r>
          </w:p>
        </w:tc>
        <w:tc>
          <w:tcPr>
            <w:tcW w:w="2160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jc w:val="center"/>
            </w:pPr>
            <w:r w:rsidRPr="00F14983">
              <w:t>60</w:t>
            </w:r>
          </w:p>
        </w:tc>
      </w:tr>
      <w:tr w:rsidR="00F14983" w:rsidRPr="00F14983" w:rsidTr="002975CE">
        <w:trPr>
          <w:trHeight w:val="240"/>
        </w:trPr>
        <w:tc>
          <w:tcPr>
            <w:tcW w:w="607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numPr>
                <w:ilvl w:val="0"/>
                <w:numId w:val="2"/>
              </w:numPr>
              <w:jc w:val="both"/>
            </w:pPr>
          </w:p>
        </w:tc>
        <w:tc>
          <w:tcPr>
            <w:tcW w:w="2633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</w:pPr>
            <w:r w:rsidRPr="00F14983">
              <w:t>Водолаз-сварщик</w:t>
            </w:r>
          </w:p>
        </w:tc>
        <w:tc>
          <w:tcPr>
            <w:tcW w:w="6120" w:type="dxa"/>
            <w:gridSpan w:val="3"/>
            <w:tcBorders>
              <w:top w:val="nil"/>
            </w:tcBorders>
          </w:tcPr>
          <w:p w:rsidR="00704C96" w:rsidRPr="00F14983" w:rsidRDefault="00704C96" w:rsidP="00C84439">
            <w:pPr>
              <w:pStyle w:val="ConsPlusNonformat"/>
              <w:jc w:val="center"/>
            </w:pPr>
            <w:r w:rsidRPr="00F14983">
              <w:t>10 часов под водой в квартал на работах по</w:t>
            </w:r>
            <w:r w:rsidR="002975CE">
              <w:t xml:space="preserve"> </w:t>
            </w:r>
            <w:r w:rsidRPr="00F14983">
              <w:t>сварке и резке, без учета времени декомпрессии</w:t>
            </w:r>
          </w:p>
        </w:tc>
      </w:tr>
      <w:tr w:rsidR="00F14983" w:rsidRPr="00F14983" w:rsidTr="002975CE">
        <w:trPr>
          <w:trHeight w:val="240"/>
        </w:trPr>
        <w:tc>
          <w:tcPr>
            <w:tcW w:w="607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numPr>
                <w:ilvl w:val="0"/>
                <w:numId w:val="2"/>
              </w:numPr>
              <w:jc w:val="both"/>
            </w:pPr>
          </w:p>
        </w:tc>
        <w:tc>
          <w:tcPr>
            <w:tcW w:w="2633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</w:pPr>
            <w:r w:rsidRPr="00F14983">
              <w:t>Водолаз-взрывник</w:t>
            </w:r>
          </w:p>
        </w:tc>
        <w:tc>
          <w:tcPr>
            <w:tcW w:w="6120" w:type="dxa"/>
            <w:gridSpan w:val="3"/>
            <w:tcBorders>
              <w:top w:val="nil"/>
            </w:tcBorders>
          </w:tcPr>
          <w:p w:rsidR="00704C96" w:rsidRPr="00F14983" w:rsidRDefault="00704C96" w:rsidP="00C84439">
            <w:pPr>
              <w:pStyle w:val="ConsPlusNonformat"/>
              <w:jc w:val="center"/>
            </w:pPr>
            <w:r w:rsidRPr="00F14983">
              <w:t>5 спусков в год с практической установкой</w:t>
            </w:r>
            <w:r w:rsidR="002975CE">
              <w:t xml:space="preserve"> </w:t>
            </w:r>
            <w:r w:rsidRPr="00F14983">
              <w:t>зарядов (имитаторов)</w:t>
            </w:r>
          </w:p>
        </w:tc>
      </w:tr>
      <w:tr w:rsidR="00F14983" w:rsidRPr="00F14983" w:rsidTr="002975CE">
        <w:trPr>
          <w:trHeight w:val="240"/>
        </w:trPr>
        <w:tc>
          <w:tcPr>
            <w:tcW w:w="607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numPr>
                <w:ilvl w:val="0"/>
                <w:numId w:val="2"/>
              </w:numPr>
              <w:jc w:val="both"/>
            </w:pPr>
          </w:p>
        </w:tc>
        <w:tc>
          <w:tcPr>
            <w:tcW w:w="2633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</w:pPr>
            <w:r w:rsidRPr="00F14983">
              <w:t>Пилот</w:t>
            </w:r>
            <w:r w:rsidR="002975CE">
              <w:t xml:space="preserve"> </w:t>
            </w:r>
            <w:proofErr w:type="spellStart"/>
            <w:r w:rsidRPr="00F14983">
              <w:t>нормоборического</w:t>
            </w:r>
            <w:proofErr w:type="spellEnd"/>
            <w:r w:rsidR="002975CE">
              <w:t xml:space="preserve"> </w:t>
            </w:r>
            <w:r w:rsidRPr="00F14983">
              <w:t>скафандра</w:t>
            </w:r>
          </w:p>
        </w:tc>
        <w:tc>
          <w:tcPr>
            <w:tcW w:w="6120" w:type="dxa"/>
            <w:gridSpan w:val="3"/>
            <w:tcBorders>
              <w:top w:val="nil"/>
            </w:tcBorders>
          </w:tcPr>
          <w:p w:rsidR="00704C96" w:rsidRPr="00F14983" w:rsidRDefault="00704C96" w:rsidP="00C84439">
            <w:pPr>
              <w:pStyle w:val="ConsPlusNonformat"/>
              <w:jc w:val="center"/>
            </w:pPr>
            <w:r w:rsidRPr="00F14983">
              <w:t>20</w:t>
            </w:r>
          </w:p>
        </w:tc>
      </w:tr>
      <w:tr w:rsidR="00F14983" w:rsidRPr="00F14983" w:rsidTr="002975CE">
        <w:trPr>
          <w:trHeight w:val="240"/>
        </w:trPr>
        <w:tc>
          <w:tcPr>
            <w:tcW w:w="607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numPr>
                <w:ilvl w:val="0"/>
                <w:numId w:val="2"/>
              </w:numPr>
              <w:jc w:val="both"/>
            </w:pPr>
          </w:p>
        </w:tc>
        <w:tc>
          <w:tcPr>
            <w:tcW w:w="2633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</w:pPr>
            <w:r w:rsidRPr="00F14983">
              <w:t xml:space="preserve">Оператор </w:t>
            </w:r>
            <w:hyperlink r:id="rId9" w:history="1">
              <w:r w:rsidRPr="0042634C">
                <w:rPr>
                  <w:rStyle w:val="a6"/>
                  <w:color w:val="auto"/>
                  <w:u w:val="none"/>
                </w:rPr>
                <w:t>барокамеры</w:t>
              </w:r>
            </w:hyperlink>
          </w:p>
        </w:tc>
        <w:tc>
          <w:tcPr>
            <w:tcW w:w="6120" w:type="dxa"/>
            <w:gridSpan w:val="3"/>
            <w:tcBorders>
              <w:top w:val="nil"/>
            </w:tcBorders>
          </w:tcPr>
          <w:p w:rsidR="00704C96" w:rsidRPr="00F14983" w:rsidRDefault="00704C96" w:rsidP="00C84439">
            <w:pPr>
              <w:pStyle w:val="ConsPlusNonformat"/>
              <w:jc w:val="center"/>
            </w:pPr>
            <w:r w:rsidRPr="00F14983">
              <w:t>Ежемесячное обслуживание барокамеры или</w:t>
            </w:r>
            <w:r w:rsidR="002975CE">
              <w:t xml:space="preserve"> </w:t>
            </w:r>
            <w:r w:rsidRPr="00F14983">
              <w:t>проведение тренировок не менее 3 раз в квартал</w:t>
            </w:r>
          </w:p>
        </w:tc>
      </w:tr>
      <w:tr w:rsidR="002975CE" w:rsidRPr="00F14983" w:rsidTr="002975CE">
        <w:trPr>
          <w:trHeight w:val="240"/>
        </w:trPr>
        <w:tc>
          <w:tcPr>
            <w:tcW w:w="607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  <w:numPr>
                <w:ilvl w:val="0"/>
                <w:numId w:val="2"/>
              </w:numPr>
              <w:jc w:val="both"/>
            </w:pPr>
          </w:p>
        </w:tc>
        <w:tc>
          <w:tcPr>
            <w:tcW w:w="2633" w:type="dxa"/>
            <w:tcBorders>
              <w:top w:val="nil"/>
            </w:tcBorders>
          </w:tcPr>
          <w:p w:rsidR="00704C96" w:rsidRPr="00F14983" w:rsidRDefault="00704C96" w:rsidP="002975CE">
            <w:pPr>
              <w:pStyle w:val="ConsPlusNonformat"/>
            </w:pPr>
            <w:r w:rsidRPr="00F14983">
              <w:t>Акванавт</w:t>
            </w:r>
          </w:p>
        </w:tc>
        <w:tc>
          <w:tcPr>
            <w:tcW w:w="6120" w:type="dxa"/>
            <w:gridSpan w:val="3"/>
            <w:tcBorders>
              <w:top w:val="nil"/>
            </w:tcBorders>
          </w:tcPr>
          <w:p w:rsidR="00704C96" w:rsidRPr="00F14983" w:rsidRDefault="00704C96" w:rsidP="00C84439">
            <w:pPr>
              <w:pStyle w:val="ConsPlusNonformat"/>
              <w:jc w:val="center"/>
            </w:pPr>
            <w:r w:rsidRPr="00F14983">
              <w:t>Не менее 1 спуска методом длительного</w:t>
            </w:r>
            <w:r w:rsidR="002975CE">
              <w:t xml:space="preserve"> </w:t>
            </w:r>
            <w:r w:rsidRPr="00F14983">
              <w:t>пребывания в год при давлении не менее 0,1 М</w:t>
            </w:r>
            <w:r w:rsidR="002975CE" w:rsidRPr="00F14983">
              <w:t>п</w:t>
            </w:r>
            <w:r w:rsidRPr="00F14983">
              <w:t>а</w:t>
            </w:r>
            <w:r w:rsidR="002975CE">
              <w:t xml:space="preserve"> </w:t>
            </w:r>
            <w:r w:rsidRPr="00F14983">
              <w:t>(1 кгс/см</w:t>
            </w:r>
            <w:proofErr w:type="gramStart"/>
            <w:r w:rsidRPr="002975CE">
              <w:rPr>
                <w:vertAlign w:val="superscript"/>
              </w:rPr>
              <w:t>2</w:t>
            </w:r>
            <w:proofErr w:type="gramEnd"/>
            <w:r w:rsidRPr="00F14983">
              <w:t>) и времени пребывания под этим</w:t>
            </w:r>
            <w:r w:rsidR="002975CE">
              <w:t xml:space="preserve"> </w:t>
            </w:r>
            <w:r w:rsidRPr="00F14983">
              <w:t>давлением не менее 3 суток</w:t>
            </w:r>
          </w:p>
        </w:tc>
      </w:tr>
    </w:tbl>
    <w:p w:rsidR="00704C96" w:rsidRPr="00F14983" w:rsidRDefault="00704C96">
      <w:pPr>
        <w:pStyle w:val="ConsPlusNormal"/>
        <w:jc w:val="both"/>
      </w:pPr>
    </w:p>
    <w:p w:rsidR="00704C96" w:rsidRPr="00F14983" w:rsidRDefault="00704C96">
      <w:pPr>
        <w:pStyle w:val="ConsPlusNormal"/>
        <w:ind w:firstLine="540"/>
        <w:jc w:val="both"/>
      </w:pPr>
      <w:r w:rsidRPr="00F14983">
        <w:t xml:space="preserve">Примечания: 1. Для врачей </w:t>
      </w:r>
      <w:r w:rsidR="00C84439">
        <w:t>–</w:t>
      </w:r>
      <w:r w:rsidRPr="00F14983">
        <w:t xml:space="preserve"> специальных физиологов (водолазных врачей) норма часов работы под водой (спусков) составляет 60 часов.</w:t>
      </w:r>
    </w:p>
    <w:p w:rsidR="00704C96" w:rsidRPr="00F14983" w:rsidRDefault="00704C96">
      <w:pPr>
        <w:pStyle w:val="ConsPlusNormal"/>
        <w:spacing w:before="220"/>
        <w:ind w:firstLine="540"/>
        <w:jc w:val="both"/>
      </w:pPr>
      <w:r w:rsidRPr="00F14983">
        <w:t xml:space="preserve">2. </w:t>
      </w:r>
      <w:proofErr w:type="gramStart"/>
      <w:r w:rsidRPr="00F14983">
        <w:t>Военнослужащим спасательных воинских формирований МЧС России, имеющим присвоенные в установленном порядке основную и дополнительные квалификации, норма часов работы под водой (спусков) определяется путем суммирования годовых норм по основной и по каждой дополнительной квалификации.</w:t>
      </w:r>
      <w:proofErr w:type="gramEnd"/>
    </w:p>
    <w:sectPr w:rsidR="00704C96" w:rsidRPr="00F14983" w:rsidSect="00552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E7A" w:rsidRDefault="00824E7A" w:rsidP="00F14983">
      <w:pPr>
        <w:spacing w:after="0" w:line="240" w:lineRule="auto"/>
      </w:pPr>
      <w:r>
        <w:separator/>
      </w:r>
    </w:p>
  </w:endnote>
  <w:endnote w:type="continuationSeparator" w:id="0">
    <w:p w:rsidR="00824E7A" w:rsidRDefault="00824E7A" w:rsidP="00F1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E7A" w:rsidRDefault="00824E7A" w:rsidP="00F14983">
      <w:pPr>
        <w:spacing w:after="0" w:line="240" w:lineRule="auto"/>
      </w:pPr>
      <w:r>
        <w:separator/>
      </w:r>
    </w:p>
  </w:footnote>
  <w:footnote w:type="continuationSeparator" w:id="0">
    <w:p w:rsidR="00824E7A" w:rsidRDefault="00824E7A" w:rsidP="00F14983">
      <w:pPr>
        <w:spacing w:after="0" w:line="240" w:lineRule="auto"/>
      </w:pPr>
      <w:r>
        <w:continuationSeparator/>
      </w:r>
    </w:p>
  </w:footnote>
  <w:footnote w:id="1">
    <w:p w:rsidR="00F14983" w:rsidRPr="00F14983" w:rsidRDefault="00F14983">
      <w:pPr>
        <w:pStyle w:val="a3"/>
        <w:rPr>
          <w:sz w:val="18"/>
        </w:rPr>
      </w:pPr>
      <w:r w:rsidRPr="00F14983">
        <w:rPr>
          <w:rStyle w:val="a5"/>
          <w:sz w:val="18"/>
        </w:rPr>
        <w:footnoteRef/>
      </w:r>
      <w:r w:rsidRPr="00F14983">
        <w:rPr>
          <w:sz w:val="18"/>
        </w:rPr>
        <w:t xml:space="preserve"> Собрание законодательства Российской Федерации, 2012, № 1, ст. 118.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4916"/>
    <w:multiLevelType w:val="hybridMultilevel"/>
    <w:tmpl w:val="3F74C62E"/>
    <w:lvl w:ilvl="0" w:tplc="E2489EAE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42420CED"/>
    <w:multiLevelType w:val="hybridMultilevel"/>
    <w:tmpl w:val="EC285068"/>
    <w:lvl w:ilvl="0" w:tplc="E2489EAE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C96"/>
    <w:rsid w:val="002975CE"/>
    <w:rsid w:val="0042634C"/>
    <w:rsid w:val="00704C96"/>
    <w:rsid w:val="007E49D2"/>
    <w:rsid w:val="00824E7A"/>
    <w:rsid w:val="009C0DD5"/>
    <w:rsid w:val="00C84439"/>
    <w:rsid w:val="00D23404"/>
    <w:rsid w:val="00F1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4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4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04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4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1498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1498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14983"/>
    <w:rPr>
      <w:vertAlign w:val="superscript"/>
    </w:rPr>
  </w:style>
  <w:style w:type="character" w:styleId="a6">
    <w:name w:val="Hyperlink"/>
    <w:basedOn w:val="a0"/>
    <w:uiPriority w:val="99"/>
    <w:unhideWhenUsed/>
    <w:rsid w:val="0042634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4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4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04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4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1498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1498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14983"/>
    <w:rPr>
      <w:vertAlign w:val="superscript"/>
    </w:rPr>
  </w:style>
  <w:style w:type="character" w:styleId="a6">
    <w:name w:val="Hyperlink"/>
    <w:basedOn w:val="a0"/>
    <w:uiPriority w:val="99"/>
    <w:unhideWhenUsed/>
    <w:rsid w:val="004263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barokame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A0EEA-15C0-448A-96A1-1B749951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2017-10-31T10:24:00Z</dcterms:created>
  <dcterms:modified xsi:type="dcterms:W3CDTF">2017-10-31T16:42:00Z</dcterms:modified>
</cp:coreProperties>
</file>