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23E" w:rsidRPr="00674B2A" w:rsidRDefault="0008523E">
      <w:pPr>
        <w:pStyle w:val="ConsPlusNormal"/>
        <w:jc w:val="right"/>
        <w:outlineLvl w:val="0"/>
      </w:pPr>
      <w:proofErr w:type="gramStart"/>
      <w:r w:rsidRPr="00674B2A">
        <w:t>Утвержден</w:t>
      </w:r>
      <w:proofErr w:type="gramEnd"/>
      <w:r w:rsidRPr="00674B2A">
        <w:t xml:space="preserve"> и введен в действие</w:t>
      </w:r>
    </w:p>
    <w:p w:rsidR="0008523E" w:rsidRPr="00674B2A" w:rsidRDefault="0008523E">
      <w:pPr>
        <w:pStyle w:val="ConsPlusNormal"/>
        <w:jc w:val="right"/>
      </w:pPr>
      <w:r w:rsidRPr="00674B2A">
        <w:t>Постановлением Госстандарта СССР</w:t>
      </w:r>
    </w:p>
    <w:p w:rsidR="0008523E" w:rsidRPr="00674B2A" w:rsidRDefault="0008523E">
      <w:pPr>
        <w:pStyle w:val="ConsPlusNormal"/>
        <w:jc w:val="right"/>
      </w:pPr>
      <w:r w:rsidRPr="00674B2A">
        <w:t xml:space="preserve">от 28 мая 1976 г. </w:t>
      </w:r>
      <w:r w:rsidR="00674B2A">
        <w:t>№</w:t>
      </w:r>
      <w:r w:rsidRPr="00674B2A">
        <w:t xml:space="preserve"> 1346</w:t>
      </w:r>
    </w:p>
    <w:p w:rsidR="0008523E" w:rsidRPr="00674B2A" w:rsidRDefault="0008523E">
      <w:pPr>
        <w:pStyle w:val="ConsPlusNormal"/>
        <w:jc w:val="center"/>
      </w:pPr>
    </w:p>
    <w:p w:rsidR="0008523E" w:rsidRPr="00674B2A" w:rsidRDefault="0008523E">
      <w:pPr>
        <w:pStyle w:val="ConsPlusTitle"/>
        <w:jc w:val="center"/>
      </w:pPr>
      <w:r w:rsidRPr="00674B2A">
        <w:t>МЕЖГОСУДАРСТВЕННЫЙ СТАНДАРТ</w:t>
      </w:r>
    </w:p>
    <w:p w:rsidR="0008523E" w:rsidRPr="00674B2A" w:rsidRDefault="0008523E">
      <w:pPr>
        <w:pStyle w:val="ConsPlusTitle"/>
        <w:jc w:val="center"/>
      </w:pPr>
    </w:p>
    <w:p w:rsidR="0008523E" w:rsidRPr="00E87432" w:rsidRDefault="00E87432">
      <w:pPr>
        <w:pStyle w:val="ConsPlusTitle"/>
        <w:jc w:val="center"/>
      </w:pPr>
      <w:hyperlink r:id="rId5" w:history="1">
        <w:r w:rsidR="0008523E" w:rsidRPr="00E87432">
          <w:rPr>
            <w:rStyle w:val="a3"/>
            <w:color w:val="auto"/>
            <w:u w:val="none"/>
          </w:rPr>
          <w:t>РУКАВА РЕЗИНОВЫЕ НАПОРНО-ВСАСЫВАЮЩИЕ</w:t>
        </w:r>
      </w:hyperlink>
    </w:p>
    <w:p w:rsidR="0008523E" w:rsidRPr="00674B2A" w:rsidRDefault="0008523E">
      <w:pPr>
        <w:pStyle w:val="ConsPlusTitle"/>
        <w:jc w:val="center"/>
      </w:pPr>
      <w:r w:rsidRPr="00674B2A">
        <w:t xml:space="preserve">С ТЕКСТИЛЬНЫМ КАРКАСОМ </w:t>
      </w:r>
      <w:proofErr w:type="gramStart"/>
      <w:r w:rsidRPr="00674B2A">
        <w:t>НЕАРМИРОВАННЫЕ</w:t>
      </w:r>
      <w:proofErr w:type="gramEnd"/>
    </w:p>
    <w:p w:rsidR="0008523E" w:rsidRPr="00674B2A" w:rsidRDefault="0008523E">
      <w:pPr>
        <w:pStyle w:val="ConsPlusTitle"/>
        <w:jc w:val="center"/>
      </w:pPr>
    </w:p>
    <w:p w:rsidR="0008523E" w:rsidRPr="00674B2A" w:rsidRDefault="0008523E">
      <w:pPr>
        <w:pStyle w:val="ConsPlusTitle"/>
        <w:jc w:val="center"/>
      </w:pPr>
      <w:r w:rsidRPr="00674B2A">
        <w:t>ТЕХНИЧЕСКИЕ УСЛОВИЯ</w:t>
      </w:r>
    </w:p>
    <w:p w:rsidR="0008523E" w:rsidRPr="00674B2A" w:rsidRDefault="0008523E">
      <w:pPr>
        <w:pStyle w:val="ConsPlusTitle"/>
        <w:jc w:val="center"/>
      </w:pPr>
      <w:bookmarkStart w:id="0" w:name="_GoBack"/>
      <w:bookmarkEnd w:id="0"/>
    </w:p>
    <w:p w:rsidR="0008523E" w:rsidRPr="00674B2A" w:rsidRDefault="0008523E">
      <w:pPr>
        <w:pStyle w:val="ConsPlusTitle"/>
        <w:jc w:val="center"/>
      </w:pPr>
      <w:proofErr w:type="spellStart"/>
      <w:r w:rsidRPr="00674B2A">
        <w:t>Textile</w:t>
      </w:r>
      <w:proofErr w:type="spellEnd"/>
      <w:r w:rsidRPr="00674B2A">
        <w:t xml:space="preserve"> </w:t>
      </w:r>
      <w:proofErr w:type="spellStart"/>
      <w:r w:rsidRPr="00674B2A">
        <w:t>reinforced</w:t>
      </w:r>
      <w:proofErr w:type="spellEnd"/>
      <w:r w:rsidRPr="00674B2A">
        <w:t xml:space="preserve"> </w:t>
      </w:r>
      <w:proofErr w:type="spellStart"/>
      <w:r w:rsidRPr="00674B2A">
        <w:t>pressure-suction</w:t>
      </w:r>
      <w:proofErr w:type="spellEnd"/>
      <w:r w:rsidRPr="00674B2A">
        <w:t xml:space="preserve"> </w:t>
      </w:r>
      <w:proofErr w:type="spellStart"/>
      <w:r w:rsidRPr="00674B2A">
        <w:t>rubber</w:t>
      </w:r>
      <w:proofErr w:type="spellEnd"/>
      <w:r w:rsidRPr="00674B2A">
        <w:t xml:space="preserve"> </w:t>
      </w:r>
      <w:proofErr w:type="spellStart"/>
      <w:r w:rsidRPr="00674B2A">
        <w:t>hoses</w:t>
      </w:r>
      <w:proofErr w:type="spellEnd"/>
    </w:p>
    <w:p w:rsidR="0008523E" w:rsidRPr="00674B2A" w:rsidRDefault="0008523E">
      <w:pPr>
        <w:pStyle w:val="ConsPlusTitle"/>
        <w:jc w:val="center"/>
      </w:pPr>
      <w:proofErr w:type="spellStart"/>
      <w:r w:rsidRPr="00674B2A">
        <w:t>without</w:t>
      </w:r>
      <w:proofErr w:type="spellEnd"/>
      <w:r w:rsidRPr="00674B2A">
        <w:t xml:space="preserve"> </w:t>
      </w:r>
      <w:proofErr w:type="spellStart"/>
      <w:r w:rsidRPr="00674B2A">
        <w:t>fittings</w:t>
      </w:r>
      <w:proofErr w:type="spellEnd"/>
      <w:r w:rsidRPr="00674B2A">
        <w:t xml:space="preserve">. </w:t>
      </w:r>
      <w:proofErr w:type="spellStart"/>
      <w:r w:rsidRPr="00674B2A">
        <w:t>Specifications</w:t>
      </w:r>
      <w:proofErr w:type="spellEnd"/>
    </w:p>
    <w:p w:rsidR="0008523E" w:rsidRPr="00674B2A" w:rsidRDefault="0008523E">
      <w:pPr>
        <w:pStyle w:val="ConsPlusTitle"/>
        <w:jc w:val="center"/>
      </w:pPr>
    </w:p>
    <w:p w:rsidR="0008523E" w:rsidRPr="00674B2A" w:rsidRDefault="0008523E">
      <w:pPr>
        <w:pStyle w:val="ConsPlusTitle"/>
        <w:jc w:val="center"/>
      </w:pPr>
      <w:r w:rsidRPr="00674B2A">
        <w:t>ГОСТ 5398-76</w:t>
      </w:r>
    </w:p>
    <w:p w:rsidR="00674B2A" w:rsidRDefault="00674B2A">
      <w:pPr>
        <w:pStyle w:val="ConsPlusNormal"/>
        <w:jc w:val="center"/>
      </w:pPr>
    </w:p>
    <w:p w:rsidR="0008523E" w:rsidRPr="00674B2A" w:rsidRDefault="0008523E">
      <w:pPr>
        <w:pStyle w:val="ConsPlusNormal"/>
        <w:jc w:val="center"/>
        <w:rPr>
          <w:i/>
        </w:rPr>
      </w:pPr>
      <w:r w:rsidRPr="00674B2A">
        <w:rPr>
          <w:i/>
          <w:sz w:val="18"/>
        </w:rPr>
        <w:t>Список изменяющих документов</w:t>
      </w:r>
      <w:r w:rsidR="00674B2A" w:rsidRPr="00674B2A">
        <w:rPr>
          <w:i/>
          <w:sz w:val="18"/>
        </w:rPr>
        <w:br/>
      </w:r>
      <w:r w:rsidRPr="00674B2A">
        <w:rPr>
          <w:i/>
          <w:sz w:val="18"/>
        </w:rPr>
        <w:t xml:space="preserve">(в ред. Изменения </w:t>
      </w:r>
      <w:r w:rsidR="00674B2A">
        <w:rPr>
          <w:i/>
          <w:sz w:val="18"/>
        </w:rPr>
        <w:t>№</w:t>
      </w:r>
      <w:r w:rsidRPr="00674B2A">
        <w:rPr>
          <w:i/>
          <w:sz w:val="18"/>
        </w:rPr>
        <w:t xml:space="preserve"> 1, утв. в июле 1983 г.,</w:t>
      </w:r>
      <w:r w:rsidR="00674B2A" w:rsidRPr="00674B2A">
        <w:rPr>
          <w:i/>
          <w:sz w:val="18"/>
        </w:rPr>
        <w:t xml:space="preserve"> </w:t>
      </w:r>
      <w:r w:rsidRPr="00674B2A">
        <w:rPr>
          <w:i/>
          <w:sz w:val="18"/>
        </w:rPr>
        <w:t xml:space="preserve">Изменения </w:t>
      </w:r>
      <w:r w:rsidR="00674B2A">
        <w:rPr>
          <w:i/>
          <w:sz w:val="18"/>
        </w:rPr>
        <w:t>№</w:t>
      </w:r>
      <w:r w:rsidRPr="00674B2A">
        <w:rPr>
          <w:i/>
          <w:sz w:val="18"/>
        </w:rPr>
        <w:t xml:space="preserve"> 2, утв. в январе 1986 г., Изменения </w:t>
      </w:r>
      <w:r w:rsidR="00674B2A">
        <w:rPr>
          <w:i/>
          <w:sz w:val="18"/>
        </w:rPr>
        <w:t>№</w:t>
      </w:r>
      <w:r w:rsidRPr="00674B2A">
        <w:rPr>
          <w:i/>
          <w:sz w:val="18"/>
        </w:rPr>
        <w:t xml:space="preserve"> 3,</w:t>
      </w:r>
      <w:r w:rsidR="00674B2A" w:rsidRPr="00674B2A">
        <w:rPr>
          <w:i/>
          <w:sz w:val="18"/>
        </w:rPr>
        <w:t xml:space="preserve"> </w:t>
      </w:r>
      <w:r w:rsidRPr="00674B2A">
        <w:rPr>
          <w:i/>
          <w:sz w:val="18"/>
        </w:rPr>
        <w:t xml:space="preserve">утв. в апреле 1987 г., Изменения </w:t>
      </w:r>
      <w:r w:rsidR="00674B2A">
        <w:rPr>
          <w:i/>
          <w:sz w:val="18"/>
        </w:rPr>
        <w:t>№</w:t>
      </w:r>
      <w:r w:rsidRPr="00674B2A">
        <w:rPr>
          <w:i/>
          <w:sz w:val="18"/>
        </w:rPr>
        <w:t xml:space="preserve"> 4, утв. в марте 1991 г.,</w:t>
      </w:r>
      <w:r w:rsidR="00674B2A" w:rsidRPr="00674B2A">
        <w:rPr>
          <w:i/>
          <w:sz w:val="18"/>
        </w:rPr>
        <w:t xml:space="preserve"> </w:t>
      </w:r>
      <w:r w:rsidRPr="00674B2A">
        <w:rPr>
          <w:i/>
          <w:sz w:val="18"/>
        </w:rPr>
        <w:t xml:space="preserve">Изменения </w:t>
      </w:r>
      <w:r w:rsidR="00674B2A">
        <w:rPr>
          <w:i/>
          <w:sz w:val="18"/>
        </w:rPr>
        <w:t>№</w:t>
      </w:r>
      <w:r w:rsidRPr="00674B2A">
        <w:rPr>
          <w:i/>
          <w:sz w:val="18"/>
        </w:rPr>
        <w:t xml:space="preserve"> 5, утв. в декабре 2000 г.)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right"/>
      </w:pPr>
      <w:r w:rsidRPr="00674B2A">
        <w:t>Группа Л63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right"/>
      </w:pPr>
      <w:r w:rsidRPr="00674B2A">
        <w:t>МКС 83.140.40;</w:t>
      </w:r>
    </w:p>
    <w:p w:rsidR="0008523E" w:rsidRPr="00674B2A" w:rsidRDefault="0008523E">
      <w:pPr>
        <w:pStyle w:val="ConsPlusNormal"/>
        <w:jc w:val="right"/>
      </w:pPr>
      <w:r w:rsidRPr="00674B2A">
        <w:t>ОКП 25 5000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right"/>
      </w:pPr>
      <w:r w:rsidRPr="00674B2A">
        <w:t>Дата введения</w:t>
      </w:r>
    </w:p>
    <w:p w:rsidR="0008523E" w:rsidRPr="00674B2A" w:rsidRDefault="0008523E">
      <w:pPr>
        <w:pStyle w:val="ConsPlusNormal"/>
        <w:jc w:val="right"/>
      </w:pPr>
      <w:r w:rsidRPr="00674B2A">
        <w:t>1 января 1979 года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  <w:outlineLvl w:val="1"/>
      </w:pPr>
      <w:r w:rsidRPr="00674B2A">
        <w:t>ИНФОРМАЦИОННЫЕ ДАННЫЕ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1. Разработан и внесен Министерством нефтеперерабатывающей и нефтехимической промышленности СССР.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Разработчики: Ю.П. Смирнов, В.И. Гончаров, В.В. Прищепенко, Г.А. Воробьев, Л.В. Бойко, Н.Ю. Плотникова.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2. Утвержден и введен в действие Постановлением Государственного комитета стандартов Совета Министров СССР от 28.05.1976 </w:t>
      </w:r>
      <w:r w:rsidR="00674B2A">
        <w:t>№</w:t>
      </w:r>
      <w:r w:rsidRPr="00674B2A">
        <w:t xml:space="preserve"> 1346.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Изменение </w:t>
      </w:r>
      <w:r w:rsidR="00674B2A">
        <w:t>№</w:t>
      </w:r>
      <w:r w:rsidRPr="00674B2A">
        <w:t xml:space="preserve"> 5 принято Межгосударственным советом по стандартизации, метрологии и сертификации (Протокол </w:t>
      </w:r>
      <w:r w:rsidR="00674B2A">
        <w:t>№</w:t>
      </w:r>
      <w:r w:rsidRPr="00674B2A">
        <w:t xml:space="preserve"> 17 от 22.06.2000).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За принятие изменения проголосовали: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Cell"/>
        <w:jc w:val="both"/>
      </w:pPr>
      <w:r w:rsidRPr="00674B2A">
        <w:t>──────────────────────────┬───────────────────────────────────────</w:t>
      </w:r>
    </w:p>
    <w:p w:rsidR="0008523E" w:rsidRPr="00674B2A" w:rsidRDefault="0008523E">
      <w:pPr>
        <w:pStyle w:val="ConsPlusCell"/>
        <w:jc w:val="both"/>
      </w:pPr>
      <w:r w:rsidRPr="00674B2A">
        <w:t xml:space="preserve"> Наименование государства │   Наименование национального органа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                │          по стандартизации</w:t>
      </w:r>
    </w:p>
    <w:p w:rsidR="0008523E" w:rsidRPr="00674B2A" w:rsidRDefault="0008523E">
      <w:pPr>
        <w:pStyle w:val="ConsPlusCell"/>
        <w:jc w:val="both"/>
      </w:pPr>
      <w:r w:rsidRPr="00674B2A">
        <w:t>──────────────────────────┼───────────────────────────────────────</w:t>
      </w:r>
    </w:p>
    <w:p w:rsidR="0008523E" w:rsidRPr="00674B2A" w:rsidRDefault="0008523E">
      <w:pPr>
        <w:pStyle w:val="ConsPlusCell"/>
        <w:jc w:val="both"/>
      </w:pPr>
      <w:r w:rsidRPr="00674B2A">
        <w:t xml:space="preserve">Азербайджанская </w:t>
      </w:r>
      <w:proofErr w:type="spellStart"/>
      <w:r w:rsidRPr="00674B2A">
        <w:t>Республика│Азгосстандарт</w:t>
      </w:r>
      <w:proofErr w:type="spellEnd"/>
    </w:p>
    <w:p w:rsidR="0008523E" w:rsidRPr="00674B2A" w:rsidRDefault="0008523E">
      <w:pPr>
        <w:pStyle w:val="ConsPlusCell"/>
        <w:jc w:val="both"/>
      </w:pPr>
      <w:r w:rsidRPr="00674B2A">
        <w:t>Республика Армения        │</w:t>
      </w:r>
      <w:proofErr w:type="spellStart"/>
      <w:r w:rsidRPr="00674B2A">
        <w:t>Армгосстандарт</w:t>
      </w:r>
      <w:proofErr w:type="spellEnd"/>
    </w:p>
    <w:p w:rsidR="0008523E" w:rsidRPr="00674B2A" w:rsidRDefault="0008523E">
      <w:pPr>
        <w:pStyle w:val="ConsPlusCell"/>
        <w:jc w:val="both"/>
      </w:pPr>
      <w:r w:rsidRPr="00674B2A">
        <w:t>Республика Беларусь       │Госстандарт Республики Беларусь</w:t>
      </w:r>
    </w:p>
    <w:p w:rsidR="0008523E" w:rsidRPr="00674B2A" w:rsidRDefault="0008523E">
      <w:pPr>
        <w:pStyle w:val="ConsPlusCell"/>
        <w:jc w:val="both"/>
      </w:pPr>
      <w:r w:rsidRPr="00674B2A">
        <w:t>Грузия                    │</w:t>
      </w:r>
      <w:proofErr w:type="spellStart"/>
      <w:r w:rsidRPr="00674B2A">
        <w:t>Грузстандарт</w:t>
      </w:r>
      <w:proofErr w:type="spellEnd"/>
    </w:p>
    <w:p w:rsidR="0008523E" w:rsidRPr="00674B2A" w:rsidRDefault="0008523E">
      <w:pPr>
        <w:pStyle w:val="ConsPlusCell"/>
        <w:jc w:val="both"/>
      </w:pPr>
      <w:r w:rsidRPr="00674B2A">
        <w:t>Республика Казахстан      │Госстандарт Республики Казахстан</w:t>
      </w:r>
    </w:p>
    <w:p w:rsidR="0008523E" w:rsidRPr="00674B2A" w:rsidRDefault="0008523E">
      <w:pPr>
        <w:pStyle w:val="ConsPlusCell"/>
        <w:jc w:val="both"/>
      </w:pPr>
      <w:r w:rsidRPr="00674B2A">
        <w:t>Кыргызская Республика     │</w:t>
      </w:r>
      <w:proofErr w:type="spellStart"/>
      <w:r w:rsidRPr="00674B2A">
        <w:t>Кыргызстандарт</w:t>
      </w:r>
      <w:proofErr w:type="spellEnd"/>
    </w:p>
    <w:p w:rsidR="0008523E" w:rsidRPr="00674B2A" w:rsidRDefault="0008523E">
      <w:pPr>
        <w:pStyle w:val="ConsPlusCell"/>
        <w:jc w:val="both"/>
      </w:pPr>
      <w:r w:rsidRPr="00674B2A">
        <w:t>Республика Молдова        │Молдова-Стандарт</w:t>
      </w:r>
    </w:p>
    <w:p w:rsidR="0008523E" w:rsidRPr="00674B2A" w:rsidRDefault="0008523E">
      <w:pPr>
        <w:pStyle w:val="ConsPlusCell"/>
        <w:jc w:val="both"/>
      </w:pPr>
      <w:r w:rsidRPr="00674B2A">
        <w:t>Российская Федерация      │Госстандарт России</w:t>
      </w:r>
    </w:p>
    <w:p w:rsidR="0008523E" w:rsidRPr="00674B2A" w:rsidRDefault="0008523E">
      <w:pPr>
        <w:pStyle w:val="ConsPlusCell"/>
        <w:jc w:val="both"/>
      </w:pPr>
      <w:r w:rsidRPr="00674B2A">
        <w:t>Республика Таджикистан    │</w:t>
      </w:r>
      <w:proofErr w:type="spellStart"/>
      <w:r w:rsidRPr="00674B2A">
        <w:t>Таджикгосстандарт</w:t>
      </w:r>
      <w:proofErr w:type="spellEnd"/>
    </w:p>
    <w:p w:rsidR="0008523E" w:rsidRPr="00674B2A" w:rsidRDefault="0008523E">
      <w:pPr>
        <w:pStyle w:val="ConsPlusCell"/>
        <w:jc w:val="both"/>
      </w:pPr>
      <w:r w:rsidRPr="00674B2A">
        <w:lastRenderedPageBreak/>
        <w:t>Туркменистан              │</w:t>
      </w:r>
      <w:proofErr w:type="spellStart"/>
      <w:r w:rsidRPr="00674B2A">
        <w:t>Главгосинспекция</w:t>
      </w:r>
      <w:proofErr w:type="spellEnd"/>
      <w:r w:rsidRPr="00674B2A">
        <w:t xml:space="preserve"> </w:t>
      </w:r>
      <w:r w:rsidR="00674B2A">
        <w:t>«</w:t>
      </w:r>
      <w:proofErr w:type="spellStart"/>
      <w:r w:rsidRPr="00674B2A">
        <w:t>Туркменстандартлары</w:t>
      </w:r>
      <w:proofErr w:type="spellEnd"/>
      <w:r w:rsidR="00674B2A">
        <w:t>»</w:t>
      </w:r>
    </w:p>
    <w:p w:rsidR="0008523E" w:rsidRPr="00674B2A" w:rsidRDefault="0008523E">
      <w:pPr>
        <w:pStyle w:val="ConsPlusCell"/>
        <w:jc w:val="both"/>
      </w:pPr>
      <w:r w:rsidRPr="00674B2A">
        <w:t>Республика Узбекистан     │</w:t>
      </w:r>
      <w:proofErr w:type="spellStart"/>
      <w:r w:rsidRPr="00674B2A">
        <w:t>Узгосстандарт</w:t>
      </w:r>
      <w:proofErr w:type="spellEnd"/>
    </w:p>
    <w:p w:rsidR="0008523E" w:rsidRPr="00674B2A" w:rsidRDefault="0008523E">
      <w:pPr>
        <w:pStyle w:val="ConsPlusCell"/>
        <w:jc w:val="both"/>
      </w:pPr>
      <w:r w:rsidRPr="00674B2A">
        <w:t>Украина                   │Госстандарт Украины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3. Взамен ГОСТ 5398-57, ГОСТ 8496-57.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4. Стандарт соответствует ИСО 1823-75, за исключением определения удлинения при гидравлическом давлении и стойкости при воздействии озона.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5. Ссылочные нормативно-технические документы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Cell"/>
        <w:jc w:val="both"/>
      </w:pPr>
      <w:r w:rsidRPr="00674B2A">
        <w:t>───────────────────────────────────────┬──────────────────────────</w:t>
      </w:r>
    </w:p>
    <w:p w:rsidR="0008523E" w:rsidRPr="00674B2A" w:rsidRDefault="0008523E">
      <w:pPr>
        <w:pStyle w:val="ConsPlusCell"/>
        <w:jc w:val="both"/>
      </w:pPr>
      <w:r w:rsidRPr="00674B2A">
        <w:t>Обозначение НТД, на который дана ссылка│      Номер пункта</w:t>
      </w:r>
    </w:p>
    <w:p w:rsidR="0008523E" w:rsidRPr="00674B2A" w:rsidRDefault="0008523E">
      <w:pPr>
        <w:pStyle w:val="ConsPlusCell"/>
        <w:jc w:val="both"/>
      </w:pPr>
      <w:r w:rsidRPr="00674B2A">
        <w:t>───────────────────────────────────────┼──────────────────────────</w:t>
      </w:r>
    </w:p>
    <w:p w:rsidR="0008523E" w:rsidRPr="00674B2A" w:rsidRDefault="0008523E">
      <w:pPr>
        <w:pStyle w:val="ConsPlusCell"/>
        <w:jc w:val="both"/>
      </w:pPr>
      <w:r w:rsidRPr="00674B2A">
        <w:t>ГОСТ 2.124-85                          │1.1</w:t>
      </w:r>
    </w:p>
    <w:p w:rsidR="0008523E" w:rsidRPr="00674B2A" w:rsidRDefault="0008523E">
      <w:pPr>
        <w:pStyle w:val="ConsPlusCell"/>
        <w:jc w:val="both"/>
      </w:pPr>
      <w:r w:rsidRPr="00674B2A">
        <w:t>ГОСТ 8.409-81                          │Приложение 2</w:t>
      </w:r>
    </w:p>
    <w:p w:rsidR="0008523E" w:rsidRPr="00674B2A" w:rsidRDefault="0008523E">
      <w:pPr>
        <w:pStyle w:val="ConsPlusCell"/>
        <w:jc w:val="both"/>
      </w:pPr>
      <w:r w:rsidRPr="00674B2A">
        <w:t>ГОСТ 9.024-74                          │2.15</w:t>
      </w:r>
    </w:p>
    <w:p w:rsidR="0008523E" w:rsidRPr="00674B2A" w:rsidRDefault="0008523E">
      <w:pPr>
        <w:pStyle w:val="ConsPlusCell"/>
        <w:jc w:val="both"/>
      </w:pPr>
      <w:r w:rsidRPr="00674B2A">
        <w:t>ГОСТ 9.030-74                          │4.11, 4.12</w:t>
      </w:r>
    </w:p>
    <w:p w:rsidR="0008523E" w:rsidRPr="00674B2A" w:rsidRDefault="0008523E">
      <w:pPr>
        <w:pStyle w:val="ConsPlusCell"/>
        <w:jc w:val="both"/>
      </w:pPr>
      <w:r w:rsidRPr="00674B2A">
        <w:t>ГОСТ 9.401-91                          │5.3</w:t>
      </w:r>
    </w:p>
    <w:p w:rsidR="0008523E" w:rsidRPr="00674B2A" w:rsidRDefault="0008523E">
      <w:pPr>
        <w:pStyle w:val="ConsPlusCell"/>
        <w:jc w:val="both"/>
      </w:pPr>
      <w:r w:rsidRPr="00674B2A">
        <w:t>ГОСТ 166-89                            │4.1</w:t>
      </w:r>
    </w:p>
    <w:p w:rsidR="0008523E" w:rsidRPr="00674B2A" w:rsidRDefault="0008523E">
      <w:pPr>
        <w:pStyle w:val="ConsPlusCell"/>
        <w:jc w:val="both"/>
      </w:pPr>
      <w:r w:rsidRPr="00674B2A">
        <w:t>ГОСТ 263-75                            │2.15</w:t>
      </w:r>
    </w:p>
    <w:p w:rsidR="0008523E" w:rsidRPr="00674B2A" w:rsidRDefault="0008523E">
      <w:pPr>
        <w:pStyle w:val="ConsPlusCell"/>
        <w:jc w:val="both"/>
      </w:pPr>
      <w:r w:rsidRPr="00674B2A">
        <w:t>ГОСТ 270-75                            │2.15</w:t>
      </w:r>
    </w:p>
    <w:p w:rsidR="0008523E" w:rsidRPr="00674B2A" w:rsidRDefault="0008523E">
      <w:pPr>
        <w:pStyle w:val="ConsPlusCell"/>
        <w:jc w:val="both"/>
      </w:pPr>
      <w:r w:rsidRPr="00674B2A">
        <w:t>ГОСТ 305-82                            │1.1</w:t>
      </w:r>
    </w:p>
    <w:p w:rsidR="0008523E" w:rsidRPr="00674B2A" w:rsidRDefault="0008523E">
      <w:pPr>
        <w:pStyle w:val="ConsPlusCell"/>
        <w:jc w:val="both"/>
      </w:pPr>
      <w:r w:rsidRPr="00674B2A">
        <w:t>ГОСТ 427-75                            │4.1</w:t>
      </w:r>
    </w:p>
    <w:p w:rsidR="0008523E" w:rsidRPr="00674B2A" w:rsidRDefault="0008523E">
      <w:pPr>
        <w:pStyle w:val="ConsPlusCell"/>
        <w:jc w:val="both"/>
      </w:pPr>
      <w:r w:rsidRPr="00674B2A">
        <w:t xml:space="preserve">    </w:t>
      </w:r>
      <w:r w:rsidR="00674B2A">
        <w:t>Примечание.</w:t>
      </w:r>
    </w:p>
    <w:p w:rsidR="0008523E" w:rsidRPr="00674B2A" w:rsidRDefault="0008523E">
      <w:pPr>
        <w:pStyle w:val="ConsPlusCell"/>
        <w:jc w:val="both"/>
      </w:pPr>
      <w:r w:rsidRPr="00674B2A">
        <w:t xml:space="preserve">    Взамен ГОСТ 490-79  Приказом </w:t>
      </w:r>
      <w:proofErr w:type="spellStart"/>
      <w:r w:rsidRPr="00674B2A">
        <w:t>Ростехрегулирования</w:t>
      </w:r>
      <w:proofErr w:type="spellEnd"/>
      <w:r w:rsidRPr="00674B2A">
        <w:t xml:space="preserve"> от 21.11.2006</w:t>
      </w:r>
    </w:p>
    <w:p w:rsidR="0008523E" w:rsidRPr="00674B2A" w:rsidRDefault="00674B2A">
      <w:pPr>
        <w:pStyle w:val="ConsPlusCell"/>
        <w:jc w:val="both"/>
      </w:pPr>
      <w:r>
        <w:t>№</w:t>
      </w:r>
      <w:r w:rsidR="0008523E" w:rsidRPr="00674B2A">
        <w:t xml:space="preserve"> 259-ст с 1 ноября 2007 года введен в действие ГОСТ 490-2006.</w:t>
      </w:r>
    </w:p>
    <w:p w:rsidR="0008523E" w:rsidRPr="00674B2A" w:rsidRDefault="0008523E">
      <w:pPr>
        <w:pStyle w:val="ConsPlusCell"/>
        <w:jc w:val="both"/>
      </w:pPr>
      <w:r w:rsidRPr="00674B2A">
        <w:t>ГОСТ 490-79                            │2.14</w:t>
      </w:r>
    </w:p>
    <w:p w:rsidR="0008523E" w:rsidRPr="00674B2A" w:rsidRDefault="0008523E">
      <w:pPr>
        <w:pStyle w:val="ConsPlusCell"/>
        <w:jc w:val="both"/>
      </w:pPr>
      <w:r w:rsidRPr="00674B2A">
        <w:t>ГОСТ 1012-72                           │1.1</w:t>
      </w:r>
    </w:p>
    <w:p w:rsidR="0008523E" w:rsidRPr="00674B2A" w:rsidRDefault="0008523E">
      <w:pPr>
        <w:pStyle w:val="ConsPlusCell"/>
        <w:jc w:val="both"/>
      </w:pPr>
      <w:r w:rsidRPr="00674B2A">
        <w:t>ГОСТ 1020-97                           │Приложение 2</w:t>
      </w:r>
    </w:p>
    <w:p w:rsidR="0008523E" w:rsidRPr="00674B2A" w:rsidRDefault="0008523E">
      <w:pPr>
        <w:pStyle w:val="ConsPlusCell"/>
        <w:jc w:val="both"/>
      </w:pPr>
      <w:r w:rsidRPr="00674B2A">
        <w:t>ГОСТ 1583-93                           │Приложение 2</w:t>
      </w:r>
    </w:p>
    <w:p w:rsidR="0008523E" w:rsidRPr="00674B2A" w:rsidRDefault="0008523E">
      <w:pPr>
        <w:pStyle w:val="ConsPlusCell"/>
        <w:jc w:val="both"/>
      </w:pPr>
      <w:r w:rsidRPr="00674B2A">
        <w:t>ГОСТ 2084-77                           │1.1</w:t>
      </w:r>
    </w:p>
    <w:p w:rsidR="0008523E" w:rsidRPr="00674B2A" w:rsidRDefault="0008523E">
      <w:pPr>
        <w:pStyle w:val="ConsPlusCell"/>
        <w:jc w:val="both"/>
      </w:pPr>
      <w:r w:rsidRPr="00674B2A">
        <w:t>ГОСТ 2246-70                           │2.16</w:t>
      </w:r>
    </w:p>
    <w:p w:rsidR="0008523E" w:rsidRPr="00674B2A" w:rsidRDefault="0008523E">
      <w:pPr>
        <w:pStyle w:val="ConsPlusCell"/>
        <w:jc w:val="both"/>
      </w:pPr>
      <w:r w:rsidRPr="00674B2A">
        <w:t>ГОСТ 2405-88                           │4.4, 4.7</w:t>
      </w:r>
    </w:p>
    <w:p w:rsidR="0008523E" w:rsidRPr="00674B2A" w:rsidRDefault="0008523E">
      <w:pPr>
        <w:pStyle w:val="ConsPlusCell"/>
        <w:jc w:val="both"/>
      </w:pPr>
      <w:r w:rsidRPr="00674B2A">
        <w:t>ГОСТ 3282-74                           │2.16</w:t>
      </w:r>
    </w:p>
    <w:p w:rsidR="0008523E" w:rsidRPr="00674B2A" w:rsidRDefault="0008523E">
      <w:pPr>
        <w:pStyle w:val="ConsPlusCell"/>
        <w:jc w:val="both"/>
      </w:pPr>
      <w:r w:rsidRPr="00674B2A">
        <w:t>ГОСТ 3652-69                           │2.14</w:t>
      </w:r>
    </w:p>
    <w:p w:rsidR="0008523E" w:rsidRPr="00674B2A" w:rsidRDefault="0008523E">
      <w:pPr>
        <w:pStyle w:val="ConsPlusCell"/>
        <w:jc w:val="both"/>
      </w:pPr>
      <w:r w:rsidRPr="00674B2A">
        <w:t>ГОСТ 4204-77                           │2.13</w:t>
      </w:r>
    </w:p>
    <w:p w:rsidR="0008523E" w:rsidRPr="00674B2A" w:rsidRDefault="0008523E">
      <w:pPr>
        <w:pStyle w:val="ConsPlusCell"/>
        <w:jc w:val="both"/>
      </w:pPr>
      <w:r w:rsidRPr="00674B2A">
        <w:t>ГОСТ 5632-72                           │Приложение 2</w:t>
      </w:r>
    </w:p>
    <w:p w:rsidR="0008523E" w:rsidRPr="00674B2A" w:rsidRDefault="0008523E">
      <w:pPr>
        <w:pStyle w:val="ConsPlusCell"/>
        <w:jc w:val="both"/>
      </w:pPr>
      <w:r w:rsidRPr="00674B2A">
        <w:t>ГОСТ 5962-67                           │2.14</w:t>
      </w:r>
    </w:p>
    <w:p w:rsidR="0008523E" w:rsidRPr="00674B2A" w:rsidRDefault="0008523E">
      <w:pPr>
        <w:pStyle w:val="ConsPlusCell"/>
        <w:jc w:val="both"/>
      </w:pPr>
      <w:r w:rsidRPr="00674B2A">
        <w:t>ГОСТ 6768-75                           │4.9</w:t>
      </w:r>
    </w:p>
    <w:p w:rsidR="0008523E" w:rsidRPr="00674B2A" w:rsidRDefault="0008523E">
      <w:pPr>
        <w:pStyle w:val="ConsPlusCell"/>
        <w:jc w:val="both"/>
      </w:pPr>
      <w:r w:rsidRPr="00674B2A">
        <w:t>ГОСТ 7502-98                           │4.1</w:t>
      </w:r>
    </w:p>
    <w:p w:rsidR="0008523E" w:rsidRPr="00674B2A" w:rsidRDefault="0008523E">
      <w:pPr>
        <w:pStyle w:val="ConsPlusCell"/>
        <w:jc w:val="both"/>
      </w:pPr>
      <w:r w:rsidRPr="00674B2A">
        <w:t>ГОСТ 7912-74                           │2.15</w:t>
      </w:r>
    </w:p>
    <w:p w:rsidR="0008523E" w:rsidRPr="00674B2A" w:rsidRDefault="0008523E">
      <w:pPr>
        <w:pStyle w:val="ConsPlusCell"/>
        <w:jc w:val="both"/>
      </w:pPr>
      <w:r w:rsidRPr="00674B2A">
        <w:t>ГОСТ 9389-75                           │2.16</w:t>
      </w:r>
    </w:p>
    <w:p w:rsidR="0008523E" w:rsidRPr="00674B2A" w:rsidRDefault="0008523E">
      <w:pPr>
        <w:pStyle w:val="ConsPlusCell"/>
        <w:jc w:val="both"/>
      </w:pPr>
      <w:r w:rsidRPr="00674B2A">
        <w:t>ГОСТ 9857-91                           │2.17</w:t>
      </w:r>
    </w:p>
    <w:p w:rsidR="0008523E" w:rsidRPr="00674B2A" w:rsidRDefault="0008523E">
      <w:pPr>
        <w:pStyle w:val="ConsPlusCell"/>
        <w:jc w:val="both"/>
      </w:pPr>
      <w:r w:rsidRPr="00674B2A">
        <w:t>ГОСТ 10227-86                          │1.1</w:t>
      </w:r>
    </w:p>
    <w:p w:rsidR="0008523E" w:rsidRPr="00674B2A" w:rsidRDefault="0008523E">
      <w:pPr>
        <w:pStyle w:val="ConsPlusCell"/>
        <w:jc w:val="both"/>
      </w:pPr>
      <w:r w:rsidRPr="00674B2A">
        <w:t>ГОСТ 10585-99                          │1.1</w:t>
      </w:r>
    </w:p>
    <w:p w:rsidR="0008523E" w:rsidRPr="00674B2A" w:rsidRDefault="0008523E">
      <w:pPr>
        <w:pStyle w:val="ConsPlusCell"/>
        <w:jc w:val="both"/>
      </w:pPr>
      <w:r w:rsidRPr="00674B2A">
        <w:t>ГОСТ 11358-89                          │4.1.2</w:t>
      </w:r>
    </w:p>
    <w:p w:rsidR="0008523E" w:rsidRPr="00674B2A" w:rsidRDefault="0008523E">
      <w:pPr>
        <w:pStyle w:val="ConsPlusCell"/>
        <w:jc w:val="both"/>
      </w:pPr>
      <w:r w:rsidRPr="00674B2A">
        <w:t xml:space="preserve">    </w:t>
      </w:r>
      <w:r w:rsidR="00674B2A">
        <w:t>Примечание.</w:t>
      </w:r>
    </w:p>
    <w:p w:rsidR="0008523E" w:rsidRPr="00674B2A" w:rsidRDefault="0008523E">
      <w:pPr>
        <w:pStyle w:val="ConsPlusCell"/>
        <w:jc w:val="both"/>
      </w:pPr>
      <w:r w:rsidRPr="00674B2A">
        <w:t xml:space="preserve">    ГОСТ 12308-89  утратил  силу  с  1  января  2015 года  в связи</w:t>
      </w:r>
    </w:p>
    <w:p w:rsidR="0008523E" w:rsidRPr="00674B2A" w:rsidRDefault="0008523E">
      <w:pPr>
        <w:pStyle w:val="ConsPlusCell"/>
        <w:jc w:val="both"/>
      </w:pPr>
      <w:proofErr w:type="gramStart"/>
      <w:r w:rsidRPr="00674B2A">
        <w:t xml:space="preserve">с  введением  в  действие   ГОСТ 12308-2013  (Приказ  </w:t>
      </w:r>
      <w:proofErr w:type="spellStart"/>
      <w:r w:rsidRPr="00674B2A">
        <w:t>Росстандарта</w:t>
      </w:r>
      <w:proofErr w:type="spellEnd"/>
      <w:proofErr w:type="gramEnd"/>
    </w:p>
    <w:p w:rsidR="0008523E" w:rsidRPr="00674B2A" w:rsidRDefault="0008523E">
      <w:pPr>
        <w:pStyle w:val="ConsPlusCell"/>
        <w:jc w:val="both"/>
      </w:pPr>
      <w:r w:rsidRPr="00674B2A">
        <w:t xml:space="preserve">от 30.12.2013 </w:t>
      </w:r>
      <w:r w:rsidR="00674B2A">
        <w:t>№</w:t>
      </w:r>
      <w:r w:rsidRPr="00674B2A">
        <w:t xml:space="preserve"> 2403-ст).</w:t>
      </w:r>
    </w:p>
    <w:p w:rsidR="0008523E" w:rsidRPr="00674B2A" w:rsidRDefault="0008523E">
      <w:pPr>
        <w:pStyle w:val="ConsPlusCell"/>
        <w:jc w:val="both"/>
      </w:pPr>
      <w:r w:rsidRPr="00674B2A">
        <w:t>ГОСТ 12308-89                          │1.1</w:t>
      </w:r>
    </w:p>
    <w:p w:rsidR="0008523E" w:rsidRPr="00674B2A" w:rsidRDefault="0008523E">
      <w:pPr>
        <w:pStyle w:val="ConsPlusCell"/>
        <w:jc w:val="both"/>
      </w:pPr>
      <w:r w:rsidRPr="00674B2A">
        <w:t>ГОСТ 14192-96                          │5.4</w:t>
      </w:r>
    </w:p>
    <w:p w:rsidR="0008523E" w:rsidRPr="00674B2A" w:rsidRDefault="0008523E">
      <w:pPr>
        <w:pStyle w:val="ConsPlusCell"/>
        <w:jc w:val="both"/>
      </w:pPr>
      <w:r w:rsidRPr="00674B2A">
        <w:t>ГОСТ 15150-69                          │2.2</w:t>
      </w:r>
    </w:p>
    <w:p w:rsidR="0008523E" w:rsidRPr="00674B2A" w:rsidRDefault="0008523E">
      <w:pPr>
        <w:pStyle w:val="ConsPlusCell"/>
        <w:jc w:val="both"/>
      </w:pPr>
      <w:r w:rsidRPr="00674B2A">
        <w:t>ГОСТ 15152-69                          │2.2, 5.2</w:t>
      </w:r>
    </w:p>
    <w:p w:rsidR="0008523E" w:rsidRPr="00674B2A" w:rsidRDefault="0008523E">
      <w:pPr>
        <w:pStyle w:val="ConsPlusCell"/>
        <w:jc w:val="both"/>
      </w:pPr>
      <w:r w:rsidRPr="00674B2A">
        <w:t>ГОСТ 18300-87                          │2.14</w:t>
      </w:r>
    </w:p>
    <w:p w:rsidR="0008523E" w:rsidRPr="00674B2A" w:rsidRDefault="0008523E">
      <w:pPr>
        <w:pStyle w:val="ConsPlusCell"/>
        <w:jc w:val="both"/>
      </w:pPr>
      <w:r w:rsidRPr="00674B2A">
        <w:t>ГОСТ 23706-93                          │Приложение 2</w:t>
      </w:r>
    </w:p>
    <w:p w:rsidR="0008523E" w:rsidRPr="00674B2A" w:rsidRDefault="0008523E">
      <w:pPr>
        <w:pStyle w:val="ConsPlusCell"/>
        <w:jc w:val="both"/>
      </w:pPr>
      <w:r w:rsidRPr="00674B2A">
        <w:t>ГОСТ 28498-90                          │Приложение 2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 xml:space="preserve">6. Ограничение срока действия снято по Протоколу </w:t>
      </w:r>
      <w:r w:rsidR="00674B2A">
        <w:t>№</w:t>
      </w:r>
      <w:r w:rsidRPr="00674B2A">
        <w:t xml:space="preserve"> 4-93 Межгосударственного совета по стандартизации, метрологии и сертификации (ИУС 4-94).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lastRenderedPageBreak/>
        <w:t xml:space="preserve">7. Издание (сентябрь 2005 г.) с Изменениями </w:t>
      </w:r>
      <w:r w:rsidR="00674B2A">
        <w:t>№</w:t>
      </w:r>
      <w:r w:rsidRPr="00674B2A">
        <w:t xml:space="preserve"> 1, 2, 3, 4, 5, утвержденными в июле 1983 г., январе 1986 г., апреле 1987 г., марте 1991 г., декабре 2000 г. (ИУС 10-83, 5-86, 8-87, 6-91, 3-2001).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Настоящий стандарт распространяется на неармированные резиновые рукава с текстильным каркасом и металлической спиралью, имеющие на концах мягкие манжеты для присоединения их к арматуре, применяемые для всасывания и нагнетания различных жидкостей, топлив, масел на нефтяной основе и газов.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Обязательные требования к качеству рукавов изложены в </w:t>
      </w:r>
      <w:proofErr w:type="spellStart"/>
      <w:r w:rsidRPr="00674B2A">
        <w:t>пп</w:t>
      </w:r>
      <w:proofErr w:type="spellEnd"/>
      <w:r w:rsidRPr="00674B2A">
        <w:t xml:space="preserve">. 1.3, табл. 2 (внутренний диаметр), 2.2 (морозостойкость), 2.4, 2.5, 2.7 - 2.10, 2.12 - 2.14, 2.23, разд. 3, </w:t>
      </w:r>
      <w:proofErr w:type="spellStart"/>
      <w:r w:rsidRPr="00674B2A">
        <w:t>пп</w:t>
      </w:r>
      <w:proofErr w:type="spellEnd"/>
      <w:r w:rsidRPr="00674B2A">
        <w:t>. 4.1.1, 4.3 (первый абзац), 4.4, 4.6 - 4.9, 4.11, 4.13, 4.17.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4, 5).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  <w:outlineLvl w:val="1"/>
      </w:pPr>
      <w:r w:rsidRPr="00674B2A">
        <w:t>1. КЛАССЫ, ОСНОВНЫЕ ПАРАМЕТРЫ И РАЗМЕРЫ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bookmarkStart w:id="1" w:name="P116"/>
      <w:bookmarkEnd w:id="1"/>
      <w:r w:rsidRPr="00674B2A">
        <w:t>1.1. В зависимости от назначения рукава подразделяют на классы, указанные в табл. 1.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right"/>
      </w:pPr>
      <w:r w:rsidRPr="00674B2A">
        <w:t>Таблица 1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Cell"/>
        <w:jc w:val="both"/>
      </w:pPr>
      <w:r w:rsidRPr="00674B2A">
        <w:t>─────┬────────────────────────────┬────────────────────────────────────────</w:t>
      </w:r>
    </w:p>
    <w:p w:rsidR="0008523E" w:rsidRPr="00674B2A" w:rsidRDefault="0008523E">
      <w:pPr>
        <w:pStyle w:val="ConsPlusCell"/>
        <w:jc w:val="both"/>
      </w:pPr>
      <w:r w:rsidRPr="00674B2A">
        <w:t xml:space="preserve">Класс│       Рабочая среда        │      Работоспособность рукавов </w:t>
      </w:r>
      <w:proofErr w:type="gramStart"/>
      <w:r w:rsidRPr="00674B2A">
        <w:t>при</w:t>
      </w:r>
      <w:proofErr w:type="gramEnd"/>
    </w:p>
    <w:p w:rsidR="0008523E" w:rsidRPr="00674B2A" w:rsidRDefault="0008523E">
      <w:pPr>
        <w:pStyle w:val="ConsPlusCell"/>
        <w:jc w:val="both"/>
      </w:pPr>
      <w:r w:rsidRPr="00674B2A">
        <w:t xml:space="preserve">     │                            │     температуре окружающего воздуха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                            │                в районах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                            ├────────────┬─────────────┬─────────────</w:t>
      </w:r>
    </w:p>
    <w:p w:rsidR="0008523E" w:rsidRPr="00674B2A" w:rsidRDefault="0008523E">
      <w:pPr>
        <w:pStyle w:val="ConsPlusCell"/>
        <w:jc w:val="both"/>
      </w:pPr>
      <w:r w:rsidRPr="00674B2A">
        <w:t xml:space="preserve">     </w:t>
      </w:r>
      <w:proofErr w:type="gramStart"/>
      <w:r w:rsidRPr="00674B2A">
        <w:t>│                            │с умеренным │с тропическим│  с холодным</w:t>
      </w:r>
      <w:proofErr w:type="gramEnd"/>
    </w:p>
    <w:p w:rsidR="0008523E" w:rsidRPr="00674B2A" w:rsidRDefault="0008523E">
      <w:pPr>
        <w:pStyle w:val="ConsPlusCell"/>
        <w:jc w:val="both"/>
      </w:pPr>
      <w:r w:rsidRPr="00674B2A">
        <w:t xml:space="preserve">     │                            │  климатом  │  </w:t>
      </w:r>
      <w:proofErr w:type="gramStart"/>
      <w:r w:rsidRPr="00674B2A">
        <w:t>климатом</w:t>
      </w:r>
      <w:proofErr w:type="gramEnd"/>
      <w:r w:rsidRPr="00674B2A">
        <w:t xml:space="preserve">   │   климатом</w:t>
      </w:r>
    </w:p>
    <w:p w:rsidR="0008523E" w:rsidRPr="00674B2A" w:rsidRDefault="0008523E">
      <w:pPr>
        <w:pStyle w:val="ConsPlusCell"/>
        <w:jc w:val="both"/>
      </w:pPr>
      <w:r w:rsidRPr="00674B2A">
        <w:t>─────┼────────────────────────────┼────────────┼─────────────┼─────────────</w:t>
      </w:r>
    </w:p>
    <w:p w:rsidR="0008523E" w:rsidRPr="00674B2A" w:rsidRDefault="0008523E">
      <w:pPr>
        <w:pStyle w:val="ConsPlusCell"/>
        <w:jc w:val="both"/>
      </w:pPr>
      <w:r w:rsidRPr="00674B2A">
        <w:t xml:space="preserve">  Б  │ Керосин по нормативно-     │От минус 35</w:t>
      </w:r>
      <w:proofErr w:type="gramStart"/>
      <w:r w:rsidRPr="00674B2A">
        <w:t xml:space="preserve"> │ О</w:t>
      </w:r>
      <w:proofErr w:type="gramEnd"/>
      <w:r w:rsidRPr="00674B2A">
        <w:t>т минус 10 │ От минус 50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│технической документации    │  </w:t>
      </w:r>
      <w:proofErr w:type="gramStart"/>
      <w:r w:rsidRPr="00674B2A">
        <w:t>до</w:t>
      </w:r>
      <w:proofErr w:type="gramEnd"/>
      <w:r w:rsidRPr="00674B2A">
        <w:t xml:space="preserve"> плюс   │до плюс 90 °C│  до плюс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                            │   90 °C    │             │   90 °C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 Бензины:              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 авиационные Б-91/115, 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│Б-95/130 по ГОСТ 1012; 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 автомобильные А-76, АИ-93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│по ГОСТ 2084 &lt;*&gt;       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 Топливо:              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 дизельное А, </w:t>
      </w:r>
      <w:proofErr w:type="gramStart"/>
      <w:r w:rsidRPr="00674B2A">
        <w:t>З</w:t>
      </w:r>
      <w:proofErr w:type="gramEnd"/>
      <w:r w:rsidRPr="00674B2A">
        <w:t>, Л     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│по ГОСТ 305            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 для реактивных двигателей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│ТС-1  по ГОСТ 10227    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 для реактивных двигателей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│РТ по ГОСТ 10227            │            │             │</w:t>
      </w:r>
    </w:p>
    <w:p w:rsidR="0008523E" w:rsidRPr="00674B2A" w:rsidRDefault="0008523E">
      <w:pPr>
        <w:pStyle w:val="ConsPlusCell"/>
        <w:jc w:val="both"/>
        <w:rPr>
          <w:i/>
        </w:rPr>
      </w:pPr>
      <w:r w:rsidRPr="00674B2A">
        <w:rPr>
          <w:i/>
        </w:rPr>
        <w:t xml:space="preserve">    </w:t>
      </w:r>
      <w:r w:rsidR="00674B2A" w:rsidRPr="00674B2A">
        <w:rPr>
          <w:i/>
        </w:rPr>
        <w:t>Примечание.</w:t>
      </w:r>
    </w:p>
    <w:p w:rsidR="0008523E" w:rsidRPr="00674B2A" w:rsidRDefault="0008523E">
      <w:pPr>
        <w:pStyle w:val="ConsPlusCell"/>
        <w:jc w:val="both"/>
        <w:rPr>
          <w:i/>
        </w:rPr>
      </w:pPr>
      <w:r w:rsidRPr="00674B2A">
        <w:rPr>
          <w:i/>
        </w:rPr>
        <w:t xml:space="preserve">    ГОСТ 12308-89 утратил  силу  с  1 января 2015 года  в связи с введением</w:t>
      </w:r>
    </w:p>
    <w:p w:rsidR="0008523E" w:rsidRPr="00674B2A" w:rsidRDefault="0008523E">
      <w:pPr>
        <w:pStyle w:val="ConsPlusCell"/>
        <w:jc w:val="both"/>
        <w:rPr>
          <w:i/>
        </w:rPr>
      </w:pPr>
      <w:r w:rsidRPr="00674B2A">
        <w:rPr>
          <w:i/>
        </w:rPr>
        <w:t xml:space="preserve">в действие ГОСТ 12308-2013 (Приказ </w:t>
      </w:r>
      <w:proofErr w:type="spellStart"/>
      <w:r w:rsidRPr="00674B2A">
        <w:rPr>
          <w:i/>
        </w:rPr>
        <w:t>Росстандарта</w:t>
      </w:r>
      <w:proofErr w:type="spellEnd"/>
      <w:r w:rsidRPr="00674B2A">
        <w:rPr>
          <w:i/>
        </w:rPr>
        <w:t xml:space="preserve"> от 30.12.2013 </w:t>
      </w:r>
      <w:r w:rsidR="00674B2A" w:rsidRPr="00674B2A">
        <w:rPr>
          <w:i/>
        </w:rPr>
        <w:t>№</w:t>
      </w:r>
      <w:r w:rsidRPr="00674B2A">
        <w:rPr>
          <w:i/>
        </w:rPr>
        <w:t xml:space="preserve"> 2403-ст).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 термостабильные для   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│реактивных двигателей Т</w:t>
      </w:r>
      <w:proofErr w:type="gramStart"/>
      <w:r w:rsidRPr="00674B2A">
        <w:t>6</w:t>
      </w:r>
      <w:proofErr w:type="gramEnd"/>
      <w:r w:rsidRPr="00674B2A">
        <w:t xml:space="preserve">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│по ГОСТ 12308          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 мазут флотский Ф-5    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│по ГОСТ 10585          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 Масла на нефтяной основе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В  │ Вода (техническая)         │От минус 35</w:t>
      </w:r>
      <w:proofErr w:type="gramStart"/>
      <w:r w:rsidRPr="00674B2A">
        <w:t xml:space="preserve"> │ О</w:t>
      </w:r>
      <w:proofErr w:type="gramEnd"/>
      <w:r w:rsidRPr="00674B2A">
        <w:t>т минус 10 │ От минус 50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                            │  </w:t>
      </w:r>
      <w:proofErr w:type="gramStart"/>
      <w:r w:rsidRPr="00674B2A">
        <w:t>до</w:t>
      </w:r>
      <w:proofErr w:type="gramEnd"/>
      <w:r w:rsidRPr="00674B2A">
        <w:t xml:space="preserve"> плюс   │  до плюс    │   до плюс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                            │   90 °C    │   90 °C     │    70 °C</w:t>
      </w:r>
    </w:p>
    <w:p w:rsidR="0008523E" w:rsidRPr="00674B2A" w:rsidRDefault="0008523E">
      <w:pPr>
        <w:pStyle w:val="ConsPlusCell"/>
        <w:jc w:val="both"/>
      </w:pPr>
      <w:r w:rsidRPr="00674B2A">
        <w:t xml:space="preserve">  Г  │ Воздух, углекислый газ,    │     </w:t>
      </w:r>
      <w:r w:rsidR="00674B2A">
        <w:t>«</w:t>
      </w:r>
      <w:r w:rsidRPr="00674B2A">
        <w:t xml:space="preserve">      │      </w:t>
      </w:r>
      <w:r w:rsidR="00674B2A">
        <w:t>«</w:t>
      </w:r>
      <w:r w:rsidRPr="00674B2A">
        <w:t xml:space="preserve">      │      </w:t>
      </w:r>
      <w:r w:rsidR="00674B2A">
        <w:t>«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│азот, инертные газы    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КЩ  │ Слабые растворы            │     </w:t>
      </w:r>
      <w:r w:rsidR="00674B2A">
        <w:t>«</w:t>
      </w:r>
      <w:r w:rsidRPr="00674B2A">
        <w:t xml:space="preserve">      │      </w:t>
      </w:r>
      <w:r w:rsidR="00674B2A">
        <w:t>«</w:t>
      </w:r>
      <w:r w:rsidRPr="00674B2A">
        <w:t xml:space="preserve">      │      </w:t>
      </w:r>
      <w:r w:rsidR="00674B2A">
        <w:t>«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│неорганических кислот и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│щелочей концентрации до 20%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</w:t>
      </w:r>
      <w:proofErr w:type="gramStart"/>
      <w:r w:rsidRPr="00674B2A">
        <w:t>П</w:t>
      </w:r>
      <w:proofErr w:type="gramEnd"/>
      <w:r w:rsidRPr="00674B2A">
        <w:t xml:space="preserve">  │ Пищевые вещества:          │     </w:t>
      </w:r>
      <w:r w:rsidR="00674B2A">
        <w:t>«</w:t>
      </w:r>
      <w:r w:rsidRPr="00674B2A">
        <w:t xml:space="preserve">      │      </w:t>
      </w:r>
      <w:r w:rsidR="00674B2A">
        <w:t>«</w:t>
      </w:r>
      <w:r w:rsidRPr="00674B2A">
        <w:t xml:space="preserve">      │      -</w:t>
      </w:r>
    </w:p>
    <w:p w:rsidR="0008523E" w:rsidRPr="00674B2A" w:rsidRDefault="0008523E">
      <w:pPr>
        <w:pStyle w:val="ConsPlusCell"/>
        <w:jc w:val="both"/>
      </w:pPr>
      <w:r w:rsidRPr="00674B2A">
        <w:lastRenderedPageBreak/>
        <w:t xml:space="preserve">     │ спирт, пиво, вино, молоко,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│слабокислые растворы   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│органических и других       │            │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│веществ, питьевая вода      │            │             │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--------------------------------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2" w:name="P167"/>
      <w:bookmarkEnd w:id="2"/>
      <w:r w:rsidRPr="00674B2A">
        <w:t xml:space="preserve">&lt;*&gt; На территории Российской Федерации действует ГОСТ </w:t>
      </w:r>
      <w:proofErr w:type="gramStart"/>
      <w:r w:rsidRPr="00674B2A">
        <w:t>Р</w:t>
      </w:r>
      <w:proofErr w:type="gramEnd"/>
      <w:r w:rsidRPr="00674B2A">
        <w:t xml:space="preserve"> 51105-97 в части марок автомобильных бензинов А-72, А-76 этилированный, АИ-91, АИ-93, АИ-95.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 xml:space="preserve">Примечание. Применение рукавов класса </w:t>
      </w:r>
      <w:proofErr w:type="gramStart"/>
      <w:r w:rsidRPr="00674B2A">
        <w:t>П</w:t>
      </w:r>
      <w:proofErr w:type="gramEnd"/>
      <w:r w:rsidRPr="00674B2A">
        <w:t>, работоспособных в районах с холодным климатом, должно быть согласовано в соответствии с требованиями ГОСТ 2.124.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Рукава класса</w:t>
      </w:r>
      <w:proofErr w:type="gramStart"/>
      <w:r w:rsidRPr="00674B2A">
        <w:t xml:space="preserve"> Б</w:t>
      </w:r>
      <w:proofErr w:type="gramEnd"/>
      <w:r w:rsidRPr="00674B2A">
        <w:t xml:space="preserve"> изготовляют в двух исполнениях: Б - обычном и</w:t>
      </w:r>
      <w:proofErr w:type="gramStart"/>
      <w:r w:rsidRPr="00674B2A">
        <w:t xml:space="preserve"> Б</w:t>
      </w:r>
      <w:proofErr w:type="gramEnd"/>
      <w:r w:rsidRPr="00674B2A">
        <w:t xml:space="preserve"> (А) - антистатическом.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1, 2, 4, 5).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1.2. В зависимости от условий работы рукава всех классов изготовляют двух групп: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1 - всасывающие,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2 - напорно-всасывающие.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Общая схема расположения конструкционных элементов рукава приведена в Приложении 1.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5).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3" w:name="P178"/>
      <w:bookmarkEnd w:id="3"/>
      <w:r w:rsidRPr="00674B2A">
        <w:t xml:space="preserve">1.3. Основные размеры и параметры рукавов должны соответствовать </w:t>
      </w:r>
      <w:proofErr w:type="gramStart"/>
      <w:r w:rsidRPr="00674B2A">
        <w:t>указанным</w:t>
      </w:r>
      <w:proofErr w:type="gramEnd"/>
      <w:r w:rsidRPr="00674B2A">
        <w:t xml:space="preserve"> в табл. 2.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right"/>
      </w:pPr>
      <w:bookmarkStart w:id="4" w:name="P180"/>
      <w:bookmarkEnd w:id="4"/>
      <w:r w:rsidRPr="00674B2A">
        <w:t>Таблица 2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                                                          Размеры, </w:t>
      </w:r>
      <w:proofErr w:type="gramStart"/>
      <w:r w:rsidRPr="00674B2A">
        <w:rPr>
          <w:sz w:val="18"/>
        </w:rPr>
        <w:t>мм</w:t>
      </w:r>
      <w:proofErr w:type="gramEnd"/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>──────────────┬──────┬──────────┬───────────┬─────┬─────────┬───────┬──────────────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Внутренний  │Длина │Толщина   │   Длина   │Мин</w:t>
      </w:r>
      <w:proofErr w:type="gramStart"/>
      <w:r w:rsidRPr="00674B2A">
        <w:rPr>
          <w:sz w:val="18"/>
        </w:rPr>
        <w:t>и-</w:t>
      </w:r>
      <w:proofErr w:type="gramEnd"/>
      <w:r w:rsidRPr="00674B2A">
        <w:rPr>
          <w:sz w:val="18"/>
        </w:rPr>
        <w:t>│ Рабочее │Рабочий│  Масса 1 м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диаметр </w:t>
      </w:r>
      <w:proofErr w:type="spellStart"/>
      <w:r w:rsidRPr="00674B2A">
        <w:rPr>
          <w:sz w:val="18"/>
        </w:rPr>
        <w:t>рукава│манж</w:t>
      </w:r>
      <w:proofErr w:type="gramStart"/>
      <w:r w:rsidRPr="00674B2A">
        <w:rPr>
          <w:sz w:val="18"/>
        </w:rPr>
        <w:t>е</w:t>
      </w:r>
      <w:proofErr w:type="spellEnd"/>
      <w:r w:rsidRPr="00674B2A">
        <w:rPr>
          <w:sz w:val="18"/>
        </w:rPr>
        <w:t>-</w:t>
      </w:r>
      <w:proofErr w:type="gramEnd"/>
      <w:r w:rsidRPr="00674B2A">
        <w:rPr>
          <w:sz w:val="18"/>
        </w:rPr>
        <w:t>│резинового│  рукава   │</w:t>
      </w:r>
      <w:proofErr w:type="spellStart"/>
      <w:r w:rsidRPr="00674B2A">
        <w:rPr>
          <w:sz w:val="18"/>
        </w:rPr>
        <w:t>маль</w:t>
      </w:r>
      <w:proofErr w:type="spellEnd"/>
      <w:r w:rsidRPr="00674B2A">
        <w:rPr>
          <w:sz w:val="18"/>
        </w:rPr>
        <w:t>-│давление │вакуум │  рукава, кг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        │ты, </w:t>
      </w:r>
      <w:proofErr w:type="spellStart"/>
      <w:r w:rsidRPr="00674B2A">
        <w:rPr>
          <w:sz w:val="18"/>
        </w:rPr>
        <w:t>не│слоя</w:t>
      </w:r>
      <w:proofErr w:type="spellEnd"/>
      <w:r w:rsidRPr="00674B2A">
        <w:rPr>
          <w:sz w:val="18"/>
        </w:rPr>
        <w:t>, не  │           │</w:t>
      </w:r>
      <w:proofErr w:type="spellStart"/>
      <w:r w:rsidRPr="00674B2A">
        <w:rPr>
          <w:sz w:val="18"/>
        </w:rPr>
        <w:t>ный</w:t>
      </w:r>
      <w:proofErr w:type="spellEnd"/>
      <w:r w:rsidRPr="00674B2A">
        <w:rPr>
          <w:sz w:val="18"/>
        </w:rPr>
        <w:t xml:space="preserve">  │   (P)   │группы │ (справочная)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        │менее │</w:t>
      </w:r>
      <w:proofErr w:type="gramStart"/>
      <w:r w:rsidRPr="00674B2A">
        <w:rPr>
          <w:sz w:val="18"/>
        </w:rPr>
        <w:t>менее</w:t>
      </w:r>
      <w:proofErr w:type="gramEnd"/>
      <w:r w:rsidRPr="00674B2A">
        <w:rPr>
          <w:sz w:val="18"/>
        </w:rPr>
        <w:t xml:space="preserve">     │           │ради-│группы 2,│1 и 2, │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        │(</w:t>
      </w:r>
      <w:proofErr w:type="spellStart"/>
      <w:r w:rsidRPr="00674B2A">
        <w:rPr>
          <w:sz w:val="18"/>
        </w:rPr>
        <w:t>спра</w:t>
      </w:r>
      <w:proofErr w:type="spellEnd"/>
      <w:r w:rsidRPr="00674B2A">
        <w:rPr>
          <w:sz w:val="18"/>
        </w:rPr>
        <w:t>-│(</w:t>
      </w:r>
      <w:proofErr w:type="spellStart"/>
      <w:r w:rsidRPr="00674B2A">
        <w:rPr>
          <w:sz w:val="18"/>
        </w:rPr>
        <w:t>справоч</w:t>
      </w:r>
      <w:proofErr w:type="spellEnd"/>
      <w:r w:rsidRPr="00674B2A">
        <w:rPr>
          <w:sz w:val="18"/>
        </w:rPr>
        <w:t xml:space="preserve">- │           │ус   │   МПа   │  </w:t>
      </w:r>
      <w:proofErr w:type="gramStart"/>
      <w:r w:rsidRPr="00674B2A">
        <w:rPr>
          <w:sz w:val="18"/>
        </w:rPr>
        <w:t>МПа</w:t>
      </w:r>
      <w:proofErr w:type="gramEnd"/>
      <w:r w:rsidRPr="00674B2A">
        <w:rPr>
          <w:sz w:val="18"/>
        </w:rPr>
        <w:t xml:space="preserve">  │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        │</w:t>
      </w:r>
      <w:proofErr w:type="spellStart"/>
      <w:r w:rsidRPr="00674B2A">
        <w:rPr>
          <w:sz w:val="18"/>
        </w:rPr>
        <w:t>во</w:t>
      </w:r>
      <w:proofErr w:type="gramStart"/>
      <w:r w:rsidRPr="00674B2A">
        <w:rPr>
          <w:sz w:val="18"/>
        </w:rPr>
        <w:t>ч</w:t>
      </w:r>
      <w:proofErr w:type="spellEnd"/>
      <w:r w:rsidRPr="00674B2A">
        <w:rPr>
          <w:sz w:val="18"/>
        </w:rPr>
        <w:t>-</w:t>
      </w:r>
      <w:proofErr w:type="gramEnd"/>
      <w:r w:rsidRPr="00674B2A">
        <w:rPr>
          <w:sz w:val="18"/>
        </w:rPr>
        <w:t xml:space="preserve">  │</w:t>
      </w:r>
      <w:proofErr w:type="spellStart"/>
      <w:r w:rsidRPr="00674B2A">
        <w:rPr>
          <w:sz w:val="18"/>
        </w:rPr>
        <w:t>ная</w:t>
      </w:r>
      <w:proofErr w:type="spellEnd"/>
      <w:r w:rsidRPr="00674B2A">
        <w:rPr>
          <w:sz w:val="18"/>
        </w:rPr>
        <w:t>)      │           │</w:t>
      </w:r>
      <w:proofErr w:type="spellStart"/>
      <w:r w:rsidRPr="00674B2A">
        <w:rPr>
          <w:sz w:val="18"/>
        </w:rPr>
        <w:t>изги</w:t>
      </w:r>
      <w:proofErr w:type="spellEnd"/>
      <w:r w:rsidRPr="00674B2A">
        <w:rPr>
          <w:sz w:val="18"/>
        </w:rPr>
        <w:t>-│(кгс/см2)│(мм рт.│</w:t>
      </w:r>
    </w:p>
    <w:p w:rsidR="0008523E" w:rsidRPr="00674B2A" w:rsidRDefault="0008523E">
      <w:pPr>
        <w:pStyle w:val="ConsPlusCell"/>
        <w:jc w:val="both"/>
      </w:pPr>
      <w:proofErr w:type="gramStart"/>
      <w:r w:rsidRPr="00674B2A">
        <w:rPr>
          <w:sz w:val="18"/>
        </w:rPr>
        <w:t>──────┬───────┤</w:t>
      </w:r>
      <w:proofErr w:type="spellStart"/>
      <w:r w:rsidRPr="00674B2A">
        <w:rPr>
          <w:sz w:val="18"/>
        </w:rPr>
        <w:t>ная</w:t>
      </w:r>
      <w:proofErr w:type="spellEnd"/>
      <w:r w:rsidRPr="00674B2A">
        <w:rPr>
          <w:sz w:val="18"/>
        </w:rPr>
        <w:t>)  ├─────┬────┼─────┬─────┤ба   │         │ ст.)  ├────┬────┬────</w:t>
      </w:r>
      <w:proofErr w:type="gramEnd"/>
    </w:p>
    <w:p w:rsidR="0008523E" w:rsidRPr="00674B2A" w:rsidRDefault="0008523E">
      <w:pPr>
        <w:pStyle w:val="ConsPlusCell"/>
        <w:jc w:val="both"/>
      </w:pPr>
      <w:proofErr w:type="spellStart"/>
      <w:r w:rsidRPr="00674B2A">
        <w:rPr>
          <w:sz w:val="18"/>
        </w:rPr>
        <w:t>Номин</w:t>
      </w:r>
      <w:proofErr w:type="spellEnd"/>
      <w:r w:rsidRPr="00674B2A">
        <w:rPr>
          <w:sz w:val="18"/>
        </w:rPr>
        <w:t>.│ Пред. │      │</w:t>
      </w:r>
      <w:proofErr w:type="spellStart"/>
      <w:r w:rsidRPr="00674B2A">
        <w:rPr>
          <w:sz w:val="18"/>
        </w:rPr>
        <w:t>вну</w:t>
      </w:r>
      <w:proofErr w:type="gramStart"/>
      <w:r w:rsidRPr="00674B2A">
        <w:rPr>
          <w:sz w:val="18"/>
        </w:rPr>
        <w:t>т</w:t>
      </w:r>
      <w:proofErr w:type="spellEnd"/>
      <w:r w:rsidRPr="00674B2A">
        <w:rPr>
          <w:sz w:val="18"/>
        </w:rPr>
        <w:t>-</w:t>
      </w:r>
      <w:proofErr w:type="gramEnd"/>
      <w:r w:rsidRPr="00674B2A">
        <w:rPr>
          <w:sz w:val="18"/>
        </w:rPr>
        <w:t>│про-│Но-  │Пред.│     │         │       │Б и</w:t>
      </w:r>
      <w:proofErr w:type="gramStart"/>
      <w:r w:rsidRPr="00674B2A">
        <w:rPr>
          <w:sz w:val="18"/>
        </w:rPr>
        <w:t xml:space="preserve"> │ В</w:t>
      </w:r>
      <w:proofErr w:type="gramEnd"/>
      <w:r w:rsidRPr="00674B2A">
        <w:rPr>
          <w:sz w:val="18"/>
        </w:rPr>
        <w:t xml:space="preserve">  │КЩ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</w:t>
      </w:r>
      <w:proofErr w:type="spellStart"/>
      <w:r w:rsidRPr="00674B2A">
        <w:rPr>
          <w:sz w:val="18"/>
        </w:rPr>
        <w:t>откл</w:t>
      </w:r>
      <w:proofErr w:type="spellEnd"/>
      <w:r w:rsidRPr="00674B2A">
        <w:rPr>
          <w:sz w:val="18"/>
        </w:rPr>
        <w:t>. │      │</w:t>
      </w:r>
      <w:proofErr w:type="spellStart"/>
      <w:r w:rsidRPr="00674B2A">
        <w:rPr>
          <w:sz w:val="18"/>
        </w:rPr>
        <w:t>ре</w:t>
      </w:r>
      <w:proofErr w:type="gramStart"/>
      <w:r w:rsidRPr="00674B2A">
        <w:rPr>
          <w:sz w:val="18"/>
        </w:rPr>
        <w:t>н</w:t>
      </w:r>
      <w:proofErr w:type="spellEnd"/>
      <w:r w:rsidRPr="00674B2A">
        <w:rPr>
          <w:sz w:val="18"/>
        </w:rPr>
        <w:t>-</w:t>
      </w:r>
      <w:proofErr w:type="gramEnd"/>
      <w:r w:rsidRPr="00674B2A">
        <w:rPr>
          <w:sz w:val="18"/>
        </w:rPr>
        <w:t xml:space="preserve"> │</w:t>
      </w:r>
      <w:proofErr w:type="spellStart"/>
      <w:r w:rsidRPr="00674B2A">
        <w:rPr>
          <w:sz w:val="18"/>
        </w:rPr>
        <w:t>ме</w:t>
      </w:r>
      <w:proofErr w:type="spellEnd"/>
      <w:r w:rsidRPr="00674B2A">
        <w:rPr>
          <w:sz w:val="18"/>
        </w:rPr>
        <w:t>- │мин. │</w:t>
      </w:r>
      <w:proofErr w:type="spellStart"/>
      <w:r w:rsidRPr="00674B2A">
        <w:rPr>
          <w:sz w:val="18"/>
        </w:rPr>
        <w:t>откл</w:t>
      </w:r>
      <w:proofErr w:type="spellEnd"/>
      <w:r w:rsidRPr="00674B2A">
        <w:rPr>
          <w:sz w:val="18"/>
        </w:rPr>
        <w:t>.│     │         │       │ Г  │    │и П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│него │</w:t>
      </w:r>
      <w:proofErr w:type="spellStart"/>
      <w:r w:rsidRPr="00674B2A">
        <w:rPr>
          <w:sz w:val="18"/>
        </w:rPr>
        <w:t>жу</w:t>
      </w:r>
      <w:proofErr w:type="spellEnd"/>
      <w:r w:rsidRPr="00674B2A">
        <w:rPr>
          <w:sz w:val="18"/>
        </w:rPr>
        <w:t>- │     │     │     │         │       │    │    │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│     │</w:t>
      </w:r>
      <w:proofErr w:type="spellStart"/>
      <w:r w:rsidRPr="00674B2A">
        <w:rPr>
          <w:sz w:val="18"/>
        </w:rPr>
        <w:t>точ</w:t>
      </w:r>
      <w:proofErr w:type="spellEnd"/>
      <w:r w:rsidRPr="00674B2A">
        <w:rPr>
          <w:sz w:val="18"/>
        </w:rPr>
        <w:t>-│     │     │     │         │       │    │    │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│     │</w:t>
      </w:r>
      <w:proofErr w:type="spellStart"/>
      <w:r w:rsidRPr="00674B2A">
        <w:rPr>
          <w:sz w:val="18"/>
        </w:rPr>
        <w:t>ного</w:t>
      </w:r>
      <w:proofErr w:type="spellEnd"/>
      <w:r w:rsidRPr="00674B2A">
        <w:rPr>
          <w:sz w:val="18"/>
        </w:rPr>
        <w:t>│     │     │     │         │       │    │    │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>──────┼───────┼──────┼─────┼────┼─────┼─────┼─────┼─────────┼───────┼────┼────┼────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16  │       │  75  │     │    │     │     │ 250 │         │       │0,8 │0,8 │0,9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│     │    │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20  │+/- 1,0│  75  │     │    │     │     │ 250 │         │       │0,8 │0,8 │1,1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│     │    │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25  │       │  75  │ 1,5 │0,9 │     │     │ 250 │         │       │1,4 │1,0 │1,3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>──────┼───────┤      │     │    │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32  │       │  75  │     │    │2000 │+150 │ 250 │         │       │1,7 │1,2 │1,5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│     │    │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38  │       │  85  │     │    │3000 │-100 │ 250 │         │       │2,0 │1,4 │1,8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├─────┼────┤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50  │       │ 100  │     │    │4000 │     │ 300 │         │       │2,6 │1,9 │2,4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│+/- 1,5│      │     │    │     ├─────┤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>(63,5)│       │ 100  │     │    │6000 │     │ 400 │         │       │3,2 │2,1 │2,6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│     │    │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65  │       │ 100  │     │    │9000 │+300 │ 400 │         │ 0,08  │3,5 │2,3 │2,8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│     │    │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75  │       │ 100  │     │    │10000│-100 │ 400 │         │ (600) │4,0 │3,1 │3,9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lastRenderedPageBreak/>
        <w:t xml:space="preserve">      │       │      │     │    │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100  │       │ 100  │ 2,0 │1,5 │     │     │ 500 │ 0,3 (3) │       │6,0 │4,5 │5,5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>──────┼───────┤      │     │    │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125  │       │ 150  │     │    │     │     │ 600 │ 0,5 (5) │       │7,5 │6,3 │7,3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│     │    ├─────┼─────┤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150  │+/- 2,0│ 150  │     │    │2000 │     │ 600 │1,0 (10) │       │8,5 │8,0 │9,0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│     │    │     │+150 │     │1,2 (12)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160  │       │ 150  │     │    │3000 │-100 │ 600 │         │       │9,0 │8,5 │9,5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>──────┼───────┤      │     │    │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175  │       │ 150  │     │    │4000 │     │ 900 │         │       │9,8 │9,5 │10,5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│+/- 3,0│      │     │    │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180  │       │ 150  │     │    │     │     │ 900 │         │       │10,2│9,8 │10,8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>──────┼───────┤      ├─────┼────┤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200  │       │ 150  │     │    │     │     │ 900 │         │       │11,5│11,5│12,5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│     │    │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225  │       │ 200  │     │    │     │     │1400 │         │       │13,5│13,5│14,5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│     │    │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250  │+/- 4,0│ 200  │ 2,2 │1,5 │6000 │     │1400 │         │       │15,3│15,3│16,3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│     │    │     ├─────┤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275  │       │ 200  │     │    │     │+300 │1600 │         │       │17,2│17,2│18,2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│     │    │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300  │       │ 200  │     │    │     │-100 │3000 │         │       │19,2│19,2│20,2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     │       │      │     │    │     │     │     │         │       ├────┼────┼────</w:t>
      </w:r>
    </w:p>
    <w:p w:rsidR="0008523E" w:rsidRPr="00674B2A" w:rsidRDefault="0008523E">
      <w:pPr>
        <w:pStyle w:val="ConsPlusCell"/>
        <w:jc w:val="both"/>
      </w:pPr>
      <w:r w:rsidRPr="00674B2A">
        <w:rPr>
          <w:sz w:val="18"/>
        </w:rPr>
        <w:t xml:space="preserve"> 325  │       │ 200  │     │    │     │     │3000 │         │       │21,5│21,5│22,5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Примечания. 1. По соглашению между изготовителем и потребителем допускается изготовлять рукава другими длинами.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2. Рукава класса Г на рабочее давление 1,0 МПа (10 кгс/см</w:t>
      </w:r>
      <w:proofErr w:type="gramStart"/>
      <w:r w:rsidRPr="00674B2A">
        <w:t>2</w:t>
      </w:r>
      <w:proofErr w:type="gramEnd"/>
      <w:r w:rsidRPr="00674B2A">
        <w:t>) не изготовляются.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3. Рукава с внутренним диаметром, заключенным в скобки, изготавливают по соглашению с изготовителем.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4. Допускается изготовлять рукава класса</w:t>
      </w:r>
      <w:proofErr w:type="gramStart"/>
      <w:r w:rsidRPr="00674B2A">
        <w:t xml:space="preserve"> Б</w:t>
      </w:r>
      <w:proofErr w:type="gramEnd"/>
      <w:r w:rsidRPr="00674B2A">
        <w:t xml:space="preserve"> толщиной наружного резинового слоя не менее 1,0 мм, при этом толщина промежуточного резинового слоя должна быть не менее 0,8 мм.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Пример условного обозначения рукава класса</w:t>
      </w:r>
      <w:proofErr w:type="gramStart"/>
      <w:r w:rsidRPr="00674B2A">
        <w:t xml:space="preserve"> Б</w:t>
      </w:r>
      <w:proofErr w:type="gramEnd"/>
      <w:r w:rsidRPr="00674B2A">
        <w:t>, группы 2, внутренним диаметром 25 мм, рабочим давлением 1,0 МПа (10 кгс/см2), работоспособного в районах с умеренным климатом:</w:t>
      </w:r>
    </w:p>
    <w:p w:rsidR="0008523E" w:rsidRPr="00674B2A" w:rsidRDefault="0008523E">
      <w:pPr>
        <w:pStyle w:val="ConsPlusNormal"/>
        <w:spacing w:before="220"/>
        <w:jc w:val="center"/>
      </w:pPr>
      <w:r w:rsidRPr="00674B2A">
        <w:t>Рукав</w:t>
      </w:r>
      <w:proofErr w:type="gramStart"/>
      <w:r w:rsidRPr="00674B2A">
        <w:t xml:space="preserve"> Б</w:t>
      </w:r>
      <w:proofErr w:type="gramEnd"/>
      <w:r w:rsidRPr="00674B2A">
        <w:t xml:space="preserve"> - 2 - 25 - 10 ГОСТ 5398-76</w:t>
      </w:r>
    </w:p>
    <w:p w:rsidR="0008523E" w:rsidRPr="00674B2A" w:rsidRDefault="0008523E">
      <w:pPr>
        <w:pStyle w:val="ConsPlusNormal"/>
        <w:ind w:firstLine="540"/>
        <w:jc w:val="both"/>
      </w:pPr>
      <w:r w:rsidRPr="00674B2A">
        <w:t>То же, для рукава, работоспособного в районах с холодным климатом (ХЛ):</w:t>
      </w:r>
    </w:p>
    <w:p w:rsidR="0008523E" w:rsidRPr="00674B2A" w:rsidRDefault="0008523E">
      <w:pPr>
        <w:pStyle w:val="ConsPlusNormal"/>
        <w:spacing w:before="220"/>
        <w:jc w:val="center"/>
      </w:pPr>
      <w:r w:rsidRPr="00674B2A">
        <w:t>Рукав</w:t>
      </w:r>
      <w:proofErr w:type="gramStart"/>
      <w:r w:rsidRPr="00674B2A">
        <w:t xml:space="preserve"> Б</w:t>
      </w:r>
      <w:proofErr w:type="gramEnd"/>
      <w:r w:rsidRPr="00674B2A">
        <w:t xml:space="preserve"> - 2 - 25 - 10 ХЛ ГОСТ 5398-76</w:t>
      </w:r>
    </w:p>
    <w:p w:rsidR="0008523E" w:rsidRPr="00674B2A" w:rsidRDefault="0008523E">
      <w:pPr>
        <w:pStyle w:val="ConsPlusNormal"/>
        <w:ind w:firstLine="540"/>
        <w:jc w:val="both"/>
      </w:pPr>
      <w:r w:rsidRPr="00674B2A">
        <w:t>То же, для рукава, работоспособного в районах с тропическим климатом (Т):</w:t>
      </w:r>
    </w:p>
    <w:p w:rsidR="0008523E" w:rsidRPr="00674B2A" w:rsidRDefault="0008523E">
      <w:pPr>
        <w:pStyle w:val="ConsPlusNormal"/>
        <w:spacing w:before="220"/>
        <w:jc w:val="center"/>
      </w:pPr>
      <w:r w:rsidRPr="00674B2A">
        <w:t>Рукав</w:t>
      </w:r>
      <w:proofErr w:type="gramStart"/>
      <w:r w:rsidRPr="00674B2A">
        <w:t xml:space="preserve"> Б</w:t>
      </w:r>
      <w:proofErr w:type="gramEnd"/>
      <w:r w:rsidRPr="00674B2A">
        <w:t xml:space="preserve"> - 2 - 25 - 10 Т ГОСТ 5398-76</w:t>
      </w:r>
    </w:p>
    <w:p w:rsidR="0008523E" w:rsidRPr="00674B2A" w:rsidRDefault="0008523E">
      <w:pPr>
        <w:pStyle w:val="ConsPlusNormal"/>
        <w:ind w:firstLine="540"/>
        <w:jc w:val="both"/>
      </w:pPr>
      <w:r w:rsidRPr="00674B2A">
        <w:t>То же, для рукава класса</w:t>
      </w:r>
      <w:proofErr w:type="gramStart"/>
      <w:r w:rsidRPr="00674B2A">
        <w:t xml:space="preserve"> Б</w:t>
      </w:r>
      <w:proofErr w:type="gramEnd"/>
      <w:r w:rsidRPr="00674B2A">
        <w:t>, группы 1, внутренним диаметром 25 мм, работоспособного в районах с умеренным климатом:</w:t>
      </w:r>
    </w:p>
    <w:p w:rsidR="0008523E" w:rsidRPr="00674B2A" w:rsidRDefault="0008523E">
      <w:pPr>
        <w:pStyle w:val="ConsPlusNormal"/>
        <w:spacing w:before="220"/>
        <w:jc w:val="center"/>
      </w:pPr>
      <w:r w:rsidRPr="00674B2A">
        <w:t>Рукав</w:t>
      </w:r>
      <w:proofErr w:type="gramStart"/>
      <w:r w:rsidRPr="00674B2A">
        <w:t xml:space="preserve"> Б</w:t>
      </w:r>
      <w:proofErr w:type="gramEnd"/>
      <w:r w:rsidRPr="00674B2A">
        <w:t xml:space="preserve"> - 1 - 25 ГОСТ 5398-76</w:t>
      </w:r>
    </w:p>
    <w:p w:rsidR="0008523E" w:rsidRPr="00674B2A" w:rsidRDefault="0008523E">
      <w:pPr>
        <w:pStyle w:val="ConsPlusNormal"/>
        <w:ind w:firstLine="540"/>
        <w:jc w:val="both"/>
      </w:pPr>
      <w:r w:rsidRPr="00674B2A">
        <w:t>То же, для рукава, работоспособного в районах с холодным климатом (ХЛ):</w:t>
      </w:r>
    </w:p>
    <w:p w:rsidR="0008523E" w:rsidRPr="00674B2A" w:rsidRDefault="0008523E">
      <w:pPr>
        <w:pStyle w:val="ConsPlusNormal"/>
        <w:spacing w:before="220"/>
        <w:jc w:val="center"/>
      </w:pPr>
      <w:r w:rsidRPr="00674B2A">
        <w:t>Рукав</w:t>
      </w:r>
      <w:proofErr w:type="gramStart"/>
      <w:r w:rsidRPr="00674B2A">
        <w:t xml:space="preserve"> Б</w:t>
      </w:r>
      <w:proofErr w:type="gramEnd"/>
      <w:r w:rsidRPr="00674B2A">
        <w:t xml:space="preserve"> - 1 - 25 ХЛ ГОСТ 5398-76</w:t>
      </w:r>
    </w:p>
    <w:p w:rsidR="0008523E" w:rsidRPr="00674B2A" w:rsidRDefault="0008523E">
      <w:pPr>
        <w:pStyle w:val="ConsPlusNormal"/>
        <w:ind w:firstLine="540"/>
        <w:jc w:val="both"/>
      </w:pPr>
      <w:r w:rsidRPr="00674B2A">
        <w:t>То же, для рукава, работоспособного в районах с тропическим климатом (Т):</w:t>
      </w:r>
    </w:p>
    <w:p w:rsidR="0008523E" w:rsidRPr="00674B2A" w:rsidRDefault="0008523E">
      <w:pPr>
        <w:pStyle w:val="ConsPlusNormal"/>
        <w:spacing w:before="220"/>
        <w:jc w:val="center"/>
      </w:pPr>
      <w:r w:rsidRPr="00674B2A">
        <w:t>Рукав</w:t>
      </w:r>
      <w:proofErr w:type="gramStart"/>
      <w:r w:rsidRPr="00674B2A">
        <w:t xml:space="preserve"> Б</w:t>
      </w:r>
      <w:proofErr w:type="gramEnd"/>
      <w:r w:rsidRPr="00674B2A">
        <w:t xml:space="preserve"> - 1 - 25 Т ГОСТ 5398-76</w:t>
      </w:r>
    </w:p>
    <w:p w:rsidR="0008523E" w:rsidRPr="00674B2A" w:rsidRDefault="0008523E">
      <w:pPr>
        <w:pStyle w:val="ConsPlusNormal"/>
        <w:ind w:firstLine="540"/>
        <w:jc w:val="both"/>
      </w:pPr>
      <w:r w:rsidRPr="00674B2A">
        <w:t>То же, для рукава в антистатическом исполнении, работоспособного в районах с умеренным климатом:</w:t>
      </w:r>
    </w:p>
    <w:p w:rsidR="0008523E" w:rsidRPr="00674B2A" w:rsidRDefault="0008523E">
      <w:pPr>
        <w:pStyle w:val="ConsPlusNormal"/>
        <w:spacing w:before="220"/>
        <w:jc w:val="center"/>
      </w:pPr>
      <w:r w:rsidRPr="00674B2A">
        <w:t>Рукав</w:t>
      </w:r>
      <w:proofErr w:type="gramStart"/>
      <w:r w:rsidRPr="00674B2A">
        <w:t xml:space="preserve"> Б</w:t>
      </w:r>
      <w:proofErr w:type="gramEnd"/>
      <w:r w:rsidRPr="00674B2A">
        <w:t xml:space="preserve"> (А) - 1 - 25 ГОСТ 5398-76</w:t>
      </w:r>
    </w:p>
    <w:p w:rsidR="0008523E" w:rsidRPr="00674B2A" w:rsidRDefault="0008523E">
      <w:pPr>
        <w:pStyle w:val="ConsPlusNormal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3, 4, 5).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both"/>
      </w:pPr>
      <w:r w:rsidRPr="00674B2A">
        <w:t xml:space="preserve">Применение на добровольной основе раздела 2 обеспечивает соблюдение требований Федерального закона от 22.07.2008 </w:t>
      </w:r>
      <w:r w:rsidR="00674B2A">
        <w:t>№</w:t>
      </w:r>
      <w:r w:rsidRPr="00674B2A">
        <w:t xml:space="preserve"> 123-ФЗ </w:t>
      </w:r>
      <w:r w:rsidR="00674B2A">
        <w:t>«</w:t>
      </w:r>
      <w:r w:rsidRPr="00674B2A">
        <w:t>Технический регламент о требованиях пожарной безопасности</w:t>
      </w:r>
      <w:r w:rsidR="00674B2A">
        <w:t>»</w:t>
      </w:r>
      <w:r w:rsidRPr="00674B2A">
        <w:t xml:space="preserve"> (Приказ </w:t>
      </w:r>
      <w:proofErr w:type="spellStart"/>
      <w:r w:rsidRPr="00674B2A">
        <w:t>Ростехрегулирования</w:t>
      </w:r>
      <w:proofErr w:type="spellEnd"/>
      <w:r w:rsidRPr="00674B2A">
        <w:t xml:space="preserve"> от 30.04.2009 </w:t>
      </w:r>
      <w:r w:rsidR="00674B2A">
        <w:t>№</w:t>
      </w:r>
      <w:r w:rsidRPr="00674B2A">
        <w:t xml:space="preserve"> 1573).</w:t>
      </w:r>
    </w:p>
    <w:p w:rsidR="00674B2A" w:rsidRDefault="00674B2A">
      <w:pPr>
        <w:pStyle w:val="ConsPlusNormal"/>
        <w:jc w:val="center"/>
        <w:outlineLvl w:val="1"/>
      </w:pPr>
    </w:p>
    <w:p w:rsidR="0008523E" w:rsidRPr="00674B2A" w:rsidRDefault="0008523E">
      <w:pPr>
        <w:pStyle w:val="ConsPlusNormal"/>
        <w:jc w:val="center"/>
        <w:outlineLvl w:val="1"/>
      </w:pPr>
      <w:r w:rsidRPr="00674B2A">
        <w:t>2. ТЕХНИЧЕСКИЕ ТРЕБОВАНИЯ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2.1. Рукава должны изготавливаться в соответствии с требованиями настоящего стандарта по технологическому регламенту, утвержденному в установленном порядке.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5" w:name="P264"/>
      <w:bookmarkEnd w:id="5"/>
      <w:r w:rsidRPr="00674B2A">
        <w:t>2.2. Рукава, работоспособные в районах с тропическим климатом, должны соответствовать следующим группам по ГОСТ 15152 и категориям размещения по ГОСТ 15150: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класса</w:t>
      </w:r>
      <w:proofErr w:type="gramStart"/>
      <w:r w:rsidRPr="00674B2A">
        <w:t xml:space="preserve"> Б</w:t>
      </w:r>
      <w:proofErr w:type="gramEnd"/>
      <w:r w:rsidRPr="00674B2A">
        <w:t xml:space="preserve"> - группе III, категории размещения 1 - 5;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классов</w:t>
      </w:r>
      <w:proofErr w:type="gramStart"/>
      <w:r w:rsidRPr="00674B2A">
        <w:t xml:space="preserve"> В</w:t>
      </w:r>
      <w:proofErr w:type="gramEnd"/>
      <w:r w:rsidRPr="00674B2A">
        <w:t>, Г, КЩ - группам I, II и категории размещения 1 - 5;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класса </w:t>
      </w:r>
      <w:proofErr w:type="gramStart"/>
      <w:r w:rsidRPr="00674B2A">
        <w:t>П</w:t>
      </w:r>
      <w:proofErr w:type="gramEnd"/>
      <w:r w:rsidRPr="00674B2A">
        <w:t xml:space="preserve"> - группе VII и категории размещения 3 - 5.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Рукава, работоспособные в районах с тропическим климатом, должны быть морозостойкими </w:t>
      </w:r>
      <w:proofErr w:type="gramStart"/>
      <w:r w:rsidRPr="00674B2A">
        <w:t>при</w:t>
      </w:r>
      <w:proofErr w:type="gramEnd"/>
      <w:r w:rsidRPr="00674B2A">
        <w:t xml:space="preserve"> минус 10 °C; в районах с умеренным климатом - при минус 35 °C; в районах с холодным климатом - при минус 50 °C.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1,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2.3. (Исключен, Изм. </w:t>
      </w:r>
      <w:r w:rsidR="00674B2A">
        <w:t>№</w:t>
      </w:r>
      <w:r w:rsidRPr="00674B2A">
        <w:t xml:space="preserve"> 1).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6" w:name="P271"/>
      <w:bookmarkEnd w:id="6"/>
      <w:r w:rsidRPr="00674B2A">
        <w:t>2.4. Рукава всех классов группы 1 должны быть герметичными при гидравлическом давлении, равном: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0,3 МПа (3 кгс/см</w:t>
      </w:r>
      <w:proofErr w:type="gramStart"/>
      <w:r w:rsidRPr="00674B2A">
        <w:t>2</w:t>
      </w:r>
      <w:proofErr w:type="gramEnd"/>
      <w:r w:rsidRPr="00674B2A">
        <w:t>) - для рукавов внутренним диаметром до 75 мм;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0,2 МПа (2 кгс/см</w:t>
      </w:r>
      <w:proofErr w:type="gramStart"/>
      <w:r w:rsidRPr="00674B2A">
        <w:t>2</w:t>
      </w:r>
      <w:proofErr w:type="gramEnd"/>
      <w:r w:rsidRPr="00674B2A">
        <w:t>) - для рукавов внутренним диаметром свыше 75 мм.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Предельное отклонение испытательного давления должно быть +/- 10%.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7" w:name="P275"/>
      <w:bookmarkEnd w:id="7"/>
      <w:r w:rsidRPr="00674B2A">
        <w:t>2.5. Рукава всех классов группы 2 должны быть герметичными при гидравлическом давлении, равном: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2,0P - для рукавов внутренним диаметром до 75 мм;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1,5P - для рукавов внутренним диаметром свыше 75 мм, где P - рабочее давление, МПа (кгс/см</w:t>
      </w:r>
      <w:proofErr w:type="gramStart"/>
      <w:r w:rsidRPr="00674B2A">
        <w:t>2</w:t>
      </w:r>
      <w:proofErr w:type="gramEnd"/>
      <w:r w:rsidRPr="00674B2A">
        <w:t>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Предельное отклонение испытательного давления должно быть +/- 10%.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2.6. Рукава класса Г с концевой арматурой должны быть герметичными при пневматическом давлении, равном P.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Предельное отклонение испытательного давления должно быть +/- 10%.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2.4 - 2.6. (Измененная редакция, Изм. </w:t>
      </w:r>
      <w:r w:rsidR="00674B2A">
        <w:t>№</w:t>
      </w:r>
      <w:r w:rsidRPr="00674B2A">
        <w:t xml:space="preserve"> 3).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8" w:name="P282"/>
      <w:bookmarkEnd w:id="8"/>
      <w:r w:rsidRPr="00674B2A">
        <w:t>2.7. Рукава всех классов группы 2 должны иметь не менее чем трехкратный запас прочности (3P) при разрыве гидравлическим давлением.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Рукава класса Г должны иметь не менее чем пятикратный запас прочности (5P).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lastRenderedPageBreak/>
        <w:t>2.8. Рукава должны быть герметичными и выдерживать без деформаций и отслаивания внутренней стенки вакуум не менее 0,08 МПа (600 мм рт. ст.).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2.9. Изменение наружного диаметра рукавов после воздействия груза массой 100 кг на длине 100 мм в течение 10 мин должно быть &lt;= 5% от фактического размера наружного диаметра.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9" w:name="P286"/>
      <w:bookmarkEnd w:id="9"/>
      <w:r w:rsidRPr="00674B2A">
        <w:t>2.10. Прочность связи резиновых слоев с прорезиненными тканевыми прокладками должна быть не менее 10 Н/см (1,0 кгс/см).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Для рукавов класса</w:t>
      </w:r>
      <w:proofErr w:type="gramStart"/>
      <w:r w:rsidRPr="00674B2A">
        <w:t xml:space="preserve"> Б</w:t>
      </w:r>
      <w:proofErr w:type="gramEnd"/>
      <w:r w:rsidRPr="00674B2A">
        <w:t xml:space="preserve"> исполнения Б (А) прочность связи резиновых слоев с прорезиненными тканевыми прокладками должна быть не менее 25 Н/см (2,5 кгс/см).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1, 4, 5).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2.11. Концы рукавов должны выдерживать без разрыва растяжение в радиальном направлении не менее 5% от фактического размера внутреннего диаметра рукава. Значение гарантируется конструкцией рукава и не проверяется.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10" w:name="P290"/>
      <w:bookmarkEnd w:id="10"/>
      <w:r w:rsidRPr="00674B2A">
        <w:t>2.12. Рукава класса</w:t>
      </w:r>
      <w:proofErr w:type="gramStart"/>
      <w:r w:rsidRPr="00674B2A">
        <w:t xml:space="preserve"> Б</w:t>
      </w:r>
      <w:proofErr w:type="gramEnd"/>
      <w:r w:rsidRPr="00674B2A">
        <w:t xml:space="preserve"> должны быть </w:t>
      </w:r>
      <w:proofErr w:type="spellStart"/>
      <w:r w:rsidRPr="00674B2A">
        <w:t>маслобензостойкими</w:t>
      </w:r>
      <w:proofErr w:type="spellEnd"/>
      <w:r w:rsidRPr="00674B2A">
        <w:t>. Увеличение массы резин внутреннего слоя рукавов при испытании в стандартной жидкости</w:t>
      </w:r>
      <w:proofErr w:type="gramStart"/>
      <w:r w:rsidRPr="00674B2A">
        <w:t xml:space="preserve"> Б</w:t>
      </w:r>
      <w:proofErr w:type="gramEnd"/>
      <w:r w:rsidRPr="00674B2A">
        <w:t xml:space="preserve"> по ГОСТ 9.030 в течение </w:t>
      </w:r>
      <w:r w:rsidR="00E87432" w:rsidRPr="00674B2A">
        <w:pict>
          <v:shape id="_x0000_i1025" style="width:25.5pt;height:20.5pt" coordsize="" o:spt="100" adj="0,,0" path="" filled="f" stroked="f">
            <v:stroke joinstyle="miter"/>
            <v:imagedata r:id="rId6" o:title="base_44_11054_9"/>
            <v:formulas/>
            <v:path o:connecttype="segments"/>
          </v:shape>
        </w:pict>
      </w:r>
      <w:r w:rsidRPr="00674B2A">
        <w:t xml:space="preserve"> ч при температуре (23 +/- 2) °C должно быть не более 40%.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11" w:name="P291"/>
      <w:bookmarkEnd w:id="11"/>
      <w:r w:rsidRPr="00674B2A">
        <w:t xml:space="preserve">2.13. Рукава класса КЩ должны быть </w:t>
      </w:r>
      <w:proofErr w:type="spellStart"/>
      <w:r w:rsidRPr="00674B2A">
        <w:t>кислотощелочестойкими</w:t>
      </w:r>
      <w:proofErr w:type="spellEnd"/>
      <w:r w:rsidRPr="00674B2A">
        <w:t>. Увеличение массы резин внутреннего слоя рукавов после воздействия 20%-</w:t>
      </w:r>
      <w:proofErr w:type="spellStart"/>
      <w:r w:rsidRPr="00674B2A">
        <w:t>ного</w:t>
      </w:r>
      <w:proofErr w:type="spellEnd"/>
      <w:r w:rsidRPr="00674B2A">
        <w:t xml:space="preserve"> раствора серной кислоты </w:t>
      </w:r>
      <w:proofErr w:type="spellStart"/>
      <w:r w:rsidRPr="00674B2A">
        <w:t>ч.д.а</w:t>
      </w:r>
      <w:proofErr w:type="spellEnd"/>
      <w:r w:rsidRPr="00674B2A">
        <w:t xml:space="preserve">. или </w:t>
      </w:r>
      <w:proofErr w:type="spellStart"/>
      <w:r w:rsidRPr="00674B2A">
        <w:t>х.ч</w:t>
      </w:r>
      <w:proofErr w:type="spellEnd"/>
      <w:r w:rsidRPr="00674B2A">
        <w:t>. (ГОСТ 4204) в течение 22 - 24 ч при (70 +/- 2) °C не должно быть более 4%.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12" w:name="P292"/>
      <w:bookmarkEnd w:id="12"/>
      <w:r w:rsidRPr="00674B2A">
        <w:t xml:space="preserve">2.14. Рецептура резиновой смеси внутреннего слоя рукавов класса </w:t>
      </w:r>
      <w:proofErr w:type="gramStart"/>
      <w:r w:rsidRPr="00674B2A">
        <w:t>П</w:t>
      </w:r>
      <w:proofErr w:type="gramEnd"/>
      <w:r w:rsidRPr="00674B2A">
        <w:t xml:space="preserve"> (VII) должна быть утверждена Министерством здравоохранения, соответствовать гигиеническим требованиям и не вызывать выраженных изменений органолептических свойств соприкасающихся модельных сред. Изменение массы резины внутреннего слоя рукавов после воздействия модельных сред при температуре (20 +/- 3) °C не менее 1 ч не должно превышать в процентах: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+/- 2 - для этилового спирта по ГОСТ 5962 &lt;*&gt; или ГОСТ 18300, раствор с массовой долей 60%;</w:t>
      </w:r>
    </w:p>
    <w:p w:rsidR="0008523E" w:rsidRPr="00674B2A" w:rsidRDefault="00674B2A">
      <w:pPr>
        <w:pStyle w:val="ConsPlusNormal"/>
        <w:jc w:val="both"/>
      </w:pPr>
      <w:r>
        <w:t>Примечание.</w:t>
      </w:r>
    </w:p>
    <w:p w:rsidR="0008523E" w:rsidRPr="00674B2A" w:rsidRDefault="0008523E">
      <w:pPr>
        <w:pStyle w:val="ConsPlusNormal"/>
        <w:jc w:val="both"/>
      </w:pPr>
      <w:r w:rsidRPr="00674B2A">
        <w:t xml:space="preserve">Взамен ГОСТ 490-79 Приказом </w:t>
      </w:r>
      <w:proofErr w:type="spellStart"/>
      <w:r w:rsidRPr="00674B2A">
        <w:t>Ростехрегулирования</w:t>
      </w:r>
      <w:proofErr w:type="spellEnd"/>
      <w:r w:rsidRPr="00674B2A">
        <w:t xml:space="preserve"> от 21.11.2006 </w:t>
      </w:r>
      <w:r w:rsidR="00674B2A">
        <w:t>№</w:t>
      </w:r>
      <w:r w:rsidRPr="00674B2A">
        <w:t xml:space="preserve"> 259-ст с 1 ноября 2007 года введен в действие ГОСТ 490-2006.</w:t>
      </w:r>
    </w:p>
    <w:p w:rsidR="0008523E" w:rsidRPr="00674B2A" w:rsidRDefault="0008523E">
      <w:pPr>
        <w:pStyle w:val="ConsPlusNormal"/>
        <w:ind w:firstLine="540"/>
        <w:jc w:val="both"/>
      </w:pPr>
      <w:r w:rsidRPr="00674B2A">
        <w:t>+/- 1 - для молочной кислоты по ГОСТ 490, раствор с массовой долей 0,8%;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+/- 3 - для лимонной кислоты по ГОСТ 3652, раствор с массовой долей 3%.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--------------------------------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&lt;*&gt; На территории Российской Федерации действует ГОСТ </w:t>
      </w:r>
      <w:proofErr w:type="gramStart"/>
      <w:r w:rsidRPr="00674B2A">
        <w:t>Р</w:t>
      </w:r>
      <w:proofErr w:type="gramEnd"/>
      <w:r w:rsidRPr="00674B2A">
        <w:t xml:space="preserve"> 51652-2000.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Примечание. При испытании не должно быть видимых изменений показателей качества (цвет, опалесценция, осадок) модельных сред.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 xml:space="preserve">2.11 - 2.14. (Измененная редакция, Изм. </w:t>
      </w:r>
      <w:r w:rsidR="00674B2A">
        <w:t>№</w:t>
      </w:r>
      <w:r w:rsidRPr="00674B2A">
        <w:t xml:space="preserve">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13" w:name="P304"/>
      <w:bookmarkEnd w:id="13"/>
      <w:r w:rsidRPr="00674B2A">
        <w:t xml:space="preserve">2.15. Резины, применяемые для изготовления внутреннего слоя рукавов всех классов и наружного слоя рукавов классов КЩ и </w:t>
      </w:r>
      <w:proofErr w:type="gramStart"/>
      <w:r w:rsidRPr="00674B2A">
        <w:t>П</w:t>
      </w:r>
      <w:proofErr w:type="gramEnd"/>
      <w:r w:rsidRPr="00674B2A">
        <w:t>, по физико-механическим показателям должны соответствовать нормам, указанным в табл. 3.</w:t>
      </w:r>
    </w:p>
    <w:p w:rsidR="0008523E" w:rsidRDefault="0008523E">
      <w:pPr>
        <w:pStyle w:val="ConsPlusNormal"/>
        <w:ind w:firstLine="540"/>
        <w:jc w:val="both"/>
      </w:pPr>
    </w:p>
    <w:p w:rsidR="00674B2A" w:rsidRPr="00674B2A" w:rsidRDefault="00674B2A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right"/>
      </w:pPr>
      <w:bookmarkStart w:id="14" w:name="P306"/>
      <w:bookmarkEnd w:id="14"/>
      <w:r w:rsidRPr="00674B2A">
        <w:lastRenderedPageBreak/>
        <w:t>Таблица 3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Cell"/>
        <w:jc w:val="both"/>
      </w:pPr>
      <w:r w:rsidRPr="00674B2A">
        <w:t>──────────────────┬───────────────────────────────────────┬────────────────</w:t>
      </w:r>
    </w:p>
    <w:p w:rsidR="0008523E" w:rsidRPr="00674B2A" w:rsidRDefault="0008523E">
      <w:pPr>
        <w:pStyle w:val="ConsPlusCell"/>
        <w:jc w:val="both"/>
      </w:pPr>
      <w:r w:rsidRPr="00674B2A">
        <w:t xml:space="preserve">   Наименование   │    Норма для резин рукавов классов    │     Метод</w:t>
      </w:r>
    </w:p>
    <w:p w:rsidR="0008523E" w:rsidRPr="00674B2A" w:rsidRDefault="0008523E">
      <w:pPr>
        <w:pStyle w:val="ConsPlusCell"/>
        <w:jc w:val="both"/>
      </w:pPr>
      <w:r w:rsidRPr="00674B2A">
        <w:t xml:space="preserve">    показателя    ├─────┬─────┬───────┬───────┬─────┬─────┤   испытания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        │В, Г,│  Б  │   </w:t>
      </w:r>
      <w:proofErr w:type="gramStart"/>
      <w:r w:rsidRPr="00674B2A">
        <w:t>П</w:t>
      </w:r>
      <w:proofErr w:type="gramEnd"/>
      <w:r w:rsidRPr="00674B2A">
        <w:t xml:space="preserve">   │ Б, В, │Б, В,│  П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        │ КЩ  │     │       │ Г, КЩ │Г, КЩ│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        ├─────┴─────┼───────┼───────┼─────┴─────┤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        │    Для</w:t>
      </w:r>
      <w:proofErr w:type="gramStart"/>
      <w:r w:rsidRPr="00674B2A">
        <w:t xml:space="preserve">    │Д</w:t>
      </w:r>
      <w:proofErr w:type="gramEnd"/>
      <w:r w:rsidRPr="00674B2A">
        <w:t>ля    │Для    │    Для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        │умеренного │умере</w:t>
      </w:r>
      <w:proofErr w:type="gramStart"/>
      <w:r w:rsidRPr="00674B2A">
        <w:t>н-</w:t>
      </w:r>
      <w:proofErr w:type="gramEnd"/>
      <w:r w:rsidRPr="00674B2A">
        <w:t>│тропи- │ холодного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        │  климата  │</w:t>
      </w:r>
      <w:proofErr w:type="spellStart"/>
      <w:r w:rsidRPr="00674B2A">
        <w:t>ного</w:t>
      </w:r>
      <w:proofErr w:type="spellEnd"/>
      <w:r w:rsidRPr="00674B2A">
        <w:t xml:space="preserve"> и │</w:t>
      </w:r>
      <w:proofErr w:type="spellStart"/>
      <w:r w:rsidRPr="00674B2A">
        <w:t>ческого</w:t>
      </w:r>
      <w:proofErr w:type="spellEnd"/>
      <w:r w:rsidRPr="00674B2A">
        <w:t>│  климата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        │           │троп</w:t>
      </w:r>
      <w:proofErr w:type="gramStart"/>
      <w:r w:rsidRPr="00674B2A">
        <w:t>и-</w:t>
      </w:r>
      <w:proofErr w:type="gramEnd"/>
      <w:r w:rsidRPr="00674B2A">
        <w:t xml:space="preserve"> │климата│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        │           │</w:t>
      </w:r>
      <w:proofErr w:type="spellStart"/>
      <w:r w:rsidRPr="00674B2A">
        <w:t>ческого</w:t>
      </w:r>
      <w:proofErr w:type="spellEnd"/>
      <w:r w:rsidRPr="00674B2A">
        <w:t>│       │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        │           │климата│       │           │</w:t>
      </w:r>
    </w:p>
    <w:p w:rsidR="0008523E" w:rsidRPr="00674B2A" w:rsidRDefault="0008523E">
      <w:pPr>
        <w:pStyle w:val="ConsPlusCell"/>
        <w:jc w:val="both"/>
      </w:pPr>
      <w:r w:rsidRPr="00674B2A">
        <w:t>──────────────────┼─────┬─────┼───────┼───────┼─────┬─────┼────────────────</w:t>
      </w:r>
    </w:p>
    <w:p w:rsidR="0008523E" w:rsidRPr="00674B2A" w:rsidRDefault="0008523E">
      <w:pPr>
        <w:pStyle w:val="ConsPlusCell"/>
        <w:jc w:val="both"/>
      </w:pPr>
      <w:r w:rsidRPr="00674B2A">
        <w:t xml:space="preserve"> Условная         │ 5,0 │ 5,0 │  3,5  │  7,0  │ 9,0 │ 3,5</w:t>
      </w:r>
      <w:proofErr w:type="gramStart"/>
      <w:r w:rsidRPr="00674B2A">
        <w:t xml:space="preserve"> │ П</w:t>
      </w:r>
      <w:proofErr w:type="gramEnd"/>
      <w:r w:rsidRPr="00674B2A">
        <w:t>о ГОСТ 270,</w:t>
      </w:r>
    </w:p>
    <w:p w:rsidR="0008523E" w:rsidRPr="00674B2A" w:rsidRDefault="0008523E">
      <w:pPr>
        <w:pStyle w:val="ConsPlusCell"/>
        <w:jc w:val="both"/>
      </w:pPr>
      <w:r w:rsidRPr="00674B2A">
        <w:t>прочность при     │(50) │(50) │ (35)  │ (70)  │(90) │(35) │образец</w:t>
      </w:r>
    </w:p>
    <w:p w:rsidR="0008523E" w:rsidRPr="00674B2A" w:rsidRDefault="0008523E">
      <w:pPr>
        <w:pStyle w:val="ConsPlusCell"/>
        <w:jc w:val="both"/>
      </w:pPr>
      <w:proofErr w:type="gramStart"/>
      <w:r w:rsidRPr="00674B2A">
        <w:t>растяжении</w:t>
      </w:r>
      <w:proofErr w:type="gramEnd"/>
      <w:r w:rsidRPr="00674B2A">
        <w:t>, МПа   │     │     │       │       │     │     │типа I или II</w:t>
      </w:r>
    </w:p>
    <w:p w:rsidR="0008523E" w:rsidRPr="00674B2A" w:rsidRDefault="0008523E">
      <w:pPr>
        <w:pStyle w:val="ConsPlusCell"/>
        <w:jc w:val="both"/>
      </w:pPr>
      <w:r w:rsidRPr="00674B2A">
        <w:t>(кгс/см</w:t>
      </w:r>
      <w:proofErr w:type="gramStart"/>
      <w:r w:rsidRPr="00674B2A">
        <w:t>2</w:t>
      </w:r>
      <w:proofErr w:type="gramEnd"/>
      <w:r w:rsidRPr="00674B2A">
        <w:t>),        │     │     │       │       │     │     │толщиной</w:t>
      </w:r>
    </w:p>
    <w:p w:rsidR="0008523E" w:rsidRPr="00674B2A" w:rsidRDefault="0008523E">
      <w:pPr>
        <w:pStyle w:val="ConsPlusCell"/>
        <w:jc w:val="both"/>
      </w:pPr>
      <w:r w:rsidRPr="00674B2A">
        <w:t>не менее          │     │     │       │       │     │     │(2 +/- 0,2) мм</w:t>
      </w:r>
    </w:p>
    <w:p w:rsidR="0008523E" w:rsidRPr="00674B2A" w:rsidRDefault="0008523E">
      <w:pPr>
        <w:pStyle w:val="ConsPlusCell"/>
        <w:jc w:val="both"/>
      </w:pPr>
      <w:r w:rsidRPr="00674B2A">
        <w:t xml:space="preserve"> Относительное    │ 250 │ 250 │  250  │  200  │ 250 │ 250</w:t>
      </w:r>
      <w:proofErr w:type="gramStart"/>
      <w:r w:rsidRPr="00674B2A">
        <w:t xml:space="preserve"> │ Т</w:t>
      </w:r>
      <w:proofErr w:type="gramEnd"/>
      <w:r w:rsidRPr="00674B2A">
        <w:t>о же</w:t>
      </w:r>
    </w:p>
    <w:p w:rsidR="0008523E" w:rsidRPr="00674B2A" w:rsidRDefault="0008523E">
      <w:pPr>
        <w:pStyle w:val="ConsPlusCell"/>
        <w:jc w:val="both"/>
      </w:pPr>
      <w:r w:rsidRPr="00674B2A">
        <w:t xml:space="preserve">удлинение </w:t>
      </w:r>
      <w:proofErr w:type="gramStart"/>
      <w:r w:rsidRPr="00674B2A">
        <w:t>при</w:t>
      </w:r>
      <w:proofErr w:type="gramEnd"/>
      <w:r w:rsidRPr="00674B2A">
        <w:t xml:space="preserve">     │     │     │       │       │     │     │</w:t>
      </w:r>
    </w:p>
    <w:p w:rsidR="0008523E" w:rsidRPr="00674B2A" w:rsidRDefault="0008523E">
      <w:pPr>
        <w:pStyle w:val="ConsPlusCell"/>
        <w:jc w:val="both"/>
      </w:pPr>
      <w:proofErr w:type="gramStart"/>
      <w:r w:rsidRPr="00674B2A">
        <w:t>разрыве</w:t>
      </w:r>
      <w:proofErr w:type="gramEnd"/>
      <w:r w:rsidRPr="00674B2A">
        <w:t>, %,       │     │     │       │       │     │     │</w:t>
      </w:r>
    </w:p>
    <w:p w:rsidR="0008523E" w:rsidRPr="00674B2A" w:rsidRDefault="0008523E">
      <w:pPr>
        <w:pStyle w:val="ConsPlusCell"/>
        <w:jc w:val="both"/>
      </w:pPr>
      <w:r w:rsidRPr="00674B2A">
        <w:t>не менее          │     │     │       │       │     │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Твердость по Шору│55 - │55 - │45 - 60│55 - 70│55 - │45 - │ По ГОСТ 263</w:t>
      </w:r>
    </w:p>
    <w:p w:rsidR="0008523E" w:rsidRPr="00674B2A" w:rsidRDefault="0008523E">
      <w:pPr>
        <w:pStyle w:val="ConsPlusCell"/>
        <w:jc w:val="both"/>
      </w:pPr>
      <w:r w:rsidRPr="00674B2A">
        <w:t>А                 │   70│   65│       │       │   70│   60│</w:t>
      </w:r>
    </w:p>
    <w:p w:rsidR="0008523E" w:rsidRPr="00674B2A" w:rsidRDefault="0008523E">
      <w:pPr>
        <w:pStyle w:val="ConsPlusCell"/>
        <w:jc w:val="both"/>
      </w:pPr>
      <w:r w:rsidRPr="00674B2A">
        <w:t xml:space="preserve"> Температура      │ -35 │ -35 │  -35  │  -10  │ -50 │ -35</w:t>
      </w:r>
      <w:proofErr w:type="gramStart"/>
      <w:r w:rsidRPr="00674B2A">
        <w:t xml:space="preserve"> │ П</w:t>
      </w:r>
      <w:proofErr w:type="gramEnd"/>
      <w:r w:rsidRPr="00674B2A">
        <w:t>о ГОСТ 7912,</w:t>
      </w:r>
    </w:p>
    <w:p w:rsidR="0008523E" w:rsidRPr="00674B2A" w:rsidRDefault="0008523E">
      <w:pPr>
        <w:pStyle w:val="ConsPlusCell"/>
        <w:jc w:val="both"/>
      </w:pPr>
      <w:r w:rsidRPr="00674B2A">
        <w:t>хрупкости, °C,    │     │     │       │       │     │     │образец типа</w:t>
      </w:r>
      <w:proofErr w:type="gramStart"/>
      <w:r w:rsidRPr="00674B2A">
        <w:t xml:space="preserve"> А</w:t>
      </w:r>
      <w:proofErr w:type="gramEnd"/>
    </w:p>
    <w:p w:rsidR="0008523E" w:rsidRPr="00674B2A" w:rsidRDefault="0008523E">
      <w:pPr>
        <w:pStyle w:val="ConsPlusCell"/>
        <w:jc w:val="both"/>
      </w:pPr>
      <w:r w:rsidRPr="00674B2A">
        <w:t>не выше           │     │     │       │       │     │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Изменение</w:t>
      </w:r>
      <w:proofErr w:type="gramStart"/>
      <w:r w:rsidRPr="00674B2A">
        <w:t xml:space="preserve">        │ О</w:t>
      </w:r>
      <w:proofErr w:type="gramEnd"/>
      <w:r w:rsidRPr="00674B2A">
        <w:t>т  │  -  │  От   │   -   │ От  │ От  │ ГОСТ 9.024</w:t>
      </w:r>
    </w:p>
    <w:p w:rsidR="0008523E" w:rsidRPr="00674B2A" w:rsidRDefault="0008523E">
      <w:pPr>
        <w:pStyle w:val="ConsPlusCell"/>
        <w:jc w:val="both"/>
      </w:pPr>
      <w:r w:rsidRPr="00674B2A">
        <w:t>относительного    │ -40 │     │  -30  │       │ -25 │ -30 │</w:t>
      </w:r>
    </w:p>
    <w:p w:rsidR="0008523E" w:rsidRPr="00674B2A" w:rsidRDefault="0008523E">
      <w:pPr>
        <w:pStyle w:val="ConsPlusCell"/>
        <w:jc w:val="both"/>
      </w:pPr>
      <w:r w:rsidRPr="00674B2A">
        <w:t xml:space="preserve">удлинения после   │ до  │     │  </w:t>
      </w:r>
      <w:proofErr w:type="gramStart"/>
      <w:r w:rsidRPr="00674B2A">
        <w:t>до</w:t>
      </w:r>
      <w:proofErr w:type="gramEnd"/>
      <w:r w:rsidRPr="00674B2A">
        <w:t xml:space="preserve">   │       │ до  │ до  │</w:t>
      </w:r>
    </w:p>
    <w:p w:rsidR="0008523E" w:rsidRPr="00674B2A" w:rsidRDefault="0008523E">
      <w:pPr>
        <w:pStyle w:val="ConsPlusCell"/>
        <w:jc w:val="both"/>
      </w:pPr>
      <w:r w:rsidRPr="00674B2A">
        <w:t>старения в воздухе│ +10 │     │  +10  │       │ +10 │ +10 │</w:t>
      </w:r>
    </w:p>
    <w:p w:rsidR="0008523E" w:rsidRPr="00674B2A" w:rsidRDefault="0008523E">
      <w:pPr>
        <w:pStyle w:val="ConsPlusCell"/>
        <w:jc w:val="both"/>
      </w:pPr>
      <w:r w:rsidRPr="00674B2A">
        <w:t>при температуре   │     │     │       │       │     │     │</w:t>
      </w:r>
    </w:p>
    <w:p w:rsidR="0008523E" w:rsidRPr="00674B2A" w:rsidRDefault="0008523E">
      <w:pPr>
        <w:pStyle w:val="ConsPlusCell"/>
        <w:jc w:val="both"/>
      </w:pPr>
      <w:r w:rsidRPr="00674B2A">
        <w:t>(70 +/- 1) °C     │     │     │       │       │     │     │</w:t>
      </w:r>
    </w:p>
    <w:p w:rsidR="0008523E" w:rsidRPr="00674B2A" w:rsidRDefault="0008523E">
      <w:pPr>
        <w:pStyle w:val="ConsPlusCell"/>
        <w:jc w:val="both"/>
      </w:pPr>
      <w:r w:rsidRPr="00674B2A">
        <w:t>в течение         │     │     │       │       │     │     │</w:t>
      </w:r>
    </w:p>
    <w:p w:rsidR="0008523E" w:rsidRPr="00674B2A" w:rsidRDefault="0008523E">
      <w:pPr>
        <w:pStyle w:val="ConsPlusCell"/>
        <w:jc w:val="both"/>
      </w:pPr>
      <w:r w:rsidRPr="00674B2A">
        <w:t>(72 +/- 1) ч, %,  │     │     │       │       │     │     │</w:t>
      </w:r>
    </w:p>
    <w:p w:rsidR="0008523E" w:rsidRPr="00674B2A" w:rsidRDefault="0008523E">
      <w:pPr>
        <w:pStyle w:val="ConsPlusCell"/>
        <w:jc w:val="both"/>
      </w:pPr>
      <w:r w:rsidRPr="00674B2A">
        <w:t>в пределах        │     │     │       │       │     │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Изменение        │  -  │ От  │   -   │От -50</w:t>
      </w:r>
      <w:proofErr w:type="gramStart"/>
      <w:r w:rsidRPr="00674B2A">
        <w:t xml:space="preserve"> │ О</w:t>
      </w:r>
      <w:proofErr w:type="gramEnd"/>
      <w:r w:rsidRPr="00674B2A">
        <w:t>т  │  -  │ ГОСТ 9.024</w:t>
      </w:r>
    </w:p>
    <w:p w:rsidR="0008523E" w:rsidRPr="00674B2A" w:rsidRDefault="0008523E">
      <w:pPr>
        <w:pStyle w:val="ConsPlusCell"/>
        <w:jc w:val="both"/>
      </w:pPr>
      <w:r w:rsidRPr="00674B2A">
        <w:t>относительного    │     │ -50 │       │до +13 │ -50 │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удлинения после   │     │ до  │       │       │ </w:t>
      </w:r>
      <w:proofErr w:type="gramStart"/>
      <w:r w:rsidRPr="00674B2A">
        <w:t>до</w:t>
      </w:r>
      <w:proofErr w:type="gramEnd"/>
      <w:r w:rsidRPr="00674B2A">
        <w:t xml:space="preserve">  │     │</w:t>
      </w:r>
    </w:p>
    <w:p w:rsidR="0008523E" w:rsidRPr="00674B2A" w:rsidRDefault="0008523E">
      <w:pPr>
        <w:pStyle w:val="ConsPlusCell"/>
        <w:jc w:val="both"/>
      </w:pPr>
      <w:r w:rsidRPr="00674B2A">
        <w:t>старения в воздухе│     │ +13 │       │       │ +13 │     │</w:t>
      </w:r>
    </w:p>
    <w:p w:rsidR="0008523E" w:rsidRPr="00674B2A" w:rsidRDefault="0008523E">
      <w:pPr>
        <w:pStyle w:val="ConsPlusCell"/>
        <w:jc w:val="both"/>
      </w:pPr>
      <w:r w:rsidRPr="00674B2A">
        <w:t>при температуре   │     │     │       │       │     │     │</w:t>
      </w:r>
    </w:p>
    <w:p w:rsidR="0008523E" w:rsidRPr="00674B2A" w:rsidRDefault="0008523E">
      <w:pPr>
        <w:pStyle w:val="ConsPlusCell"/>
        <w:jc w:val="both"/>
      </w:pPr>
      <w:r w:rsidRPr="00674B2A">
        <w:t>(100 +/- 1) °C    │     │     │       │       │     │     │</w:t>
      </w:r>
    </w:p>
    <w:p w:rsidR="0008523E" w:rsidRPr="00674B2A" w:rsidRDefault="0008523E">
      <w:pPr>
        <w:pStyle w:val="ConsPlusCell"/>
        <w:jc w:val="both"/>
      </w:pPr>
      <w:r w:rsidRPr="00674B2A">
        <w:t>в течение         │     │     │       │       │     │     │</w:t>
      </w:r>
    </w:p>
    <w:p w:rsidR="0008523E" w:rsidRPr="00674B2A" w:rsidRDefault="0008523E">
      <w:pPr>
        <w:pStyle w:val="ConsPlusCell"/>
        <w:jc w:val="both"/>
      </w:pPr>
      <w:r w:rsidRPr="00674B2A">
        <w:t>(24,0 +/- 0,5) ч, │     │     │       │       │     │     │</w:t>
      </w:r>
    </w:p>
    <w:p w:rsidR="0008523E" w:rsidRPr="00674B2A" w:rsidRDefault="0008523E">
      <w:pPr>
        <w:pStyle w:val="ConsPlusCell"/>
        <w:jc w:val="both"/>
      </w:pPr>
      <w:r w:rsidRPr="00674B2A">
        <w:t>%, в пределах     │     │     │       │       │     │     │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1, 2, 3).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15" w:name="P355"/>
      <w:bookmarkEnd w:id="15"/>
      <w:r w:rsidRPr="00674B2A">
        <w:t>2.16. Проволока, применяемая для изготовления спирали рукавов, должна соответствовать требованиям ГОСТ 2246 (марка СВ-08), ГОСТ 3282 (термически необработанная светлая) или ГОСТ 9389 (класс П).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16" w:name="P356"/>
      <w:bookmarkEnd w:id="16"/>
      <w:r w:rsidRPr="00674B2A">
        <w:t>2.17. Ткани, применяемые для изготовления рукавов, должны соответствовать требованиям ГОСТ 9857.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Допускается применять другие ткани, обеспечивающие соответствие рукавов требованиям настоящего стандарта.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3).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lastRenderedPageBreak/>
        <w:t>2.18. Резиновые слои рукавов должны быть однородными, без трещин, пустот и пористости.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17" w:name="P360"/>
      <w:bookmarkEnd w:id="17"/>
      <w:r w:rsidRPr="00674B2A">
        <w:t>2.19. Не допускается на наружной поверхности рукавов складки длиной более 100 мм. Складок длиной до 100 мм должно быть не более 2 шт. на 1 м рукава.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Допускаются опечатки от кромок и складок бинта, ворса от бинта и шнура, углубления от узлов шнура не более одного на 1 м рукава, а также </w:t>
      </w:r>
      <w:proofErr w:type="spellStart"/>
      <w:r w:rsidRPr="00674B2A">
        <w:t>неразвальцованный</w:t>
      </w:r>
      <w:proofErr w:type="spellEnd"/>
      <w:r w:rsidRPr="00674B2A">
        <w:t xml:space="preserve"> шов без расслоения и ремонт наружного слоя рукавов.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18" w:name="P362"/>
      <w:bookmarkEnd w:id="18"/>
      <w:r w:rsidRPr="00674B2A">
        <w:t xml:space="preserve">2.20. Поверхность внутреннего резинового слоя рукавов должна быть без складок, пузырей, раковин и трещин. Допускаются отпечатки от дорнов, талька или углубления от смазки, а также </w:t>
      </w:r>
      <w:proofErr w:type="spellStart"/>
      <w:r w:rsidRPr="00674B2A">
        <w:t>неразвальцованный</w:t>
      </w:r>
      <w:proofErr w:type="spellEnd"/>
      <w:r w:rsidRPr="00674B2A">
        <w:t xml:space="preserve"> шов без расслоения и втянутости от металлической спирали.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2.19, 2.20. (Измененная редакция, Изм. </w:t>
      </w:r>
      <w:r w:rsidR="00674B2A">
        <w:t>№</w:t>
      </w:r>
      <w:r w:rsidRPr="00674B2A">
        <w:t xml:space="preserve">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2.21. Наружная и внутренняя поверхности рукавов класса</w:t>
      </w:r>
      <w:proofErr w:type="gramStart"/>
      <w:r w:rsidRPr="00674B2A">
        <w:t xml:space="preserve"> Б</w:t>
      </w:r>
      <w:proofErr w:type="gramEnd"/>
      <w:r w:rsidRPr="00674B2A">
        <w:t xml:space="preserve"> группы 2, изготовляемых для Министерства обороны, должны соответствовать образцам, утвержденным в установленном порядке.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2.22. Допускается устанавливать внешний вид рукавов в соответствии с </w:t>
      </w:r>
      <w:proofErr w:type="spellStart"/>
      <w:r w:rsidRPr="00674B2A">
        <w:t>пп</w:t>
      </w:r>
      <w:proofErr w:type="spellEnd"/>
      <w:r w:rsidRPr="00674B2A">
        <w:t>. 2.19, 2.20 по контрольным образцам, утвержденным в установленном порядке.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(Введен дополнительно, Изм. </w:t>
      </w:r>
      <w:r w:rsidR="00674B2A">
        <w:t>№</w:t>
      </w:r>
      <w:r w:rsidRPr="00674B2A">
        <w:t xml:space="preserve">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19" w:name="P367"/>
      <w:bookmarkEnd w:id="19"/>
      <w:r w:rsidRPr="00674B2A">
        <w:t>2.23. Полное электрическое сопротивление рукавов класса</w:t>
      </w:r>
      <w:proofErr w:type="gramStart"/>
      <w:r w:rsidRPr="00674B2A">
        <w:t xml:space="preserve"> Б</w:t>
      </w:r>
      <w:proofErr w:type="gramEnd"/>
      <w:r w:rsidRPr="00674B2A">
        <w:t xml:space="preserve"> исполнения Б (А) должно быть не более </w:t>
      </w:r>
      <w:r w:rsidR="00E87432" w:rsidRPr="00674B2A">
        <w:pict>
          <v:shape id="_x0000_i1026" style="width:19.5pt;height:17pt" coordsize="" o:spt="100" adj="0,,0" path="" filled="f" stroked="f">
            <v:stroke joinstyle="miter"/>
            <v:imagedata r:id="rId7" o:title="base_44_11054_10"/>
            <v:formulas/>
            <v:path o:connecttype="segments"/>
          </v:shape>
        </w:pict>
      </w:r>
      <w:r w:rsidRPr="00674B2A">
        <w:t xml:space="preserve"> Ом.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(Введен дополнительно, Изм. </w:t>
      </w:r>
      <w:r w:rsidR="00674B2A">
        <w:t>№</w:t>
      </w:r>
      <w:r w:rsidRPr="00674B2A">
        <w:t xml:space="preserve"> 5).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  <w:outlineLvl w:val="1"/>
      </w:pPr>
      <w:bookmarkStart w:id="20" w:name="P370"/>
      <w:bookmarkEnd w:id="20"/>
      <w:r w:rsidRPr="00674B2A">
        <w:t>3. ПРАВИЛА ПРИЕМКИ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3.1. Рукава принимают партиями. Партией считают рукава одного класса, группы, одного или нескольких диаметров в количестве не более 3000 м, сопровождаемые одним документом о качестве.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Документ о качестве должен содержать: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наименование и товарный знак предприятия-изготовителя;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наименование рукавов, класс, группу, внутренний диаметр, рабочее давление и длину;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номер партии;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количество упаковочных единиц в партии и общую длину рукавов;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дату изготовления: месяц (квартал) и год;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результаты проведенных испытаний или подтверждение о соответствии рукавов требованиям настоящего стандарта;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обозначение настоящего стандарта;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штамп технического контроля.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Рукава, изготовляемые для Министерства обороны, принимают партиями в количестве не более 1000 м одного диаметра.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lastRenderedPageBreak/>
        <w:t xml:space="preserve">(Измененная редакция, Изм. </w:t>
      </w:r>
      <w:r w:rsidR="00674B2A">
        <w:t>№</w:t>
      </w:r>
      <w:r w:rsidRPr="00674B2A">
        <w:t xml:space="preserve"> 1).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3.2. Для проверки соответствия качества рукавов требованиям настоящего стандарта их подвергают приемосдаточным испытаниям по следующим показателям: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размерам и внешнему виду - сплошной контроль;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герметичности при гидравлическом давлении и вакууме - на 2% рукавов от партии, но не менее чем на двух рукавах каждого диаметра;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стойкости к средам внутреннего слоя рукавов классов Б, КЩ и </w:t>
      </w:r>
      <w:proofErr w:type="gramStart"/>
      <w:r w:rsidRPr="00674B2A">
        <w:t>П</w:t>
      </w:r>
      <w:proofErr w:type="gramEnd"/>
      <w:r w:rsidRPr="00674B2A">
        <w:t>, прочности связи - один рукав с удлиненной манжетой от партии;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состоянию резиновых слоев - три рукава от партии;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полному электрическому сопротивлению - три рукава от партии.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Примечание. Герметичность при гидравлическом давлении и вакууме рукавов диаметром 200 мм и более обеспечивается выбранной конструкцией и материалами и не проверяется.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1, 4, 5).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3.3. (Исключен, Изм. </w:t>
      </w:r>
      <w:r w:rsidR="00674B2A">
        <w:t>№</w:t>
      </w:r>
      <w:r w:rsidRPr="00674B2A">
        <w:t xml:space="preserve"> 1).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3.4. Для проверки качества рукавов, изготовляемых для Министерства обороны, от партии отбирают один рукав для проведения приемосдаточных испытаний по следующим показателям: толщине резиновых слоев рукава, морозостойкости, стойкости внутреннего слоя к модельной среде, состоянию резиновых слоев.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3.5. Показатели, указанные в табл. 3, изготовитель определяет не реже двух раз в месяц не менее чем на двух закладках каждой марки резиновой смеси.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3.6. Периодические испытания изготовитель проводит на рукавах, выдержавших приемосдаточные испытания, по следующим показателям: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морозостойкости, изменению наружного диаметра после воздействия нагрузки, прочности при разрыве гидравлическим давлением (кроме рукавов диаметром 200 мм и более), отсутствию заломов, разрывов, отслаиванию при минимальном радиусе изгиба (кроме рукавов диаметром 200 мм и более) - не реже одного раза в квартал на трех рукавах от партии;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соответствия гигиеническим требованиям (содержание экстрагируемых химических веществ в модельных средах) резины для внутреннего слоя рукавов класса </w:t>
      </w:r>
      <w:proofErr w:type="gramStart"/>
      <w:r w:rsidRPr="00674B2A">
        <w:t>П</w:t>
      </w:r>
      <w:proofErr w:type="gramEnd"/>
      <w:r w:rsidRPr="00674B2A">
        <w:t xml:space="preserve"> (VII) - не реже одного раза в квартал на одном рукаве от партии.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3.5, 3.6. (Измененная редакция, Изм. </w:t>
      </w:r>
      <w:r w:rsidR="00674B2A">
        <w:t>№</w:t>
      </w:r>
      <w:r w:rsidRPr="00674B2A">
        <w:t xml:space="preserve">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3.7. Испытания рукавов класса Г с концевой арматурой на герметичность пневматическим давлением проводит потребитель.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3.8. При получении неудовлетворительных результатов приемосдаточных испытаний хотя бы по одному из показателей по нему проводят повторные испытания на удвоенном объеме выборки, взятой от той же партии.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Результаты повторных испытаний, кроме герметичности, распространяются на всю партию. Герметичность проверяют на каждом рукаве.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lastRenderedPageBreak/>
        <w:t xml:space="preserve">(Измененная редакция, Изм. </w:t>
      </w:r>
      <w:r w:rsidR="00674B2A">
        <w:t>№</w:t>
      </w:r>
      <w:r w:rsidRPr="00674B2A">
        <w:t xml:space="preserve"> 3).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3.9. При получении неудовлетворительных результатов периодических испытаний хотя бы по одному из показателей по нему проводят повторные испытания на удвоенном объеме выборки, взятой от той же партии.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Результаты повторных испытаний распространяются на всю партию.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При получении неудовлетворительных результатов повторных испытаний испытания по данному показателю переводят в категорию приемосдаточных до получения положительных результатов не менее чем на трех партиях подряд.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3.10. При получении неудовлетворительных результатов хотя бы по одному из физико-механических показателей резин по нему проводят повторные испытания на удвоенном объеме резиновой смеси, взятой от той же закладки.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При неудовлетворительных результатах повторных испытаний испытания переводят в категорию приемосдаточных до получения положительных результатов не менее чем на трех закладках подряд.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3.9, 3.10. (Измененная редакция, Изм. </w:t>
      </w:r>
      <w:r w:rsidR="00674B2A">
        <w:t>№</w:t>
      </w:r>
      <w:r w:rsidRPr="00674B2A">
        <w:t xml:space="preserve"> 4).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  <w:outlineLvl w:val="1"/>
      </w:pPr>
      <w:r w:rsidRPr="00674B2A">
        <w:t>4. МЕТОДЫ ИСПЫТАНИЙ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bookmarkStart w:id="21" w:name="P414"/>
      <w:bookmarkEnd w:id="21"/>
      <w:r w:rsidRPr="00674B2A">
        <w:t>4.1. Линейные размеры рукавов измеряют штангенциркулем по ГОСТ 166, линейкой по ГОСТ 427, рулеткой по ГОСТ 7502.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Время контролируют с помощью часов общетехнического назначения типа ТЧ с погрешностью измерения +60 </w:t>
      </w:r>
      <w:proofErr w:type="gramStart"/>
      <w:r w:rsidRPr="00674B2A">
        <w:t>с</w:t>
      </w:r>
      <w:proofErr w:type="gramEnd"/>
      <w:r w:rsidRPr="00674B2A">
        <w:t xml:space="preserve"> </w:t>
      </w:r>
      <w:proofErr w:type="gramStart"/>
      <w:r w:rsidRPr="00674B2A">
        <w:t>за</w:t>
      </w:r>
      <w:proofErr w:type="gramEnd"/>
      <w:r w:rsidRPr="00674B2A">
        <w:t xml:space="preserve"> сутки или секундомером, класс точности 3.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1,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22" w:name="P417"/>
      <w:bookmarkEnd w:id="22"/>
      <w:r w:rsidRPr="00674B2A">
        <w:t>4.1.1. Длину манжеты и внутренний диаметр рукавов измеряют штангенциркулем или линейкой.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(Введен дополнительно, Изм. </w:t>
      </w:r>
      <w:r w:rsidR="00674B2A">
        <w:t>№</w:t>
      </w:r>
      <w:r w:rsidRPr="00674B2A">
        <w:t xml:space="preserve"> 1).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23" w:name="P419"/>
      <w:bookmarkEnd w:id="23"/>
      <w:r w:rsidRPr="00674B2A">
        <w:t xml:space="preserve">4.1.2. Толщину резиновых слоев измеряют штангенциркулем или </w:t>
      </w:r>
      <w:proofErr w:type="spellStart"/>
      <w:r w:rsidRPr="00674B2A">
        <w:t>толщиномером</w:t>
      </w:r>
      <w:proofErr w:type="spellEnd"/>
      <w:r w:rsidRPr="00674B2A">
        <w:t xml:space="preserve"> по ГОСТ 11358 в процессе изготовления рукавов.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1, 3,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4.1.3. Толщину резиновых слоев рукавов, изготовляемых для Министерства обороны, измеряют штангенциркулем на разрезанном рукаве в местах, находящихся между витками спирали, без дополнительного расслоения.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(Введен дополнительно, Изм. </w:t>
      </w:r>
      <w:r w:rsidR="00674B2A">
        <w:t>№</w:t>
      </w:r>
      <w:r w:rsidRPr="00674B2A">
        <w:t xml:space="preserve"> 1).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4.2. Для испытания рукава на отсутствие заломов, разрывов, отслаивания при минимальном радиусе изгиба его изгибают вокруг оправки диаметром, равным двум минимально допускаемым радиусам изгиба, указанном в табл. 2. Отсутствие заломов, разрывов, отслаивания проверяют внешним осмотром рукава. Предельное отклонение диаметра оправки +/- 10 мм.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24" w:name="P425"/>
      <w:bookmarkEnd w:id="24"/>
      <w:r w:rsidRPr="00674B2A">
        <w:t xml:space="preserve">4.3. </w:t>
      </w:r>
      <w:proofErr w:type="gramStart"/>
      <w:r w:rsidRPr="00674B2A">
        <w:t xml:space="preserve">Для определения морозостойкости от одного отобранного рукава с удлиненной манжетой или на манжете, специально изготовленной из материалов рукава, отрезают кольцо </w:t>
      </w:r>
      <w:r w:rsidRPr="00674B2A">
        <w:lastRenderedPageBreak/>
        <w:t>шириной 5 - 7 мм, помещают его в холодильную камеру при температуре, указанной в п. 2.2, с допускаемым отклонением +/- 3 °C, на (4,0 +/- 0,4) ч. По истечении (4,0 +/- 0,4) ч кольцо, не вынимая из холодильной камеры, сжимают до полного соприкосновения стенок</w:t>
      </w:r>
      <w:proofErr w:type="gramEnd"/>
      <w:r w:rsidRPr="00674B2A">
        <w:t>. При этом на внутренней поверхности кольца не должно быть трещин. Отсутствие проверяют осмотром.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Для определения морозостойкости рукавов, изготовленных для Министерства обороны, от одного отобранного рукава вырезают кольцо шириной 5 - 7 мм между витками спирали.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1, 3).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25" w:name="P428"/>
      <w:bookmarkEnd w:id="25"/>
      <w:r w:rsidRPr="00674B2A">
        <w:t xml:space="preserve">4.4. Для испытания рукавов на герметичность гидравлическим давлением отбирают рукава длиной не менее 2 м. Один конец рукава присоединяют к источнику давления и медленно наполняют рукав водой до полного удаления из него воздуха. После этого второй конец рукава заглушают, постепенно повышают давление в рукаве до указанного в </w:t>
      </w:r>
      <w:proofErr w:type="spellStart"/>
      <w:r w:rsidRPr="00674B2A">
        <w:t>пп</w:t>
      </w:r>
      <w:proofErr w:type="spellEnd"/>
      <w:r w:rsidRPr="00674B2A">
        <w:t>. 2.4, 2.5 и выдерживают рукав при этом давлении (10,0 +/- 0,1) мин. На рукаве не должно быть разрывов, просачивания воды в виде росы и местных вздутий.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Гидравлические испытания рукавов проводят, применяя манометры по ГОСТ 2405 класса точности 1,5.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3).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4.5. Испытание рукавов на герметичность пневматическим давлением проводит потребитель. При этом один конец рукава класса Г с концевой арматурой присоединяют к воздушной магистрали с манометром или к баллону с газом (воздух, азот), другой заглушают, постепенно повышая давление до рабочего. При указанном давлении рукав выдерживают в течение 5 мин. В течение последних 3 мин на манометре не должно отмечаться падения давления. Места присоединения рукава к концевой арматуре смачивают мыльным раствором.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26" w:name="P432"/>
      <w:bookmarkEnd w:id="26"/>
      <w:r w:rsidRPr="00674B2A">
        <w:t>4.6. Для определения прочности при разрыве гидравлическим давлением рукавов группы 2 (кроме класса Г) берут рукав длиной не менее 2 м и испытывают по методу, указанному в п. 4.4, плавно повышают давление и доводят его до величины, равной 3P, или до разрыва рукава.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Для рукавов класса Г давление доводят до 5P или до разрыва рукава.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4.6а. Если рукав не выдержал испытания по </w:t>
      </w:r>
      <w:proofErr w:type="spellStart"/>
      <w:r w:rsidRPr="00674B2A">
        <w:t>пп</w:t>
      </w:r>
      <w:proofErr w:type="spellEnd"/>
      <w:r w:rsidRPr="00674B2A">
        <w:t>. 2.4 и 2.5 на участке не более 25 мм от зажимов, результат испытания не учитывают и испытание повторяют на других рукавах партии.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(Введен дополнительно, Изм. </w:t>
      </w:r>
      <w:r w:rsidR="00674B2A">
        <w:t>№</w:t>
      </w:r>
      <w:r w:rsidRPr="00674B2A">
        <w:t xml:space="preserve">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27" w:name="P436"/>
      <w:bookmarkEnd w:id="27"/>
      <w:r w:rsidRPr="00674B2A">
        <w:t xml:space="preserve">4.7. Для испытания рукавов на герметичность при вакууме отбирают не менее двух рукавов длиной не менее 2 м. Один конец присоединяют к вакуум-линии с </w:t>
      </w:r>
      <w:proofErr w:type="spellStart"/>
      <w:r w:rsidRPr="00674B2A">
        <w:t>мановакуумметром</w:t>
      </w:r>
      <w:proofErr w:type="spellEnd"/>
      <w:r w:rsidRPr="00674B2A">
        <w:t xml:space="preserve"> по ГОСТ 2405 диапазоном показаний от минус 0,10 до плюс 0,15 МПа (от минус 1,0 до плюс 1,5 кгс/см</w:t>
      </w:r>
      <w:proofErr w:type="gramStart"/>
      <w:r w:rsidRPr="00674B2A">
        <w:t>2</w:t>
      </w:r>
      <w:proofErr w:type="gramEnd"/>
      <w:r w:rsidRPr="00674B2A">
        <w:t>), класса точности 2,5, с вакуумметром или манометром, другой - заглушают, создают в рукаве вакуум, равный (0,08 +/- 0,01) МПа (600 мм рт. ст.), и выдерживают рукав при этом давлении (10,0 +/- 0,1) мин.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Отсутствие деформации и отслаивания на внутренней поверхности проверяют осмотром на свет рукава с внутренним диаметром 50 мм и выше.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Во время испытаний на наружной поверхности рукава не должно быть сплющивания и изломов. Местные втягивания между витками спирали во время испытаний дефектом не являются.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3,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lastRenderedPageBreak/>
        <w:t>4.8. Для проверки изменения наружного диаметра после воздействия груза рукав изгибают подковообразно или располагают параллельно два отрезка рукава длиной не менее 0,5 м каждый.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Измеряют наружный диаметр рукава в испытуемых местах. Затем поперек рукава кладут пластину шириной (100 +/- </w:t>
      </w:r>
      <w:proofErr w:type="gramStart"/>
      <w:r w:rsidRPr="00674B2A">
        <w:t xml:space="preserve">3) </w:t>
      </w:r>
      <w:proofErr w:type="gramEnd"/>
      <w:r w:rsidRPr="00674B2A">
        <w:t>мм, нагружают ее в двух местах, лежащих на рукаве, грузами массой (100,0 +/- 0,5) кг каждый и выдерживают в течение (10,0 +/- 0,1) мин. Затем груз удаляют и измеряют наружный диаметр рукава штангенциркулем или линейкой в местах, подвергшихся действию груза, не более чем через 10 мин после снятия груза.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Изменение наружного диаметра рукава под воздействием груза (X) в процентах вычисляют по формуле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E87432">
      <w:pPr>
        <w:pStyle w:val="ConsPlusNormal"/>
        <w:jc w:val="center"/>
      </w:pPr>
      <w:r w:rsidRPr="00674B2A">
        <w:pict>
          <v:shape id="_x0000_i1027" style="width:90pt;height:33.5pt" coordsize="" o:spt="100" adj="0,,0" path="" filled="f" stroked="f">
            <v:stroke joinstyle="miter"/>
            <v:imagedata r:id="rId8" o:title="base_44_11054_11"/>
            <v:formulas/>
            <v:path o:connecttype="segments"/>
          </v:shape>
        </w:pict>
      </w:r>
      <w:r w:rsidR="0008523E" w:rsidRPr="00674B2A">
        <w:t>,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 xml:space="preserve">где D - диаметр рукава до испытания, </w:t>
      </w:r>
      <w:proofErr w:type="gramStart"/>
      <w:r w:rsidRPr="00674B2A">
        <w:t>мм</w:t>
      </w:r>
      <w:proofErr w:type="gramEnd"/>
      <w:r w:rsidRPr="00674B2A">
        <w:t>;</w:t>
      </w:r>
    </w:p>
    <w:p w:rsidR="0008523E" w:rsidRPr="00674B2A" w:rsidRDefault="00E87432">
      <w:pPr>
        <w:pStyle w:val="ConsPlusNormal"/>
        <w:spacing w:before="220"/>
        <w:ind w:firstLine="540"/>
        <w:jc w:val="both"/>
      </w:pPr>
      <w:r w:rsidRPr="00674B2A">
        <w:pict>
          <v:shape id="_x0000_i1028" style="width:17pt;height:19.5pt" coordsize="" o:spt="100" adj="0,,0" path="" filled="f" stroked="f">
            <v:stroke joinstyle="miter"/>
            <v:imagedata r:id="rId9" o:title="base_44_11054_12"/>
            <v:formulas/>
            <v:path o:connecttype="segments"/>
          </v:shape>
        </w:pict>
      </w:r>
      <w:r w:rsidR="0008523E" w:rsidRPr="00674B2A">
        <w:t xml:space="preserve">- диаметр рукава после снятия груза, </w:t>
      </w:r>
      <w:proofErr w:type="gramStart"/>
      <w:r w:rsidR="0008523E" w:rsidRPr="00674B2A">
        <w:t>мм</w:t>
      </w:r>
      <w:proofErr w:type="gramEnd"/>
      <w:r w:rsidR="0008523E" w:rsidRPr="00674B2A">
        <w:t>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1, 3,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28" w:name="P449"/>
      <w:bookmarkEnd w:id="28"/>
      <w:r w:rsidRPr="00674B2A">
        <w:t>4.9. Прочность связи резиновых слоев с прорезиненными тканевыми прокладками одного отобранного рукава с удлиненной манжетой определяют в соответствии с требованиями ГОСТ 6768, при этом размеры образцов должны быть следующими: ширина (15,0 +/- 0,5) мм - для рукавов с внутренним диаметром от 16 до 20 мм; ширина (25,0 +/- 0,5) мм - для рукавов с внутренним диаметром 25 мм и более, при этом допускается несовпадение направления каландрования резины и основы ткани с длиной образца.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1,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4.10. Растяжение концов рукавов в радиальном направлении определяют, надевая рукав на коническую оправку конусностью 1:10 с максимальным диаметром, равным 105% внутреннего диаметра испытуемого рукава.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Отсутствие разрыва проверяют осмотром рукава.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3).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29" w:name="P454"/>
      <w:bookmarkEnd w:id="29"/>
      <w:r w:rsidRPr="00674B2A">
        <w:t xml:space="preserve">4.11. Изменение массы резины внутреннего слоя рукавов классов Б, КЩ и </w:t>
      </w:r>
      <w:proofErr w:type="gramStart"/>
      <w:r w:rsidRPr="00674B2A">
        <w:t>П</w:t>
      </w:r>
      <w:proofErr w:type="gramEnd"/>
      <w:r w:rsidRPr="00674B2A">
        <w:t xml:space="preserve"> определяют по ГОСТ 9.030 (метод А) на образцах резины, изготовленных из внутреннего слоя, отслоенного от манжеты и зачищенного.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1, 3,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30" w:name="P456"/>
      <w:bookmarkEnd w:id="30"/>
      <w:r w:rsidRPr="00674B2A">
        <w:t>4.12. Увеличение массы резины внутреннего слоя рукавов, изготовляемых для Министерства обороны, определяют по ГОСТ 9.030 (метод А) на образцах, изготовленных из внутреннего слоя, отслоенного после разрезки рукава.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31" w:name="P458"/>
      <w:bookmarkEnd w:id="31"/>
      <w:r w:rsidRPr="00674B2A">
        <w:t xml:space="preserve">4.13. Для проверки соответствия резины внутреннего слоя рукавов класса </w:t>
      </w:r>
      <w:proofErr w:type="gramStart"/>
      <w:r w:rsidRPr="00674B2A">
        <w:t>П</w:t>
      </w:r>
      <w:proofErr w:type="gramEnd"/>
      <w:r w:rsidRPr="00674B2A">
        <w:t xml:space="preserve"> гигиеническим требованиям от каждого отобранного рукава отрезают по три образца длиной 500 мм.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Испытания проводят в соответствии с порядком санитарно-химического исследования резин </w:t>
      </w:r>
      <w:r w:rsidRPr="00674B2A">
        <w:lastRenderedPageBreak/>
        <w:t>и изделий из них, предназначенных для контакта с пищевыми продуктами, утвержденными Министерством здравоохранения.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4.14. Состояние резиновых слоев изготовитель проверяет осмотром при обрезке манжет (на трех рукавах), потребитель - по торцу рукава.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4.15. Внешний вид каждого рукава проверяют осмотром, при этом видимую внутреннюю поверхность проверяют осмотром на свет. Допускается внешний вид рукавов определять по контрольным образцам, утвержденным в установленном порядке.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Конструкцию, состояние резиновых слоев рукавов, изготавливаемых для Министерства обороны, проверяют на одном разрезанном рукаве, наружную и внутреннюю поверхность сравнивают с контрольным образцом.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4.16. Допускается применять другие средства измерения с погрешностью измерения не </w:t>
      </w:r>
      <w:proofErr w:type="gramStart"/>
      <w:r w:rsidRPr="00674B2A">
        <w:t>более указанной</w:t>
      </w:r>
      <w:proofErr w:type="gramEnd"/>
      <w:r w:rsidRPr="00674B2A">
        <w:t>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(Введен дополнительно, Изм. </w:t>
      </w:r>
      <w:r w:rsidR="00674B2A">
        <w:t>№</w:t>
      </w:r>
      <w:r w:rsidRPr="00674B2A">
        <w:t xml:space="preserve"> 3).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32" w:name="P467"/>
      <w:bookmarkEnd w:id="32"/>
      <w:r w:rsidRPr="00674B2A">
        <w:t>4.17. Полное электрическое сопротивление рукавов класса</w:t>
      </w:r>
      <w:proofErr w:type="gramStart"/>
      <w:r w:rsidRPr="00674B2A">
        <w:t xml:space="preserve"> Б</w:t>
      </w:r>
      <w:proofErr w:type="gramEnd"/>
      <w:r w:rsidRPr="00674B2A">
        <w:t xml:space="preserve"> исполнения Б (А) измеряют по методике, приведенной в Приложении 2.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(Введен дополнительно, Изм. </w:t>
      </w:r>
      <w:r w:rsidR="00674B2A">
        <w:t>№</w:t>
      </w:r>
      <w:r w:rsidRPr="00674B2A">
        <w:t xml:space="preserve"> 5).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  <w:outlineLvl w:val="1"/>
      </w:pPr>
      <w:r w:rsidRPr="00674B2A">
        <w:t>5. МАРКИРОВКА, УПАКОВКА, ТРАНСПОРТИРОВАНИЕ И ХРАНЕНИЕ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both"/>
      </w:pPr>
      <w:r w:rsidRPr="00674B2A">
        <w:t xml:space="preserve">Применение на добровольной основе пункта 5.1 обеспечивает соблюдение требований Федерального закона от 22.07.2008 </w:t>
      </w:r>
      <w:r w:rsidR="00674B2A">
        <w:t>№</w:t>
      </w:r>
      <w:r w:rsidRPr="00674B2A">
        <w:t xml:space="preserve"> 123-ФЗ </w:t>
      </w:r>
      <w:r w:rsidR="00674B2A">
        <w:t>«</w:t>
      </w:r>
      <w:r w:rsidRPr="00674B2A">
        <w:t>Технический регламент о требованиях пожарной безопасности</w:t>
      </w:r>
      <w:r w:rsidR="00674B2A">
        <w:t>»</w:t>
      </w:r>
      <w:r w:rsidRPr="00674B2A">
        <w:t xml:space="preserve"> (Приказ </w:t>
      </w:r>
      <w:proofErr w:type="spellStart"/>
      <w:r w:rsidRPr="00674B2A">
        <w:t>Росстандарта</w:t>
      </w:r>
      <w:proofErr w:type="spellEnd"/>
      <w:r w:rsidRPr="00674B2A">
        <w:t xml:space="preserve"> от 16.04.2014 </w:t>
      </w:r>
      <w:r w:rsidR="00674B2A">
        <w:t>№</w:t>
      </w:r>
      <w:r w:rsidRPr="00674B2A">
        <w:t xml:space="preserve"> 474).</w:t>
      </w:r>
    </w:p>
    <w:p w:rsidR="0008523E" w:rsidRPr="00674B2A" w:rsidRDefault="0008523E">
      <w:pPr>
        <w:pStyle w:val="ConsPlusNormal"/>
        <w:jc w:val="both"/>
      </w:pPr>
      <w:r w:rsidRPr="00674B2A">
        <w:t xml:space="preserve">Применение на добровольной основе пункта 5.1 обеспечивает соблюдение требований Федерального закона от 22.07.2008 </w:t>
      </w:r>
      <w:r w:rsidR="00674B2A">
        <w:t>№</w:t>
      </w:r>
      <w:r w:rsidRPr="00674B2A">
        <w:t xml:space="preserve"> 123-ФЗ </w:t>
      </w:r>
      <w:r w:rsidR="00674B2A">
        <w:t>«</w:t>
      </w:r>
      <w:r w:rsidRPr="00674B2A">
        <w:t>Технический регламент о требованиях пожарной безопасности</w:t>
      </w:r>
      <w:r w:rsidR="00674B2A">
        <w:t>»</w:t>
      </w:r>
      <w:r w:rsidRPr="00674B2A">
        <w:t xml:space="preserve"> (Приказ </w:t>
      </w:r>
      <w:proofErr w:type="spellStart"/>
      <w:r w:rsidRPr="00674B2A">
        <w:t>Ростехрегулирования</w:t>
      </w:r>
      <w:proofErr w:type="spellEnd"/>
      <w:r w:rsidRPr="00674B2A">
        <w:t xml:space="preserve"> от 30.04.2009 </w:t>
      </w:r>
      <w:r w:rsidR="00674B2A">
        <w:t>№</w:t>
      </w:r>
      <w:r w:rsidRPr="00674B2A">
        <w:t xml:space="preserve"> 1573).</w:t>
      </w:r>
    </w:p>
    <w:p w:rsidR="0008523E" w:rsidRPr="00674B2A" w:rsidRDefault="0008523E">
      <w:pPr>
        <w:pStyle w:val="ConsPlusNormal"/>
        <w:ind w:firstLine="540"/>
        <w:jc w:val="both"/>
      </w:pPr>
      <w:r w:rsidRPr="00674B2A">
        <w:t>5.1. На каждом рукаве на одном конце должна быть рельефная или другая маркировка, сохраняющаяся в течение всего гарантийного срока эксплуатации, хранения, с указанием: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а) товарного знака или наименования предприятия-изготовителя и его товарного знака;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б) класса рукава;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в) группы рукава;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г) внутреннего диаметра;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д) рабочего давления;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е) длины;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ж) даты изготовления: месяц (квартал) и год;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з) обозначения настоящего стандарта;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и) штампа технического контроля.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lastRenderedPageBreak/>
        <w:t xml:space="preserve">Пример маркировки: </w:t>
      </w:r>
      <w:proofErr w:type="gramStart"/>
      <w:r w:rsidRPr="00674B2A">
        <w:t>К</w:t>
      </w:r>
      <w:proofErr w:type="gramEnd"/>
      <w:r w:rsidRPr="00674B2A">
        <w:t xml:space="preserve"> - Б - 2 - 25 - 10 - 1000 - VI - 1975 ГОСТ 5398.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Допускается по соглашению с потребителем не указывать длину рукава.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Маркировка рукавов класса</w:t>
      </w:r>
      <w:proofErr w:type="gramStart"/>
      <w:r w:rsidRPr="00674B2A">
        <w:t xml:space="preserve"> Б</w:t>
      </w:r>
      <w:proofErr w:type="gramEnd"/>
      <w:r w:rsidRPr="00674B2A">
        <w:t xml:space="preserve"> исполнения Б (А) должна быть нанесена оттиском на подложке из красной резины. Допускается приклеивать на рукав бирку красного цвета с нанесенным несмываемой краской текстом маркировки по подпунктам а) - и).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1, 3, 4, 5).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33" w:name="P488"/>
      <w:bookmarkEnd w:id="33"/>
      <w:r w:rsidRPr="00674B2A">
        <w:t>5.2. Рукава, предназначенные для поставки на экспорт в районы с тропическим климатом, должны маркироваться в соответствии с требованиями ГОСТ 15152.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34" w:name="P489"/>
      <w:bookmarkEnd w:id="34"/>
      <w:r w:rsidRPr="00674B2A">
        <w:t xml:space="preserve">5.3. (Исключен, Изм. </w:t>
      </w:r>
      <w:r w:rsidR="00674B2A">
        <w:t>№</w:t>
      </w:r>
      <w:r w:rsidRPr="00674B2A">
        <w:t xml:space="preserve"> 5).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bookmarkStart w:id="35" w:name="P490"/>
      <w:bookmarkEnd w:id="35"/>
      <w:r w:rsidRPr="00674B2A">
        <w:t>5.4. Рукава складывают в пачки или сворачивают в бухты с соблюдением минимальных радиусов изгиба и перевязывают любым перевязочным материалом, обеспечивающим сохранность рукавов при транспортировании. Транспортная маркировка - по ГОСТ 14192.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4).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5.5. (Исключен, Изм. </w:t>
      </w:r>
      <w:r w:rsidR="00674B2A">
        <w:t>№</w:t>
      </w:r>
      <w:r w:rsidRPr="00674B2A">
        <w:t xml:space="preserve"> 1).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5.6. Рукава транспортируют транспортом всех видов в крытых транспортных средствах в соответствии с правилами перевозок грузов, действующими на транспорте данного вида.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5.7. Рукава должны храниться в помещении параллельными рядами высотой не более 1 м при температуре </w:t>
      </w:r>
      <w:proofErr w:type="gramStart"/>
      <w:r w:rsidRPr="00674B2A">
        <w:t>от</w:t>
      </w:r>
      <w:proofErr w:type="gramEnd"/>
      <w:r w:rsidRPr="00674B2A">
        <w:t xml:space="preserve"> </w:t>
      </w:r>
      <w:proofErr w:type="gramStart"/>
      <w:r w:rsidRPr="00674B2A">
        <w:t>минус</w:t>
      </w:r>
      <w:proofErr w:type="gramEnd"/>
      <w:r w:rsidRPr="00674B2A">
        <w:t xml:space="preserve"> 25 до плюс 30 °C и размещаться на расстоянии не менее 1 м от </w:t>
      </w:r>
      <w:proofErr w:type="spellStart"/>
      <w:r w:rsidRPr="00674B2A">
        <w:t>теплоизлучающих</w:t>
      </w:r>
      <w:proofErr w:type="spellEnd"/>
      <w:r w:rsidRPr="00674B2A">
        <w:t xml:space="preserve"> приборов.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Рукава, изготавливаемые для Министерства обороны, допускается хранить в помещении или на открытой площадке под брезентом или навесом при температуре окружающего воздуха </w:t>
      </w:r>
      <w:proofErr w:type="gramStart"/>
      <w:r w:rsidRPr="00674B2A">
        <w:t>свернутыми</w:t>
      </w:r>
      <w:proofErr w:type="gramEnd"/>
      <w:r w:rsidRPr="00674B2A">
        <w:t xml:space="preserve"> в спираль без </w:t>
      </w:r>
      <w:proofErr w:type="spellStart"/>
      <w:r w:rsidRPr="00674B2A">
        <w:t>перехлестывания</w:t>
      </w:r>
      <w:proofErr w:type="spellEnd"/>
      <w:r w:rsidRPr="00674B2A">
        <w:t xml:space="preserve"> внутренним радиусом не менее 1,5 минимального радиуса изгиба.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Не допускается хранение рукавов вблизи работающего оборудования, способного выделять озон, а также искусственных источников света, выделяющих ультрафиолетовые лучи.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Рукава должны быть защищены от воздействия прямых солнечных и тепловых лучей, от попадания на них масла, бензина, керосина, от действия их паров, а также кислот, щелочей и других веществ, разрушающих резину.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5.6; 5.7. (Измененная редакция, Изм. </w:t>
      </w:r>
      <w:r w:rsidR="00674B2A">
        <w:t>№</w:t>
      </w:r>
      <w:r w:rsidRPr="00674B2A">
        <w:t xml:space="preserve"> 3).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  <w:outlineLvl w:val="1"/>
      </w:pPr>
      <w:r w:rsidRPr="00674B2A">
        <w:t>6. ГАРАНТИИ ИЗГОТОВИТЕЛЯ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6.1. Изготовитель гарантирует соответствие рукавов требованиям настоящего стандарта при соблюдении условий эксплуатации, транспортирования и хранения.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6.2. Гарантийный срок хранения рукавов - три с половиной года со дня изготовления.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Гарантийный срок эксплуатации в пределах гарантийного срока хранения рукавов - два года со дня ввода в эксплуатацию.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6.3. Гарантийный срок хранения рукавов класса</w:t>
      </w:r>
      <w:proofErr w:type="gramStart"/>
      <w:r w:rsidRPr="00674B2A">
        <w:t xml:space="preserve"> Б</w:t>
      </w:r>
      <w:proofErr w:type="gramEnd"/>
      <w:r w:rsidRPr="00674B2A">
        <w:t xml:space="preserve"> группы 2, изготовленных для </w:t>
      </w:r>
      <w:r w:rsidRPr="00674B2A">
        <w:lastRenderedPageBreak/>
        <w:t>Министерства обороны, - пять с половиной лет со дня изготовления.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Гарантийный срок эксплуатации в пределах гарантийного срока хранения - два с половиной года со дня ввода их в эксплуатацию.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  <w:outlineLvl w:val="1"/>
      </w:pPr>
      <w:r w:rsidRPr="00674B2A">
        <w:t>7. УКАЗАНИЯ ПО ЭКСПЛУАТАЦИИ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7.1. Монтаж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7.1.1. Рукава монтируются на штуцера (патрубки) металлических и пластмассовых трубопроводов.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Штуцера на участках крепления рукавов должны иметь гладкую или волнообразную поверхность. Наружный диаметр штуцера должен быть в 1,02 - 1,05 раза больше внутреннего диаметра рукава. Выступы на штуцерах должны быть не более 1,2 мм.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Штуцера и трубопроводы должны быть очищены от консервации, ржавчины, загрязнений.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Штуцера не должны иметь острых кромок, заусенцев, раковин и вмятин. Шероховатость наружной поверхности штуцера должна быть не более </w:t>
      </w:r>
      <w:proofErr w:type="spellStart"/>
      <w:r w:rsidRPr="00674B2A">
        <w:t>Rz</w:t>
      </w:r>
      <w:proofErr w:type="spellEnd"/>
      <w:r w:rsidRPr="00674B2A">
        <w:t xml:space="preserve"> = 20 мкм, радиус </w:t>
      </w:r>
      <w:proofErr w:type="spellStart"/>
      <w:r w:rsidRPr="00674B2A">
        <w:t>скруглений</w:t>
      </w:r>
      <w:proofErr w:type="spellEnd"/>
      <w:r w:rsidRPr="00674B2A">
        <w:t xml:space="preserve"> выступов - не менее 0,6 мм. Длина штуцера должна быть длиннее манжеты и входить в спиральную часть рукава на 2 - 3 витка. Для облегчения монтажа допускается смачивание внутренней поверхности манжеты рукава водой или мыльной эмульсией.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7.1.2. Крепление рукавов на штуцерах производится хомутами. Конструкция хомута должна обеспечивать равномерное обжатие муфты без складок в месте разъема.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Острые кромки хомутов должны быть притупленными, радиус </w:t>
      </w:r>
      <w:proofErr w:type="spellStart"/>
      <w:r w:rsidRPr="00674B2A">
        <w:t>скругления</w:t>
      </w:r>
      <w:proofErr w:type="spellEnd"/>
      <w:r w:rsidRPr="00674B2A">
        <w:t xml:space="preserve"> - не менее 0,6 мм. Крепление рукавов внутренним диаметром от 16 до 38 мм допускается производить одним хомутом с расположением его в пределах 25 - 30 мм от торца (края) манжеты.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Крепление рукавов внутренним диаметром от 50 до 100 мм рекомендуется производить двумя хомутами, а рукавов внутренним диаметром от 125 до 325 мм - тремя хомутами.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Расположение двух и более хомутов рекомендуется производить следующим образом: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расстояние между хомутами - в пределах 30 - 40 мм;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болтовые соединения хомутов должны быть смещены в пределах 30 - 45 °C.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Затяжка хомутами не должна превышать 30% толщины стенки рукава.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7.1.3. Армирование рукавов концевой арматурой должно производиться при плюсовой температуре.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В случае транспортирования и хранения рукавов при минусовой температуре перед монтажом арматуры необходимо рукав выдержать не менее суток при температуре (20 +/- 5) °C.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7.1.4. При монтаже рукавов не допускается: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скручивание относительно оси рукава;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изгиб рукавов менее радиуса изгиба, предусмотренного табл. 2;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сжатие и растяжение спиральной части рукава.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7.2. Эксплуатация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lastRenderedPageBreak/>
        <w:t>7.2.1. При эксплуатации рукавов необходимо соблюдать требования, предусмотренные настоящим стандартом.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7.2.2. В процессе эксплуатации не допускается: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соприкосновение с вращающимися (подвижными) деталями механизмов;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передавливание и изломы рукавов;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перемещение рукавов волочением;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эксплуатация (хранение) рукавов вблизи открытого огня и сильно нагретых предметов;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попадание масла и другой рабочей среды в торец изделия.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7.2.3. Рукава, пересекающие пешеходные проходы и транспортные проезды, должны быть защищены мостиками.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7.1 - 7.2.3. (Введены дополнительно, Изм. </w:t>
      </w:r>
      <w:r w:rsidR="00674B2A">
        <w:t>№</w:t>
      </w:r>
      <w:r w:rsidRPr="00674B2A">
        <w:t xml:space="preserve"> 1).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7.2.4. При перекачке нефтепродуктов для отвода статического электричества рукава заземляют медной проволокой диаметром не менее 2 мм (или медным тросиком сечением не менее 4 мм</w:t>
      </w:r>
      <w:proofErr w:type="gramStart"/>
      <w:r w:rsidRPr="00674B2A">
        <w:t>2</w:t>
      </w:r>
      <w:proofErr w:type="gramEnd"/>
      <w:r w:rsidRPr="00674B2A">
        <w:t>) с шагом витка не более 100 мм.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Один конец проволоки (или тросика) соединяется пайкой (или </w:t>
      </w:r>
      <w:r w:rsidR="00674B2A">
        <w:t>«</w:t>
      </w:r>
      <w:r w:rsidRPr="00674B2A">
        <w:t>под болт</w:t>
      </w:r>
      <w:r w:rsidR="00674B2A">
        <w:t>»</w:t>
      </w:r>
      <w:r w:rsidRPr="00674B2A">
        <w:t xml:space="preserve">) с металлическими заземленными частями трубопровода, а другой - штуцером. Штуцера должны быть изготовлены из меди или других </w:t>
      </w:r>
      <w:proofErr w:type="spellStart"/>
      <w:r w:rsidRPr="00674B2A">
        <w:t>неискрящих</w:t>
      </w:r>
      <w:proofErr w:type="spellEnd"/>
      <w:r w:rsidRPr="00674B2A">
        <w:t xml:space="preserve"> материалов. Допускается изготовление стальных штуцеров с покрытием </w:t>
      </w:r>
      <w:proofErr w:type="spellStart"/>
      <w:r w:rsidRPr="00674B2A">
        <w:t>неискрящими</w:t>
      </w:r>
      <w:proofErr w:type="spellEnd"/>
      <w:r w:rsidRPr="00674B2A">
        <w:t xml:space="preserve"> материалами достаточной толщины.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Предельное допустимое сопротивление заземляющего устройства, предназначенного для защиты от статического электричества, должно быть не более 100 Ом.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Рукава класса</w:t>
      </w:r>
      <w:proofErr w:type="gramStart"/>
      <w:r w:rsidRPr="00674B2A">
        <w:t xml:space="preserve"> Б</w:t>
      </w:r>
      <w:proofErr w:type="gramEnd"/>
      <w:r w:rsidRPr="00674B2A">
        <w:t xml:space="preserve"> исполнения Б (А) медной проволокой не заземляют.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(Измененная редакция, Изм. </w:t>
      </w:r>
      <w:r w:rsidR="00674B2A">
        <w:t>№</w:t>
      </w:r>
      <w:r w:rsidRPr="00674B2A">
        <w:t xml:space="preserve"> 1, 5).</w:t>
      </w:r>
    </w:p>
    <w:p w:rsidR="00674B2A" w:rsidRDefault="00674B2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8523E" w:rsidRPr="00674B2A" w:rsidRDefault="0008523E">
      <w:pPr>
        <w:pStyle w:val="ConsPlusNormal"/>
        <w:jc w:val="right"/>
        <w:outlineLvl w:val="0"/>
      </w:pPr>
      <w:r w:rsidRPr="00674B2A">
        <w:lastRenderedPageBreak/>
        <w:t>Приложение 1</w:t>
      </w:r>
    </w:p>
    <w:p w:rsidR="0008523E" w:rsidRPr="00674B2A" w:rsidRDefault="0008523E">
      <w:pPr>
        <w:pStyle w:val="ConsPlusNormal"/>
        <w:jc w:val="right"/>
      </w:pPr>
      <w:r w:rsidRPr="00674B2A">
        <w:t>Справочное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</w:pPr>
      <w:bookmarkStart w:id="36" w:name="P552"/>
      <w:bookmarkEnd w:id="36"/>
      <w:r w:rsidRPr="00674B2A">
        <w:t>СХЕМА КОНСТРУКЦИИ РУКАВА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674B2A">
      <w:pPr>
        <w:pStyle w:val="ConsPlusNormal"/>
        <w:jc w:val="center"/>
      </w:pPr>
      <w:r w:rsidRPr="00674B2A">
        <w:pict>
          <v:shape id="_x0000_i1029" style="width:286pt;height:195.5pt" coordsize="" o:spt="100" adj="0,,0" path="" filled="f" stroked="f">
            <v:stroke joinstyle="miter"/>
            <v:imagedata r:id="rId10" o:title="base_44_11054_13"/>
            <v:formulas/>
            <v:path o:connecttype="segments"/>
          </v:shape>
        </w:pic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</w:pPr>
      <w:r w:rsidRPr="00674B2A">
        <w:t>1 - внутренняя резиновая камера; 2 - текстильный слой;</w:t>
      </w:r>
    </w:p>
    <w:p w:rsidR="0008523E" w:rsidRPr="00674B2A" w:rsidRDefault="0008523E">
      <w:pPr>
        <w:pStyle w:val="ConsPlusNormal"/>
        <w:jc w:val="center"/>
      </w:pPr>
      <w:r w:rsidRPr="00674B2A">
        <w:t>3 - проволочная спираль; 4 - промежуточный резиновый слой;</w:t>
      </w:r>
    </w:p>
    <w:p w:rsidR="0008523E" w:rsidRPr="00674B2A" w:rsidRDefault="0008523E">
      <w:pPr>
        <w:pStyle w:val="ConsPlusNormal"/>
        <w:jc w:val="center"/>
      </w:pPr>
      <w:r w:rsidRPr="00674B2A">
        <w:t>5 - текстильный слой; 6 - наружный текстильный слой</w:t>
      </w:r>
    </w:p>
    <w:p w:rsidR="0008523E" w:rsidRPr="00674B2A" w:rsidRDefault="0008523E">
      <w:pPr>
        <w:pStyle w:val="ConsPlusNormal"/>
        <w:jc w:val="center"/>
      </w:pPr>
      <w:r w:rsidRPr="00674B2A">
        <w:t xml:space="preserve">(или резиновый для КЩ, </w:t>
      </w:r>
      <w:proofErr w:type="gramStart"/>
      <w:r w:rsidRPr="00674B2A">
        <w:t>П</w:t>
      </w:r>
      <w:proofErr w:type="gramEnd"/>
      <w:r w:rsidRPr="00674B2A">
        <w:t xml:space="preserve"> и Б)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 xml:space="preserve">Приложение 1. (Измененная редакция, Изм. </w:t>
      </w:r>
      <w:r w:rsidR="00674B2A">
        <w:t>№</w:t>
      </w:r>
      <w:r w:rsidRPr="00674B2A">
        <w:t xml:space="preserve"> 5).</w:t>
      </w:r>
    </w:p>
    <w:p w:rsidR="00674B2A" w:rsidRDefault="00674B2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8523E" w:rsidRPr="00674B2A" w:rsidRDefault="0008523E">
      <w:pPr>
        <w:pStyle w:val="ConsPlusNormal"/>
        <w:jc w:val="right"/>
        <w:outlineLvl w:val="0"/>
      </w:pPr>
      <w:r w:rsidRPr="00674B2A">
        <w:lastRenderedPageBreak/>
        <w:t>Приложение 2</w:t>
      </w:r>
    </w:p>
    <w:p w:rsidR="0008523E" w:rsidRPr="00674B2A" w:rsidRDefault="0008523E">
      <w:pPr>
        <w:pStyle w:val="ConsPlusNormal"/>
        <w:jc w:val="right"/>
      </w:pPr>
      <w:r w:rsidRPr="00674B2A">
        <w:t>Обязательное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</w:pPr>
      <w:bookmarkStart w:id="37" w:name="P570"/>
      <w:bookmarkEnd w:id="37"/>
      <w:r w:rsidRPr="00674B2A">
        <w:t>МЕТОДИКА</w:t>
      </w:r>
    </w:p>
    <w:p w:rsidR="0008523E" w:rsidRPr="00674B2A" w:rsidRDefault="0008523E">
      <w:pPr>
        <w:pStyle w:val="ConsPlusNormal"/>
        <w:jc w:val="center"/>
      </w:pPr>
      <w:r w:rsidRPr="00674B2A">
        <w:t>ИЗМЕРЕНИЯ ПОЛНОГО ЭЛЕКТРИЧЕСКОГО СОПРОТИВЛЕНИЯ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 xml:space="preserve">Настоящая методика регламентирует выполнение измерений полного электрического сопротивления (R) при изготовлении </w:t>
      </w:r>
      <w:proofErr w:type="spellStart"/>
      <w:r w:rsidRPr="00674B2A">
        <w:t>бензомаслостойких</w:t>
      </w:r>
      <w:proofErr w:type="spellEnd"/>
      <w:r w:rsidRPr="00674B2A">
        <w:t xml:space="preserve"> напорных и напорно-всасывающих рукавов в антистатическом исполнении &lt;*&gt;.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--------------------------------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&lt;*&gt; Освидетельствование рукавов по показателю электрического сопротивления, изменяющегося под воздействием перекачиваемого продукта в процессе эксплуатации рукава, проводит заказчик по собственной методике.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</w:pPr>
      <w:r w:rsidRPr="00674B2A">
        <w:t>1. Точность измерения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 xml:space="preserve">1.1. Методика обеспечивает измерение полного электрического сопротивления </w:t>
      </w:r>
      <w:proofErr w:type="gramStart"/>
      <w:r w:rsidRPr="00674B2A">
        <w:t>от</w:t>
      </w:r>
      <w:proofErr w:type="gramEnd"/>
      <w:r w:rsidRPr="00674B2A">
        <w:t xml:space="preserve"> </w:t>
      </w:r>
      <w:r w:rsidR="00E87432" w:rsidRPr="00674B2A">
        <w:pict>
          <v:shape id="_x0000_i1030" style="width:19.5pt;height:17pt" coordsize="" o:spt="100" adj="0,,0" path="" filled="f" stroked="f">
            <v:stroke joinstyle="miter"/>
            <v:imagedata r:id="rId11" o:title="base_44_11054_14"/>
            <v:formulas/>
            <v:path o:connecttype="segments"/>
          </v:shape>
        </w:pict>
      </w:r>
      <w:r w:rsidRPr="00674B2A">
        <w:t xml:space="preserve"> до </w:t>
      </w:r>
      <w:r w:rsidR="00E87432" w:rsidRPr="00674B2A">
        <w:pict>
          <v:shape id="_x0000_i1031" style="width:22.5pt;height:17pt" coordsize="" o:spt="100" adj="0,,0" path="" filled="f" stroked="f">
            <v:stroke joinstyle="miter"/>
            <v:imagedata r:id="rId12" o:title="base_44_11054_15"/>
            <v:formulas/>
            <v:path o:connecttype="segments"/>
          </v:shape>
        </w:pict>
      </w:r>
      <w:r w:rsidRPr="00674B2A">
        <w:t xml:space="preserve"> Ом с относительной погрешностью не более 20% при доверительной вероятности 0,95.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1.2. В погрешность по п. 1.1 включены все составляющие, в том числе погрешности средств измерения, метода и округления результатов.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</w:pPr>
      <w:r w:rsidRPr="00674B2A">
        <w:t>2. Методы измерения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 xml:space="preserve">2.1. Полное электрическое сопротивление (R) определяют на рукаве методом непосредственной оценки с помощью стандартных приборов по схеме </w:t>
      </w:r>
      <w:proofErr w:type="gramStart"/>
      <w:r w:rsidRPr="00674B2A">
        <w:t>на</w:t>
      </w:r>
      <w:proofErr w:type="gramEnd"/>
      <w:r w:rsidRPr="00674B2A">
        <w:t xml:space="preserve"> черт. 1.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674B2A">
      <w:pPr>
        <w:pStyle w:val="ConsPlusNormal"/>
        <w:jc w:val="center"/>
      </w:pPr>
      <w:r w:rsidRPr="00674B2A">
        <w:pict>
          <v:shape id="_x0000_i1032" style="width:237.5pt;height:97pt" coordsize="" o:spt="100" adj="0,,0" path="" filled="f" stroked="f">
            <v:stroke joinstyle="miter"/>
            <v:imagedata r:id="rId13" o:title="base_44_11054_16"/>
            <v:formulas/>
            <v:path o:connecttype="segments"/>
          </v:shape>
        </w:pic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</w:pPr>
      <w:r w:rsidRPr="00674B2A">
        <w:t>1 - измерительный прибор; 2 - проводник; 3 - электрод;</w:t>
      </w:r>
    </w:p>
    <w:p w:rsidR="0008523E" w:rsidRPr="00674B2A" w:rsidRDefault="0008523E">
      <w:pPr>
        <w:pStyle w:val="ConsPlusNormal"/>
        <w:jc w:val="center"/>
      </w:pPr>
      <w:r w:rsidRPr="00674B2A">
        <w:t>4 - рукав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</w:pPr>
      <w:bookmarkStart w:id="38" w:name="P591"/>
      <w:bookmarkEnd w:id="38"/>
      <w:r w:rsidRPr="00674B2A">
        <w:t>Черт. 1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2.2. Сущность метода заключается в том, что внутрь рукава вставляют электроды специальной формы, на которых имеются клеммы для подключения измерительного прибора. R определяют непосредственно по показаниям измерительного прибора.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</w:pPr>
      <w:r w:rsidRPr="00674B2A">
        <w:t>3. Средства измерений, вспомогательные устройства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 xml:space="preserve">3.1. </w:t>
      </w:r>
      <w:proofErr w:type="spellStart"/>
      <w:r w:rsidRPr="00674B2A">
        <w:t>Мегаомметр</w:t>
      </w:r>
      <w:proofErr w:type="spellEnd"/>
      <w:r w:rsidRPr="00674B2A">
        <w:t xml:space="preserve"> с комплектом соединительных проводов по ГОСТ 23706 и основной погрешностью не более 1,5% длины рабочих частей шкал (для типов Е6-16, Е6-17, Е6-4А и др.).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Прибор должен иметь метрологическую аттестацию в соответствии с ГОСТ 8.409 и проходить государственную поверку в установленные сроки.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lastRenderedPageBreak/>
        <w:t>3.2. Устройства и материалы, необходимые при измерении полного электрического сопротивления рукавов, указаны в табл. 1.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right"/>
      </w:pPr>
      <w:r w:rsidRPr="00674B2A">
        <w:t>Таблица 1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Cell"/>
        <w:jc w:val="both"/>
      </w:pPr>
      <w:r w:rsidRPr="00674B2A">
        <w:t>────────────────────┬───────────────────────────┬──────────────────────────</w:t>
      </w:r>
    </w:p>
    <w:p w:rsidR="0008523E" w:rsidRPr="00674B2A" w:rsidRDefault="0008523E">
      <w:pPr>
        <w:pStyle w:val="ConsPlusCell"/>
        <w:jc w:val="both"/>
      </w:pPr>
      <w:r w:rsidRPr="00674B2A">
        <w:t xml:space="preserve">   Наименование     │  Основная характеристика  │        Назначение</w:t>
      </w:r>
    </w:p>
    <w:p w:rsidR="0008523E" w:rsidRPr="00674B2A" w:rsidRDefault="0008523E">
      <w:pPr>
        <w:pStyle w:val="ConsPlusCell"/>
        <w:jc w:val="both"/>
      </w:pPr>
      <w:r w:rsidRPr="00674B2A">
        <w:t xml:space="preserve">    устройства      │                   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   и материала     │                           │</w:t>
      </w:r>
    </w:p>
    <w:p w:rsidR="0008523E" w:rsidRPr="00674B2A" w:rsidRDefault="0008523E">
      <w:pPr>
        <w:pStyle w:val="ConsPlusCell"/>
        <w:jc w:val="both"/>
      </w:pPr>
      <w:r w:rsidRPr="00674B2A">
        <w:t>────────────────────┼───────────────────────────┼──────────────────────────</w:t>
      </w:r>
    </w:p>
    <w:p w:rsidR="0008523E" w:rsidRPr="00674B2A" w:rsidRDefault="0008523E">
      <w:pPr>
        <w:pStyle w:val="ConsPlusCell"/>
        <w:jc w:val="both"/>
      </w:pPr>
      <w:r w:rsidRPr="00674B2A">
        <w:t xml:space="preserve"> 1. Электроды       │ Изготовлены из </w:t>
      </w:r>
      <w:proofErr w:type="gramStart"/>
      <w:r w:rsidRPr="00674B2A">
        <w:t>алюминиевых</w:t>
      </w:r>
      <w:proofErr w:type="gramEnd"/>
      <w:r w:rsidRPr="00674B2A">
        <w:t>│ Присоединение</w:t>
      </w:r>
    </w:p>
    <w:p w:rsidR="0008523E" w:rsidRPr="00674B2A" w:rsidRDefault="0008523E">
      <w:pPr>
        <w:pStyle w:val="ConsPlusCell"/>
        <w:jc w:val="both"/>
      </w:pPr>
      <w:r w:rsidRPr="00674B2A">
        <w:t>(черт. 2)           │сплавов по ГОСТ 1583       │измерительного прибора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          │или латуни по ГОСТ 1020,   │к рукаву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          │или стали по ГОСТ 5632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2. Термометр       │ Диапазон измерения        │ Измерение температуры</w:t>
      </w:r>
    </w:p>
    <w:p w:rsidR="0008523E" w:rsidRPr="00674B2A" w:rsidRDefault="0008523E">
      <w:pPr>
        <w:pStyle w:val="ConsPlusCell"/>
        <w:jc w:val="both"/>
      </w:pPr>
      <w:r w:rsidRPr="00674B2A">
        <w:t>по ГОСТ 28498       │0 °C - 50 °C,              │окружающего воздуха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          │цена деления 0,5 °C        │</w:t>
      </w:r>
    </w:p>
    <w:p w:rsidR="0008523E" w:rsidRPr="00674B2A" w:rsidRDefault="0008523E">
      <w:pPr>
        <w:pStyle w:val="ConsPlusCell"/>
        <w:jc w:val="both"/>
      </w:pPr>
      <w:r w:rsidRPr="00674B2A">
        <w:t xml:space="preserve"> 3. Психрометр      │ Диапазон измерения        │ Измерение влажности</w:t>
      </w:r>
    </w:p>
    <w:p w:rsidR="0008523E" w:rsidRPr="00674B2A" w:rsidRDefault="0008523E">
      <w:pPr>
        <w:pStyle w:val="ConsPlusCell"/>
        <w:jc w:val="both"/>
      </w:pPr>
      <w:proofErr w:type="gramStart"/>
      <w:r w:rsidRPr="00674B2A">
        <w:t>аспирационный</w:t>
      </w:r>
      <w:proofErr w:type="gramEnd"/>
      <w:r w:rsidRPr="00674B2A">
        <w:t xml:space="preserve"> М-34  │10% - 100%                 │окружающего воздуха</w:t>
      </w:r>
    </w:p>
    <w:p w:rsidR="0008523E" w:rsidRPr="00674B2A" w:rsidRDefault="0008523E">
      <w:pPr>
        <w:pStyle w:val="ConsPlusCell"/>
        <w:jc w:val="both"/>
      </w:pPr>
      <w:r w:rsidRPr="00674B2A">
        <w:t xml:space="preserve"> 4. Бензин          │             -             │ Протирание </w:t>
      </w:r>
      <w:proofErr w:type="gramStart"/>
      <w:r w:rsidRPr="00674B2A">
        <w:t>контактирующих</w:t>
      </w:r>
      <w:proofErr w:type="gramEnd"/>
    </w:p>
    <w:p w:rsidR="0008523E" w:rsidRPr="00674B2A" w:rsidRDefault="0008523E">
      <w:pPr>
        <w:pStyle w:val="ConsPlusCell"/>
        <w:jc w:val="both"/>
      </w:pPr>
      <w:r w:rsidRPr="00674B2A">
        <w:t xml:space="preserve">                    │                           │поверхностей рукава</w:t>
      </w:r>
    </w:p>
    <w:p w:rsidR="0008523E" w:rsidRPr="00674B2A" w:rsidRDefault="0008523E">
      <w:pPr>
        <w:pStyle w:val="ConsPlusCell"/>
        <w:jc w:val="both"/>
      </w:pPr>
      <w:r w:rsidRPr="00674B2A">
        <w:t xml:space="preserve"> 5. Ветошь          │             -             │ То же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 xml:space="preserve">Примечание. Допускается применять другие аттестованные средства измерений с соответствующим диапазоном измерений и погрешности не </w:t>
      </w:r>
      <w:proofErr w:type="gramStart"/>
      <w:r w:rsidRPr="00674B2A">
        <w:t>более указанной</w:t>
      </w:r>
      <w:proofErr w:type="gramEnd"/>
      <w:r w:rsidRPr="00674B2A">
        <w:t>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</w:pPr>
      <w:r w:rsidRPr="00674B2A">
        <w:t>4. Требования безопасности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При измерении должны выполняться следующие требования безопасности: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- </w:t>
      </w:r>
      <w:proofErr w:type="spellStart"/>
      <w:r w:rsidRPr="00674B2A">
        <w:t>мегаомметр</w:t>
      </w:r>
      <w:proofErr w:type="spellEnd"/>
      <w:r w:rsidRPr="00674B2A">
        <w:t xml:space="preserve"> должен соответствовать требованиям техники безопасности, указанным в эксплуатационной документации;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- рукав, на котором проводят измерения, должен быть электрически изолирован от земли;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- запрещается во время измерений касаться соединительных проводов и рукава.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</w:pPr>
      <w:r w:rsidRPr="00674B2A">
        <w:t>5. Условия проведения измерений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5.1. Измерения проводят при температуре окружающего воздуха (20 +/- 2) °C и относительной влажности не более 80%.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5.2. Измерительный прибор, электроды и рукава выдерживают при заданных условиях (п. 5.1) не менее 2 ч; время выдерживания рукавов до испытаний после вулканизации - 24 ч.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</w:pPr>
      <w:r w:rsidRPr="00674B2A">
        <w:t>6. Подготовка к проведению измерений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6.1. Измеряют температуру и относительную влажность окружающего воздуха. Результаты измерений заносят в табл. 2.</w:t>
      </w:r>
    </w:p>
    <w:p w:rsidR="0008523E" w:rsidRPr="00674B2A" w:rsidRDefault="0008523E">
      <w:pPr>
        <w:pStyle w:val="ConsPlusNormal"/>
        <w:jc w:val="right"/>
      </w:pPr>
      <w:bookmarkStart w:id="39" w:name="P639"/>
      <w:bookmarkEnd w:id="39"/>
      <w:r w:rsidRPr="00674B2A">
        <w:t>Таблица 2</w:t>
      </w:r>
    </w:p>
    <w:p w:rsidR="0008523E" w:rsidRPr="00674B2A" w:rsidRDefault="0008523E">
      <w:pPr>
        <w:pStyle w:val="ConsPlusCell"/>
        <w:jc w:val="both"/>
      </w:pPr>
      <w:r w:rsidRPr="00674B2A">
        <w:t>──────────┬─────────────────┬────────────┬───────────┬─────────┬───────────</w:t>
      </w:r>
    </w:p>
    <w:p w:rsidR="0008523E" w:rsidRPr="00674B2A" w:rsidRDefault="0008523E">
      <w:pPr>
        <w:pStyle w:val="ConsPlusCell"/>
        <w:jc w:val="both"/>
      </w:pPr>
      <w:r w:rsidRPr="00674B2A">
        <w:t xml:space="preserve">   </w:t>
      </w:r>
      <w:proofErr w:type="gramStart"/>
      <w:r w:rsidRPr="00674B2A">
        <w:t>Дата   │ Характеристика  │ Порядковый │Обозначение│ Диаметр │Полное</w:t>
      </w:r>
      <w:proofErr w:type="gramEnd"/>
    </w:p>
    <w:p w:rsidR="0008523E" w:rsidRPr="00674B2A" w:rsidRDefault="0008523E">
      <w:pPr>
        <w:pStyle w:val="ConsPlusCell"/>
        <w:jc w:val="both"/>
      </w:pPr>
      <w:r w:rsidRPr="00674B2A">
        <w:t xml:space="preserve">проведения│   окружающего   │    номер   │  рукава   │ </w:t>
      </w:r>
      <w:proofErr w:type="gramStart"/>
      <w:r w:rsidRPr="00674B2A">
        <w:t>рукава</w:t>
      </w:r>
      <w:proofErr w:type="gramEnd"/>
      <w:r w:rsidRPr="00674B2A">
        <w:t xml:space="preserve">  │</w:t>
      </w:r>
      <w:proofErr w:type="spellStart"/>
      <w:r w:rsidRPr="00674B2A">
        <w:t>электричес</w:t>
      </w:r>
      <w:proofErr w:type="spellEnd"/>
      <w:r w:rsidRPr="00674B2A">
        <w:t>-</w:t>
      </w:r>
    </w:p>
    <w:p w:rsidR="0008523E" w:rsidRPr="00674B2A" w:rsidRDefault="0008523E">
      <w:pPr>
        <w:pStyle w:val="ConsPlusCell"/>
        <w:jc w:val="both"/>
      </w:pPr>
      <w:r w:rsidRPr="00674B2A">
        <w:t>испытания │     воздуха     │  рукава от │           │(</w:t>
      </w:r>
      <w:proofErr w:type="spellStart"/>
      <w:r w:rsidRPr="00674B2A">
        <w:t>номин</w:t>
      </w:r>
      <w:proofErr w:type="spellEnd"/>
      <w:r w:rsidRPr="00674B2A">
        <w:t xml:space="preserve">.),│кое </w:t>
      </w:r>
      <w:proofErr w:type="spellStart"/>
      <w:r w:rsidRPr="00674B2A">
        <w:t>сопро</w:t>
      </w:r>
      <w:proofErr w:type="spellEnd"/>
      <w:r w:rsidRPr="00674B2A">
        <w:t>-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├────────┬────────┤   партии   │           │   </w:t>
      </w:r>
      <w:proofErr w:type="gramStart"/>
      <w:r w:rsidRPr="00674B2A">
        <w:t>мм</w:t>
      </w:r>
      <w:proofErr w:type="gramEnd"/>
      <w:r w:rsidRPr="00674B2A">
        <w:t xml:space="preserve">    │</w:t>
      </w:r>
      <w:proofErr w:type="spellStart"/>
      <w:r w:rsidRPr="00674B2A">
        <w:t>тивление</w:t>
      </w:r>
      <w:proofErr w:type="spellEnd"/>
      <w:r w:rsidRPr="00674B2A">
        <w:t>,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│Темпер</w:t>
      </w:r>
      <w:proofErr w:type="gramStart"/>
      <w:r w:rsidRPr="00674B2A">
        <w:t>а-</w:t>
      </w:r>
      <w:proofErr w:type="gramEnd"/>
      <w:r w:rsidRPr="00674B2A">
        <w:t>│</w:t>
      </w:r>
      <w:proofErr w:type="spellStart"/>
      <w:r w:rsidRPr="00674B2A">
        <w:t>Влаж</w:t>
      </w:r>
      <w:proofErr w:type="spellEnd"/>
      <w:r w:rsidRPr="00674B2A">
        <w:t>-   │            │           │         │Ом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│тура, °</w:t>
      </w:r>
      <w:proofErr w:type="spellStart"/>
      <w:r w:rsidRPr="00674B2A">
        <w:t>C│ность</w:t>
      </w:r>
      <w:proofErr w:type="spellEnd"/>
      <w:r w:rsidRPr="00674B2A">
        <w:t>, %│            │           │         │</w:t>
      </w:r>
    </w:p>
    <w:p w:rsidR="0008523E" w:rsidRPr="00674B2A" w:rsidRDefault="0008523E">
      <w:pPr>
        <w:pStyle w:val="ConsPlusCell"/>
        <w:jc w:val="both"/>
      </w:pPr>
      <w:r w:rsidRPr="00674B2A">
        <w:t>──────────┼────────┼────────┼────────────┼───────────┼─────────┼───────────</w:t>
      </w:r>
    </w:p>
    <w:p w:rsidR="0008523E" w:rsidRPr="00674B2A" w:rsidRDefault="0008523E">
      <w:pPr>
        <w:pStyle w:val="ConsPlusCell"/>
        <w:jc w:val="both"/>
      </w:pPr>
      <w:r w:rsidRPr="00674B2A">
        <w:t xml:space="preserve">          │        │        │            │           │         │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Протирают ветошью поверхность измерительных электродов и контактирующую с электродами внутреннюю поверхность рукава, а при наличии выцветших ингредиентов, - растворителем (бензином).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>Готовят к работе измерительный прибор в соответствии с инструкцией по эксплуатации.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Размещают рукав на столе с диэлектрическим покрытием, вставляют электроды внутрь рукава на всю длину контактирующей поверхности и собирают электрическую схему (черт. 1). Подключают соединительные провода к измерительным клеммам </w:t>
      </w:r>
      <w:proofErr w:type="spellStart"/>
      <w:r w:rsidRPr="00674B2A">
        <w:t>мегаомметра</w:t>
      </w:r>
      <w:proofErr w:type="spellEnd"/>
      <w:r w:rsidRPr="00674B2A">
        <w:t xml:space="preserve"> и клеммам электродов.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6.2. Размеры электродов для измерения полного электрического сопротивления антистатических рукавов различных диаметров приведены </w:t>
      </w:r>
      <w:proofErr w:type="gramStart"/>
      <w:r w:rsidRPr="00674B2A">
        <w:t>на</w:t>
      </w:r>
      <w:proofErr w:type="gramEnd"/>
      <w:r w:rsidRPr="00674B2A">
        <w:t xml:space="preserve"> черт. 2.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674B2A">
      <w:pPr>
        <w:pStyle w:val="ConsPlusNormal"/>
        <w:jc w:val="center"/>
      </w:pPr>
      <w:r w:rsidRPr="00674B2A">
        <w:pict>
          <v:shape id="_x0000_i1033" style="width:133pt;height:119.5pt" coordsize="" o:spt="100" adj="0,,0" path="" filled="f" stroked="f">
            <v:stroke joinstyle="miter"/>
            <v:imagedata r:id="rId14" o:title="base_44_11054_17"/>
            <v:formulas/>
            <v:path o:connecttype="segments"/>
          </v:shape>
        </w:pic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Cell"/>
        <w:jc w:val="both"/>
      </w:pPr>
      <w:r w:rsidRPr="00674B2A">
        <w:t>──────────────────────────┬──────┬──────┬──────┬──────┬──────┬──────┬──────</w:t>
      </w:r>
    </w:p>
    <w:p w:rsidR="0008523E" w:rsidRPr="00674B2A" w:rsidRDefault="0008523E">
      <w:pPr>
        <w:pStyle w:val="ConsPlusCell"/>
        <w:jc w:val="both"/>
      </w:pPr>
      <w:r w:rsidRPr="00674B2A">
        <w:t>Внутренний диаметр рукава │  25  │  32  │  38  │  50  │  65  │  75  │ 100</w:t>
      </w:r>
    </w:p>
    <w:p w:rsidR="0008523E" w:rsidRPr="00674B2A" w:rsidRDefault="0008523E">
      <w:pPr>
        <w:pStyle w:val="ConsPlusCell"/>
        <w:jc w:val="both"/>
      </w:pPr>
      <w:r w:rsidRPr="00674B2A">
        <w:t>──────────────────────────┼──────┼──────┼──────┼──────┼──────┼──────┼──────</w:t>
      </w:r>
    </w:p>
    <w:p w:rsidR="0008523E" w:rsidRPr="00674B2A" w:rsidRDefault="0008523E">
      <w:pPr>
        <w:pStyle w:val="ConsPlusCell"/>
        <w:jc w:val="both"/>
      </w:pPr>
      <w:r w:rsidRPr="00674B2A">
        <w:t xml:space="preserve">А, </w:t>
      </w:r>
      <w:proofErr w:type="gramStart"/>
      <w:r w:rsidRPr="00674B2A">
        <w:t>мм</w:t>
      </w:r>
      <w:proofErr w:type="gramEnd"/>
      <w:r w:rsidRPr="00674B2A">
        <w:t xml:space="preserve">                     │  27  │  34  │  40  │  52  │  67  │  78  │ 104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</w:pPr>
      <w:bookmarkStart w:id="40" w:name="P663"/>
      <w:bookmarkEnd w:id="40"/>
      <w:r w:rsidRPr="00674B2A">
        <w:t>Черт. 2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</w:pPr>
      <w:r w:rsidRPr="00674B2A">
        <w:t>7. Измерение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Измеряют полное электрическое сопротивление рукава в соответствии с инструкцией по эксплуатации применяемого измерительного прибора.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jc w:val="center"/>
      </w:pPr>
      <w:r w:rsidRPr="00674B2A">
        <w:t>8. Обработка и оформление результатов</w:t>
      </w:r>
    </w:p>
    <w:p w:rsidR="0008523E" w:rsidRPr="00674B2A" w:rsidRDefault="0008523E">
      <w:pPr>
        <w:pStyle w:val="ConsPlusNormal"/>
        <w:ind w:firstLine="540"/>
        <w:jc w:val="both"/>
      </w:pPr>
    </w:p>
    <w:p w:rsidR="0008523E" w:rsidRPr="00674B2A" w:rsidRDefault="0008523E">
      <w:pPr>
        <w:pStyle w:val="ConsPlusNormal"/>
        <w:ind w:firstLine="540"/>
        <w:jc w:val="both"/>
      </w:pPr>
      <w:r w:rsidRPr="00674B2A">
        <w:t>Результаты измерений должны быть оформлены в виде табл. 2.</w:t>
      </w:r>
    </w:p>
    <w:p w:rsidR="0008523E" w:rsidRPr="00674B2A" w:rsidRDefault="0008523E">
      <w:pPr>
        <w:pStyle w:val="ConsPlusNormal"/>
        <w:spacing w:before="220"/>
        <w:ind w:firstLine="540"/>
        <w:jc w:val="both"/>
      </w:pPr>
      <w:r w:rsidRPr="00674B2A">
        <w:t xml:space="preserve">Приложение 2. (Введено дополнительно, Изм. </w:t>
      </w:r>
      <w:r w:rsidR="00674B2A">
        <w:t>№</w:t>
      </w:r>
      <w:r w:rsidRPr="00674B2A">
        <w:t xml:space="preserve"> 5).</w:t>
      </w:r>
    </w:p>
    <w:sectPr w:rsidR="0008523E" w:rsidRPr="00674B2A" w:rsidSect="0087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23E"/>
    <w:rsid w:val="0008523E"/>
    <w:rsid w:val="00383D48"/>
    <w:rsid w:val="00674B2A"/>
    <w:rsid w:val="00E8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52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52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52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52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52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852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52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52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874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52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52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52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852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852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852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852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852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874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https://fireman.club/statyi-polzovateley/vsasyvayushhie-i-naporno-vsasyvayushhie-rukava-50-75-100-125-mm-ustrojstvo-naznachenie-primenenie-ves-massa-foto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7440</Words>
  <Characters>42410</Characters>
  <Application>Microsoft Office Word</Application>
  <DocSecurity>0</DocSecurity>
  <Lines>353</Lines>
  <Paragraphs>99</Paragraphs>
  <ScaleCrop>false</ScaleCrop>
  <Company/>
  <LinksUpToDate>false</LinksUpToDate>
  <CharactersWithSpaces>49751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2017-11-27T06:10:00Z</dcterms:created>
  <dcterms:modified xsi:type="dcterms:W3CDTF">2017-11-27T17:29:00Z</dcterms:modified>
</cp:coreProperties>
</file>