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623" w:rsidRPr="005769F4" w:rsidRDefault="00F12623">
      <w:pPr>
        <w:pStyle w:val="ConsPlusNormal"/>
        <w:jc w:val="right"/>
      </w:pPr>
      <w:proofErr w:type="gramStart"/>
      <w:r w:rsidRPr="005769F4">
        <w:t>Утвержден</w:t>
      </w:r>
      <w:proofErr w:type="gramEnd"/>
      <w:r w:rsidRPr="005769F4">
        <w:t xml:space="preserve"> и введен в действие</w:t>
      </w:r>
    </w:p>
    <w:p w:rsidR="00F12623" w:rsidRPr="005769F4" w:rsidRDefault="00F12623">
      <w:pPr>
        <w:pStyle w:val="ConsPlusNormal"/>
        <w:jc w:val="right"/>
      </w:pPr>
      <w:r w:rsidRPr="005769F4">
        <w:t xml:space="preserve">Приказом </w:t>
      </w:r>
      <w:proofErr w:type="spellStart"/>
      <w:r w:rsidRPr="005769F4">
        <w:t>Ростехрегулирования</w:t>
      </w:r>
      <w:proofErr w:type="spellEnd"/>
    </w:p>
    <w:p w:rsidR="00F12623" w:rsidRPr="005769F4" w:rsidRDefault="00F12623">
      <w:pPr>
        <w:pStyle w:val="ConsPlusNormal"/>
        <w:jc w:val="right"/>
      </w:pPr>
      <w:r w:rsidRPr="005769F4">
        <w:t>от 18 февраля 2009 г</w:t>
      </w:r>
      <w:r w:rsidR="00F80FC5" w:rsidRPr="005769F4">
        <w:t>ода</w:t>
      </w:r>
      <w:r w:rsidRPr="005769F4">
        <w:t xml:space="preserve"> </w:t>
      </w:r>
      <w:r w:rsidR="00F80FC5" w:rsidRPr="005769F4">
        <w:t>№</w:t>
      </w:r>
      <w:r w:rsidRPr="005769F4">
        <w:t xml:space="preserve"> 28-ст</w:t>
      </w:r>
    </w:p>
    <w:p w:rsidR="00F12623" w:rsidRPr="005769F4" w:rsidRDefault="00F12623">
      <w:pPr>
        <w:pStyle w:val="ConsPlusNormal"/>
        <w:jc w:val="center"/>
      </w:pPr>
    </w:p>
    <w:p w:rsidR="00F12623" w:rsidRPr="005769F4" w:rsidRDefault="00F12623">
      <w:pPr>
        <w:pStyle w:val="ConsPlusTitle"/>
        <w:jc w:val="center"/>
      </w:pPr>
      <w:r w:rsidRPr="005769F4">
        <w:t>НАЦИОНАЛЬНЫЙ СТА</w:t>
      </w:r>
      <w:bookmarkStart w:id="0" w:name="_GoBack"/>
      <w:bookmarkEnd w:id="0"/>
      <w:r w:rsidRPr="005769F4">
        <w:t>НДАРТ РОССИЙСКОЙ ФЕДЕРАЦИИ</w:t>
      </w:r>
    </w:p>
    <w:p w:rsidR="00F12623" w:rsidRPr="005769F4" w:rsidRDefault="00F12623">
      <w:pPr>
        <w:pStyle w:val="ConsPlusTitle"/>
        <w:jc w:val="center"/>
      </w:pPr>
    </w:p>
    <w:p w:rsidR="00F12623" w:rsidRPr="005769F4" w:rsidRDefault="00F12623">
      <w:pPr>
        <w:pStyle w:val="ConsPlusTitle"/>
        <w:jc w:val="center"/>
      </w:pPr>
      <w:r w:rsidRPr="005769F4">
        <w:t>ТЕХНИКА ПОЖАРНАЯ. ЛИЦЕВЫЕ ЧАСТИ</w:t>
      </w:r>
    </w:p>
    <w:p w:rsidR="00F12623" w:rsidRPr="005769F4" w:rsidRDefault="00C13948">
      <w:pPr>
        <w:pStyle w:val="ConsPlusTitle"/>
        <w:jc w:val="center"/>
      </w:pPr>
      <w:hyperlink r:id="rId5" w:history="1">
        <w:r w:rsidR="00F12623" w:rsidRPr="00C13948">
          <w:rPr>
            <w:rStyle w:val="a4"/>
            <w:color w:val="auto"/>
            <w:u w:val="none"/>
          </w:rPr>
          <w:t>СРЕДСТВ ИНДИВИДУАЛЬНОЙ ЗАЩИТЫ</w:t>
        </w:r>
      </w:hyperlink>
      <w:r w:rsidR="00F12623" w:rsidRPr="005769F4">
        <w:t xml:space="preserve"> ОРГАНОВ ДЫХАНИЯ.</w:t>
      </w:r>
    </w:p>
    <w:p w:rsidR="00F12623" w:rsidRPr="005769F4" w:rsidRDefault="00F12623">
      <w:pPr>
        <w:pStyle w:val="ConsPlusTitle"/>
        <w:jc w:val="center"/>
      </w:pPr>
      <w:r w:rsidRPr="005769F4">
        <w:t>ОБЩИЕ ТЕХНИЧЕСКИЕ ТРЕБОВАНИЯ. МЕТОДЫ ИСПЫТАНИЙ</w:t>
      </w:r>
    </w:p>
    <w:p w:rsidR="00F12623" w:rsidRPr="005769F4" w:rsidRDefault="00F12623">
      <w:pPr>
        <w:pStyle w:val="ConsPlusTitle"/>
        <w:jc w:val="center"/>
      </w:pPr>
    </w:p>
    <w:p w:rsidR="00F12623" w:rsidRPr="005769F4" w:rsidRDefault="00F12623">
      <w:pPr>
        <w:pStyle w:val="ConsPlusTitle"/>
        <w:jc w:val="center"/>
      </w:pPr>
      <w:proofErr w:type="spellStart"/>
      <w:r w:rsidRPr="005769F4">
        <w:t>Fire</w:t>
      </w:r>
      <w:proofErr w:type="spellEnd"/>
      <w:r w:rsidRPr="005769F4">
        <w:t xml:space="preserve"> </w:t>
      </w:r>
      <w:proofErr w:type="spellStart"/>
      <w:r w:rsidRPr="005769F4">
        <w:t>Equipment</w:t>
      </w:r>
      <w:proofErr w:type="spellEnd"/>
      <w:r w:rsidRPr="005769F4">
        <w:t xml:space="preserve">. </w:t>
      </w:r>
      <w:proofErr w:type="spellStart"/>
      <w:r w:rsidRPr="005769F4">
        <w:t>Full</w:t>
      </w:r>
      <w:proofErr w:type="spellEnd"/>
      <w:r w:rsidRPr="005769F4">
        <w:t xml:space="preserve"> </w:t>
      </w:r>
      <w:proofErr w:type="spellStart"/>
      <w:r w:rsidRPr="005769F4">
        <w:t>face</w:t>
      </w:r>
      <w:proofErr w:type="spellEnd"/>
      <w:r w:rsidRPr="005769F4">
        <w:t xml:space="preserve"> </w:t>
      </w:r>
      <w:proofErr w:type="spellStart"/>
      <w:r w:rsidRPr="005769F4">
        <w:t>masks</w:t>
      </w:r>
      <w:proofErr w:type="spellEnd"/>
      <w:r w:rsidRPr="005769F4">
        <w:t xml:space="preserve"> </w:t>
      </w:r>
      <w:proofErr w:type="spellStart"/>
      <w:r w:rsidRPr="005769F4">
        <w:t>breathing</w:t>
      </w:r>
      <w:proofErr w:type="spellEnd"/>
      <w:r w:rsidRPr="005769F4">
        <w:t xml:space="preserve"> </w:t>
      </w:r>
      <w:proofErr w:type="spellStart"/>
      <w:r w:rsidRPr="005769F4">
        <w:t>apparatus</w:t>
      </w:r>
      <w:proofErr w:type="spellEnd"/>
      <w:r w:rsidRPr="005769F4">
        <w:t>.</w:t>
      </w:r>
    </w:p>
    <w:p w:rsidR="00F12623" w:rsidRPr="005769F4" w:rsidRDefault="00F12623">
      <w:pPr>
        <w:pStyle w:val="ConsPlusTitle"/>
        <w:jc w:val="center"/>
      </w:pPr>
      <w:proofErr w:type="spellStart"/>
      <w:r w:rsidRPr="005769F4">
        <w:t>General</w:t>
      </w:r>
      <w:proofErr w:type="spellEnd"/>
      <w:r w:rsidRPr="005769F4">
        <w:t xml:space="preserve"> </w:t>
      </w:r>
      <w:proofErr w:type="spellStart"/>
      <w:r w:rsidRPr="005769F4">
        <w:t>technical</w:t>
      </w:r>
      <w:proofErr w:type="spellEnd"/>
      <w:r w:rsidRPr="005769F4">
        <w:t xml:space="preserve"> </w:t>
      </w:r>
      <w:proofErr w:type="spellStart"/>
      <w:r w:rsidRPr="005769F4">
        <w:t>requirements</w:t>
      </w:r>
      <w:proofErr w:type="spellEnd"/>
      <w:r w:rsidRPr="005769F4">
        <w:t xml:space="preserve">. </w:t>
      </w:r>
      <w:proofErr w:type="spellStart"/>
      <w:r w:rsidRPr="005769F4">
        <w:t>Test</w:t>
      </w:r>
      <w:proofErr w:type="spellEnd"/>
      <w:r w:rsidRPr="005769F4">
        <w:t xml:space="preserve"> </w:t>
      </w:r>
      <w:proofErr w:type="spellStart"/>
      <w:r w:rsidRPr="005769F4">
        <w:t>methods</w:t>
      </w:r>
      <w:proofErr w:type="spellEnd"/>
    </w:p>
    <w:p w:rsidR="00F12623" w:rsidRPr="005769F4" w:rsidRDefault="00F12623">
      <w:pPr>
        <w:pStyle w:val="ConsPlusTitle"/>
        <w:jc w:val="center"/>
      </w:pPr>
    </w:p>
    <w:p w:rsidR="00F12623" w:rsidRPr="005769F4" w:rsidRDefault="00F12623">
      <w:pPr>
        <w:pStyle w:val="ConsPlusTitle"/>
        <w:jc w:val="center"/>
      </w:pPr>
      <w:r w:rsidRPr="005769F4">
        <w:t xml:space="preserve">ГОСТ </w:t>
      </w:r>
      <w:proofErr w:type="gramStart"/>
      <w:r w:rsidRPr="005769F4">
        <w:t>Р</w:t>
      </w:r>
      <w:proofErr w:type="gramEnd"/>
      <w:r w:rsidRPr="005769F4">
        <w:t xml:space="preserve"> 53257-2009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jc w:val="right"/>
      </w:pPr>
      <w:r w:rsidRPr="005769F4">
        <w:t>ОКС 13.340.30;</w:t>
      </w:r>
    </w:p>
    <w:p w:rsidR="00F12623" w:rsidRPr="005769F4" w:rsidRDefault="00F12623">
      <w:pPr>
        <w:pStyle w:val="ConsPlusNormal"/>
        <w:jc w:val="right"/>
      </w:pPr>
      <w:r w:rsidRPr="005769F4">
        <w:t>ОКП 25 6800</w:t>
      </w:r>
    </w:p>
    <w:p w:rsidR="00F12623" w:rsidRPr="005769F4" w:rsidRDefault="00F12623">
      <w:pPr>
        <w:pStyle w:val="ConsPlusNormal"/>
        <w:jc w:val="right"/>
      </w:pPr>
      <w:r w:rsidRPr="005769F4">
        <w:t>48 5480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jc w:val="right"/>
      </w:pPr>
      <w:r w:rsidRPr="005769F4">
        <w:t>Дата введения</w:t>
      </w:r>
    </w:p>
    <w:p w:rsidR="00F12623" w:rsidRPr="005769F4" w:rsidRDefault="00F12623">
      <w:pPr>
        <w:pStyle w:val="ConsPlusNormal"/>
        <w:jc w:val="right"/>
      </w:pPr>
      <w:r w:rsidRPr="005769F4">
        <w:t>1 мая 2009 года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jc w:val="center"/>
        <w:outlineLvl w:val="0"/>
        <w:rPr>
          <w:b/>
        </w:rPr>
      </w:pPr>
      <w:r w:rsidRPr="005769F4">
        <w:rPr>
          <w:b/>
        </w:rPr>
        <w:t>Предисловие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 xml:space="preserve">Цели и принципы стандартизации в Российской Федерации установлены Федеральным законом от 27 декабря 2002 г. </w:t>
      </w:r>
      <w:r w:rsidR="00F80FC5" w:rsidRPr="005769F4">
        <w:t>№</w:t>
      </w:r>
      <w:r w:rsidRPr="005769F4">
        <w:t xml:space="preserve"> 184-ФЗ </w:t>
      </w:r>
      <w:r w:rsidR="00F80FC5" w:rsidRPr="005769F4">
        <w:t>«</w:t>
      </w:r>
      <w:r w:rsidRPr="005769F4">
        <w:t>О техническом регулировании</w:t>
      </w:r>
      <w:r w:rsidR="00F80FC5" w:rsidRPr="005769F4">
        <w:t>»</w:t>
      </w:r>
      <w:r w:rsidRPr="005769F4">
        <w:t xml:space="preserve">, а правила применения национальных стандартов Российской Федерации - ГОСТ </w:t>
      </w:r>
      <w:proofErr w:type="gramStart"/>
      <w:r w:rsidRPr="005769F4">
        <w:t>Р</w:t>
      </w:r>
      <w:proofErr w:type="gramEnd"/>
      <w:r w:rsidRPr="005769F4">
        <w:t xml:space="preserve"> 1.0-2004 </w:t>
      </w:r>
      <w:r w:rsidR="00F80FC5" w:rsidRPr="005769F4">
        <w:t>«</w:t>
      </w:r>
      <w:r w:rsidRPr="005769F4">
        <w:t>Стандартизация в Российской Федерации. Основные положения</w:t>
      </w:r>
      <w:r w:rsidR="00F80FC5" w:rsidRPr="005769F4">
        <w:t>»</w:t>
      </w:r>
      <w:r w:rsidRPr="005769F4">
        <w:t>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jc w:val="center"/>
        <w:outlineLvl w:val="0"/>
        <w:rPr>
          <w:b/>
        </w:rPr>
      </w:pPr>
      <w:r w:rsidRPr="005769F4">
        <w:rPr>
          <w:b/>
        </w:rPr>
        <w:t>Сведения о стандарте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 xml:space="preserve">1. Разработан Федеральным государственным учреждением </w:t>
      </w:r>
      <w:r w:rsidR="00F80FC5" w:rsidRPr="005769F4">
        <w:t>«</w:t>
      </w:r>
      <w:r w:rsidRPr="005769F4">
        <w:t xml:space="preserve">Всероссийский ордена </w:t>
      </w:r>
      <w:r w:rsidR="00F80FC5" w:rsidRPr="005769F4">
        <w:t>«</w:t>
      </w:r>
      <w:r w:rsidRPr="005769F4">
        <w:t>Знак Почета</w:t>
      </w:r>
      <w:r w:rsidR="00F80FC5" w:rsidRPr="005769F4">
        <w:t>»</w:t>
      </w:r>
      <w:r w:rsidRPr="005769F4">
        <w:t xml:space="preserve"> научно-исследовательский институт противопожарной обороны</w:t>
      </w:r>
      <w:r w:rsidR="00F80FC5" w:rsidRPr="005769F4">
        <w:t>»</w:t>
      </w:r>
      <w:r w:rsidRPr="005769F4"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(ФГУ ВНИИПО МЧС России).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2. </w:t>
      </w:r>
      <w:proofErr w:type="gramStart"/>
      <w:r w:rsidRPr="005769F4">
        <w:t>Внесен</w:t>
      </w:r>
      <w:proofErr w:type="gramEnd"/>
      <w:r w:rsidRPr="005769F4">
        <w:t xml:space="preserve"> Техническим комитетом по стандартизации ТК 274 </w:t>
      </w:r>
      <w:r w:rsidR="00F80FC5" w:rsidRPr="005769F4">
        <w:t>«</w:t>
      </w:r>
      <w:r w:rsidRPr="005769F4">
        <w:t>Пожарная безопасность</w:t>
      </w:r>
      <w:r w:rsidR="00F80FC5" w:rsidRPr="005769F4">
        <w:t>»</w:t>
      </w:r>
      <w:r w:rsidRPr="005769F4">
        <w:t>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3. Утвержден и введен в действие Приказом Федерального агентства по техническому регулированию и метрологии от 18 февраля 2009 г. </w:t>
      </w:r>
      <w:r w:rsidR="00F80FC5" w:rsidRPr="005769F4">
        <w:t>№</w:t>
      </w:r>
      <w:r w:rsidRPr="005769F4">
        <w:t xml:space="preserve"> 28-ст.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В настоящем стандарте учтены требования международного стандарта EN 136:1998 </w:t>
      </w:r>
      <w:r w:rsidR="00F80FC5" w:rsidRPr="005769F4">
        <w:t>«</w:t>
      </w:r>
      <w:r w:rsidRPr="005769F4">
        <w:t xml:space="preserve">Защитные дыхательные устройства. </w:t>
      </w:r>
      <w:proofErr w:type="spellStart"/>
      <w:r w:rsidRPr="005769F4">
        <w:t>Полнолицевые</w:t>
      </w:r>
      <w:proofErr w:type="spellEnd"/>
      <w:r w:rsidRPr="005769F4">
        <w:t xml:space="preserve"> части. Требования, испытания, маркировка</w:t>
      </w:r>
      <w:r w:rsidR="00F80FC5" w:rsidRPr="005769F4">
        <w:t>»</w:t>
      </w:r>
      <w:r w:rsidRPr="005769F4">
        <w:t>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4. Введен впервые.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 xml:space="preserve">Информация об изменениях к настоящему стандарту публикуется в ежегодно издаваемом информационном указателе </w:t>
      </w:r>
      <w:r w:rsidR="00F80FC5" w:rsidRPr="005769F4">
        <w:t>«</w:t>
      </w:r>
      <w:r w:rsidRPr="005769F4">
        <w:t>Национальные стандарты</w:t>
      </w:r>
      <w:r w:rsidR="00F80FC5" w:rsidRPr="005769F4">
        <w:t>»</w:t>
      </w:r>
      <w:r w:rsidRPr="005769F4">
        <w:t xml:space="preserve">, а текст изменений и поправок - в ежемесячно издаваемых информационных указателях </w:t>
      </w:r>
      <w:r w:rsidR="00F80FC5" w:rsidRPr="005769F4">
        <w:t>«</w:t>
      </w:r>
      <w:r w:rsidRPr="005769F4">
        <w:t>Национальные стандарты</w:t>
      </w:r>
      <w:r w:rsidR="00F80FC5" w:rsidRPr="005769F4">
        <w:t>»</w:t>
      </w:r>
      <w:r w:rsidRPr="005769F4">
        <w:t xml:space="preserve">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</w:t>
      </w:r>
      <w:r w:rsidR="00F80FC5" w:rsidRPr="005769F4">
        <w:t>«</w:t>
      </w:r>
      <w:r w:rsidRPr="005769F4">
        <w:t>Национальные стандарты</w:t>
      </w:r>
      <w:r w:rsidR="00F80FC5" w:rsidRPr="005769F4">
        <w:t>»</w:t>
      </w:r>
      <w:r w:rsidRPr="005769F4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F12623" w:rsidRPr="005769F4" w:rsidRDefault="00F12623">
      <w:pPr>
        <w:pStyle w:val="ConsPlusNormal"/>
        <w:jc w:val="center"/>
        <w:outlineLvl w:val="0"/>
        <w:rPr>
          <w:b/>
        </w:rPr>
      </w:pPr>
      <w:r w:rsidRPr="005769F4">
        <w:rPr>
          <w:b/>
        </w:rPr>
        <w:lastRenderedPageBreak/>
        <w:t>1. Область применения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 xml:space="preserve">Настоящий стандарт распространяется на основные лицевые части аппаратов дыхательных со сжатым воздухом с открытым циклом дыхания и </w:t>
      </w:r>
      <w:proofErr w:type="gramStart"/>
      <w:r w:rsidRPr="005769F4">
        <w:t>аппаратов</w:t>
      </w:r>
      <w:proofErr w:type="gramEnd"/>
      <w:r w:rsidRPr="005769F4">
        <w:t xml:space="preserve"> дыхательных со сжатым кислородом с замкнутым циклом дыхания, применяемые для защиты органов дыхания и зрения пожарных от вредного воздействия непригодной для дыхания токсичной и задымленной газовой среды при тушении пожаров в зданиях, сооружениях и на производственных объектах различного назначения.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Настоящий стандарт устанавливает общие технические требования и методы испытаний основных лицевых частей аппаратов дыхательных.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Стандарт может быть рекомендован для целей сертификации.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jc w:val="center"/>
        <w:outlineLvl w:val="0"/>
        <w:rPr>
          <w:b/>
        </w:rPr>
      </w:pPr>
      <w:r w:rsidRPr="005769F4">
        <w:rPr>
          <w:b/>
        </w:rPr>
        <w:t>2. Нормативные ссылки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В настоящем стандарте использованы нормативные ссылки на следующие стандарты: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ГОСТ 12.4.157-75. ССБТ. Противогазы и респираторы промышленные фильтрующие. Нефелометрические методы определения коэффициента подсоса масляного тумана под лицевую часть</w:t>
      </w:r>
    </w:p>
    <w:p w:rsidR="00F80FC5" w:rsidRPr="005769F4" w:rsidRDefault="00F80FC5">
      <w:pPr>
        <w:pStyle w:val="ConsPlusNormal"/>
        <w:jc w:val="both"/>
      </w:pPr>
    </w:p>
    <w:p w:rsidR="00F12623" w:rsidRPr="005769F4" w:rsidRDefault="00F80FC5">
      <w:pPr>
        <w:pStyle w:val="ConsPlusNormal"/>
        <w:jc w:val="both"/>
        <w:rPr>
          <w:i/>
        </w:rPr>
      </w:pPr>
      <w:r w:rsidRPr="005769F4">
        <w:rPr>
          <w:i/>
        </w:rPr>
        <w:t>Примечание.</w:t>
      </w:r>
      <w:r w:rsidR="005769F4">
        <w:rPr>
          <w:i/>
        </w:rPr>
        <w:t xml:space="preserve"> </w:t>
      </w:r>
      <w:r w:rsidR="00F12623" w:rsidRPr="005769F4">
        <w:rPr>
          <w:i/>
        </w:rPr>
        <w:t xml:space="preserve">В официальном тексте документа, видимо, допущена опечатка: имеется в виду ГОСТ </w:t>
      </w:r>
      <w:proofErr w:type="gramStart"/>
      <w:r w:rsidR="00F12623" w:rsidRPr="005769F4">
        <w:rPr>
          <w:i/>
        </w:rPr>
        <w:t>Р</w:t>
      </w:r>
      <w:proofErr w:type="gramEnd"/>
      <w:r w:rsidR="00F12623" w:rsidRPr="005769F4">
        <w:rPr>
          <w:i/>
        </w:rPr>
        <w:t xml:space="preserve"> 12.4.189-99, а не ГОСТ 12.4.189-99.</w:t>
      </w:r>
    </w:p>
    <w:p w:rsidR="00F80FC5" w:rsidRPr="005769F4" w:rsidRDefault="00F80FC5">
      <w:pPr>
        <w:pStyle w:val="ConsPlusNormal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ГОСТ 12.4.189-99. ССБТ. Средства индивидуальной защиты органов дыхания. Маски. Общие технические требования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ГОСТ </w:t>
      </w:r>
      <w:proofErr w:type="gramStart"/>
      <w:r w:rsidRPr="005769F4">
        <w:t>Р</w:t>
      </w:r>
      <w:proofErr w:type="gramEnd"/>
      <w:r w:rsidRPr="005769F4">
        <w:t xml:space="preserve"> 12.4.216-99. Система стандартов безопасности труда. Средства индивидуальной защиты органов дыхания. Резьба для лицевых частей. Резьбовое соединение М 45 x 3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ГОСТ 2.103-68. ЕСКД. Стадии разработки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ГОСТ 12.4.061-88. ССБТ. Метод определения работоспособности человека в средствах индивидуальной защиты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ГОСТ </w:t>
      </w:r>
      <w:proofErr w:type="gramStart"/>
      <w:r w:rsidRPr="005769F4">
        <w:t>Р</w:t>
      </w:r>
      <w:proofErr w:type="gramEnd"/>
      <w:r w:rsidRPr="005769F4">
        <w:t xml:space="preserve"> 15.201-2000. Система разработки и постановки продукции на производство. Продукция производственно-технического назначения. Порядок разработки и постановки продукции на производство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ГОСТ 9150-2002. Основные нормы взаимозаменяемости. Резьба метрическая. Профиль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ГОСТ 15150-69.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ГОСТ 16504-81. Система государственных испытаний продукции. Испытания и контроль качества продукции. Основные термины и определения.</w:t>
      </w:r>
    </w:p>
    <w:p w:rsidR="00F12623" w:rsidRPr="005769F4" w:rsidRDefault="00F12623">
      <w:pPr>
        <w:pStyle w:val="ConsPlusNormal"/>
        <w:spacing w:before="220"/>
        <w:ind w:firstLine="540"/>
        <w:jc w:val="both"/>
        <w:rPr>
          <w:i/>
        </w:rPr>
      </w:pPr>
      <w:r w:rsidRPr="005769F4">
        <w:rPr>
          <w:i/>
        </w:rPr>
        <w:t xml:space="preserve">Примечание. </w:t>
      </w:r>
      <w:proofErr w:type="gramStart"/>
      <w:r w:rsidRPr="005769F4">
        <w:rPr>
          <w:i/>
        </w:rPr>
        <w:t xml:space="preserve">При пользовании настоящим стандартом целесообразно проверить действия ссылочных стандартов и классификаторов в информационной системе общего пользования - на официальном сайте национального органа Российской Федерации по стандартизации в сети Интернет или по ежегодно издаваемому информационному указателю </w:t>
      </w:r>
      <w:r w:rsidR="00F80FC5" w:rsidRPr="005769F4">
        <w:rPr>
          <w:i/>
        </w:rPr>
        <w:t>«</w:t>
      </w:r>
      <w:r w:rsidRPr="005769F4">
        <w:rPr>
          <w:i/>
        </w:rPr>
        <w:t>Национальные стандарты</w:t>
      </w:r>
      <w:r w:rsidR="00F80FC5" w:rsidRPr="005769F4">
        <w:rPr>
          <w:i/>
        </w:rPr>
        <w:t>»</w:t>
      </w:r>
      <w:r w:rsidRPr="005769F4">
        <w:rPr>
          <w:i/>
        </w:rPr>
        <w:t>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 w:rsidRPr="005769F4">
        <w:rPr>
          <w:i/>
        </w:rPr>
        <w:t xml:space="preserve"> Если ссылочный документ заменен (изменен), то </w:t>
      </w:r>
      <w:r w:rsidRPr="005769F4">
        <w:rPr>
          <w:i/>
        </w:rPr>
        <w:lastRenderedPageBreak/>
        <w:t>при пользовании настоящим стандартом следует руководствоваться замененным (измененным) документом.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jc w:val="center"/>
        <w:outlineLvl w:val="0"/>
        <w:rPr>
          <w:b/>
        </w:rPr>
      </w:pPr>
      <w:r w:rsidRPr="005769F4">
        <w:rPr>
          <w:b/>
        </w:rPr>
        <w:t>3. Термины, определения и сокращения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В настоящем стандарте применены следующие термины с соответствующими определениями и сокращениями: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3.1. </w:t>
      </w:r>
      <w:r w:rsidRPr="005769F4">
        <w:rPr>
          <w:b/>
          <w:i/>
        </w:rPr>
        <w:t>Средство индивидуальной защиты органов дыхания пожарных (СИЗОД):</w:t>
      </w:r>
      <w:r w:rsidRPr="005769F4">
        <w:t xml:space="preserve"> устройство, предназначенное для защиты органов дыхания от опасных факторов пожара, воздействующих </w:t>
      </w:r>
      <w:proofErr w:type="spellStart"/>
      <w:r w:rsidRPr="005769F4">
        <w:t>ингаляционно</w:t>
      </w:r>
      <w:proofErr w:type="spellEnd"/>
      <w:r w:rsidRPr="005769F4">
        <w:t>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3.2. </w:t>
      </w:r>
      <w:r w:rsidRPr="005769F4">
        <w:rPr>
          <w:b/>
          <w:i/>
        </w:rPr>
        <w:t>Газовая дыхательная смесь (ГДС):</w:t>
      </w:r>
      <w:r w:rsidRPr="005769F4">
        <w:t xml:space="preserve"> смесь газов и паров воды, заполняющая внутренний объем аппарата и используемая для дыхания.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3.3. </w:t>
      </w:r>
      <w:r w:rsidRPr="005769F4">
        <w:rPr>
          <w:b/>
          <w:i/>
        </w:rPr>
        <w:t>Аппарат дыхательный со сжатым воздухом с открытым циклом дыхания:</w:t>
      </w:r>
      <w:r w:rsidRPr="005769F4">
        <w:t xml:space="preserve"> автономный изолирующий резервуарный аппарат, в котором запас воздуха хранится в баллонах в сжатом состоянии. При работе аппарата вдох осуществляется из баллонов, а выдох в атмосферу.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3.4. </w:t>
      </w:r>
      <w:r w:rsidRPr="005769F4">
        <w:rPr>
          <w:b/>
          <w:i/>
        </w:rPr>
        <w:t>Аппарат дыхательный со сжатым кислородом с замкнутым циклом дыхания:</w:t>
      </w:r>
      <w:r w:rsidRPr="005769F4">
        <w:t xml:space="preserve"> регенеративный аппарат, в котором газовая дыхательная смесь создается за счет регенерации выдыхаемой ГДС путем поглощения химическим веществом из нее диоксида углерода и добавления кислорода из имеющегося в аппарате малолитражного баллона, после чего регенерированная газовая дыхательная смесь поступает на вдох.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3.5. </w:t>
      </w:r>
      <w:r w:rsidRPr="005769F4">
        <w:rPr>
          <w:b/>
          <w:i/>
        </w:rPr>
        <w:t>Лицевая часть аппарата дыхательного:</w:t>
      </w:r>
      <w:r w:rsidRPr="005769F4">
        <w:t xml:space="preserve"> устройство, обеспечивающее подключение дыхательного аппарата к органам дыхания человека по полосе обтюрации.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3.6. </w:t>
      </w:r>
      <w:r w:rsidRPr="005769F4">
        <w:rPr>
          <w:b/>
          <w:i/>
        </w:rPr>
        <w:t>Легочная вентиляция:</w:t>
      </w:r>
      <w:r w:rsidRPr="005769F4">
        <w:t xml:space="preserve"> объем воздуха, прошедшего при дыхании человека через легкие за одну минуту.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3.7. </w:t>
      </w:r>
      <w:r w:rsidRPr="005769F4">
        <w:rPr>
          <w:b/>
          <w:i/>
        </w:rPr>
        <w:t>Сопротивление воздушному потоку, оказываемое лицевой частью:</w:t>
      </w:r>
      <w:r w:rsidRPr="005769F4">
        <w:t xml:space="preserve"> разница между давлением воздуха под лицевой частью и атмосферным давлением при различном расходе воздуха.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3.8. </w:t>
      </w:r>
      <w:r w:rsidRPr="005769F4">
        <w:rPr>
          <w:b/>
          <w:i/>
        </w:rPr>
        <w:t>Ограничение площади поля зрения в лицевой части:</w:t>
      </w:r>
      <w:r w:rsidRPr="005769F4">
        <w:t xml:space="preserve"> отношение площади полного поля зрения в лицевой части к площади полного поля зрения без лицевой части.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3.9. </w:t>
      </w:r>
      <w:proofErr w:type="spellStart"/>
      <w:r w:rsidRPr="005769F4">
        <w:rPr>
          <w:b/>
          <w:i/>
        </w:rPr>
        <w:t>Аппаратосмена</w:t>
      </w:r>
      <w:proofErr w:type="spellEnd"/>
      <w:r w:rsidRPr="005769F4">
        <w:rPr>
          <w:b/>
          <w:i/>
        </w:rPr>
        <w:t>:</w:t>
      </w:r>
      <w:r w:rsidRPr="005769F4">
        <w:t xml:space="preserve"> период, в течение которого пожарный в ходе выполнения установленного комплекса упражнений расходует основной запас воздуха (кислорода), содержащийся в баллоне СИЗОД.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jc w:val="center"/>
        <w:outlineLvl w:val="0"/>
        <w:rPr>
          <w:b/>
        </w:rPr>
      </w:pPr>
      <w:r w:rsidRPr="005769F4">
        <w:rPr>
          <w:b/>
        </w:rPr>
        <w:t>4. Классификация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 xml:space="preserve">4.1. Лицевые части в зависимости от климатического исполнения должны подразделяться </w:t>
      </w:r>
      <w:proofErr w:type="gramStart"/>
      <w:r w:rsidRPr="005769F4">
        <w:t>на</w:t>
      </w:r>
      <w:proofErr w:type="gramEnd"/>
      <w:r w:rsidRPr="005769F4">
        <w:t>: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- лицевые части общего назначения - лицевые части, рассчитанные на применение при температуре окружающей среды </w:t>
      </w:r>
      <w:proofErr w:type="gramStart"/>
      <w:r w:rsidRPr="005769F4">
        <w:t>от</w:t>
      </w:r>
      <w:proofErr w:type="gramEnd"/>
      <w:r w:rsidRPr="005769F4">
        <w:t xml:space="preserve"> </w:t>
      </w:r>
      <w:proofErr w:type="gramStart"/>
      <w:r w:rsidRPr="005769F4">
        <w:t>минус</w:t>
      </w:r>
      <w:proofErr w:type="gramEnd"/>
      <w:r w:rsidRPr="005769F4">
        <w:t xml:space="preserve"> 40 °C до 60 °C, относительной влажности до 95% (при температуре 35 °C);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- лицевые части специального назначения - лицевые части, рассчитанные на применение при температуре окружающей среды </w:t>
      </w:r>
      <w:proofErr w:type="gramStart"/>
      <w:r w:rsidRPr="005769F4">
        <w:t>от</w:t>
      </w:r>
      <w:proofErr w:type="gramEnd"/>
      <w:r w:rsidRPr="005769F4">
        <w:t xml:space="preserve"> </w:t>
      </w:r>
      <w:proofErr w:type="gramStart"/>
      <w:r w:rsidRPr="005769F4">
        <w:t>минус</w:t>
      </w:r>
      <w:proofErr w:type="gramEnd"/>
      <w:r w:rsidRPr="005769F4">
        <w:t xml:space="preserve"> 50 °C до 60 °C, относительной влажности до 95% (при температуре 35 °C).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lastRenderedPageBreak/>
        <w:t xml:space="preserve">4.2. Лицевые части в зависимости от конструктивного исполнения должны подразделяться </w:t>
      </w:r>
      <w:proofErr w:type="gramStart"/>
      <w:r w:rsidRPr="005769F4">
        <w:t>на</w:t>
      </w:r>
      <w:proofErr w:type="gramEnd"/>
      <w:r w:rsidRPr="005769F4">
        <w:t>: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лицевые части, предназначенные для работы в составе аппаратов дыхательных со сжатым воздухом с открытым циклом дыхания;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лицевые части, предназначенные для работы в составе аппаратов дыхательных со сжатым кислородом с замкнутым циклом дыхания.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4.3. Лицевые части аппаратов дыхательных со сжатым кислородом в зависимости от исполнения </w:t>
      </w:r>
      <w:proofErr w:type="spellStart"/>
      <w:r w:rsidRPr="005769F4">
        <w:t>воздуховодной</w:t>
      </w:r>
      <w:proofErr w:type="spellEnd"/>
      <w:r w:rsidRPr="005769F4">
        <w:t xml:space="preserve"> системы аппарата подразделяются </w:t>
      </w:r>
      <w:proofErr w:type="gramStart"/>
      <w:r w:rsidRPr="005769F4">
        <w:t>на</w:t>
      </w:r>
      <w:proofErr w:type="gramEnd"/>
      <w:r w:rsidRPr="005769F4">
        <w:t>: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лицевые части, предназначенные для работы в составе аппаратов с избыточным давлением ГДС в системе;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лицевые части, предназначенные для работы в составе аппаратов с нормальным давлением ГДС в системе.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jc w:val="center"/>
        <w:outlineLvl w:val="0"/>
        <w:rPr>
          <w:b/>
        </w:rPr>
      </w:pPr>
      <w:r w:rsidRPr="005769F4">
        <w:rPr>
          <w:b/>
        </w:rPr>
        <w:t>5. Общие технические требования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  <w:outlineLvl w:val="1"/>
      </w:pPr>
      <w:r w:rsidRPr="005769F4">
        <w:t>5.1. Требования назначения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jc w:val="both"/>
      </w:pPr>
      <w:r w:rsidRPr="005769F4">
        <w:t xml:space="preserve">Применение на добровольной основе пунктов 5.1.1, 5.1.2 обеспечивает соблюдение требований Федерального закона от 22.07.2008 </w:t>
      </w:r>
      <w:r w:rsidR="00F80FC5" w:rsidRPr="005769F4">
        <w:t>№</w:t>
      </w:r>
      <w:r w:rsidRPr="005769F4">
        <w:t xml:space="preserve"> 123-ФЗ </w:t>
      </w:r>
      <w:r w:rsidR="00F80FC5" w:rsidRPr="005769F4">
        <w:t>«</w:t>
      </w:r>
      <w:r w:rsidRPr="005769F4">
        <w:t>Технический регламент о требованиях пожарной безопасности</w:t>
      </w:r>
      <w:r w:rsidR="00F80FC5" w:rsidRPr="005769F4">
        <w:t>»</w:t>
      </w:r>
      <w:r w:rsidRPr="005769F4">
        <w:t xml:space="preserve"> (Приказ </w:t>
      </w:r>
      <w:proofErr w:type="spellStart"/>
      <w:r w:rsidRPr="005769F4">
        <w:t>Ростехрегулирования</w:t>
      </w:r>
      <w:proofErr w:type="spellEnd"/>
      <w:r w:rsidRPr="005769F4">
        <w:t xml:space="preserve"> от 30.04.2009 </w:t>
      </w:r>
      <w:r w:rsidR="00F80FC5" w:rsidRPr="005769F4">
        <w:t>№</w:t>
      </w:r>
      <w:r w:rsidRPr="005769F4">
        <w:t xml:space="preserve"> 1573).</w:t>
      </w:r>
    </w:p>
    <w:p w:rsidR="00F12623" w:rsidRPr="005769F4" w:rsidRDefault="00F12623">
      <w:pPr>
        <w:pStyle w:val="ConsPlusNormal"/>
        <w:ind w:firstLine="540"/>
        <w:jc w:val="both"/>
      </w:pPr>
      <w:r w:rsidRPr="005769F4">
        <w:t>5.1.1. Лицевая часть должна защищать глаза, нос, рот и подбородок человека.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Проверку следует проводить в соответствии с положениями 8.2, 8.16.1 и 8.16.2.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5.1.2. Конструкция лицевой части аппарата дыхательного со сжатым воздухом должна обеспечивать поддержание избыточного давления в </w:t>
      </w:r>
      <w:proofErr w:type="spellStart"/>
      <w:r w:rsidRPr="005769F4">
        <w:t>подмасочном</w:t>
      </w:r>
      <w:proofErr w:type="spellEnd"/>
      <w:r w:rsidRPr="005769F4">
        <w:t xml:space="preserve"> пространстве на вдохе и выдохе при работе в составе аппарата.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8.16.1 и 8.16.2.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bookmarkStart w:id="1" w:name="P93"/>
      <w:bookmarkEnd w:id="1"/>
      <w:r w:rsidRPr="005769F4">
        <w:t xml:space="preserve">5.1.3. Подсос масляного тумана в </w:t>
      </w:r>
      <w:proofErr w:type="spellStart"/>
      <w:r w:rsidRPr="005769F4">
        <w:t>подмасочное</w:t>
      </w:r>
      <w:proofErr w:type="spellEnd"/>
      <w:r w:rsidRPr="005769F4">
        <w:t xml:space="preserve"> пространство лицевой части при ее испытании в комплекте с аппаратом дыхательным со сжатым воздухом и аппаратом дыхательным со сжатым кислородом с избыточным давлением ГДС в системе не должен превышать 0,001%.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8.16.3.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bookmarkStart w:id="2" w:name="P95"/>
      <w:bookmarkEnd w:id="2"/>
      <w:r w:rsidRPr="005769F4">
        <w:t xml:space="preserve">5.1.4. Подсос масляного тумана в </w:t>
      </w:r>
      <w:proofErr w:type="spellStart"/>
      <w:r w:rsidRPr="005769F4">
        <w:t>подмасочное</w:t>
      </w:r>
      <w:proofErr w:type="spellEnd"/>
      <w:r w:rsidRPr="005769F4">
        <w:t xml:space="preserve"> пространство лицевой части </w:t>
      </w:r>
      <w:proofErr w:type="gramStart"/>
      <w:r w:rsidRPr="005769F4">
        <w:t>при ее испытании в комплекте с аппаратом дыхательным со сжатым кислородом с нормальным давлением</w:t>
      </w:r>
      <w:proofErr w:type="gramEnd"/>
      <w:r w:rsidRPr="005769F4">
        <w:t xml:space="preserve"> ГДС в системе не должен превышать 0,01%.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8.16.3.</w:t>
      </w:r>
    </w:p>
    <w:p w:rsidR="00F12623" w:rsidRPr="005769F4" w:rsidRDefault="00F12623">
      <w:pPr>
        <w:pStyle w:val="ConsPlusNormal"/>
        <w:jc w:val="both"/>
      </w:pPr>
      <w:r w:rsidRPr="005769F4">
        <w:t xml:space="preserve">Применение на добровольной основе пунктов 5.1.5 - 5.1.8 обеспечивает соблюдение требований Федерального закона от 22.07.2008 </w:t>
      </w:r>
      <w:r w:rsidR="00F80FC5" w:rsidRPr="005769F4">
        <w:t>№</w:t>
      </w:r>
      <w:r w:rsidRPr="005769F4">
        <w:t xml:space="preserve"> 123-ФЗ </w:t>
      </w:r>
      <w:r w:rsidR="00F80FC5" w:rsidRPr="005769F4">
        <w:t>«</w:t>
      </w:r>
      <w:r w:rsidRPr="005769F4">
        <w:t>Технический регламент о требованиях пожарной безопасности</w:t>
      </w:r>
      <w:r w:rsidR="00F80FC5" w:rsidRPr="005769F4">
        <w:t>»</w:t>
      </w:r>
      <w:r w:rsidRPr="005769F4">
        <w:t xml:space="preserve"> (Приказ </w:t>
      </w:r>
      <w:proofErr w:type="spellStart"/>
      <w:r w:rsidRPr="005769F4">
        <w:t>Ростехрегулирования</w:t>
      </w:r>
      <w:proofErr w:type="spellEnd"/>
      <w:r w:rsidRPr="005769F4">
        <w:t xml:space="preserve"> от 30.04.2009 </w:t>
      </w:r>
      <w:r w:rsidR="00F80FC5" w:rsidRPr="005769F4">
        <w:t>№</w:t>
      </w:r>
      <w:r w:rsidRPr="005769F4">
        <w:t xml:space="preserve"> 1573).</w:t>
      </w:r>
    </w:p>
    <w:p w:rsidR="00F12623" w:rsidRPr="005769F4" w:rsidRDefault="00F12623">
      <w:pPr>
        <w:pStyle w:val="ConsPlusNormal"/>
        <w:ind w:firstLine="540"/>
        <w:jc w:val="both"/>
      </w:pPr>
      <w:bookmarkStart w:id="3" w:name="P98"/>
      <w:bookmarkEnd w:id="3"/>
      <w:r w:rsidRPr="005769F4">
        <w:t>5.1.5. Герметичность лицевой части должна быть такой, чтобы при создании вакуумметрического давления, равного (980 +/- 20) Па, изменение давления в ней не превышало 50 Па в минуту.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8.4.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bookmarkStart w:id="4" w:name="P100"/>
      <w:bookmarkEnd w:id="4"/>
      <w:r w:rsidRPr="005769F4">
        <w:t>5.1.6. Сопротивление дыханию лицевой части на выдохе должно быть: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lastRenderedPageBreak/>
        <w:t>не более 650 Па при легочной вентиляции 30 дм3/мин;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не более 700 Па при легочной вентиляции 60 дм3/мин;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не более 900 Па при легочной вентиляции 100 дм3/мин.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8.15.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bookmarkStart w:id="5" w:name="P105"/>
      <w:bookmarkEnd w:id="5"/>
      <w:r w:rsidRPr="005769F4">
        <w:t>5.1.7. Сопротивление дыханию лицевой части на вдохе должно быть не более 300 Па при легочной вентиляции 60 дм3/мин.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8.15.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5.1.8. Клапан выдоха лицевой части, предназначенной для работы в составе аппаратов дыхательных со сжатым воздухом, должен открываться при избыточном давлении не менее 450 Па.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8.8.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  <w:outlineLvl w:val="1"/>
      </w:pPr>
      <w:r w:rsidRPr="005769F4">
        <w:t>5.2. Требования надежности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Срок службы лицевой части должен быть не менее 5 лет.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Проверку следует проводить в соответствии с положениями 8.1.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  <w:outlineLvl w:val="1"/>
      </w:pPr>
      <w:r w:rsidRPr="005769F4">
        <w:t>5.3. Требования стойкости к внешним воздействиям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jc w:val="both"/>
      </w:pPr>
      <w:r w:rsidRPr="005769F4">
        <w:t xml:space="preserve">Применение на добровольной основе пунктов 5.3.1 - 5.3.4, 5.4 обеспечивает соблюдение требований Федерального закона от 22.07.2008 </w:t>
      </w:r>
      <w:r w:rsidR="00F80FC5" w:rsidRPr="005769F4">
        <w:t>№</w:t>
      </w:r>
      <w:r w:rsidRPr="005769F4">
        <w:t xml:space="preserve"> 123-ФЗ </w:t>
      </w:r>
      <w:r w:rsidR="00F80FC5" w:rsidRPr="005769F4">
        <w:t>«</w:t>
      </w:r>
      <w:r w:rsidRPr="005769F4">
        <w:t>Технический регламент о требованиях пожарной безопасности</w:t>
      </w:r>
      <w:r w:rsidR="00F80FC5" w:rsidRPr="005769F4">
        <w:t>»</w:t>
      </w:r>
      <w:r w:rsidRPr="005769F4">
        <w:t xml:space="preserve"> (Приказ </w:t>
      </w:r>
      <w:proofErr w:type="spellStart"/>
      <w:r w:rsidRPr="005769F4">
        <w:t>Ростехрегулирования</w:t>
      </w:r>
      <w:proofErr w:type="spellEnd"/>
      <w:r w:rsidRPr="005769F4">
        <w:t xml:space="preserve"> от 30.04.2009 </w:t>
      </w:r>
      <w:r w:rsidR="00F80FC5" w:rsidRPr="005769F4">
        <w:t>№</w:t>
      </w:r>
      <w:r w:rsidRPr="005769F4">
        <w:t xml:space="preserve"> 1573).</w:t>
      </w:r>
    </w:p>
    <w:p w:rsidR="00F12623" w:rsidRPr="005769F4" w:rsidRDefault="00F12623">
      <w:pPr>
        <w:pStyle w:val="ConsPlusNormal"/>
        <w:ind w:firstLine="540"/>
        <w:jc w:val="both"/>
      </w:pPr>
      <w:bookmarkStart w:id="6" w:name="P118"/>
      <w:bookmarkEnd w:id="6"/>
      <w:r w:rsidRPr="005769F4">
        <w:t>5.3.1. Лицевая часть должна сохранять работоспособность после воздействия климатических факторов: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температуры (50 +/- 3) °C в течение (24 +/- 1) ч;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температуры минус (50 +/- 3) °C в течение (4,0 +/- 0,1) ч;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температуры (35 +/- 2) °C при относительной влажности (90 +/- 5)% в течение (24 +/- 1) ч.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8.10.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5.3.2. Лицевая часть должна сохранять работоспособность после пребывания в среде с температурой (200 +/- 20) °C в течение (60 +/- 5) </w:t>
      </w:r>
      <w:proofErr w:type="gramStart"/>
      <w:r w:rsidRPr="005769F4">
        <w:t>с</w:t>
      </w:r>
      <w:proofErr w:type="gramEnd"/>
      <w:r w:rsidRPr="005769F4">
        <w:t>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8.11.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5.3.3. Лицевая часть должна выдерживать воздействие открытого пламени с температурой (800 +/- 50) °C в течение (5,0 +/- 0,1) с.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8.12.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5.3.4. Лицевая часть должна выдерживать воздействие теплового потока плотностью (8,5 +/- 0,5) кВт/м</w:t>
      </w:r>
      <w:proofErr w:type="gramStart"/>
      <w:r w:rsidRPr="005769F4">
        <w:t>2</w:t>
      </w:r>
      <w:proofErr w:type="gramEnd"/>
      <w:r w:rsidRPr="005769F4">
        <w:t xml:space="preserve"> в течение (20 +/- 0,1) мин.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8.13.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5.3.5. Лицевая часть должна быть устойчивой к воздействию дезинфицирующих растворов, </w:t>
      </w:r>
      <w:r w:rsidRPr="005769F4">
        <w:lastRenderedPageBreak/>
        <w:t>рекомендованных изготовителем, а также ректификованного этилового спирта.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8.14.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  <w:outlineLvl w:val="1"/>
      </w:pPr>
      <w:r w:rsidRPr="005769F4">
        <w:t>5.4. Требования эргономики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5.4.1. Лицевая часть должна быть удобной и комфортной при непрерывном использовании ее: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в течение 2 ч в составе аппарата дыхательного со сжатым воздухом;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в течение 4 ч в составе аппарата дыхательного со сжатым кислородом,</w:t>
      </w:r>
    </w:p>
    <w:p w:rsidR="00F12623" w:rsidRPr="005769F4" w:rsidRDefault="00F12623">
      <w:pPr>
        <w:pStyle w:val="ConsPlusNormal"/>
        <w:spacing w:before="220"/>
        <w:jc w:val="both"/>
      </w:pPr>
      <w:r w:rsidRPr="005769F4">
        <w:t>при этом лицевая часть не должна вызывать болевых ощущений и наминов в мягких тканях лица и головы человека.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8.16.1 и 8.16.2.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5.4.2. Лицевая часть должна </w:t>
      </w:r>
      <w:proofErr w:type="spellStart"/>
      <w:r w:rsidRPr="005769F4">
        <w:t>эргономически</w:t>
      </w:r>
      <w:proofErr w:type="spellEnd"/>
      <w:r w:rsidRPr="005769F4">
        <w:t xml:space="preserve"> сочетаться с аппаратом дыхательным и пожарной каской.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8.16.1 и 8.16.2.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  <w:outlineLvl w:val="1"/>
      </w:pPr>
      <w:r w:rsidRPr="005769F4">
        <w:t>5.5. Конструктивные требования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jc w:val="both"/>
      </w:pPr>
      <w:r w:rsidRPr="005769F4">
        <w:t xml:space="preserve">Применение на добровольной основе пунктов 5.5.1 - 5.5.11 обеспечивает соблюдение требований Федерального закона от 22.07.2008 </w:t>
      </w:r>
      <w:r w:rsidR="00F80FC5" w:rsidRPr="005769F4">
        <w:t>№</w:t>
      </w:r>
      <w:r w:rsidRPr="005769F4">
        <w:t xml:space="preserve"> 123-ФЗ </w:t>
      </w:r>
      <w:r w:rsidR="00F80FC5" w:rsidRPr="005769F4">
        <w:t>«</w:t>
      </w:r>
      <w:r w:rsidRPr="005769F4">
        <w:t>Технический регламент о требованиях пожарной безопасности</w:t>
      </w:r>
      <w:r w:rsidR="00F80FC5" w:rsidRPr="005769F4">
        <w:t>»</w:t>
      </w:r>
      <w:r w:rsidRPr="005769F4">
        <w:t xml:space="preserve"> (Приказ </w:t>
      </w:r>
      <w:proofErr w:type="spellStart"/>
      <w:r w:rsidRPr="005769F4">
        <w:t>Ростехрегулирования</w:t>
      </w:r>
      <w:proofErr w:type="spellEnd"/>
      <w:r w:rsidRPr="005769F4">
        <w:t xml:space="preserve"> от 30.04.2009 </w:t>
      </w:r>
      <w:r w:rsidR="00F80FC5" w:rsidRPr="005769F4">
        <w:t>№</w:t>
      </w:r>
      <w:r w:rsidRPr="005769F4">
        <w:t xml:space="preserve"> 1573).</w:t>
      </w:r>
    </w:p>
    <w:p w:rsidR="00F12623" w:rsidRPr="005769F4" w:rsidRDefault="00F12623">
      <w:pPr>
        <w:pStyle w:val="ConsPlusNormal"/>
        <w:ind w:firstLine="540"/>
        <w:jc w:val="both"/>
      </w:pPr>
      <w:r w:rsidRPr="005769F4">
        <w:t>5.5.1. Количество размеров корпусов лицевых частей должно быть не более 3.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Проверку следует проводить в соответствии с положениями 8.1.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5.5.2. Количество размеров </w:t>
      </w:r>
      <w:proofErr w:type="spellStart"/>
      <w:r w:rsidRPr="005769F4">
        <w:t>подмасочников</w:t>
      </w:r>
      <w:proofErr w:type="spellEnd"/>
      <w:r w:rsidRPr="005769F4">
        <w:t xml:space="preserve"> должно быть не более 3.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Проверку следует проводить в соответствии с положениями 8.1.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5.5.3. Переговорный узел лицевой части должен быть снабжен переговорным устройством, обеспечивающим передачу речевых сообщений.</w:t>
      </w:r>
    </w:p>
    <w:p w:rsidR="00F12623" w:rsidRPr="005769F4" w:rsidRDefault="00F12623">
      <w:pPr>
        <w:pStyle w:val="ConsPlusNormal"/>
        <w:spacing w:before="220"/>
        <w:ind w:firstLine="540"/>
        <w:jc w:val="both"/>
        <w:rPr>
          <w:i/>
        </w:rPr>
      </w:pPr>
      <w:r w:rsidRPr="005769F4">
        <w:rPr>
          <w:i/>
        </w:rPr>
        <w:t>Примечание. Лицевая часть может быть оборудована телефонно-микрофонной гарнитурой и работать в комплекте с радиостанцией.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Испытания следует проводить в соответствии с положениями 8.1 и 8.2.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5.5.4. Переговорный узел лицевой части должен иметь кожух для защиты переговорного устройства (мембраны, микрофона) от механических повреждений.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8.2.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bookmarkStart w:id="7" w:name="P155"/>
      <w:bookmarkEnd w:id="7"/>
      <w:r w:rsidRPr="005769F4">
        <w:t>5.5.5. Масса лицевой части с резиновым (сетчатым) наголовником (без телефонно-микрофонной гарнитуры) должна быть не более 0,7 кг.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8.3.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5.5.6. Масса лицевой части, оборудованной телефонно-микрофонной гарнитурой, должна быть не более 0,75 кг.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lastRenderedPageBreak/>
        <w:t>Испытания следует проводить в соответствии с положениями 8.3.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bookmarkStart w:id="8" w:name="P159"/>
      <w:bookmarkEnd w:id="8"/>
      <w:r w:rsidRPr="005769F4">
        <w:t>5.5.7. Масса лицевой части, оборудованной фиксаторами для крепления на каске пожарного, должна быть не более 0,75 кг.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8.3.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bookmarkStart w:id="9" w:name="P161"/>
      <w:bookmarkEnd w:id="9"/>
      <w:r w:rsidRPr="005769F4">
        <w:t>5.5.8. Смотровое стекло не должно искажать изображение в процессе эксплуатации лицевой части.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8.16.1 и 8.16.2.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5.5.9. Смотровой узел лицевой части должен обеспечивать общее поле зрения не менее 70% от поля зрения человека без лицевой части.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8.17.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5.5.10. </w:t>
      </w:r>
      <w:proofErr w:type="gramStart"/>
      <w:r w:rsidRPr="005769F4">
        <w:t>Смотровое стекло лицевой части не должно запотевать и замерзать в течение всего времени защитного действия при работе в составе аппарата при температуре окружающей среды от минус 40 °C до 60 °C (от минус 50 °C до 60 °C для лицевых частей специального назначения).</w:t>
      </w:r>
      <w:proofErr w:type="gramEnd"/>
    </w:p>
    <w:p w:rsidR="00F12623" w:rsidRPr="005769F4" w:rsidRDefault="00F12623">
      <w:pPr>
        <w:pStyle w:val="ConsPlusNormal"/>
        <w:spacing w:before="220"/>
        <w:ind w:firstLine="540"/>
        <w:jc w:val="both"/>
        <w:rPr>
          <w:i/>
        </w:rPr>
      </w:pPr>
      <w:r w:rsidRPr="005769F4">
        <w:rPr>
          <w:i/>
        </w:rPr>
        <w:t>Примечание. Допускается применение химических соединений для предотвращения запотевания и замерзания смотрового стекла при температуре эксплуатации минус 40 °C и ниже. Химические соединения не должны оказывать раздражающего или какого-либо иного вредного воздействия на здоровье пользователя. Химические соединения должны иметь санитарно-эпидемиологическое заключение органов Санэпиднадзора.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Испытания следует проводить в соответствии с положениями 8.16.1 и 8.16.2.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5.5.11. Смотровое стекло должно выдерживать удар стального шара массой (45 +/- 2) г, падающего с высоты (1,3 +/- 0,01) м.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8.5.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5.5.12. Смотровое стекло лицевой части не должно терять прозрачности в течение всего срока эксплуатации.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8.16.1 и 8.16.2.</w:t>
      </w:r>
    </w:p>
    <w:p w:rsidR="00F12623" w:rsidRPr="005769F4" w:rsidRDefault="00F12623">
      <w:pPr>
        <w:pStyle w:val="ConsPlusNormal"/>
        <w:jc w:val="both"/>
      </w:pPr>
      <w:r w:rsidRPr="005769F4">
        <w:t xml:space="preserve">Применение на добровольной основе пунктов 5.5.13 - 5.5.23 обеспечивает соблюдение требований Федерального закона от 22.07.2008 </w:t>
      </w:r>
      <w:r w:rsidR="00F80FC5" w:rsidRPr="005769F4">
        <w:t>№</w:t>
      </w:r>
      <w:r w:rsidRPr="005769F4">
        <w:t xml:space="preserve"> 123-ФЗ </w:t>
      </w:r>
      <w:r w:rsidR="00F80FC5" w:rsidRPr="005769F4">
        <w:t>«</w:t>
      </w:r>
      <w:r w:rsidRPr="005769F4">
        <w:t>Технический регламент о требованиях пожарной безопасности</w:t>
      </w:r>
      <w:r w:rsidR="00F80FC5" w:rsidRPr="005769F4">
        <w:t>»</w:t>
      </w:r>
      <w:r w:rsidRPr="005769F4">
        <w:t xml:space="preserve"> (Приказ </w:t>
      </w:r>
      <w:proofErr w:type="spellStart"/>
      <w:r w:rsidRPr="005769F4">
        <w:t>Ростехрегулирования</w:t>
      </w:r>
      <w:proofErr w:type="spellEnd"/>
      <w:r w:rsidRPr="005769F4">
        <w:t xml:space="preserve"> от 30.04.2009 </w:t>
      </w:r>
      <w:r w:rsidR="00F80FC5" w:rsidRPr="005769F4">
        <w:t>№</w:t>
      </w:r>
      <w:r w:rsidRPr="005769F4">
        <w:t xml:space="preserve"> 1573).</w:t>
      </w:r>
    </w:p>
    <w:p w:rsidR="00F12623" w:rsidRPr="005769F4" w:rsidRDefault="00F12623">
      <w:pPr>
        <w:pStyle w:val="ConsPlusNormal"/>
        <w:ind w:firstLine="540"/>
        <w:jc w:val="both"/>
      </w:pPr>
      <w:r w:rsidRPr="005769F4">
        <w:t>5.5.13. Конструкция наголовника должна позволять быстро, просто и надежно фиксировать лицевую часть на голове человека.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8.16.1 и 8.16.2.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5.5.14. Наголовник должен быть регулируемым и прочно фиксировать лицевую часть на голове человека. Регулировка не должна самопроизвольно нарушаться в течение всей </w:t>
      </w:r>
      <w:proofErr w:type="spellStart"/>
      <w:r w:rsidRPr="005769F4">
        <w:t>аппаратосмены</w:t>
      </w:r>
      <w:proofErr w:type="spellEnd"/>
      <w:r w:rsidRPr="005769F4">
        <w:t>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8.16.1 и 8.16.2.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5.5.15. Лямки и пряжки наголовника должны выдерживать силу растяжения (150 +/- 10) Н, приложенную в направлении растяжения в течение (10 +/- 1) </w:t>
      </w:r>
      <w:proofErr w:type="gramStart"/>
      <w:r w:rsidRPr="005769F4">
        <w:t>с</w:t>
      </w:r>
      <w:proofErr w:type="gramEnd"/>
      <w:r w:rsidRPr="005769F4">
        <w:t>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8.6.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lastRenderedPageBreak/>
        <w:t>5.5.16. Соединение между корпусом лицевой части и корпусом соединительного узла должно выдерживать силу растяжения (500 +/- 20) Н, направленную перпендикулярно к плоскости соединительного узла.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8.7.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5.5.17. Соединительный узел лицевой части, используемой в аппарате дыхательном со сжатым воздухом с избыточным давлением, должен иметь резьбовое соединение с резьбой М 45 x 3 по ГОСТ 9150 или штекерное (</w:t>
      </w:r>
      <w:proofErr w:type="spellStart"/>
      <w:r w:rsidRPr="005769F4">
        <w:t>байонетное</w:t>
      </w:r>
      <w:proofErr w:type="spellEnd"/>
      <w:r w:rsidRPr="005769F4">
        <w:t xml:space="preserve">) соединение. Резьбовое соединение соединительного узла должно соответствовать ГОСТ </w:t>
      </w:r>
      <w:proofErr w:type="gramStart"/>
      <w:r w:rsidRPr="005769F4">
        <w:t>Р</w:t>
      </w:r>
      <w:proofErr w:type="gramEnd"/>
      <w:r w:rsidRPr="005769F4">
        <w:t xml:space="preserve"> 12.4.216.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8.9.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5.5.18. Съемные детали соединительного узла (уплотнительные прокладки и т.д.) должны прочно фиксироваться во избежание самопроизвольного выпадения во время работы и обслуживания лицевой части.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8.16.1 и 8.16.2.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5.5.19. Конструкция клапанов вдоха и выдоха должна быть удобна при обслуживании лицевой части.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8.16.1 и 8.16.2.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5.5.20. Клапаны вдоха и выдоха должны работать при любых наклонах головы человека, на которого надета лицевая часть.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8.16.1 и 8.16.2.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5.5.21. Лицевая часть должна иметь кожух для защиты клапана выдоха от загрязнения и механических повреждений в процессе работы и обслуживания.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8.16.1 и 8.16.2.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5.5.22. Корпус клапана выдоха должен выдерживать силу осевого растяжения (150 +/- 10) Н в течение (10 +/- 1) </w:t>
      </w:r>
      <w:proofErr w:type="gramStart"/>
      <w:r w:rsidRPr="005769F4">
        <w:t>с</w:t>
      </w:r>
      <w:proofErr w:type="gramEnd"/>
      <w:r w:rsidRPr="005769F4">
        <w:t xml:space="preserve"> (</w:t>
      </w:r>
      <w:proofErr w:type="gramStart"/>
      <w:r w:rsidRPr="005769F4">
        <w:t>для</w:t>
      </w:r>
      <w:proofErr w:type="gramEnd"/>
      <w:r w:rsidRPr="005769F4">
        <w:t xml:space="preserve"> лицевых частей, в которых корпус клапана выдоха непосредственно крепится к корпусу лицевой части).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следует проводить в соответствии с положениями 8.7.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5.5.23. Лицевая часть должна быть оборудована лямкой (лентой) для переноски ее на шее пользователя в режиме ожидания применения.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Проверку следует проводить в соответствии с положениями 8.2.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jc w:val="both"/>
      </w:pPr>
      <w:r w:rsidRPr="005769F4">
        <w:t xml:space="preserve">Применение на добровольной основе пунктов 5.6 - 5.9 обеспечивает соблюдение требований Федерального закона от 22.07.2008 </w:t>
      </w:r>
      <w:r w:rsidR="00F80FC5" w:rsidRPr="005769F4">
        <w:t>№</w:t>
      </w:r>
      <w:r w:rsidRPr="005769F4">
        <w:t xml:space="preserve"> 123-ФЗ </w:t>
      </w:r>
      <w:r w:rsidR="00F80FC5" w:rsidRPr="005769F4">
        <w:t>«</w:t>
      </w:r>
      <w:r w:rsidRPr="005769F4">
        <w:t>Технический регламент о требованиях пожарной безопасности</w:t>
      </w:r>
      <w:r w:rsidR="00F80FC5" w:rsidRPr="005769F4">
        <w:t>»</w:t>
      </w:r>
      <w:r w:rsidRPr="005769F4">
        <w:t xml:space="preserve"> (Приказ </w:t>
      </w:r>
      <w:proofErr w:type="spellStart"/>
      <w:r w:rsidRPr="005769F4">
        <w:t>Ростехрегулирования</w:t>
      </w:r>
      <w:proofErr w:type="spellEnd"/>
      <w:r w:rsidRPr="005769F4">
        <w:t xml:space="preserve"> от 30.04.2009 </w:t>
      </w:r>
      <w:r w:rsidR="00F80FC5" w:rsidRPr="005769F4">
        <w:t>№</w:t>
      </w:r>
      <w:r w:rsidRPr="005769F4">
        <w:t xml:space="preserve"> 1573).</w:t>
      </w:r>
    </w:p>
    <w:p w:rsidR="00F12623" w:rsidRPr="005769F4" w:rsidRDefault="00F12623">
      <w:pPr>
        <w:pStyle w:val="ConsPlusNormal"/>
        <w:ind w:firstLine="540"/>
        <w:jc w:val="both"/>
        <w:outlineLvl w:val="1"/>
      </w:pPr>
      <w:r w:rsidRPr="005769F4">
        <w:t>5.6. Требования к материалам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Материалы, применяемые для изготовления лицевой части и непосредственно соприкасающиеся с кожей пользователя и вдыхаемым воздухом, не должны оказывать раздражающего или иного вредного влияния на человека. Эти материалы должны иметь санитарно-эпидемиологическое заключение органов Санэпиднадзора, определяющее возможность использования лицевой части в качестве индивидуального средства защиты органов дыхания и зрения человека.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lastRenderedPageBreak/>
        <w:t>Проверку следует проводить в соответствии с положениями 8.1.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  <w:outlineLvl w:val="1"/>
      </w:pPr>
      <w:r w:rsidRPr="005769F4">
        <w:t>5.7. Комплектность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Лицевая часть должна иметь сумку (футляр) для ее хранения и переноски.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Проверку следует проводить в соответствии с положениями 8.1.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  <w:outlineLvl w:val="1"/>
      </w:pPr>
      <w:r w:rsidRPr="005769F4">
        <w:t>5.8. Маркировка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  <w:outlineLvl w:val="2"/>
      </w:pPr>
      <w:r w:rsidRPr="005769F4">
        <w:t>5.8.1. Маркировка лицевой части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На корпусе лицевой части должны быть нанесены следующие обозначения: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год и квартал изготовления;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размер корпуса (если данный тип лицевой части имеет несколько размеров);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предприятие (фирма) - изготовитель;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- условное обозначение </w:t>
      </w:r>
      <w:r w:rsidR="00F80FC5" w:rsidRPr="005769F4">
        <w:t>«</w:t>
      </w:r>
      <w:r w:rsidRPr="005769F4">
        <w:t>CL 3</w:t>
      </w:r>
      <w:r w:rsidR="00F80FC5" w:rsidRPr="005769F4">
        <w:t>»</w:t>
      </w:r>
      <w:r w:rsidRPr="005769F4">
        <w:t xml:space="preserve"> или </w:t>
      </w:r>
      <w:r w:rsidR="00F80FC5" w:rsidRPr="005769F4">
        <w:t>«</w:t>
      </w:r>
      <w:r w:rsidRPr="005769F4">
        <w:t>F</w:t>
      </w:r>
      <w:r w:rsidR="00F80FC5" w:rsidRPr="005769F4">
        <w:t>»</w:t>
      </w:r>
      <w:r w:rsidRPr="005769F4">
        <w:t>, свидетельствующее, что лицевая часть предназначена для дыхательных аппаратов пожарных.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Проверку следует проводить в соответствии с положениями 8.2.</w:t>
      </w:r>
    </w:p>
    <w:p w:rsidR="00F12623" w:rsidRPr="005769F4" w:rsidRDefault="00F12623">
      <w:pPr>
        <w:pStyle w:val="ConsPlusNormal"/>
        <w:spacing w:before="220"/>
        <w:ind w:firstLine="540"/>
        <w:jc w:val="both"/>
        <w:outlineLvl w:val="2"/>
      </w:pPr>
      <w:r w:rsidRPr="005769F4">
        <w:t xml:space="preserve">5.8.2. Маркировка </w:t>
      </w:r>
      <w:proofErr w:type="spellStart"/>
      <w:r w:rsidRPr="005769F4">
        <w:t>подмасочника</w:t>
      </w:r>
      <w:proofErr w:type="spellEnd"/>
      <w:r w:rsidRPr="005769F4">
        <w:t xml:space="preserve"> лицевой части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На </w:t>
      </w:r>
      <w:proofErr w:type="spellStart"/>
      <w:r w:rsidRPr="005769F4">
        <w:t>подмасочнике</w:t>
      </w:r>
      <w:proofErr w:type="spellEnd"/>
      <w:r w:rsidRPr="005769F4">
        <w:t xml:space="preserve"> должны быть нанесены следующие обозначения: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год и квартал изготовления;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- размер (если данный тип </w:t>
      </w:r>
      <w:proofErr w:type="spellStart"/>
      <w:r w:rsidRPr="005769F4">
        <w:t>подмасочника</w:t>
      </w:r>
      <w:proofErr w:type="spellEnd"/>
      <w:r w:rsidRPr="005769F4">
        <w:t xml:space="preserve"> имеет несколько размеров).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Проверку следует проводить в соответствии с положениями 8.2.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5.8.3. На деталях и узлах, которые могут легко заменяться во время эксплуатации (смотровое стекло, узел переговорной мембраны, обойма стекла, соединительный узел), должно быть нанесено обозначение маркировки изготовителя.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Информация о маркировке должна быть включена в инструкцию по эксплуатации.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Проверку следует проводить в соответствии с положениями 8.2.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5.9. Требования к эксплуатационной документации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Каждая лицевая часть должна иметь инструкцию по эксплуатации. Инструкция по эксплуатации должна содержать следующие разделы: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область применения;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подбор, подгонка и правила эксплуатации;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порядок, объем и периодичность проверок;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правила технического обслуживания;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правила хранения;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lastRenderedPageBreak/>
        <w:t>- гарантийные обязательства;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срок службы.</w:t>
      </w:r>
    </w:p>
    <w:p w:rsidR="00F12623" w:rsidRPr="005769F4" w:rsidRDefault="00F12623">
      <w:pPr>
        <w:pStyle w:val="ConsPlusNormal"/>
        <w:spacing w:before="220"/>
        <w:ind w:firstLine="540"/>
        <w:jc w:val="both"/>
        <w:rPr>
          <w:i/>
        </w:rPr>
      </w:pPr>
      <w:r w:rsidRPr="005769F4">
        <w:rPr>
          <w:i/>
        </w:rPr>
        <w:t>Примечания. 1. Инструкция не должна иметь двоякого толкования. Иллюстрации, номера деталей, маркировка должны быть расшифрованы.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2. Эксплуатационная документация должна быть выполнена на русском языке.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3. При поставке лицевой части в составе аппарата вышеуказанные сведения допускается оформлять в виде раздела в руководстве по эксплуатации аппарата.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Проверку следует проводить в соответствии с положениями 8.1.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jc w:val="center"/>
        <w:outlineLvl w:val="0"/>
        <w:rPr>
          <w:b/>
        </w:rPr>
      </w:pPr>
      <w:r w:rsidRPr="005769F4">
        <w:rPr>
          <w:b/>
        </w:rPr>
        <w:t>6. Требования безопасности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6.1. Требования безопасности при работе с лицевой частью аппарата дыхательного должны быть изложены в соответствующих разделах инструкции по эксплуатации лицевой части (руководства по эксплуатации аппарата).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6.2. Эксплуатация лицевых частей аппаратов дыхательных должна проводиться в соответствии с положениями нормативных правовых документов по пожарной безопасности.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jc w:val="center"/>
        <w:outlineLvl w:val="0"/>
        <w:rPr>
          <w:b/>
        </w:rPr>
      </w:pPr>
      <w:r w:rsidRPr="005769F4">
        <w:rPr>
          <w:b/>
        </w:rPr>
        <w:t>7. Правила приемки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  <w:outlineLvl w:val="1"/>
      </w:pPr>
      <w:r w:rsidRPr="005769F4">
        <w:t>7.1. Стадии и этапы разработки и приемки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 xml:space="preserve">Лицевая часть должна пройти все стадии и этапы разработки и приемки, предусмотренные ГОСТ </w:t>
      </w:r>
      <w:proofErr w:type="gramStart"/>
      <w:r w:rsidRPr="005769F4">
        <w:t>Р</w:t>
      </w:r>
      <w:proofErr w:type="gramEnd"/>
      <w:r w:rsidRPr="005769F4">
        <w:t xml:space="preserve"> 15.201 и ГОСТ 2.103.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  <w:outlineLvl w:val="1"/>
      </w:pPr>
      <w:r w:rsidRPr="005769F4">
        <w:t>7.2. Виды испытаний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Для контроля качества лицевых частей проводят следующие виды испытаний: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предварительные (заводские);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приемочные;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квалификационные;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приемосдаточные;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периодические;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типовые.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Определения видов испытаний по ГОСТ 16504.</w:t>
      </w:r>
    </w:p>
    <w:p w:rsidR="00F12623" w:rsidRPr="005769F4" w:rsidRDefault="00F12623">
      <w:pPr>
        <w:pStyle w:val="ConsPlusNormal"/>
        <w:spacing w:before="220"/>
        <w:ind w:firstLine="540"/>
        <w:jc w:val="both"/>
        <w:outlineLvl w:val="2"/>
      </w:pPr>
      <w:r w:rsidRPr="005769F4">
        <w:t>7.2.1. Предварительные испытания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7.2.1.1. Предварительные испытания лицевых частей проводит предприятие-изготовитель с целью предварительной оценки соответствия опытных образцов лицевых частей требованиям технического задания, а также определения готовности опытных образцов к приемочным испытаниям.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7.2.1.2. Программа и методика предварительных и приемочных испытаний должны </w:t>
      </w:r>
      <w:r w:rsidRPr="005769F4">
        <w:lastRenderedPageBreak/>
        <w:t>включать в себя проверку всех показателей и характеристик, указанных в настоящем стандарте, а также другие требования и методы испытаний в соответствии с техническим заданием на конкретный тип лицевой части.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7.2.1.3. К лабораторным испытаниям с участием испытателей-добровольцев допускаются только те лицевые части, которые прошли испытания с использованием приборов, испытания на стенде-имитаторе внешнего дыхания человека и по результатам испытаний рекомендованы для подобных испытаний.</w:t>
      </w:r>
    </w:p>
    <w:p w:rsidR="00F12623" w:rsidRPr="005769F4" w:rsidRDefault="00F12623">
      <w:pPr>
        <w:pStyle w:val="ConsPlusNormal"/>
        <w:spacing w:before="220"/>
        <w:ind w:firstLine="540"/>
        <w:jc w:val="both"/>
        <w:outlineLvl w:val="2"/>
      </w:pPr>
      <w:r w:rsidRPr="005769F4">
        <w:t>7.2.2. Приемочные испытания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7.2.2.1. Приемочные испытания лицевых частей проводит предприятие-изготовитель с целью оценки всех определенных техническим заданием характеристик лицевой части, а также для принятия решения вопроса о возможности постановки лицевой части на серийное производство.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7.2.2.2. Приемочным испытаниям подвергают опытные образцы лицевых частей.</w:t>
      </w:r>
    </w:p>
    <w:p w:rsidR="00F12623" w:rsidRPr="005769F4" w:rsidRDefault="00F12623">
      <w:pPr>
        <w:pStyle w:val="ConsPlusNormal"/>
        <w:spacing w:before="220"/>
        <w:ind w:firstLine="540"/>
        <w:jc w:val="both"/>
        <w:outlineLvl w:val="2"/>
      </w:pPr>
      <w:r w:rsidRPr="005769F4">
        <w:t>7.2.3. Квалификационные испытания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7.2.3.1. Квалификационные испытания лицевых частей проводит предприятие-изготовитель с целью определения готовности предприятия к серийному производству аппаратов.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7.2.3.2. Квалификационные испытания проводят по отдельной программе и методике испытаний, утвержденной предприятием-изготовителем.</w:t>
      </w:r>
    </w:p>
    <w:p w:rsidR="00F12623" w:rsidRPr="005769F4" w:rsidRDefault="00F12623">
      <w:pPr>
        <w:pStyle w:val="ConsPlusNormal"/>
        <w:spacing w:before="220"/>
        <w:ind w:firstLine="540"/>
        <w:jc w:val="both"/>
        <w:outlineLvl w:val="2"/>
      </w:pPr>
      <w:r w:rsidRPr="005769F4">
        <w:t>7.2.4. Приемосдаточные испытания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7.2.4.1. Приемосдаточные испытания проводят в порядке и объеме, установленном в технической документации изготовителя.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7.2.4.2. Приемосдаточным испытаниям подвергают каждую лицевую часть.</w:t>
      </w:r>
    </w:p>
    <w:p w:rsidR="00F12623" w:rsidRPr="005769F4" w:rsidRDefault="00F12623">
      <w:pPr>
        <w:pStyle w:val="ConsPlusNormal"/>
        <w:spacing w:before="220"/>
        <w:ind w:firstLine="540"/>
        <w:jc w:val="both"/>
        <w:outlineLvl w:val="2"/>
      </w:pPr>
      <w:r w:rsidRPr="005769F4">
        <w:t>7.2.5. Периодические испытания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7.2.5.1. Периодические испытания лицевых частей проводят один раз в 2 года с целью контроля стабильности качества лицевых частей.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7.2.5.2. Периодические испытания проводят в порядке и объеме, установленном в технической документации изготовителя.</w:t>
      </w:r>
    </w:p>
    <w:p w:rsidR="00F12623" w:rsidRPr="005769F4" w:rsidRDefault="00F12623">
      <w:pPr>
        <w:pStyle w:val="ConsPlusNormal"/>
        <w:spacing w:before="220"/>
        <w:ind w:firstLine="540"/>
        <w:jc w:val="both"/>
        <w:outlineLvl w:val="2"/>
      </w:pPr>
      <w:r w:rsidRPr="005769F4">
        <w:t>7.2.6. Типовые испытания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7.2.6.1. Типовые испытания лицевых частей проводят с целью оценки эффективности и целесообразности внесения изменений в конструкцию лицевых частей.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7.2.6.2. Программа и методика типовых испытаний должна содержать проверку тех характеристик и параметров, на которые могут повлиять данные изменения.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7.2.6.3. Программа и методика типовых испытаний разрабатываются предприятием-изготовителем.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7.2.6.4. Результаты типовых испытаний оформляются протоколом с заключением о целесообразности внесения изменений.</w:t>
      </w:r>
    </w:p>
    <w:p w:rsidR="00F80FC5" w:rsidRPr="005769F4" w:rsidRDefault="00F80FC5">
      <w:pPr>
        <w:pStyle w:val="ConsPlusNormal"/>
        <w:spacing w:before="220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jc w:val="center"/>
        <w:outlineLvl w:val="0"/>
        <w:rPr>
          <w:b/>
        </w:rPr>
      </w:pPr>
      <w:r w:rsidRPr="005769F4">
        <w:rPr>
          <w:b/>
        </w:rPr>
        <w:lastRenderedPageBreak/>
        <w:t>8. Методы испытаний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Испытания проводят при нормальных климатических условиях по ГОСТ 15150; относится ко всем пунктам методов, за исключением специально оговоренных.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Проверку по каждому виду испытаний проводят на 3 лицевых частях одного типа, за исключением специально оговоренных случаев. В отдельных видах испытаний допускается увеличивать количество испытываемых лицевых частей.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  <w:outlineLvl w:val="1"/>
      </w:pPr>
      <w:bookmarkStart w:id="10" w:name="P290"/>
      <w:bookmarkEnd w:id="10"/>
      <w:r w:rsidRPr="005769F4">
        <w:t>8.1. Проверка нормативно-технической документации на лицевую часть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Результат проверки считается положительным, если при рассмотрении нормативно-технической документации на лицевую часть установлено соответствие ее содержания требованиям настоящего стандарта.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  <w:outlineLvl w:val="1"/>
      </w:pPr>
      <w:bookmarkStart w:id="11" w:name="P294"/>
      <w:bookmarkEnd w:id="11"/>
      <w:r w:rsidRPr="005769F4">
        <w:t>8.2. Проверка внешнего вида, комплектности и маркировки лицевой части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Результат проверки считается положительным, если при визуальном осмотре лицевой части установлено ее соответствие требованиям настоящего стандарта.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  <w:outlineLvl w:val="1"/>
      </w:pPr>
      <w:bookmarkStart w:id="12" w:name="P298"/>
      <w:bookmarkEnd w:id="12"/>
      <w:r w:rsidRPr="005769F4">
        <w:t>8.3. Проверка массы лицевой части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8.3.1. Средства измерения: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весы с погрешностью не более +/- 3%.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8.3.2. Проведение испытаний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Определяют массу лицевой части без вспомогательных устройств, применяющихся эпизодически (телефонно-микрофонная гарнитура) с погрешностью не более +/- 0,01 кг.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Результат проверки считается положительным, если выполняются требования 5.5.5 - 5.5.7.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  <w:outlineLvl w:val="1"/>
      </w:pPr>
      <w:bookmarkStart w:id="13" w:name="P306"/>
      <w:bookmarkEnd w:id="13"/>
      <w:r w:rsidRPr="005769F4">
        <w:t>8.4. Проверка герметичности лицевой части при вакуумметрическом давлении</w:t>
      </w:r>
    </w:p>
    <w:p w:rsidR="00F12623" w:rsidRPr="005769F4" w:rsidRDefault="00F12623">
      <w:pPr>
        <w:pStyle w:val="ConsPlusNormal"/>
        <w:ind w:firstLine="540"/>
        <w:jc w:val="both"/>
      </w:pPr>
    </w:p>
    <w:p w:rsidR="00F80FC5" w:rsidRPr="005769F4" w:rsidRDefault="00F12623">
      <w:pPr>
        <w:pStyle w:val="ConsPlusNormal"/>
        <w:ind w:firstLine="540"/>
        <w:jc w:val="both"/>
      </w:pPr>
      <w:r w:rsidRPr="005769F4">
        <w:t xml:space="preserve">Сущность метода состоит в том, что определяют изменение величины вакуумметрического давления, создаваемого в герметизированном </w:t>
      </w:r>
      <w:proofErr w:type="spellStart"/>
      <w:r w:rsidRPr="005769F4">
        <w:t>подмасочном</w:t>
      </w:r>
      <w:proofErr w:type="spellEnd"/>
      <w:r w:rsidRPr="005769F4">
        <w:t xml:space="preserve"> пространстве лицевой части после отключения внешнего источника давления (рисунок 1).</w:t>
      </w:r>
    </w:p>
    <w:p w:rsidR="00F80FC5" w:rsidRPr="005769F4" w:rsidRDefault="00F80FC5">
      <w:pPr>
        <w:rPr>
          <w:rFonts w:ascii="Calibri" w:eastAsia="Times New Roman" w:hAnsi="Calibri" w:cs="Calibri"/>
          <w:szCs w:val="20"/>
          <w:lang w:eastAsia="ru-RU"/>
        </w:rPr>
      </w:pPr>
      <w:r w:rsidRPr="005769F4">
        <w:br w:type="page"/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80FC5">
      <w:pPr>
        <w:pStyle w:val="ConsPlusNormal"/>
        <w:jc w:val="center"/>
      </w:pPr>
      <w:r w:rsidRPr="005769F4">
        <w:pict>
          <v:shape id="_x0000_i1025" style="width:270.45pt;height:185.3pt" coordsize="" o:spt="100" adj="0,,0" path="" filled="f" stroked="f">
            <v:stroke joinstyle="miter"/>
            <v:imagedata r:id="rId6" o:title="base_44_11717_5"/>
            <v:formulas/>
            <v:path o:connecttype="segments"/>
          </v:shape>
        </w:pic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jc w:val="center"/>
      </w:pPr>
      <w:r w:rsidRPr="005769F4">
        <w:t>1 - запорный вентиль; 2 - дроссель; 3 - соединительный кран;</w:t>
      </w:r>
    </w:p>
    <w:p w:rsidR="00F12623" w:rsidRPr="005769F4" w:rsidRDefault="00F12623">
      <w:pPr>
        <w:pStyle w:val="ConsPlusNormal"/>
        <w:jc w:val="center"/>
      </w:pPr>
      <w:r w:rsidRPr="005769F4">
        <w:t xml:space="preserve">4 - соединительные трубки; 5 - </w:t>
      </w:r>
      <w:proofErr w:type="spellStart"/>
      <w:r w:rsidRPr="005769F4">
        <w:t>мановакуумметр</w:t>
      </w:r>
      <w:proofErr w:type="spellEnd"/>
      <w:r w:rsidRPr="005769F4">
        <w:t>;</w:t>
      </w:r>
    </w:p>
    <w:p w:rsidR="00F12623" w:rsidRPr="005769F4" w:rsidRDefault="00F12623">
      <w:pPr>
        <w:pStyle w:val="ConsPlusNormal"/>
        <w:jc w:val="center"/>
      </w:pPr>
      <w:r w:rsidRPr="005769F4">
        <w:t>6 - герметизирующий зажим; 7 - лицевая часть; 8 - заглушка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jc w:val="center"/>
      </w:pPr>
      <w:r w:rsidRPr="005769F4">
        <w:t>Рисунок 1. Схема стенда для испытания</w:t>
      </w:r>
    </w:p>
    <w:p w:rsidR="00F12623" w:rsidRPr="005769F4" w:rsidRDefault="00F12623">
      <w:pPr>
        <w:pStyle w:val="ConsPlusNormal"/>
        <w:jc w:val="center"/>
      </w:pPr>
      <w:r w:rsidRPr="005769F4">
        <w:t>лицевой части на герметичность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8.4.1. Оборудование, средства измерения и приспособления: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запорный вентиль;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дроссель;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соединительный кран;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соединительные трубки;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- </w:t>
      </w:r>
      <w:proofErr w:type="spellStart"/>
      <w:r w:rsidRPr="005769F4">
        <w:t>мановакуумметр</w:t>
      </w:r>
      <w:proofErr w:type="spellEnd"/>
      <w:r w:rsidRPr="005769F4">
        <w:t xml:space="preserve"> с диапазоном измерений </w:t>
      </w:r>
      <w:proofErr w:type="gramStart"/>
      <w:r w:rsidRPr="005769F4">
        <w:t>от</w:t>
      </w:r>
      <w:proofErr w:type="gramEnd"/>
      <w:r w:rsidRPr="005769F4">
        <w:t xml:space="preserve"> </w:t>
      </w:r>
      <w:proofErr w:type="gramStart"/>
      <w:r w:rsidRPr="005769F4">
        <w:t>минус</w:t>
      </w:r>
      <w:proofErr w:type="gramEnd"/>
      <w:r w:rsidRPr="005769F4">
        <w:t xml:space="preserve"> 1000 до 1000 Па с погрешностью измерений не более +/- 20 Па;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герметизирующий зажим;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заглушка;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секундомер с погрешностью измерения не более +/- 0,2 с.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8.4.2. Проведение испытаний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В патрубок вдоха лицевой части устанавливают заглушку.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Монтируют лицевую часть на муляж головы человека (сердечник герметизирующего зажима) и герметизируют ее по полосе обтюрации.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Открывают соединительный кран и создают дросселем в </w:t>
      </w:r>
      <w:proofErr w:type="spellStart"/>
      <w:r w:rsidRPr="005769F4">
        <w:t>подмасочном</w:t>
      </w:r>
      <w:proofErr w:type="spellEnd"/>
      <w:r w:rsidRPr="005769F4">
        <w:t xml:space="preserve"> пространстве лицевой части вакуумметрическое давление 1020 Па, которое контролируется по </w:t>
      </w:r>
      <w:proofErr w:type="spellStart"/>
      <w:r w:rsidRPr="005769F4">
        <w:t>мановакуумметру</w:t>
      </w:r>
      <w:proofErr w:type="spellEnd"/>
      <w:r w:rsidRPr="005769F4">
        <w:t>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Выдерживают лицевую часть при установленном вакуумметрическом давлении в течение (30 +/- 1) </w:t>
      </w:r>
      <w:proofErr w:type="gramStart"/>
      <w:r w:rsidRPr="005769F4">
        <w:t>с</w:t>
      </w:r>
      <w:proofErr w:type="gramEnd"/>
      <w:r w:rsidRPr="005769F4">
        <w:t>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Снижают вакуумметрическое давление в </w:t>
      </w:r>
      <w:proofErr w:type="spellStart"/>
      <w:r w:rsidRPr="005769F4">
        <w:t>подмасочном</w:t>
      </w:r>
      <w:proofErr w:type="spellEnd"/>
      <w:r w:rsidRPr="005769F4">
        <w:t xml:space="preserve"> пространстве лицевой части до (980 </w:t>
      </w:r>
      <w:r w:rsidRPr="005769F4">
        <w:lastRenderedPageBreak/>
        <w:t>+/- 20) Па с помощью дросселя.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Закрывают соединительный кран и ведут наблюдение за показаниями </w:t>
      </w:r>
      <w:proofErr w:type="spellStart"/>
      <w:r w:rsidRPr="005769F4">
        <w:t>мановакуумметра</w:t>
      </w:r>
      <w:proofErr w:type="spellEnd"/>
      <w:r w:rsidRPr="005769F4">
        <w:t xml:space="preserve"> в течение (60 +/- 2) </w:t>
      </w:r>
      <w:proofErr w:type="gramStart"/>
      <w:r w:rsidRPr="005769F4">
        <w:t>с</w:t>
      </w:r>
      <w:proofErr w:type="gramEnd"/>
      <w:r w:rsidRPr="005769F4">
        <w:t>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Результат испытания считается положительным, если после проведенного испытания вакуумметрическое давление изменяется не более чем на 50 Па за 1 минуту.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  <w:outlineLvl w:val="1"/>
      </w:pPr>
      <w:bookmarkStart w:id="14" w:name="P337"/>
      <w:bookmarkEnd w:id="14"/>
      <w:r w:rsidRPr="005769F4">
        <w:t>8.5. Проверка устойчивости смотрового стекла лицевой части к удару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Испытания проводят на одной лицевой части.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8.5.1. Оборудование: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муляж головы человека;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шарик из стали диаметром 22 мм, массой (45 +/- 2) г.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8.5.2. Проведение испытания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Лицевая часть надевается на муляж головы человека, который укладывается горизонтально на ровную поверхность.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Шарик сбрасывают на центр смотрового стекла с высоты (1,3 +/- 0,01) м, обеспечивая его свободное падение (начальная скорость равна 0, без отклонений от вертикали).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Результат испытания считается положительным, если на поверхности стекла после 3 последовательных соударений его с шаром не образуется видимых трещин, и выполняются требования 5.1.5.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  <w:outlineLvl w:val="1"/>
      </w:pPr>
      <w:bookmarkStart w:id="15" w:name="P348"/>
      <w:bookmarkEnd w:id="15"/>
      <w:r w:rsidRPr="005769F4">
        <w:t>8.6. Проверка прочности лямок наголовника и пряжек крепления наголовника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Испытания проводят на одной лицевой части.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проводят последовательно на каждой лямке и пряжке наголовника.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8.6.1. Оборудование и средства измерения: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муляж головы человека;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оборудование, создающее и измеряющее усилие с погрешностью +/- 5%;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секундомер с погрешностью измерения не более +/- 0,2 с.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8.6.2. Проведение испытаний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Лицевую часть закрепляют на муляже головы человека. Силу (150 +/- 10) Н следует прикладывать к концам лямок наголовника и пряжкам крепления наголовника в течение (10 +/- 1) </w:t>
      </w:r>
      <w:proofErr w:type="gramStart"/>
      <w:r w:rsidRPr="005769F4">
        <w:t>с</w:t>
      </w:r>
      <w:proofErr w:type="gramEnd"/>
      <w:r w:rsidRPr="005769F4">
        <w:t>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После снятия усилия осматривают лямки и пряжки наголовника.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Результат испытания считается положительным, если установлено, что отсутствуют визуально наблюдаемые изменения внешнего вида лямок и пряжек.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  <w:outlineLvl w:val="1"/>
      </w:pPr>
      <w:bookmarkStart w:id="16" w:name="P361"/>
      <w:bookmarkEnd w:id="16"/>
      <w:r w:rsidRPr="005769F4">
        <w:t>8.7. Проверка прочности крепления соединительного узла лицевой части (корпуса клапана выдоха) к корпусу лицевой части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Испытания проводят на одной лицевой части.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8.7.1. Оборудование и средства измерения: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муляж головы человека;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система дополнительных ремней, снимающих нагрузку с наголовника лицевой части;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динамометр для создания и измерения усилия с погрешностью не более +/- 5%;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приспособление для присоединения динамометра;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секундомер с погрешностью не более +/- 0,2 с.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8.7.2. Подготовка к испытаниям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Лицевую часть надевают на муляж головы человека (рисунок 2). Поверх лицевой части (в зависимости от конструкции) надевают дополнительную систему ремней, снимающих нагрузку с наголовника. В соединительном узле лицевой части или в корпусе клапана выдоха (при проверке </w:t>
      </w:r>
      <w:proofErr w:type="gramStart"/>
      <w:r w:rsidRPr="005769F4">
        <w:t>прочности крепления корпуса клапана выдоха</w:t>
      </w:r>
      <w:proofErr w:type="gramEnd"/>
      <w:r w:rsidRPr="005769F4">
        <w:t xml:space="preserve"> к корпусу лицевой части) закрепляют приспособление для присоединения динамометра. Одним концом динамометр закрепляют за приспособление.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80FC5">
      <w:pPr>
        <w:pStyle w:val="ConsPlusNormal"/>
        <w:jc w:val="center"/>
      </w:pPr>
      <w:r w:rsidRPr="005769F4">
        <w:pict>
          <v:shape id="_x0000_i1026" style="width:162.8pt;height:128.35pt" coordsize="" o:spt="100" adj="0,,0" path="" filled="f" stroked="f">
            <v:stroke joinstyle="miter"/>
            <v:imagedata r:id="rId7" o:title="base_44_11717_6"/>
            <v:formulas/>
            <v:path o:connecttype="segments"/>
          </v:shape>
        </w:pic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jc w:val="center"/>
      </w:pPr>
      <w:r w:rsidRPr="005769F4">
        <w:t>1 - лицевая часть; 2 - приспособление с системой</w:t>
      </w:r>
    </w:p>
    <w:p w:rsidR="00F12623" w:rsidRPr="005769F4" w:rsidRDefault="00F12623">
      <w:pPr>
        <w:pStyle w:val="ConsPlusNormal"/>
        <w:jc w:val="center"/>
      </w:pPr>
      <w:r w:rsidRPr="005769F4">
        <w:t>дополнительных ремней, снимающих нагрузку с наголовника</w:t>
      </w:r>
    </w:p>
    <w:p w:rsidR="00F12623" w:rsidRPr="005769F4" w:rsidRDefault="00F12623">
      <w:pPr>
        <w:pStyle w:val="ConsPlusNormal"/>
        <w:jc w:val="center"/>
      </w:pPr>
      <w:r w:rsidRPr="005769F4">
        <w:t>лицевой части; 3 - приспособление для присоединения</w:t>
      </w:r>
    </w:p>
    <w:p w:rsidR="00F12623" w:rsidRPr="005769F4" w:rsidRDefault="00F12623">
      <w:pPr>
        <w:pStyle w:val="ConsPlusNormal"/>
        <w:jc w:val="center"/>
      </w:pPr>
      <w:r w:rsidRPr="005769F4">
        <w:t>динамометра к соединительному узлу лицевой части;</w:t>
      </w:r>
    </w:p>
    <w:p w:rsidR="00F12623" w:rsidRPr="005769F4" w:rsidRDefault="00F12623">
      <w:pPr>
        <w:pStyle w:val="ConsPlusNormal"/>
        <w:jc w:val="center"/>
      </w:pPr>
      <w:r w:rsidRPr="005769F4">
        <w:t>4 - динамометр; 5 - муляж головы человека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jc w:val="center"/>
      </w:pPr>
      <w:r w:rsidRPr="005769F4">
        <w:t>Рисунок 2. Установка для определения прочности крепления</w:t>
      </w:r>
    </w:p>
    <w:p w:rsidR="00F12623" w:rsidRPr="005769F4" w:rsidRDefault="00F12623">
      <w:pPr>
        <w:pStyle w:val="ConsPlusNormal"/>
        <w:jc w:val="center"/>
      </w:pPr>
      <w:r w:rsidRPr="005769F4">
        <w:t>соединительного узла лицевой части (корпуса клапана выдоха)</w:t>
      </w:r>
    </w:p>
    <w:p w:rsidR="00F12623" w:rsidRPr="005769F4" w:rsidRDefault="00F12623">
      <w:pPr>
        <w:pStyle w:val="ConsPlusNormal"/>
        <w:jc w:val="center"/>
      </w:pPr>
      <w:r w:rsidRPr="005769F4">
        <w:t>к корпусу лицевой части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8.7.3. Проведение испытаний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Динамометром в осевом направлении создают растягивающее усилие, равное (500 +/- 20) Н (при определении прочности крепления соединительного узла к лицевой части) и (150 +/- 20) Н (при определении </w:t>
      </w:r>
      <w:proofErr w:type="gramStart"/>
      <w:r w:rsidRPr="005769F4">
        <w:t>прочности крепления корпуса клапана выдоха</w:t>
      </w:r>
      <w:proofErr w:type="gramEnd"/>
      <w:r w:rsidRPr="005769F4">
        <w:t xml:space="preserve"> к корпусу лицевой части) в течение (10 +/- 1) с. Испытание проводят 10 раз с интервалом 10 с.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После окончания испытания лицевую часть осматривают и проверяют ее герметичность по 8.4.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Результат испытания считается положительным, если установлено, что отсутствуют </w:t>
      </w:r>
      <w:r w:rsidRPr="005769F4">
        <w:lastRenderedPageBreak/>
        <w:t>визуально наблюдаемые изменения внешнего вида корпуса лицевой части, соединительного узла и клапана выдоха, а также выполнены требования 5.1.5.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  <w:outlineLvl w:val="1"/>
      </w:pPr>
      <w:bookmarkStart w:id="17" w:name="P390"/>
      <w:bookmarkEnd w:id="17"/>
      <w:r w:rsidRPr="005769F4">
        <w:t xml:space="preserve">8.8. Проверка </w:t>
      </w:r>
      <w:proofErr w:type="gramStart"/>
      <w:r w:rsidRPr="005769F4">
        <w:t>давления открытия клапана выдоха лицевой части</w:t>
      </w:r>
      <w:proofErr w:type="gramEnd"/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8.8.1. Оборудование: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муляж головы человека.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8.8.2. Проведение испытаний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Лицевую часть надевают на муляж головы человека. В патрубок вдоха лицевой части устанавливают заглушку. В </w:t>
      </w:r>
      <w:proofErr w:type="spellStart"/>
      <w:r w:rsidRPr="005769F4">
        <w:t>подмасочном</w:t>
      </w:r>
      <w:proofErr w:type="spellEnd"/>
      <w:r w:rsidRPr="005769F4">
        <w:t xml:space="preserve"> пространстве лицевой части медленно повышают давление, которое контролируют по манометру. Определяют момент, когда давление в </w:t>
      </w:r>
      <w:proofErr w:type="spellStart"/>
      <w:r w:rsidRPr="005769F4">
        <w:t>подмасочном</w:t>
      </w:r>
      <w:proofErr w:type="spellEnd"/>
      <w:r w:rsidRPr="005769F4">
        <w:t xml:space="preserve"> пространстве лицевой части перестает возрастать, и фиксируют величину давления.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Результат испытания считается положительным, если клапан выдоха открывается при избыточном давлении не менее 400 Па.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  <w:outlineLvl w:val="1"/>
      </w:pPr>
      <w:bookmarkStart w:id="18" w:name="P398"/>
      <w:bookmarkEnd w:id="18"/>
      <w:r w:rsidRPr="005769F4">
        <w:t>8.9. Проверка резьбы в соединительном узле лицевой части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Проверку резьбы проводят с использованием калибров для резьбы метрической по ГОСТ 24997.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  <w:outlineLvl w:val="1"/>
      </w:pPr>
      <w:bookmarkStart w:id="19" w:name="P402"/>
      <w:bookmarkEnd w:id="19"/>
      <w:r w:rsidRPr="005769F4">
        <w:t>8.10. Проверка сохранения работоспособности лицевой части после воздействия на нее климатических факторов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Испытания проводят последовательно на одной лицевой части.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заключаются в том, что лицевую часть последовательно подвергают внешним воздействиям с параметрами, изложенными в 8.10.1, и после окончания полного цикла воздействий визуально определяют отсутствие механических повреждений лицевой части, а также определяют соответствие лицевой части требованиям 5.1.5.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8.10.1. Проведение испытаний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проводят в климатической камере, обеспечивающей поддержание заданных параметров, установленных в 5.3.1.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проводят в такой последовательности: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лицевую часть выдерживают в климатической камере при температуре (50 +/- 3) °C в течение (24 +/- 1) ч. После этого лицевую часть выдерживают при температуре окружающего воздуха (25 +/- 5) °C в течение (4,0 +/- 0,1) ч;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лицевую часть в транспортной упаковке выдерживают в климатической камере при температуре минус (50 +/- 3) °C в течение (4,0 +/- 0,1) ч. После этого лицевую часть выдерживают при температуре окружающего воздуха (25 +/- 5) °C в течение (4,0 +/- 0,1) ч;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лицевую часть выдерживают в камере тепла и влаги при температуре (35 +/- 2) °C и относительной влажности (90 +/- 5)% в течение (24 +/- 1) ч. После этого лицевую часть выдерживают при температуре окружающего воздуха (25 +/- 5) °C в течение (4,0 +/- 0,1) ч.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  <w:outlineLvl w:val="1"/>
      </w:pPr>
      <w:bookmarkStart w:id="20" w:name="P413"/>
      <w:bookmarkEnd w:id="20"/>
      <w:r w:rsidRPr="005769F4">
        <w:t>8.11. Проверка сохранения работоспособности лицевой части после пребывания в среде с температурой (200 +/- 20) °C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lastRenderedPageBreak/>
        <w:t>8.11.1. Оборудование: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камера тепла, обеспечивающая поддержание температуры до 220 °C с погрешностью не более +/- 5 °C.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8.11.2. Порядок проведения испытаний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Лицевую часть помещают в камеру тепла с температурой (200 +/- 20) °C. Время выдержки лицевой части в камере должно составлять (60 +/- 5) </w:t>
      </w:r>
      <w:proofErr w:type="gramStart"/>
      <w:r w:rsidRPr="005769F4">
        <w:t>с</w:t>
      </w:r>
      <w:proofErr w:type="gramEnd"/>
      <w:r w:rsidRPr="005769F4">
        <w:t>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Результат проверки считается положительным, если после ее окончания выполняются требования 5.1.5.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  <w:outlineLvl w:val="1"/>
      </w:pPr>
      <w:bookmarkStart w:id="21" w:name="P421"/>
      <w:bookmarkEnd w:id="21"/>
      <w:r w:rsidRPr="005769F4">
        <w:t>8.12. Проверка устойчивости лицевой части к воздействию открытого пламени с температурой (800 +/- 50) °C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Испытания проводят на одной лицевой части.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8.12.1. Оборудование и средства измерения: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металлический муляж головы человека;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баллон с пропаном;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горелка с форсунками площадью (450 +/- 20) см</w:t>
      </w:r>
      <w:proofErr w:type="gramStart"/>
      <w:r w:rsidRPr="005769F4">
        <w:t>2</w:t>
      </w:r>
      <w:proofErr w:type="gramEnd"/>
      <w:r w:rsidRPr="005769F4">
        <w:t>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прибор для измерения давления газа с верхним пределом измерений до 5 кПа, с погрешностью +/- 0,2 кПа;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прибор для измерения температуры пламени с погрешностью +/- 10 °C;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стойка с кронштейном для подвода лицевой части к пламени;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секундомер с погрешностью не более +/- 0,1 с.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8.12.2. Подготовка к испытаниям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Лицевую часть надевают на металлический муляж головы человека, закрепленный на поворотной стойке (рисунок 3).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80FC5">
      <w:pPr>
        <w:pStyle w:val="ConsPlusNormal"/>
        <w:jc w:val="center"/>
      </w:pPr>
      <w:r w:rsidRPr="005769F4">
        <w:lastRenderedPageBreak/>
        <w:pict>
          <v:shape id="_x0000_i1027" style="width:337.45pt;height:246.05pt" coordsize="" o:spt="100" adj="0,,0" path="" filled="f" stroked="f">
            <v:stroke joinstyle="miter"/>
            <v:imagedata r:id="rId8" o:title="base_44_11717_7"/>
            <v:formulas/>
            <v:path o:connecttype="segments"/>
          </v:shape>
        </w:pic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jc w:val="center"/>
      </w:pPr>
      <w:r w:rsidRPr="005769F4">
        <w:t>1 - стойка с ложементом для подвода лицевой части</w:t>
      </w:r>
    </w:p>
    <w:p w:rsidR="00F12623" w:rsidRPr="005769F4" w:rsidRDefault="00F12623">
      <w:pPr>
        <w:pStyle w:val="ConsPlusNormal"/>
        <w:jc w:val="center"/>
      </w:pPr>
      <w:r w:rsidRPr="005769F4">
        <w:t>в зону пламени; 2 - металлический муляж головы человека;</w:t>
      </w:r>
    </w:p>
    <w:p w:rsidR="00F12623" w:rsidRPr="005769F4" w:rsidRDefault="00F12623">
      <w:pPr>
        <w:pStyle w:val="ConsPlusNormal"/>
        <w:jc w:val="center"/>
      </w:pPr>
      <w:r w:rsidRPr="005769F4">
        <w:t>3 - лицевая часть; 4 - горелка с форсунками;</w:t>
      </w:r>
    </w:p>
    <w:p w:rsidR="00F12623" w:rsidRPr="005769F4" w:rsidRDefault="00F12623">
      <w:pPr>
        <w:pStyle w:val="ConsPlusNormal"/>
        <w:jc w:val="center"/>
      </w:pPr>
      <w:r w:rsidRPr="005769F4">
        <w:t>5, 7 - вентили; 6 - редуктор; 8 - баллон с пропаном;</w:t>
      </w:r>
    </w:p>
    <w:p w:rsidR="00F12623" w:rsidRPr="005769F4" w:rsidRDefault="00F12623">
      <w:pPr>
        <w:pStyle w:val="ConsPlusNormal"/>
        <w:jc w:val="center"/>
      </w:pPr>
      <w:r w:rsidRPr="005769F4">
        <w:t>9 - прибор для измерения давления газа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jc w:val="center"/>
      </w:pPr>
      <w:r w:rsidRPr="005769F4">
        <w:t>Рисунок 3. Схема огневой установки</w:t>
      </w:r>
    </w:p>
    <w:p w:rsidR="00F12623" w:rsidRPr="005769F4" w:rsidRDefault="00F12623">
      <w:pPr>
        <w:pStyle w:val="ConsPlusNormal"/>
        <w:jc w:val="center"/>
      </w:pPr>
      <w:r w:rsidRPr="005769F4">
        <w:t>по определению устойчивости лицевой части</w:t>
      </w:r>
    </w:p>
    <w:p w:rsidR="00F12623" w:rsidRPr="005769F4" w:rsidRDefault="00F12623">
      <w:pPr>
        <w:pStyle w:val="ConsPlusNormal"/>
        <w:jc w:val="center"/>
      </w:pPr>
      <w:r w:rsidRPr="005769F4">
        <w:t>к воздействию открытого пламени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Включают прибор для измерения температуры пламени. Открывают запорный вентиль баллона с пропаном. Подносят запальное устройство к горелке с целью воспламенения газа.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Устанавливают с помощью вентиля рабочее давление газа перед горелкой (2,4 +/- 0,2) кПа. Проводят замеры температуры пламени, определяют зону над горелкой, в которой температура пламени составляет (800 +/- 50) °C.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8.12.3. Порядок проведения испытаний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Включают огневую установку. Подводят лицевую часть в зону открытого пламени, замеряют время по секундомеру. Время выдержки лицевой части в зоне пламени должно составлять (5,0 +/- 0,1) с.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В течение этого времени лицевую часть однократно поворачивают над пламенем на 180°. Через (5,0 +/- 0,1) с лицевую часть выводят из зоны пламени и проверяют состояние лицевой части. Лицевая часть не должна поддерживать горение или тление более (5,0 +/- 0,1) с.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Результат испытания считается положительным, если после его окончания лицевая часть не поддерживает горение или тление более (5,0 +/- 0,1) с, отсутствует разрушение лицевой части, а также выполняются требования 5.1.5.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  <w:outlineLvl w:val="1"/>
      </w:pPr>
      <w:bookmarkStart w:id="22" w:name="P454"/>
      <w:bookmarkEnd w:id="22"/>
      <w:r w:rsidRPr="005769F4">
        <w:t>8.13. Проверка устойчивости лицевой части к воздействию теплового потока плотностью (8,5 +/- 0,5) кВт/м</w:t>
      </w:r>
      <w:proofErr w:type="gramStart"/>
      <w:r w:rsidRPr="005769F4">
        <w:t>2</w:t>
      </w:r>
      <w:proofErr w:type="gramEnd"/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Испытания проводят на одной лицевой части.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lastRenderedPageBreak/>
        <w:t>8.13.1. Оборудование: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установка (рисунок 4), включающая в себя: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муляж головы человека;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стенд </w:t>
      </w:r>
      <w:r w:rsidR="00F80FC5" w:rsidRPr="005769F4">
        <w:t>«</w:t>
      </w:r>
      <w:r w:rsidRPr="005769F4">
        <w:t>искусственные легкие</w:t>
      </w:r>
      <w:r w:rsidR="00F80FC5" w:rsidRPr="005769F4">
        <w:t>»</w:t>
      </w:r>
      <w:r w:rsidRPr="005769F4">
        <w:t>, создающий легочную вентиляцию 30 дм3/мин (20 циклов за минуту по 1,5 дм3 за 1 цикл).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80FC5">
      <w:pPr>
        <w:pStyle w:val="ConsPlusNormal"/>
        <w:jc w:val="center"/>
      </w:pPr>
      <w:r w:rsidRPr="005769F4">
        <w:pict>
          <v:shape id="_x0000_i1028" style="width:324.3pt;height:157.75pt" coordsize="" o:spt="100" adj="0,,0" path="" filled="f" stroked="f">
            <v:stroke joinstyle="miter"/>
            <v:imagedata r:id="rId9" o:title="base_44_11717_8"/>
            <v:formulas/>
            <v:path o:connecttype="segments"/>
          </v:shape>
        </w:pic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jc w:val="center"/>
      </w:pPr>
      <w:r w:rsidRPr="005769F4">
        <w:t>1 - металлический муляж головы человека; 2 - лицевая часть;</w:t>
      </w:r>
    </w:p>
    <w:p w:rsidR="00F12623" w:rsidRPr="005769F4" w:rsidRDefault="00F12623">
      <w:pPr>
        <w:pStyle w:val="ConsPlusNormal"/>
        <w:jc w:val="center"/>
      </w:pPr>
      <w:r w:rsidRPr="005769F4">
        <w:t>3 - легочный автомат; 4 - патрубок для подключения стенда</w:t>
      </w:r>
    </w:p>
    <w:p w:rsidR="00F12623" w:rsidRPr="005769F4" w:rsidRDefault="00F80FC5">
      <w:pPr>
        <w:pStyle w:val="ConsPlusNormal"/>
        <w:jc w:val="center"/>
      </w:pPr>
      <w:r w:rsidRPr="005769F4">
        <w:t>«</w:t>
      </w:r>
      <w:r w:rsidR="00F12623" w:rsidRPr="005769F4">
        <w:t>искусственные легкие</w:t>
      </w:r>
      <w:r w:rsidRPr="005769F4">
        <w:t>»</w:t>
      </w:r>
      <w:r w:rsidR="00F12623" w:rsidRPr="005769F4">
        <w:t>; 5 - источник теплового излучения;</w:t>
      </w:r>
    </w:p>
    <w:p w:rsidR="00F12623" w:rsidRPr="005769F4" w:rsidRDefault="00F12623">
      <w:pPr>
        <w:pStyle w:val="ConsPlusNormal"/>
        <w:jc w:val="center"/>
      </w:pPr>
      <w:r w:rsidRPr="005769F4">
        <w:t>6 - рефлектор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jc w:val="center"/>
      </w:pPr>
      <w:r w:rsidRPr="005769F4">
        <w:t>Рисунок 4. Схема установки по определению</w:t>
      </w:r>
    </w:p>
    <w:p w:rsidR="00F12623" w:rsidRPr="005769F4" w:rsidRDefault="00F12623">
      <w:pPr>
        <w:pStyle w:val="ConsPlusNormal"/>
        <w:jc w:val="center"/>
      </w:pPr>
      <w:r w:rsidRPr="005769F4">
        <w:t>устойчивости лицевой части к тепловому излучению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8.13.2. Средства измерения: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датчик для измерения плотности теплового потока, диапазон измерений от 2 до 100 кВт/м</w:t>
      </w:r>
      <w:proofErr w:type="gramStart"/>
      <w:r w:rsidRPr="005769F4">
        <w:t>2</w:t>
      </w:r>
      <w:proofErr w:type="gramEnd"/>
      <w:r w:rsidRPr="005769F4">
        <w:t xml:space="preserve"> с погрешностью не более +/- 5%;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- </w:t>
      </w:r>
      <w:proofErr w:type="spellStart"/>
      <w:r w:rsidRPr="005769F4">
        <w:t>мановакуумметр</w:t>
      </w:r>
      <w:proofErr w:type="spellEnd"/>
      <w:r w:rsidRPr="005769F4">
        <w:t xml:space="preserve"> с диапазоном измерений </w:t>
      </w:r>
      <w:proofErr w:type="gramStart"/>
      <w:r w:rsidRPr="005769F4">
        <w:t>от</w:t>
      </w:r>
      <w:proofErr w:type="gramEnd"/>
      <w:r w:rsidRPr="005769F4">
        <w:t xml:space="preserve"> </w:t>
      </w:r>
      <w:proofErr w:type="gramStart"/>
      <w:r w:rsidRPr="005769F4">
        <w:t>минус</w:t>
      </w:r>
      <w:proofErr w:type="gramEnd"/>
      <w:r w:rsidRPr="005769F4">
        <w:t xml:space="preserve"> 1000 до плюс 1000 Па с погрешностью не более +/- 20 Па;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секундомер с погрешностью не более +/- 0,1 с.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8.13.3. Подготовка к испытаниям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Надевают на муляж головы человека лицевую часть аппарата и каску пожарную. Подключают снаряженный аппарат к стенду </w:t>
      </w:r>
      <w:r w:rsidR="00F80FC5" w:rsidRPr="005769F4">
        <w:t>«</w:t>
      </w:r>
      <w:r w:rsidRPr="005769F4">
        <w:t>искусственные легкие</w:t>
      </w:r>
      <w:r w:rsidR="00F80FC5" w:rsidRPr="005769F4">
        <w:t>»</w:t>
      </w:r>
      <w:r w:rsidRPr="005769F4">
        <w:t>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Включают источник теплового потока и с помощью датчика теплового потока определяют место, в котором плотность теплового потока составляет (8,5 +/- 0,5) кВт/м</w:t>
      </w:r>
      <w:proofErr w:type="gramStart"/>
      <w:r w:rsidRPr="005769F4">
        <w:t>2</w:t>
      </w:r>
      <w:proofErr w:type="gramEnd"/>
      <w:r w:rsidRPr="005769F4">
        <w:t>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Устанавливают на подставку разделительный экран. В границах определенной зоны теплового потока ставят муляж головы человека с надетой лицевой частью.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8.13.4. Проведение испытаний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Включают стенд </w:t>
      </w:r>
      <w:r w:rsidR="00F80FC5" w:rsidRPr="005769F4">
        <w:t>«</w:t>
      </w:r>
      <w:r w:rsidRPr="005769F4">
        <w:t>искусственные легкие</w:t>
      </w:r>
      <w:r w:rsidR="00F80FC5" w:rsidRPr="005769F4">
        <w:t>»</w:t>
      </w:r>
      <w:r w:rsidRPr="005769F4">
        <w:t xml:space="preserve"> при легочной вентиляции 30 дм3/мин. Убирают разделительный экран. Испытания проводят в течение (20 +/- 0,1) мин. В процессе испытаний контролируют сопротивление дыханию на вдохе и выдохе.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lastRenderedPageBreak/>
        <w:t>По окончании испытаний проводят визуальный осмотр лицевой части, а также проводят испытания лицевой части на герметичность.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Результат проверки считается положительным, если в процессе испытаний в </w:t>
      </w:r>
      <w:proofErr w:type="spellStart"/>
      <w:r w:rsidRPr="005769F4">
        <w:t>подмасочном</w:t>
      </w:r>
      <w:proofErr w:type="spellEnd"/>
      <w:r w:rsidRPr="005769F4">
        <w:t xml:space="preserve"> пространстве лицевой части аппарата со сжатым воздухом поддерживается избыточное давление воздуха; сопротивление дыханию на выдохе соответствует требованиям 5.1.6; по окончании испытаний отсутствуют разрушения лицевой части, а также выполняются требования 5.1.5.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  <w:outlineLvl w:val="1"/>
      </w:pPr>
      <w:bookmarkStart w:id="23" w:name="P485"/>
      <w:bookmarkEnd w:id="23"/>
      <w:r w:rsidRPr="005769F4">
        <w:t>8.14. Проверка устойчивости лицевой части к воздействию дезинфицирующих растворов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Испытания проводят на одной лицевой части.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8.14.1. Материалы: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марлевые салфетки размером 100 x 100 мм;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ректификованный этиловый спирт.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8.14.2. Проведение испытаний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Марлевую салфетку смачивают в спирте, отжимают ее и пятикратно обтирают поверхности лицевой части. Интервал между протирками (15 +/- 1) мин.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Перед каждой протиркой марлевую салфетку необходимо смачивать заново. Объем спирта должен быть не менее 50 мл.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Результат проверки считается положительным, если после протирок спиртом отсутствуют визуально наблюдаемые разрушения поверхностных слоев обработанной лицевой части.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  <w:outlineLvl w:val="1"/>
      </w:pPr>
      <w:bookmarkStart w:id="24" w:name="P496"/>
      <w:bookmarkEnd w:id="24"/>
      <w:r w:rsidRPr="005769F4">
        <w:t xml:space="preserve">8.15. Испытания лицевых частей на стенде </w:t>
      </w:r>
      <w:r w:rsidR="00F80FC5" w:rsidRPr="005769F4">
        <w:t>«</w:t>
      </w:r>
      <w:r w:rsidRPr="005769F4">
        <w:t>искусственные легкие</w:t>
      </w:r>
      <w:r w:rsidR="00F80FC5" w:rsidRPr="005769F4">
        <w:t>»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8.15.1. Оборудование: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- стенд </w:t>
      </w:r>
      <w:r w:rsidR="00F80FC5" w:rsidRPr="005769F4">
        <w:t>«</w:t>
      </w:r>
      <w:r w:rsidRPr="005769F4">
        <w:t>искусственные легкие</w:t>
      </w:r>
      <w:r w:rsidR="00F80FC5" w:rsidRPr="005769F4">
        <w:t>»</w:t>
      </w:r>
      <w:r w:rsidRPr="005769F4">
        <w:t>, создающий легочную вентиляцию от 30 до 100 дм3/мин;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муляж головы человека.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8.15.2. Подготовка к испытаниям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При подготовке лицевой части к испытаниям допускается вмешательство в ее конструкцию, необходимое для определения некоторых параметров, при условии, что это не нарушит нормальной работы лицевой части. Допускается присоединение к лицевой части приспособления для отбора проб газовоздушной смеси.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Стенд настраивают на дыхательный режим, соответствующий условиям конкретного испытания. Значения показателей режимов работы стенда во время испытаний должны соответствовать значениям, приведенным в таблице 1.</w:t>
      </w:r>
    </w:p>
    <w:p w:rsidR="00F80FC5" w:rsidRPr="005769F4" w:rsidRDefault="00F80FC5">
      <w:pPr>
        <w:rPr>
          <w:rFonts w:ascii="Calibri" w:eastAsia="Times New Roman" w:hAnsi="Calibri" w:cs="Calibri"/>
          <w:szCs w:val="20"/>
          <w:lang w:eastAsia="ru-RU"/>
        </w:rPr>
      </w:pPr>
      <w:r w:rsidRPr="005769F4">
        <w:br w:type="page"/>
      </w:r>
    </w:p>
    <w:p w:rsidR="00F12623" w:rsidRPr="005769F4" w:rsidRDefault="00F12623">
      <w:pPr>
        <w:pStyle w:val="ConsPlusNormal"/>
        <w:jc w:val="right"/>
      </w:pPr>
      <w:r w:rsidRPr="005769F4">
        <w:lastRenderedPageBreak/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1925"/>
        <w:gridCol w:w="1926"/>
        <w:gridCol w:w="1926"/>
      </w:tblGrid>
      <w:tr w:rsidR="005769F4" w:rsidRPr="005769F4" w:rsidTr="00F80FC5">
        <w:tc>
          <w:tcPr>
            <w:tcW w:w="3794" w:type="dxa"/>
            <w:vMerge w:val="restart"/>
            <w:vAlign w:val="center"/>
          </w:tcPr>
          <w:p w:rsidR="00F80FC5" w:rsidRPr="005769F4" w:rsidRDefault="00F80FC5" w:rsidP="00F80FC5">
            <w:pPr>
              <w:pStyle w:val="ConsPlusNormal"/>
              <w:jc w:val="center"/>
            </w:pPr>
            <w:r w:rsidRPr="005769F4">
              <w:t>Наименование показателя</w:t>
            </w:r>
          </w:p>
        </w:tc>
        <w:tc>
          <w:tcPr>
            <w:tcW w:w="5777" w:type="dxa"/>
            <w:gridSpan w:val="3"/>
            <w:vAlign w:val="center"/>
          </w:tcPr>
          <w:p w:rsidR="00F80FC5" w:rsidRPr="005769F4" w:rsidRDefault="00F80FC5" w:rsidP="00F80FC5">
            <w:pPr>
              <w:pStyle w:val="ConsPlusNormal"/>
              <w:jc w:val="center"/>
            </w:pPr>
            <w:r w:rsidRPr="005769F4">
              <w:t>Работа</w:t>
            </w:r>
          </w:p>
        </w:tc>
      </w:tr>
      <w:tr w:rsidR="005769F4" w:rsidRPr="005769F4" w:rsidTr="00F80FC5">
        <w:tc>
          <w:tcPr>
            <w:tcW w:w="3794" w:type="dxa"/>
            <w:vMerge/>
          </w:tcPr>
          <w:p w:rsidR="00F80FC5" w:rsidRPr="005769F4" w:rsidRDefault="00F80FC5">
            <w:pPr>
              <w:pStyle w:val="ConsPlusNormal"/>
              <w:jc w:val="both"/>
            </w:pPr>
          </w:p>
        </w:tc>
        <w:tc>
          <w:tcPr>
            <w:tcW w:w="1925" w:type="dxa"/>
            <w:vAlign w:val="center"/>
          </w:tcPr>
          <w:p w:rsidR="00F80FC5" w:rsidRPr="005769F4" w:rsidRDefault="00F80FC5" w:rsidP="00F80FC5">
            <w:pPr>
              <w:pStyle w:val="ConsPlusNormal"/>
              <w:jc w:val="center"/>
            </w:pPr>
            <w:r w:rsidRPr="005769F4">
              <w:t>средней</w:t>
            </w:r>
            <w:r w:rsidRPr="005769F4">
              <w:t xml:space="preserve"> </w:t>
            </w:r>
            <w:r w:rsidRPr="005769F4">
              <w:t>тяжести</w:t>
            </w:r>
          </w:p>
        </w:tc>
        <w:tc>
          <w:tcPr>
            <w:tcW w:w="1926" w:type="dxa"/>
            <w:vAlign w:val="center"/>
          </w:tcPr>
          <w:p w:rsidR="00F80FC5" w:rsidRPr="005769F4" w:rsidRDefault="00F80FC5" w:rsidP="00F80FC5">
            <w:pPr>
              <w:pStyle w:val="ConsPlusNormal"/>
              <w:jc w:val="center"/>
            </w:pPr>
            <w:r w:rsidRPr="005769F4">
              <w:t>тяжелая</w:t>
            </w:r>
          </w:p>
        </w:tc>
        <w:tc>
          <w:tcPr>
            <w:tcW w:w="1926" w:type="dxa"/>
            <w:vAlign w:val="center"/>
          </w:tcPr>
          <w:p w:rsidR="00F80FC5" w:rsidRPr="005769F4" w:rsidRDefault="00F80FC5" w:rsidP="00F80FC5">
            <w:pPr>
              <w:pStyle w:val="ConsPlusNormal"/>
              <w:jc w:val="center"/>
            </w:pPr>
            <w:r w:rsidRPr="005769F4">
              <w:t>очень</w:t>
            </w:r>
            <w:r w:rsidRPr="005769F4">
              <w:t xml:space="preserve"> </w:t>
            </w:r>
            <w:r w:rsidRPr="005769F4">
              <w:t>тяжелая</w:t>
            </w:r>
          </w:p>
        </w:tc>
      </w:tr>
      <w:tr w:rsidR="005769F4" w:rsidRPr="005769F4" w:rsidTr="00F80FC5">
        <w:tc>
          <w:tcPr>
            <w:tcW w:w="3794" w:type="dxa"/>
          </w:tcPr>
          <w:p w:rsidR="00F80FC5" w:rsidRPr="005769F4" w:rsidRDefault="00F80FC5">
            <w:pPr>
              <w:pStyle w:val="ConsPlusNormal"/>
              <w:jc w:val="both"/>
            </w:pPr>
            <w:r w:rsidRPr="005769F4">
              <w:t>Легочная вентиляция (ЛУ), дм</w:t>
            </w:r>
            <w:r w:rsidRPr="005769F4">
              <w:rPr>
                <w:vertAlign w:val="superscript"/>
              </w:rPr>
              <w:t>3</w:t>
            </w:r>
            <w:r w:rsidRPr="005769F4">
              <w:t>/мин</w:t>
            </w:r>
          </w:p>
        </w:tc>
        <w:tc>
          <w:tcPr>
            <w:tcW w:w="1925" w:type="dxa"/>
            <w:vAlign w:val="center"/>
          </w:tcPr>
          <w:p w:rsidR="00F80FC5" w:rsidRPr="005769F4" w:rsidRDefault="00F80FC5" w:rsidP="00F80FC5">
            <w:pPr>
              <w:pStyle w:val="ConsPlusNormal"/>
              <w:jc w:val="center"/>
            </w:pPr>
            <w:r w:rsidRPr="005769F4">
              <w:t>30</w:t>
            </w:r>
          </w:p>
        </w:tc>
        <w:tc>
          <w:tcPr>
            <w:tcW w:w="1926" w:type="dxa"/>
            <w:vAlign w:val="center"/>
          </w:tcPr>
          <w:p w:rsidR="00F80FC5" w:rsidRPr="005769F4" w:rsidRDefault="00F80FC5" w:rsidP="00F80FC5">
            <w:pPr>
              <w:pStyle w:val="ConsPlusNormal"/>
              <w:jc w:val="center"/>
            </w:pPr>
            <w:r w:rsidRPr="005769F4">
              <w:t>60</w:t>
            </w:r>
          </w:p>
        </w:tc>
        <w:tc>
          <w:tcPr>
            <w:tcW w:w="1926" w:type="dxa"/>
            <w:vAlign w:val="center"/>
          </w:tcPr>
          <w:p w:rsidR="00F80FC5" w:rsidRPr="005769F4" w:rsidRDefault="00F80FC5" w:rsidP="00F80FC5">
            <w:pPr>
              <w:pStyle w:val="ConsPlusNormal"/>
              <w:jc w:val="center"/>
            </w:pPr>
            <w:r w:rsidRPr="005769F4">
              <w:t>100</w:t>
            </w:r>
          </w:p>
        </w:tc>
      </w:tr>
      <w:tr w:rsidR="005769F4" w:rsidRPr="005769F4" w:rsidTr="00F80FC5">
        <w:tc>
          <w:tcPr>
            <w:tcW w:w="3794" w:type="dxa"/>
          </w:tcPr>
          <w:p w:rsidR="00F80FC5" w:rsidRPr="005769F4" w:rsidRDefault="00F80FC5">
            <w:pPr>
              <w:pStyle w:val="ConsPlusNormal"/>
              <w:jc w:val="both"/>
            </w:pPr>
            <w:r w:rsidRPr="005769F4">
              <w:t>Дыхательный объем (ЛУ), дм</w:t>
            </w:r>
            <w:r w:rsidRPr="005769F4">
              <w:rPr>
                <w:vertAlign w:val="superscript"/>
              </w:rPr>
              <w:t>3</w:t>
            </w:r>
          </w:p>
        </w:tc>
        <w:tc>
          <w:tcPr>
            <w:tcW w:w="1925" w:type="dxa"/>
            <w:vAlign w:val="center"/>
          </w:tcPr>
          <w:p w:rsidR="00F80FC5" w:rsidRPr="005769F4" w:rsidRDefault="00F80FC5" w:rsidP="00F80FC5">
            <w:pPr>
              <w:pStyle w:val="ConsPlusNormal"/>
              <w:jc w:val="center"/>
            </w:pPr>
            <w:r w:rsidRPr="005769F4">
              <w:t>1,5</w:t>
            </w:r>
          </w:p>
        </w:tc>
        <w:tc>
          <w:tcPr>
            <w:tcW w:w="1926" w:type="dxa"/>
            <w:vAlign w:val="center"/>
          </w:tcPr>
          <w:p w:rsidR="00F80FC5" w:rsidRPr="005769F4" w:rsidRDefault="00F80FC5" w:rsidP="00F80FC5">
            <w:pPr>
              <w:pStyle w:val="ConsPlusNormal"/>
              <w:jc w:val="center"/>
            </w:pPr>
            <w:r w:rsidRPr="005769F4">
              <w:t>2,4</w:t>
            </w:r>
          </w:p>
        </w:tc>
        <w:tc>
          <w:tcPr>
            <w:tcW w:w="1926" w:type="dxa"/>
            <w:vAlign w:val="center"/>
          </w:tcPr>
          <w:p w:rsidR="00F80FC5" w:rsidRPr="005769F4" w:rsidRDefault="00F80FC5" w:rsidP="00F80FC5">
            <w:pPr>
              <w:pStyle w:val="ConsPlusNormal"/>
              <w:jc w:val="center"/>
            </w:pPr>
            <w:r w:rsidRPr="005769F4">
              <w:t>2,5</w:t>
            </w:r>
          </w:p>
        </w:tc>
      </w:tr>
      <w:tr w:rsidR="005769F4" w:rsidRPr="005769F4" w:rsidTr="00F80FC5">
        <w:tc>
          <w:tcPr>
            <w:tcW w:w="3794" w:type="dxa"/>
          </w:tcPr>
          <w:p w:rsidR="00F80FC5" w:rsidRPr="005769F4" w:rsidRDefault="00F80FC5">
            <w:pPr>
              <w:pStyle w:val="ConsPlusNormal"/>
              <w:jc w:val="both"/>
            </w:pPr>
            <w:r w:rsidRPr="005769F4">
              <w:t>Частота дыхания, мин</w:t>
            </w:r>
            <w:r w:rsidRPr="005769F4">
              <w:rPr>
                <w:vertAlign w:val="superscript"/>
              </w:rPr>
              <w:t>-1</w:t>
            </w:r>
          </w:p>
        </w:tc>
        <w:tc>
          <w:tcPr>
            <w:tcW w:w="1925" w:type="dxa"/>
            <w:vAlign w:val="center"/>
          </w:tcPr>
          <w:p w:rsidR="00F80FC5" w:rsidRPr="005769F4" w:rsidRDefault="00F80FC5" w:rsidP="00F80FC5">
            <w:pPr>
              <w:pStyle w:val="ConsPlusNormal"/>
              <w:jc w:val="center"/>
            </w:pPr>
            <w:r w:rsidRPr="005769F4">
              <w:t>20</w:t>
            </w:r>
          </w:p>
        </w:tc>
        <w:tc>
          <w:tcPr>
            <w:tcW w:w="1926" w:type="dxa"/>
            <w:vAlign w:val="center"/>
          </w:tcPr>
          <w:p w:rsidR="00F80FC5" w:rsidRPr="005769F4" w:rsidRDefault="00F80FC5" w:rsidP="00F80FC5">
            <w:pPr>
              <w:pStyle w:val="ConsPlusNormal"/>
              <w:jc w:val="center"/>
            </w:pPr>
            <w:r w:rsidRPr="005769F4">
              <w:t>25</w:t>
            </w:r>
          </w:p>
        </w:tc>
        <w:tc>
          <w:tcPr>
            <w:tcW w:w="1926" w:type="dxa"/>
            <w:vAlign w:val="center"/>
          </w:tcPr>
          <w:p w:rsidR="00F80FC5" w:rsidRPr="005769F4" w:rsidRDefault="00F80FC5" w:rsidP="00F80FC5">
            <w:pPr>
              <w:pStyle w:val="ConsPlusNormal"/>
              <w:jc w:val="center"/>
            </w:pPr>
            <w:r w:rsidRPr="005769F4">
              <w:t>40</w:t>
            </w:r>
          </w:p>
        </w:tc>
      </w:tr>
    </w:tbl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8.15.3. Проведение испытаний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проводят при нормальной температуре окружающей среды.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Лицевую часть надевают на муляж головы человека (рисунок 5), подключенный к стенду.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80FC5">
      <w:pPr>
        <w:pStyle w:val="ConsPlusNormal"/>
        <w:jc w:val="center"/>
      </w:pPr>
      <w:r w:rsidRPr="005769F4">
        <w:pict>
          <v:shape id="_x0000_i1029" style="width:305.55pt;height:246.7pt" coordsize="" o:spt="100" adj="0,,0" path="" filled="f" stroked="f">
            <v:stroke joinstyle="miter"/>
            <v:imagedata r:id="rId10" o:title="base_44_11717_9"/>
            <v:formulas/>
            <v:path o:connecttype="segments"/>
          </v:shape>
        </w:pic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jc w:val="center"/>
      </w:pPr>
      <w:r w:rsidRPr="005769F4">
        <w:t>1 - патрубок для измерения сопротивления дыхания;</w:t>
      </w:r>
    </w:p>
    <w:p w:rsidR="00F12623" w:rsidRPr="005769F4" w:rsidRDefault="00F12623">
      <w:pPr>
        <w:pStyle w:val="ConsPlusNormal"/>
        <w:jc w:val="center"/>
      </w:pPr>
      <w:r w:rsidRPr="005769F4">
        <w:t>2 - патрубок для измерения диоксида углерода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jc w:val="center"/>
      </w:pPr>
      <w:r w:rsidRPr="005769F4">
        <w:t xml:space="preserve">Рисунок 5. Муляж головы человека (голова </w:t>
      </w:r>
      <w:r w:rsidR="00F80FC5" w:rsidRPr="005769F4">
        <w:t>«</w:t>
      </w:r>
      <w:r w:rsidRPr="005769F4">
        <w:t>Шеффилда</w:t>
      </w:r>
      <w:r w:rsidR="00F80FC5" w:rsidRPr="005769F4">
        <w:t>»</w:t>
      </w:r>
      <w:r w:rsidRPr="005769F4">
        <w:t>)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 xml:space="preserve">Сопротивление дыханию на вдохе и выдохе определяют в </w:t>
      </w:r>
      <w:proofErr w:type="spellStart"/>
      <w:r w:rsidRPr="005769F4">
        <w:t>подмасочном</w:t>
      </w:r>
      <w:proofErr w:type="spellEnd"/>
      <w:r w:rsidRPr="005769F4">
        <w:t xml:space="preserve"> пространстве лицевой части. Проверка сопротивления дыханию проводится на каждом требуемом дыхательном режиме в течение (1 +/- 0,1) мин.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Результат испытания считается положительным, если выполняются требования 5.1.6 и 5.1.7.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  <w:outlineLvl w:val="1"/>
      </w:pPr>
      <w:r w:rsidRPr="005769F4">
        <w:t>8.16. Испытания лицевых частей с участием испытателей-добровольцев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Лицевые части испытывают в составе аппарата дыхательного, в состав которого они входят.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с участием испытателей-добровольцев проводят в соответствии с ГОСТ 12.4.061.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проводят в эргометрическом зале, климатической камере, на открытом воздухе, в теплодымокамере и камере масляного тумана.</w:t>
      </w:r>
    </w:p>
    <w:p w:rsidR="00F12623" w:rsidRPr="005769F4" w:rsidRDefault="00F12623">
      <w:pPr>
        <w:pStyle w:val="ConsPlusNormal"/>
        <w:spacing w:before="220"/>
        <w:ind w:firstLine="540"/>
        <w:jc w:val="both"/>
        <w:outlineLvl w:val="2"/>
      </w:pPr>
      <w:bookmarkStart w:id="25" w:name="P540"/>
      <w:bookmarkEnd w:id="25"/>
      <w:r w:rsidRPr="005769F4">
        <w:t>8.16.1. Испытания в эргометрическом зале, климатической камере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lastRenderedPageBreak/>
        <w:t xml:space="preserve">Испытания проводятся в соответствии с 7.27.1 ГОСТ </w:t>
      </w:r>
      <w:proofErr w:type="gramStart"/>
      <w:r w:rsidRPr="005769F4">
        <w:t>Р</w:t>
      </w:r>
      <w:proofErr w:type="gramEnd"/>
      <w:r w:rsidRPr="005769F4">
        <w:t xml:space="preserve"> </w:t>
      </w:r>
      <w:r w:rsidR="00F80FC5" w:rsidRPr="005769F4">
        <w:t>«</w:t>
      </w:r>
      <w:r w:rsidRPr="005769F4">
        <w:t xml:space="preserve">Техника пожарная. Аппараты дыхательные со сжатым воздухом с открытым циклом дыхания. </w:t>
      </w:r>
      <w:proofErr w:type="gramStart"/>
      <w:r w:rsidRPr="005769F4">
        <w:t>Общие</w:t>
      </w:r>
      <w:proofErr w:type="gramEnd"/>
      <w:r w:rsidRPr="005769F4">
        <w:t xml:space="preserve"> технические требованиям. Методы испытаний</w:t>
      </w:r>
      <w:r w:rsidR="00F80FC5" w:rsidRPr="005769F4">
        <w:t>»</w:t>
      </w:r>
      <w:r w:rsidRPr="005769F4">
        <w:t xml:space="preserve"> и 8.20.1 ГОСТ </w:t>
      </w:r>
      <w:proofErr w:type="gramStart"/>
      <w:r w:rsidRPr="005769F4">
        <w:t>Р</w:t>
      </w:r>
      <w:proofErr w:type="gramEnd"/>
      <w:r w:rsidRPr="005769F4">
        <w:t xml:space="preserve"> </w:t>
      </w:r>
      <w:r w:rsidR="00F80FC5" w:rsidRPr="005769F4">
        <w:t>«</w:t>
      </w:r>
      <w:r w:rsidRPr="005769F4">
        <w:t xml:space="preserve">Техника пожарная. Аппараты дыхательные со сжатым кислородом с замкнутым циклом дыхания. </w:t>
      </w:r>
      <w:proofErr w:type="gramStart"/>
      <w:r w:rsidRPr="005769F4">
        <w:t>Общие</w:t>
      </w:r>
      <w:proofErr w:type="gramEnd"/>
      <w:r w:rsidRPr="005769F4">
        <w:t xml:space="preserve"> технические требованиям. Методы испытаний</w:t>
      </w:r>
      <w:r w:rsidR="00F80FC5" w:rsidRPr="005769F4">
        <w:t>»</w:t>
      </w:r>
      <w:r w:rsidRPr="005769F4">
        <w:t>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Испытания лицевых частей с участием испытателей-добровольцев в эргометрическом зале, климатической камере дополняют основную оценку лицевых частей, полученную при испытаниях на установках и на стенде </w:t>
      </w:r>
      <w:r w:rsidR="00F80FC5" w:rsidRPr="005769F4">
        <w:t>«</w:t>
      </w:r>
      <w:r w:rsidRPr="005769F4">
        <w:t>искусственные легкие</w:t>
      </w:r>
      <w:r w:rsidR="00F80FC5" w:rsidRPr="005769F4">
        <w:t>»</w:t>
      </w:r>
      <w:r w:rsidRPr="005769F4">
        <w:t>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проводят с целью определения: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защитных свойств лицевой части;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эргономических показателей;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сочетаемости лицевой части с составными частями аппарата и каской пожарного;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запотевания смотрового стекла лицевой части;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замерзания клапанов вдоха (выдоха) и смотрового стекла лицевой части;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условий дыхания в лицевой части;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- удобства пользования лицевой частью.</w:t>
      </w:r>
    </w:p>
    <w:p w:rsidR="00F12623" w:rsidRPr="005769F4" w:rsidRDefault="00F12623">
      <w:pPr>
        <w:pStyle w:val="ConsPlusNormal"/>
        <w:spacing w:before="220"/>
        <w:ind w:firstLine="540"/>
        <w:jc w:val="both"/>
        <w:outlineLvl w:val="2"/>
      </w:pPr>
      <w:bookmarkStart w:id="26" w:name="P551"/>
      <w:bookmarkEnd w:id="26"/>
      <w:r w:rsidRPr="005769F4">
        <w:t>8.16.2. Испытания в теплодымокамере и на свежем воздухе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 xml:space="preserve">Испытания проводятся в соответствии с 7.27.2 ГОСТ </w:t>
      </w:r>
      <w:proofErr w:type="gramStart"/>
      <w:r w:rsidRPr="005769F4">
        <w:t>Р</w:t>
      </w:r>
      <w:proofErr w:type="gramEnd"/>
      <w:r w:rsidRPr="005769F4">
        <w:t xml:space="preserve"> </w:t>
      </w:r>
      <w:r w:rsidR="00F80FC5" w:rsidRPr="005769F4">
        <w:t>«</w:t>
      </w:r>
      <w:r w:rsidRPr="005769F4">
        <w:t xml:space="preserve">Техника пожарная. Аппараты дыхательные со сжатым воздухом с открытым циклом дыхания. </w:t>
      </w:r>
      <w:proofErr w:type="gramStart"/>
      <w:r w:rsidRPr="005769F4">
        <w:t>Общие</w:t>
      </w:r>
      <w:proofErr w:type="gramEnd"/>
      <w:r w:rsidRPr="005769F4">
        <w:t xml:space="preserve"> технические требованиям. Методы испытаний</w:t>
      </w:r>
      <w:r w:rsidR="00F80FC5" w:rsidRPr="005769F4">
        <w:t>»</w:t>
      </w:r>
      <w:r w:rsidRPr="005769F4">
        <w:t xml:space="preserve"> и 8.20.2 ГОСТ </w:t>
      </w:r>
      <w:proofErr w:type="gramStart"/>
      <w:r w:rsidRPr="005769F4">
        <w:t>Р</w:t>
      </w:r>
      <w:proofErr w:type="gramEnd"/>
      <w:r w:rsidRPr="005769F4">
        <w:t xml:space="preserve"> </w:t>
      </w:r>
      <w:r w:rsidR="00F80FC5" w:rsidRPr="005769F4">
        <w:t>«</w:t>
      </w:r>
      <w:r w:rsidRPr="005769F4">
        <w:t xml:space="preserve">Техника пожарная. Аппараты дыхательные со сжатым кислородом с замкнутым циклом дыхания. </w:t>
      </w:r>
      <w:proofErr w:type="gramStart"/>
      <w:r w:rsidRPr="005769F4">
        <w:t>Общие</w:t>
      </w:r>
      <w:proofErr w:type="gramEnd"/>
      <w:r w:rsidRPr="005769F4">
        <w:t xml:space="preserve"> технические требованиям. Методы испытаний</w:t>
      </w:r>
      <w:r w:rsidR="00F80FC5" w:rsidRPr="005769F4">
        <w:t>»</w:t>
      </w:r>
      <w:r w:rsidRPr="005769F4">
        <w:t>.</w:t>
      </w:r>
    </w:p>
    <w:p w:rsidR="00F12623" w:rsidRPr="005769F4" w:rsidRDefault="00F12623">
      <w:pPr>
        <w:pStyle w:val="ConsPlusNormal"/>
        <w:spacing w:before="220"/>
        <w:ind w:firstLine="540"/>
        <w:jc w:val="both"/>
        <w:outlineLvl w:val="2"/>
      </w:pPr>
      <w:bookmarkStart w:id="27" w:name="P553"/>
      <w:bookmarkEnd w:id="27"/>
      <w:r w:rsidRPr="005769F4">
        <w:t xml:space="preserve">8.16.3. Определение коэффициента подсоса масляного тумана в </w:t>
      </w:r>
      <w:proofErr w:type="spellStart"/>
      <w:r w:rsidRPr="005769F4">
        <w:t>подмасочном</w:t>
      </w:r>
      <w:proofErr w:type="spellEnd"/>
      <w:r w:rsidRPr="005769F4">
        <w:t xml:space="preserve"> пространство лицевой части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8.16.3.1. Аппаратура и материалы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Комплект аппаратуры и материалов в соответствии с ГОСТ 12.4.157 (пункт 2.1).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8.16.3.2. Проведение испытаний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Испытания проводятся в соответствии с ГОСТ 12.4.157, раздел 2 и 3.</w:t>
      </w:r>
    </w:p>
    <w:p w:rsidR="00F12623" w:rsidRPr="005769F4" w:rsidRDefault="00F12623">
      <w:pPr>
        <w:pStyle w:val="ConsPlusNormal"/>
        <w:spacing w:before="220"/>
        <w:ind w:firstLine="540"/>
        <w:jc w:val="both"/>
      </w:pPr>
      <w:proofErr w:type="gramStart"/>
      <w:r w:rsidRPr="005769F4">
        <w:t>В испытаниях должно участвовать не менее 5 человек с различными антропометрическими размерами головы (по вертикальному обхвату - длины круговой линии, проходящей по подбородку и щекам через высшую точку головы (макушки) - от 610 до 720 мм и морфологической высоты лица - расстояния от наиболее углубленной точки спинки носа (переносицы) до наиболее выступающей точки подбородка - от 110 до 140 мм.</w:t>
      </w:r>
      <w:proofErr w:type="gramEnd"/>
    </w:p>
    <w:p w:rsidR="00F12623" w:rsidRPr="005769F4" w:rsidRDefault="00F12623">
      <w:pPr>
        <w:pStyle w:val="ConsPlusNormal"/>
        <w:spacing w:before="220"/>
        <w:ind w:firstLine="540"/>
        <w:jc w:val="both"/>
      </w:pPr>
      <w:r w:rsidRPr="005769F4">
        <w:t>Результат проверки считается положительным, если при всех проверках подсоса выполнятся требования 5.1.3 и 5.1.4.</w:t>
      </w:r>
    </w:p>
    <w:p w:rsidR="00F12623" w:rsidRPr="005769F4" w:rsidRDefault="00F12623">
      <w:pPr>
        <w:pStyle w:val="ConsPlusNormal"/>
        <w:ind w:firstLine="540"/>
        <w:jc w:val="both"/>
      </w:pPr>
    </w:p>
    <w:p w:rsidR="00F12623" w:rsidRPr="005769F4" w:rsidRDefault="00F12623">
      <w:pPr>
        <w:pStyle w:val="ConsPlusNormal"/>
        <w:ind w:firstLine="540"/>
        <w:jc w:val="both"/>
        <w:outlineLvl w:val="1"/>
      </w:pPr>
      <w:bookmarkStart w:id="28" w:name="P561"/>
      <w:bookmarkEnd w:id="28"/>
      <w:r w:rsidRPr="005769F4">
        <w:t>8.17. Определение общего поля зрения смотрового узла лицевой части</w:t>
      </w:r>
    </w:p>
    <w:p w:rsidR="00F12623" w:rsidRPr="005769F4" w:rsidRDefault="00F12623">
      <w:pPr>
        <w:pStyle w:val="ConsPlusNormal"/>
        <w:ind w:firstLine="540"/>
        <w:jc w:val="both"/>
      </w:pPr>
    </w:p>
    <w:p w:rsidR="00935901" w:rsidRPr="005769F4" w:rsidRDefault="00935901">
      <w:pPr>
        <w:pStyle w:val="ConsPlusNormal"/>
        <w:ind w:firstLine="540"/>
        <w:jc w:val="both"/>
      </w:pPr>
    </w:p>
    <w:p w:rsidR="00F12623" w:rsidRPr="005769F4" w:rsidRDefault="00F80FC5">
      <w:pPr>
        <w:pStyle w:val="ConsPlusNormal"/>
        <w:jc w:val="both"/>
        <w:rPr>
          <w:i/>
        </w:rPr>
      </w:pPr>
      <w:r w:rsidRPr="005769F4">
        <w:rPr>
          <w:i/>
        </w:rPr>
        <w:lastRenderedPageBreak/>
        <w:t>Примечание.</w:t>
      </w:r>
      <w:r w:rsidR="005769F4">
        <w:rPr>
          <w:i/>
        </w:rPr>
        <w:t xml:space="preserve"> </w:t>
      </w:r>
      <w:r w:rsidR="00F12623" w:rsidRPr="005769F4">
        <w:rPr>
          <w:i/>
        </w:rPr>
        <w:t xml:space="preserve">В официальном тексте документа, видимо, допущена опечатка: имеется в виду ГОСТ </w:t>
      </w:r>
      <w:proofErr w:type="gramStart"/>
      <w:r w:rsidR="00F12623" w:rsidRPr="005769F4">
        <w:rPr>
          <w:i/>
        </w:rPr>
        <w:t>Р</w:t>
      </w:r>
      <w:proofErr w:type="gramEnd"/>
      <w:r w:rsidR="00F12623" w:rsidRPr="005769F4">
        <w:rPr>
          <w:i/>
        </w:rPr>
        <w:t xml:space="preserve"> 12.4.189-99, а не ГОСТ 12.4.189-99.</w:t>
      </w:r>
    </w:p>
    <w:p w:rsidR="00F80FC5" w:rsidRPr="005769F4" w:rsidRDefault="00F80FC5">
      <w:pPr>
        <w:pStyle w:val="ConsPlusNormal"/>
        <w:jc w:val="both"/>
      </w:pPr>
    </w:p>
    <w:p w:rsidR="00F12623" w:rsidRPr="005769F4" w:rsidRDefault="00F12623">
      <w:pPr>
        <w:pStyle w:val="ConsPlusNormal"/>
        <w:ind w:firstLine="540"/>
        <w:jc w:val="both"/>
      </w:pPr>
      <w:r w:rsidRPr="005769F4">
        <w:t>Испытания проводят в соответствии с п. 7.18 ГОСТ 12.4.189.</w:t>
      </w:r>
    </w:p>
    <w:p w:rsidR="00FA62D1" w:rsidRPr="005769F4" w:rsidRDefault="00F12623" w:rsidP="00F12623">
      <w:pPr>
        <w:pStyle w:val="ConsPlusNormal"/>
        <w:spacing w:before="220"/>
        <w:ind w:firstLine="540"/>
        <w:jc w:val="both"/>
      </w:pPr>
      <w:r w:rsidRPr="005769F4">
        <w:t>Результат испытания считается положительным, если выполняются требования 5.5.8.</w:t>
      </w:r>
    </w:p>
    <w:sectPr w:rsidR="00FA62D1" w:rsidRPr="005769F4" w:rsidSect="00706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623"/>
    <w:rsid w:val="005769F4"/>
    <w:rsid w:val="00935901"/>
    <w:rsid w:val="00C13948"/>
    <w:rsid w:val="00F12623"/>
    <w:rsid w:val="00F80FC5"/>
    <w:rsid w:val="00FA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26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26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26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126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126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126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26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126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F80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39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26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26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26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126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126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126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26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126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F80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39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fireman.club/statyi-polzovateley/sredstva-individualnoj-zashhity-pozharnyx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6508</Words>
  <Characters>37101</Characters>
  <Application>Microsoft Office Word</Application>
  <DocSecurity>0</DocSecurity>
  <Lines>309</Lines>
  <Paragraphs>87</Paragraphs>
  <ScaleCrop>false</ScaleCrop>
  <Company/>
  <LinksUpToDate>false</LinksUpToDate>
  <CharactersWithSpaces>43522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2017-11-27T08:05:00Z</dcterms:created>
  <dcterms:modified xsi:type="dcterms:W3CDTF">2017-12-10T11:20:00Z</dcterms:modified>
</cp:coreProperties>
</file>