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304" w:rsidRPr="00AC403F" w:rsidRDefault="00626304">
      <w:pPr>
        <w:pStyle w:val="ConsPlusNormal"/>
        <w:jc w:val="right"/>
      </w:pPr>
      <w:proofErr w:type="gramStart"/>
      <w:r w:rsidRPr="00AC403F">
        <w:t>Утвержден</w:t>
      </w:r>
      <w:proofErr w:type="gramEnd"/>
      <w:r w:rsidRPr="00AC403F">
        <w:t xml:space="preserve"> и введен в действие</w:t>
      </w:r>
    </w:p>
    <w:p w:rsidR="00626304" w:rsidRPr="00AC403F" w:rsidRDefault="00626304">
      <w:pPr>
        <w:pStyle w:val="ConsPlusNormal"/>
        <w:jc w:val="right"/>
      </w:pPr>
      <w:r w:rsidRPr="00AC403F">
        <w:t xml:space="preserve">Приказом </w:t>
      </w:r>
      <w:proofErr w:type="gramStart"/>
      <w:r w:rsidRPr="00AC403F">
        <w:t>Федерального</w:t>
      </w:r>
      <w:proofErr w:type="gramEnd"/>
    </w:p>
    <w:p w:rsidR="00626304" w:rsidRPr="00AC403F" w:rsidRDefault="00626304">
      <w:pPr>
        <w:pStyle w:val="ConsPlusNormal"/>
        <w:jc w:val="right"/>
      </w:pPr>
      <w:r w:rsidRPr="00AC403F">
        <w:t xml:space="preserve">агентства по </w:t>
      </w:r>
      <w:proofErr w:type="gramStart"/>
      <w:r w:rsidRPr="00AC403F">
        <w:t>техниче</w:t>
      </w:r>
      <w:bookmarkStart w:id="0" w:name="_GoBack"/>
      <w:bookmarkEnd w:id="0"/>
      <w:r w:rsidRPr="00AC403F">
        <w:t>скому</w:t>
      </w:r>
      <w:proofErr w:type="gramEnd"/>
    </w:p>
    <w:p w:rsidR="00626304" w:rsidRPr="00AC403F" w:rsidRDefault="00626304">
      <w:pPr>
        <w:pStyle w:val="ConsPlusNormal"/>
        <w:jc w:val="right"/>
      </w:pPr>
      <w:r w:rsidRPr="00AC403F">
        <w:t>регулированию и метрологии</w:t>
      </w:r>
    </w:p>
    <w:p w:rsidR="00626304" w:rsidRPr="00AC403F" w:rsidRDefault="00626304">
      <w:pPr>
        <w:pStyle w:val="ConsPlusNormal"/>
        <w:jc w:val="right"/>
      </w:pPr>
      <w:r w:rsidRPr="00AC403F">
        <w:t>от 22 ноября 2012 г</w:t>
      </w:r>
      <w:r w:rsidR="004F3411" w:rsidRPr="00AC403F">
        <w:t>ода</w:t>
      </w:r>
      <w:r w:rsidRPr="00AC403F">
        <w:t xml:space="preserve"> </w:t>
      </w:r>
      <w:r w:rsidR="004F3411" w:rsidRPr="00AC403F">
        <w:t>№</w:t>
      </w:r>
      <w:r w:rsidRPr="00AC403F">
        <w:t xml:space="preserve"> 1029-ст</w:t>
      </w:r>
    </w:p>
    <w:p w:rsidR="00626304" w:rsidRPr="00AC403F" w:rsidRDefault="00626304">
      <w:pPr>
        <w:pStyle w:val="ConsPlusNormal"/>
        <w:jc w:val="center"/>
      </w:pPr>
    </w:p>
    <w:p w:rsidR="00626304" w:rsidRPr="00AC403F" w:rsidRDefault="00626304">
      <w:pPr>
        <w:pStyle w:val="ConsPlusTitle"/>
        <w:jc w:val="center"/>
      </w:pPr>
      <w:r w:rsidRPr="00AC403F">
        <w:t>НАЦИОНАЛЬНЫЙ СТАНДАРТ РОССИЙСКОЙ ФЕДЕРАЦИИ</w:t>
      </w:r>
    </w:p>
    <w:p w:rsidR="00626304" w:rsidRPr="00AC403F" w:rsidRDefault="00626304">
      <w:pPr>
        <w:pStyle w:val="ConsPlusTitle"/>
        <w:jc w:val="center"/>
      </w:pPr>
    </w:p>
    <w:p w:rsidR="00626304" w:rsidRPr="00AC403F" w:rsidRDefault="00626304">
      <w:pPr>
        <w:pStyle w:val="ConsPlusTitle"/>
        <w:jc w:val="center"/>
      </w:pPr>
      <w:r w:rsidRPr="00AC403F">
        <w:t>ТЕХНИКА ПОЖАРНАЯ</w:t>
      </w:r>
    </w:p>
    <w:p w:rsidR="00626304" w:rsidRPr="00AC403F" w:rsidRDefault="00626304">
      <w:pPr>
        <w:pStyle w:val="ConsPlusTitle"/>
        <w:jc w:val="center"/>
      </w:pPr>
    </w:p>
    <w:p w:rsidR="00626304" w:rsidRPr="00AC403F" w:rsidRDefault="00924211">
      <w:pPr>
        <w:pStyle w:val="ConsPlusTitle"/>
        <w:jc w:val="center"/>
      </w:pPr>
      <w:hyperlink r:id="rId9" w:history="1">
        <w:r w:rsidR="00626304" w:rsidRPr="00924211">
          <w:rPr>
            <w:rStyle w:val="a3"/>
            <w:color w:val="auto"/>
            <w:u w:val="none"/>
          </w:rPr>
          <w:t>ОПОВЕЩАТЕЛИ ПОЖАРНЫЕ</w:t>
        </w:r>
      </w:hyperlink>
      <w:r w:rsidR="00626304" w:rsidRPr="00AC403F">
        <w:t xml:space="preserve"> ИНДИВИДУАЛЬНЫЕ</w:t>
      </w:r>
    </w:p>
    <w:p w:rsidR="00626304" w:rsidRPr="00AC403F" w:rsidRDefault="00626304">
      <w:pPr>
        <w:pStyle w:val="ConsPlusTitle"/>
        <w:jc w:val="center"/>
      </w:pPr>
    </w:p>
    <w:p w:rsidR="00626304" w:rsidRPr="00AC403F" w:rsidRDefault="00626304">
      <w:pPr>
        <w:pStyle w:val="ConsPlusTitle"/>
        <w:jc w:val="center"/>
      </w:pPr>
      <w:r w:rsidRPr="00AC403F">
        <w:t>ОБЩИЕ ТЕХНИЧЕСКИЕ ТРЕБОВАНИЯ И МЕТОДЫ ИСПЫТАНИЙ</w:t>
      </w:r>
    </w:p>
    <w:p w:rsidR="00626304" w:rsidRPr="00AC403F" w:rsidRDefault="00626304">
      <w:pPr>
        <w:pStyle w:val="ConsPlusTitle"/>
        <w:jc w:val="center"/>
      </w:pPr>
    </w:p>
    <w:p w:rsidR="00626304" w:rsidRPr="00AC403F" w:rsidRDefault="00626304">
      <w:pPr>
        <w:pStyle w:val="ConsPlusTitle"/>
        <w:jc w:val="center"/>
      </w:pPr>
      <w:proofErr w:type="spellStart"/>
      <w:r w:rsidRPr="00AC403F">
        <w:t>Fire</w:t>
      </w:r>
      <w:proofErr w:type="spellEnd"/>
      <w:r w:rsidRPr="00AC403F">
        <w:t xml:space="preserve"> </w:t>
      </w:r>
      <w:proofErr w:type="spellStart"/>
      <w:r w:rsidRPr="00AC403F">
        <w:t>techniques</w:t>
      </w:r>
      <w:proofErr w:type="spellEnd"/>
      <w:r w:rsidRPr="00AC403F">
        <w:t xml:space="preserve">. </w:t>
      </w:r>
      <w:proofErr w:type="spellStart"/>
      <w:r w:rsidRPr="00AC403F">
        <w:t>Individual</w:t>
      </w:r>
      <w:proofErr w:type="spellEnd"/>
      <w:r w:rsidRPr="00AC403F">
        <w:t xml:space="preserve"> </w:t>
      </w:r>
      <w:proofErr w:type="spellStart"/>
      <w:r w:rsidRPr="00AC403F">
        <w:t>fire</w:t>
      </w:r>
      <w:proofErr w:type="spellEnd"/>
      <w:r w:rsidRPr="00AC403F">
        <w:t xml:space="preserve"> </w:t>
      </w:r>
      <w:proofErr w:type="spellStart"/>
      <w:r w:rsidRPr="00AC403F">
        <w:t>alarm</w:t>
      </w:r>
      <w:proofErr w:type="spellEnd"/>
      <w:r w:rsidRPr="00AC403F">
        <w:t xml:space="preserve"> </w:t>
      </w:r>
      <w:proofErr w:type="spellStart"/>
      <w:r w:rsidRPr="00AC403F">
        <w:t>devices</w:t>
      </w:r>
      <w:proofErr w:type="spellEnd"/>
      <w:r w:rsidRPr="00AC403F">
        <w:t>.</w:t>
      </w:r>
    </w:p>
    <w:p w:rsidR="00626304" w:rsidRPr="00AC403F" w:rsidRDefault="00626304">
      <w:pPr>
        <w:pStyle w:val="ConsPlusTitle"/>
        <w:jc w:val="center"/>
      </w:pPr>
      <w:proofErr w:type="spellStart"/>
      <w:r w:rsidRPr="00AC403F">
        <w:t>General</w:t>
      </w:r>
      <w:proofErr w:type="spellEnd"/>
      <w:r w:rsidRPr="00AC403F">
        <w:t xml:space="preserve"> </w:t>
      </w:r>
      <w:proofErr w:type="spellStart"/>
      <w:r w:rsidRPr="00AC403F">
        <w:t>technical</w:t>
      </w:r>
      <w:proofErr w:type="spellEnd"/>
      <w:r w:rsidRPr="00AC403F">
        <w:t xml:space="preserve"> </w:t>
      </w:r>
      <w:proofErr w:type="spellStart"/>
      <w:r w:rsidRPr="00AC403F">
        <w:t>requirements</w:t>
      </w:r>
      <w:proofErr w:type="spellEnd"/>
      <w:r w:rsidRPr="00AC403F">
        <w:t xml:space="preserve"> </w:t>
      </w:r>
      <w:proofErr w:type="spellStart"/>
      <w:r w:rsidRPr="00AC403F">
        <w:t>and</w:t>
      </w:r>
      <w:proofErr w:type="spellEnd"/>
      <w:r w:rsidRPr="00AC403F">
        <w:t xml:space="preserve"> </w:t>
      </w:r>
      <w:proofErr w:type="spellStart"/>
      <w:r w:rsidRPr="00AC403F">
        <w:t>test</w:t>
      </w:r>
      <w:proofErr w:type="spellEnd"/>
      <w:r w:rsidRPr="00AC403F">
        <w:t xml:space="preserve"> </w:t>
      </w:r>
      <w:proofErr w:type="spellStart"/>
      <w:r w:rsidRPr="00AC403F">
        <w:t>methods</w:t>
      </w:r>
      <w:proofErr w:type="spellEnd"/>
    </w:p>
    <w:p w:rsidR="00626304" w:rsidRPr="00AC403F" w:rsidRDefault="00626304">
      <w:pPr>
        <w:pStyle w:val="ConsPlusTitle"/>
        <w:jc w:val="center"/>
      </w:pPr>
    </w:p>
    <w:p w:rsidR="00626304" w:rsidRPr="00AC403F" w:rsidRDefault="00626304">
      <w:pPr>
        <w:pStyle w:val="ConsPlusTitle"/>
        <w:jc w:val="center"/>
      </w:pPr>
      <w:r w:rsidRPr="00AC403F">
        <w:t xml:space="preserve">ГОСТ </w:t>
      </w:r>
      <w:proofErr w:type="gramStart"/>
      <w:r w:rsidRPr="00AC403F">
        <w:t>Р</w:t>
      </w:r>
      <w:proofErr w:type="gramEnd"/>
      <w:r w:rsidRPr="00AC403F">
        <w:t xml:space="preserve"> 55149-2012</w:t>
      </w:r>
    </w:p>
    <w:p w:rsidR="00626304" w:rsidRPr="00AC403F" w:rsidRDefault="00626304">
      <w:pPr>
        <w:pStyle w:val="ConsPlusNormal"/>
        <w:jc w:val="right"/>
      </w:pPr>
    </w:p>
    <w:p w:rsidR="00626304" w:rsidRPr="00AC403F" w:rsidRDefault="00626304">
      <w:pPr>
        <w:pStyle w:val="ConsPlusNormal"/>
        <w:jc w:val="right"/>
      </w:pPr>
      <w:r w:rsidRPr="00AC403F">
        <w:t>ОКС 13.220.20</w:t>
      </w:r>
    </w:p>
    <w:p w:rsidR="00626304" w:rsidRPr="00AC403F" w:rsidRDefault="00626304">
      <w:pPr>
        <w:pStyle w:val="ConsPlusNormal"/>
        <w:jc w:val="right"/>
      </w:pPr>
    </w:p>
    <w:p w:rsidR="00626304" w:rsidRPr="00AC403F" w:rsidRDefault="00626304">
      <w:pPr>
        <w:pStyle w:val="ConsPlusNormal"/>
        <w:jc w:val="right"/>
      </w:pPr>
      <w:r w:rsidRPr="00AC403F">
        <w:t>ОКП 43 7133</w:t>
      </w:r>
    </w:p>
    <w:p w:rsidR="00626304" w:rsidRPr="00AC403F" w:rsidRDefault="00626304">
      <w:pPr>
        <w:pStyle w:val="ConsPlusNormal"/>
        <w:jc w:val="right"/>
      </w:pPr>
      <w:r w:rsidRPr="00AC403F">
        <w:t>43 7134</w:t>
      </w:r>
    </w:p>
    <w:p w:rsidR="00626304" w:rsidRPr="00AC403F" w:rsidRDefault="00626304">
      <w:pPr>
        <w:pStyle w:val="ConsPlusNormal"/>
        <w:jc w:val="right"/>
      </w:pPr>
      <w:r w:rsidRPr="00AC403F">
        <w:t>43 7135</w:t>
      </w:r>
    </w:p>
    <w:p w:rsidR="00626304" w:rsidRPr="00AC403F" w:rsidRDefault="00626304">
      <w:pPr>
        <w:pStyle w:val="ConsPlusNormal"/>
        <w:jc w:val="right"/>
      </w:pPr>
      <w:r w:rsidRPr="00AC403F">
        <w:t>43 7136</w:t>
      </w:r>
    </w:p>
    <w:p w:rsidR="00626304" w:rsidRPr="00AC403F" w:rsidRDefault="00626304">
      <w:pPr>
        <w:pStyle w:val="ConsPlusNormal"/>
        <w:jc w:val="right"/>
      </w:pPr>
      <w:r w:rsidRPr="00AC403F">
        <w:t>43 7190</w:t>
      </w:r>
    </w:p>
    <w:p w:rsidR="00626304" w:rsidRPr="00AC403F" w:rsidRDefault="00626304">
      <w:pPr>
        <w:pStyle w:val="ConsPlusNormal"/>
        <w:jc w:val="right"/>
      </w:pPr>
    </w:p>
    <w:p w:rsidR="00626304" w:rsidRPr="00AC403F" w:rsidRDefault="00626304">
      <w:pPr>
        <w:pStyle w:val="ConsPlusNormal"/>
        <w:jc w:val="right"/>
      </w:pPr>
      <w:r w:rsidRPr="00AC403F">
        <w:t>Дата введения</w:t>
      </w:r>
    </w:p>
    <w:p w:rsidR="00626304" w:rsidRPr="00AC403F" w:rsidRDefault="00626304">
      <w:pPr>
        <w:pStyle w:val="ConsPlusNormal"/>
        <w:jc w:val="right"/>
      </w:pPr>
      <w:r w:rsidRPr="00AC403F">
        <w:t>1 сентября 2013 года</w:t>
      </w:r>
    </w:p>
    <w:p w:rsidR="00626304" w:rsidRPr="00AC403F" w:rsidRDefault="00626304">
      <w:pPr>
        <w:pStyle w:val="ConsPlusNormal"/>
        <w:jc w:val="right"/>
      </w:pPr>
    </w:p>
    <w:p w:rsidR="00626304" w:rsidRPr="00AC403F" w:rsidRDefault="00626304">
      <w:pPr>
        <w:pStyle w:val="ConsPlusNormal"/>
        <w:jc w:val="center"/>
        <w:outlineLvl w:val="0"/>
        <w:rPr>
          <w:b/>
        </w:rPr>
      </w:pPr>
      <w:r w:rsidRPr="00AC403F">
        <w:rPr>
          <w:b/>
        </w:rPr>
        <w:t>Предисловие</w:t>
      </w:r>
    </w:p>
    <w:p w:rsidR="00626304" w:rsidRPr="00AC403F" w:rsidRDefault="00626304">
      <w:pPr>
        <w:pStyle w:val="ConsPlusNormal"/>
        <w:jc w:val="center"/>
      </w:pPr>
    </w:p>
    <w:p w:rsidR="00626304" w:rsidRPr="00AC403F" w:rsidRDefault="00626304">
      <w:pPr>
        <w:pStyle w:val="ConsPlusNormal"/>
        <w:ind w:firstLine="540"/>
        <w:jc w:val="both"/>
      </w:pPr>
      <w:r w:rsidRPr="00AC403F">
        <w:t xml:space="preserve">1. Разработан Федеральным государственным бюджетным учреждением </w:t>
      </w:r>
      <w:r w:rsidR="00AC403F" w:rsidRPr="00AC403F">
        <w:t>«</w:t>
      </w:r>
      <w:r w:rsidRPr="00AC403F">
        <w:t xml:space="preserve">Всероссийский Ордена </w:t>
      </w:r>
      <w:r w:rsidR="00AC403F" w:rsidRPr="00AC403F">
        <w:t>«</w:t>
      </w:r>
      <w:r w:rsidRPr="00AC403F">
        <w:t>Знак Почета</w:t>
      </w:r>
      <w:r w:rsidR="00AC403F" w:rsidRPr="00AC403F">
        <w:t>»</w:t>
      </w:r>
      <w:r w:rsidRPr="00AC403F">
        <w:t xml:space="preserve"> научно-исследовательский институт противопожарной обороны МЧС России</w:t>
      </w:r>
      <w:r w:rsidR="00AC403F" w:rsidRPr="00AC403F">
        <w:t>»</w:t>
      </w:r>
      <w:r w:rsidRPr="00AC403F">
        <w:t xml:space="preserve"> (ФГБУ ВНИИПО МЧС России).</w:t>
      </w:r>
    </w:p>
    <w:p w:rsidR="00626304" w:rsidRPr="00AC403F" w:rsidRDefault="00626304">
      <w:pPr>
        <w:pStyle w:val="ConsPlusNormal"/>
        <w:spacing w:before="220"/>
        <w:ind w:firstLine="540"/>
        <w:jc w:val="both"/>
      </w:pPr>
      <w:r w:rsidRPr="00AC403F">
        <w:t xml:space="preserve">2. </w:t>
      </w:r>
      <w:proofErr w:type="gramStart"/>
      <w:r w:rsidRPr="00AC403F">
        <w:t>Внесен</w:t>
      </w:r>
      <w:proofErr w:type="gramEnd"/>
      <w:r w:rsidRPr="00AC403F">
        <w:t xml:space="preserve"> Техническим комитетом по стандартизации ТК 274 </w:t>
      </w:r>
      <w:r w:rsidR="00AC403F" w:rsidRPr="00AC403F">
        <w:t>«</w:t>
      </w:r>
      <w:r w:rsidRPr="00AC403F">
        <w:t>Пожарная безопасность</w:t>
      </w:r>
      <w:r w:rsidR="00AC403F" w:rsidRPr="00AC403F">
        <w:t>»</w:t>
      </w:r>
      <w:r w:rsidRPr="00AC403F">
        <w:t>.</w:t>
      </w:r>
    </w:p>
    <w:p w:rsidR="00626304" w:rsidRPr="00AC403F" w:rsidRDefault="00626304">
      <w:pPr>
        <w:pStyle w:val="ConsPlusNormal"/>
        <w:spacing w:before="220"/>
        <w:ind w:firstLine="540"/>
        <w:jc w:val="both"/>
      </w:pPr>
      <w:r w:rsidRPr="00AC403F">
        <w:t xml:space="preserve">3. Утвержден и введен в действие Приказом Федерального агентства по техническому регулированию и метрологии от 22 ноября 2012 г. </w:t>
      </w:r>
      <w:r w:rsidR="004F3411" w:rsidRPr="00AC403F">
        <w:t>№</w:t>
      </w:r>
      <w:r w:rsidRPr="00AC403F">
        <w:t xml:space="preserve"> 1029-ст.</w:t>
      </w:r>
    </w:p>
    <w:p w:rsidR="00626304" w:rsidRPr="00AC403F" w:rsidRDefault="00626304">
      <w:pPr>
        <w:pStyle w:val="ConsPlusNormal"/>
        <w:spacing w:before="220"/>
        <w:ind w:firstLine="540"/>
        <w:jc w:val="both"/>
      </w:pPr>
      <w:r w:rsidRPr="00AC403F">
        <w:t>4. Введен впервые.</w:t>
      </w:r>
    </w:p>
    <w:p w:rsidR="00626304" w:rsidRPr="00AC403F" w:rsidRDefault="00626304">
      <w:pPr>
        <w:pStyle w:val="ConsPlusNormal"/>
        <w:ind w:firstLine="540"/>
        <w:jc w:val="both"/>
      </w:pPr>
    </w:p>
    <w:p w:rsidR="00626304" w:rsidRPr="00AC403F" w:rsidRDefault="00626304">
      <w:pPr>
        <w:pStyle w:val="ConsPlusNormal"/>
        <w:ind w:firstLine="540"/>
        <w:jc w:val="both"/>
      </w:pPr>
      <w:r w:rsidRPr="00AC403F">
        <w:t xml:space="preserve">Правила применения настоящего стандарта установлены в ГОСТ </w:t>
      </w:r>
      <w:proofErr w:type="gramStart"/>
      <w:r w:rsidRPr="00AC403F">
        <w:t>Р</w:t>
      </w:r>
      <w:proofErr w:type="gramEnd"/>
      <w:r w:rsidRPr="00AC403F">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AC403F" w:rsidRPr="00AC403F">
        <w:t>«</w:t>
      </w:r>
      <w:r w:rsidRPr="00AC403F">
        <w:t>Национальные стандарты</w:t>
      </w:r>
      <w:r w:rsidR="00AC403F" w:rsidRPr="00AC403F">
        <w:t>»</w:t>
      </w:r>
      <w:r w:rsidRPr="00AC403F">
        <w:t xml:space="preserve">, а официальный текст изменений и поправок - в ежемесячном информационном указателе </w:t>
      </w:r>
      <w:r w:rsidR="00AC403F" w:rsidRPr="00AC403F">
        <w:t>«</w:t>
      </w:r>
      <w:r w:rsidRPr="00AC403F">
        <w:t>Национальные стандарты</w:t>
      </w:r>
      <w:r w:rsidR="00AC403F" w:rsidRPr="00AC403F">
        <w:t>»</w:t>
      </w:r>
      <w:r w:rsidRPr="00AC403F">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AC403F" w:rsidRPr="00AC403F">
        <w:t>«</w:t>
      </w:r>
      <w:r w:rsidRPr="00AC403F">
        <w:t>Национальные стандарты</w:t>
      </w:r>
      <w:r w:rsidR="00AC403F" w:rsidRPr="00AC403F">
        <w:t>»</w:t>
      </w:r>
      <w:r w:rsidRPr="00AC403F">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(gost.ru).</w:t>
      </w:r>
    </w:p>
    <w:p w:rsidR="00626304" w:rsidRPr="00AC403F" w:rsidRDefault="00626304">
      <w:pPr>
        <w:pStyle w:val="ConsPlusNormal"/>
      </w:pPr>
    </w:p>
    <w:p w:rsidR="00AC403F" w:rsidRPr="00AC403F" w:rsidRDefault="00AC403F">
      <w:pPr>
        <w:pStyle w:val="ConsPlusNormal"/>
        <w:jc w:val="center"/>
        <w:outlineLvl w:val="0"/>
      </w:pPr>
    </w:p>
    <w:p w:rsidR="00626304" w:rsidRPr="00AC403F" w:rsidRDefault="00626304">
      <w:pPr>
        <w:pStyle w:val="ConsPlusNormal"/>
        <w:jc w:val="center"/>
        <w:outlineLvl w:val="0"/>
        <w:rPr>
          <w:b/>
        </w:rPr>
      </w:pPr>
      <w:r w:rsidRPr="00AC403F">
        <w:rPr>
          <w:b/>
        </w:rPr>
        <w:lastRenderedPageBreak/>
        <w:t>1. Область применения</w:t>
      </w:r>
    </w:p>
    <w:p w:rsidR="00626304" w:rsidRPr="00AC403F" w:rsidRDefault="00626304">
      <w:pPr>
        <w:pStyle w:val="ConsPlusNormal"/>
        <w:ind w:firstLine="540"/>
        <w:jc w:val="both"/>
      </w:pPr>
    </w:p>
    <w:p w:rsidR="00626304" w:rsidRPr="00AC403F" w:rsidRDefault="00626304">
      <w:pPr>
        <w:pStyle w:val="ConsPlusNormal"/>
        <w:ind w:firstLine="540"/>
        <w:jc w:val="both"/>
      </w:pPr>
      <w:r w:rsidRPr="00AC403F">
        <w:t xml:space="preserve">Настоящий стандарт распространяется на </w:t>
      </w:r>
      <w:proofErr w:type="spellStart"/>
      <w:r w:rsidRPr="00AC403F">
        <w:t>оповещатели</w:t>
      </w:r>
      <w:proofErr w:type="spellEnd"/>
      <w:r w:rsidRPr="00AC403F">
        <w:t xml:space="preserve"> пожарные, предназначенные для индивидуального информирования людей о возникновении пожара посредством формирования светового, звукового, речевого, вибрационного или иного воздействия на органы чувств человека, и устанавливает общие технические требования к ним и методы испытаний.</w:t>
      </w:r>
    </w:p>
    <w:p w:rsidR="00626304" w:rsidRPr="00AC403F" w:rsidRDefault="00626304">
      <w:pPr>
        <w:pStyle w:val="ConsPlusNormal"/>
        <w:ind w:firstLine="540"/>
        <w:jc w:val="both"/>
      </w:pPr>
    </w:p>
    <w:p w:rsidR="00626304" w:rsidRPr="00AC403F" w:rsidRDefault="00626304">
      <w:pPr>
        <w:pStyle w:val="ConsPlusNormal"/>
        <w:jc w:val="center"/>
        <w:outlineLvl w:val="0"/>
        <w:rPr>
          <w:b/>
        </w:rPr>
      </w:pPr>
      <w:r w:rsidRPr="00AC403F">
        <w:rPr>
          <w:b/>
        </w:rPr>
        <w:t>2. Нормативные ссылки</w:t>
      </w:r>
    </w:p>
    <w:p w:rsidR="00626304" w:rsidRPr="00AC403F" w:rsidRDefault="00626304">
      <w:pPr>
        <w:pStyle w:val="ConsPlusNormal"/>
        <w:ind w:firstLine="540"/>
        <w:jc w:val="both"/>
      </w:pPr>
    </w:p>
    <w:p w:rsidR="00626304" w:rsidRPr="00AC403F" w:rsidRDefault="00626304">
      <w:pPr>
        <w:pStyle w:val="ConsPlusNormal"/>
        <w:ind w:firstLine="540"/>
        <w:jc w:val="both"/>
      </w:pPr>
      <w:r w:rsidRPr="00AC403F">
        <w:t>В настоящем стандарте использованы нормативные ссылки на следующие стандарты:</w:t>
      </w:r>
    </w:p>
    <w:p w:rsidR="00626304" w:rsidRPr="00AC403F" w:rsidRDefault="00626304">
      <w:pPr>
        <w:pStyle w:val="ConsPlusNormal"/>
        <w:spacing w:before="220"/>
        <w:ind w:firstLine="540"/>
        <w:jc w:val="both"/>
      </w:pPr>
      <w:r w:rsidRPr="00AC403F">
        <w:t xml:space="preserve">ГОСТ </w:t>
      </w:r>
      <w:proofErr w:type="gramStart"/>
      <w:r w:rsidRPr="00AC403F">
        <w:t>Р</w:t>
      </w:r>
      <w:proofErr w:type="gramEnd"/>
      <w:r w:rsidRPr="00AC403F">
        <w:t xml:space="preserve"> 50571.3-2009 (МЭК 60364-4-41:2005) Электроустановки низковольтные. Часть 4-41. Требования для обеспечения безопасности. Защита от поражения электрическим током</w:t>
      </w:r>
    </w:p>
    <w:p w:rsidR="00626304" w:rsidRPr="00AC403F" w:rsidRDefault="00626304">
      <w:pPr>
        <w:pStyle w:val="ConsPlusNormal"/>
        <w:spacing w:before="220"/>
        <w:ind w:firstLine="540"/>
        <w:jc w:val="both"/>
      </w:pPr>
      <w:r w:rsidRPr="00AC403F">
        <w:t xml:space="preserve">ГОСТ </w:t>
      </w:r>
      <w:proofErr w:type="gramStart"/>
      <w:r w:rsidRPr="00AC403F">
        <w:t>Р</w:t>
      </w:r>
      <w:proofErr w:type="gramEnd"/>
      <w:r w:rsidRPr="00AC403F">
        <w:t xml:space="preserve"> 52931-2008 Приборы контроля и регулирования технологических процессов. Общие технические условия</w:t>
      </w:r>
    </w:p>
    <w:p w:rsidR="00626304" w:rsidRPr="00AC403F" w:rsidRDefault="00626304">
      <w:pPr>
        <w:pStyle w:val="ConsPlusNormal"/>
        <w:spacing w:before="220"/>
        <w:ind w:firstLine="540"/>
        <w:jc w:val="both"/>
      </w:pPr>
      <w:r w:rsidRPr="00AC403F">
        <w:t xml:space="preserve">ГОСТ </w:t>
      </w:r>
      <w:proofErr w:type="gramStart"/>
      <w:r w:rsidRPr="00AC403F">
        <w:t>Р</w:t>
      </w:r>
      <w:proofErr w:type="gramEnd"/>
      <w:r w:rsidRPr="00AC403F">
        <w:t xml:space="preserve"> 53325-2012 Техника пожарная. Технические средства пожарной автоматики. Общие технические требования. Методы испытаний</w:t>
      </w:r>
    </w:p>
    <w:p w:rsidR="00626304" w:rsidRPr="00AC403F" w:rsidRDefault="00626304">
      <w:pPr>
        <w:pStyle w:val="ConsPlusNormal"/>
        <w:spacing w:before="220"/>
        <w:ind w:firstLine="540"/>
        <w:jc w:val="both"/>
      </w:pPr>
      <w:r w:rsidRPr="00AC403F">
        <w:t xml:space="preserve">ГОСТ </w:t>
      </w:r>
      <w:proofErr w:type="gramStart"/>
      <w:r w:rsidRPr="00AC403F">
        <w:t>Р</w:t>
      </w:r>
      <w:proofErr w:type="gramEnd"/>
      <w:r w:rsidRPr="00AC403F">
        <w:t xml:space="preserve"> МЭК 60065-2009</w:t>
      </w:r>
      <w:r w:rsidR="00E06052">
        <w:rPr>
          <w:rStyle w:val="a6"/>
        </w:rPr>
        <w:footnoteReference w:id="1"/>
      </w:r>
      <w:r w:rsidRPr="00AC403F">
        <w:t xml:space="preserve"> Аудио-, видео- и аналогичная электронная аппаратура. Требования безопасности</w:t>
      </w:r>
    </w:p>
    <w:p w:rsidR="00626304" w:rsidRPr="00AC403F" w:rsidRDefault="00626304">
      <w:pPr>
        <w:pStyle w:val="ConsPlusNormal"/>
        <w:spacing w:before="220"/>
        <w:ind w:firstLine="540"/>
        <w:jc w:val="both"/>
      </w:pPr>
      <w:r w:rsidRPr="00AC403F">
        <w:t xml:space="preserve">ГОСТ </w:t>
      </w:r>
      <w:proofErr w:type="gramStart"/>
      <w:r w:rsidRPr="00AC403F">
        <w:t>Р</w:t>
      </w:r>
      <w:proofErr w:type="gramEnd"/>
      <w:r w:rsidRPr="00AC403F">
        <w:t xml:space="preserve"> МЭК 60068-2-1-2009 Испытания на воздействие внешних факторов. Часть 2-1. Испытания. Испытание A: Холод</w:t>
      </w:r>
    </w:p>
    <w:p w:rsidR="00626304" w:rsidRPr="00AC403F" w:rsidRDefault="00626304">
      <w:pPr>
        <w:pStyle w:val="ConsPlusNormal"/>
        <w:spacing w:before="220"/>
        <w:ind w:firstLine="540"/>
        <w:jc w:val="both"/>
      </w:pPr>
      <w:r w:rsidRPr="00AC403F">
        <w:t xml:space="preserve">ГОСТ </w:t>
      </w:r>
      <w:proofErr w:type="gramStart"/>
      <w:r w:rsidRPr="00AC403F">
        <w:t>Р</w:t>
      </w:r>
      <w:proofErr w:type="gramEnd"/>
      <w:r w:rsidRPr="00AC403F">
        <w:t xml:space="preserve"> МЭК 60068-2-2-2009 Испытания на воздействие внешних факторов. Часть 2-2. Испытания. Испытание B: Сухое тепло</w:t>
      </w:r>
    </w:p>
    <w:p w:rsidR="00626304" w:rsidRPr="00AC403F" w:rsidRDefault="00626304">
      <w:pPr>
        <w:pStyle w:val="ConsPlusNormal"/>
        <w:spacing w:before="220"/>
        <w:ind w:firstLine="540"/>
        <w:jc w:val="both"/>
      </w:pPr>
      <w:r w:rsidRPr="00AC403F">
        <w:t xml:space="preserve">ГОСТ </w:t>
      </w:r>
      <w:proofErr w:type="gramStart"/>
      <w:r w:rsidRPr="00AC403F">
        <w:t>Р</w:t>
      </w:r>
      <w:proofErr w:type="gramEnd"/>
      <w:r w:rsidRPr="00AC403F">
        <w:t xml:space="preserve"> МЭК 60068-2-78-2009 Испытания на воздействие внешних факторов. Часть 2-78. Испытания. Испытание </w:t>
      </w:r>
      <w:proofErr w:type="spellStart"/>
      <w:r w:rsidRPr="00AC403F">
        <w:t>Cab</w:t>
      </w:r>
      <w:proofErr w:type="spellEnd"/>
      <w:r w:rsidRPr="00AC403F">
        <w:t>: Влажное тепло, постоянный режим</w:t>
      </w:r>
    </w:p>
    <w:p w:rsidR="00626304" w:rsidRPr="00AC403F" w:rsidRDefault="00626304">
      <w:pPr>
        <w:pStyle w:val="ConsPlusNormal"/>
        <w:spacing w:before="220"/>
        <w:ind w:firstLine="540"/>
        <w:jc w:val="both"/>
      </w:pPr>
      <w:r w:rsidRPr="00AC403F">
        <w:t>ГОСТ 2.601-2006 Единая система конструкторской документации. Эксплуатационные документы</w:t>
      </w:r>
    </w:p>
    <w:p w:rsidR="00626304" w:rsidRPr="00AC403F" w:rsidRDefault="00626304">
      <w:pPr>
        <w:pStyle w:val="ConsPlusNormal"/>
        <w:spacing w:before="220"/>
        <w:ind w:firstLine="540"/>
        <w:jc w:val="both"/>
      </w:pPr>
      <w:r w:rsidRPr="00AC403F">
        <w:t>ГОСТ 2.610-2006 Единая система конструкторской документации. Правила выполнения эксплуатационных документов</w:t>
      </w:r>
    </w:p>
    <w:p w:rsidR="00626304" w:rsidRPr="00AC403F" w:rsidRDefault="00626304">
      <w:pPr>
        <w:pStyle w:val="ConsPlusNormal"/>
        <w:spacing w:before="220"/>
        <w:ind w:firstLine="540"/>
        <w:jc w:val="both"/>
      </w:pPr>
      <w:r w:rsidRPr="00AC403F">
        <w:t>ГОСТ 12.0.002-80 Система стандартов безопасности труда. Термины и определения</w:t>
      </w:r>
    </w:p>
    <w:p w:rsidR="00626304" w:rsidRPr="00AC403F" w:rsidRDefault="00626304">
      <w:pPr>
        <w:pStyle w:val="ConsPlusNormal"/>
        <w:spacing w:before="220"/>
        <w:ind w:firstLine="540"/>
        <w:jc w:val="both"/>
      </w:pPr>
      <w:r w:rsidRPr="00AC403F">
        <w:t>ГОСТ 12.2.007.0-75 Система стандартов безопасности труда. Изделия электротехнические. Общие требования безопасности</w:t>
      </w:r>
    </w:p>
    <w:p w:rsidR="00626304" w:rsidRPr="00AC403F" w:rsidRDefault="00626304">
      <w:pPr>
        <w:pStyle w:val="ConsPlusNormal"/>
        <w:spacing w:before="220"/>
        <w:ind w:firstLine="540"/>
        <w:jc w:val="both"/>
      </w:pPr>
      <w:r w:rsidRPr="00AC403F">
        <w:t xml:space="preserve">ГОСТ 28203-89 (МЭК 68-2-6-82) Основные методы испытаний на воздействие внешних факторов. Часть 2. Испытания. Испытание </w:t>
      </w:r>
      <w:proofErr w:type="spellStart"/>
      <w:r w:rsidRPr="00AC403F">
        <w:t>Fc</w:t>
      </w:r>
      <w:proofErr w:type="spellEnd"/>
      <w:r w:rsidRPr="00AC403F">
        <w:t xml:space="preserve"> и руководство: Вибрация (синусоидальная)</w:t>
      </w:r>
    </w:p>
    <w:p w:rsidR="00626304" w:rsidRPr="00E06052" w:rsidRDefault="00626304">
      <w:pPr>
        <w:pStyle w:val="ConsPlusNormal"/>
        <w:spacing w:before="220"/>
        <w:ind w:firstLine="540"/>
        <w:jc w:val="both"/>
        <w:rPr>
          <w:i/>
        </w:rPr>
      </w:pPr>
      <w:r w:rsidRPr="00E06052">
        <w:rPr>
          <w:i/>
        </w:rPr>
        <w:t xml:space="preserve">Примечание. </w:t>
      </w:r>
      <w:proofErr w:type="gramStart"/>
      <w:r w:rsidRPr="00E06052">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AC403F" w:rsidRPr="00E06052">
        <w:rPr>
          <w:i/>
        </w:rPr>
        <w:t>«</w:t>
      </w:r>
      <w:r w:rsidRPr="00E06052">
        <w:rPr>
          <w:i/>
        </w:rPr>
        <w:t>Национальные стандарты</w:t>
      </w:r>
      <w:r w:rsidR="00AC403F" w:rsidRPr="00E06052">
        <w:rPr>
          <w:i/>
        </w:rPr>
        <w:t>»</w:t>
      </w:r>
      <w:r w:rsidRPr="00E06052">
        <w:rPr>
          <w:i/>
        </w:rPr>
        <w:t xml:space="preserve">, который опубликован по состоянию на 1 января текущего года, и по выпускам ежемесячного информационного указателя </w:t>
      </w:r>
      <w:r w:rsidR="00AC403F" w:rsidRPr="00E06052">
        <w:rPr>
          <w:i/>
        </w:rPr>
        <w:t>«</w:t>
      </w:r>
      <w:r w:rsidRPr="00E06052">
        <w:rPr>
          <w:i/>
        </w:rPr>
        <w:t>Национальные стандарты</w:t>
      </w:r>
      <w:r w:rsidR="00AC403F" w:rsidRPr="00E06052">
        <w:rPr>
          <w:i/>
        </w:rPr>
        <w:t>»</w:t>
      </w:r>
      <w:r w:rsidRPr="00E06052">
        <w:rPr>
          <w:i/>
        </w:rPr>
        <w:t xml:space="preserve"> за текущий год.</w:t>
      </w:r>
      <w:proofErr w:type="gramEnd"/>
      <w:r w:rsidRPr="00E06052">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w:t>
      </w:r>
      <w:r w:rsidRPr="00E06052">
        <w:rPr>
          <w:i/>
        </w:rPr>
        <w:lastRenderedPageBreak/>
        <w:t>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626304" w:rsidRPr="00AC403F" w:rsidRDefault="00626304">
      <w:pPr>
        <w:pStyle w:val="ConsPlusNormal"/>
        <w:ind w:firstLine="540"/>
        <w:jc w:val="both"/>
      </w:pPr>
    </w:p>
    <w:p w:rsidR="00626304" w:rsidRPr="00AC403F" w:rsidRDefault="00626304">
      <w:pPr>
        <w:pStyle w:val="ConsPlusNormal"/>
        <w:jc w:val="center"/>
        <w:outlineLvl w:val="0"/>
        <w:rPr>
          <w:b/>
        </w:rPr>
      </w:pPr>
      <w:r w:rsidRPr="00AC403F">
        <w:rPr>
          <w:b/>
        </w:rPr>
        <w:t>3. Термины, определения и сокращения</w:t>
      </w:r>
    </w:p>
    <w:p w:rsidR="00626304" w:rsidRPr="00AC403F" w:rsidRDefault="00626304">
      <w:pPr>
        <w:pStyle w:val="ConsPlusNormal"/>
        <w:ind w:firstLine="540"/>
        <w:jc w:val="both"/>
      </w:pPr>
    </w:p>
    <w:p w:rsidR="00626304" w:rsidRPr="00AC403F" w:rsidRDefault="00626304">
      <w:pPr>
        <w:pStyle w:val="ConsPlusNormal"/>
        <w:ind w:firstLine="540"/>
        <w:jc w:val="both"/>
      </w:pPr>
      <w:r w:rsidRPr="00AC403F">
        <w:t>В настоящем стандарте применены термины по ГОСТ 12.0.002, а также следующие термины с соответствующими определениями и сокращениями:</w:t>
      </w:r>
    </w:p>
    <w:p w:rsidR="00626304" w:rsidRPr="00AC403F" w:rsidRDefault="00626304">
      <w:pPr>
        <w:pStyle w:val="ConsPlusNormal"/>
        <w:spacing w:before="220"/>
        <w:ind w:firstLine="540"/>
        <w:jc w:val="both"/>
      </w:pPr>
      <w:r w:rsidRPr="00AC403F">
        <w:t xml:space="preserve">3.1. </w:t>
      </w:r>
      <w:proofErr w:type="spellStart"/>
      <w:r w:rsidRPr="00E06052">
        <w:rPr>
          <w:b/>
          <w:i/>
        </w:rPr>
        <w:t>Оповещатели</w:t>
      </w:r>
      <w:proofErr w:type="spellEnd"/>
      <w:r w:rsidRPr="00E06052">
        <w:rPr>
          <w:b/>
          <w:i/>
        </w:rPr>
        <w:t xml:space="preserve"> пожарные индивидуальные (ОПИ):</w:t>
      </w:r>
      <w:r w:rsidRPr="00AC403F">
        <w:t xml:space="preserve"> </w:t>
      </w:r>
      <w:proofErr w:type="spellStart"/>
      <w:r w:rsidRPr="00AC403F">
        <w:t>оповещатели</w:t>
      </w:r>
      <w:proofErr w:type="spellEnd"/>
      <w:r w:rsidRPr="00AC403F">
        <w:t xml:space="preserve"> пожарные, предназначенные для индивидуального оповещения людей о пожаре посредством формирования светового, звукового, речевого, вибрационного или иного воздействия на органы чувств человека.</w:t>
      </w:r>
    </w:p>
    <w:p w:rsidR="00626304" w:rsidRPr="00AC403F" w:rsidRDefault="00626304">
      <w:pPr>
        <w:pStyle w:val="ConsPlusNormal"/>
        <w:spacing w:before="220"/>
        <w:ind w:firstLine="540"/>
        <w:jc w:val="both"/>
      </w:pPr>
      <w:r w:rsidRPr="00AC403F">
        <w:t xml:space="preserve">3.2. </w:t>
      </w:r>
      <w:proofErr w:type="spellStart"/>
      <w:r w:rsidRPr="00E06052">
        <w:rPr>
          <w:b/>
          <w:i/>
        </w:rPr>
        <w:t>Оповещатели</w:t>
      </w:r>
      <w:proofErr w:type="spellEnd"/>
      <w:r w:rsidRPr="00E06052">
        <w:rPr>
          <w:b/>
          <w:i/>
        </w:rPr>
        <w:t xml:space="preserve"> пожарные индивидуальные вибрационные:</w:t>
      </w:r>
      <w:r w:rsidRPr="00AC403F">
        <w:t xml:space="preserve"> ОПИ, обеспечивающие оповещение человека о пожаре посредством воздействия вибрации.</w:t>
      </w:r>
    </w:p>
    <w:p w:rsidR="00626304" w:rsidRPr="00AC403F" w:rsidRDefault="00626304">
      <w:pPr>
        <w:pStyle w:val="ConsPlusNormal"/>
        <w:spacing w:before="220"/>
        <w:ind w:firstLine="540"/>
        <w:jc w:val="both"/>
      </w:pPr>
      <w:r w:rsidRPr="00AC403F">
        <w:t xml:space="preserve">3.3. </w:t>
      </w:r>
      <w:proofErr w:type="spellStart"/>
      <w:r w:rsidRPr="00E06052">
        <w:rPr>
          <w:b/>
          <w:i/>
        </w:rPr>
        <w:t>Оповещатели</w:t>
      </w:r>
      <w:proofErr w:type="spellEnd"/>
      <w:r w:rsidRPr="00E06052">
        <w:rPr>
          <w:b/>
          <w:i/>
        </w:rPr>
        <w:t xml:space="preserve"> пожарные индивидуальные звуковые:</w:t>
      </w:r>
      <w:r w:rsidRPr="00AC403F">
        <w:t xml:space="preserve"> ОПИ, извещение о пожаре </w:t>
      </w:r>
      <w:proofErr w:type="gramStart"/>
      <w:r w:rsidRPr="00AC403F">
        <w:t>которыми</w:t>
      </w:r>
      <w:proofErr w:type="gramEnd"/>
      <w:r w:rsidRPr="00AC403F">
        <w:t xml:space="preserve"> обеспечивается при помощи звуковых сигналов.</w:t>
      </w:r>
    </w:p>
    <w:p w:rsidR="00626304" w:rsidRPr="00AC403F" w:rsidRDefault="00626304">
      <w:pPr>
        <w:pStyle w:val="ConsPlusNormal"/>
        <w:spacing w:before="220"/>
        <w:ind w:firstLine="540"/>
        <w:jc w:val="both"/>
      </w:pPr>
      <w:r w:rsidRPr="00AC403F">
        <w:t xml:space="preserve">3.4. </w:t>
      </w:r>
      <w:proofErr w:type="spellStart"/>
      <w:r w:rsidRPr="00E06052">
        <w:rPr>
          <w:b/>
          <w:i/>
        </w:rPr>
        <w:t>Оповещатели</w:t>
      </w:r>
      <w:proofErr w:type="spellEnd"/>
      <w:r w:rsidRPr="00E06052">
        <w:rPr>
          <w:b/>
          <w:i/>
        </w:rPr>
        <w:t xml:space="preserve"> пожарные индивидуальные комбинированные:</w:t>
      </w:r>
      <w:r w:rsidRPr="00AC403F">
        <w:t xml:space="preserve"> ОПИ, извещение о пожаре </w:t>
      </w:r>
      <w:proofErr w:type="gramStart"/>
      <w:r w:rsidRPr="00AC403F">
        <w:t>которыми</w:t>
      </w:r>
      <w:proofErr w:type="gramEnd"/>
      <w:r w:rsidRPr="00AC403F">
        <w:t xml:space="preserve"> обеспечивается при помощи двух и более воздействий.</w:t>
      </w:r>
    </w:p>
    <w:p w:rsidR="00626304" w:rsidRPr="00AC403F" w:rsidRDefault="00626304">
      <w:pPr>
        <w:pStyle w:val="ConsPlusNormal"/>
        <w:spacing w:before="220"/>
        <w:ind w:firstLine="540"/>
        <w:jc w:val="both"/>
      </w:pPr>
      <w:r w:rsidRPr="00AC403F">
        <w:t xml:space="preserve">3.5. </w:t>
      </w:r>
      <w:proofErr w:type="spellStart"/>
      <w:r w:rsidRPr="00E06052">
        <w:rPr>
          <w:b/>
          <w:i/>
        </w:rPr>
        <w:t>Оповещатели</w:t>
      </w:r>
      <w:proofErr w:type="spellEnd"/>
      <w:r w:rsidRPr="00E06052">
        <w:rPr>
          <w:b/>
          <w:i/>
        </w:rPr>
        <w:t xml:space="preserve"> пожарные индивидуальные речевые:</w:t>
      </w:r>
      <w:r w:rsidRPr="00AC403F">
        <w:t xml:space="preserve"> ОПИ, извещение о пожаре </w:t>
      </w:r>
      <w:proofErr w:type="gramStart"/>
      <w:r w:rsidRPr="00AC403F">
        <w:t>которыми</w:t>
      </w:r>
      <w:proofErr w:type="gramEnd"/>
      <w:r w:rsidRPr="00AC403F">
        <w:t xml:space="preserve"> обеспечивается при помощи речевого сигнала.</w:t>
      </w:r>
    </w:p>
    <w:p w:rsidR="00626304" w:rsidRPr="00AC403F" w:rsidRDefault="00626304">
      <w:pPr>
        <w:pStyle w:val="ConsPlusNormal"/>
        <w:spacing w:before="220"/>
        <w:ind w:firstLine="540"/>
        <w:jc w:val="both"/>
      </w:pPr>
      <w:r w:rsidRPr="00AC403F">
        <w:t xml:space="preserve">3.6. </w:t>
      </w:r>
      <w:proofErr w:type="spellStart"/>
      <w:r w:rsidRPr="00E06052">
        <w:rPr>
          <w:b/>
          <w:i/>
        </w:rPr>
        <w:t>Оповещатели</w:t>
      </w:r>
      <w:proofErr w:type="spellEnd"/>
      <w:r w:rsidRPr="00E06052">
        <w:rPr>
          <w:b/>
          <w:i/>
        </w:rPr>
        <w:t xml:space="preserve"> пожарные индивидуальные световые:</w:t>
      </w:r>
      <w:r w:rsidRPr="00AC403F">
        <w:t xml:space="preserve"> ОПИ, извещение о пожаре </w:t>
      </w:r>
      <w:proofErr w:type="gramStart"/>
      <w:r w:rsidRPr="00AC403F">
        <w:t>которыми</w:t>
      </w:r>
      <w:proofErr w:type="gramEnd"/>
      <w:r w:rsidRPr="00AC403F">
        <w:t xml:space="preserve"> обеспечивается при помощи световых сигналов.</w:t>
      </w:r>
    </w:p>
    <w:p w:rsidR="00626304" w:rsidRPr="00AC403F" w:rsidRDefault="00626304">
      <w:pPr>
        <w:pStyle w:val="ConsPlusNormal"/>
        <w:spacing w:before="220"/>
        <w:ind w:firstLine="540"/>
        <w:jc w:val="both"/>
      </w:pPr>
      <w:r w:rsidRPr="00AC403F">
        <w:t xml:space="preserve">3.7. </w:t>
      </w:r>
      <w:proofErr w:type="spellStart"/>
      <w:r w:rsidRPr="00E06052">
        <w:rPr>
          <w:b/>
          <w:i/>
        </w:rPr>
        <w:t>Оповещатели</w:t>
      </w:r>
      <w:proofErr w:type="spellEnd"/>
      <w:r w:rsidRPr="00E06052">
        <w:rPr>
          <w:b/>
          <w:i/>
        </w:rPr>
        <w:t xml:space="preserve"> пожарные индивидуальные </w:t>
      </w:r>
      <w:proofErr w:type="spellStart"/>
      <w:r w:rsidRPr="00E06052">
        <w:rPr>
          <w:b/>
          <w:i/>
        </w:rPr>
        <w:t>электротоковые</w:t>
      </w:r>
      <w:proofErr w:type="spellEnd"/>
      <w:r w:rsidRPr="00E06052">
        <w:rPr>
          <w:b/>
          <w:i/>
        </w:rPr>
        <w:t>:</w:t>
      </w:r>
      <w:r w:rsidRPr="00AC403F">
        <w:t xml:space="preserve"> ОПИ, извещение о пожаре </w:t>
      </w:r>
      <w:proofErr w:type="gramStart"/>
      <w:r w:rsidRPr="00AC403F">
        <w:t>которыми</w:t>
      </w:r>
      <w:proofErr w:type="gramEnd"/>
      <w:r w:rsidRPr="00AC403F">
        <w:t xml:space="preserve"> осуществляется воздействием электрического тока.</w:t>
      </w:r>
    </w:p>
    <w:p w:rsidR="00626304" w:rsidRPr="00AC403F" w:rsidRDefault="00626304">
      <w:pPr>
        <w:pStyle w:val="ConsPlusNormal"/>
        <w:spacing w:before="220"/>
        <w:ind w:firstLine="540"/>
        <w:jc w:val="both"/>
      </w:pPr>
      <w:r w:rsidRPr="00AC403F">
        <w:t xml:space="preserve">3.8. </w:t>
      </w:r>
      <w:r w:rsidRPr="00E06052">
        <w:rPr>
          <w:b/>
          <w:i/>
        </w:rPr>
        <w:t>Устройство управления ОПИ:</w:t>
      </w:r>
      <w:r w:rsidRPr="00AC403F">
        <w:t xml:space="preserve"> техническое средство, входящее в состав системы пожарной автоматики, обеспечивающее взаимодействие с ОПИ и управление режимом их работы.</w:t>
      </w:r>
    </w:p>
    <w:p w:rsidR="00626304" w:rsidRPr="00AC403F" w:rsidRDefault="00626304">
      <w:pPr>
        <w:pStyle w:val="ConsPlusNormal"/>
        <w:ind w:firstLine="540"/>
        <w:jc w:val="both"/>
      </w:pPr>
    </w:p>
    <w:p w:rsidR="00626304" w:rsidRPr="00AC403F" w:rsidRDefault="00626304">
      <w:pPr>
        <w:pStyle w:val="ConsPlusNormal"/>
        <w:jc w:val="center"/>
        <w:outlineLvl w:val="0"/>
        <w:rPr>
          <w:b/>
        </w:rPr>
      </w:pPr>
      <w:r w:rsidRPr="00AC403F">
        <w:rPr>
          <w:b/>
        </w:rPr>
        <w:t>4. Классификация</w:t>
      </w:r>
    </w:p>
    <w:p w:rsidR="00626304" w:rsidRPr="00AC403F" w:rsidRDefault="00626304">
      <w:pPr>
        <w:pStyle w:val="ConsPlusNormal"/>
        <w:ind w:firstLine="540"/>
        <w:jc w:val="both"/>
      </w:pPr>
    </w:p>
    <w:p w:rsidR="00626304" w:rsidRPr="00AC403F" w:rsidRDefault="00626304">
      <w:pPr>
        <w:pStyle w:val="ConsPlusNormal"/>
        <w:ind w:firstLine="540"/>
        <w:jc w:val="both"/>
      </w:pPr>
      <w:r w:rsidRPr="00AC403F">
        <w:t xml:space="preserve">4.1. ОПИ в зависимости от характера воздействий подразделяют </w:t>
      </w:r>
      <w:proofErr w:type="gramStart"/>
      <w:r w:rsidRPr="00AC403F">
        <w:t>на</w:t>
      </w:r>
      <w:proofErr w:type="gramEnd"/>
      <w:r w:rsidRPr="00AC403F">
        <w:t>:</w:t>
      </w:r>
    </w:p>
    <w:p w:rsidR="00626304" w:rsidRPr="00AC403F" w:rsidRDefault="00626304" w:rsidP="00E06052">
      <w:pPr>
        <w:pStyle w:val="ConsPlusNormal"/>
        <w:numPr>
          <w:ilvl w:val="0"/>
          <w:numId w:val="1"/>
        </w:numPr>
        <w:tabs>
          <w:tab w:val="left" w:pos="851"/>
        </w:tabs>
        <w:spacing w:before="220"/>
        <w:ind w:left="0" w:firstLine="567"/>
        <w:jc w:val="both"/>
      </w:pPr>
      <w:r w:rsidRPr="00AC403F">
        <w:t>световые;</w:t>
      </w:r>
    </w:p>
    <w:p w:rsidR="00626304" w:rsidRPr="00AC403F" w:rsidRDefault="00626304" w:rsidP="00E06052">
      <w:pPr>
        <w:pStyle w:val="ConsPlusNormal"/>
        <w:numPr>
          <w:ilvl w:val="0"/>
          <w:numId w:val="1"/>
        </w:numPr>
        <w:tabs>
          <w:tab w:val="left" w:pos="851"/>
        </w:tabs>
        <w:spacing w:before="220"/>
        <w:ind w:left="0" w:firstLine="567"/>
        <w:jc w:val="both"/>
      </w:pPr>
      <w:r w:rsidRPr="00AC403F">
        <w:t>звуковые;</w:t>
      </w:r>
    </w:p>
    <w:p w:rsidR="00626304" w:rsidRPr="00AC403F" w:rsidRDefault="00626304" w:rsidP="00E06052">
      <w:pPr>
        <w:pStyle w:val="ConsPlusNormal"/>
        <w:numPr>
          <w:ilvl w:val="0"/>
          <w:numId w:val="1"/>
        </w:numPr>
        <w:tabs>
          <w:tab w:val="left" w:pos="851"/>
        </w:tabs>
        <w:spacing w:before="220"/>
        <w:ind w:left="0" w:firstLine="567"/>
        <w:jc w:val="both"/>
      </w:pPr>
      <w:r w:rsidRPr="00AC403F">
        <w:t>речевые;</w:t>
      </w:r>
    </w:p>
    <w:p w:rsidR="00626304" w:rsidRPr="00AC403F" w:rsidRDefault="00626304" w:rsidP="00E06052">
      <w:pPr>
        <w:pStyle w:val="ConsPlusNormal"/>
        <w:numPr>
          <w:ilvl w:val="0"/>
          <w:numId w:val="1"/>
        </w:numPr>
        <w:tabs>
          <w:tab w:val="left" w:pos="851"/>
        </w:tabs>
        <w:spacing w:before="220"/>
        <w:ind w:left="0" w:firstLine="567"/>
        <w:jc w:val="both"/>
      </w:pPr>
      <w:r w:rsidRPr="00AC403F">
        <w:t>вибрационные;</w:t>
      </w:r>
    </w:p>
    <w:p w:rsidR="00626304" w:rsidRPr="00AC403F" w:rsidRDefault="00626304" w:rsidP="00E06052">
      <w:pPr>
        <w:pStyle w:val="ConsPlusNormal"/>
        <w:numPr>
          <w:ilvl w:val="0"/>
          <w:numId w:val="1"/>
        </w:numPr>
        <w:tabs>
          <w:tab w:val="left" w:pos="851"/>
        </w:tabs>
        <w:spacing w:before="220"/>
        <w:ind w:left="0" w:firstLine="567"/>
        <w:jc w:val="both"/>
      </w:pPr>
      <w:proofErr w:type="spellStart"/>
      <w:r w:rsidRPr="00AC403F">
        <w:t>электротоковые</w:t>
      </w:r>
      <w:proofErr w:type="spellEnd"/>
      <w:r w:rsidRPr="00AC403F">
        <w:t>;</w:t>
      </w:r>
    </w:p>
    <w:p w:rsidR="00626304" w:rsidRPr="00AC403F" w:rsidRDefault="00626304" w:rsidP="00E06052">
      <w:pPr>
        <w:pStyle w:val="ConsPlusNormal"/>
        <w:numPr>
          <w:ilvl w:val="0"/>
          <w:numId w:val="1"/>
        </w:numPr>
        <w:tabs>
          <w:tab w:val="left" w:pos="851"/>
        </w:tabs>
        <w:spacing w:before="220"/>
        <w:ind w:left="0" w:firstLine="567"/>
        <w:jc w:val="both"/>
      </w:pPr>
      <w:r w:rsidRPr="00AC403F">
        <w:t>комбинированные.</w:t>
      </w:r>
    </w:p>
    <w:p w:rsidR="00626304" w:rsidRPr="00E06052" w:rsidRDefault="00626304">
      <w:pPr>
        <w:pStyle w:val="ConsPlusNormal"/>
        <w:spacing w:before="220"/>
        <w:ind w:firstLine="540"/>
        <w:jc w:val="both"/>
        <w:rPr>
          <w:i/>
        </w:rPr>
      </w:pPr>
      <w:r w:rsidRPr="00E06052">
        <w:rPr>
          <w:i/>
        </w:rPr>
        <w:lastRenderedPageBreak/>
        <w:t>Примечание. ОПИ могут иметь иной характер воздействия на органы чувств человека.</w:t>
      </w:r>
    </w:p>
    <w:p w:rsidR="00626304" w:rsidRPr="00AC403F" w:rsidRDefault="00626304">
      <w:pPr>
        <w:pStyle w:val="ConsPlusNormal"/>
        <w:ind w:firstLine="540"/>
        <w:jc w:val="both"/>
      </w:pPr>
    </w:p>
    <w:p w:rsidR="00626304" w:rsidRPr="00AC403F" w:rsidRDefault="00626304">
      <w:pPr>
        <w:pStyle w:val="ConsPlusNormal"/>
        <w:ind w:firstLine="540"/>
        <w:jc w:val="both"/>
      </w:pPr>
      <w:r w:rsidRPr="00AC403F">
        <w:t xml:space="preserve">4.2. По возможности восстановления своих характеристик ОПИ подразделяют </w:t>
      </w:r>
      <w:proofErr w:type="gramStart"/>
      <w:r w:rsidRPr="00AC403F">
        <w:t>на</w:t>
      </w:r>
      <w:proofErr w:type="gramEnd"/>
      <w:r w:rsidRPr="00AC403F">
        <w:t>:</w:t>
      </w:r>
    </w:p>
    <w:p w:rsidR="00626304" w:rsidRPr="00AC403F" w:rsidRDefault="00626304" w:rsidP="00E06052">
      <w:pPr>
        <w:pStyle w:val="ConsPlusNormal"/>
        <w:numPr>
          <w:ilvl w:val="0"/>
          <w:numId w:val="1"/>
        </w:numPr>
        <w:tabs>
          <w:tab w:val="left" w:pos="851"/>
        </w:tabs>
        <w:spacing w:before="220"/>
        <w:ind w:left="0" w:firstLine="567"/>
        <w:jc w:val="both"/>
      </w:pPr>
      <w:r w:rsidRPr="00AC403F">
        <w:t>ОПИ одноразового применения;</w:t>
      </w:r>
    </w:p>
    <w:p w:rsidR="00626304" w:rsidRPr="00AC403F" w:rsidRDefault="00626304" w:rsidP="00E06052">
      <w:pPr>
        <w:pStyle w:val="ConsPlusNormal"/>
        <w:numPr>
          <w:ilvl w:val="0"/>
          <w:numId w:val="1"/>
        </w:numPr>
        <w:tabs>
          <w:tab w:val="left" w:pos="851"/>
        </w:tabs>
        <w:spacing w:before="220"/>
        <w:ind w:left="0" w:firstLine="567"/>
        <w:jc w:val="both"/>
      </w:pPr>
      <w:r w:rsidRPr="00AC403F">
        <w:t>ОПИ многоразового применения.</w:t>
      </w:r>
    </w:p>
    <w:p w:rsidR="00626304" w:rsidRPr="00AC403F" w:rsidRDefault="00626304">
      <w:pPr>
        <w:pStyle w:val="ConsPlusNormal"/>
        <w:ind w:firstLine="540"/>
        <w:jc w:val="both"/>
      </w:pPr>
    </w:p>
    <w:p w:rsidR="00626304" w:rsidRPr="00AC403F" w:rsidRDefault="00626304">
      <w:pPr>
        <w:pStyle w:val="ConsPlusNormal"/>
        <w:jc w:val="center"/>
        <w:outlineLvl w:val="0"/>
        <w:rPr>
          <w:b/>
        </w:rPr>
      </w:pPr>
      <w:r w:rsidRPr="00AC403F">
        <w:rPr>
          <w:b/>
        </w:rPr>
        <w:t>5. Общие технические требования</w:t>
      </w:r>
    </w:p>
    <w:p w:rsidR="00626304" w:rsidRPr="00AC403F" w:rsidRDefault="00626304">
      <w:pPr>
        <w:pStyle w:val="ConsPlusNormal"/>
        <w:ind w:firstLine="540"/>
        <w:jc w:val="both"/>
      </w:pPr>
    </w:p>
    <w:p w:rsidR="00626304" w:rsidRPr="00AC403F" w:rsidRDefault="00626304">
      <w:pPr>
        <w:pStyle w:val="ConsPlusNormal"/>
        <w:ind w:firstLine="540"/>
        <w:jc w:val="both"/>
        <w:outlineLvl w:val="1"/>
      </w:pPr>
      <w:r w:rsidRPr="00AC403F">
        <w:t>5.1. Требования назначения</w:t>
      </w:r>
    </w:p>
    <w:p w:rsidR="00626304" w:rsidRPr="00AC403F" w:rsidRDefault="00626304">
      <w:pPr>
        <w:pStyle w:val="ConsPlusNormal"/>
        <w:spacing w:before="220"/>
        <w:ind w:firstLine="540"/>
        <w:jc w:val="both"/>
      </w:pPr>
      <w:bookmarkStart w:id="1" w:name="P94"/>
      <w:bookmarkEnd w:id="1"/>
      <w:r w:rsidRPr="00AC403F">
        <w:t xml:space="preserve">5.1.1. ОПИ должны обеспечивать информирование людей о возникновении пожара посредством формирования светового, звукового, речевого, вибрационного, </w:t>
      </w:r>
      <w:proofErr w:type="spellStart"/>
      <w:r w:rsidRPr="00AC403F">
        <w:t>электротокового</w:t>
      </w:r>
      <w:proofErr w:type="spellEnd"/>
      <w:r w:rsidRPr="00AC403F">
        <w:t xml:space="preserve"> или иного воздействия на органы чувств человека.</w:t>
      </w:r>
    </w:p>
    <w:p w:rsidR="00626304" w:rsidRPr="00AC403F" w:rsidRDefault="00626304">
      <w:pPr>
        <w:pStyle w:val="ConsPlusNormal"/>
        <w:spacing w:before="220"/>
        <w:ind w:firstLine="540"/>
        <w:jc w:val="both"/>
      </w:pPr>
      <w:r w:rsidRPr="00AC403F">
        <w:t>5.1.2. ОПИ должны обеспечивать информационную и электрическую совместимость с устройствами управления ОПИ.</w:t>
      </w:r>
    </w:p>
    <w:p w:rsidR="00626304" w:rsidRPr="00AC403F" w:rsidRDefault="00626304">
      <w:pPr>
        <w:pStyle w:val="ConsPlusNormal"/>
        <w:spacing w:before="220"/>
        <w:ind w:firstLine="540"/>
        <w:jc w:val="both"/>
      </w:pPr>
      <w:r w:rsidRPr="00AC403F">
        <w:t xml:space="preserve">ОПИ, взаимосвязь с которыми осуществляется по </w:t>
      </w:r>
      <w:proofErr w:type="spellStart"/>
      <w:r w:rsidRPr="00AC403F">
        <w:t>радиоканальным</w:t>
      </w:r>
      <w:proofErr w:type="spellEnd"/>
      <w:r w:rsidRPr="00AC403F">
        <w:t xml:space="preserve"> линиям связи, должны быть адресными и обеспечивать двухсторонний обмен данными, подтверждающий корректный обмен информацией с устройством управления.</w:t>
      </w:r>
    </w:p>
    <w:p w:rsidR="00626304" w:rsidRPr="00AC403F" w:rsidRDefault="00626304">
      <w:pPr>
        <w:pStyle w:val="ConsPlusNormal"/>
        <w:spacing w:before="220"/>
        <w:ind w:firstLine="540"/>
        <w:jc w:val="both"/>
      </w:pPr>
      <w:r w:rsidRPr="00AC403F">
        <w:t>5.1.3. Многоразовые ОПИ должны быть восстанавливаемыми изделиями и обеспечивать проверку на каждом образце нормируемых технических характеристик при всех видах испытаний, а также проверку работоспособности в процессе эксплуатации.</w:t>
      </w:r>
    </w:p>
    <w:p w:rsidR="00626304" w:rsidRPr="00AC403F" w:rsidRDefault="00626304">
      <w:pPr>
        <w:pStyle w:val="ConsPlusNormal"/>
        <w:spacing w:before="220"/>
        <w:ind w:firstLine="540"/>
        <w:jc w:val="both"/>
      </w:pPr>
      <w:r w:rsidRPr="00AC403F">
        <w:t>5.1.4. Электрические характеристики ОПИ (напряжение и токи дежурного режима и режима тревожного извещения) должны быть установлены в технической документации (далее - ТД) на ОПИ конкретных типов.</w:t>
      </w:r>
    </w:p>
    <w:p w:rsidR="00626304" w:rsidRPr="00AC403F" w:rsidRDefault="00626304">
      <w:pPr>
        <w:pStyle w:val="ConsPlusNormal"/>
        <w:spacing w:before="220"/>
        <w:ind w:firstLine="540"/>
        <w:jc w:val="both"/>
      </w:pPr>
      <w:bookmarkStart w:id="2" w:name="P99"/>
      <w:bookmarkEnd w:id="2"/>
      <w:r w:rsidRPr="00AC403F">
        <w:t>5.1.5. Уровень звукового давления звуковых ОПИ должен обеспечивать возможность восприятия тревожного сигнала человеком с учетом его физических особенностей и быть установлен в ТД на ОПИ конкретных типов, но не более 110 дБ.</w:t>
      </w:r>
    </w:p>
    <w:p w:rsidR="00626304" w:rsidRPr="00AC403F" w:rsidRDefault="00626304">
      <w:pPr>
        <w:pStyle w:val="ConsPlusNormal"/>
        <w:spacing w:before="220"/>
        <w:ind w:firstLine="540"/>
        <w:jc w:val="both"/>
      </w:pPr>
      <w:bookmarkStart w:id="3" w:name="P100"/>
      <w:bookmarkEnd w:id="3"/>
      <w:r w:rsidRPr="00AC403F">
        <w:t xml:space="preserve">5.1.6. Частота звуковых сигналов, генерируемых ОПИ, должна быть в диапазоне от 200 до 5000 Гц. В обоснованных случаях допускается расширение верхнего диапазона до 10000 Гц. Частотная характеристика сигналов должна быть установлена в ТД на </w:t>
      </w:r>
      <w:proofErr w:type="gramStart"/>
      <w:r w:rsidRPr="00AC403F">
        <w:t>звуковые</w:t>
      </w:r>
      <w:proofErr w:type="gramEnd"/>
      <w:r w:rsidRPr="00AC403F">
        <w:t xml:space="preserve"> ОПИ конкретных типов. В ТД должны быть указаны тип и параметры модуляции (для модулированного сигнала).</w:t>
      </w:r>
    </w:p>
    <w:p w:rsidR="00626304" w:rsidRPr="00AC403F" w:rsidRDefault="00626304">
      <w:pPr>
        <w:pStyle w:val="ConsPlusNormal"/>
        <w:spacing w:before="220"/>
        <w:ind w:firstLine="540"/>
        <w:jc w:val="both"/>
      </w:pPr>
      <w:bookmarkStart w:id="4" w:name="P101"/>
      <w:bookmarkEnd w:id="4"/>
      <w:r w:rsidRPr="00AC403F">
        <w:t xml:space="preserve">5.1.7. Сигнальный цвет </w:t>
      </w:r>
      <w:proofErr w:type="gramStart"/>
      <w:r w:rsidRPr="00AC403F">
        <w:t>световых</w:t>
      </w:r>
      <w:proofErr w:type="gramEnd"/>
      <w:r w:rsidRPr="00AC403F">
        <w:t xml:space="preserve"> ОПИ должен быть, как правило, красный. ОПИ должны обеспечивать контрастное восприятие информации при их освещенности в диапазоне от 1 до 500 </w:t>
      </w:r>
      <w:proofErr w:type="spellStart"/>
      <w:r w:rsidRPr="00AC403F">
        <w:t>лк</w:t>
      </w:r>
      <w:proofErr w:type="spellEnd"/>
      <w:r w:rsidRPr="00AC403F">
        <w:t xml:space="preserve">. Мигающие ОПИ должны иметь частоту мигания в диапазоне от 0,5 до 5,0 Гц. Частота мигания должна быть указана в ТД </w:t>
      </w:r>
      <w:proofErr w:type="gramStart"/>
      <w:r w:rsidRPr="00AC403F">
        <w:t>на</w:t>
      </w:r>
      <w:proofErr w:type="gramEnd"/>
      <w:r w:rsidRPr="00AC403F">
        <w:t xml:space="preserve"> световые ОПИ конкретных типов.</w:t>
      </w:r>
    </w:p>
    <w:p w:rsidR="00626304" w:rsidRPr="00AC403F" w:rsidRDefault="00626304">
      <w:pPr>
        <w:pStyle w:val="ConsPlusNormal"/>
        <w:spacing w:before="220"/>
        <w:ind w:firstLine="540"/>
        <w:jc w:val="both"/>
      </w:pPr>
      <w:r w:rsidRPr="00AC403F">
        <w:t>5.1.8. Речевые ОПИ должны обеспечивать передачу звукового и речевого сообщения о возникновении пожара и инструкции по эвакуации. Текст сообщения должен соответствовать условиям применения ОПИ на конкретном объекте. Речевая и звуковая информация может быть записана в энергонезависимую память ОПИ либо поступать от устройства управления.</w:t>
      </w:r>
    </w:p>
    <w:p w:rsidR="00626304" w:rsidRPr="00AC403F" w:rsidRDefault="00626304">
      <w:pPr>
        <w:pStyle w:val="ConsPlusNormal"/>
        <w:spacing w:before="220"/>
        <w:ind w:firstLine="540"/>
        <w:jc w:val="both"/>
      </w:pPr>
      <w:bookmarkStart w:id="5" w:name="P103"/>
      <w:bookmarkEnd w:id="5"/>
      <w:r w:rsidRPr="00AC403F">
        <w:t xml:space="preserve">5.1.9. </w:t>
      </w:r>
      <w:proofErr w:type="gramStart"/>
      <w:r w:rsidRPr="00AC403F">
        <w:t>Уровень звукового давления, развиваемый речевыми ОПИ, должен обеспечивать возможность разборчивого и однозначного восприятия речевого сигнала человеком с учетом его физических особенностей и быть установлен в ТД на ОПИ конкретных типов, но не более 110 дБ.</w:t>
      </w:r>
      <w:proofErr w:type="gramEnd"/>
    </w:p>
    <w:p w:rsidR="00626304" w:rsidRPr="00AC403F" w:rsidRDefault="00626304">
      <w:pPr>
        <w:pStyle w:val="ConsPlusNormal"/>
        <w:spacing w:before="220"/>
        <w:ind w:firstLine="540"/>
        <w:jc w:val="both"/>
      </w:pPr>
      <w:bookmarkStart w:id="6" w:name="P104"/>
      <w:bookmarkEnd w:id="6"/>
      <w:r w:rsidRPr="00AC403F">
        <w:t xml:space="preserve">5.1.10. Диапазон воспроизводимых частот должен быть не уже, чем от 500 до 3500 Гц при неравномерности частотной характеристики не более 25 дБ. Диапазон воспроизводимых частот и </w:t>
      </w:r>
      <w:r w:rsidRPr="00AC403F">
        <w:lastRenderedPageBreak/>
        <w:t xml:space="preserve">неравномерность частотной характеристики должны быть указаны в ТД </w:t>
      </w:r>
      <w:proofErr w:type="gramStart"/>
      <w:r w:rsidRPr="00AC403F">
        <w:t>на</w:t>
      </w:r>
      <w:proofErr w:type="gramEnd"/>
      <w:r w:rsidRPr="00AC403F">
        <w:t xml:space="preserve"> речевые ОПИ конкретных типов.</w:t>
      </w:r>
    </w:p>
    <w:p w:rsidR="00626304" w:rsidRPr="00AC403F" w:rsidRDefault="00626304">
      <w:pPr>
        <w:pStyle w:val="ConsPlusNormal"/>
        <w:spacing w:before="220"/>
        <w:ind w:firstLine="540"/>
        <w:jc w:val="both"/>
      </w:pPr>
      <w:bookmarkStart w:id="7" w:name="P105"/>
      <w:bookmarkEnd w:id="7"/>
      <w:r w:rsidRPr="00AC403F">
        <w:t xml:space="preserve">5.1.11. Вибрационные ОПИ должны обеспечивать мощность, подводимую к </w:t>
      </w:r>
      <w:proofErr w:type="spellStart"/>
      <w:r w:rsidRPr="00AC403F">
        <w:t>вибромотору</w:t>
      </w:r>
      <w:proofErr w:type="spellEnd"/>
      <w:r w:rsidRPr="00AC403F">
        <w:t xml:space="preserve">, не менее 80 мВт. Отношение интервала времени работы в режиме оповещения к суммарному времени работы </w:t>
      </w:r>
      <w:proofErr w:type="spellStart"/>
      <w:r w:rsidRPr="00AC403F">
        <w:t>вибромотора</w:t>
      </w:r>
      <w:proofErr w:type="spellEnd"/>
      <w:r w:rsidRPr="00AC403F">
        <w:t xml:space="preserve"> (скважность) должно быть не более 5.</w:t>
      </w:r>
    </w:p>
    <w:p w:rsidR="00626304" w:rsidRPr="00AC403F" w:rsidRDefault="00626304">
      <w:pPr>
        <w:pStyle w:val="ConsPlusNormal"/>
        <w:spacing w:before="220"/>
        <w:ind w:firstLine="540"/>
        <w:jc w:val="both"/>
      </w:pPr>
      <w:r w:rsidRPr="00AC403F">
        <w:t xml:space="preserve">5.1.12. Частота вибрации вибрационных ОПИ должна быть от 5 до 50 Гц и приведена в ТД </w:t>
      </w:r>
      <w:proofErr w:type="gramStart"/>
      <w:r w:rsidRPr="00AC403F">
        <w:t>на</w:t>
      </w:r>
      <w:proofErr w:type="gramEnd"/>
      <w:r w:rsidRPr="00AC403F">
        <w:t xml:space="preserve"> вибрационные ОПИ конкретных типов в указанном диапазоне.</w:t>
      </w:r>
    </w:p>
    <w:p w:rsidR="00626304" w:rsidRPr="00E06052" w:rsidRDefault="00626304">
      <w:pPr>
        <w:pStyle w:val="ConsPlusNormal"/>
        <w:spacing w:before="220"/>
        <w:ind w:firstLine="540"/>
        <w:jc w:val="both"/>
        <w:rPr>
          <w:i/>
        </w:rPr>
      </w:pPr>
      <w:r w:rsidRPr="00E06052">
        <w:rPr>
          <w:i/>
        </w:rPr>
        <w:t>Примечание. Не рекомендуется использовать частоты в диапазоне от 17 до 25 Гц (резонанс головы).</w:t>
      </w:r>
    </w:p>
    <w:p w:rsidR="00626304" w:rsidRPr="00AC403F" w:rsidRDefault="00626304">
      <w:pPr>
        <w:pStyle w:val="ConsPlusNormal"/>
        <w:ind w:firstLine="540"/>
        <w:jc w:val="both"/>
      </w:pPr>
    </w:p>
    <w:p w:rsidR="00626304" w:rsidRPr="00AC403F" w:rsidRDefault="00626304">
      <w:pPr>
        <w:pStyle w:val="ConsPlusNormal"/>
        <w:ind w:firstLine="540"/>
        <w:jc w:val="both"/>
      </w:pPr>
      <w:bookmarkStart w:id="8" w:name="P109"/>
      <w:bookmarkEnd w:id="8"/>
      <w:r w:rsidRPr="00AC403F">
        <w:t xml:space="preserve">5.1.13. Параметры электрических воздействий </w:t>
      </w:r>
      <w:proofErr w:type="spellStart"/>
      <w:r w:rsidRPr="00AC403F">
        <w:t>электротоковых</w:t>
      </w:r>
      <w:proofErr w:type="spellEnd"/>
      <w:r w:rsidRPr="00AC403F">
        <w:t xml:space="preserve"> ОПИ не должны превышать значений, указанных в таблице 1, с учетом времени воздействия, и должны быть установлены в ТД на </w:t>
      </w:r>
      <w:proofErr w:type="spellStart"/>
      <w:r w:rsidRPr="00AC403F">
        <w:t>электротоковые</w:t>
      </w:r>
      <w:proofErr w:type="spellEnd"/>
      <w:r w:rsidRPr="00AC403F">
        <w:t xml:space="preserve"> ОПИ конкретных типов.</w:t>
      </w:r>
    </w:p>
    <w:p w:rsidR="00626304" w:rsidRPr="00AC403F" w:rsidRDefault="00626304">
      <w:pPr>
        <w:pStyle w:val="ConsPlusNormal"/>
        <w:ind w:firstLine="540"/>
        <w:jc w:val="both"/>
      </w:pPr>
    </w:p>
    <w:p w:rsidR="00626304" w:rsidRPr="00AC403F" w:rsidRDefault="00626304">
      <w:pPr>
        <w:pStyle w:val="ConsPlusNormal"/>
        <w:jc w:val="right"/>
      </w:pPr>
      <w:r w:rsidRPr="00AC403F">
        <w:t>Таблица 1</w:t>
      </w:r>
    </w:p>
    <w:p w:rsidR="00626304" w:rsidRPr="00AC403F" w:rsidRDefault="00626304">
      <w:pPr>
        <w:pStyle w:val="ConsPlusNormal"/>
        <w:jc w:val="center"/>
      </w:pPr>
    </w:p>
    <w:p w:rsidR="00626304" w:rsidRPr="00AC403F" w:rsidRDefault="00626304">
      <w:pPr>
        <w:pStyle w:val="ConsPlusNormal"/>
        <w:jc w:val="center"/>
      </w:pPr>
      <w:r w:rsidRPr="00AC403F">
        <w:t xml:space="preserve">Допустимые значения </w:t>
      </w:r>
      <w:proofErr w:type="spellStart"/>
      <w:r w:rsidRPr="00AC403F">
        <w:t>электротоковых</w:t>
      </w:r>
      <w:proofErr w:type="spellEnd"/>
      <w:r w:rsidRPr="00AC403F">
        <w:t xml:space="preserve"> воздействий</w:t>
      </w:r>
    </w:p>
    <w:p w:rsidR="00626304" w:rsidRPr="00AC403F" w:rsidRDefault="006263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31"/>
        <w:gridCol w:w="2400"/>
        <w:gridCol w:w="2626"/>
        <w:gridCol w:w="2261"/>
      </w:tblGrid>
      <w:tr w:rsidR="00AC403F" w:rsidRPr="00AC403F" w:rsidTr="00AC403F">
        <w:tc>
          <w:tcPr>
            <w:tcW w:w="2131" w:type="dxa"/>
            <w:vAlign w:val="center"/>
          </w:tcPr>
          <w:p w:rsidR="00626304" w:rsidRPr="00AC403F" w:rsidRDefault="00626304">
            <w:pPr>
              <w:pStyle w:val="ConsPlusNormal"/>
              <w:jc w:val="center"/>
            </w:pPr>
            <w:r w:rsidRPr="00AC403F">
              <w:t>Вид тока</w:t>
            </w:r>
          </w:p>
        </w:tc>
        <w:tc>
          <w:tcPr>
            <w:tcW w:w="2400" w:type="dxa"/>
            <w:vAlign w:val="center"/>
          </w:tcPr>
          <w:p w:rsidR="00626304" w:rsidRPr="00AC403F" w:rsidRDefault="00626304">
            <w:pPr>
              <w:pStyle w:val="ConsPlusNormal"/>
              <w:jc w:val="center"/>
            </w:pPr>
            <w:r w:rsidRPr="00AC403F">
              <w:t xml:space="preserve">Время воздействия, </w:t>
            </w:r>
            <w:proofErr w:type="gramStart"/>
            <w:r w:rsidRPr="00AC403F">
              <w:t>с</w:t>
            </w:r>
            <w:proofErr w:type="gramEnd"/>
          </w:p>
        </w:tc>
        <w:tc>
          <w:tcPr>
            <w:tcW w:w="2626" w:type="dxa"/>
            <w:vAlign w:val="center"/>
          </w:tcPr>
          <w:p w:rsidR="00626304" w:rsidRPr="00AC403F" w:rsidRDefault="00626304">
            <w:pPr>
              <w:pStyle w:val="ConsPlusNormal"/>
              <w:jc w:val="center"/>
            </w:pPr>
            <w:r w:rsidRPr="00AC403F">
              <w:t xml:space="preserve">Напряжение прикосновения, </w:t>
            </w:r>
            <w:proofErr w:type="gramStart"/>
            <w:r w:rsidRPr="00AC403F">
              <w:t>В</w:t>
            </w:r>
            <w:proofErr w:type="gramEnd"/>
          </w:p>
        </w:tc>
        <w:tc>
          <w:tcPr>
            <w:tcW w:w="2261" w:type="dxa"/>
            <w:vAlign w:val="center"/>
          </w:tcPr>
          <w:p w:rsidR="00626304" w:rsidRPr="00AC403F" w:rsidRDefault="00626304">
            <w:pPr>
              <w:pStyle w:val="ConsPlusNormal"/>
              <w:jc w:val="center"/>
            </w:pPr>
            <w:r w:rsidRPr="00AC403F">
              <w:t>Величина тока, мА</w:t>
            </w:r>
          </w:p>
        </w:tc>
      </w:tr>
      <w:tr w:rsidR="00AC403F" w:rsidRPr="00AC403F" w:rsidTr="00AC403F">
        <w:tc>
          <w:tcPr>
            <w:tcW w:w="2131" w:type="dxa"/>
            <w:vMerge w:val="restart"/>
            <w:vAlign w:val="center"/>
          </w:tcPr>
          <w:p w:rsidR="00626304" w:rsidRPr="00AC403F" w:rsidRDefault="00626304">
            <w:pPr>
              <w:pStyle w:val="ConsPlusNormal"/>
              <w:jc w:val="center"/>
            </w:pPr>
            <w:r w:rsidRPr="00AC403F">
              <w:t>Переменный ток</w:t>
            </w:r>
          </w:p>
        </w:tc>
        <w:tc>
          <w:tcPr>
            <w:tcW w:w="2400" w:type="dxa"/>
            <w:vAlign w:val="center"/>
          </w:tcPr>
          <w:p w:rsidR="00626304" w:rsidRPr="00AC403F" w:rsidRDefault="00626304">
            <w:pPr>
              <w:pStyle w:val="ConsPlusNormal"/>
              <w:jc w:val="center"/>
            </w:pPr>
            <w:r w:rsidRPr="00AC403F">
              <w:t>0,1</w:t>
            </w:r>
          </w:p>
        </w:tc>
        <w:tc>
          <w:tcPr>
            <w:tcW w:w="2626" w:type="dxa"/>
            <w:vAlign w:val="center"/>
          </w:tcPr>
          <w:p w:rsidR="00626304" w:rsidRPr="00AC403F" w:rsidRDefault="00626304">
            <w:pPr>
              <w:pStyle w:val="ConsPlusNormal"/>
              <w:jc w:val="center"/>
            </w:pPr>
            <w:r w:rsidRPr="00AC403F">
              <w:t>500</w:t>
            </w:r>
          </w:p>
        </w:tc>
        <w:tc>
          <w:tcPr>
            <w:tcW w:w="2261" w:type="dxa"/>
            <w:vAlign w:val="center"/>
          </w:tcPr>
          <w:p w:rsidR="00626304" w:rsidRPr="00AC403F" w:rsidRDefault="00626304">
            <w:pPr>
              <w:pStyle w:val="ConsPlusNormal"/>
              <w:jc w:val="center"/>
            </w:pPr>
            <w:r w:rsidRPr="00AC403F">
              <w:t>500</w:t>
            </w:r>
          </w:p>
        </w:tc>
      </w:tr>
      <w:tr w:rsidR="00AC403F" w:rsidRPr="00AC403F" w:rsidTr="00AC403F">
        <w:tc>
          <w:tcPr>
            <w:tcW w:w="2131" w:type="dxa"/>
            <w:vMerge/>
          </w:tcPr>
          <w:p w:rsidR="00626304" w:rsidRPr="00AC403F" w:rsidRDefault="00626304"/>
        </w:tc>
        <w:tc>
          <w:tcPr>
            <w:tcW w:w="2400" w:type="dxa"/>
            <w:vAlign w:val="center"/>
          </w:tcPr>
          <w:p w:rsidR="00626304" w:rsidRPr="00AC403F" w:rsidRDefault="00626304">
            <w:pPr>
              <w:pStyle w:val="ConsPlusNormal"/>
              <w:jc w:val="center"/>
            </w:pPr>
            <w:r w:rsidRPr="00AC403F">
              <w:t>1,0</w:t>
            </w:r>
          </w:p>
        </w:tc>
        <w:tc>
          <w:tcPr>
            <w:tcW w:w="2626" w:type="dxa"/>
            <w:vAlign w:val="center"/>
          </w:tcPr>
          <w:p w:rsidR="00626304" w:rsidRPr="00AC403F" w:rsidRDefault="00626304">
            <w:pPr>
              <w:pStyle w:val="ConsPlusNormal"/>
              <w:jc w:val="center"/>
            </w:pPr>
            <w:r w:rsidRPr="00AC403F">
              <w:t>50</w:t>
            </w:r>
          </w:p>
        </w:tc>
        <w:tc>
          <w:tcPr>
            <w:tcW w:w="2261" w:type="dxa"/>
            <w:vAlign w:val="center"/>
          </w:tcPr>
          <w:p w:rsidR="00626304" w:rsidRPr="00AC403F" w:rsidRDefault="00626304">
            <w:pPr>
              <w:pStyle w:val="ConsPlusNormal"/>
              <w:jc w:val="center"/>
            </w:pPr>
            <w:r w:rsidRPr="00AC403F">
              <w:t>50</w:t>
            </w:r>
          </w:p>
        </w:tc>
      </w:tr>
      <w:tr w:rsidR="00AC403F" w:rsidRPr="00AC403F" w:rsidTr="00AC403F">
        <w:tc>
          <w:tcPr>
            <w:tcW w:w="2131" w:type="dxa"/>
            <w:vMerge/>
          </w:tcPr>
          <w:p w:rsidR="00626304" w:rsidRPr="00AC403F" w:rsidRDefault="00626304"/>
        </w:tc>
        <w:tc>
          <w:tcPr>
            <w:tcW w:w="2400" w:type="dxa"/>
            <w:vAlign w:val="center"/>
          </w:tcPr>
          <w:p w:rsidR="00626304" w:rsidRPr="00AC403F" w:rsidRDefault="00626304">
            <w:pPr>
              <w:pStyle w:val="ConsPlusNormal"/>
              <w:jc w:val="center"/>
            </w:pPr>
            <w:r w:rsidRPr="00AC403F">
              <w:t>3,0</w:t>
            </w:r>
          </w:p>
        </w:tc>
        <w:tc>
          <w:tcPr>
            <w:tcW w:w="2626" w:type="dxa"/>
            <w:vAlign w:val="center"/>
          </w:tcPr>
          <w:p w:rsidR="00626304" w:rsidRPr="00AC403F" w:rsidRDefault="00626304">
            <w:pPr>
              <w:pStyle w:val="ConsPlusNormal"/>
              <w:jc w:val="center"/>
            </w:pPr>
            <w:r w:rsidRPr="00AC403F">
              <w:t>36</w:t>
            </w:r>
          </w:p>
        </w:tc>
        <w:tc>
          <w:tcPr>
            <w:tcW w:w="2261" w:type="dxa"/>
            <w:vAlign w:val="center"/>
          </w:tcPr>
          <w:p w:rsidR="00626304" w:rsidRPr="00AC403F" w:rsidRDefault="00626304">
            <w:pPr>
              <w:pStyle w:val="ConsPlusNormal"/>
              <w:jc w:val="center"/>
            </w:pPr>
            <w:r w:rsidRPr="00AC403F">
              <w:t>6</w:t>
            </w:r>
          </w:p>
        </w:tc>
      </w:tr>
      <w:tr w:rsidR="00AC403F" w:rsidRPr="00AC403F" w:rsidTr="00AC403F">
        <w:tc>
          <w:tcPr>
            <w:tcW w:w="2131" w:type="dxa"/>
            <w:vMerge w:val="restart"/>
            <w:vAlign w:val="center"/>
          </w:tcPr>
          <w:p w:rsidR="00626304" w:rsidRPr="00AC403F" w:rsidRDefault="00626304">
            <w:pPr>
              <w:pStyle w:val="ConsPlusNormal"/>
              <w:jc w:val="center"/>
            </w:pPr>
            <w:r w:rsidRPr="00AC403F">
              <w:t>Постоянный ток</w:t>
            </w:r>
          </w:p>
        </w:tc>
        <w:tc>
          <w:tcPr>
            <w:tcW w:w="2400" w:type="dxa"/>
            <w:vAlign w:val="center"/>
          </w:tcPr>
          <w:p w:rsidR="00626304" w:rsidRPr="00AC403F" w:rsidRDefault="00626304">
            <w:pPr>
              <w:pStyle w:val="ConsPlusNormal"/>
              <w:jc w:val="center"/>
            </w:pPr>
            <w:r w:rsidRPr="00AC403F">
              <w:t>0,1</w:t>
            </w:r>
          </w:p>
        </w:tc>
        <w:tc>
          <w:tcPr>
            <w:tcW w:w="2626" w:type="dxa"/>
            <w:vAlign w:val="center"/>
          </w:tcPr>
          <w:p w:rsidR="00626304" w:rsidRPr="00AC403F" w:rsidRDefault="00626304">
            <w:pPr>
              <w:pStyle w:val="ConsPlusNormal"/>
              <w:jc w:val="center"/>
            </w:pPr>
            <w:r w:rsidRPr="00AC403F">
              <w:t>500</w:t>
            </w:r>
          </w:p>
        </w:tc>
        <w:tc>
          <w:tcPr>
            <w:tcW w:w="2261" w:type="dxa"/>
            <w:vAlign w:val="center"/>
          </w:tcPr>
          <w:p w:rsidR="00626304" w:rsidRPr="00AC403F" w:rsidRDefault="00626304">
            <w:pPr>
              <w:pStyle w:val="ConsPlusNormal"/>
              <w:jc w:val="center"/>
            </w:pPr>
            <w:r w:rsidRPr="00AC403F">
              <w:t>500</w:t>
            </w:r>
          </w:p>
        </w:tc>
      </w:tr>
      <w:tr w:rsidR="00AC403F" w:rsidRPr="00AC403F" w:rsidTr="00AC403F">
        <w:tc>
          <w:tcPr>
            <w:tcW w:w="2131" w:type="dxa"/>
            <w:vMerge/>
          </w:tcPr>
          <w:p w:rsidR="00626304" w:rsidRPr="00AC403F" w:rsidRDefault="00626304"/>
        </w:tc>
        <w:tc>
          <w:tcPr>
            <w:tcW w:w="2400" w:type="dxa"/>
            <w:vAlign w:val="center"/>
          </w:tcPr>
          <w:p w:rsidR="00626304" w:rsidRPr="00AC403F" w:rsidRDefault="00626304">
            <w:pPr>
              <w:pStyle w:val="ConsPlusNormal"/>
              <w:jc w:val="center"/>
            </w:pPr>
            <w:r w:rsidRPr="00AC403F">
              <w:t>1,0</w:t>
            </w:r>
          </w:p>
        </w:tc>
        <w:tc>
          <w:tcPr>
            <w:tcW w:w="2626" w:type="dxa"/>
            <w:vAlign w:val="center"/>
          </w:tcPr>
          <w:p w:rsidR="00626304" w:rsidRPr="00AC403F" w:rsidRDefault="00626304">
            <w:pPr>
              <w:pStyle w:val="ConsPlusNormal"/>
              <w:jc w:val="center"/>
            </w:pPr>
            <w:r w:rsidRPr="00AC403F">
              <w:t>150</w:t>
            </w:r>
          </w:p>
        </w:tc>
        <w:tc>
          <w:tcPr>
            <w:tcW w:w="2261" w:type="dxa"/>
            <w:vAlign w:val="center"/>
          </w:tcPr>
          <w:p w:rsidR="00626304" w:rsidRPr="00AC403F" w:rsidRDefault="00626304">
            <w:pPr>
              <w:pStyle w:val="ConsPlusNormal"/>
              <w:jc w:val="center"/>
            </w:pPr>
            <w:r w:rsidRPr="00AC403F">
              <w:t>150</w:t>
            </w:r>
          </w:p>
        </w:tc>
      </w:tr>
      <w:tr w:rsidR="00AC403F" w:rsidRPr="00AC403F" w:rsidTr="00AC403F">
        <w:tc>
          <w:tcPr>
            <w:tcW w:w="2131" w:type="dxa"/>
            <w:vMerge/>
          </w:tcPr>
          <w:p w:rsidR="00626304" w:rsidRPr="00AC403F" w:rsidRDefault="00626304"/>
        </w:tc>
        <w:tc>
          <w:tcPr>
            <w:tcW w:w="2400" w:type="dxa"/>
            <w:vAlign w:val="center"/>
          </w:tcPr>
          <w:p w:rsidR="00626304" w:rsidRPr="00AC403F" w:rsidRDefault="00626304">
            <w:pPr>
              <w:pStyle w:val="ConsPlusNormal"/>
              <w:jc w:val="center"/>
            </w:pPr>
            <w:r w:rsidRPr="00AC403F">
              <w:t>3,0</w:t>
            </w:r>
          </w:p>
        </w:tc>
        <w:tc>
          <w:tcPr>
            <w:tcW w:w="2626" w:type="dxa"/>
            <w:vAlign w:val="center"/>
          </w:tcPr>
          <w:p w:rsidR="00626304" w:rsidRPr="00AC403F" w:rsidRDefault="00626304">
            <w:pPr>
              <w:pStyle w:val="ConsPlusNormal"/>
              <w:jc w:val="center"/>
            </w:pPr>
            <w:r w:rsidRPr="00AC403F">
              <w:t>100</w:t>
            </w:r>
          </w:p>
        </w:tc>
        <w:tc>
          <w:tcPr>
            <w:tcW w:w="2261" w:type="dxa"/>
            <w:vAlign w:val="center"/>
          </w:tcPr>
          <w:p w:rsidR="00626304" w:rsidRPr="00AC403F" w:rsidRDefault="00626304">
            <w:pPr>
              <w:pStyle w:val="ConsPlusNormal"/>
              <w:jc w:val="center"/>
            </w:pPr>
            <w:r w:rsidRPr="00AC403F">
              <w:t>50</w:t>
            </w:r>
          </w:p>
        </w:tc>
      </w:tr>
    </w:tbl>
    <w:p w:rsidR="00626304" w:rsidRPr="00AC403F" w:rsidRDefault="00626304">
      <w:pPr>
        <w:pStyle w:val="ConsPlusNormal"/>
        <w:ind w:firstLine="540"/>
        <w:jc w:val="both"/>
      </w:pPr>
    </w:p>
    <w:p w:rsidR="00626304" w:rsidRPr="00AC403F" w:rsidRDefault="00626304">
      <w:pPr>
        <w:pStyle w:val="ConsPlusNormal"/>
        <w:ind w:firstLine="540"/>
        <w:jc w:val="both"/>
      </w:pPr>
      <w:bookmarkStart w:id="9" w:name="P140"/>
      <w:bookmarkEnd w:id="9"/>
      <w:r w:rsidRPr="00AC403F">
        <w:t>5.1.14. Предельные значения воздействий, формируемых ОПИ, не должны превышать безопасных значений в соответствии с санитарными нормами, в том числе в аварийных режимах работы.</w:t>
      </w:r>
    </w:p>
    <w:p w:rsidR="00626304" w:rsidRPr="00AC403F" w:rsidRDefault="00626304">
      <w:pPr>
        <w:pStyle w:val="ConsPlusNormal"/>
        <w:spacing w:before="220"/>
        <w:ind w:firstLine="540"/>
        <w:jc w:val="both"/>
      </w:pPr>
      <w:r w:rsidRPr="00AC403F">
        <w:t>5.1.15. Комбинированные ОПИ должны отвечать требованиям, предъявляемым ко всем видам ОПИ, входящих в их состав.</w:t>
      </w:r>
    </w:p>
    <w:p w:rsidR="00626304" w:rsidRPr="00AC403F" w:rsidRDefault="00626304">
      <w:pPr>
        <w:pStyle w:val="ConsPlusNormal"/>
        <w:spacing w:before="220"/>
        <w:ind w:firstLine="540"/>
        <w:jc w:val="both"/>
      </w:pPr>
      <w:r w:rsidRPr="00AC403F">
        <w:t>5.1.16. ОПИ, предназначенные для использования в учреждениях здравоохранения и социальной защиты, должны иметь ручное устройство подтверждения пользователем полученных сигналов оповещения. Сформированный сигнал подтверждения должен передаваться в устройство управления ОПИ.</w:t>
      </w:r>
    </w:p>
    <w:p w:rsidR="00626304" w:rsidRPr="00AC403F" w:rsidRDefault="00626304">
      <w:pPr>
        <w:pStyle w:val="ConsPlusNormal"/>
        <w:spacing w:before="220"/>
        <w:ind w:firstLine="540"/>
        <w:jc w:val="both"/>
      </w:pPr>
      <w:bookmarkStart w:id="10" w:name="P143"/>
      <w:bookmarkEnd w:id="10"/>
      <w:r w:rsidRPr="00AC403F">
        <w:t>5.1.17. Максимальное время работы ОПИ с автономным питанием без замены элемента питания в режиме оповещения должно быть не менее 1 ч.</w:t>
      </w:r>
    </w:p>
    <w:p w:rsidR="00626304" w:rsidRPr="00AC403F" w:rsidRDefault="00626304">
      <w:pPr>
        <w:pStyle w:val="ConsPlusNormal"/>
        <w:spacing w:before="220"/>
        <w:ind w:firstLine="540"/>
        <w:jc w:val="both"/>
      </w:pPr>
      <w:bookmarkStart w:id="11" w:name="P144"/>
      <w:bookmarkEnd w:id="11"/>
      <w:r w:rsidRPr="00AC403F">
        <w:t xml:space="preserve">5.1.18. ОПИ должны сохранять работоспособность при изменении напряжения их питания в диапазоне не менее </w:t>
      </w:r>
      <w:r w:rsidR="004F3411" w:rsidRPr="00AC403F">
        <w:rPr>
          <w:position w:val="-14"/>
        </w:rPr>
        <w:pict>
          <v:shape id="_x0000_i1025" style="width:93.5pt;height:22.5pt" coordsize="" o:spt="100" adj="0,,0" path="" filled="f" stroked="f">
            <v:stroke joinstyle="miter"/>
            <v:imagedata r:id="rId10" o:title="base_44_18179_2"/>
            <v:formulas/>
            <v:path o:connecttype="segments"/>
          </v:shape>
        </w:pict>
      </w:r>
      <w:r w:rsidRPr="00AC403F">
        <w:t xml:space="preserve"> (где </w:t>
      </w:r>
      <w:r w:rsidR="004F3411" w:rsidRPr="00AC403F">
        <w:rPr>
          <w:position w:val="-12"/>
        </w:rPr>
        <w:pict>
          <v:shape id="_x0000_i1026" style="width:26pt;height:20.5pt" coordsize="" o:spt="100" adj="0,,0" path="" filled="f" stroked="f">
            <v:stroke joinstyle="miter"/>
            <v:imagedata r:id="rId11" o:title="base_44_18179_3"/>
            <v:formulas/>
            <v:path o:connecttype="segments"/>
          </v:shape>
        </w:pict>
      </w:r>
      <w:r w:rsidRPr="00AC403F">
        <w:t xml:space="preserve"> - номинальное значение напряжения питания ОПИ).</w:t>
      </w:r>
    </w:p>
    <w:p w:rsidR="00626304" w:rsidRPr="00AC403F" w:rsidRDefault="00626304">
      <w:pPr>
        <w:pStyle w:val="ConsPlusNormal"/>
        <w:spacing w:before="220"/>
        <w:ind w:firstLine="540"/>
        <w:jc w:val="both"/>
      </w:pPr>
      <w:r w:rsidRPr="00AC403F">
        <w:lastRenderedPageBreak/>
        <w:t>Диапазон допустимых напряжений питания должен быть установлен в ТД на ОПИ конкретных типов.</w:t>
      </w:r>
    </w:p>
    <w:p w:rsidR="00626304" w:rsidRPr="00AC403F" w:rsidRDefault="00626304">
      <w:pPr>
        <w:pStyle w:val="ConsPlusNormal"/>
        <w:spacing w:before="220"/>
        <w:ind w:firstLine="540"/>
        <w:jc w:val="both"/>
      </w:pPr>
      <w:bookmarkStart w:id="12" w:name="P146"/>
      <w:bookmarkEnd w:id="12"/>
      <w:r w:rsidRPr="00AC403F">
        <w:t>5.1.19. При снижении напряжения автономного источника питания ОПИ ниже установленного значения ОПИ должны выдавать информационный сигнал на управляющее устройство.</w:t>
      </w:r>
    </w:p>
    <w:p w:rsidR="00626304" w:rsidRPr="00AC403F" w:rsidRDefault="00626304">
      <w:pPr>
        <w:pStyle w:val="ConsPlusNormal"/>
        <w:spacing w:before="220"/>
        <w:ind w:firstLine="540"/>
        <w:jc w:val="both"/>
      </w:pPr>
      <w:r w:rsidRPr="00AC403F">
        <w:t xml:space="preserve">5.1.20. ОПИ, взаимосвязь с которыми осуществляется по </w:t>
      </w:r>
      <w:proofErr w:type="spellStart"/>
      <w:r w:rsidRPr="00AC403F">
        <w:t>радиоканальным</w:t>
      </w:r>
      <w:proofErr w:type="spellEnd"/>
      <w:r w:rsidRPr="00AC403F">
        <w:t xml:space="preserve"> линиям связи, должны удовлетворять требованиям к компонентам </w:t>
      </w:r>
      <w:proofErr w:type="spellStart"/>
      <w:r w:rsidRPr="00AC403F">
        <w:t>радиоканальных</w:t>
      </w:r>
      <w:proofErr w:type="spellEnd"/>
      <w:r w:rsidRPr="00AC403F">
        <w:t xml:space="preserve"> систем, установленным ГОСТ </w:t>
      </w:r>
      <w:proofErr w:type="gramStart"/>
      <w:r w:rsidRPr="00AC403F">
        <w:t>Р</w:t>
      </w:r>
      <w:proofErr w:type="gramEnd"/>
      <w:r w:rsidRPr="00AC403F">
        <w:t xml:space="preserve"> 53325.</w:t>
      </w:r>
    </w:p>
    <w:p w:rsidR="00626304" w:rsidRPr="00AC403F" w:rsidRDefault="00626304">
      <w:pPr>
        <w:pStyle w:val="ConsPlusNormal"/>
        <w:spacing w:before="220"/>
        <w:ind w:firstLine="540"/>
        <w:jc w:val="both"/>
        <w:outlineLvl w:val="1"/>
      </w:pPr>
      <w:r w:rsidRPr="00AC403F">
        <w:t>5.2. Требования стойкости к внешним воздействующим факторам</w:t>
      </w:r>
    </w:p>
    <w:p w:rsidR="00626304" w:rsidRPr="00AC403F" w:rsidRDefault="00626304">
      <w:pPr>
        <w:pStyle w:val="ConsPlusNormal"/>
        <w:spacing w:before="220"/>
        <w:ind w:firstLine="540"/>
        <w:jc w:val="both"/>
      </w:pPr>
      <w:bookmarkStart w:id="13" w:name="P149"/>
      <w:bookmarkEnd w:id="13"/>
      <w:r w:rsidRPr="00AC403F">
        <w:t>5.2.1. ОПИ должны сохранять работоспособность во время и после воздействия повышенной температуры. Максимальная температура, при которой ОПИ должны сохранять работоспособность, должна быть не ниже 50 °C и установлена в ТД на ОПИ конкретных типов.</w:t>
      </w:r>
    </w:p>
    <w:p w:rsidR="00626304" w:rsidRPr="00AC403F" w:rsidRDefault="00626304">
      <w:pPr>
        <w:pStyle w:val="ConsPlusNormal"/>
        <w:spacing w:before="220"/>
        <w:ind w:firstLine="540"/>
        <w:jc w:val="both"/>
      </w:pPr>
      <w:bookmarkStart w:id="14" w:name="P150"/>
      <w:bookmarkEnd w:id="14"/>
      <w:r w:rsidRPr="00AC403F">
        <w:t>5.2.2. ОПИ должны сохранять работоспособность во время и после воздействия пониженной температуры. Минимальная температура, при которой ОПИ должны сохранять работоспособность, должна быть не выше 5 °C и установлена в ТД на ОПИ конкретных типов.</w:t>
      </w:r>
    </w:p>
    <w:p w:rsidR="00626304" w:rsidRPr="00AC403F" w:rsidRDefault="00626304">
      <w:pPr>
        <w:pStyle w:val="ConsPlusNormal"/>
        <w:spacing w:before="220"/>
        <w:ind w:firstLine="540"/>
        <w:jc w:val="both"/>
      </w:pPr>
      <w:bookmarkStart w:id="15" w:name="P151"/>
      <w:bookmarkEnd w:id="15"/>
      <w:r w:rsidRPr="00AC403F">
        <w:t>5.2.3. ОПИ должны сохранять работоспособность во время и после воздействия повышенной относительной влажности воздуха 93% при температуре 40 °C.</w:t>
      </w:r>
    </w:p>
    <w:p w:rsidR="00626304" w:rsidRPr="00AC403F" w:rsidRDefault="00626304">
      <w:pPr>
        <w:pStyle w:val="ConsPlusNormal"/>
        <w:spacing w:before="220"/>
        <w:ind w:firstLine="540"/>
        <w:jc w:val="both"/>
      </w:pPr>
      <w:bookmarkStart w:id="16" w:name="P152"/>
      <w:bookmarkEnd w:id="16"/>
      <w:r w:rsidRPr="00AC403F">
        <w:t>5.2.4. ОПИ должны сохранять работоспособность во время и после воздействия на них синусоидальной вибрации. Параметры воздействия устанавливают в ТД на ОПИ конкретных типов.</w:t>
      </w:r>
    </w:p>
    <w:p w:rsidR="00626304" w:rsidRPr="00AC403F" w:rsidRDefault="00626304">
      <w:pPr>
        <w:pStyle w:val="ConsPlusNormal"/>
        <w:spacing w:before="220"/>
        <w:ind w:firstLine="540"/>
        <w:jc w:val="both"/>
        <w:outlineLvl w:val="1"/>
      </w:pPr>
      <w:bookmarkStart w:id="17" w:name="P153"/>
      <w:bookmarkEnd w:id="17"/>
      <w:r w:rsidRPr="00AC403F">
        <w:t>5.3. Требования электромагнитной совместимости</w:t>
      </w:r>
    </w:p>
    <w:p w:rsidR="00626304" w:rsidRPr="00AC403F" w:rsidRDefault="00626304">
      <w:pPr>
        <w:pStyle w:val="ConsPlusNormal"/>
        <w:spacing w:before="220"/>
        <w:ind w:firstLine="540"/>
        <w:jc w:val="both"/>
      </w:pPr>
      <w:r w:rsidRPr="00AC403F">
        <w:t xml:space="preserve">5.3.1. ОПИ должны сохранять работоспособность при воздействии электромагнитных помех, параметры которых должны соответствовать требованиям, указанным в ГОСТ </w:t>
      </w:r>
      <w:proofErr w:type="gramStart"/>
      <w:r w:rsidRPr="00AC403F">
        <w:t>Р</w:t>
      </w:r>
      <w:proofErr w:type="gramEnd"/>
      <w:r w:rsidRPr="00AC403F">
        <w:t xml:space="preserve"> 53325. Степень жесткости - не ниже 2.</w:t>
      </w:r>
    </w:p>
    <w:p w:rsidR="00626304" w:rsidRPr="00AC403F" w:rsidRDefault="00626304">
      <w:pPr>
        <w:pStyle w:val="ConsPlusNormal"/>
        <w:spacing w:before="220"/>
        <w:ind w:firstLine="540"/>
        <w:jc w:val="both"/>
      </w:pPr>
      <w:r w:rsidRPr="00AC403F">
        <w:t>5.3.2. Уровень индустриальных радиопомех, создаваемых ОПИ, должен соответствовать требованиям, указанным в ГОСТ 53325.</w:t>
      </w:r>
    </w:p>
    <w:p w:rsidR="00626304" w:rsidRPr="00AC403F" w:rsidRDefault="00626304">
      <w:pPr>
        <w:pStyle w:val="ConsPlusNormal"/>
        <w:spacing w:before="220"/>
        <w:ind w:firstLine="540"/>
        <w:jc w:val="both"/>
        <w:outlineLvl w:val="1"/>
      </w:pPr>
      <w:r w:rsidRPr="00AC403F">
        <w:t>5.4. Требования надежности</w:t>
      </w:r>
    </w:p>
    <w:p w:rsidR="00626304" w:rsidRPr="00AC403F" w:rsidRDefault="00626304">
      <w:pPr>
        <w:pStyle w:val="ConsPlusNormal"/>
        <w:spacing w:before="220"/>
        <w:ind w:firstLine="540"/>
        <w:jc w:val="both"/>
      </w:pPr>
      <w:r w:rsidRPr="00AC403F">
        <w:t xml:space="preserve">5.4.1. Средняя наработка ОПИ на отказ должна быть не менее 60000 ч. Условия, для которых нормируются показатели безотказности, </w:t>
      </w:r>
      <w:proofErr w:type="spellStart"/>
      <w:r w:rsidRPr="00AC403F">
        <w:t>сохраняемости</w:t>
      </w:r>
      <w:proofErr w:type="spellEnd"/>
      <w:r w:rsidRPr="00AC403F">
        <w:t xml:space="preserve"> и долговечности, должны быть указаны в ТД на ОПИ конкретных типов.</w:t>
      </w:r>
    </w:p>
    <w:p w:rsidR="00626304" w:rsidRPr="00AC403F" w:rsidRDefault="00626304">
      <w:pPr>
        <w:pStyle w:val="ConsPlusNormal"/>
        <w:spacing w:before="220"/>
        <w:ind w:firstLine="540"/>
        <w:jc w:val="both"/>
      </w:pPr>
      <w:r w:rsidRPr="00AC403F">
        <w:t>5.4.2. Режим работы ОПИ - круглосуточный.</w:t>
      </w:r>
    </w:p>
    <w:p w:rsidR="00626304" w:rsidRPr="00AC403F" w:rsidRDefault="00626304">
      <w:pPr>
        <w:pStyle w:val="ConsPlusNormal"/>
        <w:spacing w:before="220"/>
        <w:ind w:firstLine="540"/>
        <w:jc w:val="both"/>
        <w:outlineLvl w:val="1"/>
      </w:pPr>
      <w:r w:rsidRPr="00AC403F">
        <w:t>5.5. Требования к конструкции</w:t>
      </w:r>
    </w:p>
    <w:p w:rsidR="00626304" w:rsidRPr="00AC403F" w:rsidRDefault="00626304">
      <w:pPr>
        <w:pStyle w:val="ConsPlusNormal"/>
        <w:spacing w:before="220"/>
        <w:ind w:firstLine="540"/>
        <w:jc w:val="both"/>
      </w:pPr>
      <w:r w:rsidRPr="00AC403F">
        <w:t>5.5.1. ОПИ при необходимости должны быть обеспечены элементами крепления, позволяющими надежно фиксировать их положение при эксплуатации.</w:t>
      </w:r>
    </w:p>
    <w:p w:rsidR="00626304" w:rsidRPr="00AC403F" w:rsidRDefault="00626304">
      <w:pPr>
        <w:pStyle w:val="ConsPlusNormal"/>
        <w:spacing w:before="220"/>
        <w:ind w:firstLine="540"/>
        <w:jc w:val="both"/>
      </w:pPr>
      <w:r w:rsidRPr="00AC403F">
        <w:t>5.5.2. Браслеты, ремешки или иные элементы крепления ОПИ, предназначенных для использования в учреждениях здравоохранения и социальной защиты, должны быть легкосъемными для проведения их плановой стерилизации.</w:t>
      </w:r>
    </w:p>
    <w:p w:rsidR="00626304" w:rsidRPr="00AC403F" w:rsidRDefault="00626304">
      <w:pPr>
        <w:pStyle w:val="ConsPlusNormal"/>
        <w:spacing w:before="220"/>
        <w:ind w:firstLine="540"/>
        <w:jc w:val="both"/>
      </w:pPr>
      <w:r w:rsidRPr="00AC403F">
        <w:t>5.5.3. ОПИ не должны иметь внешних регуляторов.</w:t>
      </w:r>
    </w:p>
    <w:p w:rsidR="00626304" w:rsidRPr="00AC403F" w:rsidRDefault="00626304">
      <w:pPr>
        <w:pStyle w:val="ConsPlusNormal"/>
        <w:spacing w:before="220"/>
        <w:ind w:firstLine="540"/>
        <w:jc w:val="both"/>
      </w:pPr>
      <w:bookmarkStart w:id="18" w:name="P163"/>
      <w:bookmarkEnd w:id="18"/>
      <w:r w:rsidRPr="00AC403F">
        <w:t xml:space="preserve">5.5.4. Значение электрической прочности и сопротивления изоляции ОПИ должно </w:t>
      </w:r>
      <w:r w:rsidRPr="00AC403F">
        <w:lastRenderedPageBreak/>
        <w:t xml:space="preserve">соответствовать ГОСТ </w:t>
      </w:r>
      <w:proofErr w:type="gramStart"/>
      <w:r w:rsidRPr="00AC403F">
        <w:t>Р</w:t>
      </w:r>
      <w:proofErr w:type="gramEnd"/>
      <w:r w:rsidRPr="00AC403F">
        <w:t xml:space="preserve"> 52931 и быть установлено в ТД на ОПИ конкретных типов.</w:t>
      </w:r>
    </w:p>
    <w:p w:rsidR="00626304" w:rsidRPr="00E06052" w:rsidRDefault="00626304">
      <w:pPr>
        <w:pStyle w:val="ConsPlusNormal"/>
        <w:spacing w:before="220"/>
        <w:ind w:firstLine="540"/>
        <w:jc w:val="both"/>
        <w:rPr>
          <w:i/>
        </w:rPr>
      </w:pPr>
      <w:r w:rsidRPr="00E06052">
        <w:rPr>
          <w:i/>
        </w:rPr>
        <w:t>Примечание. Требования распространяются только на ОПИ, выполненные в электропроводящих корпусах.</w:t>
      </w:r>
    </w:p>
    <w:p w:rsidR="00626304" w:rsidRPr="00AC403F" w:rsidRDefault="00626304">
      <w:pPr>
        <w:pStyle w:val="ConsPlusNormal"/>
        <w:ind w:firstLine="540"/>
        <w:jc w:val="both"/>
      </w:pPr>
    </w:p>
    <w:p w:rsidR="00626304" w:rsidRPr="00AC403F" w:rsidRDefault="00626304">
      <w:pPr>
        <w:pStyle w:val="ConsPlusNormal"/>
        <w:ind w:firstLine="540"/>
        <w:jc w:val="both"/>
        <w:outlineLvl w:val="1"/>
      </w:pPr>
      <w:r w:rsidRPr="00AC403F">
        <w:t>5.6. Требования к маркировке</w:t>
      </w:r>
    </w:p>
    <w:p w:rsidR="00626304" w:rsidRPr="00AC403F" w:rsidRDefault="00626304">
      <w:pPr>
        <w:pStyle w:val="ConsPlusNormal"/>
        <w:spacing w:before="220"/>
        <w:ind w:firstLine="540"/>
        <w:jc w:val="both"/>
      </w:pPr>
      <w:r w:rsidRPr="00AC403F">
        <w:t>5.6.1. Маркировка ОПИ должна содержать:</w:t>
      </w:r>
    </w:p>
    <w:p w:rsidR="00626304" w:rsidRPr="00AC403F" w:rsidRDefault="00626304" w:rsidP="00E06052">
      <w:pPr>
        <w:pStyle w:val="ConsPlusNormal"/>
        <w:numPr>
          <w:ilvl w:val="0"/>
          <w:numId w:val="1"/>
        </w:numPr>
        <w:tabs>
          <w:tab w:val="left" w:pos="851"/>
        </w:tabs>
        <w:spacing w:before="220"/>
        <w:ind w:left="0" w:firstLine="567"/>
        <w:jc w:val="both"/>
      </w:pPr>
      <w:r w:rsidRPr="00AC403F">
        <w:t>условное обозначение;</w:t>
      </w:r>
    </w:p>
    <w:p w:rsidR="00626304" w:rsidRPr="00AC403F" w:rsidRDefault="00626304" w:rsidP="00E06052">
      <w:pPr>
        <w:pStyle w:val="ConsPlusNormal"/>
        <w:numPr>
          <w:ilvl w:val="0"/>
          <w:numId w:val="1"/>
        </w:numPr>
        <w:tabs>
          <w:tab w:val="left" w:pos="851"/>
        </w:tabs>
        <w:spacing w:before="220"/>
        <w:ind w:left="0" w:firstLine="567"/>
        <w:jc w:val="both"/>
      </w:pPr>
      <w:r w:rsidRPr="00AC403F">
        <w:t>наименование или торговую марку предприятия-изготовителя;</w:t>
      </w:r>
    </w:p>
    <w:p w:rsidR="00626304" w:rsidRPr="00AC403F" w:rsidRDefault="00626304" w:rsidP="00E06052">
      <w:pPr>
        <w:pStyle w:val="ConsPlusNormal"/>
        <w:numPr>
          <w:ilvl w:val="0"/>
          <w:numId w:val="1"/>
        </w:numPr>
        <w:tabs>
          <w:tab w:val="left" w:pos="851"/>
        </w:tabs>
        <w:spacing w:before="220"/>
        <w:ind w:left="0" w:firstLine="567"/>
        <w:jc w:val="both"/>
      </w:pPr>
      <w:r w:rsidRPr="00AC403F">
        <w:t>обозначение электрических выводов для внешних подключений;</w:t>
      </w:r>
    </w:p>
    <w:p w:rsidR="00626304" w:rsidRPr="00AC403F" w:rsidRDefault="00626304" w:rsidP="00E06052">
      <w:pPr>
        <w:pStyle w:val="ConsPlusNormal"/>
        <w:numPr>
          <w:ilvl w:val="0"/>
          <w:numId w:val="1"/>
        </w:numPr>
        <w:tabs>
          <w:tab w:val="left" w:pos="851"/>
        </w:tabs>
        <w:spacing w:before="220"/>
        <w:ind w:left="0" w:firstLine="567"/>
        <w:jc w:val="both"/>
      </w:pPr>
      <w:r w:rsidRPr="00AC403F">
        <w:t>дату изготовления.</w:t>
      </w:r>
    </w:p>
    <w:p w:rsidR="00626304" w:rsidRPr="00AC403F" w:rsidRDefault="00626304">
      <w:pPr>
        <w:pStyle w:val="ConsPlusNormal"/>
        <w:spacing w:before="220"/>
        <w:ind w:firstLine="540"/>
        <w:jc w:val="both"/>
      </w:pPr>
      <w:r w:rsidRPr="00AC403F">
        <w:t>5.6.2. Место и способ нанесения маркировки должны быть указаны в ТД на ОПИ конкретных типов.</w:t>
      </w:r>
    </w:p>
    <w:p w:rsidR="00626304" w:rsidRPr="00AC403F" w:rsidRDefault="00626304">
      <w:pPr>
        <w:pStyle w:val="ConsPlusNormal"/>
        <w:spacing w:before="220"/>
        <w:ind w:firstLine="540"/>
        <w:jc w:val="both"/>
      </w:pPr>
      <w:r w:rsidRPr="00AC403F">
        <w:t>5.6.3. Дополнительные необходимые надписи устанавливают в ТД на ОПИ конкретных типов.</w:t>
      </w:r>
    </w:p>
    <w:p w:rsidR="00626304" w:rsidRPr="00AC403F" w:rsidRDefault="00626304">
      <w:pPr>
        <w:pStyle w:val="ConsPlusNormal"/>
        <w:spacing w:before="220"/>
        <w:ind w:firstLine="540"/>
        <w:jc w:val="both"/>
      </w:pPr>
      <w:r w:rsidRPr="00AC403F">
        <w:t>5.6.4. При невозможности нанесения всех элементов маркировки на корпусе ОПИ их приводят в ТД на ОПИ конкретных типов.</w:t>
      </w:r>
    </w:p>
    <w:p w:rsidR="00626304" w:rsidRPr="00AC403F" w:rsidRDefault="00626304">
      <w:pPr>
        <w:pStyle w:val="ConsPlusNormal"/>
        <w:spacing w:before="220"/>
        <w:ind w:firstLine="540"/>
        <w:jc w:val="both"/>
        <w:outlineLvl w:val="1"/>
      </w:pPr>
      <w:r w:rsidRPr="00AC403F">
        <w:t>5.7. Требования к комплектности</w:t>
      </w:r>
    </w:p>
    <w:p w:rsidR="00626304" w:rsidRPr="00AC403F" w:rsidRDefault="00626304">
      <w:pPr>
        <w:pStyle w:val="ConsPlusNormal"/>
        <w:spacing w:before="220"/>
        <w:ind w:firstLine="540"/>
        <w:jc w:val="both"/>
      </w:pPr>
      <w:r w:rsidRPr="00AC403F">
        <w:t>5.7.1. Комплектность ОПИ должна быть установлена в ТД на ОПИ конкретных типов.</w:t>
      </w:r>
    </w:p>
    <w:p w:rsidR="00626304" w:rsidRPr="00AC403F" w:rsidRDefault="00626304">
      <w:pPr>
        <w:pStyle w:val="ConsPlusNormal"/>
        <w:spacing w:before="220"/>
        <w:ind w:firstLine="540"/>
        <w:jc w:val="both"/>
      </w:pPr>
      <w:r w:rsidRPr="00AC403F">
        <w:t xml:space="preserve">5.7.2. </w:t>
      </w:r>
      <w:proofErr w:type="gramStart"/>
      <w:r w:rsidRPr="00AC403F">
        <w:t>К ОПИ</w:t>
      </w:r>
      <w:proofErr w:type="gramEnd"/>
      <w:r w:rsidRPr="00AC403F">
        <w:t xml:space="preserve"> должна быть приложена эксплуатационная документация по ГОСТ 2.601 и ГОСТ 2.610.</w:t>
      </w:r>
    </w:p>
    <w:p w:rsidR="00626304" w:rsidRPr="00AC403F" w:rsidRDefault="00626304">
      <w:pPr>
        <w:pStyle w:val="ConsPlusNormal"/>
        <w:spacing w:before="220"/>
        <w:ind w:firstLine="540"/>
        <w:jc w:val="both"/>
        <w:outlineLvl w:val="1"/>
      </w:pPr>
      <w:r w:rsidRPr="00AC403F">
        <w:t>5.8. Требования к упаковке</w:t>
      </w:r>
    </w:p>
    <w:p w:rsidR="00626304" w:rsidRPr="00AC403F" w:rsidRDefault="00626304">
      <w:pPr>
        <w:pStyle w:val="ConsPlusNormal"/>
        <w:spacing w:before="220"/>
        <w:ind w:firstLine="540"/>
        <w:jc w:val="both"/>
      </w:pPr>
      <w:r w:rsidRPr="00AC403F">
        <w:t>5.8.1. Упаковка должна обеспечивать сохранность ОПИ при транспортировании и хранении.</w:t>
      </w:r>
    </w:p>
    <w:p w:rsidR="00626304" w:rsidRPr="00AC403F" w:rsidRDefault="00626304">
      <w:pPr>
        <w:pStyle w:val="ConsPlusNormal"/>
        <w:spacing w:before="220"/>
        <w:ind w:firstLine="540"/>
        <w:jc w:val="both"/>
        <w:outlineLvl w:val="1"/>
      </w:pPr>
      <w:r w:rsidRPr="00AC403F">
        <w:t>5.9. Требования безопасности</w:t>
      </w:r>
    </w:p>
    <w:p w:rsidR="00626304" w:rsidRPr="00AC403F" w:rsidRDefault="00626304">
      <w:pPr>
        <w:pStyle w:val="ConsPlusNormal"/>
        <w:spacing w:before="220"/>
        <w:ind w:firstLine="540"/>
        <w:jc w:val="both"/>
      </w:pPr>
      <w:r w:rsidRPr="00AC403F">
        <w:t>5.9.1. ОПИ должны быть сконструированы и изготовлены таким образом, чтобы они не представляли пожарной опасности.</w:t>
      </w:r>
    </w:p>
    <w:p w:rsidR="00626304" w:rsidRPr="00AC403F" w:rsidRDefault="00626304">
      <w:pPr>
        <w:pStyle w:val="ConsPlusNormal"/>
        <w:spacing w:before="220"/>
        <w:ind w:firstLine="540"/>
        <w:jc w:val="both"/>
      </w:pPr>
      <w:bookmarkStart w:id="19" w:name="P182"/>
      <w:bookmarkEnd w:id="19"/>
      <w:r w:rsidRPr="00AC403F">
        <w:t xml:space="preserve">5.9.2. При нормальной работе и при работе в условиях неисправности ни один из элементов конструкции ОПИ не должен иметь температуру выше допустимых значений, установленных в ГОСТ </w:t>
      </w:r>
      <w:proofErr w:type="gramStart"/>
      <w:r w:rsidRPr="00AC403F">
        <w:t>Р</w:t>
      </w:r>
      <w:proofErr w:type="gramEnd"/>
      <w:r w:rsidRPr="00AC403F">
        <w:t xml:space="preserve"> МЭК 60065.</w:t>
      </w:r>
    </w:p>
    <w:p w:rsidR="00626304" w:rsidRPr="00AC403F" w:rsidRDefault="00626304">
      <w:pPr>
        <w:pStyle w:val="ConsPlusNormal"/>
        <w:spacing w:before="220"/>
        <w:ind w:firstLine="540"/>
        <w:jc w:val="both"/>
      </w:pPr>
      <w:r w:rsidRPr="00AC403F">
        <w:t>5.9.3. При нормальной работе и при работе в условиях неисправности ни один из элементов конструкции ОПИ, располагаемых на теле человека, не должен иметь температуру выше 40 °C.</w:t>
      </w:r>
    </w:p>
    <w:p w:rsidR="00626304" w:rsidRPr="00AC403F" w:rsidRDefault="00626304">
      <w:pPr>
        <w:pStyle w:val="ConsPlusNormal"/>
        <w:spacing w:before="220"/>
        <w:ind w:firstLine="540"/>
        <w:jc w:val="both"/>
      </w:pPr>
      <w:r w:rsidRPr="00AC403F">
        <w:t xml:space="preserve">5.9.4. ОПИ должны соответствовать требованиям электробезопасности по ГОСТ </w:t>
      </w:r>
      <w:proofErr w:type="gramStart"/>
      <w:r w:rsidRPr="00AC403F">
        <w:t>Р</w:t>
      </w:r>
      <w:proofErr w:type="gramEnd"/>
      <w:r w:rsidRPr="00AC403F">
        <w:t xml:space="preserve"> 50571.3 и ГОСТ 12.2.007.0.</w:t>
      </w:r>
    </w:p>
    <w:p w:rsidR="00626304" w:rsidRPr="00AC403F" w:rsidRDefault="00626304">
      <w:pPr>
        <w:pStyle w:val="ConsPlusNormal"/>
        <w:ind w:firstLine="540"/>
        <w:jc w:val="both"/>
      </w:pPr>
    </w:p>
    <w:p w:rsidR="00626304" w:rsidRPr="00AC403F" w:rsidRDefault="00626304">
      <w:pPr>
        <w:pStyle w:val="ConsPlusNormal"/>
        <w:jc w:val="center"/>
        <w:outlineLvl w:val="0"/>
        <w:rPr>
          <w:b/>
        </w:rPr>
      </w:pPr>
      <w:r w:rsidRPr="00AC403F">
        <w:rPr>
          <w:b/>
        </w:rPr>
        <w:t>6. Правила приемки</w:t>
      </w:r>
    </w:p>
    <w:p w:rsidR="00626304" w:rsidRPr="00AC403F" w:rsidRDefault="00626304">
      <w:pPr>
        <w:pStyle w:val="ConsPlusNormal"/>
        <w:ind w:firstLine="540"/>
        <w:jc w:val="both"/>
      </w:pPr>
    </w:p>
    <w:p w:rsidR="00626304" w:rsidRPr="00AC403F" w:rsidRDefault="00626304">
      <w:pPr>
        <w:pStyle w:val="ConsPlusNormal"/>
        <w:ind w:firstLine="540"/>
        <w:jc w:val="both"/>
        <w:outlineLvl w:val="1"/>
      </w:pPr>
      <w:r w:rsidRPr="00AC403F">
        <w:t>6.1. Общие положения</w:t>
      </w:r>
    </w:p>
    <w:p w:rsidR="00626304" w:rsidRPr="00AC403F" w:rsidRDefault="00626304">
      <w:pPr>
        <w:pStyle w:val="ConsPlusNormal"/>
        <w:spacing w:before="220"/>
        <w:ind w:firstLine="540"/>
        <w:jc w:val="both"/>
      </w:pPr>
      <w:r w:rsidRPr="00AC403F">
        <w:t xml:space="preserve">6.1.1. ОПИ в процессе постановки на производство и изготовления должны подвергаться </w:t>
      </w:r>
      <w:r w:rsidRPr="00AC403F">
        <w:lastRenderedPageBreak/>
        <w:t>следующим видам испытаний:</w:t>
      </w:r>
    </w:p>
    <w:p w:rsidR="00626304" w:rsidRPr="00AC403F" w:rsidRDefault="00626304" w:rsidP="00E06052">
      <w:pPr>
        <w:pStyle w:val="ConsPlusNormal"/>
        <w:numPr>
          <w:ilvl w:val="0"/>
          <w:numId w:val="1"/>
        </w:numPr>
        <w:tabs>
          <w:tab w:val="left" w:pos="851"/>
        </w:tabs>
        <w:spacing w:before="220"/>
        <w:ind w:left="0" w:firstLine="567"/>
        <w:jc w:val="both"/>
      </w:pPr>
      <w:r w:rsidRPr="00AC403F">
        <w:t>приемосдаточные;</w:t>
      </w:r>
    </w:p>
    <w:p w:rsidR="00626304" w:rsidRPr="00AC403F" w:rsidRDefault="00626304" w:rsidP="00E06052">
      <w:pPr>
        <w:pStyle w:val="ConsPlusNormal"/>
        <w:numPr>
          <w:ilvl w:val="0"/>
          <w:numId w:val="1"/>
        </w:numPr>
        <w:tabs>
          <w:tab w:val="left" w:pos="851"/>
        </w:tabs>
        <w:spacing w:before="220"/>
        <w:ind w:left="0" w:firstLine="567"/>
        <w:jc w:val="both"/>
      </w:pPr>
      <w:r w:rsidRPr="00AC403F">
        <w:t>периодические;</w:t>
      </w:r>
    </w:p>
    <w:p w:rsidR="00626304" w:rsidRPr="00AC403F" w:rsidRDefault="00626304" w:rsidP="00E06052">
      <w:pPr>
        <w:pStyle w:val="ConsPlusNormal"/>
        <w:numPr>
          <w:ilvl w:val="0"/>
          <w:numId w:val="1"/>
        </w:numPr>
        <w:tabs>
          <w:tab w:val="left" w:pos="851"/>
        </w:tabs>
        <w:spacing w:before="220"/>
        <w:ind w:left="0" w:firstLine="567"/>
        <w:jc w:val="both"/>
      </w:pPr>
      <w:r w:rsidRPr="00AC403F">
        <w:t>типовые;</w:t>
      </w:r>
    </w:p>
    <w:p w:rsidR="00626304" w:rsidRPr="00AC403F" w:rsidRDefault="00626304" w:rsidP="00E06052">
      <w:pPr>
        <w:pStyle w:val="ConsPlusNormal"/>
        <w:numPr>
          <w:ilvl w:val="0"/>
          <w:numId w:val="1"/>
        </w:numPr>
        <w:tabs>
          <w:tab w:val="left" w:pos="851"/>
        </w:tabs>
        <w:spacing w:before="220"/>
        <w:ind w:left="0" w:firstLine="567"/>
        <w:jc w:val="both"/>
      </w:pPr>
      <w:r w:rsidRPr="00AC403F">
        <w:t>на надежность.</w:t>
      </w:r>
    </w:p>
    <w:p w:rsidR="00626304" w:rsidRPr="00AC403F" w:rsidRDefault="00626304">
      <w:pPr>
        <w:pStyle w:val="ConsPlusNormal"/>
        <w:spacing w:before="220"/>
        <w:ind w:firstLine="540"/>
        <w:jc w:val="both"/>
      </w:pPr>
      <w:r w:rsidRPr="00AC403F">
        <w:t>6.1.2. Объем и методы приемосдаточных и периодических испытаний определяются предприятием-изготовителем с учетом положений действующих национальных стандартов и устанавливаются в ТД на ОПИ конкретных типов.</w:t>
      </w:r>
    </w:p>
    <w:p w:rsidR="00626304" w:rsidRPr="00AC403F" w:rsidRDefault="00626304">
      <w:pPr>
        <w:pStyle w:val="ConsPlusNormal"/>
        <w:spacing w:before="220"/>
        <w:ind w:firstLine="540"/>
        <w:jc w:val="both"/>
      </w:pPr>
      <w:r w:rsidRPr="00AC403F">
        <w:t xml:space="preserve">6.1.3. Типовые испытания проводят при введении изменений в электрическую принципиальную схему или конструкцию ОПИ, а также при смене </w:t>
      </w:r>
      <w:proofErr w:type="spellStart"/>
      <w:r w:rsidRPr="00AC403F">
        <w:t>контрагентных</w:t>
      </w:r>
      <w:proofErr w:type="spellEnd"/>
      <w:r w:rsidRPr="00AC403F">
        <w:t xml:space="preserve"> организаций, поставляющих компоненты для производства ОПИ. Объем и методы типовых испытаний определяются предприятием-изготовителем.</w:t>
      </w:r>
    </w:p>
    <w:p w:rsidR="00626304" w:rsidRPr="00AC403F" w:rsidRDefault="00626304">
      <w:pPr>
        <w:pStyle w:val="ConsPlusNormal"/>
        <w:spacing w:before="220"/>
        <w:ind w:firstLine="540"/>
        <w:jc w:val="both"/>
      </w:pPr>
      <w:r w:rsidRPr="00AC403F">
        <w:t>6.1.4. Погрешность измерения параметров при проведении испытаний не должна превышать 10%, если иные требования не установлены в конкретном пункте методов испытаний.</w:t>
      </w:r>
    </w:p>
    <w:p w:rsidR="00626304" w:rsidRPr="00AC403F" w:rsidRDefault="00626304">
      <w:pPr>
        <w:pStyle w:val="ConsPlusNormal"/>
        <w:spacing w:before="220"/>
        <w:ind w:firstLine="540"/>
        <w:jc w:val="both"/>
      </w:pPr>
      <w:r w:rsidRPr="00AC403F">
        <w:t>6.1.5. Все необходимые электрические соединения ОПИ должны быть произведены в соответствии с инструкцией предприятия-изготовителя.</w:t>
      </w:r>
    </w:p>
    <w:p w:rsidR="00626304" w:rsidRPr="00AC403F" w:rsidRDefault="00626304">
      <w:pPr>
        <w:pStyle w:val="ConsPlusNormal"/>
        <w:spacing w:before="220"/>
        <w:ind w:firstLine="540"/>
        <w:jc w:val="both"/>
      </w:pPr>
      <w:r w:rsidRPr="00AC403F">
        <w:t>6.1.6. Испытания проводят в нормальных климатических условиях:</w:t>
      </w:r>
    </w:p>
    <w:p w:rsidR="00626304" w:rsidRPr="00AC403F" w:rsidRDefault="00626304" w:rsidP="00E06052">
      <w:pPr>
        <w:pStyle w:val="ConsPlusNormal"/>
        <w:numPr>
          <w:ilvl w:val="0"/>
          <w:numId w:val="1"/>
        </w:numPr>
        <w:tabs>
          <w:tab w:val="left" w:pos="851"/>
        </w:tabs>
        <w:spacing w:before="220"/>
        <w:ind w:left="0" w:firstLine="567"/>
        <w:jc w:val="both"/>
      </w:pPr>
      <w:r w:rsidRPr="00AC403F">
        <w:t>температура окружающей среды от 15 °C до 35 °C;</w:t>
      </w:r>
    </w:p>
    <w:p w:rsidR="00626304" w:rsidRPr="00AC403F" w:rsidRDefault="00626304" w:rsidP="00E06052">
      <w:pPr>
        <w:pStyle w:val="ConsPlusNormal"/>
        <w:numPr>
          <w:ilvl w:val="0"/>
          <w:numId w:val="1"/>
        </w:numPr>
        <w:tabs>
          <w:tab w:val="left" w:pos="851"/>
        </w:tabs>
        <w:spacing w:before="220"/>
        <w:ind w:left="0" w:firstLine="567"/>
        <w:jc w:val="both"/>
      </w:pPr>
      <w:r w:rsidRPr="00AC403F">
        <w:t>относительная влажность от 45% до 75%;</w:t>
      </w:r>
    </w:p>
    <w:p w:rsidR="00626304" w:rsidRPr="00AC403F" w:rsidRDefault="00626304" w:rsidP="00E06052">
      <w:pPr>
        <w:pStyle w:val="ConsPlusNormal"/>
        <w:numPr>
          <w:ilvl w:val="0"/>
          <w:numId w:val="1"/>
        </w:numPr>
        <w:tabs>
          <w:tab w:val="left" w:pos="851"/>
        </w:tabs>
        <w:spacing w:before="220"/>
        <w:ind w:left="0" w:firstLine="567"/>
        <w:jc w:val="both"/>
      </w:pPr>
      <w:r w:rsidRPr="00AC403F">
        <w:t>атмосферное давление от 86 до 106 кПа.</w:t>
      </w:r>
    </w:p>
    <w:p w:rsidR="00626304" w:rsidRPr="00AC403F" w:rsidRDefault="00626304">
      <w:pPr>
        <w:pStyle w:val="ConsPlusNormal"/>
        <w:spacing w:before="220"/>
        <w:ind w:firstLine="540"/>
        <w:jc w:val="both"/>
      </w:pPr>
      <w:r w:rsidRPr="00AC403F">
        <w:t xml:space="preserve">6.1.7. ОПИ, подвергаемые испытаниям, должны быть установлены в нормальном рабочем положении, указанном в ТД предприятия-изготовителя. Если в ТД указано несколько способов установки, то необходимо выбрать наиболее </w:t>
      </w:r>
      <w:proofErr w:type="gramStart"/>
      <w:r w:rsidRPr="00AC403F">
        <w:t>неблагоприятный</w:t>
      </w:r>
      <w:proofErr w:type="gramEnd"/>
      <w:r w:rsidRPr="00AC403F">
        <w:t xml:space="preserve"> для данного испытания.</w:t>
      </w:r>
    </w:p>
    <w:p w:rsidR="00626304" w:rsidRPr="00AC403F" w:rsidRDefault="00626304">
      <w:pPr>
        <w:pStyle w:val="ConsPlusNormal"/>
        <w:spacing w:before="220"/>
        <w:ind w:firstLine="540"/>
        <w:jc w:val="both"/>
      </w:pPr>
      <w:r w:rsidRPr="00AC403F">
        <w:t xml:space="preserve">6.1.8. Испытательное оборудование и средства измерения, применяемые при испытаниях ОПИ, должны быть </w:t>
      </w:r>
      <w:proofErr w:type="spellStart"/>
      <w:r w:rsidRPr="00AC403F">
        <w:t>поверены</w:t>
      </w:r>
      <w:proofErr w:type="spellEnd"/>
      <w:r w:rsidRPr="00AC403F">
        <w:t xml:space="preserve"> и аттестованы в установленном порядке.</w:t>
      </w:r>
    </w:p>
    <w:p w:rsidR="00626304" w:rsidRPr="00AC403F" w:rsidRDefault="00626304" w:rsidP="00AC403F">
      <w:pPr>
        <w:pStyle w:val="ConsPlusNormal"/>
        <w:spacing w:before="220"/>
        <w:ind w:firstLine="540"/>
        <w:jc w:val="both"/>
      </w:pPr>
      <w:r w:rsidRPr="00AC403F">
        <w:t>6.1.9. Объем и последовательность испытаний должны соответствовать таблице 2. Для проведения испытаний методом случайной выборки отбирают шесть ОПИ.</w:t>
      </w:r>
    </w:p>
    <w:p w:rsidR="00626304" w:rsidRPr="00AC403F" w:rsidRDefault="00626304">
      <w:pPr>
        <w:pStyle w:val="ConsPlusNormal"/>
        <w:jc w:val="right"/>
      </w:pPr>
      <w:r w:rsidRPr="00AC403F">
        <w:t>Таблица 2</w:t>
      </w:r>
    </w:p>
    <w:p w:rsidR="00626304" w:rsidRPr="00AC403F" w:rsidRDefault="00626304">
      <w:pPr>
        <w:pStyle w:val="ConsPlusNormal"/>
        <w:ind w:firstLine="540"/>
        <w:jc w:val="both"/>
      </w:pPr>
    </w:p>
    <w:p w:rsidR="00626304" w:rsidRPr="00AC403F" w:rsidRDefault="00626304">
      <w:pPr>
        <w:pStyle w:val="ConsPlusNormal"/>
        <w:jc w:val="center"/>
      </w:pPr>
      <w:r w:rsidRPr="00AC403F">
        <w:t>Программа испытаний</w:t>
      </w:r>
    </w:p>
    <w:p w:rsidR="00626304" w:rsidRPr="00AC403F" w:rsidRDefault="0062630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0"/>
        <w:gridCol w:w="1757"/>
        <w:gridCol w:w="1247"/>
        <w:gridCol w:w="451"/>
        <w:gridCol w:w="456"/>
        <w:gridCol w:w="451"/>
        <w:gridCol w:w="456"/>
        <w:gridCol w:w="451"/>
        <w:gridCol w:w="466"/>
      </w:tblGrid>
      <w:tr w:rsidR="00626304" w:rsidRPr="00AC403F">
        <w:tc>
          <w:tcPr>
            <w:tcW w:w="4020" w:type="dxa"/>
            <w:vMerge w:val="restart"/>
            <w:vAlign w:val="center"/>
          </w:tcPr>
          <w:p w:rsidR="00626304" w:rsidRPr="00AC403F" w:rsidRDefault="00626304">
            <w:pPr>
              <w:pStyle w:val="ConsPlusNormal"/>
              <w:jc w:val="center"/>
            </w:pPr>
            <w:r w:rsidRPr="00AC403F">
              <w:t>Проверяемый показатель</w:t>
            </w:r>
          </w:p>
        </w:tc>
        <w:tc>
          <w:tcPr>
            <w:tcW w:w="3004" w:type="dxa"/>
            <w:gridSpan w:val="2"/>
            <w:vAlign w:val="center"/>
          </w:tcPr>
          <w:p w:rsidR="00626304" w:rsidRPr="00AC403F" w:rsidRDefault="00626304">
            <w:pPr>
              <w:pStyle w:val="ConsPlusNormal"/>
              <w:jc w:val="center"/>
            </w:pPr>
            <w:r w:rsidRPr="00AC403F">
              <w:t>Номер подраздела, пункта</w:t>
            </w:r>
          </w:p>
        </w:tc>
        <w:tc>
          <w:tcPr>
            <w:tcW w:w="2731" w:type="dxa"/>
            <w:gridSpan w:val="6"/>
            <w:vAlign w:val="center"/>
          </w:tcPr>
          <w:p w:rsidR="00626304" w:rsidRPr="00AC403F" w:rsidRDefault="00626304">
            <w:pPr>
              <w:pStyle w:val="ConsPlusNormal"/>
              <w:jc w:val="center"/>
            </w:pPr>
            <w:r w:rsidRPr="00AC403F">
              <w:t>Номер образца ОПИ</w:t>
            </w:r>
          </w:p>
        </w:tc>
      </w:tr>
      <w:tr w:rsidR="00626304" w:rsidRPr="00AC403F">
        <w:tc>
          <w:tcPr>
            <w:tcW w:w="4020" w:type="dxa"/>
            <w:vMerge/>
          </w:tcPr>
          <w:p w:rsidR="00626304" w:rsidRPr="00AC403F" w:rsidRDefault="00626304"/>
        </w:tc>
        <w:tc>
          <w:tcPr>
            <w:tcW w:w="1757" w:type="dxa"/>
            <w:vAlign w:val="center"/>
          </w:tcPr>
          <w:p w:rsidR="00626304" w:rsidRPr="00AC403F" w:rsidRDefault="00626304">
            <w:pPr>
              <w:pStyle w:val="ConsPlusNormal"/>
              <w:jc w:val="center"/>
            </w:pPr>
            <w:r w:rsidRPr="00AC403F">
              <w:t>Технические требования</w:t>
            </w:r>
          </w:p>
        </w:tc>
        <w:tc>
          <w:tcPr>
            <w:tcW w:w="1247" w:type="dxa"/>
            <w:vAlign w:val="center"/>
          </w:tcPr>
          <w:p w:rsidR="00626304" w:rsidRPr="00AC403F" w:rsidRDefault="00626304">
            <w:pPr>
              <w:pStyle w:val="ConsPlusNormal"/>
              <w:jc w:val="center"/>
            </w:pPr>
            <w:r w:rsidRPr="00AC403F">
              <w:t>Метод испытаний</w:t>
            </w:r>
          </w:p>
        </w:tc>
        <w:tc>
          <w:tcPr>
            <w:tcW w:w="451" w:type="dxa"/>
            <w:vAlign w:val="center"/>
          </w:tcPr>
          <w:p w:rsidR="00626304" w:rsidRPr="00AC403F" w:rsidRDefault="00626304">
            <w:pPr>
              <w:pStyle w:val="ConsPlusNormal"/>
              <w:jc w:val="center"/>
            </w:pPr>
            <w:r w:rsidRPr="00AC403F">
              <w:t>1</w:t>
            </w:r>
          </w:p>
        </w:tc>
        <w:tc>
          <w:tcPr>
            <w:tcW w:w="456" w:type="dxa"/>
            <w:vAlign w:val="center"/>
          </w:tcPr>
          <w:p w:rsidR="00626304" w:rsidRPr="00AC403F" w:rsidRDefault="00626304">
            <w:pPr>
              <w:pStyle w:val="ConsPlusNormal"/>
              <w:jc w:val="center"/>
            </w:pPr>
            <w:r w:rsidRPr="00AC403F">
              <w:t>2</w:t>
            </w:r>
          </w:p>
        </w:tc>
        <w:tc>
          <w:tcPr>
            <w:tcW w:w="451" w:type="dxa"/>
            <w:vAlign w:val="center"/>
          </w:tcPr>
          <w:p w:rsidR="00626304" w:rsidRPr="00AC403F" w:rsidRDefault="00626304">
            <w:pPr>
              <w:pStyle w:val="ConsPlusNormal"/>
              <w:jc w:val="center"/>
            </w:pPr>
            <w:r w:rsidRPr="00AC403F">
              <w:t>3</w:t>
            </w:r>
          </w:p>
        </w:tc>
        <w:tc>
          <w:tcPr>
            <w:tcW w:w="456" w:type="dxa"/>
            <w:vAlign w:val="center"/>
          </w:tcPr>
          <w:p w:rsidR="00626304" w:rsidRPr="00AC403F" w:rsidRDefault="00626304">
            <w:pPr>
              <w:pStyle w:val="ConsPlusNormal"/>
              <w:jc w:val="center"/>
            </w:pPr>
            <w:r w:rsidRPr="00AC403F">
              <w:t>4</w:t>
            </w:r>
          </w:p>
        </w:tc>
        <w:tc>
          <w:tcPr>
            <w:tcW w:w="451" w:type="dxa"/>
            <w:vAlign w:val="center"/>
          </w:tcPr>
          <w:p w:rsidR="00626304" w:rsidRPr="00AC403F" w:rsidRDefault="00626304">
            <w:pPr>
              <w:pStyle w:val="ConsPlusNormal"/>
              <w:jc w:val="center"/>
            </w:pPr>
            <w:r w:rsidRPr="00AC403F">
              <w:t>5</w:t>
            </w:r>
          </w:p>
        </w:tc>
        <w:tc>
          <w:tcPr>
            <w:tcW w:w="466" w:type="dxa"/>
            <w:vAlign w:val="center"/>
          </w:tcPr>
          <w:p w:rsidR="00626304" w:rsidRPr="00AC403F" w:rsidRDefault="00626304">
            <w:pPr>
              <w:pStyle w:val="ConsPlusNormal"/>
              <w:jc w:val="center"/>
            </w:pPr>
            <w:r w:rsidRPr="00AC403F">
              <w:t>6</w:t>
            </w:r>
          </w:p>
        </w:tc>
      </w:tr>
      <w:tr w:rsidR="00626304" w:rsidRPr="00AC403F">
        <w:tc>
          <w:tcPr>
            <w:tcW w:w="4020" w:type="dxa"/>
          </w:tcPr>
          <w:p w:rsidR="00626304" w:rsidRPr="00AC403F" w:rsidRDefault="00626304">
            <w:pPr>
              <w:pStyle w:val="ConsPlusNormal"/>
              <w:ind w:firstLine="283"/>
            </w:pPr>
            <w:r w:rsidRPr="00AC403F">
              <w:t>1. Проверка функционирования</w:t>
            </w:r>
          </w:p>
        </w:tc>
        <w:tc>
          <w:tcPr>
            <w:tcW w:w="1757" w:type="dxa"/>
          </w:tcPr>
          <w:p w:rsidR="00626304" w:rsidRPr="00AC403F" w:rsidRDefault="00626304">
            <w:pPr>
              <w:pStyle w:val="ConsPlusNormal"/>
              <w:jc w:val="center"/>
            </w:pPr>
            <w:r w:rsidRPr="00AC403F">
              <w:t>5.1.1</w:t>
            </w:r>
          </w:p>
        </w:tc>
        <w:tc>
          <w:tcPr>
            <w:tcW w:w="1247" w:type="dxa"/>
          </w:tcPr>
          <w:p w:rsidR="00626304" w:rsidRPr="00AC403F" w:rsidRDefault="00626304">
            <w:pPr>
              <w:pStyle w:val="ConsPlusNormal"/>
              <w:jc w:val="center"/>
            </w:pPr>
            <w:r w:rsidRPr="00AC403F">
              <w:t>6.2.1</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r w:rsidR="00626304" w:rsidRPr="00AC403F">
        <w:tc>
          <w:tcPr>
            <w:tcW w:w="4020" w:type="dxa"/>
          </w:tcPr>
          <w:p w:rsidR="00626304" w:rsidRPr="00AC403F" w:rsidRDefault="00626304">
            <w:pPr>
              <w:pStyle w:val="ConsPlusNormal"/>
              <w:ind w:firstLine="283"/>
            </w:pPr>
            <w:r w:rsidRPr="00AC403F">
              <w:t>2. Частота мигания (мигающие световые ОПИ)</w:t>
            </w:r>
          </w:p>
        </w:tc>
        <w:tc>
          <w:tcPr>
            <w:tcW w:w="1757" w:type="dxa"/>
          </w:tcPr>
          <w:p w:rsidR="00626304" w:rsidRPr="00AC403F" w:rsidRDefault="00626304">
            <w:pPr>
              <w:pStyle w:val="ConsPlusNormal"/>
              <w:jc w:val="center"/>
            </w:pPr>
            <w:r w:rsidRPr="00AC403F">
              <w:t>5.1.7</w:t>
            </w:r>
          </w:p>
        </w:tc>
        <w:tc>
          <w:tcPr>
            <w:tcW w:w="1247" w:type="dxa"/>
          </w:tcPr>
          <w:p w:rsidR="00626304" w:rsidRPr="00AC403F" w:rsidRDefault="00626304">
            <w:pPr>
              <w:pStyle w:val="ConsPlusNormal"/>
              <w:jc w:val="center"/>
            </w:pPr>
            <w:r w:rsidRPr="00AC403F">
              <w:t>6.2.2</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r w:rsidR="00626304" w:rsidRPr="00AC403F">
        <w:tc>
          <w:tcPr>
            <w:tcW w:w="4020" w:type="dxa"/>
          </w:tcPr>
          <w:p w:rsidR="00626304" w:rsidRPr="00AC403F" w:rsidRDefault="00626304">
            <w:pPr>
              <w:pStyle w:val="ConsPlusNormal"/>
              <w:ind w:firstLine="283"/>
            </w:pPr>
            <w:r w:rsidRPr="00AC403F">
              <w:lastRenderedPageBreak/>
              <w:t xml:space="preserve">3. </w:t>
            </w:r>
            <w:proofErr w:type="gramStart"/>
            <w:r w:rsidRPr="00AC403F">
              <w:t>Уровень звукового давления (звуковые и речевые ОПИ)</w:t>
            </w:r>
            <w:proofErr w:type="gramEnd"/>
          </w:p>
        </w:tc>
        <w:tc>
          <w:tcPr>
            <w:tcW w:w="1757" w:type="dxa"/>
          </w:tcPr>
          <w:p w:rsidR="00626304" w:rsidRPr="00AC403F" w:rsidRDefault="00626304">
            <w:pPr>
              <w:pStyle w:val="ConsPlusNormal"/>
              <w:jc w:val="center"/>
            </w:pPr>
            <w:r w:rsidRPr="00AC403F">
              <w:t>5.1.5, 5.1.9</w:t>
            </w:r>
          </w:p>
        </w:tc>
        <w:tc>
          <w:tcPr>
            <w:tcW w:w="1247" w:type="dxa"/>
          </w:tcPr>
          <w:p w:rsidR="00626304" w:rsidRPr="00AC403F" w:rsidRDefault="00626304">
            <w:pPr>
              <w:pStyle w:val="ConsPlusNormal"/>
              <w:jc w:val="center"/>
            </w:pPr>
            <w:r w:rsidRPr="00AC403F">
              <w:t>6.2.3</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r w:rsidR="00626304" w:rsidRPr="00AC403F">
        <w:tc>
          <w:tcPr>
            <w:tcW w:w="4020" w:type="dxa"/>
          </w:tcPr>
          <w:p w:rsidR="00626304" w:rsidRPr="00AC403F" w:rsidRDefault="00626304">
            <w:pPr>
              <w:pStyle w:val="ConsPlusNormal"/>
              <w:ind w:firstLine="283"/>
            </w:pPr>
            <w:r w:rsidRPr="00AC403F">
              <w:t>4. Диапазон частот (</w:t>
            </w:r>
            <w:proofErr w:type="gramStart"/>
            <w:r w:rsidRPr="00AC403F">
              <w:t>звуковые</w:t>
            </w:r>
            <w:proofErr w:type="gramEnd"/>
            <w:r w:rsidRPr="00AC403F">
              <w:t xml:space="preserve"> и речевые ОПИ)</w:t>
            </w:r>
          </w:p>
        </w:tc>
        <w:tc>
          <w:tcPr>
            <w:tcW w:w="1757" w:type="dxa"/>
          </w:tcPr>
          <w:p w:rsidR="00626304" w:rsidRPr="00AC403F" w:rsidRDefault="00626304">
            <w:pPr>
              <w:pStyle w:val="ConsPlusNormal"/>
              <w:jc w:val="center"/>
            </w:pPr>
            <w:r w:rsidRPr="00AC403F">
              <w:t>5.1.6, 5.1.10</w:t>
            </w:r>
          </w:p>
        </w:tc>
        <w:tc>
          <w:tcPr>
            <w:tcW w:w="1247" w:type="dxa"/>
          </w:tcPr>
          <w:p w:rsidR="00626304" w:rsidRPr="00AC403F" w:rsidRDefault="00626304">
            <w:pPr>
              <w:pStyle w:val="ConsPlusNormal"/>
              <w:jc w:val="center"/>
            </w:pPr>
            <w:r w:rsidRPr="00AC403F">
              <w:t>6.2.4</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r w:rsidR="00626304" w:rsidRPr="00AC403F">
        <w:tc>
          <w:tcPr>
            <w:tcW w:w="4020" w:type="dxa"/>
          </w:tcPr>
          <w:p w:rsidR="00626304" w:rsidRPr="00AC403F" w:rsidRDefault="00626304">
            <w:pPr>
              <w:pStyle w:val="ConsPlusNormal"/>
              <w:ind w:firstLine="283"/>
            </w:pPr>
            <w:r w:rsidRPr="00AC403F">
              <w:t xml:space="preserve">5. Мощность, подводимая к </w:t>
            </w:r>
            <w:proofErr w:type="spellStart"/>
            <w:r w:rsidRPr="00AC403F">
              <w:t>вибромотору</w:t>
            </w:r>
            <w:proofErr w:type="spellEnd"/>
            <w:r w:rsidRPr="00AC403F">
              <w:t xml:space="preserve"> (</w:t>
            </w:r>
            <w:proofErr w:type="gramStart"/>
            <w:r w:rsidRPr="00AC403F">
              <w:t>вибрационные</w:t>
            </w:r>
            <w:proofErr w:type="gramEnd"/>
            <w:r w:rsidRPr="00AC403F">
              <w:t xml:space="preserve"> ОПИ)</w:t>
            </w:r>
          </w:p>
        </w:tc>
        <w:tc>
          <w:tcPr>
            <w:tcW w:w="1757" w:type="dxa"/>
          </w:tcPr>
          <w:p w:rsidR="00626304" w:rsidRPr="00AC403F" w:rsidRDefault="00626304">
            <w:pPr>
              <w:pStyle w:val="ConsPlusNormal"/>
              <w:jc w:val="center"/>
            </w:pPr>
            <w:r w:rsidRPr="00AC403F">
              <w:t>5.1.11</w:t>
            </w:r>
          </w:p>
        </w:tc>
        <w:tc>
          <w:tcPr>
            <w:tcW w:w="1247" w:type="dxa"/>
          </w:tcPr>
          <w:p w:rsidR="00626304" w:rsidRPr="00AC403F" w:rsidRDefault="00626304">
            <w:pPr>
              <w:pStyle w:val="ConsPlusNormal"/>
              <w:jc w:val="center"/>
            </w:pPr>
            <w:r w:rsidRPr="00AC403F">
              <w:t>6.2.5</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r w:rsidR="00626304" w:rsidRPr="00AC403F">
        <w:tc>
          <w:tcPr>
            <w:tcW w:w="4020" w:type="dxa"/>
          </w:tcPr>
          <w:p w:rsidR="00626304" w:rsidRPr="00AC403F" w:rsidRDefault="00626304">
            <w:pPr>
              <w:pStyle w:val="ConsPlusNormal"/>
              <w:ind w:firstLine="283"/>
            </w:pPr>
            <w:r w:rsidRPr="00AC403F">
              <w:t>6. Значение токовых воздействий (</w:t>
            </w:r>
            <w:proofErr w:type="spellStart"/>
            <w:r w:rsidRPr="00AC403F">
              <w:t>электротоковые</w:t>
            </w:r>
            <w:proofErr w:type="spellEnd"/>
            <w:r w:rsidRPr="00AC403F">
              <w:t xml:space="preserve"> ОПИ)</w:t>
            </w:r>
          </w:p>
        </w:tc>
        <w:tc>
          <w:tcPr>
            <w:tcW w:w="1757" w:type="dxa"/>
          </w:tcPr>
          <w:p w:rsidR="00626304" w:rsidRPr="00AC403F" w:rsidRDefault="00626304">
            <w:pPr>
              <w:pStyle w:val="ConsPlusNormal"/>
              <w:jc w:val="center"/>
            </w:pPr>
            <w:r w:rsidRPr="00AC403F">
              <w:t>5.1.13</w:t>
            </w:r>
          </w:p>
        </w:tc>
        <w:tc>
          <w:tcPr>
            <w:tcW w:w="1247" w:type="dxa"/>
          </w:tcPr>
          <w:p w:rsidR="00626304" w:rsidRPr="00AC403F" w:rsidRDefault="00626304">
            <w:pPr>
              <w:pStyle w:val="ConsPlusNormal"/>
              <w:jc w:val="center"/>
            </w:pPr>
            <w:r w:rsidRPr="00AC403F">
              <w:t>6.2.6</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r w:rsidR="00626304" w:rsidRPr="00AC403F">
        <w:tc>
          <w:tcPr>
            <w:tcW w:w="4020" w:type="dxa"/>
          </w:tcPr>
          <w:p w:rsidR="00626304" w:rsidRPr="00AC403F" w:rsidRDefault="00626304">
            <w:pPr>
              <w:pStyle w:val="ConsPlusNormal"/>
              <w:ind w:firstLine="283"/>
            </w:pPr>
            <w:r w:rsidRPr="00AC403F">
              <w:t>7. Изменение напряжения питания</w:t>
            </w:r>
          </w:p>
        </w:tc>
        <w:tc>
          <w:tcPr>
            <w:tcW w:w="1757" w:type="dxa"/>
          </w:tcPr>
          <w:p w:rsidR="00626304" w:rsidRPr="00AC403F" w:rsidRDefault="00626304">
            <w:pPr>
              <w:pStyle w:val="ConsPlusNormal"/>
              <w:jc w:val="center"/>
            </w:pPr>
            <w:r w:rsidRPr="00AC403F">
              <w:t>5.1.18, 5.1.19</w:t>
            </w:r>
          </w:p>
        </w:tc>
        <w:tc>
          <w:tcPr>
            <w:tcW w:w="1247" w:type="dxa"/>
          </w:tcPr>
          <w:p w:rsidR="00626304" w:rsidRPr="00AC403F" w:rsidRDefault="00626304">
            <w:pPr>
              <w:pStyle w:val="ConsPlusNormal"/>
              <w:jc w:val="center"/>
            </w:pPr>
            <w:r w:rsidRPr="00AC403F">
              <w:t>6.2.11</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r w:rsidR="00626304" w:rsidRPr="00AC403F">
        <w:tc>
          <w:tcPr>
            <w:tcW w:w="4020" w:type="dxa"/>
          </w:tcPr>
          <w:p w:rsidR="00626304" w:rsidRPr="00AC403F" w:rsidRDefault="00626304">
            <w:pPr>
              <w:pStyle w:val="ConsPlusNormal"/>
              <w:ind w:firstLine="283"/>
            </w:pPr>
            <w:r w:rsidRPr="00AC403F">
              <w:t>8. Устойчивость к воздействию повышенной температуры</w:t>
            </w:r>
          </w:p>
        </w:tc>
        <w:tc>
          <w:tcPr>
            <w:tcW w:w="1757" w:type="dxa"/>
          </w:tcPr>
          <w:p w:rsidR="00626304" w:rsidRPr="00AC403F" w:rsidRDefault="00626304">
            <w:pPr>
              <w:pStyle w:val="ConsPlusNormal"/>
              <w:jc w:val="center"/>
            </w:pPr>
            <w:r w:rsidRPr="00AC403F">
              <w:t>5.2.1</w:t>
            </w:r>
          </w:p>
        </w:tc>
        <w:tc>
          <w:tcPr>
            <w:tcW w:w="1247" w:type="dxa"/>
          </w:tcPr>
          <w:p w:rsidR="00626304" w:rsidRPr="00AC403F" w:rsidRDefault="00626304">
            <w:pPr>
              <w:pStyle w:val="ConsPlusNormal"/>
              <w:jc w:val="center"/>
            </w:pPr>
            <w:r w:rsidRPr="00AC403F">
              <w:t>6.2.7</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r w:rsidR="00626304" w:rsidRPr="00AC403F">
        <w:tc>
          <w:tcPr>
            <w:tcW w:w="4020" w:type="dxa"/>
          </w:tcPr>
          <w:p w:rsidR="00626304" w:rsidRPr="00AC403F" w:rsidRDefault="00626304">
            <w:pPr>
              <w:pStyle w:val="ConsPlusNormal"/>
              <w:ind w:firstLine="283"/>
            </w:pPr>
            <w:r w:rsidRPr="00AC403F">
              <w:t>9. Устойчивость к воздействию пониженной температуры</w:t>
            </w:r>
          </w:p>
        </w:tc>
        <w:tc>
          <w:tcPr>
            <w:tcW w:w="1757" w:type="dxa"/>
          </w:tcPr>
          <w:p w:rsidR="00626304" w:rsidRPr="00AC403F" w:rsidRDefault="00626304">
            <w:pPr>
              <w:pStyle w:val="ConsPlusNormal"/>
              <w:jc w:val="center"/>
            </w:pPr>
            <w:r w:rsidRPr="00AC403F">
              <w:t>5.2.2</w:t>
            </w:r>
          </w:p>
        </w:tc>
        <w:tc>
          <w:tcPr>
            <w:tcW w:w="1247" w:type="dxa"/>
          </w:tcPr>
          <w:p w:rsidR="00626304" w:rsidRPr="00AC403F" w:rsidRDefault="00626304">
            <w:pPr>
              <w:pStyle w:val="ConsPlusNormal"/>
              <w:jc w:val="center"/>
            </w:pPr>
            <w:r w:rsidRPr="00AC403F">
              <w:t>6.2.8</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r w:rsidR="00626304" w:rsidRPr="00AC403F">
        <w:tc>
          <w:tcPr>
            <w:tcW w:w="4020" w:type="dxa"/>
          </w:tcPr>
          <w:p w:rsidR="00626304" w:rsidRPr="00AC403F" w:rsidRDefault="00626304">
            <w:pPr>
              <w:pStyle w:val="ConsPlusNormal"/>
              <w:ind w:firstLine="283"/>
            </w:pPr>
            <w:r w:rsidRPr="00AC403F">
              <w:t>10. Устойчивость к воздействию повышенной влажности</w:t>
            </w:r>
          </w:p>
        </w:tc>
        <w:tc>
          <w:tcPr>
            <w:tcW w:w="1757" w:type="dxa"/>
          </w:tcPr>
          <w:p w:rsidR="00626304" w:rsidRPr="00AC403F" w:rsidRDefault="00626304">
            <w:pPr>
              <w:pStyle w:val="ConsPlusNormal"/>
              <w:jc w:val="center"/>
            </w:pPr>
            <w:r w:rsidRPr="00AC403F">
              <w:t>5.2.3</w:t>
            </w:r>
          </w:p>
        </w:tc>
        <w:tc>
          <w:tcPr>
            <w:tcW w:w="1247" w:type="dxa"/>
          </w:tcPr>
          <w:p w:rsidR="00626304" w:rsidRPr="00AC403F" w:rsidRDefault="00626304">
            <w:pPr>
              <w:pStyle w:val="ConsPlusNormal"/>
              <w:jc w:val="center"/>
            </w:pPr>
            <w:r w:rsidRPr="00AC403F">
              <w:t>6.2.9</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r w:rsidR="00626304" w:rsidRPr="00AC403F">
        <w:tc>
          <w:tcPr>
            <w:tcW w:w="4020" w:type="dxa"/>
          </w:tcPr>
          <w:p w:rsidR="00626304" w:rsidRPr="00AC403F" w:rsidRDefault="00626304">
            <w:pPr>
              <w:pStyle w:val="ConsPlusNormal"/>
              <w:ind w:firstLine="283"/>
            </w:pPr>
            <w:r w:rsidRPr="00AC403F">
              <w:t>11. Устойчивость к воздействию синусоидальной вибрации</w:t>
            </w:r>
          </w:p>
        </w:tc>
        <w:tc>
          <w:tcPr>
            <w:tcW w:w="1757" w:type="dxa"/>
          </w:tcPr>
          <w:p w:rsidR="00626304" w:rsidRPr="00AC403F" w:rsidRDefault="00626304">
            <w:pPr>
              <w:pStyle w:val="ConsPlusNormal"/>
              <w:jc w:val="center"/>
            </w:pPr>
            <w:r w:rsidRPr="00AC403F">
              <w:t>5.2.4</w:t>
            </w:r>
          </w:p>
        </w:tc>
        <w:tc>
          <w:tcPr>
            <w:tcW w:w="1247" w:type="dxa"/>
          </w:tcPr>
          <w:p w:rsidR="00626304" w:rsidRPr="00AC403F" w:rsidRDefault="00626304">
            <w:pPr>
              <w:pStyle w:val="ConsPlusNormal"/>
              <w:jc w:val="center"/>
            </w:pPr>
            <w:r w:rsidRPr="00AC403F">
              <w:t>6.2.10</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r w:rsidR="00626304" w:rsidRPr="00AC403F">
        <w:tc>
          <w:tcPr>
            <w:tcW w:w="4020" w:type="dxa"/>
          </w:tcPr>
          <w:p w:rsidR="00626304" w:rsidRPr="00AC403F" w:rsidRDefault="00626304">
            <w:pPr>
              <w:pStyle w:val="ConsPlusNormal"/>
              <w:ind w:firstLine="283"/>
            </w:pPr>
            <w:r w:rsidRPr="00AC403F">
              <w:t>12. Электрическая прочность и сопротивление изоляции</w:t>
            </w:r>
          </w:p>
        </w:tc>
        <w:tc>
          <w:tcPr>
            <w:tcW w:w="1757" w:type="dxa"/>
          </w:tcPr>
          <w:p w:rsidR="00626304" w:rsidRPr="00AC403F" w:rsidRDefault="00626304">
            <w:pPr>
              <w:pStyle w:val="ConsPlusNormal"/>
              <w:jc w:val="center"/>
            </w:pPr>
            <w:r w:rsidRPr="00AC403F">
              <w:t>5.5.4</w:t>
            </w:r>
          </w:p>
        </w:tc>
        <w:tc>
          <w:tcPr>
            <w:tcW w:w="1247" w:type="dxa"/>
          </w:tcPr>
          <w:p w:rsidR="00626304" w:rsidRPr="00AC403F" w:rsidRDefault="00626304">
            <w:pPr>
              <w:pStyle w:val="ConsPlusNormal"/>
              <w:jc w:val="center"/>
            </w:pPr>
            <w:r w:rsidRPr="00AC403F">
              <w:t>6.2.12</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r w:rsidR="00626304" w:rsidRPr="00AC403F">
        <w:tc>
          <w:tcPr>
            <w:tcW w:w="4020" w:type="dxa"/>
          </w:tcPr>
          <w:p w:rsidR="00626304" w:rsidRPr="00AC403F" w:rsidRDefault="00626304">
            <w:pPr>
              <w:pStyle w:val="ConsPlusNormal"/>
              <w:ind w:firstLine="283"/>
            </w:pPr>
            <w:r w:rsidRPr="00AC403F">
              <w:t>13. Электромагнитная совместимость</w:t>
            </w:r>
          </w:p>
        </w:tc>
        <w:tc>
          <w:tcPr>
            <w:tcW w:w="1757" w:type="dxa"/>
          </w:tcPr>
          <w:p w:rsidR="00626304" w:rsidRPr="00AC403F" w:rsidRDefault="00626304">
            <w:pPr>
              <w:pStyle w:val="ConsPlusNormal"/>
              <w:jc w:val="center"/>
            </w:pPr>
            <w:r w:rsidRPr="00AC403F">
              <w:t>5.3</w:t>
            </w:r>
          </w:p>
        </w:tc>
        <w:tc>
          <w:tcPr>
            <w:tcW w:w="1247" w:type="dxa"/>
          </w:tcPr>
          <w:p w:rsidR="00626304" w:rsidRPr="00AC403F" w:rsidRDefault="00626304">
            <w:pPr>
              <w:pStyle w:val="ConsPlusNormal"/>
              <w:jc w:val="center"/>
            </w:pPr>
            <w:r w:rsidRPr="00AC403F">
              <w:t>6.2.13</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r w:rsidR="00626304" w:rsidRPr="00AC403F">
        <w:tc>
          <w:tcPr>
            <w:tcW w:w="4020" w:type="dxa"/>
          </w:tcPr>
          <w:p w:rsidR="00626304" w:rsidRPr="00AC403F" w:rsidRDefault="00626304">
            <w:pPr>
              <w:pStyle w:val="ConsPlusNormal"/>
              <w:ind w:firstLine="283"/>
            </w:pPr>
            <w:r w:rsidRPr="00AC403F">
              <w:t>14. Пожарная безопасность</w:t>
            </w:r>
          </w:p>
        </w:tc>
        <w:tc>
          <w:tcPr>
            <w:tcW w:w="1757" w:type="dxa"/>
          </w:tcPr>
          <w:p w:rsidR="00626304" w:rsidRPr="00AC403F" w:rsidRDefault="00626304">
            <w:pPr>
              <w:pStyle w:val="ConsPlusNormal"/>
              <w:jc w:val="center"/>
            </w:pPr>
            <w:r w:rsidRPr="00AC403F">
              <w:t>5.9.2</w:t>
            </w:r>
          </w:p>
        </w:tc>
        <w:tc>
          <w:tcPr>
            <w:tcW w:w="1247" w:type="dxa"/>
          </w:tcPr>
          <w:p w:rsidR="00626304" w:rsidRPr="00AC403F" w:rsidRDefault="00626304">
            <w:pPr>
              <w:pStyle w:val="ConsPlusNormal"/>
              <w:jc w:val="center"/>
            </w:pPr>
            <w:r w:rsidRPr="00AC403F">
              <w:t>6.2.14</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56" w:type="dxa"/>
          </w:tcPr>
          <w:p w:rsidR="00626304" w:rsidRPr="00AC403F" w:rsidRDefault="00626304">
            <w:pPr>
              <w:pStyle w:val="ConsPlusNormal"/>
              <w:jc w:val="center"/>
            </w:pPr>
            <w:r w:rsidRPr="00AC403F">
              <w:t>+</w:t>
            </w:r>
          </w:p>
        </w:tc>
        <w:tc>
          <w:tcPr>
            <w:tcW w:w="451" w:type="dxa"/>
          </w:tcPr>
          <w:p w:rsidR="00626304" w:rsidRPr="00AC403F" w:rsidRDefault="00626304">
            <w:pPr>
              <w:pStyle w:val="ConsPlusNormal"/>
              <w:jc w:val="center"/>
            </w:pPr>
            <w:r w:rsidRPr="00AC403F">
              <w:t>-</w:t>
            </w:r>
          </w:p>
        </w:tc>
        <w:tc>
          <w:tcPr>
            <w:tcW w:w="466" w:type="dxa"/>
          </w:tcPr>
          <w:p w:rsidR="00626304" w:rsidRPr="00AC403F" w:rsidRDefault="00626304">
            <w:pPr>
              <w:pStyle w:val="ConsPlusNormal"/>
              <w:jc w:val="center"/>
            </w:pPr>
            <w:r w:rsidRPr="00AC403F">
              <w:t>-</w:t>
            </w:r>
          </w:p>
        </w:tc>
      </w:tr>
    </w:tbl>
    <w:p w:rsidR="00626304" w:rsidRPr="00AC403F" w:rsidRDefault="00626304">
      <w:pPr>
        <w:pStyle w:val="ConsPlusNormal"/>
        <w:ind w:firstLine="540"/>
        <w:jc w:val="both"/>
      </w:pPr>
    </w:p>
    <w:p w:rsidR="00626304" w:rsidRPr="00AC403F" w:rsidRDefault="00626304">
      <w:pPr>
        <w:pStyle w:val="ConsPlusNormal"/>
        <w:ind w:firstLine="540"/>
        <w:jc w:val="both"/>
        <w:outlineLvl w:val="1"/>
      </w:pPr>
      <w:r w:rsidRPr="00AC403F">
        <w:t>6.2. Методы испытаний</w:t>
      </w:r>
    </w:p>
    <w:p w:rsidR="00626304" w:rsidRPr="00AC403F" w:rsidRDefault="00626304">
      <w:pPr>
        <w:pStyle w:val="ConsPlusNormal"/>
        <w:spacing w:before="220"/>
        <w:ind w:firstLine="540"/>
        <w:jc w:val="both"/>
      </w:pPr>
      <w:bookmarkStart w:id="20" w:name="P349"/>
      <w:bookmarkEnd w:id="20"/>
      <w:r w:rsidRPr="00AC403F">
        <w:t>6.2.1. Проверку функционирования ОПИ (см. 5.1.1) проводят следующим образом.</w:t>
      </w:r>
    </w:p>
    <w:p w:rsidR="00626304" w:rsidRPr="00AC403F" w:rsidRDefault="00626304">
      <w:pPr>
        <w:pStyle w:val="ConsPlusNormal"/>
        <w:spacing w:before="220"/>
        <w:ind w:firstLine="540"/>
        <w:jc w:val="both"/>
      </w:pPr>
      <w:r w:rsidRPr="00AC403F">
        <w:t xml:space="preserve">Испытуемый ОПИ включают в режим выдачи извещения о пожаре. Если ОПИ имеет несколько режимов работы, проверку проводят во всех режимах. Проверку функционирования </w:t>
      </w:r>
      <w:proofErr w:type="gramStart"/>
      <w:r w:rsidRPr="00AC403F">
        <w:t>речевых</w:t>
      </w:r>
      <w:proofErr w:type="gramEnd"/>
      <w:r w:rsidRPr="00AC403F">
        <w:t xml:space="preserve"> и звуковых ОПИ проводят на слух. Проверку функционирования </w:t>
      </w:r>
      <w:proofErr w:type="gramStart"/>
      <w:r w:rsidRPr="00AC403F">
        <w:t>световых</w:t>
      </w:r>
      <w:proofErr w:type="gramEnd"/>
      <w:r w:rsidRPr="00AC403F">
        <w:t xml:space="preserve"> ОПИ проводят визуально. Проверку функционирования </w:t>
      </w:r>
      <w:proofErr w:type="gramStart"/>
      <w:r w:rsidRPr="00AC403F">
        <w:t>вибрационных</w:t>
      </w:r>
      <w:proofErr w:type="gramEnd"/>
      <w:r w:rsidRPr="00AC403F">
        <w:t xml:space="preserve">, </w:t>
      </w:r>
      <w:proofErr w:type="spellStart"/>
      <w:r w:rsidRPr="00AC403F">
        <w:t>электротоковых</w:t>
      </w:r>
      <w:proofErr w:type="spellEnd"/>
      <w:r w:rsidRPr="00AC403F">
        <w:t xml:space="preserve"> ОПИ и ОПИ иного действия проводят путем непосредственного контакта испытываемого ОПИ с органом человека, на который должно быть оказано воздействие в соответствии с ТД, или иным методом, обеспечивающим подтверждение испытателем работоспособности ОПИ (например, ОПИ, воздействующие на органы обоняния).</w:t>
      </w:r>
    </w:p>
    <w:p w:rsidR="00626304" w:rsidRPr="00AC403F" w:rsidRDefault="00626304">
      <w:pPr>
        <w:pStyle w:val="ConsPlusNormal"/>
        <w:spacing w:before="220"/>
        <w:ind w:firstLine="540"/>
        <w:jc w:val="both"/>
      </w:pPr>
      <w:r w:rsidRPr="00AC403F">
        <w:t>ОПИ считают выдержавшим испытание, если он удовлетворяет требованиям 5.1.1.</w:t>
      </w:r>
    </w:p>
    <w:p w:rsidR="00626304" w:rsidRPr="00AC403F" w:rsidRDefault="00626304">
      <w:pPr>
        <w:pStyle w:val="ConsPlusNormal"/>
        <w:spacing w:before="220"/>
        <w:ind w:firstLine="540"/>
        <w:jc w:val="both"/>
      </w:pPr>
      <w:bookmarkStart w:id="21" w:name="P352"/>
      <w:bookmarkEnd w:id="21"/>
      <w:r w:rsidRPr="00AC403F">
        <w:t xml:space="preserve">6.2.2. Проверку частоты мигания мигающих световых ОПИ (см. 5.1.7) осуществляют следующим образом. Напротив ОПИ в непосредственной близости располагают </w:t>
      </w:r>
      <w:proofErr w:type="spellStart"/>
      <w:r w:rsidRPr="00AC403F">
        <w:t>фотоприемное</w:t>
      </w:r>
      <w:proofErr w:type="spellEnd"/>
      <w:r w:rsidRPr="00AC403F">
        <w:t xml:space="preserve"> устройство на основе фоторезистора, фотодиода или другого светочувствительного элемента. Сигнал с выхода </w:t>
      </w:r>
      <w:proofErr w:type="spellStart"/>
      <w:r w:rsidRPr="00AC403F">
        <w:t>фотоприемного</w:t>
      </w:r>
      <w:proofErr w:type="spellEnd"/>
      <w:r w:rsidRPr="00AC403F">
        <w:t xml:space="preserve"> устройства подают на частотомер. Активизируют ОПИ и измеряют частоту его мигания. Допускается проводить испытание посредством подсчета числа вспышек за не менее 30 с. Частоту мигания в этом случае определяют путем деления подсчитанного числа вспышек на время счета.</w:t>
      </w:r>
    </w:p>
    <w:p w:rsidR="00626304" w:rsidRPr="00AC403F" w:rsidRDefault="00626304">
      <w:pPr>
        <w:pStyle w:val="ConsPlusNormal"/>
        <w:spacing w:before="220"/>
        <w:ind w:firstLine="540"/>
        <w:jc w:val="both"/>
      </w:pPr>
      <w:r w:rsidRPr="00AC403F">
        <w:lastRenderedPageBreak/>
        <w:t xml:space="preserve">ОПИ считают выдержавшим испытание, если значение частоты мигания соответствует значению, установленному в 5.1.7 и ТД на </w:t>
      </w:r>
      <w:proofErr w:type="gramStart"/>
      <w:r w:rsidRPr="00AC403F">
        <w:t>испытываемый</w:t>
      </w:r>
      <w:proofErr w:type="gramEnd"/>
      <w:r w:rsidRPr="00AC403F">
        <w:t xml:space="preserve"> ОПИ.</w:t>
      </w:r>
    </w:p>
    <w:p w:rsidR="00626304" w:rsidRPr="00AC403F" w:rsidRDefault="00626304">
      <w:pPr>
        <w:pStyle w:val="ConsPlusNormal"/>
        <w:spacing w:before="220"/>
        <w:ind w:firstLine="540"/>
        <w:jc w:val="both"/>
      </w:pPr>
      <w:bookmarkStart w:id="22" w:name="P354"/>
      <w:bookmarkEnd w:id="22"/>
      <w:r w:rsidRPr="00AC403F">
        <w:t>6.2.3. Проверку уровня звукового давления звуковых и речевых ОПИ (см. 5.1.5, 5.1.9) проводят в следующей последовательности:</w:t>
      </w:r>
    </w:p>
    <w:p w:rsidR="00626304" w:rsidRPr="00AC403F" w:rsidRDefault="00626304" w:rsidP="00E06052">
      <w:pPr>
        <w:pStyle w:val="ConsPlusNormal"/>
        <w:numPr>
          <w:ilvl w:val="0"/>
          <w:numId w:val="1"/>
        </w:numPr>
        <w:tabs>
          <w:tab w:val="left" w:pos="851"/>
        </w:tabs>
        <w:spacing w:before="220"/>
        <w:ind w:left="0" w:firstLine="567"/>
        <w:jc w:val="both"/>
      </w:pPr>
      <w:r w:rsidRPr="00AC403F">
        <w:t xml:space="preserve">измерительный микрофон </w:t>
      </w:r>
      <w:proofErr w:type="spellStart"/>
      <w:r w:rsidRPr="00AC403F">
        <w:t>шумомера</w:t>
      </w:r>
      <w:proofErr w:type="spellEnd"/>
      <w:r w:rsidRPr="00AC403F">
        <w:t xml:space="preserve"> устанавливают на произвольном расстоянии от </w:t>
      </w:r>
      <w:proofErr w:type="gramStart"/>
      <w:r w:rsidRPr="00AC403F">
        <w:t>испытываемого</w:t>
      </w:r>
      <w:proofErr w:type="gramEnd"/>
      <w:r w:rsidRPr="00AC403F">
        <w:t xml:space="preserve"> ОПИ;</w:t>
      </w:r>
    </w:p>
    <w:p w:rsidR="00626304" w:rsidRPr="00AC403F" w:rsidRDefault="00626304" w:rsidP="00E06052">
      <w:pPr>
        <w:pStyle w:val="ConsPlusNormal"/>
        <w:numPr>
          <w:ilvl w:val="0"/>
          <w:numId w:val="1"/>
        </w:numPr>
        <w:tabs>
          <w:tab w:val="left" w:pos="851"/>
        </w:tabs>
        <w:spacing w:before="220"/>
        <w:ind w:left="0" w:firstLine="567"/>
        <w:jc w:val="both"/>
      </w:pPr>
      <w:r w:rsidRPr="00AC403F">
        <w:t>активируют ОПИ.</w:t>
      </w:r>
    </w:p>
    <w:p w:rsidR="00626304" w:rsidRPr="00E06052" w:rsidRDefault="00626304">
      <w:pPr>
        <w:pStyle w:val="ConsPlusNormal"/>
        <w:spacing w:before="220"/>
        <w:ind w:firstLine="540"/>
        <w:jc w:val="both"/>
        <w:rPr>
          <w:i/>
        </w:rPr>
      </w:pPr>
      <w:r w:rsidRPr="00E06052">
        <w:rPr>
          <w:i/>
        </w:rPr>
        <w:t xml:space="preserve">Примечание. </w:t>
      </w:r>
      <w:proofErr w:type="gramStart"/>
      <w:r w:rsidRPr="00E06052">
        <w:rPr>
          <w:i/>
        </w:rPr>
        <w:t>Для речевых ОПИ с низкочастотным входом речевого сигнала на данный вход или вход устройства управления ОПИ подают гармонический сигнал частотой 1000 Гц с амплитудой, установленной в ТД на ОПИ (устройство управления ОПИ) конкретного типа, как чувствительность по входу;</w:t>
      </w:r>
      <w:proofErr w:type="gramEnd"/>
    </w:p>
    <w:p w:rsidR="00626304" w:rsidRPr="00AC403F" w:rsidRDefault="00626304">
      <w:pPr>
        <w:pStyle w:val="ConsPlusNormal"/>
        <w:ind w:firstLine="540"/>
        <w:jc w:val="both"/>
      </w:pPr>
    </w:p>
    <w:p w:rsidR="00626304" w:rsidRPr="00AC403F" w:rsidRDefault="00626304" w:rsidP="00E06052">
      <w:pPr>
        <w:pStyle w:val="ConsPlusNormal"/>
        <w:numPr>
          <w:ilvl w:val="0"/>
          <w:numId w:val="1"/>
        </w:numPr>
        <w:tabs>
          <w:tab w:val="left" w:pos="851"/>
        </w:tabs>
        <w:spacing w:before="220"/>
        <w:ind w:left="0" w:firstLine="567"/>
        <w:jc w:val="both"/>
      </w:pPr>
      <w:r w:rsidRPr="00AC403F">
        <w:t xml:space="preserve">производят измерение уровня звукового давления, при необходимости корректируя расстояние между микрофоном </w:t>
      </w:r>
      <w:proofErr w:type="spellStart"/>
      <w:r w:rsidRPr="00AC403F">
        <w:t>шумомера</w:t>
      </w:r>
      <w:proofErr w:type="spellEnd"/>
      <w:r w:rsidRPr="00AC403F">
        <w:t xml:space="preserve"> и ОПИ, для получения результата в диапазоне значений, измеряемых </w:t>
      </w:r>
      <w:proofErr w:type="spellStart"/>
      <w:r w:rsidRPr="00AC403F">
        <w:t>шумомером</w:t>
      </w:r>
      <w:proofErr w:type="spellEnd"/>
      <w:r w:rsidRPr="00AC403F">
        <w:t>.</w:t>
      </w:r>
    </w:p>
    <w:p w:rsidR="00626304" w:rsidRPr="00E06052" w:rsidRDefault="00626304">
      <w:pPr>
        <w:pStyle w:val="ConsPlusNormal"/>
        <w:spacing w:before="220"/>
        <w:ind w:firstLine="540"/>
        <w:jc w:val="both"/>
        <w:rPr>
          <w:i/>
        </w:rPr>
      </w:pPr>
      <w:r w:rsidRPr="00E06052">
        <w:rPr>
          <w:i/>
        </w:rPr>
        <w:t>Примечание. Если уровень звукового давления, создаваемого звуковым ОПИ, модулирован по амплитуде или речевой ОПИ (устройство управления ОПИ) не имеет входа (текстовая информация записана в памяти), то за уровень звукового давления принимают максимальный измеренный уровень, создаваемый ОПИ;</w:t>
      </w:r>
    </w:p>
    <w:p w:rsidR="00626304" w:rsidRPr="00AC403F" w:rsidRDefault="00626304">
      <w:pPr>
        <w:pStyle w:val="ConsPlusNormal"/>
        <w:ind w:firstLine="540"/>
        <w:jc w:val="both"/>
      </w:pPr>
    </w:p>
    <w:p w:rsidR="00626304" w:rsidRPr="00AC403F" w:rsidRDefault="00626304" w:rsidP="00E06052">
      <w:pPr>
        <w:pStyle w:val="ConsPlusNormal"/>
        <w:numPr>
          <w:ilvl w:val="0"/>
          <w:numId w:val="1"/>
        </w:numPr>
        <w:tabs>
          <w:tab w:val="left" w:pos="851"/>
        </w:tabs>
        <w:spacing w:before="220"/>
        <w:ind w:left="0" w:firstLine="567"/>
        <w:jc w:val="both"/>
      </w:pPr>
      <w:r w:rsidRPr="00AC403F">
        <w:t>результаты измерения фиксируют.</w:t>
      </w:r>
    </w:p>
    <w:p w:rsidR="00626304" w:rsidRPr="00E06052" w:rsidRDefault="00626304">
      <w:pPr>
        <w:pStyle w:val="ConsPlusNormal"/>
        <w:spacing w:before="220"/>
        <w:ind w:firstLine="540"/>
        <w:jc w:val="both"/>
        <w:rPr>
          <w:i/>
        </w:rPr>
      </w:pPr>
      <w:r w:rsidRPr="00E06052">
        <w:rPr>
          <w:i/>
        </w:rPr>
        <w:t xml:space="preserve">Примечание. При измерении уровня звукового давления в последующих испытаниях расстояние между ОПИ и микрофоном </w:t>
      </w:r>
      <w:proofErr w:type="spellStart"/>
      <w:r w:rsidRPr="00E06052">
        <w:rPr>
          <w:i/>
        </w:rPr>
        <w:t>шумомера</w:t>
      </w:r>
      <w:proofErr w:type="spellEnd"/>
      <w:r w:rsidRPr="00E06052">
        <w:rPr>
          <w:i/>
        </w:rPr>
        <w:t xml:space="preserve"> должно оставаться фиксированным.</w:t>
      </w:r>
    </w:p>
    <w:p w:rsidR="00626304" w:rsidRPr="00AC403F" w:rsidRDefault="00626304">
      <w:pPr>
        <w:pStyle w:val="ConsPlusNormal"/>
        <w:ind w:firstLine="540"/>
        <w:jc w:val="both"/>
      </w:pPr>
    </w:p>
    <w:p w:rsidR="00626304" w:rsidRPr="00AC403F" w:rsidRDefault="00626304">
      <w:pPr>
        <w:pStyle w:val="ConsPlusNormal"/>
        <w:ind w:firstLine="540"/>
        <w:jc w:val="both"/>
      </w:pPr>
      <w:r w:rsidRPr="00AC403F">
        <w:t xml:space="preserve">ОПИ считают </w:t>
      </w:r>
      <w:proofErr w:type="gramStart"/>
      <w:r w:rsidRPr="00AC403F">
        <w:t>выдержавшим</w:t>
      </w:r>
      <w:proofErr w:type="gramEnd"/>
      <w:r w:rsidRPr="00AC403F">
        <w:t xml:space="preserve"> испытание, если значение формируемого уровня звукового давления соответствует значению 5.1.5, 5.1.9 и ТД на испытываемый ОПИ.</w:t>
      </w:r>
    </w:p>
    <w:p w:rsidR="00626304" w:rsidRPr="00AC403F" w:rsidRDefault="00626304">
      <w:pPr>
        <w:pStyle w:val="ConsPlusNormal"/>
        <w:spacing w:before="220"/>
        <w:ind w:firstLine="540"/>
        <w:jc w:val="both"/>
      </w:pPr>
      <w:bookmarkStart w:id="23" w:name="P366"/>
      <w:bookmarkEnd w:id="23"/>
      <w:r w:rsidRPr="00AC403F">
        <w:t>6.2.4. Проверку частотных характеристик звуковых и речевых ОПИ (см. 5.1.6, 5.1.10) проводят в следующей последовательности:</w:t>
      </w:r>
    </w:p>
    <w:p w:rsidR="00626304" w:rsidRPr="00AC403F" w:rsidRDefault="00626304">
      <w:pPr>
        <w:pStyle w:val="ConsPlusNormal"/>
        <w:spacing w:before="220"/>
        <w:ind w:firstLine="540"/>
        <w:jc w:val="both"/>
      </w:pPr>
      <w:r w:rsidRPr="00AC403F">
        <w:t>1) для звукового ОПИ:</w:t>
      </w:r>
    </w:p>
    <w:p w:rsidR="00626304" w:rsidRPr="00AC403F" w:rsidRDefault="00626304" w:rsidP="00E06052">
      <w:pPr>
        <w:pStyle w:val="ConsPlusNormal"/>
        <w:numPr>
          <w:ilvl w:val="0"/>
          <w:numId w:val="1"/>
        </w:numPr>
        <w:tabs>
          <w:tab w:val="left" w:pos="851"/>
        </w:tabs>
        <w:spacing w:before="220"/>
        <w:ind w:left="0" w:firstLine="567"/>
        <w:jc w:val="both"/>
      </w:pPr>
      <w:r w:rsidRPr="00AC403F">
        <w:t xml:space="preserve">напротив </w:t>
      </w:r>
      <w:proofErr w:type="gramStart"/>
      <w:r w:rsidRPr="00AC403F">
        <w:t>испытываемого</w:t>
      </w:r>
      <w:proofErr w:type="gramEnd"/>
      <w:r w:rsidRPr="00AC403F">
        <w:t xml:space="preserve"> ОПИ устанавливают микрофон;</w:t>
      </w:r>
    </w:p>
    <w:p w:rsidR="00626304" w:rsidRPr="00AC403F" w:rsidRDefault="00626304" w:rsidP="00E06052">
      <w:pPr>
        <w:pStyle w:val="ConsPlusNormal"/>
        <w:numPr>
          <w:ilvl w:val="0"/>
          <w:numId w:val="1"/>
        </w:numPr>
        <w:tabs>
          <w:tab w:val="left" w:pos="851"/>
        </w:tabs>
        <w:spacing w:before="220"/>
        <w:ind w:left="0" w:firstLine="567"/>
        <w:jc w:val="both"/>
      </w:pPr>
      <w:r w:rsidRPr="00AC403F">
        <w:t>сигнал с выхода измерительного микрофона подают на частотомер;</w:t>
      </w:r>
    </w:p>
    <w:p w:rsidR="00626304" w:rsidRPr="00AC403F" w:rsidRDefault="00626304" w:rsidP="00E06052">
      <w:pPr>
        <w:pStyle w:val="ConsPlusNormal"/>
        <w:numPr>
          <w:ilvl w:val="0"/>
          <w:numId w:val="1"/>
        </w:numPr>
        <w:tabs>
          <w:tab w:val="left" w:pos="851"/>
        </w:tabs>
        <w:spacing w:before="220"/>
        <w:ind w:left="0" w:firstLine="567"/>
        <w:jc w:val="both"/>
      </w:pPr>
      <w:r w:rsidRPr="00AC403F">
        <w:t>проводят измерение частоты генерируемого ОПИ звукового сигнала, при необходимости корректируя расстояние между микрофоном и ОПИ для четкой фиксации значения частоты частотомером.</w:t>
      </w:r>
    </w:p>
    <w:p w:rsidR="00626304" w:rsidRPr="00E06052" w:rsidRDefault="00626304">
      <w:pPr>
        <w:pStyle w:val="ConsPlusNormal"/>
        <w:spacing w:before="220"/>
        <w:ind w:firstLine="540"/>
        <w:jc w:val="both"/>
        <w:rPr>
          <w:i/>
        </w:rPr>
      </w:pPr>
      <w:r w:rsidRPr="00E06052">
        <w:rPr>
          <w:i/>
        </w:rPr>
        <w:t>Примечание. Если генерируемый сигнал модулирован по частоте, то за результат испытания принимают среднюю измеренную частоту сигнала (среднеарифметическое значение).</w:t>
      </w:r>
    </w:p>
    <w:p w:rsidR="00626304" w:rsidRPr="00AC403F" w:rsidRDefault="00626304">
      <w:pPr>
        <w:pStyle w:val="ConsPlusNormal"/>
        <w:ind w:firstLine="540"/>
        <w:jc w:val="both"/>
      </w:pPr>
    </w:p>
    <w:p w:rsidR="00626304" w:rsidRPr="00AC403F" w:rsidRDefault="00626304">
      <w:pPr>
        <w:pStyle w:val="ConsPlusNormal"/>
        <w:ind w:firstLine="540"/>
        <w:jc w:val="both"/>
      </w:pPr>
      <w:r w:rsidRPr="00AC403F">
        <w:t>2) для речевого ОПИ:</w:t>
      </w:r>
    </w:p>
    <w:p w:rsidR="00626304" w:rsidRPr="00AC403F" w:rsidRDefault="00626304" w:rsidP="00E06052">
      <w:pPr>
        <w:pStyle w:val="ConsPlusNormal"/>
        <w:numPr>
          <w:ilvl w:val="0"/>
          <w:numId w:val="1"/>
        </w:numPr>
        <w:tabs>
          <w:tab w:val="left" w:pos="851"/>
        </w:tabs>
        <w:spacing w:before="220"/>
        <w:ind w:left="0" w:firstLine="567"/>
        <w:jc w:val="both"/>
      </w:pPr>
      <w:r w:rsidRPr="00AC403F">
        <w:t xml:space="preserve">измерительный микрофон </w:t>
      </w:r>
      <w:proofErr w:type="spellStart"/>
      <w:r w:rsidRPr="00AC403F">
        <w:t>шумомера</w:t>
      </w:r>
      <w:proofErr w:type="spellEnd"/>
      <w:r w:rsidRPr="00AC403F">
        <w:t xml:space="preserve"> устанавливают на расстоянии от испытываемого ОПИ, определенного при проведении испытания по 6.2.3;</w:t>
      </w:r>
    </w:p>
    <w:p w:rsidR="00626304" w:rsidRPr="00AC403F" w:rsidRDefault="00626304" w:rsidP="00E06052">
      <w:pPr>
        <w:pStyle w:val="ConsPlusNormal"/>
        <w:numPr>
          <w:ilvl w:val="0"/>
          <w:numId w:val="1"/>
        </w:numPr>
        <w:tabs>
          <w:tab w:val="left" w:pos="851"/>
        </w:tabs>
        <w:spacing w:before="220"/>
        <w:ind w:left="0" w:firstLine="567"/>
        <w:jc w:val="both"/>
      </w:pPr>
      <w:r w:rsidRPr="00AC403F">
        <w:lastRenderedPageBreak/>
        <w:t>проводят измерение уровня звукового давления по методике, изложенной в 6.2.3, при последовательной подаче на низкочастотный вход ОПИ (устройства управления ОПИ) гармонических сигналов частотой 3500, 2000, 1000, 500 Гц и амплитудой, установленной в ТД на ОПИ конкретного типа, как чувствительность по входу.</w:t>
      </w:r>
    </w:p>
    <w:p w:rsidR="00626304" w:rsidRPr="00E06052" w:rsidRDefault="00626304">
      <w:pPr>
        <w:pStyle w:val="ConsPlusNormal"/>
        <w:spacing w:before="220"/>
        <w:ind w:firstLine="540"/>
        <w:jc w:val="both"/>
        <w:rPr>
          <w:i/>
        </w:rPr>
      </w:pPr>
      <w:r w:rsidRPr="00E06052">
        <w:rPr>
          <w:i/>
        </w:rPr>
        <w:t>Примечание. Если ОПИ (устройство управления ОПИ) не имеет низкочастотного входа (речевой сигнал записан в памяти), то испытание не проводят.</w:t>
      </w:r>
    </w:p>
    <w:p w:rsidR="00626304" w:rsidRPr="00AC403F" w:rsidRDefault="00626304">
      <w:pPr>
        <w:pStyle w:val="ConsPlusNormal"/>
        <w:ind w:firstLine="540"/>
        <w:jc w:val="both"/>
      </w:pPr>
    </w:p>
    <w:p w:rsidR="00626304" w:rsidRPr="00AC403F" w:rsidRDefault="00626304">
      <w:pPr>
        <w:pStyle w:val="ConsPlusNormal"/>
        <w:ind w:firstLine="540"/>
        <w:jc w:val="both"/>
      </w:pPr>
      <w:r w:rsidRPr="00AC403F">
        <w:t xml:space="preserve">ОПИ считают выдержавшим испытание, если частотная характеристика соответствует требованиям 5.1.6 и 5.1.10, и ТД на </w:t>
      </w:r>
      <w:proofErr w:type="gramStart"/>
      <w:r w:rsidRPr="00AC403F">
        <w:t>испытываемый</w:t>
      </w:r>
      <w:proofErr w:type="gramEnd"/>
      <w:r w:rsidRPr="00AC403F">
        <w:t xml:space="preserve"> ОПИ.</w:t>
      </w:r>
    </w:p>
    <w:p w:rsidR="00626304" w:rsidRPr="00AC403F" w:rsidRDefault="00626304">
      <w:pPr>
        <w:pStyle w:val="ConsPlusNormal"/>
        <w:spacing w:before="220"/>
        <w:ind w:firstLine="540"/>
        <w:jc w:val="both"/>
      </w:pPr>
      <w:bookmarkStart w:id="24" w:name="P379"/>
      <w:bookmarkEnd w:id="24"/>
      <w:r w:rsidRPr="00AC403F">
        <w:t xml:space="preserve">6.2.5. Определение мощности, подводимой к </w:t>
      </w:r>
      <w:proofErr w:type="spellStart"/>
      <w:r w:rsidRPr="00AC403F">
        <w:t>вибромотору</w:t>
      </w:r>
      <w:proofErr w:type="spellEnd"/>
      <w:r w:rsidRPr="00AC403F">
        <w:t xml:space="preserve"> ОПИ (см. 5.1.11), проводят по методике предприятия - изготовителя ОПИ, приведенной в ТД на ОПИ конкретного типа.</w:t>
      </w:r>
    </w:p>
    <w:p w:rsidR="00626304" w:rsidRPr="00AC403F" w:rsidRDefault="00626304">
      <w:pPr>
        <w:pStyle w:val="ConsPlusNormal"/>
        <w:spacing w:before="220"/>
        <w:ind w:firstLine="540"/>
        <w:jc w:val="both"/>
      </w:pPr>
      <w:r w:rsidRPr="00AC403F">
        <w:t xml:space="preserve">ОПИ считают выдержавшим испытание, если подводимая мощность к </w:t>
      </w:r>
      <w:proofErr w:type="spellStart"/>
      <w:r w:rsidRPr="00AC403F">
        <w:t>вибромотору</w:t>
      </w:r>
      <w:proofErr w:type="spellEnd"/>
      <w:r w:rsidRPr="00AC403F">
        <w:t xml:space="preserve"> соответствует требованиям 5.1.11 и ТД на </w:t>
      </w:r>
      <w:proofErr w:type="gramStart"/>
      <w:r w:rsidRPr="00AC403F">
        <w:t>испытываемый</w:t>
      </w:r>
      <w:proofErr w:type="gramEnd"/>
      <w:r w:rsidRPr="00AC403F">
        <w:t xml:space="preserve"> ОПИ.</w:t>
      </w:r>
    </w:p>
    <w:p w:rsidR="00626304" w:rsidRPr="00AC403F" w:rsidRDefault="00626304">
      <w:pPr>
        <w:pStyle w:val="ConsPlusNormal"/>
        <w:spacing w:before="220"/>
        <w:ind w:firstLine="540"/>
        <w:jc w:val="both"/>
      </w:pPr>
      <w:bookmarkStart w:id="25" w:name="P381"/>
      <w:bookmarkEnd w:id="25"/>
      <w:r w:rsidRPr="00AC403F">
        <w:t xml:space="preserve">6.2.6. Определение значений электрических воздействий, оказываемых </w:t>
      </w:r>
      <w:proofErr w:type="spellStart"/>
      <w:r w:rsidRPr="00AC403F">
        <w:t>электротоковыми</w:t>
      </w:r>
      <w:proofErr w:type="spellEnd"/>
      <w:r w:rsidRPr="00AC403F">
        <w:t xml:space="preserve"> ОПИ (см. 5.1.13), проводят следующим образом.</w:t>
      </w:r>
    </w:p>
    <w:p w:rsidR="00626304" w:rsidRPr="00AC403F" w:rsidRDefault="00626304">
      <w:pPr>
        <w:pStyle w:val="ConsPlusNormal"/>
        <w:spacing w:before="220"/>
        <w:ind w:firstLine="540"/>
        <w:jc w:val="both"/>
      </w:pPr>
      <w:r w:rsidRPr="00AC403F">
        <w:t xml:space="preserve">К клеммам ОПИ, предназначенным для контакта с телом человека, подсоединяют последовательно включенные миллиамперметр и резистор, имитирующий сопротивление тела. Значение сопротивления резистора должно соответствовать </w:t>
      </w:r>
      <w:proofErr w:type="gramStart"/>
      <w:r w:rsidRPr="00AC403F">
        <w:t>установленному</w:t>
      </w:r>
      <w:proofErr w:type="gramEnd"/>
      <w:r w:rsidRPr="00AC403F">
        <w:t xml:space="preserve"> в ТД на ОПИ конкретных типов. </w:t>
      </w:r>
      <w:proofErr w:type="gramStart"/>
      <w:r w:rsidRPr="00AC403F">
        <w:t>Испытываемый ОПИ переводят в режим оповещения.</w:t>
      </w:r>
      <w:proofErr w:type="gramEnd"/>
      <w:r w:rsidRPr="00AC403F">
        <w:t xml:space="preserve"> С помощью миллиамперметра измеряют значение выходного тока. Напряжение прикосновения вычисляют перемножением значения измеренного тока на номинал резистора.</w:t>
      </w:r>
    </w:p>
    <w:p w:rsidR="00626304" w:rsidRPr="00AC403F" w:rsidRDefault="00626304">
      <w:pPr>
        <w:pStyle w:val="ConsPlusNormal"/>
        <w:spacing w:before="220"/>
        <w:ind w:firstLine="540"/>
        <w:jc w:val="both"/>
      </w:pPr>
      <w:r w:rsidRPr="00AC403F">
        <w:t xml:space="preserve">ОПИ считают выдержавшим испытание, если значение тока и напряжения прикосновения соответствует требованиям 5.1.13 и ТД на </w:t>
      </w:r>
      <w:proofErr w:type="gramStart"/>
      <w:r w:rsidRPr="00AC403F">
        <w:t>испытываемый</w:t>
      </w:r>
      <w:proofErr w:type="gramEnd"/>
      <w:r w:rsidRPr="00AC403F">
        <w:t xml:space="preserve"> ОПИ.</w:t>
      </w:r>
    </w:p>
    <w:p w:rsidR="00626304" w:rsidRPr="00AC403F" w:rsidRDefault="00626304">
      <w:pPr>
        <w:pStyle w:val="ConsPlusNormal"/>
        <w:spacing w:before="220"/>
        <w:ind w:firstLine="540"/>
        <w:jc w:val="both"/>
      </w:pPr>
      <w:bookmarkStart w:id="26" w:name="P384"/>
      <w:bookmarkEnd w:id="26"/>
      <w:r w:rsidRPr="00AC403F">
        <w:t>6.2.7. Определение устойчивости ОПИ к воздействию повышенной температуры (см. 5.2.1) проводят следующим образом.</w:t>
      </w:r>
    </w:p>
    <w:p w:rsidR="00626304" w:rsidRPr="00AC403F" w:rsidRDefault="00626304">
      <w:pPr>
        <w:pStyle w:val="ConsPlusNormal"/>
        <w:spacing w:before="220"/>
        <w:ind w:firstLine="540"/>
        <w:jc w:val="both"/>
      </w:pPr>
      <w:r w:rsidRPr="00AC403F">
        <w:t xml:space="preserve">Испытательное оборудование и метод испытания должны соответствовать ГОСТ </w:t>
      </w:r>
      <w:proofErr w:type="gramStart"/>
      <w:r w:rsidRPr="00AC403F">
        <w:t>Р</w:t>
      </w:r>
      <w:proofErr w:type="gramEnd"/>
      <w:r w:rsidRPr="00AC403F">
        <w:t xml:space="preserve"> МЭК 60068-2-2. ОПИ устанавливают в климатическую камеру. Повышают температуру в камере до значений температуры, установленных в ТД на ОПИ конкретного типа, при которых ОПИ сохраняет работоспособность, но не менее 50 °C, и выдерживают ОПИ при данной температуре не менее 2 ч.</w:t>
      </w:r>
    </w:p>
    <w:p w:rsidR="00626304" w:rsidRPr="00AC403F" w:rsidRDefault="00626304">
      <w:pPr>
        <w:pStyle w:val="ConsPlusNormal"/>
        <w:spacing w:before="220"/>
        <w:ind w:firstLine="540"/>
        <w:jc w:val="both"/>
      </w:pPr>
      <w:r w:rsidRPr="00AC403F">
        <w:t>Перед окончанием выдержки ОПИ подвергают испытаниям по 6.2.1.</w:t>
      </w:r>
    </w:p>
    <w:p w:rsidR="00626304" w:rsidRPr="00AC403F" w:rsidRDefault="00626304">
      <w:pPr>
        <w:pStyle w:val="ConsPlusNormal"/>
        <w:spacing w:before="220"/>
        <w:ind w:firstLine="540"/>
        <w:jc w:val="both"/>
      </w:pPr>
      <w:r w:rsidRPr="00AC403F">
        <w:t>После окончания испытания ОПИ выдерживают в нормальных условиях не менее 2 ч, после чего его подвергают испытаниям по 6.2.2 - 6.2.6 в соответствии с типом.</w:t>
      </w:r>
    </w:p>
    <w:p w:rsidR="00626304" w:rsidRPr="00AC403F" w:rsidRDefault="00626304">
      <w:pPr>
        <w:pStyle w:val="ConsPlusNormal"/>
        <w:spacing w:before="220"/>
        <w:ind w:firstLine="540"/>
        <w:jc w:val="both"/>
      </w:pPr>
      <w:r w:rsidRPr="00AC403F">
        <w:t xml:space="preserve">ОПИ считают выдержавшим испытания, если во время и после испытания отсутствуют ложные срабатывания, выполняются требования 5.1.1, 5.1.5 - 5.1.11, 5.1.13 в соответствии с его типом, для </w:t>
      </w:r>
      <w:proofErr w:type="gramStart"/>
      <w:r w:rsidRPr="00AC403F">
        <w:t>звуковых</w:t>
      </w:r>
      <w:proofErr w:type="gramEnd"/>
      <w:r w:rsidRPr="00AC403F">
        <w:t xml:space="preserve"> и речевых ОПИ изменение измеренного уровня звукового давления после воздействия повышенной температуры не превышает +/- 10%.</w:t>
      </w:r>
    </w:p>
    <w:p w:rsidR="00626304" w:rsidRPr="00AC403F" w:rsidRDefault="00626304">
      <w:pPr>
        <w:pStyle w:val="ConsPlusNormal"/>
        <w:spacing w:before="220"/>
        <w:ind w:firstLine="540"/>
        <w:jc w:val="both"/>
      </w:pPr>
      <w:bookmarkStart w:id="27" w:name="P389"/>
      <w:bookmarkEnd w:id="27"/>
      <w:r w:rsidRPr="00AC403F">
        <w:t>6.2.8. Определение устойчивости ОПИ к воздействию пониженной температуры (см. 5.2.2) проводят следующим образом.</w:t>
      </w:r>
    </w:p>
    <w:p w:rsidR="00626304" w:rsidRPr="00AC403F" w:rsidRDefault="00626304">
      <w:pPr>
        <w:pStyle w:val="ConsPlusNormal"/>
        <w:spacing w:before="220"/>
        <w:ind w:firstLine="540"/>
        <w:jc w:val="both"/>
      </w:pPr>
      <w:r w:rsidRPr="00AC403F">
        <w:t xml:space="preserve">Испытательное оборудование и метод испытания должны соответствовать ГОСТ </w:t>
      </w:r>
      <w:proofErr w:type="gramStart"/>
      <w:r w:rsidRPr="00AC403F">
        <w:t>Р</w:t>
      </w:r>
      <w:proofErr w:type="gramEnd"/>
      <w:r w:rsidRPr="00AC403F">
        <w:t xml:space="preserve"> МЭК 60068-2-1. ОПИ устанавливают в климатическую камеру, понижают температуру в камере до значения температуры, установленной в ТД на ОПИ конкретного типа, при которой ОПИ сохраняет работоспособность, но не более 5 °C, и выдерживают ОПИ при данной температуре не менее 2 ч.</w:t>
      </w:r>
    </w:p>
    <w:p w:rsidR="00626304" w:rsidRPr="00AC403F" w:rsidRDefault="00626304">
      <w:pPr>
        <w:pStyle w:val="ConsPlusNormal"/>
        <w:spacing w:before="220"/>
        <w:ind w:firstLine="540"/>
        <w:jc w:val="both"/>
      </w:pPr>
      <w:r w:rsidRPr="00AC403F">
        <w:lastRenderedPageBreak/>
        <w:t>Перед окончанием выдержки ОПИ подвергают испытаниям по 6.2.1.</w:t>
      </w:r>
    </w:p>
    <w:p w:rsidR="00626304" w:rsidRPr="00AC403F" w:rsidRDefault="00626304">
      <w:pPr>
        <w:pStyle w:val="ConsPlusNormal"/>
        <w:spacing w:before="220"/>
        <w:ind w:firstLine="540"/>
        <w:jc w:val="both"/>
      </w:pPr>
      <w:r w:rsidRPr="00AC403F">
        <w:t>После окончания испытания ОПИ выдерживают в нормальных условиях не менее 2 ч, после чего его подвергают испытаниям по 6.2.2 - 6.2.6 в соответствии с типом.</w:t>
      </w:r>
    </w:p>
    <w:p w:rsidR="00626304" w:rsidRPr="00AC403F" w:rsidRDefault="00626304">
      <w:pPr>
        <w:pStyle w:val="ConsPlusNormal"/>
        <w:spacing w:before="220"/>
        <w:ind w:firstLine="540"/>
        <w:jc w:val="both"/>
      </w:pPr>
      <w:r w:rsidRPr="00AC403F">
        <w:t xml:space="preserve">ОПИ считают выдержавшим испытания, если во время и после испытания отсутствуют ложные срабатывания, выполняются требования 5.1.1, 5.1.5 - 5.1.11, 5.1.13 в соответствии с его типом, для </w:t>
      </w:r>
      <w:proofErr w:type="gramStart"/>
      <w:r w:rsidRPr="00AC403F">
        <w:t>звуковых</w:t>
      </w:r>
      <w:proofErr w:type="gramEnd"/>
      <w:r w:rsidRPr="00AC403F">
        <w:t xml:space="preserve"> и речевых ОПИ изменение измеренного уровня звукового давления после воздействия пониженной температуры не превышает +/- 10%.</w:t>
      </w:r>
    </w:p>
    <w:p w:rsidR="00626304" w:rsidRPr="00AC403F" w:rsidRDefault="00626304">
      <w:pPr>
        <w:pStyle w:val="ConsPlusNormal"/>
        <w:spacing w:before="220"/>
        <w:ind w:firstLine="540"/>
        <w:jc w:val="both"/>
      </w:pPr>
      <w:bookmarkStart w:id="28" w:name="P394"/>
      <w:bookmarkEnd w:id="28"/>
      <w:r w:rsidRPr="00AC403F">
        <w:t>6.2.9. Определение устойчивости ОПИ к воздействию повышенной влажности (см. 5.2.3) проводят следующим образом.</w:t>
      </w:r>
    </w:p>
    <w:p w:rsidR="00626304" w:rsidRPr="00AC403F" w:rsidRDefault="00626304">
      <w:pPr>
        <w:pStyle w:val="ConsPlusNormal"/>
        <w:spacing w:before="220"/>
        <w:ind w:firstLine="540"/>
        <w:jc w:val="both"/>
      </w:pPr>
      <w:r w:rsidRPr="00AC403F">
        <w:t xml:space="preserve">Испытательное оборудование и метод испытания должны соответствовать ГОСТ </w:t>
      </w:r>
      <w:proofErr w:type="gramStart"/>
      <w:r w:rsidRPr="00AC403F">
        <w:t>Р</w:t>
      </w:r>
      <w:proofErr w:type="gramEnd"/>
      <w:r w:rsidRPr="00AC403F">
        <w:t xml:space="preserve"> МЭК 60068-2-78. ОПИ устанавливают в климатическую камеру. Повышают температуру и влажность в камере до значения, установленного в ТД на ОПИ конкретного типа, при которой ОПИ сохраняет работоспособность, но не менее 40 °C и относительной влажности 93%, и выдерживают ОПИ при данных значениях не менее 48 ч.</w:t>
      </w:r>
    </w:p>
    <w:p w:rsidR="00626304" w:rsidRPr="00AC403F" w:rsidRDefault="00626304">
      <w:pPr>
        <w:pStyle w:val="ConsPlusNormal"/>
        <w:spacing w:before="220"/>
        <w:ind w:firstLine="540"/>
        <w:jc w:val="both"/>
      </w:pPr>
      <w:r w:rsidRPr="00AC403F">
        <w:t>Перед окончанием выдержки ОПИ подвергают испытаниям по 6.2.1.</w:t>
      </w:r>
    </w:p>
    <w:p w:rsidR="00626304" w:rsidRPr="00AC403F" w:rsidRDefault="00626304">
      <w:pPr>
        <w:pStyle w:val="ConsPlusNormal"/>
        <w:spacing w:before="220"/>
        <w:ind w:firstLine="540"/>
        <w:jc w:val="both"/>
      </w:pPr>
      <w:r w:rsidRPr="00AC403F">
        <w:t>После окончания испытания ОПИ выдерживают в нормальных условиях не менее 2 ч, после чего его подвергают испытаниям по 6.2.2 - 6.2.6 в соответствии с типом.</w:t>
      </w:r>
    </w:p>
    <w:p w:rsidR="00626304" w:rsidRPr="00AC403F" w:rsidRDefault="00626304">
      <w:pPr>
        <w:pStyle w:val="ConsPlusNormal"/>
        <w:spacing w:before="220"/>
        <w:ind w:firstLine="540"/>
        <w:jc w:val="both"/>
      </w:pPr>
      <w:r w:rsidRPr="00AC403F">
        <w:t xml:space="preserve">ОПИ считают выдержавшим испытания, если во время и после испытания отсутствуют ложные срабатывания, выполняются требования 5.1.1, 5.1.5 - 5.1.11, 5.1.13 в соответствии с его типом, для </w:t>
      </w:r>
      <w:proofErr w:type="gramStart"/>
      <w:r w:rsidRPr="00AC403F">
        <w:t>звуковых</w:t>
      </w:r>
      <w:proofErr w:type="gramEnd"/>
      <w:r w:rsidRPr="00AC403F">
        <w:t xml:space="preserve"> и речевых ОПИ изменение измеренного уровня звукового давления после воздействия повышенной влажности не превышает +/- 10%.</w:t>
      </w:r>
    </w:p>
    <w:p w:rsidR="00626304" w:rsidRPr="00AC403F" w:rsidRDefault="00626304">
      <w:pPr>
        <w:pStyle w:val="ConsPlusNormal"/>
        <w:spacing w:before="220"/>
        <w:ind w:firstLine="540"/>
        <w:jc w:val="both"/>
      </w:pPr>
      <w:bookmarkStart w:id="29" w:name="P399"/>
      <w:bookmarkEnd w:id="29"/>
      <w:r w:rsidRPr="00AC403F">
        <w:t>6.2.10. Определение устойчивости ОПИ к воздействию синусоидальной вибрации (см. 5.2.4) проводят следующим образом.</w:t>
      </w:r>
    </w:p>
    <w:p w:rsidR="00626304" w:rsidRPr="00AC403F" w:rsidRDefault="00626304">
      <w:pPr>
        <w:pStyle w:val="ConsPlusNormal"/>
        <w:spacing w:before="220"/>
        <w:ind w:firstLine="540"/>
        <w:jc w:val="both"/>
      </w:pPr>
      <w:r w:rsidRPr="00AC403F">
        <w:t>Испытательное оборудование и метод испытания должны соответствовать ГОСТ 28203. Перед проведением испытания необходимо осмотреть ОПИ и убедиться в отсутствии механических повреждений. ОПИ подвергают воздействию вибрации по трем взаимно перпендикулярным осям, одна из которых перпендикулярна плоскости крепления ОПИ. Число циклов на ось 1, скорость изменения частоты не более 1 октава/мин. Используют степень жесткости, установленную в ТД на ОПИ конкретного типа.</w:t>
      </w:r>
    </w:p>
    <w:p w:rsidR="00626304" w:rsidRPr="00E06052" w:rsidRDefault="00626304">
      <w:pPr>
        <w:pStyle w:val="ConsPlusNormal"/>
        <w:spacing w:before="220"/>
        <w:ind w:firstLine="540"/>
        <w:jc w:val="both"/>
        <w:rPr>
          <w:i/>
        </w:rPr>
      </w:pPr>
      <w:r w:rsidRPr="00E06052">
        <w:rPr>
          <w:i/>
        </w:rPr>
        <w:t>Примечание. При отсутствии в ТД конкретных значений испытания проводят в диапазоне частот от 10 до 55 Гц при постоянной амплитуде смещения 0,35 мм.</w:t>
      </w:r>
    </w:p>
    <w:p w:rsidR="00626304" w:rsidRPr="00AC403F" w:rsidRDefault="00626304">
      <w:pPr>
        <w:pStyle w:val="ConsPlusNormal"/>
        <w:ind w:firstLine="540"/>
        <w:jc w:val="both"/>
      </w:pPr>
    </w:p>
    <w:p w:rsidR="00626304" w:rsidRPr="00AC403F" w:rsidRDefault="00626304">
      <w:pPr>
        <w:pStyle w:val="ConsPlusNormal"/>
        <w:ind w:firstLine="540"/>
        <w:jc w:val="both"/>
      </w:pPr>
      <w:r w:rsidRPr="00AC403F">
        <w:t>После окончания испытания проводят осмотр ОПИ на предмет отсутствия механических повреждений и отсутствия ослабления крепления элементов конструкции, после чего ОПИ подвергают испытаниям по 6.2.2-6.2.6 в соответствии с его типом.</w:t>
      </w:r>
    </w:p>
    <w:p w:rsidR="00626304" w:rsidRPr="00AC403F" w:rsidRDefault="00626304">
      <w:pPr>
        <w:pStyle w:val="ConsPlusNormal"/>
        <w:spacing w:before="220"/>
        <w:ind w:firstLine="540"/>
        <w:jc w:val="both"/>
      </w:pPr>
      <w:proofErr w:type="gramStart"/>
      <w:r w:rsidRPr="00AC403F">
        <w:t>ОПИ считают выдержавшим испытания, если отсутствуют механические повреждения, ослабления крепления элементов конструкции, во время и после испытания отсутствуют ложные срабатывания, выполняются требования 5.1.1, 5.1.5-5.1.11, 5.1.13 в соответствии с его типом, для звуковых и речевых ОПИ изменение измеренного уровня звукового давления после воздействия синусоидальной вибрации не превышает +/- 10%.</w:t>
      </w:r>
      <w:proofErr w:type="gramEnd"/>
    </w:p>
    <w:p w:rsidR="00626304" w:rsidRPr="00AC403F" w:rsidRDefault="00626304">
      <w:pPr>
        <w:pStyle w:val="ConsPlusNormal"/>
        <w:spacing w:before="220"/>
        <w:ind w:firstLine="540"/>
        <w:jc w:val="both"/>
      </w:pPr>
      <w:bookmarkStart w:id="30" w:name="P405"/>
      <w:bookmarkEnd w:id="30"/>
      <w:r w:rsidRPr="00AC403F">
        <w:t xml:space="preserve">6.2.11. Определение устойчивости ОПИ к изменению напряжения питания (см. 5.1.18) проводят следующим образом. </w:t>
      </w:r>
      <w:proofErr w:type="gramStart"/>
      <w:r w:rsidRPr="00AC403F">
        <w:t xml:space="preserve">В одинаковых условиях дважды проводят испытания по 6.2.2-6.2.6 в соответствии с его типом: первый раз с максимальным значением напряжения источника питания, а второй раз с минимальным, установленным в ТД на ОПИ конкретных типов с учетом </w:t>
      </w:r>
      <w:r w:rsidRPr="00AC403F">
        <w:lastRenderedPageBreak/>
        <w:t>требований, указанных в 5.1.17.</w:t>
      </w:r>
      <w:proofErr w:type="gramEnd"/>
    </w:p>
    <w:p w:rsidR="00626304" w:rsidRPr="00AC403F" w:rsidRDefault="00626304">
      <w:pPr>
        <w:pStyle w:val="ConsPlusNormal"/>
        <w:spacing w:before="220"/>
        <w:ind w:firstLine="540"/>
        <w:jc w:val="both"/>
      </w:pPr>
      <w:r w:rsidRPr="00AC403F">
        <w:t xml:space="preserve">ОПИ считают </w:t>
      </w:r>
      <w:proofErr w:type="gramStart"/>
      <w:r w:rsidRPr="00AC403F">
        <w:t>выдержавшими</w:t>
      </w:r>
      <w:proofErr w:type="gramEnd"/>
      <w:r w:rsidRPr="00AC403F">
        <w:t xml:space="preserve"> испытания, если во время и после испытания отсутствуют ложные срабатывания, выполняются требования 5.1.5-5.1.11, 5.1.13, 5.1.14 в соответствии с их типом, а для звуковых и речевых ОПИ изменение измеренного уровня звукового давления при пониженном и повышенном напряжении питания не превышает +/- 10%.</w:t>
      </w:r>
    </w:p>
    <w:p w:rsidR="00626304" w:rsidRPr="00AC403F" w:rsidRDefault="00626304">
      <w:pPr>
        <w:pStyle w:val="ConsPlusNormal"/>
        <w:spacing w:before="220"/>
        <w:ind w:firstLine="540"/>
        <w:jc w:val="both"/>
      </w:pPr>
      <w:bookmarkStart w:id="31" w:name="P407"/>
      <w:bookmarkEnd w:id="31"/>
      <w:r w:rsidRPr="00AC403F">
        <w:t xml:space="preserve">6.2.12. Проверку электрической прочности и сопротивления изоляции (см. 5.5.4) проводят следующим образом. Испытаниям подвергают ОПИ, </w:t>
      </w:r>
      <w:proofErr w:type="gramStart"/>
      <w:r w:rsidRPr="00AC403F">
        <w:t>имеющие</w:t>
      </w:r>
      <w:proofErr w:type="gramEnd"/>
      <w:r w:rsidRPr="00AC403F">
        <w:t xml:space="preserve"> токопроводящий корпус.</w:t>
      </w:r>
    </w:p>
    <w:p w:rsidR="00626304" w:rsidRPr="00AC403F" w:rsidRDefault="00626304">
      <w:pPr>
        <w:pStyle w:val="ConsPlusNormal"/>
        <w:spacing w:before="220"/>
        <w:ind w:firstLine="540"/>
        <w:jc w:val="both"/>
      </w:pPr>
      <w:r w:rsidRPr="00AC403F">
        <w:t>Для испытания используют генератор, обеспечивающий синусоидальное напряжение частотой от 40 до 60 Гц с перестраиваемой амплитудой от 0 до 1500 В.</w:t>
      </w:r>
    </w:p>
    <w:p w:rsidR="00626304" w:rsidRPr="00AC403F" w:rsidRDefault="00626304">
      <w:pPr>
        <w:pStyle w:val="ConsPlusNormal"/>
        <w:spacing w:before="220"/>
        <w:ind w:firstLine="540"/>
        <w:jc w:val="both"/>
      </w:pPr>
      <w:r w:rsidRPr="00AC403F">
        <w:t>Испытания проводят в нормальных климатических условиях. Все внешние (выводимые из ОПИ) проводники соединяют вместе. Заземление корпуса ОПИ (при его наличии) должно быть убрано. Общий провод генератора подсоединяют к корпусу ОПИ, а выход генератора подключают к соединенным вместе внешним проводникам ОПИ.</w:t>
      </w:r>
    </w:p>
    <w:p w:rsidR="00626304" w:rsidRPr="00AC403F" w:rsidRDefault="00626304">
      <w:pPr>
        <w:pStyle w:val="ConsPlusNormal"/>
        <w:spacing w:before="220"/>
        <w:ind w:firstLine="540"/>
        <w:jc w:val="both"/>
      </w:pPr>
      <w:r w:rsidRPr="00AC403F">
        <w:t>Испытания проводят следующим образом:</w:t>
      </w:r>
    </w:p>
    <w:p w:rsidR="00626304" w:rsidRPr="00AC403F" w:rsidRDefault="00626304" w:rsidP="00E06052">
      <w:pPr>
        <w:pStyle w:val="ConsPlusNormal"/>
        <w:numPr>
          <w:ilvl w:val="0"/>
          <w:numId w:val="2"/>
        </w:numPr>
        <w:tabs>
          <w:tab w:val="left" w:pos="851"/>
        </w:tabs>
        <w:spacing w:before="220"/>
        <w:ind w:left="0" w:firstLine="567"/>
        <w:jc w:val="both"/>
      </w:pPr>
      <w:r w:rsidRPr="00AC403F">
        <w:t>для ОПИ с номинальным напряжением питания менее 60</w:t>
      </w:r>
      <w:proofErr w:type="gramStart"/>
      <w:r w:rsidRPr="00AC403F">
        <w:t xml:space="preserve"> В</w:t>
      </w:r>
      <w:proofErr w:type="gramEnd"/>
      <w:r w:rsidRPr="00AC403F">
        <w:t xml:space="preserve"> напряжение генератора плавно увеличивают от 0 до 500 В и устанавливают на время (60 +/- 5) с, после чего его плавно уменьшают до 0 В;</w:t>
      </w:r>
    </w:p>
    <w:p w:rsidR="00626304" w:rsidRPr="00AC403F" w:rsidRDefault="00626304" w:rsidP="00E06052">
      <w:pPr>
        <w:pStyle w:val="ConsPlusNormal"/>
        <w:numPr>
          <w:ilvl w:val="0"/>
          <w:numId w:val="2"/>
        </w:numPr>
        <w:tabs>
          <w:tab w:val="left" w:pos="851"/>
        </w:tabs>
        <w:spacing w:before="220"/>
        <w:ind w:left="0" w:firstLine="567"/>
        <w:jc w:val="both"/>
      </w:pPr>
      <w:r w:rsidRPr="00AC403F">
        <w:t>для ОПИ с номинальным напряжением питания более 60</w:t>
      </w:r>
      <w:proofErr w:type="gramStart"/>
      <w:r w:rsidRPr="00AC403F">
        <w:t xml:space="preserve"> В</w:t>
      </w:r>
      <w:proofErr w:type="gramEnd"/>
      <w:r w:rsidRPr="00AC403F">
        <w:t xml:space="preserve"> напряжение генератора плавно увеличивают от 0 до 1500 В и устанавливают на время (60 +/- 5) с, после чего его плавно уменьшают до 0 В.</w:t>
      </w:r>
    </w:p>
    <w:p w:rsidR="00626304" w:rsidRPr="00AC403F" w:rsidRDefault="00626304">
      <w:pPr>
        <w:pStyle w:val="ConsPlusNormal"/>
        <w:spacing w:before="220"/>
        <w:ind w:firstLine="540"/>
        <w:jc w:val="both"/>
      </w:pPr>
      <w:r w:rsidRPr="00AC403F">
        <w:t>Измерение сопротивления изоляции проводят мегомметром сразу после испытания на прочность изоляции. Сопротивление изоляции измеряют постоянным напряжением от 100 до 250</w:t>
      </w:r>
      <w:proofErr w:type="gramStart"/>
      <w:r w:rsidRPr="00AC403F">
        <w:t xml:space="preserve"> В</w:t>
      </w:r>
      <w:proofErr w:type="gramEnd"/>
      <w:r w:rsidRPr="00AC403F">
        <w:t>, прикладываемым между корпусом и соединенными вместе внешними проводниками ОПИ. Измерение проводят не менее чем через 60 с после приложения напряжения.</w:t>
      </w:r>
    </w:p>
    <w:p w:rsidR="00626304" w:rsidRPr="00AC403F" w:rsidRDefault="00626304">
      <w:pPr>
        <w:pStyle w:val="ConsPlusNormal"/>
        <w:spacing w:before="220"/>
        <w:ind w:firstLine="540"/>
        <w:jc w:val="both"/>
      </w:pPr>
      <w:r w:rsidRPr="00AC403F">
        <w:t>ОПИ считают выдержавшими испытания, если в процессе их проведения отсутствуют пробой изоляции и возникновение поверхностного разряда, а измеренное сопротивление изоляции не менее 20 МОм.</w:t>
      </w:r>
    </w:p>
    <w:p w:rsidR="00626304" w:rsidRPr="00AC403F" w:rsidRDefault="00626304">
      <w:pPr>
        <w:pStyle w:val="ConsPlusNormal"/>
        <w:spacing w:before="220"/>
        <w:ind w:firstLine="540"/>
        <w:jc w:val="both"/>
      </w:pPr>
      <w:bookmarkStart w:id="32" w:name="P415"/>
      <w:bookmarkEnd w:id="32"/>
      <w:r w:rsidRPr="00AC403F">
        <w:t xml:space="preserve">6.2.13. Испытание ОПИ на устойчивость к воздействию электромагнитных помех и измерение уровня создаваемых ОПИ индустриальных радиопомех (см. 5.3) проводят на одном образце ОПИ. Методика и объем проведения испытаний должны соответствовать требованиям, изложенным в ГОСТ </w:t>
      </w:r>
      <w:proofErr w:type="gramStart"/>
      <w:r w:rsidRPr="00AC403F">
        <w:t>Р</w:t>
      </w:r>
      <w:proofErr w:type="gramEnd"/>
      <w:r w:rsidRPr="00AC403F">
        <w:t xml:space="preserve"> 53325.</w:t>
      </w:r>
    </w:p>
    <w:p w:rsidR="00626304" w:rsidRPr="00AC403F" w:rsidRDefault="00626304">
      <w:pPr>
        <w:pStyle w:val="ConsPlusNormal"/>
        <w:spacing w:before="220"/>
        <w:ind w:firstLine="540"/>
        <w:jc w:val="both"/>
      </w:pPr>
      <w:r w:rsidRPr="00AC403F">
        <w:t>После окончания испытания ОПИ подвергают испытаниям по 6.2.1 - 6.2.6 в соответствии с типом.</w:t>
      </w:r>
    </w:p>
    <w:p w:rsidR="00626304" w:rsidRPr="00AC403F" w:rsidRDefault="00626304">
      <w:pPr>
        <w:pStyle w:val="ConsPlusNormal"/>
        <w:spacing w:before="220"/>
        <w:ind w:firstLine="540"/>
        <w:jc w:val="both"/>
      </w:pPr>
      <w:proofErr w:type="gramStart"/>
      <w:r w:rsidRPr="00AC403F">
        <w:t>ОПИ считают выдержавшим испытания, если во время и после испытания отсутствуют ложные срабатывания, выполняются требования 5.1.1, 5.1.5 - 5.1.11, 5.1.13 в соответствии с его типом, а для звуковых и речевых ОПИ изменение измеренного уровня звукового давления после воздействия электромагнитных помех не превышает +/- 10%.</w:t>
      </w:r>
      <w:proofErr w:type="gramEnd"/>
    </w:p>
    <w:p w:rsidR="00626304" w:rsidRPr="00AC403F" w:rsidRDefault="00626304">
      <w:pPr>
        <w:pStyle w:val="ConsPlusNormal"/>
        <w:spacing w:before="220"/>
        <w:ind w:firstLine="540"/>
        <w:jc w:val="both"/>
      </w:pPr>
      <w:bookmarkStart w:id="33" w:name="P418"/>
      <w:bookmarkEnd w:id="33"/>
      <w:r w:rsidRPr="00AC403F">
        <w:t>6.2.14. Испытания на пожарную безопасность (см. 5.9.2) проводят в следующей последовательности.</w:t>
      </w:r>
    </w:p>
    <w:p w:rsidR="00626304" w:rsidRPr="00AC403F" w:rsidRDefault="00626304">
      <w:pPr>
        <w:pStyle w:val="ConsPlusNormal"/>
        <w:spacing w:before="220"/>
        <w:ind w:firstLine="540"/>
        <w:jc w:val="both"/>
      </w:pPr>
      <w:r w:rsidRPr="00AC403F">
        <w:t xml:space="preserve">Перед испытанием проводят анализ электрической схемы и конструкции ОПИ. В процессе анализа учитывают возможное ограничение мощности, подаваемой на ОПИ со стороны источника его питания. Если подаваемая мощность ограничена на уровне не более 10 Вт, то испытание не </w:t>
      </w:r>
      <w:r w:rsidRPr="00AC403F">
        <w:lastRenderedPageBreak/>
        <w:t xml:space="preserve">проводят. Если проведенный анализ электрической схемы и конструкции </w:t>
      </w:r>
      <w:proofErr w:type="spellStart"/>
      <w:r w:rsidRPr="00AC403F">
        <w:t>оповещателя</w:t>
      </w:r>
      <w:proofErr w:type="spellEnd"/>
      <w:r w:rsidRPr="00AC403F">
        <w:t xml:space="preserve"> позволяет сделать вывод о том, что </w:t>
      </w:r>
      <w:proofErr w:type="spellStart"/>
      <w:r w:rsidRPr="00AC403F">
        <w:t>оповещатель</w:t>
      </w:r>
      <w:proofErr w:type="spellEnd"/>
      <w:r w:rsidRPr="00AC403F">
        <w:t xml:space="preserve"> является </w:t>
      </w:r>
      <w:proofErr w:type="spellStart"/>
      <w:r w:rsidRPr="00AC403F">
        <w:t>пожаробезопасным</w:t>
      </w:r>
      <w:proofErr w:type="spellEnd"/>
      <w:r w:rsidRPr="00AC403F">
        <w:t xml:space="preserve"> при замыкании или обрыве внешних контактов и внутренней цепи, то испытание не проводят. В противном случае экспертным путем определяют наиболее опасную с точки зрения возникновения перегрева возможность нарушения целостности ОПИ (короткое замыкание или обрыв внешних и внутренних цепей) и проводят испытания по методике ГОСТ </w:t>
      </w:r>
      <w:proofErr w:type="gramStart"/>
      <w:r w:rsidRPr="00AC403F">
        <w:t>Р</w:t>
      </w:r>
      <w:proofErr w:type="gramEnd"/>
      <w:r w:rsidRPr="00AC403F">
        <w:t xml:space="preserve"> МЭК 60065.</w:t>
      </w:r>
    </w:p>
    <w:sectPr w:rsidR="00626304" w:rsidRPr="00AC403F" w:rsidSect="004F3411">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9F9" w:rsidRDefault="000019F9" w:rsidP="00E06052">
      <w:pPr>
        <w:spacing w:after="0" w:line="240" w:lineRule="auto"/>
      </w:pPr>
      <w:r>
        <w:separator/>
      </w:r>
    </w:p>
  </w:endnote>
  <w:endnote w:type="continuationSeparator" w:id="0">
    <w:p w:rsidR="000019F9" w:rsidRDefault="000019F9" w:rsidP="00E06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9F9" w:rsidRDefault="000019F9" w:rsidP="00E06052">
      <w:pPr>
        <w:spacing w:after="0" w:line="240" w:lineRule="auto"/>
      </w:pPr>
      <w:r>
        <w:separator/>
      </w:r>
    </w:p>
  </w:footnote>
  <w:footnote w:type="continuationSeparator" w:id="0">
    <w:p w:rsidR="000019F9" w:rsidRDefault="000019F9" w:rsidP="00E06052">
      <w:pPr>
        <w:spacing w:after="0" w:line="240" w:lineRule="auto"/>
      </w:pPr>
      <w:r>
        <w:continuationSeparator/>
      </w:r>
    </w:p>
  </w:footnote>
  <w:footnote w:id="1">
    <w:p w:rsidR="00E06052" w:rsidRPr="00E06052" w:rsidRDefault="00E06052">
      <w:pPr>
        <w:pStyle w:val="a4"/>
        <w:rPr>
          <w:sz w:val="16"/>
        </w:rPr>
      </w:pPr>
      <w:r w:rsidRPr="00E06052">
        <w:rPr>
          <w:rStyle w:val="a6"/>
          <w:sz w:val="16"/>
        </w:rPr>
        <w:footnoteRef/>
      </w:r>
      <w:r w:rsidRPr="00E06052">
        <w:rPr>
          <w:sz w:val="16"/>
        </w:rPr>
        <w:t xml:space="preserve"> </w:t>
      </w:r>
      <w:r w:rsidRPr="00E06052">
        <w:rPr>
          <w:sz w:val="16"/>
        </w:rPr>
        <w:t>Отменен, с 01.01.2013 пользоваться ГОСТ IEC 60065-2011.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053"/>
    <w:multiLevelType w:val="hybridMultilevel"/>
    <w:tmpl w:val="D8280E24"/>
    <w:lvl w:ilvl="0" w:tplc="7534AD9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291848EC"/>
    <w:multiLevelType w:val="hybridMultilevel"/>
    <w:tmpl w:val="A0D47178"/>
    <w:lvl w:ilvl="0" w:tplc="7534AD9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304"/>
    <w:rsid w:val="000019F9"/>
    <w:rsid w:val="0024793E"/>
    <w:rsid w:val="004F3411"/>
    <w:rsid w:val="00626304"/>
    <w:rsid w:val="00924211"/>
    <w:rsid w:val="00AC403F"/>
    <w:rsid w:val="00E06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63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26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263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26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26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263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263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26304"/>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924211"/>
    <w:rPr>
      <w:color w:val="0000FF" w:themeColor="hyperlink"/>
      <w:u w:val="single"/>
    </w:rPr>
  </w:style>
  <w:style w:type="paragraph" w:styleId="a4">
    <w:name w:val="footnote text"/>
    <w:basedOn w:val="a"/>
    <w:link w:val="a5"/>
    <w:uiPriority w:val="99"/>
    <w:semiHidden/>
    <w:unhideWhenUsed/>
    <w:rsid w:val="00E06052"/>
    <w:pPr>
      <w:spacing w:after="0" w:line="240" w:lineRule="auto"/>
    </w:pPr>
    <w:rPr>
      <w:sz w:val="20"/>
      <w:szCs w:val="20"/>
    </w:rPr>
  </w:style>
  <w:style w:type="character" w:customStyle="1" w:styleId="a5">
    <w:name w:val="Текст сноски Знак"/>
    <w:basedOn w:val="a0"/>
    <w:link w:val="a4"/>
    <w:uiPriority w:val="99"/>
    <w:semiHidden/>
    <w:rsid w:val="00E06052"/>
    <w:rPr>
      <w:sz w:val="20"/>
      <w:szCs w:val="20"/>
    </w:rPr>
  </w:style>
  <w:style w:type="character" w:styleId="a6">
    <w:name w:val="footnote reference"/>
    <w:basedOn w:val="a0"/>
    <w:uiPriority w:val="99"/>
    <w:semiHidden/>
    <w:unhideWhenUsed/>
    <w:rsid w:val="00E0605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63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26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263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26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26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263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263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26304"/>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924211"/>
    <w:rPr>
      <w:color w:val="0000FF" w:themeColor="hyperlink"/>
      <w:u w:val="single"/>
    </w:rPr>
  </w:style>
  <w:style w:type="paragraph" w:styleId="a4">
    <w:name w:val="footnote text"/>
    <w:basedOn w:val="a"/>
    <w:link w:val="a5"/>
    <w:uiPriority w:val="99"/>
    <w:semiHidden/>
    <w:unhideWhenUsed/>
    <w:rsid w:val="00E06052"/>
    <w:pPr>
      <w:spacing w:after="0" w:line="240" w:lineRule="auto"/>
    </w:pPr>
    <w:rPr>
      <w:sz w:val="20"/>
      <w:szCs w:val="20"/>
    </w:rPr>
  </w:style>
  <w:style w:type="character" w:customStyle="1" w:styleId="a5">
    <w:name w:val="Текст сноски Знак"/>
    <w:basedOn w:val="a0"/>
    <w:link w:val="a4"/>
    <w:uiPriority w:val="99"/>
    <w:semiHidden/>
    <w:rsid w:val="00E06052"/>
    <w:rPr>
      <w:sz w:val="20"/>
      <w:szCs w:val="20"/>
    </w:rPr>
  </w:style>
  <w:style w:type="character" w:styleId="a6">
    <w:name w:val="footnote reference"/>
    <w:basedOn w:val="a0"/>
    <w:uiPriority w:val="99"/>
    <w:semiHidden/>
    <w:unhideWhenUsed/>
    <w:rsid w:val="00E060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https://fireman.club/statyi-polzovateley/izveshhateli-pozharnyie-klassifikatsiya-tipyi-vidyi-oboznach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3C698-40E0-4AA0-9ABB-FC22D2837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4723</Words>
  <Characters>26925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2017-11-27T06:08:00Z</dcterms:created>
  <dcterms:modified xsi:type="dcterms:W3CDTF">2017-12-10T16:12:00Z</dcterms:modified>
</cp:coreProperties>
</file>