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F7D" w:rsidRPr="00F01F7D" w:rsidRDefault="00F01F7D" w:rsidP="00F01F7D">
      <w:pPr>
        <w:pStyle w:val="Style2"/>
        <w:widowControl/>
        <w:spacing w:line="240" w:lineRule="auto"/>
        <w:ind w:left="4820"/>
        <w:rPr>
          <w:rStyle w:val="FontStyle20"/>
          <w:sz w:val="28"/>
          <w:szCs w:val="28"/>
        </w:rPr>
      </w:pPr>
      <w:r w:rsidRPr="00F01F7D">
        <w:rPr>
          <w:rStyle w:val="FontStyle20"/>
        </w:rPr>
        <w:t>УТВЕРЖДАЮ</w:t>
      </w:r>
    </w:p>
    <w:p w:rsidR="00F01F7D" w:rsidRPr="00F01F7D" w:rsidRDefault="00014A10" w:rsidP="00F01F7D">
      <w:pPr>
        <w:pStyle w:val="Style2"/>
        <w:widowControl/>
        <w:spacing w:line="240" w:lineRule="auto"/>
        <w:ind w:left="4820"/>
        <w:rPr>
          <w:rStyle w:val="FontStyle20"/>
          <w:sz w:val="28"/>
          <w:szCs w:val="28"/>
        </w:rPr>
      </w:pPr>
      <w:r w:rsidRPr="00F01F7D">
        <w:rPr>
          <w:rStyle w:val="FontStyle20"/>
          <w:sz w:val="28"/>
          <w:szCs w:val="28"/>
        </w:rPr>
        <w:t>Заместитель Министра Российской Федерации по делам гражданской обороны, чрезвычай</w:t>
      </w:r>
      <w:bookmarkStart w:id="0" w:name="_GoBack"/>
      <w:bookmarkEnd w:id="0"/>
      <w:r w:rsidRPr="00F01F7D">
        <w:rPr>
          <w:rStyle w:val="FontStyle20"/>
          <w:sz w:val="28"/>
          <w:szCs w:val="28"/>
        </w:rPr>
        <w:t>ным сит</w:t>
      </w:r>
      <w:r w:rsidR="00F01F7D" w:rsidRPr="00F01F7D">
        <w:rPr>
          <w:rStyle w:val="FontStyle20"/>
          <w:sz w:val="28"/>
          <w:szCs w:val="28"/>
        </w:rPr>
        <w:t>уациям и ликвидации последствий стихийных бедствий</w:t>
      </w:r>
    </w:p>
    <w:p w:rsidR="00F01F7D" w:rsidRPr="00F01F7D" w:rsidRDefault="00F01F7D" w:rsidP="00F01F7D">
      <w:pPr>
        <w:pStyle w:val="Style2"/>
        <w:widowControl/>
        <w:spacing w:line="240" w:lineRule="auto"/>
        <w:ind w:left="4820"/>
        <w:jc w:val="right"/>
        <w:rPr>
          <w:rStyle w:val="FontStyle20"/>
          <w:sz w:val="28"/>
          <w:szCs w:val="28"/>
        </w:rPr>
      </w:pPr>
    </w:p>
    <w:p w:rsidR="00F01F7D" w:rsidRPr="00F01F7D" w:rsidRDefault="00F01F7D" w:rsidP="00F01F7D">
      <w:pPr>
        <w:pStyle w:val="Style2"/>
        <w:widowControl/>
        <w:spacing w:line="240" w:lineRule="auto"/>
        <w:ind w:left="4820"/>
        <w:jc w:val="right"/>
        <w:rPr>
          <w:rStyle w:val="FontStyle20"/>
          <w:sz w:val="28"/>
          <w:szCs w:val="28"/>
        </w:rPr>
      </w:pPr>
      <w:r w:rsidRPr="00F01F7D">
        <w:rPr>
          <w:rStyle w:val="FontStyle20"/>
          <w:sz w:val="28"/>
          <w:szCs w:val="28"/>
        </w:rPr>
        <w:t xml:space="preserve">О.В. Баженов </w:t>
      </w:r>
    </w:p>
    <w:p w:rsidR="00F01F7D" w:rsidRPr="00F01F7D" w:rsidRDefault="00F01F7D" w:rsidP="00F01F7D">
      <w:pPr>
        <w:pStyle w:val="Style2"/>
        <w:widowControl/>
        <w:spacing w:line="240" w:lineRule="auto"/>
        <w:ind w:left="4820"/>
        <w:rPr>
          <w:rStyle w:val="FontStyle20"/>
          <w:sz w:val="28"/>
          <w:szCs w:val="28"/>
        </w:rPr>
      </w:pPr>
    </w:p>
    <w:p w:rsidR="00F01F7D" w:rsidRPr="00F01F7D" w:rsidRDefault="00F01F7D" w:rsidP="00F01F7D">
      <w:pPr>
        <w:pStyle w:val="Style2"/>
        <w:widowControl/>
        <w:spacing w:line="240" w:lineRule="auto"/>
        <w:ind w:left="4820"/>
        <w:rPr>
          <w:rStyle w:val="FontStyle20"/>
          <w:sz w:val="28"/>
          <w:szCs w:val="28"/>
        </w:rPr>
      </w:pPr>
      <w:r w:rsidRPr="00F01F7D">
        <w:rPr>
          <w:rStyle w:val="FontStyle20"/>
          <w:sz w:val="28"/>
          <w:szCs w:val="28"/>
        </w:rPr>
        <w:t>20.12.2016 № 2-4-71-77-6</w:t>
      </w:r>
    </w:p>
    <w:p w:rsidR="00014A10" w:rsidRPr="00F01F7D" w:rsidRDefault="00014A10" w:rsidP="00F01F7D">
      <w:pPr>
        <w:pStyle w:val="Style6"/>
        <w:widowControl/>
        <w:jc w:val="center"/>
        <w:rPr>
          <w:sz w:val="28"/>
          <w:szCs w:val="28"/>
        </w:rPr>
      </w:pPr>
    </w:p>
    <w:p w:rsidR="00014A10" w:rsidRPr="00F01F7D" w:rsidRDefault="00014A10" w:rsidP="00F01F7D">
      <w:pPr>
        <w:pStyle w:val="Style6"/>
        <w:widowControl/>
        <w:jc w:val="center"/>
        <w:rPr>
          <w:sz w:val="28"/>
          <w:szCs w:val="28"/>
        </w:rPr>
      </w:pPr>
    </w:p>
    <w:p w:rsidR="00014A10" w:rsidRPr="00F01F7D" w:rsidRDefault="00014A10" w:rsidP="00F01F7D">
      <w:pPr>
        <w:pStyle w:val="Style6"/>
        <w:widowControl/>
        <w:jc w:val="center"/>
        <w:rPr>
          <w:sz w:val="28"/>
          <w:szCs w:val="28"/>
        </w:rPr>
      </w:pPr>
    </w:p>
    <w:p w:rsidR="00014A10" w:rsidRPr="00F01F7D" w:rsidRDefault="00014A10" w:rsidP="00F01F7D">
      <w:pPr>
        <w:pStyle w:val="Style6"/>
        <w:widowControl/>
        <w:jc w:val="center"/>
        <w:rPr>
          <w:sz w:val="28"/>
          <w:szCs w:val="28"/>
        </w:rPr>
      </w:pPr>
    </w:p>
    <w:p w:rsidR="00014A10" w:rsidRPr="00F01F7D" w:rsidRDefault="00014A10" w:rsidP="00DB11D4">
      <w:pPr>
        <w:pStyle w:val="Style6"/>
        <w:widowControl/>
        <w:jc w:val="center"/>
        <w:rPr>
          <w:rStyle w:val="FontStyle20"/>
          <w:sz w:val="28"/>
          <w:szCs w:val="28"/>
        </w:rPr>
      </w:pPr>
      <w:r w:rsidRPr="00F01F7D">
        <w:rPr>
          <w:rStyle w:val="FontStyle20"/>
          <w:sz w:val="28"/>
          <w:szCs w:val="28"/>
        </w:rPr>
        <w:t>МЕТОДИЧЕСКИ</w:t>
      </w:r>
      <w:r w:rsidR="00F01F7D" w:rsidRPr="00F01F7D">
        <w:rPr>
          <w:rStyle w:val="FontStyle20"/>
          <w:sz w:val="28"/>
          <w:szCs w:val="28"/>
        </w:rPr>
        <w:t xml:space="preserve">Е </w:t>
      </w:r>
      <w:r w:rsidRPr="00F01F7D">
        <w:rPr>
          <w:rStyle w:val="FontStyle20"/>
          <w:sz w:val="28"/>
          <w:szCs w:val="28"/>
        </w:rPr>
        <w:t>РЕКОМЕНДАЦИИ</w:t>
      </w:r>
      <w:r w:rsidR="00F01F7D">
        <w:rPr>
          <w:rStyle w:val="FontStyle20"/>
          <w:sz w:val="28"/>
          <w:szCs w:val="28"/>
        </w:rPr>
        <w:br/>
      </w:r>
      <w:r w:rsidRPr="00F01F7D">
        <w:rPr>
          <w:rStyle w:val="FontStyle20"/>
          <w:sz w:val="28"/>
          <w:szCs w:val="28"/>
        </w:rPr>
        <w:t xml:space="preserve">по приемке товаров (продукции) комиссиями по сопровождению заключенных контрактов в территориальных органах, учреждениях и организациях Министерства Российской Федерации по делам </w:t>
      </w:r>
      <w:hyperlink r:id="rId8" w:history="1">
        <w:r w:rsidRPr="000A3B46">
          <w:rPr>
            <w:rStyle w:val="a4"/>
            <w:color w:val="auto"/>
            <w:sz w:val="28"/>
            <w:szCs w:val="28"/>
            <w:u w:val="none"/>
          </w:rPr>
          <w:t>гражданской обороны</w:t>
        </w:r>
      </w:hyperlink>
      <w:r w:rsidRPr="00F01F7D">
        <w:rPr>
          <w:rStyle w:val="FontStyle20"/>
          <w:sz w:val="28"/>
          <w:szCs w:val="28"/>
        </w:rPr>
        <w:t>, чрезвычайным ситуациям и ликвидации последствий стихийных бедствий</w:t>
      </w:r>
    </w:p>
    <w:p w:rsidR="00014A10" w:rsidRPr="00F01F7D" w:rsidRDefault="00014A10" w:rsidP="00DB11D4">
      <w:pPr>
        <w:pStyle w:val="Style6"/>
        <w:widowControl/>
        <w:jc w:val="center"/>
        <w:rPr>
          <w:sz w:val="28"/>
          <w:szCs w:val="28"/>
        </w:rPr>
      </w:pPr>
    </w:p>
    <w:p w:rsidR="00014A10" w:rsidRPr="00F01F7D" w:rsidRDefault="00014A10" w:rsidP="00DB11D4">
      <w:pPr>
        <w:pStyle w:val="Style6"/>
        <w:widowControl/>
        <w:jc w:val="center"/>
        <w:rPr>
          <w:rStyle w:val="FontStyle20"/>
          <w:sz w:val="28"/>
          <w:szCs w:val="28"/>
        </w:rPr>
      </w:pPr>
      <w:r w:rsidRPr="00F01F7D">
        <w:rPr>
          <w:rStyle w:val="FontStyle20"/>
          <w:sz w:val="28"/>
          <w:szCs w:val="28"/>
        </w:rPr>
        <w:t>ОБЩИЕ ПОЛОЖЕНИЯ</w:t>
      </w:r>
    </w:p>
    <w:p w:rsidR="00014A10" w:rsidRPr="00F01F7D" w:rsidRDefault="00014A10" w:rsidP="00F01F7D">
      <w:pPr>
        <w:pStyle w:val="Style6"/>
        <w:widowControl/>
        <w:jc w:val="right"/>
        <w:rPr>
          <w:sz w:val="28"/>
          <w:szCs w:val="28"/>
        </w:rPr>
      </w:pPr>
    </w:p>
    <w:p w:rsidR="00014A10" w:rsidRPr="00DB11D4" w:rsidRDefault="00014A10" w:rsidP="00DB11D4">
      <w:pPr>
        <w:pStyle w:val="Style6"/>
        <w:widowControl/>
        <w:numPr>
          <w:ilvl w:val="0"/>
          <w:numId w:val="14"/>
        </w:numPr>
        <w:tabs>
          <w:tab w:val="left" w:pos="993"/>
        </w:tabs>
        <w:ind w:left="0" w:firstLine="709"/>
        <w:rPr>
          <w:rStyle w:val="FontStyle20"/>
          <w:sz w:val="28"/>
          <w:szCs w:val="28"/>
        </w:rPr>
      </w:pPr>
      <w:r w:rsidRPr="00DB11D4">
        <w:rPr>
          <w:rStyle w:val="FontStyle20"/>
          <w:sz w:val="28"/>
          <w:szCs w:val="28"/>
        </w:rPr>
        <w:t>В</w:t>
      </w:r>
      <w:r w:rsidR="00DB11D4">
        <w:rPr>
          <w:rStyle w:val="FontStyle20"/>
          <w:sz w:val="28"/>
          <w:szCs w:val="28"/>
        </w:rPr>
        <w:t xml:space="preserve"> </w:t>
      </w:r>
      <w:r w:rsidRPr="00DB11D4">
        <w:rPr>
          <w:rStyle w:val="FontStyle20"/>
          <w:sz w:val="28"/>
          <w:szCs w:val="28"/>
        </w:rPr>
        <w:t>Рекомендациях</w:t>
      </w:r>
      <w:r w:rsidR="00DB11D4">
        <w:rPr>
          <w:rStyle w:val="FontStyle20"/>
          <w:sz w:val="28"/>
          <w:szCs w:val="28"/>
        </w:rPr>
        <w:t xml:space="preserve"> </w:t>
      </w:r>
      <w:r w:rsidRPr="00DB11D4">
        <w:rPr>
          <w:rStyle w:val="FontStyle20"/>
          <w:sz w:val="28"/>
          <w:szCs w:val="28"/>
        </w:rPr>
        <w:t>используются</w:t>
      </w:r>
      <w:r w:rsidR="00DB11D4">
        <w:rPr>
          <w:rStyle w:val="FontStyle20"/>
          <w:sz w:val="28"/>
          <w:szCs w:val="28"/>
        </w:rPr>
        <w:t xml:space="preserve"> </w:t>
      </w:r>
      <w:r w:rsidRPr="00DB11D4">
        <w:rPr>
          <w:rStyle w:val="FontStyle20"/>
          <w:sz w:val="28"/>
          <w:szCs w:val="28"/>
        </w:rPr>
        <w:t>следующие</w:t>
      </w:r>
      <w:r w:rsidR="00DB11D4">
        <w:rPr>
          <w:rStyle w:val="FontStyle20"/>
          <w:sz w:val="28"/>
          <w:szCs w:val="28"/>
        </w:rPr>
        <w:t xml:space="preserve"> </w:t>
      </w:r>
      <w:r w:rsidRPr="00DB11D4">
        <w:rPr>
          <w:rStyle w:val="FontStyle20"/>
          <w:sz w:val="28"/>
          <w:szCs w:val="28"/>
        </w:rPr>
        <w:t>термины</w:t>
      </w:r>
      <w:r w:rsidR="00DB11D4">
        <w:rPr>
          <w:rStyle w:val="FontStyle20"/>
          <w:sz w:val="28"/>
          <w:szCs w:val="28"/>
        </w:rPr>
        <w:t xml:space="preserve"> </w:t>
      </w:r>
      <w:r w:rsidRPr="00DB11D4">
        <w:rPr>
          <w:rStyle w:val="FontStyle20"/>
          <w:sz w:val="28"/>
          <w:szCs w:val="28"/>
        </w:rPr>
        <w:t>и</w:t>
      </w:r>
      <w:r w:rsidR="00DB11D4">
        <w:rPr>
          <w:rStyle w:val="FontStyle20"/>
          <w:sz w:val="28"/>
          <w:szCs w:val="28"/>
        </w:rPr>
        <w:t xml:space="preserve"> </w:t>
      </w:r>
      <w:r w:rsidRPr="00DB11D4">
        <w:rPr>
          <w:rStyle w:val="FontStyle20"/>
          <w:sz w:val="28"/>
          <w:szCs w:val="28"/>
        </w:rPr>
        <w:t>определения:</w:t>
      </w:r>
    </w:p>
    <w:p w:rsidR="00DB11D4" w:rsidRDefault="00014A10" w:rsidP="00DB11D4">
      <w:pPr>
        <w:pStyle w:val="Style5"/>
        <w:widowControl/>
        <w:numPr>
          <w:ilvl w:val="0"/>
          <w:numId w:val="15"/>
        </w:numPr>
        <w:tabs>
          <w:tab w:val="left" w:pos="993"/>
        </w:tabs>
        <w:spacing w:line="240" w:lineRule="auto"/>
        <w:ind w:left="0" w:firstLine="709"/>
        <w:rPr>
          <w:rStyle w:val="FontStyle20"/>
          <w:sz w:val="28"/>
          <w:szCs w:val="28"/>
        </w:rPr>
      </w:pPr>
      <w:r w:rsidRPr="00DB11D4">
        <w:rPr>
          <w:rStyle w:val="FontStyle20"/>
          <w:b/>
          <w:i/>
          <w:sz w:val="28"/>
          <w:szCs w:val="28"/>
        </w:rPr>
        <w:t>поставщик (исполнитель)</w:t>
      </w:r>
      <w:r w:rsidRPr="00F01F7D">
        <w:rPr>
          <w:rStyle w:val="FontStyle20"/>
          <w:sz w:val="28"/>
          <w:szCs w:val="28"/>
        </w:rPr>
        <w:t xml:space="preserve"> </w:t>
      </w:r>
      <w:r w:rsidR="00DB11D4">
        <w:rPr>
          <w:rStyle w:val="FontStyle20"/>
          <w:sz w:val="28"/>
          <w:szCs w:val="28"/>
        </w:rPr>
        <w:t>–</w:t>
      </w:r>
      <w:r w:rsidRPr="00F01F7D">
        <w:rPr>
          <w:rStyle w:val="FontStyle20"/>
          <w:sz w:val="28"/>
          <w:szCs w:val="28"/>
        </w:rPr>
        <w:t xml:space="preserve">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w:t>
      </w:r>
      <w:r w:rsidR="00DB11D4">
        <w:rPr>
          <w:rStyle w:val="FontStyle20"/>
          <w:sz w:val="28"/>
          <w:szCs w:val="28"/>
        </w:rPr>
        <w:t xml:space="preserve"> </w:t>
      </w:r>
      <w:r w:rsidRPr="00F01F7D">
        <w:rPr>
          <w:rStyle w:val="FontStyle20"/>
          <w:sz w:val="28"/>
          <w:szCs w:val="28"/>
        </w:rPr>
        <w:t>лиц,</w:t>
      </w:r>
      <w:r w:rsidR="00DB11D4">
        <w:rPr>
          <w:rStyle w:val="FontStyle20"/>
          <w:sz w:val="28"/>
          <w:szCs w:val="28"/>
        </w:rPr>
        <w:t xml:space="preserve"> </w:t>
      </w:r>
      <w:r w:rsidRPr="00F01F7D">
        <w:rPr>
          <w:rStyle w:val="FontStyle20"/>
          <w:sz w:val="28"/>
          <w:szCs w:val="28"/>
        </w:rPr>
        <w:t>или</w:t>
      </w:r>
      <w:r w:rsidR="00DB11D4">
        <w:rPr>
          <w:rStyle w:val="FontStyle20"/>
          <w:sz w:val="28"/>
          <w:szCs w:val="28"/>
        </w:rPr>
        <w:t xml:space="preserve"> </w:t>
      </w:r>
      <w:r w:rsidRPr="00F01F7D">
        <w:rPr>
          <w:rStyle w:val="FontStyle20"/>
          <w:sz w:val="28"/>
          <w:szCs w:val="28"/>
        </w:rPr>
        <w:t>любое</w:t>
      </w:r>
      <w:r w:rsidR="00DB11D4">
        <w:rPr>
          <w:rStyle w:val="FontStyle20"/>
          <w:sz w:val="28"/>
          <w:szCs w:val="28"/>
        </w:rPr>
        <w:t xml:space="preserve"> </w:t>
      </w:r>
      <w:r w:rsidRPr="00F01F7D">
        <w:rPr>
          <w:rStyle w:val="FontStyle20"/>
          <w:sz w:val="28"/>
          <w:szCs w:val="28"/>
        </w:rPr>
        <w:t>физическое</w:t>
      </w:r>
      <w:r w:rsidR="00DB11D4">
        <w:rPr>
          <w:rStyle w:val="FontStyle20"/>
          <w:sz w:val="28"/>
          <w:szCs w:val="28"/>
        </w:rPr>
        <w:t xml:space="preserve"> </w:t>
      </w:r>
      <w:r w:rsidRPr="00F01F7D">
        <w:rPr>
          <w:rStyle w:val="FontStyle20"/>
          <w:sz w:val="28"/>
          <w:szCs w:val="28"/>
        </w:rPr>
        <w:t>лицо,</w:t>
      </w:r>
      <w:r w:rsidR="00DB11D4">
        <w:rPr>
          <w:rStyle w:val="FontStyle20"/>
          <w:sz w:val="28"/>
          <w:szCs w:val="28"/>
        </w:rPr>
        <w:t xml:space="preserve"> </w:t>
      </w:r>
      <w:r w:rsidRPr="00F01F7D">
        <w:rPr>
          <w:rStyle w:val="FontStyle20"/>
          <w:sz w:val="28"/>
          <w:szCs w:val="28"/>
        </w:rPr>
        <w:t>в</w:t>
      </w:r>
      <w:r w:rsidR="00DB11D4">
        <w:rPr>
          <w:rStyle w:val="FontStyle20"/>
          <w:sz w:val="28"/>
          <w:szCs w:val="28"/>
        </w:rPr>
        <w:t xml:space="preserve"> </w:t>
      </w:r>
      <w:r w:rsidRPr="00F01F7D">
        <w:rPr>
          <w:rStyle w:val="FontStyle20"/>
          <w:sz w:val="28"/>
          <w:szCs w:val="28"/>
        </w:rPr>
        <w:t>том</w:t>
      </w:r>
      <w:r w:rsidR="00DB11D4">
        <w:rPr>
          <w:rStyle w:val="FontStyle20"/>
          <w:sz w:val="28"/>
          <w:szCs w:val="28"/>
        </w:rPr>
        <w:t xml:space="preserve"> </w:t>
      </w:r>
      <w:r w:rsidRPr="00F01F7D">
        <w:rPr>
          <w:rStyle w:val="FontStyle20"/>
          <w:sz w:val="28"/>
          <w:szCs w:val="28"/>
        </w:rPr>
        <w:t xml:space="preserve">числе зарегистрированное в качестве индивидуального предпринимателя, с которым заключен государственный контракт (далее </w:t>
      </w:r>
      <w:r w:rsidR="00DB11D4">
        <w:rPr>
          <w:rStyle w:val="FontStyle20"/>
          <w:sz w:val="28"/>
          <w:szCs w:val="28"/>
        </w:rPr>
        <w:t>–</w:t>
      </w:r>
      <w:r w:rsidRPr="00F01F7D">
        <w:rPr>
          <w:rStyle w:val="FontStyle20"/>
          <w:sz w:val="28"/>
          <w:szCs w:val="28"/>
        </w:rPr>
        <w:t xml:space="preserve"> контракт) от имени Министерства Российской Федерации по делам гражданской обороны, чрезвычайным ситуациям и ликвидации последствий стихийных бедствий (далее </w:t>
      </w:r>
      <w:r w:rsidR="00DB11D4">
        <w:rPr>
          <w:rStyle w:val="FontStyle20"/>
          <w:sz w:val="28"/>
          <w:szCs w:val="28"/>
        </w:rPr>
        <w:t>–</w:t>
      </w:r>
      <w:r w:rsidRPr="00F01F7D">
        <w:rPr>
          <w:rStyle w:val="FontStyle20"/>
          <w:sz w:val="28"/>
          <w:szCs w:val="28"/>
        </w:rPr>
        <w:t xml:space="preserve"> МЧС России);</w:t>
      </w:r>
    </w:p>
    <w:p w:rsidR="00DB11D4" w:rsidRDefault="00014A10" w:rsidP="00DB11D4">
      <w:pPr>
        <w:pStyle w:val="Style5"/>
        <w:widowControl/>
        <w:numPr>
          <w:ilvl w:val="0"/>
          <w:numId w:val="15"/>
        </w:numPr>
        <w:tabs>
          <w:tab w:val="left" w:pos="993"/>
        </w:tabs>
        <w:spacing w:line="240" w:lineRule="auto"/>
        <w:ind w:left="0" w:firstLine="709"/>
        <w:rPr>
          <w:rStyle w:val="FontStyle20"/>
          <w:sz w:val="28"/>
          <w:szCs w:val="28"/>
        </w:rPr>
      </w:pPr>
      <w:r w:rsidRPr="00DB11D4">
        <w:rPr>
          <w:rStyle w:val="FontStyle20"/>
          <w:b/>
          <w:i/>
          <w:sz w:val="28"/>
          <w:szCs w:val="28"/>
        </w:rPr>
        <w:t>заказчик</w:t>
      </w:r>
      <w:r w:rsidRPr="00DB11D4">
        <w:rPr>
          <w:rStyle w:val="FontStyle20"/>
          <w:sz w:val="28"/>
          <w:szCs w:val="28"/>
        </w:rPr>
        <w:t xml:space="preserve"> </w:t>
      </w:r>
      <w:r w:rsidR="00DB11D4">
        <w:rPr>
          <w:rStyle w:val="FontStyle20"/>
          <w:sz w:val="28"/>
          <w:szCs w:val="28"/>
        </w:rPr>
        <w:t>–</w:t>
      </w:r>
      <w:r w:rsidRPr="00DB11D4">
        <w:rPr>
          <w:rStyle w:val="FontStyle20"/>
          <w:sz w:val="28"/>
          <w:szCs w:val="28"/>
        </w:rPr>
        <w:t xml:space="preserve"> территориальный орган (учреждение, организация) МЧС России, осуществляющий закупку товаров (продукции);</w:t>
      </w:r>
    </w:p>
    <w:p w:rsidR="00DB11D4" w:rsidRDefault="00014A10" w:rsidP="00DB11D4">
      <w:pPr>
        <w:pStyle w:val="Style5"/>
        <w:widowControl/>
        <w:numPr>
          <w:ilvl w:val="0"/>
          <w:numId w:val="15"/>
        </w:numPr>
        <w:tabs>
          <w:tab w:val="left" w:pos="993"/>
        </w:tabs>
        <w:spacing w:line="240" w:lineRule="auto"/>
        <w:ind w:left="0" w:firstLine="709"/>
        <w:rPr>
          <w:rStyle w:val="FontStyle20"/>
          <w:sz w:val="28"/>
          <w:szCs w:val="28"/>
        </w:rPr>
      </w:pPr>
      <w:r w:rsidRPr="00DB11D4">
        <w:rPr>
          <w:rStyle w:val="FontStyle20"/>
          <w:b/>
          <w:i/>
          <w:sz w:val="28"/>
          <w:szCs w:val="28"/>
        </w:rPr>
        <w:t>эксперт, экспертная организация</w:t>
      </w:r>
      <w:r w:rsidRPr="00DB11D4">
        <w:rPr>
          <w:rStyle w:val="FontStyle20"/>
          <w:sz w:val="28"/>
          <w:szCs w:val="28"/>
        </w:rPr>
        <w:t xml:space="preserve"> </w:t>
      </w:r>
      <w:r w:rsidR="00DB11D4">
        <w:rPr>
          <w:rStyle w:val="FontStyle20"/>
          <w:sz w:val="28"/>
          <w:szCs w:val="28"/>
        </w:rPr>
        <w:t>–</w:t>
      </w:r>
      <w:r w:rsidRPr="00DB11D4">
        <w:rPr>
          <w:rStyle w:val="FontStyle20"/>
          <w:sz w:val="28"/>
          <w:szCs w:val="28"/>
        </w:rPr>
        <w:t xml:space="preserve"> обладающее специальными познаниями применительно к поставленным в порядке исполнения государственного контракта товарам (продукции), опытом, квалификацией физическое или юридическое лицо, которое осуществляет деятельность по изучению и оценке предмета экспертизы </w:t>
      </w:r>
      <w:r w:rsidR="00FE3031">
        <w:rPr>
          <w:rStyle w:val="FontStyle20"/>
          <w:sz w:val="28"/>
          <w:szCs w:val="28"/>
        </w:rPr>
        <w:t>–</w:t>
      </w:r>
      <w:r w:rsidRPr="00DB11D4">
        <w:rPr>
          <w:rStyle w:val="FontStyle20"/>
          <w:sz w:val="28"/>
          <w:szCs w:val="28"/>
        </w:rPr>
        <w:t xml:space="preserve"> поставленных в порядке исполнения государственного контракта товаров (продукции), а также по подготовке экспертных заключений по поставленным заказчиком вопросам;</w:t>
      </w:r>
    </w:p>
    <w:p w:rsidR="00DB11D4" w:rsidRDefault="00014A10" w:rsidP="00DB11D4">
      <w:pPr>
        <w:pStyle w:val="Style5"/>
        <w:widowControl/>
        <w:numPr>
          <w:ilvl w:val="0"/>
          <w:numId w:val="15"/>
        </w:numPr>
        <w:tabs>
          <w:tab w:val="left" w:pos="993"/>
        </w:tabs>
        <w:spacing w:line="240" w:lineRule="auto"/>
        <w:ind w:left="0" w:firstLine="709"/>
        <w:rPr>
          <w:rStyle w:val="FontStyle20"/>
          <w:sz w:val="28"/>
          <w:szCs w:val="28"/>
        </w:rPr>
      </w:pPr>
      <w:r w:rsidRPr="00DB11D4">
        <w:rPr>
          <w:rStyle w:val="FontStyle20"/>
          <w:b/>
          <w:i/>
          <w:sz w:val="28"/>
          <w:szCs w:val="28"/>
        </w:rPr>
        <w:lastRenderedPageBreak/>
        <w:t>экспертиза</w:t>
      </w:r>
      <w:r w:rsidRPr="00DB11D4">
        <w:rPr>
          <w:rStyle w:val="FontStyle20"/>
          <w:sz w:val="28"/>
          <w:szCs w:val="28"/>
        </w:rPr>
        <w:t xml:space="preserve"> </w:t>
      </w:r>
      <w:r w:rsidR="00DB11D4">
        <w:rPr>
          <w:rStyle w:val="FontStyle20"/>
          <w:sz w:val="28"/>
          <w:szCs w:val="28"/>
        </w:rPr>
        <w:t>–</w:t>
      </w:r>
      <w:r w:rsidRPr="00DB11D4">
        <w:rPr>
          <w:rStyle w:val="FontStyle20"/>
          <w:sz w:val="28"/>
          <w:szCs w:val="28"/>
        </w:rPr>
        <w:t xml:space="preserve"> исследование представленных товаров (продукции) на соответствие требованиям, установленным контрактом и (или) предусмотренной им технической и нормативной документацией, и анализ полученных на его основе данных с указанием выводов, завершаемые составлением акта экспертизы;</w:t>
      </w:r>
    </w:p>
    <w:p w:rsidR="00DB11D4" w:rsidRDefault="00014A10" w:rsidP="00DB11D4">
      <w:pPr>
        <w:pStyle w:val="Style5"/>
        <w:widowControl/>
        <w:numPr>
          <w:ilvl w:val="0"/>
          <w:numId w:val="15"/>
        </w:numPr>
        <w:tabs>
          <w:tab w:val="left" w:pos="993"/>
        </w:tabs>
        <w:spacing w:line="240" w:lineRule="auto"/>
        <w:ind w:left="0" w:firstLine="709"/>
        <w:rPr>
          <w:rStyle w:val="FontStyle20"/>
          <w:sz w:val="28"/>
          <w:szCs w:val="28"/>
        </w:rPr>
      </w:pPr>
      <w:r w:rsidRPr="00DB11D4">
        <w:rPr>
          <w:rStyle w:val="FontStyle20"/>
          <w:b/>
          <w:i/>
          <w:sz w:val="28"/>
          <w:szCs w:val="28"/>
        </w:rPr>
        <w:t>нормативная и техническая документация</w:t>
      </w:r>
      <w:r w:rsidRPr="00DB11D4">
        <w:rPr>
          <w:rStyle w:val="FontStyle20"/>
          <w:sz w:val="28"/>
          <w:szCs w:val="28"/>
        </w:rPr>
        <w:t xml:space="preserve"> </w:t>
      </w:r>
      <w:r w:rsidR="00DB11D4">
        <w:rPr>
          <w:rStyle w:val="FontStyle20"/>
          <w:sz w:val="28"/>
          <w:szCs w:val="28"/>
        </w:rPr>
        <w:t>–</w:t>
      </w:r>
      <w:r w:rsidRPr="00DB11D4">
        <w:rPr>
          <w:rStyle w:val="FontStyle20"/>
          <w:sz w:val="28"/>
          <w:szCs w:val="28"/>
        </w:rPr>
        <w:t xml:space="preserve"> национальные стандарты (ГОСТ Р), межгосударственные стандарты (ГОСТ), стандарты организаций (СТО, ТУ), общероссийские классификаторы, технико-экономическая информация, техническое описание, инструкции, технические регламенты, своды правил, нормативно-техническая документация, другие документы, предусмотренные контрактом;</w:t>
      </w:r>
    </w:p>
    <w:p w:rsidR="00DB11D4" w:rsidRDefault="00014A10" w:rsidP="00DB11D4">
      <w:pPr>
        <w:pStyle w:val="Style5"/>
        <w:widowControl/>
        <w:numPr>
          <w:ilvl w:val="0"/>
          <w:numId w:val="15"/>
        </w:numPr>
        <w:tabs>
          <w:tab w:val="left" w:pos="993"/>
        </w:tabs>
        <w:spacing w:line="240" w:lineRule="auto"/>
        <w:ind w:left="0" w:firstLine="709"/>
        <w:rPr>
          <w:rStyle w:val="FontStyle20"/>
          <w:sz w:val="28"/>
          <w:szCs w:val="28"/>
        </w:rPr>
      </w:pPr>
      <w:r w:rsidRPr="00DB11D4">
        <w:rPr>
          <w:rStyle w:val="FontStyle20"/>
          <w:b/>
          <w:i/>
          <w:sz w:val="28"/>
          <w:szCs w:val="28"/>
        </w:rPr>
        <w:t>качество</w:t>
      </w:r>
      <w:r w:rsidRPr="00DB11D4">
        <w:rPr>
          <w:rStyle w:val="FontStyle20"/>
          <w:sz w:val="28"/>
          <w:szCs w:val="28"/>
        </w:rPr>
        <w:t xml:space="preserve"> </w:t>
      </w:r>
      <w:r w:rsidR="00DB11D4">
        <w:rPr>
          <w:rStyle w:val="FontStyle20"/>
          <w:sz w:val="28"/>
          <w:szCs w:val="28"/>
        </w:rPr>
        <w:t>–</w:t>
      </w:r>
      <w:r w:rsidRPr="00DB11D4">
        <w:rPr>
          <w:rStyle w:val="FontStyle20"/>
          <w:sz w:val="28"/>
          <w:szCs w:val="28"/>
        </w:rPr>
        <w:t xml:space="preserve"> степень соответствия поставленных в соответствии с государственным контрактом товаров (продукции) требованиям, которые установлены нормативным актом, договором,</w:t>
      </w:r>
      <w:r w:rsidR="00DB11D4">
        <w:rPr>
          <w:rStyle w:val="FontStyle20"/>
          <w:sz w:val="28"/>
          <w:szCs w:val="28"/>
        </w:rPr>
        <w:t xml:space="preserve"> </w:t>
      </w:r>
      <w:r w:rsidRPr="00DB11D4">
        <w:rPr>
          <w:rStyle w:val="FontStyle20"/>
          <w:sz w:val="28"/>
          <w:szCs w:val="28"/>
        </w:rPr>
        <w:t>контрактом, обычно предполагаются или являются обязательными и позволяют обеспечивать защиту законных интересов физических и юридических лиц;</w:t>
      </w:r>
    </w:p>
    <w:p w:rsidR="00014A10" w:rsidRPr="00DB11D4" w:rsidRDefault="00014A10" w:rsidP="00DB11D4">
      <w:pPr>
        <w:pStyle w:val="Style5"/>
        <w:widowControl/>
        <w:numPr>
          <w:ilvl w:val="0"/>
          <w:numId w:val="15"/>
        </w:numPr>
        <w:tabs>
          <w:tab w:val="left" w:pos="993"/>
        </w:tabs>
        <w:spacing w:line="240" w:lineRule="auto"/>
        <w:ind w:left="0" w:firstLine="709"/>
        <w:rPr>
          <w:rStyle w:val="FontStyle20"/>
          <w:sz w:val="28"/>
          <w:szCs w:val="28"/>
        </w:rPr>
      </w:pPr>
      <w:r w:rsidRPr="00DB11D4">
        <w:rPr>
          <w:rStyle w:val="FontStyle20"/>
          <w:b/>
          <w:i/>
          <w:sz w:val="28"/>
          <w:szCs w:val="28"/>
        </w:rPr>
        <w:t>стандарт</w:t>
      </w:r>
      <w:r w:rsidRPr="00DB11D4">
        <w:rPr>
          <w:rStyle w:val="FontStyle20"/>
          <w:sz w:val="28"/>
          <w:szCs w:val="28"/>
        </w:rPr>
        <w:t xml:space="preserve"> </w:t>
      </w:r>
      <w:r w:rsidR="00DB11D4" w:rsidRPr="00DB11D4">
        <w:rPr>
          <w:rStyle w:val="FontStyle20"/>
          <w:sz w:val="28"/>
          <w:szCs w:val="28"/>
        </w:rPr>
        <w:t>–</w:t>
      </w:r>
      <w:r w:rsidRPr="00DB11D4">
        <w:rPr>
          <w:rStyle w:val="FontStyle20"/>
          <w:sz w:val="28"/>
          <w:szCs w:val="28"/>
        </w:rPr>
        <w:t xml:space="preserve"> нормативный документ, в котором определен основной комплекс правил, норм, требований к стандартизируемому объекту, в котором подразумевается многократное использование этих требований, и определяются основные характеристики продукции, правила применения и характеристики производственных процессов.</w:t>
      </w:r>
    </w:p>
    <w:p w:rsidR="00014A10" w:rsidRPr="00F01F7D" w:rsidRDefault="00014A10" w:rsidP="00DB11D4">
      <w:pPr>
        <w:pStyle w:val="Style6"/>
        <w:widowControl/>
        <w:numPr>
          <w:ilvl w:val="0"/>
          <w:numId w:val="14"/>
        </w:numPr>
        <w:tabs>
          <w:tab w:val="left" w:pos="993"/>
        </w:tabs>
        <w:ind w:left="0" w:firstLine="709"/>
        <w:rPr>
          <w:rStyle w:val="FontStyle20"/>
          <w:sz w:val="28"/>
          <w:szCs w:val="28"/>
        </w:rPr>
      </w:pPr>
      <w:r w:rsidRPr="00F01F7D">
        <w:rPr>
          <w:rStyle w:val="FontStyle20"/>
          <w:sz w:val="28"/>
          <w:szCs w:val="28"/>
        </w:rPr>
        <w:t>При</w:t>
      </w:r>
      <w:r w:rsidR="00DB11D4">
        <w:rPr>
          <w:rStyle w:val="FontStyle20"/>
          <w:sz w:val="28"/>
          <w:szCs w:val="28"/>
        </w:rPr>
        <w:t xml:space="preserve"> </w:t>
      </w:r>
      <w:r w:rsidRPr="00F01F7D">
        <w:rPr>
          <w:rStyle w:val="FontStyle20"/>
          <w:sz w:val="28"/>
          <w:szCs w:val="28"/>
        </w:rPr>
        <w:t>осуществлении</w:t>
      </w:r>
      <w:r w:rsidR="00DB11D4">
        <w:rPr>
          <w:rStyle w:val="FontStyle20"/>
          <w:sz w:val="28"/>
          <w:szCs w:val="28"/>
        </w:rPr>
        <w:t xml:space="preserve"> </w:t>
      </w:r>
      <w:r w:rsidRPr="00F01F7D">
        <w:rPr>
          <w:rStyle w:val="FontStyle20"/>
          <w:sz w:val="28"/>
          <w:szCs w:val="28"/>
        </w:rPr>
        <w:t>приемки</w:t>
      </w:r>
      <w:r w:rsidR="00DB11D4">
        <w:rPr>
          <w:rStyle w:val="FontStyle20"/>
          <w:sz w:val="28"/>
          <w:szCs w:val="28"/>
        </w:rPr>
        <w:t xml:space="preserve"> </w:t>
      </w:r>
      <w:r w:rsidRPr="00F01F7D">
        <w:rPr>
          <w:rStyle w:val="FontStyle20"/>
          <w:sz w:val="28"/>
          <w:szCs w:val="28"/>
        </w:rPr>
        <w:t>товара</w:t>
      </w:r>
      <w:r w:rsidR="00DB11D4">
        <w:rPr>
          <w:rStyle w:val="FontStyle20"/>
          <w:sz w:val="28"/>
          <w:szCs w:val="28"/>
        </w:rPr>
        <w:t xml:space="preserve"> </w:t>
      </w:r>
      <w:r w:rsidRPr="00F01F7D">
        <w:rPr>
          <w:rStyle w:val="FontStyle20"/>
          <w:sz w:val="28"/>
          <w:szCs w:val="28"/>
        </w:rPr>
        <w:t>(продукции)</w:t>
      </w:r>
      <w:r w:rsidR="00DB11D4">
        <w:rPr>
          <w:rStyle w:val="FontStyle20"/>
          <w:sz w:val="28"/>
          <w:szCs w:val="28"/>
        </w:rPr>
        <w:t xml:space="preserve"> </w:t>
      </w:r>
      <w:r w:rsidRPr="00F01F7D">
        <w:rPr>
          <w:rStyle w:val="FontStyle20"/>
          <w:sz w:val="28"/>
          <w:szCs w:val="28"/>
        </w:rPr>
        <w:t>следует руководствоваться следующими принципами:</w:t>
      </w:r>
    </w:p>
    <w:p w:rsidR="00014A10" w:rsidRPr="00DB11D4" w:rsidRDefault="00014A10" w:rsidP="00DB11D4">
      <w:pPr>
        <w:pStyle w:val="Style5"/>
        <w:widowControl/>
        <w:numPr>
          <w:ilvl w:val="0"/>
          <w:numId w:val="15"/>
        </w:numPr>
        <w:tabs>
          <w:tab w:val="left" w:pos="993"/>
        </w:tabs>
        <w:spacing w:line="240" w:lineRule="auto"/>
        <w:ind w:left="0" w:firstLine="709"/>
        <w:rPr>
          <w:rStyle w:val="FontStyle20"/>
          <w:sz w:val="28"/>
          <w:szCs w:val="28"/>
        </w:rPr>
      </w:pPr>
      <w:r w:rsidRPr="00DB11D4">
        <w:rPr>
          <w:rStyle w:val="FontStyle20"/>
          <w:sz w:val="28"/>
          <w:szCs w:val="28"/>
        </w:rPr>
        <w:t>законности;</w:t>
      </w:r>
    </w:p>
    <w:p w:rsidR="00014A10" w:rsidRPr="00DB11D4" w:rsidRDefault="00014A10" w:rsidP="00DB11D4">
      <w:pPr>
        <w:pStyle w:val="Style5"/>
        <w:widowControl/>
        <w:numPr>
          <w:ilvl w:val="0"/>
          <w:numId w:val="15"/>
        </w:numPr>
        <w:tabs>
          <w:tab w:val="left" w:pos="993"/>
        </w:tabs>
        <w:spacing w:line="240" w:lineRule="auto"/>
        <w:ind w:left="0" w:firstLine="709"/>
        <w:rPr>
          <w:rStyle w:val="FontStyle20"/>
          <w:sz w:val="28"/>
          <w:szCs w:val="28"/>
        </w:rPr>
      </w:pPr>
      <w:r w:rsidRPr="00DB11D4">
        <w:rPr>
          <w:rStyle w:val="FontStyle20"/>
          <w:sz w:val="28"/>
          <w:szCs w:val="28"/>
        </w:rPr>
        <w:t>компетентности и профессионализма;</w:t>
      </w:r>
    </w:p>
    <w:p w:rsidR="00014A10" w:rsidRPr="00DB11D4" w:rsidRDefault="00014A10" w:rsidP="00DB11D4">
      <w:pPr>
        <w:pStyle w:val="Style5"/>
        <w:widowControl/>
        <w:numPr>
          <w:ilvl w:val="0"/>
          <w:numId w:val="15"/>
        </w:numPr>
        <w:tabs>
          <w:tab w:val="left" w:pos="993"/>
        </w:tabs>
        <w:spacing w:line="240" w:lineRule="auto"/>
        <w:ind w:left="0" w:firstLine="709"/>
        <w:rPr>
          <w:rStyle w:val="FontStyle20"/>
          <w:sz w:val="28"/>
          <w:szCs w:val="28"/>
        </w:rPr>
      </w:pPr>
      <w:r w:rsidRPr="00DB11D4">
        <w:rPr>
          <w:rStyle w:val="FontStyle20"/>
          <w:sz w:val="28"/>
          <w:szCs w:val="28"/>
        </w:rPr>
        <w:t>объективности и беспристрастности;</w:t>
      </w:r>
    </w:p>
    <w:p w:rsidR="00014A10" w:rsidRPr="00DB11D4" w:rsidRDefault="00014A10" w:rsidP="00DB11D4">
      <w:pPr>
        <w:pStyle w:val="Style5"/>
        <w:widowControl/>
        <w:numPr>
          <w:ilvl w:val="0"/>
          <w:numId w:val="15"/>
        </w:numPr>
        <w:tabs>
          <w:tab w:val="left" w:pos="993"/>
        </w:tabs>
        <w:spacing w:line="240" w:lineRule="auto"/>
        <w:ind w:left="0" w:firstLine="709"/>
        <w:rPr>
          <w:rStyle w:val="FontStyle20"/>
          <w:sz w:val="28"/>
          <w:szCs w:val="28"/>
        </w:rPr>
      </w:pPr>
      <w:r w:rsidRPr="00DB11D4">
        <w:rPr>
          <w:rStyle w:val="FontStyle20"/>
          <w:sz w:val="28"/>
          <w:szCs w:val="28"/>
        </w:rPr>
        <w:t>ответственности сторон;</w:t>
      </w:r>
    </w:p>
    <w:p w:rsidR="00014A10" w:rsidRPr="00DB11D4" w:rsidRDefault="00014A10" w:rsidP="00DB11D4">
      <w:pPr>
        <w:pStyle w:val="Style5"/>
        <w:widowControl/>
        <w:numPr>
          <w:ilvl w:val="0"/>
          <w:numId w:val="15"/>
        </w:numPr>
        <w:tabs>
          <w:tab w:val="left" w:pos="993"/>
        </w:tabs>
        <w:spacing w:line="240" w:lineRule="auto"/>
        <w:ind w:left="0" w:firstLine="709"/>
        <w:rPr>
          <w:rStyle w:val="FontStyle20"/>
          <w:sz w:val="28"/>
          <w:szCs w:val="28"/>
        </w:rPr>
      </w:pPr>
      <w:r w:rsidRPr="00DB11D4">
        <w:rPr>
          <w:rStyle w:val="FontStyle20"/>
          <w:sz w:val="28"/>
          <w:szCs w:val="28"/>
        </w:rPr>
        <w:t>полноты и всесторонности;</w:t>
      </w:r>
    </w:p>
    <w:p w:rsidR="00014A10" w:rsidRPr="00DB11D4" w:rsidRDefault="00014A10" w:rsidP="00DB11D4">
      <w:pPr>
        <w:pStyle w:val="Style5"/>
        <w:widowControl/>
        <w:numPr>
          <w:ilvl w:val="0"/>
          <w:numId w:val="15"/>
        </w:numPr>
        <w:tabs>
          <w:tab w:val="left" w:pos="993"/>
        </w:tabs>
        <w:spacing w:line="240" w:lineRule="auto"/>
        <w:ind w:left="0" w:firstLine="709"/>
        <w:rPr>
          <w:rStyle w:val="FontStyle20"/>
          <w:sz w:val="28"/>
          <w:szCs w:val="28"/>
        </w:rPr>
      </w:pPr>
      <w:r w:rsidRPr="00DB11D4">
        <w:rPr>
          <w:rStyle w:val="FontStyle20"/>
          <w:sz w:val="28"/>
          <w:szCs w:val="28"/>
        </w:rPr>
        <w:t>добросовестности;</w:t>
      </w:r>
    </w:p>
    <w:p w:rsidR="00014A10" w:rsidRPr="00DB11D4" w:rsidRDefault="00014A10" w:rsidP="00DB11D4">
      <w:pPr>
        <w:pStyle w:val="Style5"/>
        <w:widowControl/>
        <w:numPr>
          <w:ilvl w:val="0"/>
          <w:numId w:val="15"/>
        </w:numPr>
        <w:tabs>
          <w:tab w:val="left" w:pos="993"/>
        </w:tabs>
        <w:spacing w:line="240" w:lineRule="auto"/>
        <w:ind w:left="0" w:firstLine="709"/>
        <w:rPr>
          <w:rStyle w:val="FontStyle20"/>
          <w:sz w:val="28"/>
          <w:szCs w:val="28"/>
        </w:rPr>
      </w:pPr>
      <w:r w:rsidRPr="00DB11D4">
        <w:rPr>
          <w:rStyle w:val="FontStyle20"/>
          <w:sz w:val="28"/>
          <w:szCs w:val="28"/>
        </w:rPr>
        <w:t>обоснованности результатов;</w:t>
      </w:r>
    </w:p>
    <w:p w:rsidR="00014A10" w:rsidRPr="00F01F7D" w:rsidRDefault="00014A10" w:rsidP="00DB11D4">
      <w:pPr>
        <w:pStyle w:val="Style5"/>
        <w:widowControl/>
        <w:numPr>
          <w:ilvl w:val="0"/>
          <w:numId w:val="15"/>
        </w:numPr>
        <w:tabs>
          <w:tab w:val="left" w:pos="993"/>
        </w:tabs>
        <w:spacing w:line="240" w:lineRule="auto"/>
        <w:ind w:left="0" w:firstLine="709"/>
        <w:rPr>
          <w:rStyle w:val="FontStyle20"/>
          <w:sz w:val="28"/>
          <w:szCs w:val="28"/>
        </w:rPr>
      </w:pPr>
      <w:r w:rsidRPr="00DB11D4">
        <w:rPr>
          <w:rStyle w:val="FontStyle20"/>
          <w:sz w:val="28"/>
          <w:szCs w:val="28"/>
        </w:rPr>
        <w:t>разумности</w:t>
      </w:r>
      <w:r w:rsidRPr="00F01F7D">
        <w:rPr>
          <w:rStyle w:val="FontStyle20"/>
          <w:sz w:val="28"/>
          <w:szCs w:val="28"/>
        </w:rPr>
        <w:t xml:space="preserve"> сроков проведения приемки товара (продукции).</w:t>
      </w:r>
    </w:p>
    <w:p w:rsidR="00014A10" w:rsidRPr="00F01F7D" w:rsidRDefault="00014A10" w:rsidP="00DB11D4">
      <w:pPr>
        <w:pStyle w:val="Style6"/>
        <w:widowControl/>
        <w:numPr>
          <w:ilvl w:val="0"/>
          <w:numId w:val="14"/>
        </w:numPr>
        <w:tabs>
          <w:tab w:val="left" w:pos="993"/>
        </w:tabs>
        <w:ind w:left="0" w:firstLine="709"/>
        <w:rPr>
          <w:rStyle w:val="FontStyle20"/>
          <w:sz w:val="28"/>
          <w:szCs w:val="28"/>
        </w:rPr>
      </w:pPr>
      <w:r w:rsidRPr="00F01F7D">
        <w:rPr>
          <w:rStyle w:val="FontStyle20"/>
          <w:sz w:val="28"/>
          <w:szCs w:val="28"/>
        </w:rPr>
        <w:t xml:space="preserve">Для приемки планируемого к поставке товара (продукции) создается комиссия по приемке товаров (продукции) (далее </w:t>
      </w:r>
      <w:r w:rsidR="00DB11D4">
        <w:rPr>
          <w:rStyle w:val="FontStyle20"/>
          <w:sz w:val="28"/>
          <w:szCs w:val="28"/>
        </w:rPr>
        <w:t>–</w:t>
      </w:r>
      <w:r w:rsidRPr="00F01F7D">
        <w:rPr>
          <w:rStyle w:val="FontStyle20"/>
          <w:sz w:val="28"/>
          <w:szCs w:val="28"/>
        </w:rPr>
        <w:t xml:space="preserve"> Комиссия).</w:t>
      </w:r>
    </w:p>
    <w:p w:rsidR="00014A10" w:rsidRPr="00F01F7D" w:rsidRDefault="00014A10" w:rsidP="00DB11D4">
      <w:pPr>
        <w:pStyle w:val="Style6"/>
        <w:widowControl/>
        <w:numPr>
          <w:ilvl w:val="0"/>
          <w:numId w:val="14"/>
        </w:numPr>
        <w:tabs>
          <w:tab w:val="left" w:pos="993"/>
        </w:tabs>
        <w:ind w:left="0" w:firstLine="709"/>
        <w:rPr>
          <w:rStyle w:val="FontStyle20"/>
          <w:sz w:val="28"/>
          <w:szCs w:val="28"/>
        </w:rPr>
      </w:pPr>
      <w:r w:rsidRPr="00F01F7D">
        <w:rPr>
          <w:rStyle w:val="FontStyle20"/>
          <w:sz w:val="28"/>
          <w:szCs w:val="28"/>
        </w:rPr>
        <w:t>Комиссия может являться постоянным или временным коллегиальным органом, устанавливающим и документально подтверждающим соответствие поставленных товаров (продукции) требованиям заключенного контракта и предусмотренной им нормативной и технической документации.</w:t>
      </w:r>
    </w:p>
    <w:p w:rsidR="00014A10" w:rsidRPr="00F01F7D" w:rsidRDefault="00014A10" w:rsidP="00DB11D4">
      <w:pPr>
        <w:pStyle w:val="Style6"/>
        <w:widowControl/>
        <w:numPr>
          <w:ilvl w:val="0"/>
          <w:numId w:val="14"/>
        </w:numPr>
        <w:tabs>
          <w:tab w:val="left" w:pos="993"/>
        </w:tabs>
        <w:ind w:left="0" w:firstLine="709"/>
        <w:rPr>
          <w:rStyle w:val="FontStyle20"/>
          <w:sz w:val="28"/>
          <w:szCs w:val="28"/>
        </w:rPr>
      </w:pPr>
      <w:r w:rsidRPr="00F01F7D">
        <w:rPr>
          <w:rStyle w:val="FontStyle20"/>
          <w:sz w:val="28"/>
          <w:szCs w:val="28"/>
        </w:rPr>
        <w:t xml:space="preserve">Комиссия при осуществлении своих полномочий руководствуется положениями Гражданского кодекса Российской Федерации,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w:t>
      </w:r>
      <w:r w:rsidR="00DB11D4">
        <w:rPr>
          <w:rStyle w:val="FontStyle20"/>
          <w:sz w:val="28"/>
          <w:szCs w:val="28"/>
        </w:rPr>
        <w:t xml:space="preserve">– </w:t>
      </w:r>
      <w:r w:rsidRPr="00F01F7D">
        <w:rPr>
          <w:rStyle w:val="FontStyle20"/>
          <w:sz w:val="28"/>
          <w:szCs w:val="28"/>
        </w:rPr>
        <w:t xml:space="preserve">Федеральный закон </w:t>
      </w:r>
      <w:r w:rsidR="00DB11D4">
        <w:rPr>
          <w:rStyle w:val="FontStyle20"/>
          <w:sz w:val="28"/>
          <w:szCs w:val="28"/>
        </w:rPr>
        <w:t xml:space="preserve">РФ </w:t>
      </w:r>
      <w:r w:rsidRPr="00F01F7D">
        <w:rPr>
          <w:rStyle w:val="FontStyle20"/>
          <w:sz w:val="28"/>
          <w:szCs w:val="28"/>
        </w:rPr>
        <w:t>№ 44-ФЗ), и законодательством Российской Федерации, а также принятыми на основе его локальными нормативными правовыми актами.</w:t>
      </w:r>
    </w:p>
    <w:p w:rsidR="00014A10" w:rsidRPr="00F01F7D" w:rsidRDefault="00014A10" w:rsidP="00DB11D4">
      <w:pPr>
        <w:pStyle w:val="Style6"/>
        <w:widowControl/>
        <w:numPr>
          <w:ilvl w:val="0"/>
          <w:numId w:val="14"/>
        </w:numPr>
        <w:tabs>
          <w:tab w:val="left" w:pos="993"/>
        </w:tabs>
        <w:ind w:left="0" w:firstLine="709"/>
        <w:rPr>
          <w:rStyle w:val="FontStyle20"/>
          <w:sz w:val="28"/>
          <w:szCs w:val="28"/>
        </w:rPr>
      </w:pPr>
      <w:r w:rsidRPr="00F01F7D">
        <w:rPr>
          <w:rStyle w:val="FontStyle20"/>
          <w:sz w:val="28"/>
          <w:szCs w:val="28"/>
        </w:rPr>
        <w:t xml:space="preserve">В целях оптимизации расходов федерального бюджета Комиссии, осуществляют приемку продукции в соответствии с условиями государственного </w:t>
      </w:r>
      <w:r w:rsidRPr="00F01F7D">
        <w:rPr>
          <w:rStyle w:val="FontStyle20"/>
          <w:sz w:val="28"/>
          <w:szCs w:val="28"/>
        </w:rPr>
        <w:lastRenderedPageBreak/>
        <w:t>контракта (на территории производителя товара (продукции), независимо от места нахождения конечного получателя товара (продукции)).</w:t>
      </w:r>
    </w:p>
    <w:p w:rsidR="00014A10" w:rsidRPr="00F01F7D" w:rsidRDefault="00014A10" w:rsidP="00DB11D4">
      <w:pPr>
        <w:pStyle w:val="Style6"/>
        <w:widowControl/>
        <w:numPr>
          <w:ilvl w:val="0"/>
          <w:numId w:val="14"/>
        </w:numPr>
        <w:tabs>
          <w:tab w:val="left" w:pos="993"/>
        </w:tabs>
        <w:ind w:left="0" w:firstLine="709"/>
        <w:rPr>
          <w:rStyle w:val="FontStyle20"/>
          <w:sz w:val="28"/>
          <w:szCs w:val="28"/>
        </w:rPr>
      </w:pPr>
      <w:r w:rsidRPr="00F01F7D">
        <w:rPr>
          <w:rStyle w:val="FontStyle20"/>
          <w:sz w:val="28"/>
          <w:szCs w:val="28"/>
        </w:rPr>
        <w:t>Комиссия создается из числа представителей подразделений</w:t>
      </w:r>
      <w:r w:rsidR="004A5F9C">
        <w:rPr>
          <w:rStyle w:val="FontStyle20"/>
          <w:sz w:val="28"/>
          <w:szCs w:val="28"/>
        </w:rPr>
        <w:t xml:space="preserve"> </w:t>
      </w:r>
      <w:r w:rsidRPr="00F01F7D">
        <w:rPr>
          <w:rStyle w:val="FontStyle20"/>
          <w:sz w:val="28"/>
          <w:szCs w:val="28"/>
        </w:rPr>
        <w:t>территориальных органов, учреждений и организаций МЧС России, а также</w:t>
      </w:r>
      <w:r w:rsidR="004A5F9C">
        <w:rPr>
          <w:rStyle w:val="FontStyle20"/>
          <w:sz w:val="28"/>
          <w:szCs w:val="28"/>
        </w:rPr>
        <w:t xml:space="preserve"> </w:t>
      </w:r>
      <w:r w:rsidRPr="00F01F7D">
        <w:rPr>
          <w:rStyle w:val="FontStyle20"/>
          <w:sz w:val="28"/>
          <w:szCs w:val="28"/>
        </w:rPr>
        <w:t>представителей получателей товара (продукции). Количественный состав</w:t>
      </w:r>
      <w:r w:rsidR="004A5F9C">
        <w:rPr>
          <w:rStyle w:val="FontStyle20"/>
          <w:sz w:val="28"/>
          <w:szCs w:val="28"/>
        </w:rPr>
        <w:t xml:space="preserve"> </w:t>
      </w:r>
      <w:r w:rsidRPr="00F01F7D">
        <w:rPr>
          <w:rStyle w:val="FontStyle20"/>
          <w:sz w:val="28"/>
          <w:szCs w:val="28"/>
        </w:rPr>
        <w:t>Комиссии определяется с учетом места приемки и предстоящего объема работ</w:t>
      </w:r>
      <w:r w:rsidR="004A5F9C">
        <w:rPr>
          <w:rStyle w:val="FontStyle20"/>
          <w:sz w:val="28"/>
          <w:szCs w:val="28"/>
        </w:rPr>
        <w:t xml:space="preserve"> </w:t>
      </w:r>
      <w:r w:rsidRPr="00F01F7D">
        <w:rPr>
          <w:rStyle w:val="FontStyle20"/>
          <w:sz w:val="28"/>
          <w:szCs w:val="28"/>
        </w:rPr>
        <w:t>по приемке товаров (продукции) по конкретному контракту. При этом в состав</w:t>
      </w:r>
      <w:r w:rsidR="004A5F9C">
        <w:rPr>
          <w:rStyle w:val="FontStyle20"/>
          <w:sz w:val="28"/>
          <w:szCs w:val="28"/>
        </w:rPr>
        <w:t xml:space="preserve"> </w:t>
      </w:r>
      <w:r w:rsidRPr="00F01F7D">
        <w:rPr>
          <w:rStyle w:val="FontStyle20"/>
          <w:sz w:val="28"/>
          <w:szCs w:val="28"/>
        </w:rPr>
        <w:t>Комиссии входит не менее пяти человек, включая</w:t>
      </w:r>
      <w:r w:rsidR="00FE3031">
        <w:rPr>
          <w:rStyle w:val="FontStyle20"/>
          <w:sz w:val="28"/>
          <w:szCs w:val="28"/>
        </w:rPr>
        <w:t xml:space="preserve"> </w:t>
      </w:r>
      <w:r w:rsidRPr="00F01F7D">
        <w:rPr>
          <w:rStyle w:val="FontStyle20"/>
          <w:sz w:val="28"/>
          <w:szCs w:val="28"/>
        </w:rPr>
        <w:t>председателя и других</w:t>
      </w:r>
      <w:r w:rsidR="004A5F9C">
        <w:rPr>
          <w:rStyle w:val="FontStyle20"/>
          <w:sz w:val="28"/>
          <w:szCs w:val="28"/>
        </w:rPr>
        <w:t xml:space="preserve"> </w:t>
      </w:r>
      <w:r w:rsidRPr="00F01F7D">
        <w:rPr>
          <w:rStyle w:val="FontStyle20"/>
          <w:sz w:val="28"/>
          <w:szCs w:val="28"/>
        </w:rPr>
        <w:t>членов Комиссии. Председателем Комиссии</w:t>
      </w:r>
      <w:r w:rsidR="00FE3031">
        <w:rPr>
          <w:rStyle w:val="FontStyle20"/>
          <w:sz w:val="28"/>
          <w:szCs w:val="28"/>
        </w:rPr>
        <w:t xml:space="preserve"> я</w:t>
      </w:r>
      <w:r w:rsidRPr="00F01F7D">
        <w:rPr>
          <w:rStyle w:val="FontStyle20"/>
          <w:sz w:val="28"/>
          <w:szCs w:val="28"/>
        </w:rPr>
        <w:t>вляется руководитель</w:t>
      </w:r>
      <w:r w:rsidR="004A5F9C">
        <w:rPr>
          <w:rStyle w:val="FontStyle20"/>
          <w:sz w:val="28"/>
          <w:szCs w:val="28"/>
        </w:rPr>
        <w:t xml:space="preserve"> </w:t>
      </w:r>
      <w:r w:rsidRPr="00F01F7D">
        <w:rPr>
          <w:rStyle w:val="FontStyle20"/>
          <w:sz w:val="28"/>
          <w:szCs w:val="28"/>
        </w:rPr>
        <w:t>территориального органа, руководитель учреждения или организации МЧС</w:t>
      </w:r>
      <w:r w:rsidR="004A5F9C">
        <w:rPr>
          <w:rStyle w:val="FontStyle20"/>
          <w:sz w:val="28"/>
          <w:szCs w:val="28"/>
        </w:rPr>
        <w:t xml:space="preserve"> </w:t>
      </w:r>
      <w:r w:rsidRPr="00F01F7D">
        <w:rPr>
          <w:rStyle w:val="FontStyle20"/>
          <w:sz w:val="28"/>
          <w:szCs w:val="28"/>
        </w:rPr>
        <w:t>России. Возглавляет Комиссию и организует ее работу председатель Комиссии.</w:t>
      </w:r>
    </w:p>
    <w:p w:rsidR="00FE3031" w:rsidRDefault="00014A10" w:rsidP="00FE3031">
      <w:pPr>
        <w:pStyle w:val="Style6"/>
        <w:widowControl/>
        <w:numPr>
          <w:ilvl w:val="0"/>
          <w:numId w:val="14"/>
        </w:numPr>
        <w:tabs>
          <w:tab w:val="left" w:pos="993"/>
          <w:tab w:val="left" w:pos="1262"/>
        </w:tabs>
        <w:ind w:left="0" w:firstLine="709"/>
        <w:rPr>
          <w:rStyle w:val="FontStyle20"/>
          <w:sz w:val="28"/>
          <w:szCs w:val="28"/>
        </w:rPr>
      </w:pPr>
      <w:r w:rsidRPr="00FE3031">
        <w:rPr>
          <w:rStyle w:val="FontStyle20"/>
          <w:sz w:val="28"/>
          <w:szCs w:val="28"/>
        </w:rPr>
        <w:t>Членами комиссии не могут быть физические лица, лично</w:t>
      </w:r>
      <w:r w:rsidR="004A5F9C">
        <w:rPr>
          <w:rStyle w:val="FontStyle20"/>
          <w:sz w:val="28"/>
          <w:szCs w:val="28"/>
        </w:rPr>
        <w:t xml:space="preserve"> </w:t>
      </w:r>
      <w:r w:rsidRPr="00FE3031">
        <w:rPr>
          <w:rStyle w:val="FontStyle20"/>
          <w:sz w:val="28"/>
          <w:szCs w:val="28"/>
        </w:rPr>
        <w:t>заинтересованные в результатах приемки, в том числе лица, состоящие в штате</w:t>
      </w:r>
      <w:r w:rsidR="00FE3031">
        <w:rPr>
          <w:rStyle w:val="FontStyle20"/>
          <w:sz w:val="28"/>
          <w:szCs w:val="28"/>
        </w:rPr>
        <w:t xml:space="preserve"> </w:t>
      </w:r>
      <w:r w:rsidRPr="00FE3031">
        <w:rPr>
          <w:rStyle w:val="FontStyle20"/>
          <w:sz w:val="28"/>
          <w:szCs w:val="28"/>
        </w:rPr>
        <w:t>поставщика (производителя), либо лица, на которых способны оказать влияние представители поставщика (производителя) (в том числе физические лица, являющиеся участниками (акционерами) этих организаций, членами их органов управления, кредиторами руководителя поставщика (производителя)), либо физические лица, состоящие в браке с руководителем поставщика (производителя),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w:t>
      </w:r>
      <w:r w:rsidR="00FE3031">
        <w:rPr>
          <w:rStyle w:val="FontStyle20"/>
          <w:sz w:val="28"/>
          <w:szCs w:val="28"/>
        </w:rPr>
        <w:t>щ</w:t>
      </w:r>
      <w:r w:rsidRPr="00FE3031">
        <w:rPr>
          <w:rStyle w:val="FontStyle20"/>
          <w:sz w:val="28"/>
          <w:szCs w:val="28"/>
        </w:rPr>
        <w:t>их отца или мать) братьями и сестрами), усыновителями руководителя или усыновленными руководителем поставщика (производителя).</w:t>
      </w:r>
    </w:p>
    <w:p w:rsidR="00FE3031" w:rsidRDefault="00014A10" w:rsidP="00FE3031">
      <w:pPr>
        <w:pStyle w:val="Style6"/>
        <w:widowControl/>
        <w:numPr>
          <w:ilvl w:val="0"/>
          <w:numId w:val="14"/>
        </w:numPr>
        <w:tabs>
          <w:tab w:val="left" w:pos="993"/>
          <w:tab w:val="left" w:pos="1262"/>
        </w:tabs>
        <w:ind w:left="0" w:firstLine="709"/>
        <w:rPr>
          <w:rStyle w:val="FontStyle20"/>
          <w:sz w:val="28"/>
          <w:szCs w:val="28"/>
        </w:rPr>
      </w:pPr>
      <w:r w:rsidRPr="00FE3031">
        <w:rPr>
          <w:rStyle w:val="FontStyle20"/>
          <w:sz w:val="28"/>
          <w:szCs w:val="28"/>
        </w:rPr>
        <w:t>Для осуществления качественной работы Комиссии ее председателю</w:t>
      </w:r>
      <w:r w:rsidR="004A5F9C">
        <w:rPr>
          <w:rStyle w:val="FontStyle20"/>
          <w:sz w:val="28"/>
          <w:szCs w:val="28"/>
        </w:rPr>
        <w:t xml:space="preserve"> </w:t>
      </w:r>
      <w:r w:rsidRPr="00FE3031">
        <w:rPr>
          <w:rStyle w:val="FontStyle20"/>
          <w:sz w:val="28"/>
          <w:szCs w:val="28"/>
        </w:rPr>
        <w:t>предлагается определить кворум, состоящий из специалистов, компетентных в</w:t>
      </w:r>
      <w:r w:rsidR="004A5F9C">
        <w:rPr>
          <w:rStyle w:val="FontStyle20"/>
          <w:sz w:val="28"/>
          <w:szCs w:val="28"/>
        </w:rPr>
        <w:t xml:space="preserve"> </w:t>
      </w:r>
      <w:r w:rsidRPr="00FE3031">
        <w:rPr>
          <w:rStyle w:val="FontStyle20"/>
          <w:sz w:val="28"/>
          <w:szCs w:val="28"/>
        </w:rPr>
        <w:t>части предмета товара (продукции), при котором работа Комиссии по приемке</w:t>
      </w:r>
      <w:r w:rsidR="004A5F9C">
        <w:rPr>
          <w:rStyle w:val="FontStyle20"/>
          <w:sz w:val="28"/>
          <w:szCs w:val="28"/>
        </w:rPr>
        <w:t xml:space="preserve"> </w:t>
      </w:r>
      <w:r w:rsidRPr="00FE3031">
        <w:rPr>
          <w:rStyle w:val="FontStyle20"/>
          <w:sz w:val="28"/>
          <w:szCs w:val="28"/>
        </w:rPr>
        <w:t>продукции считается легитимной, но не менее 50 % от количества членов</w:t>
      </w:r>
      <w:r w:rsidR="004A5F9C">
        <w:rPr>
          <w:rStyle w:val="FontStyle20"/>
          <w:sz w:val="28"/>
          <w:szCs w:val="28"/>
        </w:rPr>
        <w:t xml:space="preserve"> </w:t>
      </w:r>
      <w:r w:rsidRPr="00FE3031">
        <w:rPr>
          <w:rStyle w:val="FontStyle20"/>
          <w:sz w:val="28"/>
          <w:szCs w:val="28"/>
        </w:rPr>
        <w:t>Комиссии. Принятое решение фиксируется в протоколе заседания Комиссии.</w:t>
      </w:r>
    </w:p>
    <w:p w:rsidR="00014A10" w:rsidRPr="00FE3031" w:rsidRDefault="00014A10" w:rsidP="00FE3031">
      <w:pPr>
        <w:pStyle w:val="Style6"/>
        <w:widowControl/>
        <w:numPr>
          <w:ilvl w:val="0"/>
          <w:numId w:val="14"/>
        </w:numPr>
        <w:tabs>
          <w:tab w:val="left" w:pos="1134"/>
        </w:tabs>
        <w:ind w:left="0" w:firstLine="709"/>
        <w:rPr>
          <w:rStyle w:val="FontStyle20"/>
          <w:sz w:val="28"/>
          <w:szCs w:val="28"/>
        </w:rPr>
      </w:pPr>
      <w:r w:rsidRPr="00FE3031">
        <w:rPr>
          <w:rStyle w:val="FontStyle20"/>
          <w:sz w:val="28"/>
          <w:szCs w:val="28"/>
        </w:rPr>
        <w:t>Комисси</w:t>
      </w:r>
      <w:r w:rsidR="00FE3031">
        <w:rPr>
          <w:rStyle w:val="FontStyle20"/>
          <w:sz w:val="28"/>
          <w:szCs w:val="28"/>
        </w:rPr>
        <w:t>я реализует следующие функции:</w:t>
      </w:r>
    </w:p>
    <w:p w:rsidR="00014A10" w:rsidRPr="00F01F7D" w:rsidRDefault="00014A10" w:rsidP="00FE3031">
      <w:pPr>
        <w:pStyle w:val="Style5"/>
        <w:widowControl/>
        <w:numPr>
          <w:ilvl w:val="0"/>
          <w:numId w:val="15"/>
        </w:numPr>
        <w:tabs>
          <w:tab w:val="left" w:pos="993"/>
        </w:tabs>
        <w:spacing w:line="240" w:lineRule="auto"/>
        <w:ind w:left="0" w:firstLine="709"/>
        <w:rPr>
          <w:rStyle w:val="FontStyle20"/>
          <w:sz w:val="28"/>
          <w:szCs w:val="28"/>
        </w:rPr>
      </w:pPr>
      <w:r w:rsidRPr="00F01F7D">
        <w:rPr>
          <w:rStyle w:val="FontStyle20"/>
          <w:sz w:val="28"/>
          <w:szCs w:val="28"/>
        </w:rPr>
        <w:t>проводит анализ документов, подтверждающих факт поставки товара (продукции), на предмет соответствия указанного товара (продукции) количеству и качеству, ассортименту, годности, утвержденным образцам и формам изготовления, а также другим требованиям, предусмотренным контрактом;</w:t>
      </w:r>
    </w:p>
    <w:p w:rsidR="00014A10" w:rsidRPr="00F01F7D" w:rsidRDefault="00014A10" w:rsidP="00FE3031">
      <w:pPr>
        <w:pStyle w:val="Style5"/>
        <w:widowControl/>
        <w:numPr>
          <w:ilvl w:val="0"/>
          <w:numId w:val="15"/>
        </w:numPr>
        <w:tabs>
          <w:tab w:val="left" w:pos="993"/>
        </w:tabs>
        <w:spacing w:line="240" w:lineRule="auto"/>
        <w:ind w:left="0" w:firstLine="709"/>
        <w:rPr>
          <w:rStyle w:val="FontStyle20"/>
          <w:sz w:val="28"/>
          <w:szCs w:val="28"/>
        </w:rPr>
      </w:pPr>
      <w:r w:rsidRPr="00F01F7D">
        <w:rPr>
          <w:rStyle w:val="FontStyle20"/>
          <w:sz w:val="28"/>
          <w:szCs w:val="28"/>
        </w:rPr>
        <w:t>проводит анализ представленных поставщиком (исполнителем) отчетных документов и материалов, включая товарно-транспортные документы, накладные, инструкции по применению товара (продукции), паспорт на товар (продукцию), сертификаты соответствия, промежуточные и итоговые акты о результатах проверки (испытания) материалов, оборудования на предмет их соответствия требованиям законодательства Российской Федерации и контракта, а также устанавливает наличие предусмотренного условиями контракта количества экземпляров и копий отчетных документов и материалов;</w:t>
      </w:r>
    </w:p>
    <w:p w:rsidR="00014A10" w:rsidRPr="00F01F7D" w:rsidRDefault="00014A10" w:rsidP="00FE3031">
      <w:pPr>
        <w:pStyle w:val="Style5"/>
        <w:widowControl/>
        <w:numPr>
          <w:ilvl w:val="0"/>
          <w:numId w:val="15"/>
        </w:numPr>
        <w:tabs>
          <w:tab w:val="left" w:pos="993"/>
        </w:tabs>
        <w:spacing w:line="240" w:lineRule="auto"/>
        <w:ind w:left="0" w:firstLine="709"/>
        <w:rPr>
          <w:rStyle w:val="FontStyle20"/>
          <w:sz w:val="28"/>
          <w:szCs w:val="28"/>
        </w:rPr>
      </w:pPr>
      <w:r w:rsidRPr="00F01F7D">
        <w:rPr>
          <w:rStyle w:val="FontStyle20"/>
          <w:sz w:val="28"/>
          <w:szCs w:val="28"/>
        </w:rPr>
        <w:t>при необходимости запрашивает у поставщика (исполнителя) недостающие отчетные документы и материалы, а также получает разъяснения по предста</w:t>
      </w:r>
      <w:r w:rsidR="00FE3031">
        <w:rPr>
          <w:rStyle w:val="FontStyle20"/>
          <w:sz w:val="28"/>
          <w:szCs w:val="28"/>
        </w:rPr>
        <w:t>вленным документам и материалам;</w:t>
      </w:r>
    </w:p>
    <w:p w:rsidR="00014A10" w:rsidRPr="00F01F7D" w:rsidRDefault="00014A10" w:rsidP="00FE3031">
      <w:pPr>
        <w:pStyle w:val="Style5"/>
        <w:widowControl/>
        <w:numPr>
          <w:ilvl w:val="0"/>
          <w:numId w:val="15"/>
        </w:numPr>
        <w:tabs>
          <w:tab w:val="left" w:pos="993"/>
        </w:tabs>
        <w:spacing w:line="240" w:lineRule="auto"/>
        <w:ind w:left="0" w:firstLine="709"/>
        <w:rPr>
          <w:rStyle w:val="FontStyle20"/>
          <w:sz w:val="28"/>
          <w:szCs w:val="28"/>
        </w:rPr>
      </w:pPr>
      <w:r w:rsidRPr="00F01F7D">
        <w:rPr>
          <w:rStyle w:val="FontStyle20"/>
          <w:sz w:val="28"/>
          <w:szCs w:val="28"/>
        </w:rPr>
        <w:lastRenderedPageBreak/>
        <w:t xml:space="preserve">выносит заключение по результатам проведенной приемки товара (продукции) и в случае их соответствия условиям контракта составляет акт приемки-передачи товара (продукции) (партии товара (продукции)) (далее </w:t>
      </w:r>
      <w:r w:rsidR="00FE3031">
        <w:rPr>
          <w:rStyle w:val="FontStyle20"/>
          <w:sz w:val="28"/>
          <w:szCs w:val="28"/>
        </w:rPr>
        <w:t>–</w:t>
      </w:r>
      <w:r w:rsidRPr="00F01F7D">
        <w:rPr>
          <w:rStyle w:val="FontStyle20"/>
          <w:sz w:val="28"/>
          <w:szCs w:val="28"/>
        </w:rPr>
        <w:t xml:space="preserve"> акт о приемке) согласно Приложению 1 к настоящим Рекомендациям.</w:t>
      </w:r>
    </w:p>
    <w:p w:rsidR="00014A10" w:rsidRPr="00F01F7D" w:rsidRDefault="00014A10" w:rsidP="00FE3031">
      <w:pPr>
        <w:pStyle w:val="Style6"/>
        <w:widowControl/>
        <w:numPr>
          <w:ilvl w:val="0"/>
          <w:numId w:val="14"/>
        </w:numPr>
        <w:tabs>
          <w:tab w:val="left" w:pos="1134"/>
        </w:tabs>
        <w:ind w:left="0" w:firstLine="709"/>
        <w:rPr>
          <w:rStyle w:val="FontStyle20"/>
          <w:sz w:val="28"/>
          <w:szCs w:val="28"/>
        </w:rPr>
      </w:pPr>
      <w:r w:rsidRPr="00F01F7D">
        <w:rPr>
          <w:rStyle w:val="FontStyle20"/>
          <w:sz w:val="28"/>
          <w:szCs w:val="28"/>
        </w:rPr>
        <w:t>Основанием для осуществления приемки товара (продукции)</w:t>
      </w:r>
      <w:r w:rsidR="004A5F9C">
        <w:rPr>
          <w:rStyle w:val="FontStyle20"/>
          <w:sz w:val="28"/>
          <w:szCs w:val="28"/>
        </w:rPr>
        <w:t xml:space="preserve"> </w:t>
      </w:r>
      <w:r w:rsidRPr="00F01F7D">
        <w:rPr>
          <w:rStyle w:val="FontStyle20"/>
          <w:sz w:val="28"/>
          <w:szCs w:val="28"/>
        </w:rPr>
        <w:t>Комиссией является поступившее от поставщика (исполнителя) извещение о</w:t>
      </w:r>
      <w:r w:rsidR="004A5F9C">
        <w:rPr>
          <w:rStyle w:val="FontStyle20"/>
          <w:sz w:val="28"/>
          <w:szCs w:val="28"/>
        </w:rPr>
        <w:t xml:space="preserve"> </w:t>
      </w:r>
      <w:r w:rsidRPr="00F01F7D">
        <w:rPr>
          <w:rStyle w:val="FontStyle20"/>
          <w:sz w:val="28"/>
          <w:szCs w:val="28"/>
        </w:rPr>
        <w:t>готовности товара (продукции) и его соответствии условиям контракта.</w:t>
      </w:r>
    </w:p>
    <w:p w:rsidR="00014A10" w:rsidRPr="00F01F7D" w:rsidRDefault="00014A10" w:rsidP="00DB11D4">
      <w:pPr>
        <w:pStyle w:val="Style5"/>
        <w:widowControl/>
        <w:spacing w:line="240" w:lineRule="auto"/>
        <w:ind w:firstLine="709"/>
        <w:rPr>
          <w:rStyle w:val="FontStyle20"/>
          <w:sz w:val="28"/>
          <w:szCs w:val="28"/>
        </w:rPr>
      </w:pPr>
      <w:r w:rsidRPr="00F01F7D">
        <w:rPr>
          <w:rStyle w:val="FontStyle20"/>
          <w:sz w:val="28"/>
          <w:szCs w:val="28"/>
        </w:rPr>
        <w:t>Товар (продукция) принимается Комиссией с проведением обязательных приемо-сдаточных испытаний, согласно Единой классификации закупаемой продукции для нужд пожарно-спасательных частей и отрядов, спасательных воинских формирований, подразделений ГИМС и иных учреждений системы МЧС России, утвержденной 9 августа 2016 года с составлением акта приемки продукции согласно приложения к настоящим Рекомендациям, составляемого в 3-х экз. (1 экз.</w:t>
      </w:r>
      <w:r w:rsidR="00FE3031">
        <w:rPr>
          <w:rStyle w:val="FontStyle20"/>
          <w:sz w:val="28"/>
          <w:szCs w:val="28"/>
        </w:rPr>
        <w:t xml:space="preserve"> –</w:t>
      </w:r>
      <w:r w:rsidRPr="00F01F7D">
        <w:rPr>
          <w:rStyle w:val="FontStyle20"/>
          <w:sz w:val="28"/>
          <w:szCs w:val="28"/>
        </w:rPr>
        <w:t xml:space="preserve"> заказчику, 2 экз. </w:t>
      </w:r>
      <w:r w:rsidR="00FE3031">
        <w:rPr>
          <w:rStyle w:val="FontStyle20"/>
          <w:sz w:val="28"/>
          <w:szCs w:val="28"/>
        </w:rPr>
        <w:t xml:space="preserve">– </w:t>
      </w:r>
      <w:r w:rsidRPr="00F01F7D">
        <w:rPr>
          <w:rStyle w:val="FontStyle20"/>
          <w:sz w:val="28"/>
          <w:szCs w:val="28"/>
        </w:rPr>
        <w:t xml:space="preserve">поставщику (исполнителю), 3 экз. </w:t>
      </w:r>
      <w:r w:rsidR="00FE3031">
        <w:rPr>
          <w:rStyle w:val="FontStyle20"/>
          <w:sz w:val="28"/>
          <w:szCs w:val="28"/>
        </w:rPr>
        <w:t>–</w:t>
      </w:r>
      <w:r w:rsidRPr="00F01F7D">
        <w:rPr>
          <w:rStyle w:val="FontStyle20"/>
          <w:sz w:val="28"/>
          <w:szCs w:val="28"/>
        </w:rPr>
        <w:t xml:space="preserve"> МЧС России).</w:t>
      </w:r>
    </w:p>
    <w:p w:rsidR="00014A10" w:rsidRPr="00F01F7D" w:rsidRDefault="00014A10" w:rsidP="00FE3031">
      <w:pPr>
        <w:pStyle w:val="Style6"/>
        <w:widowControl/>
        <w:numPr>
          <w:ilvl w:val="0"/>
          <w:numId w:val="14"/>
        </w:numPr>
        <w:tabs>
          <w:tab w:val="left" w:pos="1134"/>
        </w:tabs>
        <w:ind w:left="0" w:firstLine="709"/>
        <w:rPr>
          <w:rStyle w:val="FontStyle20"/>
          <w:sz w:val="28"/>
          <w:szCs w:val="28"/>
        </w:rPr>
      </w:pPr>
      <w:r w:rsidRPr="00F01F7D">
        <w:rPr>
          <w:rStyle w:val="FontStyle20"/>
          <w:sz w:val="28"/>
          <w:szCs w:val="28"/>
        </w:rPr>
        <w:t>Приемка товара (продукции) осуществляется по исполнению поставщиком (исполнителем) своих обязательств по государственному контракту, а также по исполнению каждого этапа поставки товаров (продукции), если такая поэтапность предусмотрена государственным контрактом.</w:t>
      </w:r>
    </w:p>
    <w:p w:rsidR="00014A10" w:rsidRPr="00F01F7D" w:rsidRDefault="00014A10" w:rsidP="00FE3031">
      <w:pPr>
        <w:pStyle w:val="Style6"/>
        <w:widowControl/>
        <w:numPr>
          <w:ilvl w:val="0"/>
          <w:numId w:val="14"/>
        </w:numPr>
        <w:tabs>
          <w:tab w:val="left" w:pos="1134"/>
        </w:tabs>
        <w:ind w:left="0" w:firstLine="709"/>
        <w:rPr>
          <w:rStyle w:val="FontStyle20"/>
          <w:sz w:val="28"/>
          <w:szCs w:val="28"/>
        </w:rPr>
      </w:pPr>
      <w:r w:rsidRPr="00F01F7D">
        <w:rPr>
          <w:rStyle w:val="FontStyle20"/>
          <w:sz w:val="28"/>
          <w:szCs w:val="28"/>
        </w:rPr>
        <w:t>По итогам проведения приемки товара (продукции) Комиссией принимается одно из следующих решений:</w:t>
      </w:r>
    </w:p>
    <w:p w:rsidR="00014A10" w:rsidRPr="00F01F7D" w:rsidRDefault="00014A10" w:rsidP="00FE3031">
      <w:pPr>
        <w:pStyle w:val="Style5"/>
        <w:widowControl/>
        <w:numPr>
          <w:ilvl w:val="0"/>
          <w:numId w:val="15"/>
        </w:numPr>
        <w:tabs>
          <w:tab w:val="left" w:pos="993"/>
        </w:tabs>
        <w:spacing w:line="240" w:lineRule="auto"/>
        <w:ind w:left="0" w:firstLine="709"/>
        <w:rPr>
          <w:rStyle w:val="FontStyle20"/>
          <w:sz w:val="28"/>
          <w:szCs w:val="28"/>
        </w:rPr>
      </w:pPr>
      <w:r w:rsidRPr="00F01F7D">
        <w:rPr>
          <w:rStyle w:val="FontStyle20"/>
          <w:sz w:val="28"/>
          <w:szCs w:val="28"/>
        </w:rPr>
        <w:t>товар (продукция) поставлен полностью в соответствии с условиями государственного контракта и (или) предусмотренной им нормативной и технической документацией. В этом случае членами Комиссии составляется и подписывается акт о приемке товара (продукции);</w:t>
      </w:r>
    </w:p>
    <w:p w:rsidR="00014A10" w:rsidRPr="00F01F7D" w:rsidRDefault="00014A10" w:rsidP="00FE3031">
      <w:pPr>
        <w:pStyle w:val="Style5"/>
        <w:widowControl/>
        <w:numPr>
          <w:ilvl w:val="0"/>
          <w:numId w:val="15"/>
        </w:numPr>
        <w:tabs>
          <w:tab w:val="left" w:pos="993"/>
        </w:tabs>
        <w:spacing w:line="240" w:lineRule="auto"/>
        <w:ind w:left="0" w:firstLine="709"/>
        <w:rPr>
          <w:rStyle w:val="FontStyle20"/>
          <w:sz w:val="28"/>
          <w:szCs w:val="28"/>
        </w:rPr>
      </w:pPr>
      <w:r w:rsidRPr="00F01F7D">
        <w:rPr>
          <w:rStyle w:val="FontStyle20"/>
          <w:sz w:val="28"/>
          <w:szCs w:val="28"/>
        </w:rPr>
        <w:t>выявлены недостатки поставленного товара (продукции) по количеству, комплектности, объему, качеству или требованиям безопасности, установленным государственным контрактом. Заказчиком в данном случае определяются меры и сроки по устранению поставщиком (исполнителем), выявленных Комиссией замечаний;</w:t>
      </w:r>
    </w:p>
    <w:p w:rsidR="00014A10" w:rsidRPr="00F01F7D" w:rsidRDefault="00014A10" w:rsidP="00FE3031">
      <w:pPr>
        <w:pStyle w:val="Style5"/>
        <w:widowControl/>
        <w:numPr>
          <w:ilvl w:val="0"/>
          <w:numId w:val="15"/>
        </w:numPr>
        <w:tabs>
          <w:tab w:val="left" w:pos="993"/>
        </w:tabs>
        <w:spacing w:line="240" w:lineRule="auto"/>
        <w:ind w:left="0" w:firstLine="709"/>
        <w:rPr>
          <w:rStyle w:val="FontStyle20"/>
          <w:sz w:val="28"/>
          <w:szCs w:val="28"/>
        </w:rPr>
      </w:pPr>
      <w:r w:rsidRPr="00F01F7D">
        <w:rPr>
          <w:rStyle w:val="FontStyle20"/>
          <w:sz w:val="28"/>
          <w:szCs w:val="28"/>
        </w:rPr>
        <w:t>товар (продукция) не поставлен, либо товар (продукция) поставлен с</w:t>
      </w:r>
      <w:r w:rsidR="004A5F9C">
        <w:rPr>
          <w:rStyle w:val="FontStyle20"/>
          <w:sz w:val="28"/>
          <w:szCs w:val="28"/>
        </w:rPr>
        <w:t xml:space="preserve"> </w:t>
      </w:r>
      <w:r w:rsidRPr="00F01F7D">
        <w:rPr>
          <w:rStyle w:val="FontStyle20"/>
          <w:sz w:val="28"/>
          <w:szCs w:val="28"/>
        </w:rPr>
        <w:t>существенными нарушениями условий государственного контракта и (или)</w:t>
      </w:r>
      <w:r w:rsidR="004A5F9C">
        <w:rPr>
          <w:rStyle w:val="FontStyle20"/>
          <w:sz w:val="28"/>
          <w:szCs w:val="28"/>
        </w:rPr>
        <w:t xml:space="preserve"> </w:t>
      </w:r>
      <w:r w:rsidRPr="00F01F7D">
        <w:rPr>
          <w:rStyle w:val="FontStyle20"/>
          <w:sz w:val="28"/>
          <w:szCs w:val="28"/>
        </w:rPr>
        <w:t>предусмотренной им нормативной и технической документации. В случае</w:t>
      </w:r>
      <w:r w:rsidR="004A5F9C">
        <w:rPr>
          <w:rStyle w:val="FontStyle20"/>
          <w:sz w:val="28"/>
          <w:szCs w:val="28"/>
        </w:rPr>
        <w:t xml:space="preserve"> </w:t>
      </w:r>
      <w:r w:rsidRPr="00F01F7D">
        <w:rPr>
          <w:rStyle w:val="FontStyle20"/>
          <w:sz w:val="28"/>
          <w:szCs w:val="28"/>
        </w:rPr>
        <w:t>неурегулирования противоречий и разногласий в претензионном порядке</w:t>
      </w:r>
      <w:r w:rsidR="004A5F9C">
        <w:rPr>
          <w:rStyle w:val="FontStyle20"/>
          <w:sz w:val="28"/>
          <w:szCs w:val="28"/>
        </w:rPr>
        <w:t xml:space="preserve"> </w:t>
      </w:r>
      <w:r w:rsidRPr="00F01F7D">
        <w:rPr>
          <w:rStyle w:val="FontStyle20"/>
          <w:sz w:val="28"/>
          <w:szCs w:val="28"/>
        </w:rPr>
        <w:t>заказчик вправе принять решение об одностороннем отказе от исполнения</w:t>
      </w:r>
      <w:r w:rsidR="00FE3031">
        <w:rPr>
          <w:rStyle w:val="FontStyle20"/>
          <w:sz w:val="28"/>
          <w:szCs w:val="28"/>
        </w:rPr>
        <w:t xml:space="preserve"> </w:t>
      </w:r>
      <w:r w:rsidRPr="00F01F7D">
        <w:rPr>
          <w:rStyle w:val="FontStyle20"/>
          <w:sz w:val="28"/>
          <w:szCs w:val="28"/>
        </w:rPr>
        <w:t xml:space="preserve">контракта в соответствии с положениями Федерального закона </w:t>
      </w:r>
      <w:r w:rsidR="00FE3031">
        <w:rPr>
          <w:rStyle w:val="FontStyle20"/>
          <w:sz w:val="28"/>
          <w:szCs w:val="28"/>
        </w:rPr>
        <w:t xml:space="preserve">РФ </w:t>
      </w:r>
      <w:r w:rsidRPr="00F01F7D">
        <w:rPr>
          <w:rStyle w:val="FontStyle20"/>
          <w:sz w:val="28"/>
          <w:szCs w:val="28"/>
        </w:rPr>
        <w:t>№ 44-ФЗ.</w:t>
      </w:r>
      <w:r w:rsidR="004A5F9C">
        <w:rPr>
          <w:rStyle w:val="FontStyle20"/>
          <w:sz w:val="28"/>
          <w:szCs w:val="28"/>
        </w:rPr>
        <w:t xml:space="preserve"> </w:t>
      </w:r>
      <w:r w:rsidRPr="00F01F7D">
        <w:rPr>
          <w:rStyle w:val="FontStyle20"/>
          <w:sz w:val="28"/>
          <w:szCs w:val="28"/>
        </w:rPr>
        <w:t>Заказчиком направляется поставщику (исполнителю) мотивированный отказ от</w:t>
      </w:r>
      <w:r w:rsidR="004A5F9C">
        <w:rPr>
          <w:rStyle w:val="FontStyle20"/>
          <w:sz w:val="28"/>
          <w:szCs w:val="28"/>
        </w:rPr>
        <w:t xml:space="preserve"> </w:t>
      </w:r>
      <w:r w:rsidRPr="00F01F7D">
        <w:rPr>
          <w:rStyle w:val="FontStyle20"/>
          <w:sz w:val="28"/>
          <w:szCs w:val="28"/>
        </w:rPr>
        <w:t>принятия поставленных товаров (продукции).</w:t>
      </w:r>
    </w:p>
    <w:p w:rsidR="00E06417" w:rsidRDefault="00E06417" w:rsidP="00E06417">
      <w:pPr>
        <w:pStyle w:val="Style2"/>
        <w:widowControl/>
        <w:spacing w:line="240" w:lineRule="auto"/>
        <w:rPr>
          <w:rStyle w:val="FontStyle20"/>
          <w:sz w:val="28"/>
          <w:szCs w:val="28"/>
        </w:rPr>
      </w:pPr>
    </w:p>
    <w:p w:rsidR="00014A10" w:rsidRPr="00F01F7D" w:rsidRDefault="00014A10" w:rsidP="00E06417">
      <w:pPr>
        <w:pStyle w:val="Style2"/>
        <w:widowControl/>
        <w:spacing w:line="240" w:lineRule="auto"/>
        <w:rPr>
          <w:rStyle w:val="FontStyle20"/>
          <w:sz w:val="28"/>
          <w:szCs w:val="28"/>
        </w:rPr>
      </w:pPr>
      <w:r w:rsidRPr="00F01F7D">
        <w:rPr>
          <w:rStyle w:val="FontStyle20"/>
          <w:sz w:val="28"/>
          <w:szCs w:val="28"/>
        </w:rPr>
        <w:t>ПРИЁМКА ТОВАРОВ (ПРОДУКЦИИ)</w:t>
      </w:r>
    </w:p>
    <w:p w:rsidR="00014A10" w:rsidRPr="00F01F7D" w:rsidRDefault="00014A10" w:rsidP="00DB11D4">
      <w:pPr>
        <w:pStyle w:val="Style8"/>
        <w:widowControl/>
        <w:spacing w:line="240" w:lineRule="auto"/>
        <w:ind w:firstLine="709"/>
        <w:rPr>
          <w:sz w:val="28"/>
          <w:szCs w:val="28"/>
        </w:rPr>
      </w:pPr>
    </w:p>
    <w:p w:rsidR="00014A10" w:rsidRPr="00F01F7D" w:rsidRDefault="00014A10" w:rsidP="00E06417">
      <w:pPr>
        <w:pStyle w:val="Style6"/>
        <w:widowControl/>
        <w:numPr>
          <w:ilvl w:val="0"/>
          <w:numId w:val="14"/>
        </w:numPr>
        <w:tabs>
          <w:tab w:val="left" w:pos="1134"/>
        </w:tabs>
        <w:ind w:left="0" w:firstLine="709"/>
        <w:rPr>
          <w:rStyle w:val="FontStyle20"/>
          <w:sz w:val="28"/>
          <w:szCs w:val="28"/>
        </w:rPr>
      </w:pPr>
      <w:r w:rsidRPr="00F01F7D">
        <w:rPr>
          <w:rStyle w:val="FontStyle20"/>
          <w:sz w:val="28"/>
          <w:szCs w:val="28"/>
        </w:rPr>
        <w:t>Товар (продукция), поставляемый для нужд МЧС России должен</w:t>
      </w:r>
      <w:r w:rsidR="004A5F9C">
        <w:rPr>
          <w:rStyle w:val="FontStyle20"/>
          <w:sz w:val="28"/>
          <w:szCs w:val="28"/>
        </w:rPr>
        <w:t xml:space="preserve"> </w:t>
      </w:r>
      <w:r w:rsidRPr="00F01F7D">
        <w:rPr>
          <w:rStyle w:val="FontStyle20"/>
          <w:sz w:val="28"/>
          <w:szCs w:val="28"/>
        </w:rPr>
        <w:t>соответствовать требованиям нормативной и технической документации,</w:t>
      </w:r>
      <w:r w:rsidR="004A5F9C">
        <w:rPr>
          <w:rStyle w:val="FontStyle20"/>
          <w:sz w:val="28"/>
          <w:szCs w:val="28"/>
        </w:rPr>
        <w:t xml:space="preserve"> </w:t>
      </w:r>
      <w:r w:rsidRPr="00F01F7D">
        <w:rPr>
          <w:rStyle w:val="FontStyle20"/>
          <w:sz w:val="28"/>
          <w:szCs w:val="28"/>
        </w:rPr>
        <w:t>утвержденной (согласованной) в установленном порядке, и поставляться в</w:t>
      </w:r>
      <w:r w:rsidR="004A5F9C">
        <w:rPr>
          <w:rStyle w:val="FontStyle20"/>
          <w:sz w:val="28"/>
          <w:szCs w:val="28"/>
        </w:rPr>
        <w:t xml:space="preserve"> </w:t>
      </w:r>
      <w:r w:rsidRPr="00F01F7D">
        <w:rPr>
          <w:rStyle w:val="FontStyle20"/>
          <w:sz w:val="28"/>
          <w:szCs w:val="28"/>
        </w:rPr>
        <w:t>комплектации, количестве и в сроки, предусмотренные государственными</w:t>
      </w:r>
      <w:r w:rsidR="004A5F9C">
        <w:rPr>
          <w:rStyle w:val="FontStyle20"/>
          <w:sz w:val="28"/>
          <w:szCs w:val="28"/>
        </w:rPr>
        <w:t xml:space="preserve"> </w:t>
      </w:r>
      <w:r w:rsidRPr="00F01F7D">
        <w:rPr>
          <w:rStyle w:val="FontStyle20"/>
          <w:sz w:val="28"/>
          <w:szCs w:val="28"/>
        </w:rPr>
        <w:t>контрактами (договорами) на ее поставку.</w:t>
      </w:r>
    </w:p>
    <w:p w:rsidR="00014A10" w:rsidRPr="00F01F7D" w:rsidRDefault="00014A10" w:rsidP="004B6AAF">
      <w:pPr>
        <w:pStyle w:val="Style6"/>
        <w:widowControl/>
        <w:numPr>
          <w:ilvl w:val="0"/>
          <w:numId w:val="14"/>
        </w:numPr>
        <w:tabs>
          <w:tab w:val="left" w:pos="1134"/>
        </w:tabs>
        <w:ind w:left="0" w:firstLine="709"/>
        <w:rPr>
          <w:rStyle w:val="FontStyle20"/>
          <w:sz w:val="28"/>
          <w:szCs w:val="28"/>
        </w:rPr>
      </w:pPr>
      <w:r w:rsidRPr="00F01F7D">
        <w:rPr>
          <w:rStyle w:val="FontStyle20"/>
          <w:sz w:val="28"/>
          <w:szCs w:val="28"/>
        </w:rPr>
        <w:lastRenderedPageBreak/>
        <w:t>При приемке товара (продукции) следует руководствоваться</w:t>
      </w:r>
      <w:r w:rsidR="004A5F9C">
        <w:rPr>
          <w:rStyle w:val="FontStyle20"/>
          <w:sz w:val="28"/>
          <w:szCs w:val="28"/>
        </w:rPr>
        <w:t xml:space="preserve"> </w:t>
      </w:r>
      <w:r w:rsidRPr="00F01F7D">
        <w:rPr>
          <w:rStyle w:val="FontStyle20"/>
          <w:sz w:val="28"/>
          <w:szCs w:val="28"/>
        </w:rPr>
        <w:t>Инструкцией о порядке приемки продукции производственно-технического</w:t>
      </w:r>
      <w:r w:rsidR="004A5F9C">
        <w:rPr>
          <w:rStyle w:val="FontStyle20"/>
          <w:sz w:val="28"/>
          <w:szCs w:val="28"/>
        </w:rPr>
        <w:t xml:space="preserve"> </w:t>
      </w:r>
      <w:r w:rsidRPr="00F01F7D">
        <w:rPr>
          <w:rStyle w:val="FontStyle20"/>
          <w:sz w:val="28"/>
          <w:szCs w:val="28"/>
        </w:rPr>
        <w:t>назначения и товаров народного потребления по количеству,</w:t>
      </w:r>
      <w:r w:rsidR="004B6AAF">
        <w:rPr>
          <w:rStyle w:val="FontStyle20"/>
          <w:sz w:val="28"/>
          <w:szCs w:val="28"/>
        </w:rPr>
        <w:t xml:space="preserve"> </w:t>
      </w:r>
      <w:r w:rsidRPr="00F01F7D">
        <w:rPr>
          <w:rStyle w:val="FontStyle20"/>
          <w:sz w:val="28"/>
          <w:szCs w:val="28"/>
        </w:rPr>
        <w:t>утвержденной</w:t>
      </w:r>
      <w:r w:rsidR="004A5F9C">
        <w:rPr>
          <w:rStyle w:val="FontStyle20"/>
          <w:sz w:val="28"/>
          <w:szCs w:val="28"/>
        </w:rPr>
        <w:t xml:space="preserve"> </w:t>
      </w:r>
      <w:r w:rsidRPr="00F01F7D">
        <w:rPr>
          <w:rStyle w:val="FontStyle20"/>
          <w:sz w:val="28"/>
          <w:szCs w:val="28"/>
        </w:rPr>
        <w:t>постановлением Государственного арбитража при Совете Министров СССР от</w:t>
      </w:r>
      <w:r w:rsidR="004A5F9C">
        <w:rPr>
          <w:rStyle w:val="FontStyle20"/>
          <w:sz w:val="28"/>
          <w:szCs w:val="28"/>
        </w:rPr>
        <w:t xml:space="preserve"> </w:t>
      </w:r>
      <w:r w:rsidRPr="00F01F7D">
        <w:rPr>
          <w:rStyle w:val="FontStyle20"/>
          <w:sz w:val="28"/>
          <w:szCs w:val="28"/>
        </w:rPr>
        <w:t>15.06.1965 № П-6, с дополнениями и изменениями, внесенными</w:t>
      </w:r>
      <w:r w:rsidR="004A5F9C">
        <w:rPr>
          <w:rStyle w:val="FontStyle20"/>
          <w:sz w:val="28"/>
          <w:szCs w:val="28"/>
        </w:rPr>
        <w:t xml:space="preserve"> </w:t>
      </w:r>
      <w:r w:rsidRPr="00F01F7D">
        <w:rPr>
          <w:rStyle w:val="FontStyle20"/>
          <w:sz w:val="28"/>
          <w:szCs w:val="28"/>
        </w:rPr>
        <w:t>постановлениями Государственного арбитража при Совете Министров СССР от</w:t>
      </w:r>
      <w:r w:rsidR="004A5F9C">
        <w:rPr>
          <w:rStyle w:val="FontStyle20"/>
          <w:sz w:val="28"/>
          <w:szCs w:val="28"/>
        </w:rPr>
        <w:t xml:space="preserve"> </w:t>
      </w:r>
      <w:r w:rsidRPr="00F01F7D">
        <w:rPr>
          <w:rStyle w:val="FontStyle20"/>
          <w:sz w:val="28"/>
          <w:szCs w:val="28"/>
        </w:rPr>
        <w:t>29.12.1973 № 81, от 14.11.1974 № 98 и от 23.07.1975 № 115 и Инструкцией о</w:t>
      </w:r>
      <w:r w:rsidR="004A5F9C">
        <w:rPr>
          <w:rStyle w:val="FontStyle20"/>
          <w:sz w:val="28"/>
          <w:szCs w:val="28"/>
        </w:rPr>
        <w:t xml:space="preserve"> </w:t>
      </w:r>
      <w:r w:rsidRPr="00F01F7D">
        <w:rPr>
          <w:rStyle w:val="FontStyle20"/>
          <w:sz w:val="28"/>
          <w:szCs w:val="28"/>
        </w:rPr>
        <w:t>порядке приемки продукции производственно-технического назначения и</w:t>
      </w:r>
      <w:r w:rsidR="004A5F9C">
        <w:rPr>
          <w:rStyle w:val="FontStyle20"/>
          <w:sz w:val="28"/>
          <w:szCs w:val="28"/>
        </w:rPr>
        <w:t xml:space="preserve"> </w:t>
      </w:r>
      <w:r w:rsidRPr="00F01F7D">
        <w:rPr>
          <w:rStyle w:val="FontStyle20"/>
          <w:sz w:val="28"/>
          <w:szCs w:val="28"/>
        </w:rPr>
        <w:t>товаров народного потребления по качеству, утвержденную постановлением</w:t>
      </w:r>
      <w:r w:rsidR="004A5F9C">
        <w:rPr>
          <w:rStyle w:val="FontStyle20"/>
          <w:sz w:val="28"/>
          <w:szCs w:val="28"/>
        </w:rPr>
        <w:t xml:space="preserve"> </w:t>
      </w:r>
      <w:r w:rsidRPr="00F01F7D">
        <w:rPr>
          <w:rStyle w:val="FontStyle20"/>
          <w:sz w:val="28"/>
          <w:szCs w:val="28"/>
        </w:rPr>
        <w:t>Государственного арбитража при Совете Министров от 25.04.1966 № П-7, с</w:t>
      </w:r>
      <w:r w:rsidR="004A5F9C">
        <w:rPr>
          <w:rStyle w:val="FontStyle20"/>
          <w:sz w:val="28"/>
          <w:szCs w:val="28"/>
        </w:rPr>
        <w:t xml:space="preserve"> </w:t>
      </w:r>
      <w:r w:rsidRPr="00F01F7D">
        <w:rPr>
          <w:rStyle w:val="FontStyle20"/>
          <w:sz w:val="28"/>
          <w:szCs w:val="28"/>
        </w:rPr>
        <w:t>дополнениями и изменениями, внесенными постановлениями Государственного</w:t>
      </w:r>
      <w:r w:rsidR="004A5F9C">
        <w:rPr>
          <w:rStyle w:val="FontStyle20"/>
          <w:sz w:val="28"/>
          <w:szCs w:val="28"/>
        </w:rPr>
        <w:t xml:space="preserve"> </w:t>
      </w:r>
      <w:r w:rsidRPr="00F01F7D">
        <w:rPr>
          <w:rStyle w:val="FontStyle20"/>
          <w:sz w:val="28"/>
          <w:szCs w:val="28"/>
        </w:rPr>
        <w:t>арбитража при Совете Министров СССР от 29.12.1973 № 81, от 14.11.1974 № 98</w:t>
      </w:r>
      <w:r w:rsidR="004A5F9C">
        <w:rPr>
          <w:rStyle w:val="FontStyle20"/>
          <w:sz w:val="28"/>
          <w:szCs w:val="28"/>
        </w:rPr>
        <w:t xml:space="preserve"> </w:t>
      </w:r>
      <w:r w:rsidRPr="00F01F7D">
        <w:rPr>
          <w:rStyle w:val="FontStyle20"/>
          <w:sz w:val="28"/>
          <w:szCs w:val="28"/>
        </w:rPr>
        <w:t>и от 23.07.1975 № 115, только в случаях, когда это предусмотрено контрактом.</w:t>
      </w:r>
    </w:p>
    <w:p w:rsidR="00014A10" w:rsidRPr="00F01F7D" w:rsidRDefault="00014A10" w:rsidP="004B6AAF">
      <w:pPr>
        <w:pStyle w:val="Style6"/>
        <w:widowControl/>
        <w:numPr>
          <w:ilvl w:val="0"/>
          <w:numId w:val="14"/>
        </w:numPr>
        <w:tabs>
          <w:tab w:val="left" w:pos="1134"/>
        </w:tabs>
        <w:ind w:left="0" w:firstLine="709"/>
        <w:rPr>
          <w:rStyle w:val="FontStyle20"/>
          <w:sz w:val="28"/>
          <w:szCs w:val="28"/>
        </w:rPr>
      </w:pPr>
      <w:r w:rsidRPr="00F01F7D">
        <w:rPr>
          <w:rStyle w:val="FontStyle20"/>
          <w:sz w:val="28"/>
          <w:szCs w:val="28"/>
        </w:rPr>
        <w:t>Приемку готового, полностью испытанного, укомплектованного и</w:t>
      </w:r>
      <w:r w:rsidR="004A5F9C">
        <w:rPr>
          <w:rStyle w:val="FontStyle20"/>
          <w:sz w:val="28"/>
          <w:szCs w:val="28"/>
        </w:rPr>
        <w:t xml:space="preserve"> </w:t>
      </w:r>
      <w:r w:rsidRPr="00F01F7D">
        <w:rPr>
          <w:rStyle w:val="FontStyle20"/>
          <w:sz w:val="28"/>
          <w:szCs w:val="28"/>
        </w:rPr>
        <w:t>подготовленного к поставке товара (продукции) Комиссия осуществляет после</w:t>
      </w:r>
      <w:r w:rsidR="004A5F9C">
        <w:rPr>
          <w:rStyle w:val="FontStyle20"/>
          <w:sz w:val="28"/>
          <w:szCs w:val="28"/>
        </w:rPr>
        <w:t xml:space="preserve"> </w:t>
      </w:r>
      <w:r w:rsidRPr="00F01F7D">
        <w:rPr>
          <w:rStyle w:val="FontStyle20"/>
          <w:sz w:val="28"/>
          <w:szCs w:val="28"/>
        </w:rPr>
        <w:t>получения, подписанного руководителем (главным инженером или</w:t>
      </w:r>
      <w:r w:rsidR="004A5F9C">
        <w:rPr>
          <w:rStyle w:val="FontStyle20"/>
          <w:sz w:val="28"/>
          <w:szCs w:val="28"/>
        </w:rPr>
        <w:t xml:space="preserve"> </w:t>
      </w:r>
      <w:r w:rsidRPr="00F01F7D">
        <w:rPr>
          <w:rStyle w:val="FontStyle20"/>
          <w:sz w:val="28"/>
          <w:szCs w:val="28"/>
        </w:rPr>
        <w:t>уполномоченным лицом) и руководителем ОТК поставщика (производителя)</w:t>
      </w:r>
      <w:r w:rsidR="004A5F9C">
        <w:rPr>
          <w:rStyle w:val="FontStyle20"/>
          <w:sz w:val="28"/>
          <w:szCs w:val="28"/>
        </w:rPr>
        <w:t xml:space="preserve"> </w:t>
      </w:r>
      <w:r w:rsidRPr="00F01F7D">
        <w:rPr>
          <w:rStyle w:val="FontStyle20"/>
          <w:sz w:val="28"/>
          <w:szCs w:val="28"/>
        </w:rPr>
        <w:t>извещения (в произвольной форме), удостоверяющего соответствие этого</w:t>
      </w:r>
      <w:r w:rsidR="004A5F9C">
        <w:rPr>
          <w:rStyle w:val="FontStyle20"/>
          <w:sz w:val="28"/>
          <w:szCs w:val="28"/>
        </w:rPr>
        <w:t xml:space="preserve"> </w:t>
      </w:r>
      <w:r w:rsidRPr="00F01F7D">
        <w:rPr>
          <w:rStyle w:val="FontStyle20"/>
          <w:sz w:val="28"/>
          <w:szCs w:val="28"/>
        </w:rPr>
        <w:t>товара (продукции) требованиям нормативной и технической документации и</w:t>
      </w:r>
      <w:r w:rsidR="004A5F9C">
        <w:rPr>
          <w:rStyle w:val="FontStyle20"/>
          <w:sz w:val="28"/>
          <w:szCs w:val="28"/>
        </w:rPr>
        <w:t xml:space="preserve"> </w:t>
      </w:r>
      <w:r w:rsidRPr="00F01F7D">
        <w:rPr>
          <w:rStyle w:val="FontStyle20"/>
          <w:sz w:val="28"/>
          <w:szCs w:val="28"/>
        </w:rPr>
        <w:t>условиям государственного контракта.</w:t>
      </w:r>
    </w:p>
    <w:p w:rsidR="00014A10" w:rsidRPr="00F01F7D" w:rsidRDefault="00014A10" w:rsidP="004B6AAF">
      <w:pPr>
        <w:pStyle w:val="Style6"/>
        <w:widowControl/>
        <w:numPr>
          <w:ilvl w:val="0"/>
          <w:numId w:val="14"/>
        </w:numPr>
        <w:tabs>
          <w:tab w:val="left" w:pos="1134"/>
        </w:tabs>
        <w:ind w:left="0" w:firstLine="709"/>
        <w:rPr>
          <w:rStyle w:val="FontStyle20"/>
          <w:sz w:val="28"/>
          <w:szCs w:val="28"/>
        </w:rPr>
      </w:pPr>
      <w:r w:rsidRPr="00F01F7D">
        <w:rPr>
          <w:rStyle w:val="FontStyle20"/>
          <w:sz w:val="28"/>
          <w:szCs w:val="28"/>
        </w:rPr>
        <w:t>Комиссия согласовывает с поставщиком (производителем) товара (продукции) график и методику проведения приемо-сдаточных испытаний по всем наименованиям принимаемых товаров (продукции) с указанием места проведения испытаний, сроков оформления документации по их результатам и представления акта (отчета) на утверждение.</w:t>
      </w:r>
    </w:p>
    <w:p w:rsidR="00014A10" w:rsidRPr="00F01F7D" w:rsidRDefault="00014A10" w:rsidP="004B6AAF">
      <w:pPr>
        <w:pStyle w:val="Style6"/>
        <w:widowControl/>
        <w:numPr>
          <w:ilvl w:val="0"/>
          <w:numId w:val="14"/>
        </w:numPr>
        <w:tabs>
          <w:tab w:val="left" w:pos="1134"/>
        </w:tabs>
        <w:ind w:left="0" w:firstLine="709"/>
        <w:rPr>
          <w:rStyle w:val="FontStyle20"/>
          <w:sz w:val="28"/>
          <w:szCs w:val="28"/>
        </w:rPr>
      </w:pPr>
      <w:r w:rsidRPr="00F01F7D">
        <w:rPr>
          <w:rStyle w:val="FontStyle20"/>
          <w:sz w:val="28"/>
          <w:szCs w:val="28"/>
        </w:rPr>
        <w:t>Задача приемо-сдаточных испытаний товара (продукции) заключается в подтверждении соответствия качества товаров (продукции) установленным техническим условиям на этот товар (продукцию), условиям государственного контракта, и в демонстрации этого соответствия Комиссии.</w:t>
      </w:r>
    </w:p>
    <w:p w:rsidR="00014A10" w:rsidRPr="00F01F7D" w:rsidRDefault="00014A10" w:rsidP="004A5F9C">
      <w:pPr>
        <w:pStyle w:val="Style5"/>
        <w:widowControl/>
        <w:spacing w:line="240" w:lineRule="auto"/>
        <w:ind w:firstLine="709"/>
        <w:rPr>
          <w:rStyle w:val="FontStyle20"/>
          <w:sz w:val="28"/>
          <w:szCs w:val="28"/>
        </w:rPr>
      </w:pPr>
      <w:r w:rsidRPr="00F01F7D">
        <w:rPr>
          <w:rStyle w:val="FontStyle20"/>
          <w:sz w:val="28"/>
          <w:szCs w:val="28"/>
        </w:rPr>
        <w:t>Комиссией проводятся приемо-сдаточные испытания товара (продукции) (в</w:t>
      </w:r>
      <w:r w:rsidR="00DB11D4">
        <w:rPr>
          <w:rStyle w:val="FontStyle20"/>
          <w:sz w:val="28"/>
          <w:szCs w:val="28"/>
        </w:rPr>
        <w:t xml:space="preserve"> </w:t>
      </w:r>
      <w:r w:rsidRPr="00F01F7D">
        <w:rPr>
          <w:rStyle w:val="FontStyle20"/>
          <w:sz w:val="28"/>
          <w:szCs w:val="28"/>
        </w:rPr>
        <w:t>присутствии</w:t>
      </w:r>
      <w:r w:rsidR="00DB11D4">
        <w:rPr>
          <w:rStyle w:val="FontStyle20"/>
          <w:sz w:val="28"/>
          <w:szCs w:val="28"/>
        </w:rPr>
        <w:t xml:space="preserve"> </w:t>
      </w:r>
      <w:r w:rsidRPr="00F01F7D">
        <w:rPr>
          <w:rStyle w:val="FontStyle20"/>
          <w:sz w:val="28"/>
          <w:szCs w:val="28"/>
        </w:rPr>
        <w:t>представителя</w:t>
      </w:r>
      <w:r w:rsidR="00DB11D4">
        <w:rPr>
          <w:rStyle w:val="FontStyle20"/>
          <w:sz w:val="28"/>
          <w:szCs w:val="28"/>
        </w:rPr>
        <w:t xml:space="preserve"> </w:t>
      </w:r>
      <w:r w:rsidRPr="00F01F7D">
        <w:rPr>
          <w:rStyle w:val="FontStyle20"/>
          <w:sz w:val="28"/>
          <w:szCs w:val="28"/>
        </w:rPr>
        <w:t>ОТК</w:t>
      </w:r>
      <w:r w:rsidR="00DB11D4">
        <w:rPr>
          <w:rStyle w:val="FontStyle20"/>
          <w:sz w:val="28"/>
          <w:szCs w:val="28"/>
        </w:rPr>
        <w:t xml:space="preserve"> </w:t>
      </w:r>
      <w:r w:rsidRPr="00F01F7D">
        <w:rPr>
          <w:rStyle w:val="FontStyle20"/>
          <w:sz w:val="28"/>
          <w:szCs w:val="28"/>
        </w:rPr>
        <w:t>поставщика</w:t>
      </w:r>
      <w:r w:rsidR="00DB11D4">
        <w:rPr>
          <w:rStyle w:val="FontStyle20"/>
          <w:sz w:val="28"/>
          <w:szCs w:val="28"/>
        </w:rPr>
        <w:t xml:space="preserve"> </w:t>
      </w:r>
      <w:r w:rsidRPr="00F01F7D">
        <w:rPr>
          <w:rStyle w:val="FontStyle20"/>
          <w:sz w:val="28"/>
          <w:szCs w:val="28"/>
        </w:rPr>
        <w:t>(производителя))</w:t>
      </w:r>
      <w:r w:rsidR="00DB11D4">
        <w:rPr>
          <w:rStyle w:val="FontStyle20"/>
          <w:sz w:val="28"/>
          <w:szCs w:val="28"/>
        </w:rPr>
        <w:t xml:space="preserve"> </w:t>
      </w:r>
      <w:r w:rsidRPr="00F01F7D">
        <w:rPr>
          <w:rStyle w:val="FontStyle20"/>
          <w:sz w:val="28"/>
          <w:szCs w:val="28"/>
        </w:rPr>
        <w:t>на</w:t>
      </w:r>
      <w:r w:rsidR="004A5F9C">
        <w:rPr>
          <w:rStyle w:val="FontStyle20"/>
          <w:sz w:val="28"/>
          <w:szCs w:val="28"/>
        </w:rPr>
        <w:t xml:space="preserve"> </w:t>
      </w:r>
      <w:r w:rsidRPr="00F01F7D">
        <w:rPr>
          <w:rStyle w:val="FontStyle20"/>
          <w:sz w:val="28"/>
          <w:szCs w:val="28"/>
        </w:rPr>
        <w:t>испытательном оборудовании поставщика (производителя) в объеме программы и методики испытаний в соответствии с нормативной и технической документацией с составлением акта приемки товара (продукции).</w:t>
      </w:r>
    </w:p>
    <w:p w:rsidR="00014A10" w:rsidRPr="00F01F7D" w:rsidRDefault="00014A10" w:rsidP="004A5F9C">
      <w:pPr>
        <w:pStyle w:val="Style6"/>
        <w:widowControl/>
        <w:numPr>
          <w:ilvl w:val="0"/>
          <w:numId w:val="14"/>
        </w:numPr>
        <w:tabs>
          <w:tab w:val="left" w:pos="1134"/>
        </w:tabs>
        <w:ind w:left="0" w:firstLine="709"/>
        <w:rPr>
          <w:rStyle w:val="FontStyle20"/>
          <w:sz w:val="28"/>
          <w:szCs w:val="28"/>
        </w:rPr>
      </w:pPr>
      <w:r w:rsidRPr="00F01F7D">
        <w:rPr>
          <w:rStyle w:val="FontStyle20"/>
          <w:sz w:val="28"/>
          <w:szCs w:val="28"/>
        </w:rPr>
        <w:t>Перед началом приемо-сдаточных испытаний товара (продукции) в</w:t>
      </w:r>
      <w:r w:rsidR="004A5F9C">
        <w:rPr>
          <w:rStyle w:val="FontStyle20"/>
          <w:sz w:val="28"/>
          <w:szCs w:val="28"/>
        </w:rPr>
        <w:t xml:space="preserve"> </w:t>
      </w:r>
      <w:r w:rsidRPr="00F01F7D">
        <w:rPr>
          <w:rStyle w:val="FontStyle20"/>
          <w:sz w:val="28"/>
          <w:szCs w:val="28"/>
        </w:rPr>
        <w:t>рамках выполнения технического задания по государственному контракту</w:t>
      </w:r>
      <w:r w:rsidR="004A5F9C">
        <w:rPr>
          <w:rStyle w:val="FontStyle20"/>
          <w:sz w:val="28"/>
          <w:szCs w:val="28"/>
        </w:rPr>
        <w:t xml:space="preserve"> </w:t>
      </w:r>
      <w:r w:rsidRPr="00F01F7D">
        <w:rPr>
          <w:rStyle w:val="FontStyle20"/>
          <w:sz w:val="28"/>
          <w:szCs w:val="28"/>
        </w:rPr>
        <w:t>Комиссия должна убедиться, что изделие проверено в полном объеме</w:t>
      </w:r>
      <w:r w:rsidR="004A5F9C">
        <w:rPr>
          <w:rStyle w:val="FontStyle20"/>
          <w:sz w:val="28"/>
          <w:szCs w:val="28"/>
        </w:rPr>
        <w:t xml:space="preserve"> </w:t>
      </w:r>
      <w:r w:rsidRPr="00F01F7D">
        <w:rPr>
          <w:rStyle w:val="FontStyle20"/>
          <w:sz w:val="28"/>
          <w:szCs w:val="28"/>
        </w:rPr>
        <w:t>программы испытаний, принятой ОТК поставщика (производителя) (имеется</w:t>
      </w:r>
      <w:r w:rsidR="004A5F9C">
        <w:rPr>
          <w:rStyle w:val="FontStyle20"/>
          <w:sz w:val="28"/>
          <w:szCs w:val="28"/>
        </w:rPr>
        <w:t xml:space="preserve"> </w:t>
      </w:r>
      <w:r w:rsidRPr="00F01F7D">
        <w:rPr>
          <w:rStyle w:val="FontStyle20"/>
          <w:sz w:val="28"/>
          <w:szCs w:val="28"/>
        </w:rPr>
        <w:t>протокол испытаний в соответствии с ГОСТ Р 54887-2011) и в наличии имеется</w:t>
      </w:r>
      <w:r w:rsidR="004A5F9C">
        <w:rPr>
          <w:rStyle w:val="FontStyle20"/>
          <w:sz w:val="28"/>
          <w:szCs w:val="28"/>
        </w:rPr>
        <w:t xml:space="preserve"> </w:t>
      </w:r>
      <w:r w:rsidRPr="00F01F7D">
        <w:rPr>
          <w:rStyle w:val="FontStyle20"/>
          <w:sz w:val="28"/>
          <w:szCs w:val="28"/>
        </w:rPr>
        <w:t>необходимая для контроля и испытаний техническая документация.</w:t>
      </w:r>
    </w:p>
    <w:p w:rsidR="00014A10" w:rsidRPr="00F01F7D" w:rsidRDefault="00014A10" w:rsidP="00DB11D4">
      <w:pPr>
        <w:pStyle w:val="Style8"/>
        <w:widowControl/>
        <w:spacing w:line="240" w:lineRule="auto"/>
        <w:ind w:firstLine="709"/>
        <w:rPr>
          <w:rStyle w:val="FontStyle20"/>
          <w:sz w:val="28"/>
          <w:szCs w:val="28"/>
        </w:rPr>
      </w:pPr>
      <w:r w:rsidRPr="00F01F7D">
        <w:rPr>
          <w:rStyle w:val="FontStyle20"/>
          <w:sz w:val="28"/>
          <w:szCs w:val="28"/>
        </w:rPr>
        <w:t xml:space="preserve">Испытательное оборудование и контрольно-проверочная аппаратура, используемые при испытаниях, должны быть аттестованы, а средства измерений </w:t>
      </w:r>
      <w:r w:rsidR="00715BFA">
        <w:rPr>
          <w:rStyle w:val="FontStyle20"/>
          <w:sz w:val="28"/>
          <w:szCs w:val="28"/>
        </w:rPr>
        <w:t>–</w:t>
      </w:r>
      <w:r w:rsidRPr="00F01F7D">
        <w:rPr>
          <w:rStyle w:val="FontStyle20"/>
          <w:sz w:val="28"/>
          <w:szCs w:val="28"/>
        </w:rPr>
        <w:t xml:space="preserve"> пройти поверку в установленном порядке.</w:t>
      </w:r>
    </w:p>
    <w:p w:rsidR="00014A10" w:rsidRPr="00F01F7D" w:rsidRDefault="00014A10" w:rsidP="00DB11D4">
      <w:pPr>
        <w:pStyle w:val="Style8"/>
        <w:widowControl/>
        <w:spacing w:line="240" w:lineRule="auto"/>
        <w:ind w:firstLine="709"/>
        <w:rPr>
          <w:rStyle w:val="FontStyle20"/>
          <w:sz w:val="28"/>
          <w:szCs w:val="28"/>
        </w:rPr>
      </w:pPr>
      <w:r w:rsidRPr="00F01F7D">
        <w:rPr>
          <w:rStyle w:val="FontStyle20"/>
          <w:sz w:val="28"/>
          <w:szCs w:val="28"/>
        </w:rPr>
        <w:t xml:space="preserve">В протоколах приемо-сдаточных испытаний всех категорий должны записываться (фиксироваться) значения параметров, полученные при испытаниях </w:t>
      </w:r>
      <w:r w:rsidRPr="00F01F7D">
        <w:rPr>
          <w:rStyle w:val="FontStyle20"/>
          <w:sz w:val="28"/>
          <w:szCs w:val="28"/>
        </w:rPr>
        <w:lastRenderedPageBreak/>
        <w:t>товаров (продукции). Протоколы подписываются уполномоченными лицами ОТК поставщика (производителя), проводившими испытания, с обязательным указанием даты испытаний.</w:t>
      </w:r>
    </w:p>
    <w:p w:rsidR="00014A10" w:rsidRPr="00F01F7D" w:rsidRDefault="00014A10" w:rsidP="00715BFA">
      <w:pPr>
        <w:pStyle w:val="Style6"/>
        <w:widowControl/>
        <w:numPr>
          <w:ilvl w:val="0"/>
          <w:numId w:val="14"/>
        </w:numPr>
        <w:tabs>
          <w:tab w:val="left" w:pos="1134"/>
        </w:tabs>
        <w:ind w:left="0" w:firstLine="709"/>
        <w:rPr>
          <w:rStyle w:val="FontStyle20"/>
          <w:sz w:val="28"/>
          <w:szCs w:val="28"/>
        </w:rPr>
      </w:pPr>
      <w:r w:rsidRPr="00F01F7D">
        <w:rPr>
          <w:rStyle w:val="FontStyle20"/>
          <w:sz w:val="28"/>
          <w:szCs w:val="28"/>
        </w:rPr>
        <w:t>Комиссией проводится проверка наличия документации на</w:t>
      </w:r>
      <w:r w:rsidR="00715BFA">
        <w:rPr>
          <w:rStyle w:val="FontStyle20"/>
          <w:sz w:val="28"/>
          <w:szCs w:val="28"/>
        </w:rPr>
        <w:t xml:space="preserve"> </w:t>
      </w:r>
      <w:r w:rsidRPr="00F01F7D">
        <w:rPr>
          <w:rStyle w:val="FontStyle20"/>
          <w:sz w:val="28"/>
          <w:szCs w:val="28"/>
        </w:rPr>
        <w:t>материалы, используемые в ходе производства товара (продукции),</w:t>
      </w:r>
      <w:r w:rsidR="00715BFA">
        <w:rPr>
          <w:rStyle w:val="FontStyle20"/>
          <w:sz w:val="28"/>
          <w:szCs w:val="28"/>
        </w:rPr>
        <w:t xml:space="preserve"> </w:t>
      </w:r>
      <w:r w:rsidRPr="00F01F7D">
        <w:rPr>
          <w:rStyle w:val="FontStyle20"/>
          <w:sz w:val="28"/>
          <w:szCs w:val="28"/>
        </w:rPr>
        <w:t>подтверждающей ее соответствие нормативной и технической документации, а</w:t>
      </w:r>
      <w:r w:rsidR="00715BFA">
        <w:rPr>
          <w:rStyle w:val="FontStyle20"/>
          <w:sz w:val="28"/>
          <w:szCs w:val="28"/>
        </w:rPr>
        <w:t xml:space="preserve"> </w:t>
      </w:r>
      <w:r w:rsidRPr="00F01F7D">
        <w:rPr>
          <w:rStyle w:val="FontStyle20"/>
          <w:sz w:val="28"/>
          <w:szCs w:val="28"/>
        </w:rPr>
        <w:t>также соблюдение поставщиком (производителем) товаров (продукции) правил</w:t>
      </w:r>
      <w:r w:rsidR="00715BFA">
        <w:rPr>
          <w:rStyle w:val="FontStyle20"/>
          <w:sz w:val="28"/>
          <w:szCs w:val="28"/>
        </w:rPr>
        <w:t xml:space="preserve"> </w:t>
      </w:r>
      <w:r w:rsidRPr="00F01F7D">
        <w:rPr>
          <w:rStyle w:val="FontStyle20"/>
          <w:sz w:val="28"/>
          <w:szCs w:val="28"/>
        </w:rPr>
        <w:t>и сроков хранения материалов и отдельных составных частей, используемых в</w:t>
      </w:r>
      <w:r w:rsidR="00715BFA">
        <w:rPr>
          <w:rStyle w:val="FontStyle20"/>
          <w:sz w:val="28"/>
          <w:szCs w:val="28"/>
        </w:rPr>
        <w:t xml:space="preserve"> </w:t>
      </w:r>
      <w:r w:rsidRPr="00F01F7D">
        <w:rPr>
          <w:rStyle w:val="FontStyle20"/>
          <w:sz w:val="28"/>
          <w:szCs w:val="28"/>
        </w:rPr>
        <w:t>ходе производственного процесса для изготовления товаров (продукции).</w:t>
      </w:r>
    </w:p>
    <w:p w:rsidR="00014A10" w:rsidRPr="00F01F7D" w:rsidRDefault="00014A10" w:rsidP="00715BFA">
      <w:pPr>
        <w:pStyle w:val="Style6"/>
        <w:widowControl/>
        <w:numPr>
          <w:ilvl w:val="0"/>
          <w:numId w:val="14"/>
        </w:numPr>
        <w:tabs>
          <w:tab w:val="left" w:pos="1134"/>
        </w:tabs>
        <w:ind w:left="0" w:firstLine="709"/>
        <w:rPr>
          <w:rStyle w:val="FontStyle20"/>
          <w:sz w:val="28"/>
          <w:szCs w:val="28"/>
        </w:rPr>
      </w:pPr>
      <w:r w:rsidRPr="00F01F7D">
        <w:rPr>
          <w:rStyle w:val="FontStyle20"/>
          <w:sz w:val="28"/>
          <w:szCs w:val="28"/>
        </w:rPr>
        <w:t>Для приемки пожарной техники Комиссия проводит проверку наличия протокола межведомственной комиссии (протокол МВК), в соответствии с ГОСТ 15.201-2000 «Продукция производственно-технического назначения. Порядок разработки и постановки продукции на производство».</w:t>
      </w:r>
    </w:p>
    <w:p w:rsidR="00014A10" w:rsidRPr="00F01F7D" w:rsidRDefault="00014A10" w:rsidP="00715BFA">
      <w:pPr>
        <w:pStyle w:val="Style6"/>
        <w:widowControl/>
        <w:numPr>
          <w:ilvl w:val="0"/>
          <w:numId w:val="14"/>
        </w:numPr>
        <w:tabs>
          <w:tab w:val="left" w:pos="1134"/>
        </w:tabs>
        <w:ind w:left="0" w:firstLine="709"/>
        <w:rPr>
          <w:rStyle w:val="FontStyle20"/>
          <w:sz w:val="28"/>
          <w:szCs w:val="28"/>
        </w:rPr>
      </w:pPr>
      <w:r w:rsidRPr="00F01F7D">
        <w:rPr>
          <w:rStyle w:val="FontStyle20"/>
          <w:sz w:val="28"/>
          <w:szCs w:val="28"/>
        </w:rPr>
        <w:t>При выявлении на приемо-сдаточных испытаниях дефектов (несоответствии характеристик изделия требованиям технической документации и т.п.) Комиссия, обязана возвратить товар (продукцию) поставщику (исполнителю) для проведения анализа причин дефектов, определения возможности исправления брака, принятия мер по устранению и предупреждению дефектов, перепроверки, проведения повторных испытаний, а в случаях, установленных нормативными документами обязана приостановить дальнейшие испытания и приемку товара (продукции). Устранение недостатков в ходе испытаний и приемки товара (продукции) не допускается.</w:t>
      </w:r>
    </w:p>
    <w:p w:rsidR="00014A10" w:rsidRPr="00F01F7D" w:rsidRDefault="00014A10" w:rsidP="00DB11D4">
      <w:pPr>
        <w:pStyle w:val="Style5"/>
        <w:widowControl/>
        <w:spacing w:line="240" w:lineRule="auto"/>
        <w:ind w:firstLine="709"/>
        <w:rPr>
          <w:rStyle w:val="FontStyle20"/>
          <w:sz w:val="28"/>
          <w:szCs w:val="28"/>
        </w:rPr>
      </w:pPr>
      <w:r w:rsidRPr="00F01F7D">
        <w:rPr>
          <w:rStyle w:val="FontStyle20"/>
          <w:sz w:val="28"/>
          <w:szCs w:val="28"/>
        </w:rPr>
        <w:t>Повторные испытания проводят на доработанном или вновь изготовленном товаре (продукции) после проведения анализа причин выявленных дефектов и выполнения мероприятий по их устранению и предупреждению.</w:t>
      </w:r>
    </w:p>
    <w:p w:rsidR="00014A10" w:rsidRPr="00F01F7D" w:rsidRDefault="00014A10" w:rsidP="00715BFA">
      <w:pPr>
        <w:pStyle w:val="Style6"/>
        <w:widowControl/>
        <w:numPr>
          <w:ilvl w:val="0"/>
          <w:numId w:val="14"/>
        </w:numPr>
        <w:tabs>
          <w:tab w:val="left" w:pos="1134"/>
        </w:tabs>
        <w:ind w:left="0" w:firstLine="709"/>
        <w:rPr>
          <w:rStyle w:val="FontStyle20"/>
          <w:sz w:val="28"/>
          <w:szCs w:val="28"/>
        </w:rPr>
      </w:pPr>
      <w:r w:rsidRPr="00F01F7D">
        <w:rPr>
          <w:rStyle w:val="FontStyle20"/>
          <w:sz w:val="28"/>
          <w:szCs w:val="28"/>
        </w:rPr>
        <w:t>Представители Комиссии обязаны принимать участие в проводимом</w:t>
      </w:r>
      <w:r w:rsidR="00715BFA">
        <w:rPr>
          <w:rStyle w:val="FontStyle20"/>
          <w:sz w:val="28"/>
          <w:szCs w:val="28"/>
        </w:rPr>
        <w:t xml:space="preserve"> </w:t>
      </w:r>
      <w:r w:rsidRPr="00F01F7D">
        <w:rPr>
          <w:rStyle w:val="FontStyle20"/>
          <w:sz w:val="28"/>
          <w:szCs w:val="28"/>
        </w:rPr>
        <w:t>предприятием исследовании причин дефектов, выявленных в ходе</w:t>
      </w:r>
      <w:r w:rsidR="00715BFA">
        <w:rPr>
          <w:rStyle w:val="FontStyle20"/>
          <w:sz w:val="28"/>
          <w:szCs w:val="28"/>
        </w:rPr>
        <w:t xml:space="preserve"> </w:t>
      </w:r>
      <w:r w:rsidRPr="00F01F7D">
        <w:rPr>
          <w:rStyle w:val="FontStyle20"/>
          <w:sz w:val="28"/>
          <w:szCs w:val="28"/>
        </w:rPr>
        <w:t>контрольных испытаний всех категорий, а также обнаруженным им при</w:t>
      </w:r>
      <w:r w:rsidR="00715BFA">
        <w:rPr>
          <w:rStyle w:val="FontStyle20"/>
          <w:sz w:val="28"/>
          <w:szCs w:val="28"/>
        </w:rPr>
        <w:t xml:space="preserve"> </w:t>
      </w:r>
      <w:r w:rsidRPr="00F01F7D">
        <w:rPr>
          <w:rStyle w:val="FontStyle20"/>
          <w:sz w:val="28"/>
          <w:szCs w:val="28"/>
        </w:rPr>
        <w:t>контроле качества изделий, сборочных единиц</w:t>
      </w:r>
      <w:r w:rsidR="00715BFA">
        <w:rPr>
          <w:rStyle w:val="FontStyle20"/>
          <w:sz w:val="28"/>
          <w:szCs w:val="28"/>
        </w:rPr>
        <w:t xml:space="preserve">, </w:t>
      </w:r>
      <w:r w:rsidRPr="00F01F7D">
        <w:rPr>
          <w:rStyle w:val="FontStyle20"/>
          <w:sz w:val="28"/>
          <w:szCs w:val="28"/>
        </w:rPr>
        <w:t>деталей и операций</w:t>
      </w:r>
      <w:r w:rsidR="00715BFA">
        <w:rPr>
          <w:rStyle w:val="FontStyle20"/>
          <w:sz w:val="28"/>
          <w:szCs w:val="28"/>
        </w:rPr>
        <w:t xml:space="preserve"> </w:t>
      </w:r>
      <w:r w:rsidRPr="00F01F7D">
        <w:rPr>
          <w:rStyle w:val="FontStyle20"/>
          <w:sz w:val="28"/>
          <w:szCs w:val="28"/>
        </w:rPr>
        <w:t>технологического процесса на любом этапе производства. Результаты анализа</w:t>
      </w:r>
      <w:r w:rsidR="00715BFA">
        <w:rPr>
          <w:rStyle w:val="FontStyle20"/>
          <w:sz w:val="28"/>
          <w:szCs w:val="28"/>
        </w:rPr>
        <w:t xml:space="preserve"> </w:t>
      </w:r>
      <w:r w:rsidRPr="00F01F7D">
        <w:rPr>
          <w:rStyle w:val="FontStyle20"/>
          <w:sz w:val="28"/>
          <w:szCs w:val="28"/>
        </w:rPr>
        <w:t>и мероприятия по устранению и предупреждению выявленных дефектов</w:t>
      </w:r>
      <w:r w:rsidR="00715BFA">
        <w:rPr>
          <w:rStyle w:val="FontStyle20"/>
          <w:sz w:val="28"/>
          <w:szCs w:val="28"/>
        </w:rPr>
        <w:t xml:space="preserve"> </w:t>
      </w:r>
      <w:r w:rsidRPr="00F01F7D">
        <w:rPr>
          <w:rStyle w:val="FontStyle20"/>
          <w:sz w:val="28"/>
          <w:szCs w:val="28"/>
        </w:rPr>
        <w:t>должны быть оформлены документально.</w:t>
      </w:r>
    </w:p>
    <w:p w:rsidR="00014A10" w:rsidRPr="00F01F7D" w:rsidRDefault="00014A10" w:rsidP="00715BFA">
      <w:pPr>
        <w:pStyle w:val="Style6"/>
        <w:widowControl/>
        <w:numPr>
          <w:ilvl w:val="0"/>
          <w:numId w:val="14"/>
        </w:numPr>
        <w:tabs>
          <w:tab w:val="left" w:pos="1134"/>
        </w:tabs>
        <w:ind w:left="0" w:firstLine="709"/>
        <w:rPr>
          <w:rStyle w:val="FontStyle20"/>
          <w:sz w:val="28"/>
          <w:szCs w:val="28"/>
        </w:rPr>
      </w:pPr>
      <w:r w:rsidRPr="00F01F7D">
        <w:rPr>
          <w:rStyle w:val="FontStyle20"/>
          <w:sz w:val="28"/>
          <w:szCs w:val="28"/>
        </w:rPr>
        <w:t>К приемо-сдаточным испытаниям товара (продукции) могут привлекаться эксперты научно-исследовательских организаций и образовательных учреждений МЧС России.</w:t>
      </w:r>
    </w:p>
    <w:p w:rsidR="00014A10" w:rsidRPr="00F01F7D" w:rsidRDefault="00014A10" w:rsidP="00715BFA">
      <w:pPr>
        <w:pStyle w:val="Style6"/>
        <w:widowControl/>
        <w:numPr>
          <w:ilvl w:val="0"/>
          <w:numId w:val="14"/>
        </w:numPr>
        <w:tabs>
          <w:tab w:val="left" w:pos="1134"/>
        </w:tabs>
        <w:ind w:left="0" w:firstLine="709"/>
        <w:rPr>
          <w:rStyle w:val="FontStyle20"/>
          <w:sz w:val="28"/>
          <w:szCs w:val="28"/>
        </w:rPr>
      </w:pPr>
      <w:r w:rsidRPr="00F01F7D">
        <w:rPr>
          <w:rStyle w:val="FontStyle20"/>
          <w:sz w:val="28"/>
          <w:szCs w:val="28"/>
        </w:rPr>
        <w:t>Основанием для принятия Комиссией решения о приемке товара (продукции) являются положительные результаты ее приемо-сдаточных испытаний, проведенных в соответствии с действующей нормативной и технической документацией и положительные результаты (при серийном выпуске товара (продукции)) предыдущих периодических испытаний при условии, что срок подтверждения этими испытаниями возможности изготовления и приемки этого товара (продукции) не истек.</w:t>
      </w:r>
    </w:p>
    <w:p w:rsidR="00014A10" w:rsidRPr="00F01F7D" w:rsidRDefault="00014A10" w:rsidP="002F2DF1">
      <w:pPr>
        <w:pStyle w:val="Style6"/>
        <w:widowControl/>
        <w:numPr>
          <w:ilvl w:val="0"/>
          <w:numId w:val="14"/>
        </w:numPr>
        <w:tabs>
          <w:tab w:val="left" w:pos="1134"/>
        </w:tabs>
        <w:ind w:left="0" w:firstLine="709"/>
        <w:rPr>
          <w:rStyle w:val="FontStyle20"/>
          <w:sz w:val="28"/>
          <w:szCs w:val="28"/>
        </w:rPr>
      </w:pPr>
      <w:r w:rsidRPr="00F01F7D">
        <w:rPr>
          <w:rStyle w:val="FontStyle20"/>
          <w:sz w:val="28"/>
          <w:szCs w:val="28"/>
        </w:rPr>
        <w:t>Принятым считается товар (продукция), который выдержал приемо-сдаточные испытания, полностью укомплектован и опломбирован</w:t>
      </w:r>
      <w:r w:rsidR="00137871">
        <w:rPr>
          <w:rStyle w:val="FontStyle20"/>
          <w:sz w:val="28"/>
          <w:szCs w:val="28"/>
        </w:rPr>
        <w:t xml:space="preserve"> </w:t>
      </w:r>
      <w:r w:rsidRPr="00F01F7D">
        <w:rPr>
          <w:rStyle w:val="FontStyle20"/>
          <w:sz w:val="28"/>
          <w:szCs w:val="28"/>
        </w:rPr>
        <w:t>поставщиком (исполнителем) с оформленными в соответствии с</w:t>
      </w:r>
      <w:r w:rsidR="00137871">
        <w:rPr>
          <w:rStyle w:val="FontStyle20"/>
          <w:sz w:val="28"/>
          <w:szCs w:val="28"/>
        </w:rPr>
        <w:t xml:space="preserve"> </w:t>
      </w:r>
      <w:r w:rsidRPr="00F01F7D">
        <w:rPr>
          <w:rStyle w:val="FontStyle20"/>
          <w:sz w:val="28"/>
          <w:szCs w:val="28"/>
        </w:rPr>
        <w:t>государственным контрактом документами.</w:t>
      </w:r>
    </w:p>
    <w:p w:rsidR="00014A10" w:rsidRPr="00F01F7D" w:rsidRDefault="00014A10" w:rsidP="00DB11D4">
      <w:pPr>
        <w:pStyle w:val="Style5"/>
        <w:widowControl/>
        <w:spacing w:line="240" w:lineRule="auto"/>
        <w:ind w:firstLine="709"/>
        <w:rPr>
          <w:rStyle w:val="FontStyle20"/>
          <w:sz w:val="28"/>
          <w:szCs w:val="28"/>
        </w:rPr>
      </w:pPr>
      <w:r w:rsidRPr="00F01F7D">
        <w:rPr>
          <w:rStyle w:val="FontStyle20"/>
          <w:sz w:val="28"/>
          <w:szCs w:val="28"/>
        </w:rPr>
        <w:lastRenderedPageBreak/>
        <w:t>В соответствующих случаях товар (продукция) должен быть упакован в транспортировочную тару, если это предусмотрено государственным контрактом,</w:t>
      </w:r>
    </w:p>
    <w:p w:rsidR="00014A10" w:rsidRPr="00F01F7D" w:rsidRDefault="00014A10" w:rsidP="002F2DF1">
      <w:pPr>
        <w:pStyle w:val="Style6"/>
        <w:widowControl/>
        <w:numPr>
          <w:ilvl w:val="0"/>
          <w:numId w:val="14"/>
        </w:numPr>
        <w:tabs>
          <w:tab w:val="left" w:pos="1134"/>
        </w:tabs>
        <w:ind w:left="0" w:firstLine="709"/>
        <w:rPr>
          <w:rStyle w:val="FontStyle20"/>
          <w:sz w:val="28"/>
          <w:szCs w:val="28"/>
        </w:rPr>
      </w:pPr>
      <w:r w:rsidRPr="00F01F7D">
        <w:rPr>
          <w:rStyle w:val="FontStyle20"/>
          <w:sz w:val="28"/>
          <w:szCs w:val="28"/>
        </w:rPr>
        <w:t>Представители Комиссии могут контролировать отгрузку принятого</w:t>
      </w:r>
      <w:r w:rsidR="002F2DF1">
        <w:rPr>
          <w:rStyle w:val="FontStyle20"/>
          <w:sz w:val="28"/>
          <w:szCs w:val="28"/>
        </w:rPr>
        <w:t xml:space="preserve"> </w:t>
      </w:r>
      <w:r w:rsidRPr="00F01F7D">
        <w:rPr>
          <w:rStyle w:val="FontStyle20"/>
          <w:sz w:val="28"/>
          <w:szCs w:val="28"/>
        </w:rPr>
        <w:t>товара (продукции), ведут учет принятых и отгруженных товаров (продукции),</w:t>
      </w:r>
      <w:r w:rsidR="002F2DF1">
        <w:rPr>
          <w:rStyle w:val="FontStyle20"/>
          <w:sz w:val="28"/>
          <w:szCs w:val="28"/>
        </w:rPr>
        <w:t xml:space="preserve"> </w:t>
      </w:r>
      <w:r w:rsidRPr="00F01F7D">
        <w:rPr>
          <w:rStyle w:val="FontStyle20"/>
          <w:sz w:val="28"/>
          <w:szCs w:val="28"/>
        </w:rPr>
        <w:t>осуществляют контроль за правильностью хранения предприятием-изготовителем</w:t>
      </w:r>
      <w:r w:rsidR="002F2DF1">
        <w:rPr>
          <w:rStyle w:val="FontStyle20"/>
          <w:sz w:val="28"/>
          <w:szCs w:val="28"/>
        </w:rPr>
        <w:t xml:space="preserve"> </w:t>
      </w:r>
      <w:r w:rsidRPr="00F01F7D">
        <w:rPr>
          <w:rStyle w:val="FontStyle20"/>
          <w:sz w:val="28"/>
          <w:szCs w:val="28"/>
        </w:rPr>
        <w:t>принятых товаров (продукции).</w:t>
      </w:r>
    </w:p>
    <w:p w:rsidR="00014A10" w:rsidRPr="00F01F7D" w:rsidRDefault="00014A10" w:rsidP="002F2DF1">
      <w:pPr>
        <w:pStyle w:val="Style6"/>
        <w:widowControl/>
        <w:numPr>
          <w:ilvl w:val="0"/>
          <w:numId w:val="14"/>
        </w:numPr>
        <w:tabs>
          <w:tab w:val="left" w:pos="1134"/>
        </w:tabs>
        <w:ind w:left="0" w:firstLine="709"/>
        <w:rPr>
          <w:rStyle w:val="FontStyle20"/>
          <w:sz w:val="28"/>
          <w:szCs w:val="28"/>
        </w:rPr>
      </w:pPr>
      <w:r w:rsidRPr="00F01F7D">
        <w:rPr>
          <w:rStyle w:val="FontStyle20"/>
          <w:sz w:val="28"/>
          <w:szCs w:val="28"/>
        </w:rPr>
        <w:t>Комиссия вправе предусматривать проведение независимой</w:t>
      </w:r>
      <w:r w:rsidR="002F2DF1">
        <w:rPr>
          <w:rStyle w:val="FontStyle20"/>
          <w:sz w:val="28"/>
          <w:szCs w:val="28"/>
        </w:rPr>
        <w:t xml:space="preserve"> </w:t>
      </w:r>
      <w:r w:rsidRPr="00F01F7D">
        <w:rPr>
          <w:rStyle w:val="FontStyle20"/>
          <w:sz w:val="28"/>
          <w:szCs w:val="28"/>
        </w:rPr>
        <w:t>экспертизы качества поставляемого товара (продукции). Комиссия вправе</w:t>
      </w:r>
      <w:r w:rsidR="002F2DF1">
        <w:rPr>
          <w:rStyle w:val="FontStyle20"/>
          <w:sz w:val="28"/>
          <w:szCs w:val="28"/>
        </w:rPr>
        <w:t xml:space="preserve"> </w:t>
      </w:r>
      <w:r w:rsidRPr="00F01F7D">
        <w:rPr>
          <w:rStyle w:val="FontStyle20"/>
          <w:sz w:val="28"/>
          <w:szCs w:val="28"/>
        </w:rPr>
        <w:t>привлекать специалистов-экспертов научно-исследовательских организаций</w:t>
      </w:r>
      <w:r w:rsidR="002F2DF1">
        <w:rPr>
          <w:rStyle w:val="FontStyle20"/>
          <w:sz w:val="28"/>
          <w:szCs w:val="28"/>
        </w:rPr>
        <w:t xml:space="preserve"> </w:t>
      </w:r>
      <w:r w:rsidRPr="00F01F7D">
        <w:rPr>
          <w:rStyle w:val="FontStyle20"/>
          <w:sz w:val="28"/>
          <w:szCs w:val="28"/>
        </w:rPr>
        <w:t>МЧС России, а также проводить экспертизу продукции в сертифицированных</w:t>
      </w:r>
      <w:r w:rsidR="002F2DF1">
        <w:rPr>
          <w:rStyle w:val="FontStyle20"/>
          <w:sz w:val="28"/>
          <w:szCs w:val="28"/>
        </w:rPr>
        <w:t xml:space="preserve"> </w:t>
      </w:r>
      <w:r w:rsidRPr="00F01F7D">
        <w:rPr>
          <w:rStyle w:val="FontStyle20"/>
          <w:sz w:val="28"/>
          <w:szCs w:val="28"/>
        </w:rPr>
        <w:t>лабораториях, в том числе в учреждениях и организациях</w:t>
      </w:r>
      <w:r w:rsidR="002F2DF1">
        <w:rPr>
          <w:rStyle w:val="FontStyle20"/>
          <w:sz w:val="28"/>
          <w:szCs w:val="28"/>
        </w:rPr>
        <w:t xml:space="preserve"> </w:t>
      </w:r>
      <w:r w:rsidRPr="00F01F7D">
        <w:rPr>
          <w:rStyle w:val="FontStyle20"/>
          <w:sz w:val="28"/>
          <w:szCs w:val="28"/>
        </w:rPr>
        <w:t>МЧС России.</w:t>
      </w:r>
    </w:p>
    <w:p w:rsidR="00014A10" w:rsidRPr="00F01F7D" w:rsidRDefault="00014A10" w:rsidP="002F2DF1">
      <w:pPr>
        <w:pStyle w:val="Style6"/>
        <w:widowControl/>
        <w:numPr>
          <w:ilvl w:val="0"/>
          <w:numId w:val="14"/>
        </w:numPr>
        <w:tabs>
          <w:tab w:val="left" w:pos="1134"/>
        </w:tabs>
        <w:ind w:left="0" w:firstLine="709"/>
        <w:rPr>
          <w:rStyle w:val="FontStyle20"/>
          <w:sz w:val="28"/>
          <w:szCs w:val="28"/>
        </w:rPr>
      </w:pPr>
      <w:r w:rsidRPr="00F01F7D">
        <w:rPr>
          <w:rStyle w:val="FontStyle20"/>
          <w:sz w:val="28"/>
          <w:szCs w:val="28"/>
        </w:rPr>
        <w:t>В случае, если для проведения экспертизы необходимы</w:t>
      </w:r>
      <w:r w:rsidR="002F2DF1">
        <w:rPr>
          <w:rStyle w:val="FontStyle20"/>
          <w:sz w:val="28"/>
          <w:szCs w:val="28"/>
        </w:rPr>
        <w:t xml:space="preserve"> </w:t>
      </w:r>
      <w:r w:rsidRPr="00F01F7D">
        <w:rPr>
          <w:rStyle w:val="FontStyle20"/>
          <w:sz w:val="28"/>
          <w:szCs w:val="28"/>
        </w:rPr>
        <w:t>осуществление исследований, испытаний, выполнение работ, оказание услуг и</w:t>
      </w:r>
      <w:r w:rsidR="002F2DF1">
        <w:rPr>
          <w:rStyle w:val="FontStyle20"/>
          <w:sz w:val="28"/>
          <w:szCs w:val="28"/>
        </w:rPr>
        <w:t xml:space="preserve"> </w:t>
      </w:r>
      <w:r w:rsidRPr="00F01F7D">
        <w:rPr>
          <w:rStyle w:val="FontStyle20"/>
          <w:sz w:val="28"/>
          <w:szCs w:val="28"/>
        </w:rPr>
        <w:t>в отношении лиц, их осуществляющих, в соответствии с действующим</w:t>
      </w:r>
      <w:r w:rsidR="002F2DF1">
        <w:rPr>
          <w:rStyle w:val="FontStyle20"/>
          <w:sz w:val="28"/>
          <w:szCs w:val="28"/>
        </w:rPr>
        <w:t xml:space="preserve"> </w:t>
      </w:r>
      <w:r w:rsidRPr="00F01F7D">
        <w:rPr>
          <w:rStyle w:val="FontStyle20"/>
          <w:sz w:val="28"/>
          <w:szCs w:val="28"/>
        </w:rPr>
        <w:t>законодательством Российской Федерации, установлены обязательные</w:t>
      </w:r>
      <w:r w:rsidR="002F2DF1">
        <w:rPr>
          <w:rStyle w:val="FontStyle20"/>
          <w:sz w:val="28"/>
          <w:szCs w:val="28"/>
        </w:rPr>
        <w:t xml:space="preserve"> </w:t>
      </w:r>
      <w:r w:rsidRPr="00F01F7D">
        <w:rPr>
          <w:rStyle w:val="FontStyle20"/>
          <w:sz w:val="28"/>
          <w:szCs w:val="28"/>
        </w:rPr>
        <w:t>требования (обязательная аккредитация, лицензирование, членство в</w:t>
      </w:r>
      <w:r w:rsidR="002F2DF1">
        <w:rPr>
          <w:rStyle w:val="FontStyle20"/>
          <w:sz w:val="28"/>
          <w:szCs w:val="28"/>
        </w:rPr>
        <w:t xml:space="preserve"> </w:t>
      </w:r>
      <w:r w:rsidRPr="00F01F7D">
        <w:rPr>
          <w:rStyle w:val="FontStyle20"/>
          <w:sz w:val="28"/>
          <w:szCs w:val="28"/>
        </w:rPr>
        <w:t>саморегулируемых организациях), то отбор экспертов, экспертных</w:t>
      </w:r>
      <w:r w:rsidR="002F2DF1">
        <w:rPr>
          <w:rStyle w:val="FontStyle20"/>
          <w:sz w:val="28"/>
          <w:szCs w:val="28"/>
        </w:rPr>
        <w:t xml:space="preserve"> </w:t>
      </w:r>
      <w:r w:rsidRPr="00F01F7D">
        <w:rPr>
          <w:rStyle w:val="FontStyle20"/>
          <w:sz w:val="28"/>
          <w:szCs w:val="28"/>
        </w:rPr>
        <w:t>организаций для проведения такой экспертизы должен осуществляться из</w:t>
      </w:r>
      <w:r w:rsidR="002F2DF1">
        <w:rPr>
          <w:rStyle w:val="FontStyle20"/>
          <w:sz w:val="28"/>
          <w:szCs w:val="28"/>
        </w:rPr>
        <w:t xml:space="preserve"> </w:t>
      </w:r>
      <w:r w:rsidRPr="00F01F7D">
        <w:rPr>
          <w:rStyle w:val="FontStyle20"/>
          <w:sz w:val="28"/>
          <w:szCs w:val="28"/>
        </w:rPr>
        <w:t>числа лиц (организаций), соответствующих указанным требованиям.</w:t>
      </w:r>
    </w:p>
    <w:p w:rsidR="00014A10" w:rsidRPr="00F01F7D" w:rsidRDefault="00014A10" w:rsidP="00F0533F">
      <w:pPr>
        <w:pStyle w:val="Style2"/>
        <w:widowControl/>
        <w:spacing w:line="240" w:lineRule="auto"/>
        <w:jc w:val="both"/>
        <w:rPr>
          <w:sz w:val="28"/>
          <w:szCs w:val="28"/>
        </w:rPr>
      </w:pPr>
    </w:p>
    <w:p w:rsidR="00014A10" w:rsidRPr="00F01F7D" w:rsidRDefault="00014A10" w:rsidP="00F0533F">
      <w:pPr>
        <w:pStyle w:val="Style2"/>
        <w:widowControl/>
        <w:spacing w:line="240" w:lineRule="auto"/>
        <w:rPr>
          <w:rStyle w:val="FontStyle20"/>
          <w:sz w:val="28"/>
          <w:szCs w:val="28"/>
        </w:rPr>
      </w:pPr>
      <w:r w:rsidRPr="00F01F7D">
        <w:rPr>
          <w:rStyle w:val="FontStyle20"/>
          <w:sz w:val="28"/>
          <w:szCs w:val="28"/>
        </w:rPr>
        <w:t>АКТ О ПРИЕМКЕ</w:t>
      </w:r>
    </w:p>
    <w:p w:rsidR="00014A10" w:rsidRPr="00F01F7D" w:rsidRDefault="00014A10" w:rsidP="00F0533F">
      <w:pPr>
        <w:pStyle w:val="Style8"/>
        <w:widowControl/>
        <w:spacing w:line="240" w:lineRule="auto"/>
        <w:ind w:firstLine="0"/>
        <w:rPr>
          <w:sz w:val="28"/>
          <w:szCs w:val="28"/>
        </w:rPr>
      </w:pPr>
    </w:p>
    <w:p w:rsidR="00014A10" w:rsidRPr="00F01F7D" w:rsidRDefault="00014A10" w:rsidP="00F0533F">
      <w:pPr>
        <w:pStyle w:val="Style6"/>
        <w:widowControl/>
        <w:numPr>
          <w:ilvl w:val="0"/>
          <w:numId w:val="14"/>
        </w:numPr>
        <w:tabs>
          <w:tab w:val="left" w:pos="1134"/>
        </w:tabs>
        <w:ind w:left="0" w:firstLine="709"/>
        <w:rPr>
          <w:rStyle w:val="FontStyle20"/>
          <w:sz w:val="28"/>
          <w:szCs w:val="28"/>
        </w:rPr>
      </w:pPr>
      <w:r w:rsidRPr="00F01F7D">
        <w:rPr>
          <w:rStyle w:val="FontStyle20"/>
          <w:sz w:val="28"/>
          <w:szCs w:val="28"/>
        </w:rPr>
        <w:t>Членами Комиссии, участвовавшими</w:t>
      </w:r>
      <w:r w:rsidR="00B602EB">
        <w:rPr>
          <w:rStyle w:val="FontStyle20"/>
          <w:sz w:val="28"/>
          <w:szCs w:val="28"/>
        </w:rPr>
        <w:t xml:space="preserve"> </w:t>
      </w:r>
      <w:r w:rsidRPr="00F01F7D">
        <w:rPr>
          <w:rStyle w:val="FontStyle20"/>
          <w:sz w:val="28"/>
          <w:szCs w:val="28"/>
        </w:rPr>
        <w:t>в приёмке товаров</w:t>
      </w:r>
      <w:r w:rsidR="00F0533F">
        <w:rPr>
          <w:rStyle w:val="FontStyle20"/>
          <w:sz w:val="28"/>
          <w:szCs w:val="28"/>
        </w:rPr>
        <w:t xml:space="preserve"> </w:t>
      </w:r>
      <w:r w:rsidRPr="00F01F7D">
        <w:rPr>
          <w:rStyle w:val="FontStyle20"/>
          <w:sz w:val="28"/>
          <w:szCs w:val="28"/>
        </w:rPr>
        <w:t>(продукции), составляется и подписывается акт о приёмке в соответствии со</w:t>
      </w:r>
      <w:r w:rsidR="00F0533F">
        <w:rPr>
          <w:rStyle w:val="FontStyle20"/>
          <w:sz w:val="28"/>
          <w:szCs w:val="28"/>
        </w:rPr>
        <w:t xml:space="preserve"> </w:t>
      </w:r>
      <w:r w:rsidRPr="00F01F7D">
        <w:rPr>
          <w:rStyle w:val="FontStyle20"/>
          <w:sz w:val="28"/>
          <w:szCs w:val="28"/>
        </w:rPr>
        <w:t>сроками, определенными контрактом.</w:t>
      </w:r>
    </w:p>
    <w:p w:rsidR="00014A10" w:rsidRPr="00F01F7D" w:rsidRDefault="00014A10" w:rsidP="00F0533F">
      <w:pPr>
        <w:pStyle w:val="Style6"/>
        <w:widowControl/>
        <w:numPr>
          <w:ilvl w:val="0"/>
          <w:numId w:val="14"/>
        </w:numPr>
        <w:tabs>
          <w:tab w:val="left" w:pos="1134"/>
        </w:tabs>
        <w:ind w:left="0" w:firstLine="709"/>
        <w:rPr>
          <w:rStyle w:val="FontStyle20"/>
          <w:sz w:val="28"/>
          <w:szCs w:val="28"/>
        </w:rPr>
      </w:pPr>
      <w:r w:rsidRPr="00F01F7D">
        <w:rPr>
          <w:rStyle w:val="FontStyle20"/>
          <w:sz w:val="28"/>
          <w:szCs w:val="28"/>
        </w:rPr>
        <w:t>По результатам приёмки товаров (продукции), проведенной с</w:t>
      </w:r>
      <w:r w:rsidR="00F0533F">
        <w:rPr>
          <w:rStyle w:val="FontStyle20"/>
          <w:sz w:val="28"/>
          <w:szCs w:val="28"/>
        </w:rPr>
        <w:t xml:space="preserve"> </w:t>
      </w:r>
      <w:r w:rsidRPr="00F01F7D">
        <w:rPr>
          <w:rStyle w:val="FontStyle20"/>
          <w:sz w:val="28"/>
          <w:szCs w:val="28"/>
        </w:rPr>
        <w:t>привлечением независимой экспертизы, акт о приёмке составляется с учетом</w:t>
      </w:r>
      <w:r w:rsidR="00F0533F">
        <w:rPr>
          <w:rStyle w:val="FontStyle20"/>
          <w:sz w:val="28"/>
          <w:szCs w:val="28"/>
        </w:rPr>
        <w:t xml:space="preserve"> </w:t>
      </w:r>
      <w:r w:rsidRPr="00F01F7D">
        <w:rPr>
          <w:rStyle w:val="FontStyle20"/>
          <w:sz w:val="28"/>
          <w:szCs w:val="28"/>
        </w:rPr>
        <w:t>выводов и приложением заключения экспертизы товаров (продукции),</w:t>
      </w:r>
      <w:r w:rsidR="00F0533F">
        <w:rPr>
          <w:rStyle w:val="FontStyle20"/>
          <w:sz w:val="28"/>
          <w:szCs w:val="28"/>
        </w:rPr>
        <w:t xml:space="preserve"> </w:t>
      </w:r>
      <w:r w:rsidRPr="00F01F7D">
        <w:rPr>
          <w:rStyle w:val="FontStyle20"/>
          <w:sz w:val="28"/>
          <w:szCs w:val="28"/>
        </w:rPr>
        <w:t>составленного независимым экспертом (независимой экспертной</w:t>
      </w:r>
      <w:r w:rsidR="00F0533F">
        <w:rPr>
          <w:rStyle w:val="FontStyle20"/>
          <w:sz w:val="28"/>
          <w:szCs w:val="28"/>
        </w:rPr>
        <w:t xml:space="preserve"> </w:t>
      </w:r>
      <w:r w:rsidRPr="00F01F7D">
        <w:rPr>
          <w:rStyle w:val="FontStyle20"/>
          <w:sz w:val="28"/>
          <w:szCs w:val="28"/>
        </w:rPr>
        <w:t>организацией).</w:t>
      </w:r>
    </w:p>
    <w:p w:rsidR="00014A10" w:rsidRPr="00F01F7D" w:rsidRDefault="00014A10" w:rsidP="00F0533F">
      <w:pPr>
        <w:pStyle w:val="Style6"/>
        <w:widowControl/>
        <w:numPr>
          <w:ilvl w:val="0"/>
          <w:numId w:val="14"/>
        </w:numPr>
        <w:tabs>
          <w:tab w:val="left" w:pos="1134"/>
        </w:tabs>
        <w:ind w:left="0" w:firstLine="709"/>
        <w:rPr>
          <w:rStyle w:val="FontStyle20"/>
          <w:sz w:val="28"/>
          <w:szCs w:val="28"/>
        </w:rPr>
      </w:pPr>
      <w:r w:rsidRPr="00F01F7D">
        <w:rPr>
          <w:rStyle w:val="FontStyle20"/>
          <w:sz w:val="28"/>
          <w:szCs w:val="28"/>
        </w:rPr>
        <w:t>Акт о приёмке составляется в количестве экземпляров для каждой из сторон контракта, по результатам которого осуществляется приёмка, и незамедлительно после его подписания передается заказчику и поставщику (исполнителю).</w:t>
      </w:r>
    </w:p>
    <w:p w:rsidR="00014A10" w:rsidRPr="00F01F7D" w:rsidRDefault="00014A10" w:rsidP="00F0533F">
      <w:pPr>
        <w:pStyle w:val="Style6"/>
        <w:widowControl/>
        <w:numPr>
          <w:ilvl w:val="0"/>
          <w:numId w:val="14"/>
        </w:numPr>
        <w:tabs>
          <w:tab w:val="left" w:pos="1134"/>
        </w:tabs>
        <w:ind w:left="0" w:firstLine="709"/>
        <w:rPr>
          <w:rStyle w:val="FontStyle20"/>
          <w:sz w:val="28"/>
          <w:szCs w:val="28"/>
        </w:rPr>
      </w:pPr>
      <w:r w:rsidRPr="00F01F7D">
        <w:rPr>
          <w:rStyle w:val="FontStyle20"/>
          <w:sz w:val="28"/>
          <w:szCs w:val="28"/>
        </w:rPr>
        <w:t>Заказчику вместе с Актом о приёмке передаются (направляются) документы, предоставленные для проведения приёмки товаров (продукции) в соответствии с контрактом и (или) предусмотренной им нормативной и технической документацией, и протокол(ы), подготовленные Комиссией.</w:t>
      </w:r>
    </w:p>
    <w:p w:rsidR="00014A10" w:rsidRPr="00F01F7D" w:rsidRDefault="00014A10" w:rsidP="00F0533F">
      <w:pPr>
        <w:pStyle w:val="Style6"/>
        <w:widowControl/>
        <w:numPr>
          <w:ilvl w:val="0"/>
          <w:numId w:val="14"/>
        </w:numPr>
        <w:tabs>
          <w:tab w:val="left" w:pos="1134"/>
        </w:tabs>
        <w:ind w:left="0" w:firstLine="709"/>
        <w:rPr>
          <w:rStyle w:val="FontStyle20"/>
          <w:sz w:val="28"/>
          <w:szCs w:val="28"/>
        </w:rPr>
      </w:pPr>
      <w:r w:rsidRPr="00F01F7D">
        <w:rPr>
          <w:rStyle w:val="FontStyle20"/>
          <w:sz w:val="28"/>
          <w:szCs w:val="28"/>
        </w:rPr>
        <w:t>Подписанный и утвержденный заказчиком акт о приёмке наряду с другими предусмотренными законодательством Российской Федерации документами является основанием для финансовых расчетов (окончательных финансовых расчетов) по контракту между заказчиком и поставщиком (исполнителем), а также является документом, подтверждающим принятие заказчиком от поставщика (исполнителя) исполнения обязательств по контракту в целом или отдельного этапа.</w:t>
      </w:r>
    </w:p>
    <w:p w:rsidR="00014A10" w:rsidRPr="00B602EB" w:rsidRDefault="00014A10" w:rsidP="00B602EB">
      <w:pPr>
        <w:pStyle w:val="Style6"/>
        <w:widowControl/>
        <w:numPr>
          <w:ilvl w:val="0"/>
          <w:numId w:val="14"/>
        </w:numPr>
        <w:tabs>
          <w:tab w:val="left" w:pos="1134"/>
        </w:tabs>
        <w:ind w:left="0" w:firstLine="709"/>
        <w:rPr>
          <w:rStyle w:val="FontStyle20"/>
          <w:sz w:val="28"/>
          <w:szCs w:val="28"/>
        </w:rPr>
      </w:pPr>
      <w:r w:rsidRPr="00B602EB">
        <w:rPr>
          <w:rStyle w:val="FontStyle20"/>
          <w:sz w:val="28"/>
          <w:szCs w:val="28"/>
        </w:rPr>
        <w:t xml:space="preserve">При нарушении поставщиком (исполнителем) сроков поставки товаров (продукции), выявлении несоответствий или недостатков товаров (продукции), препятствующих их приемке в целом или отдельного этапа на дату исполнения </w:t>
      </w:r>
      <w:r w:rsidRPr="00B602EB">
        <w:rPr>
          <w:rStyle w:val="FontStyle20"/>
          <w:sz w:val="28"/>
          <w:szCs w:val="28"/>
        </w:rPr>
        <w:lastRenderedPageBreak/>
        <w:t>обязательства</w:t>
      </w:r>
      <w:r w:rsidR="00DB11D4" w:rsidRPr="00B602EB">
        <w:rPr>
          <w:rStyle w:val="FontStyle20"/>
          <w:sz w:val="28"/>
          <w:szCs w:val="28"/>
        </w:rPr>
        <w:t xml:space="preserve"> </w:t>
      </w:r>
      <w:r w:rsidRPr="00B602EB">
        <w:rPr>
          <w:rStyle w:val="FontStyle20"/>
          <w:sz w:val="28"/>
          <w:szCs w:val="28"/>
        </w:rPr>
        <w:t>поставщиком</w:t>
      </w:r>
      <w:r w:rsidR="00DB11D4" w:rsidRPr="00B602EB">
        <w:rPr>
          <w:rStyle w:val="FontStyle20"/>
          <w:sz w:val="28"/>
          <w:szCs w:val="28"/>
        </w:rPr>
        <w:t xml:space="preserve"> </w:t>
      </w:r>
      <w:r w:rsidRPr="00B602EB">
        <w:rPr>
          <w:rStyle w:val="FontStyle20"/>
          <w:sz w:val="28"/>
          <w:szCs w:val="28"/>
        </w:rPr>
        <w:t>(исполнителем),</w:t>
      </w:r>
      <w:r w:rsidR="00DB11D4" w:rsidRPr="00B602EB">
        <w:rPr>
          <w:rStyle w:val="FontStyle20"/>
          <w:sz w:val="28"/>
          <w:szCs w:val="28"/>
        </w:rPr>
        <w:t xml:space="preserve"> </w:t>
      </w:r>
      <w:r w:rsidRPr="00B602EB">
        <w:rPr>
          <w:rStyle w:val="FontStyle20"/>
          <w:sz w:val="28"/>
          <w:szCs w:val="28"/>
        </w:rPr>
        <w:t>предусмотренную</w:t>
      </w:r>
      <w:r w:rsidR="00DB11D4" w:rsidRPr="00B602EB">
        <w:rPr>
          <w:rStyle w:val="FontStyle20"/>
          <w:sz w:val="28"/>
          <w:szCs w:val="28"/>
        </w:rPr>
        <w:t xml:space="preserve"> </w:t>
      </w:r>
      <w:r w:rsidRPr="00B602EB">
        <w:rPr>
          <w:rStyle w:val="FontStyle20"/>
          <w:sz w:val="28"/>
          <w:szCs w:val="28"/>
        </w:rPr>
        <w:t>контрактом,</w:t>
      </w:r>
      <w:r w:rsidR="00B602EB">
        <w:rPr>
          <w:rStyle w:val="FontStyle20"/>
          <w:sz w:val="28"/>
          <w:szCs w:val="28"/>
        </w:rPr>
        <w:t xml:space="preserve"> </w:t>
      </w:r>
      <w:r w:rsidRPr="00B602EB">
        <w:rPr>
          <w:rStyle w:val="FontStyle20"/>
          <w:sz w:val="28"/>
          <w:szCs w:val="28"/>
        </w:rPr>
        <w:t>председатель Комиссии оформляет и подписывает с поставщиком (исполнителем) акт рекламации (Приложение 1 к настоящим Рекомендациям) с указанием недостатков (несоответствий), а также сроков их устранения, согласованных с поставщиком (исполнителем), при необходимости указывает время, место и фактическую дату поставки товаров (продукции).</w:t>
      </w:r>
    </w:p>
    <w:p w:rsidR="00014A10" w:rsidRPr="00F01F7D" w:rsidRDefault="00014A10" w:rsidP="00B602EB">
      <w:pPr>
        <w:pStyle w:val="Style6"/>
        <w:widowControl/>
        <w:numPr>
          <w:ilvl w:val="0"/>
          <w:numId w:val="14"/>
        </w:numPr>
        <w:tabs>
          <w:tab w:val="left" w:pos="1134"/>
        </w:tabs>
        <w:ind w:left="0" w:firstLine="709"/>
        <w:rPr>
          <w:rStyle w:val="FontStyle20"/>
          <w:sz w:val="28"/>
          <w:szCs w:val="28"/>
        </w:rPr>
      </w:pPr>
      <w:r w:rsidRPr="00F01F7D">
        <w:rPr>
          <w:rStyle w:val="FontStyle20"/>
          <w:sz w:val="28"/>
          <w:szCs w:val="28"/>
        </w:rPr>
        <w:t>В случае несогласия поставщика (исполнителя) с недостатками</w:t>
      </w:r>
      <w:r w:rsidR="00B602EB">
        <w:rPr>
          <w:rStyle w:val="FontStyle20"/>
          <w:sz w:val="28"/>
          <w:szCs w:val="28"/>
        </w:rPr>
        <w:t xml:space="preserve"> </w:t>
      </w:r>
      <w:r w:rsidRPr="00F01F7D">
        <w:rPr>
          <w:rStyle w:val="FontStyle20"/>
          <w:sz w:val="28"/>
          <w:szCs w:val="28"/>
        </w:rPr>
        <w:t>(несоответствиями), указанными в акте рекламации, поставщик (исполнитель)</w:t>
      </w:r>
      <w:r w:rsidR="00B602EB">
        <w:rPr>
          <w:rStyle w:val="FontStyle20"/>
          <w:sz w:val="28"/>
          <w:szCs w:val="28"/>
        </w:rPr>
        <w:t xml:space="preserve"> </w:t>
      </w:r>
      <w:r w:rsidRPr="00F01F7D">
        <w:rPr>
          <w:rStyle w:val="FontStyle20"/>
          <w:sz w:val="28"/>
          <w:szCs w:val="28"/>
        </w:rPr>
        <w:t>имеет право изложить в указанном акте свои обоснованные возражения.</w:t>
      </w:r>
    </w:p>
    <w:p w:rsidR="00014A10" w:rsidRPr="00B602EB" w:rsidRDefault="00014A10" w:rsidP="00B602EB">
      <w:pPr>
        <w:pStyle w:val="Style6"/>
        <w:widowControl/>
        <w:numPr>
          <w:ilvl w:val="0"/>
          <w:numId w:val="14"/>
        </w:numPr>
        <w:tabs>
          <w:tab w:val="left" w:pos="1134"/>
        </w:tabs>
        <w:ind w:left="0" w:firstLine="709"/>
        <w:rPr>
          <w:rStyle w:val="FontStyle20"/>
          <w:sz w:val="28"/>
          <w:szCs w:val="28"/>
        </w:rPr>
      </w:pPr>
      <w:r w:rsidRPr="00F01F7D">
        <w:rPr>
          <w:rStyle w:val="FontStyle20"/>
          <w:sz w:val="28"/>
          <w:szCs w:val="28"/>
        </w:rPr>
        <w:t>В случае отсутствия поставщика (исполнителя) или его</w:t>
      </w:r>
      <w:r w:rsidR="00B602EB">
        <w:rPr>
          <w:rStyle w:val="FontStyle20"/>
          <w:sz w:val="28"/>
          <w:szCs w:val="28"/>
        </w:rPr>
        <w:t xml:space="preserve"> </w:t>
      </w:r>
      <w:r w:rsidRPr="00F01F7D">
        <w:rPr>
          <w:rStyle w:val="FontStyle20"/>
          <w:sz w:val="28"/>
          <w:szCs w:val="28"/>
        </w:rPr>
        <w:t>уполномоченного представителя, либо отказа указанных лиц от подписания</w:t>
      </w:r>
      <w:r w:rsidR="00B602EB">
        <w:rPr>
          <w:rStyle w:val="FontStyle20"/>
          <w:sz w:val="28"/>
          <w:szCs w:val="28"/>
        </w:rPr>
        <w:t xml:space="preserve"> </w:t>
      </w:r>
      <w:r w:rsidRPr="00F01F7D">
        <w:rPr>
          <w:rStyle w:val="FontStyle20"/>
          <w:sz w:val="28"/>
          <w:szCs w:val="28"/>
        </w:rPr>
        <w:t>акта рекламации без объяснения причин, председатель Комиссии подписывает</w:t>
      </w:r>
      <w:r w:rsidR="00B602EB">
        <w:rPr>
          <w:rStyle w:val="FontStyle20"/>
          <w:sz w:val="28"/>
          <w:szCs w:val="28"/>
        </w:rPr>
        <w:t xml:space="preserve"> </w:t>
      </w:r>
      <w:r w:rsidRPr="00F01F7D">
        <w:rPr>
          <w:rStyle w:val="FontStyle20"/>
          <w:sz w:val="28"/>
          <w:szCs w:val="28"/>
        </w:rPr>
        <w:t>акт рекламации и направляет его в адрес поставщика (исполнителя) заказным</w:t>
      </w:r>
      <w:r w:rsidR="00B602EB">
        <w:rPr>
          <w:rStyle w:val="FontStyle20"/>
          <w:sz w:val="28"/>
          <w:szCs w:val="28"/>
        </w:rPr>
        <w:t xml:space="preserve"> </w:t>
      </w:r>
      <w:r w:rsidRPr="00F01F7D">
        <w:rPr>
          <w:rStyle w:val="FontStyle20"/>
          <w:sz w:val="28"/>
          <w:szCs w:val="28"/>
        </w:rPr>
        <w:t>письмом с уведомлением о вручении.</w:t>
      </w:r>
    </w:p>
    <w:p w:rsidR="00014A10" w:rsidRPr="00F01F7D" w:rsidRDefault="00014A10" w:rsidP="00B602EB">
      <w:pPr>
        <w:pStyle w:val="Style6"/>
        <w:widowControl/>
        <w:numPr>
          <w:ilvl w:val="0"/>
          <w:numId w:val="14"/>
        </w:numPr>
        <w:tabs>
          <w:tab w:val="left" w:pos="1134"/>
        </w:tabs>
        <w:ind w:left="0" w:firstLine="709"/>
        <w:rPr>
          <w:rStyle w:val="FontStyle20"/>
          <w:sz w:val="28"/>
          <w:szCs w:val="28"/>
        </w:rPr>
      </w:pPr>
      <w:r w:rsidRPr="00F01F7D">
        <w:rPr>
          <w:rStyle w:val="FontStyle20"/>
          <w:sz w:val="28"/>
          <w:szCs w:val="28"/>
        </w:rPr>
        <w:t>Акт рекламации о выявленных несоответствиях или недостатках</w:t>
      </w:r>
      <w:r w:rsidR="00B602EB">
        <w:rPr>
          <w:rStyle w:val="FontStyle20"/>
          <w:sz w:val="28"/>
          <w:szCs w:val="28"/>
        </w:rPr>
        <w:t xml:space="preserve"> </w:t>
      </w:r>
      <w:r w:rsidRPr="00F01F7D">
        <w:rPr>
          <w:rStyle w:val="FontStyle20"/>
          <w:sz w:val="28"/>
          <w:szCs w:val="28"/>
        </w:rPr>
        <w:t>товаров (продукции) может являться претензией с требованием оплаты</w:t>
      </w:r>
      <w:r w:rsidR="00B602EB">
        <w:rPr>
          <w:rStyle w:val="FontStyle20"/>
          <w:sz w:val="28"/>
          <w:szCs w:val="28"/>
        </w:rPr>
        <w:t xml:space="preserve"> </w:t>
      </w:r>
      <w:r w:rsidRPr="00F01F7D">
        <w:rPr>
          <w:rStyle w:val="FontStyle20"/>
          <w:sz w:val="28"/>
          <w:szCs w:val="28"/>
        </w:rPr>
        <w:t>неустойки (штрафа, пени) в соответствии с требованиями, установленными</w:t>
      </w:r>
      <w:r w:rsidR="00B602EB">
        <w:rPr>
          <w:rStyle w:val="FontStyle20"/>
          <w:sz w:val="28"/>
          <w:szCs w:val="28"/>
        </w:rPr>
        <w:t xml:space="preserve"> </w:t>
      </w:r>
      <w:r w:rsidRPr="00F01F7D">
        <w:rPr>
          <w:rStyle w:val="FontStyle20"/>
          <w:sz w:val="28"/>
          <w:szCs w:val="28"/>
        </w:rPr>
        <w:t>постановлением Правительства Российской Федерации от 25 ноября 2013 года</w:t>
      </w:r>
      <w:r w:rsidR="00B602EB">
        <w:rPr>
          <w:rStyle w:val="FontStyle20"/>
          <w:sz w:val="28"/>
          <w:szCs w:val="28"/>
        </w:rPr>
        <w:t xml:space="preserve"> </w:t>
      </w:r>
      <w:r w:rsidRPr="00F01F7D">
        <w:rPr>
          <w:rStyle w:val="FontStyle20"/>
          <w:sz w:val="28"/>
          <w:szCs w:val="28"/>
        </w:rPr>
        <w:t xml:space="preserve">№ 1063 </w:t>
      </w:r>
      <w:r w:rsidR="00B602EB">
        <w:rPr>
          <w:rStyle w:val="FontStyle20"/>
          <w:sz w:val="28"/>
          <w:szCs w:val="28"/>
        </w:rPr>
        <w:t>«</w:t>
      </w:r>
      <w:r w:rsidRPr="00F01F7D">
        <w:rPr>
          <w:rStyle w:val="FontStyle20"/>
          <w:sz w:val="28"/>
          <w:szCs w:val="28"/>
        </w:rPr>
        <w:t>Об утверждении Правил определения размера штрафа, начисляемого в</w:t>
      </w:r>
      <w:r w:rsidR="00B602EB">
        <w:rPr>
          <w:rStyle w:val="FontStyle20"/>
          <w:sz w:val="28"/>
          <w:szCs w:val="28"/>
        </w:rPr>
        <w:t xml:space="preserve"> </w:t>
      </w:r>
      <w:r w:rsidRPr="00F01F7D">
        <w:rPr>
          <w:rStyle w:val="FontStyle20"/>
          <w:sz w:val="28"/>
          <w:szCs w:val="28"/>
        </w:rPr>
        <w:t>случае ненадлежащего исполнения заказчиком, поставщиком (подрядчиком,</w:t>
      </w:r>
      <w:r w:rsidR="00B602EB">
        <w:rPr>
          <w:rStyle w:val="FontStyle20"/>
          <w:sz w:val="28"/>
          <w:szCs w:val="28"/>
        </w:rPr>
        <w:t xml:space="preserve"> </w:t>
      </w:r>
      <w:r w:rsidRPr="00F01F7D">
        <w:rPr>
          <w:rStyle w:val="FontStyle20"/>
          <w:sz w:val="28"/>
          <w:szCs w:val="28"/>
        </w:rPr>
        <w:t>исполнителем) обязательств, предусмотренных контрактом (за исключением</w:t>
      </w:r>
      <w:r w:rsidR="00B602EB">
        <w:rPr>
          <w:rStyle w:val="FontStyle20"/>
          <w:sz w:val="28"/>
          <w:szCs w:val="28"/>
        </w:rPr>
        <w:t xml:space="preserve"> </w:t>
      </w:r>
      <w:r w:rsidRPr="00F01F7D">
        <w:rPr>
          <w:rStyle w:val="FontStyle20"/>
          <w:sz w:val="28"/>
          <w:szCs w:val="28"/>
        </w:rPr>
        <w:t>просрочки исполнения обязательств заказчиком, поставщиком (подрядчиком,</w:t>
      </w:r>
      <w:r w:rsidR="00B602EB">
        <w:rPr>
          <w:rStyle w:val="FontStyle20"/>
          <w:sz w:val="28"/>
          <w:szCs w:val="28"/>
        </w:rPr>
        <w:t xml:space="preserve"> </w:t>
      </w:r>
      <w:r w:rsidRPr="00F01F7D">
        <w:rPr>
          <w:rStyle w:val="FontStyle20"/>
          <w:sz w:val="28"/>
          <w:szCs w:val="28"/>
        </w:rPr>
        <w:t>исполнителем), и размера пени, начисляемой за каждый день просрочки</w:t>
      </w:r>
      <w:r w:rsidR="00B602EB">
        <w:rPr>
          <w:rStyle w:val="FontStyle20"/>
          <w:sz w:val="28"/>
          <w:szCs w:val="28"/>
        </w:rPr>
        <w:t xml:space="preserve"> </w:t>
      </w:r>
      <w:r w:rsidRPr="00F01F7D">
        <w:rPr>
          <w:rStyle w:val="FontStyle20"/>
          <w:sz w:val="28"/>
          <w:szCs w:val="28"/>
        </w:rPr>
        <w:t>исполнения поставщиком (подрядчиком, исполнителем) обязательства,</w:t>
      </w:r>
      <w:r w:rsidR="00B602EB">
        <w:rPr>
          <w:rStyle w:val="FontStyle20"/>
          <w:sz w:val="28"/>
          <w:szCs w:val="28"/>
        </w:rPr>
        <w:t xml:space="preserve"> </w:t>
      </w:r>
      <w:r w:rsidRPr="00F01F7D">
        <w:rPr>
          <w:rStyle w:val="FontStyle20"/>
          <w:sz w:val="28"/>
          <w:szCs w:val="28"/>
        </w:rPr>
        <w:t>предусмотренного контрактом</w:t>
      </w:r>
      <w:r w:rsidR="00B602EB">
        <w:rPr>
          <w:rStyle w:val="FontStyle20"/>
          <w:sz w:val="28"/>
          <w:szCs w:val="28"/>
        </w:rPr>
        <w:t>»</w:t>
      </w:r>
      <w:r w:rsidRPr="00F01F7D">
        <w:rPr>
          <w:rStyle w:val="FontStyle20"/>
          <w:sz w:val="28"/>
          <w:szCs w:val="28"/>
        </w:rPr>
        <w:t>.</w:t>
      </w:r>
    </w:p>
    <w:p w:rsidR="00014A10" w:rsidRPr="00F01F7D" w:rsidRDefault="00014A10" w:rsidP="00F01F7D">
      <w:pPr>
        <w:pStyle w:val="Style8"/>
        <w:widowControl/>
        <w:tabs>
          <w:tab w:val="left" w:pos="1296"/>
        </w:tabs>
        <w:spacing w:line="240" w:lineRule="auto"/>
        <w:rPr>
          <w:rStyle w:val="FontStyle20"/>
          <w:sz w:val="28"/>
          <w:szCs w:val="28"/>
        </w:rPr>
        <w:sectPr w:rsidR="00014A10" w:rsidRPr="00F01F7D" w:rsidSect="00F01F7D">
          <w:pgSz w:w="11907" w:h="16839" w:code="9"/>
          <w:pgMar w:top="1134" w:right="567" w:bottom="1134" w:left="1134" w:header="720" w:footer="720" w:gutter="0"/>
          <w:cols w:space="60"/>
          <w:noEndnote/>
          <w:docGrid w:linePitch="326"/>
        </w:sectPr>
      </w:pPr>
    </w:p>
    <w:p w:rsidR="00014A10" w:rsidRPr="00EF1097" w:rsidRDefault="00014A10" w:rsidP="00EF1097">
      <w:pPr>
        <w:pStyle w:val="Style1"/>
        <w:widowControl/>
        <w:ind w:left="4820"/>
        <w:jc w:val="right"/>
        <w:rPr>
          <w:rStyle w:val="FontStyle21"/>
          <w:b w:val="0"/>
          <w:sz w:val="28"/>
          <w:szCs w:val="28"/>
        </w:rPr>
      </w:pPr>
      <w:r w:rsidRPr="00EF1097">
        <w:rPr>
          <w:rStyle w:val="FontStyle22"/>
          <w:b w:val="0"/>
          <w:sz w:val="28"/>
          <w:szCs w:val="28"/>
        </w:rPr>
        <w:lastRenderedPageBreak/>
        <w:t>Приложение 1</w:t>
      </w:r>
      <w:r w:rsidR="00EF1097">
        <w:rPr>
          <w:rStyle w:val="FontStyle22"/>
          <w:b w:val="0"/>
          <w:sz w:val="28"/>
          <w:szCs w:val="28"/>
        </w:rPr>
        <w:br/>
      </w:r>
      <w:r w:rsidR="00EF1097">
        <w:rPr>
          <w:rStyle w:val="FontStyle21"/>
          <w:b w:val="0"/>
          <w:sz w:val="28"/>
          <w:szCs w:val="28"/>
        </w:rPr>
        <w:t>к</w:t>
      </w:r>
      <w:r w:rsidRPr="00EF1097">
        <w:rPr>
          <w:rStyle w:val="FontStyle21"/>
          <w:b w:val="0"/>
          <w:sz w:val="28"/>
          <w:szCs w:val="28"/>
        </w:rPr>
        <w:t xml:space="preserve"> Методическим рекомендациям по приемке товаров (продукции) комиссиями по сопровождению заключенных контрактов в территориальных органах, учреждениях и организациях Министерства Российской Федерации по делам гражданской обороны, чрезвычайным ситуациям и ликвидации последствий</w:t>
      </w:r>
      <w:r w:rsidR="00EF1097">
        <w:rPr>
          <w:rStyle w:val="FontStyle21"/>
          <w:b w:val="0"/>
          <w:sz w:val="28"/>
          <w:szCs w:val="28"/>
        </w:rPr>
        <w:t xml:space="preserve"> </w:t>
      </w:r>
      <w:r w:rsidRPr="00EF1097">
        <w:rPr>
          <w:rStyle w:val="FontStyle21"/>
          <w:b w:val="0"/>
          <w:sz w:val="28"/>
          <w:szCs w:val="28"/>
        </w:rPr>
        <w:t>стихийных бедствий</w:t>
      </w:r>
    </w:p>
    <w:p w:rsidR="00014A10" w:rsidRPr="00EF1097" w:rsidRDefault="00014A10" w:rsidP="00F01F7D">
      <w:pPr>
        <w:pStyle w:val="Style13"/>
        <w:widowControl/>
        <w:spacing w:line="240" w:lineRule="auto"/>
        <w:jc w:val="center"/>
        <w:rPr>
          <w:sz w:val="28"/>
          <w:szCs w:val="28"/>
        </w:rPr>
      </w:pPr>
    </w:p>
    <w:p w:rsidR="00EF1097" w:rsidRDefault="00EF1097" w:rsidP="00F01F7D">
      <w:pPr>
        <w:pStyle w:val="Style13"/>
        <w:widowControl/>
        <w:tabs>
          <w:tab w:val="left" w:leader="underscore" w:pos="4805"/>
          <w:tab w:val="left" w:leader="underscore" w:pos="5395"/>
          <w:tab w:val="left" w:leader="underscore" w:pos="6408"/>
        </w:tabs>
        <w:spacing w:line="240" w:lineRule="auto"/>
        <w:jc w:val="center"/>
        <w:rPr>
          <w:rStyle w:val="FontStyle21"/>
          <w:b w:val="0"/>
          <w:sz w:val="28"/>
          <w:szCs w:val="28"/>
        </w:rPr>
      </w:pPr>
    </w:p>
    <w:p w:rsidR="00014A10" w:rsidRPr="00EF1097" w:rsidRDefault="00014A10" w:rsidP="00F01F7D">
      <w:pPr>
        <w:pStyle w:val="Style13"/>
        <w:widowControl/>
        <w:tabs>
          <w:tab w:val="left" w:leader="underscore" w:pos="4805"/>
          <w:tab w:val="left" w:leader="underscore" w:pos="5395"/>
          <w:tab w:val="left" w:leader="underscore" w:pos="6408"/>
        </w:tabs>
        <w:spacing w:line="240" w:lineRule="auto"/>
        <w:jc w:val="center"/>
        <w:rPr>
          <w:rStyle w:val="FontStyle21"/>
          <w:b w:val="0"/>
          <w:sz w:val="28"/>
          <w:szCs w:val="28"/>
        </w:rPr>
      </w:pPr>
      <w:r w:rsidRPr="00EF1097">
        <w:rPr>
          <w:rStyle w:val="FontStyle21"/>
          <w:b w:val="0"/>
          <w:sz w:val="28"/>
          <w:szCs w:val="28"/>
        </w:rPr>
        <w:t>Акт рекламации по (этапу) контракту(-а) №</w:t>
      </w:r>
      <w:r w:rsidR="00EF1097">
        <w:rPr>
          <w:rStyle w:val="FontStyle21"/>
          <w:b w:val="0"/>
          <w:sz w:val="28"/>
          <w:szCs w:val="28"/>
        </w:rPr>
        <w:t xml:space="preserve"> ______ </w:t>
      </w:r>
      <w:r w:rsidRPr="00EF1097">
        <w:rPr>
          <w:rStyle w:val="FontStyle21"/>
          <w:b w:val="0"/>
          <w:sz w:val="28"/>
          <w:szCs w:val="28"/>
        </w:rPr>
        <w:t xml:space="preserve">от </w:t>
      </w:r>
      <w:r w:rsidR="00EF1097">
        <w:rPr>
          <w:rStyle w:val="FontStyle21"/>
          <w:b w:val="0"/>
          <w:sz w:val="28"/>
          <w:szCs w:val="28"/>
        </w:rPr>
        <w:t>«___» ____________</w:t>
      </w:r>
    </w:p>
    <w:p w:rsidR="00EF1097" w:rsidRDefault="00EF1097" w:rsidP="00EF1097">
      <w:pPr>
        <w:pStyle w:val="Style13"/>
        <w:widowControl/>
        <w:tabs>
          <w:tab w:val="left" w:leader="underscore" w:pos="2160"/>
          <w:tab w:val="left" w:pos="6389"/>
          <w:tab w:val="left" w:leader="underscore" w:pos="6936"/>
          <w:tab w:val="left" w:leader="underscore" w:pos="8174"/>
          <w:tab w:val="left" w:leader="underscore" w:pos="8750"/>
        </w:tabs>
        <w:spacing w:line="240" w:lineRule="auto"/>
        <w:rPr>
          <w:rStyle w:val="FontStyle21"/>
          <w:b w:val="0"/>
          <w:sz w:val="28"/>
          <w:szCs w:val="28"/>
        </w:rPr>
      </w:pPr>
    </w:p>
    <w:p w:rsidR="00014A10" w:rsidRPr="00EF1097" w:rsidRDefault="00EF1097" w:rsidP="00F01F7D">
      <w:pPr>
        <w:pStyle w:val="Style13"/>
        <w:widowControl/>
        <w:spacing w:line="240" w:lineRule="auto"/>
        <w:jc w:val="left"/>
        <w:rPr>
          <w:sz w:val="28"/>
          <w:szCs w:val="28"/>
        </w:rPr>
      </w:pPr>
      <w:r>
        <w:rPr>
          <w:sz w:val="28"/>
          <w:szCs w:val="28"/>
        </w:rPr>
        <w:t>г. _______________</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«___» ____________20 ___ г.</w:t>
      </w:r>
    </w:p>
    <w:p w:rsidR="00014A10" w:rsidRPr="00EF1097" w:rsidRDefault="00014A10" w:rsidP="00F01F7D">
      <w:pPr>
        <w:pStyle w:val="Style13"/>
        <w:widowControl/>
        <w:spacing w:line="240" w:lineRule="auto"/>
        <w:jc w:val="left"/>
        <w:rPr>
          <w:sz w:val="28"/>
          <w:szCs w:val="28"/>
        </w:rPr>
      </w:pPr>
    </w:p>
    <w:p w:rsidR="00014A10" w:rsidRDefault="00EF1097" w:rsidP="00EF1097">
      <w:pPr>
        <w:pStyle w:val="Style13"/>
        <w:widowControl/>
        <w:tabs>
          <w:tab w:val="left" w:leader="underscore" w:pos="5602"/>
        </w:tabs>
        <w:spacing w:line="240" w:lineRule="auto"/>
        <w:rPr>
          <w:rStyle w:val="FontStyle21"/>
          <w:b w:val="0"/>
          <w:sz w:val="28"/>
          <w:szCs w:val="28"/>
        </w:rPr>
      </w:pPr>
      <w:r>
        <w:rPr>
          <w:rStyle w:val="FontStyle21"/>
          <w:b w:val="0"/>
          <w:sz w:val="28"/>
          <w:szCs w:val="28"/>
        </w:rPr>
        <w:t>1. _______________________________________________, и</w:t>
      </w:r>
      <w:r w:rsidR="00014A10" w:rsidRPr="00EF1097">
        <w:rPr>
          <w:rStyle w:val="FontStyle21"/>
          <w:b w:val="0"/>
          <w:sz w:val="28"/>
          <w:szCs w:val="28"/>
        </w:rPr>
        <w:t>менуемый в дальнейшем</w:t>
      </w:r>
      <w:r>
        <w:rPr>
          <w:rStyle w:val="FontStyle21"/>
          <w:b w:val="0"/>
          <w:sz w:val="28"/>
          <w:szCs w:val="28"/>
        </w:rPr>
        <w:t xml:space="preserve"> «</w:t>
      </w:r>
      <w:r w:rsidR="00014A10" w:rsidRPr="00EF1097">
        <w:rPr>
          <w:rStyle w:val="FontStyle21"/>
          <w:b w:val="0"/>
          <w:sz w:val="28"/>
          <w:szCs w:val="28"/>
        </w:rPr>
        <w:t>Заказчик</w:t>
      </w:r>
      <w:r>
        <w:rPr>
          <w:rStyle w:val="FontStyle21"/>
          <w:b w:val="0"/>
          <w:sz w:val="28"/>
          <w:szCs w:val="28"/>
        </w:rPr>
        <w:t>»</w:t>
      </w:r>
      <w:r w:rsidR="00014A10" w:rsidRPr="00EF1097">
        <w:rPr>
          <w:rStyle w:val="FontStyle21"/>
          <w:b w:val="0"/>
          <w:sz w:val="28"/>
          <w:szCs w:val="28"/>
        </w:rPr>
        <w:t>, в лице руководителя, с одной стороны и</w:t>
      </w:r>
      <w:r>
        <w:rPr>
          <w:rStyle w:val="FontStyle21"/>
          <w:b w:val="0"/>
          <w:sz w:val="28"/>
          <w:szCs w:val="28"/>
        </w:rPr>
        <w:t xml:space="preserve"> __________________________</w:t>
      </w:r>
      <w:r w:rsidR="00014A10" w:rsidRPr="00EF1097">
        <w:rPr>
          <w:rStyle w:val="FontStyle21"/>
          <w:b w:val="0"/>
          <w:sz w:val="28"/>
          <w:szCs w:val="28"/>
        </w:rPr>
        <w:t>,</w:t>
      </w:r>
      <w:r>
        <w:rPr>
          <w:rStyle w:val="FontStyle21"/>
          <w:b w:val="0"/>
          <w:sz w:val="28"/>
          <w:szCs w:val="28"/>
        </w:rPr>
        <w:t xml:space="preserve"> </w:t>
      </w:r>
      <w:r w:rsidR="00014A10" w:rsidRPr="00EF1097">
        <w:rPr>
          <w:rStyle w:val="FontStyle21"/>
          <w:b w:val="0"/>
          <w:sz w:val="28"/>
          <w:szCs w:val="28"/>
        </w:rPr>
        <w:t xml:space="preserve">именуемый в дальнейшем </w:t>
      </w:r>
      <w:r>
        <w:rPr>
          <w:rStyle w:val="FontStyle21"/>
          <w:b w:val="0"/>
          <w:sz w:val="28"/>
          <w:szCs w:val="28"/>
        </w:rPr>
        <w:t>«</w:t>
      </w:r>
      <w:r w:rsidR="00014A10" w:rsidRPr="00EF1097">
        <w:rPr>
          <w:rStyle w:val="FontStyle21"/>
          <w:b w:val="0"/>
          <w:sz w:val="28"/>
          <w:szCs w:val="28"/>
        </w:rPr>
        <w:t>Поставщик</w:t>
      </w:r>
      <w:r>
        <w:rPr>
          <w:rStyle w:val="FontStyle21"/>
          <w:b w:val="0"/>
          <w:sz w:val="28"/>
          <w:szCs w:val="28"/>
        </w:rPr>
        <w:t>»</w:t>
      </w:r>
      <w:r w:rsidR="00014A10" w:rsidRPr="00EF1097">
        <w:rPr>
          <w:rStyle w:val="FontStyle21"/>
          <w:b w:val="0"/>
          <w:sz w:val="28"/>
          <w:szCs w:val="28"/>
        </w:rPr>
        <w:t xml:space="preserve"> (</w:t>
      </w:r>
      <w:r>
        <w:rPr>
          <w:rStyle w:val="FontStyle21"/>
          <w:b w:val="0"/>
          <w:sz w:val="28"/>
          <w:szCs w:val="28"/>
        </w:rPr>
        <w:t>«</w:t>
      </w:r>
      <w:r w:rsidR="00014A10" w:rsidRPr="00EF1097">
        <w:rPr>
          <w:rStyle w:val="FontStyle21"/>
          <w:b w:val="0"/>
          <w:sz w:val="28"/>
          <w:szCs w:val="28"/>
        </w:rPr>
        <w:t>Подрядчик</w:t>
      </w:r>
      <w:r>
        <w:rPr>
          <w:rStyle w:val="FontStyle21"/>
          <w:b w:val="0"/>
          <w:sz w:val="28"/>
          <w:szCs w:val="28"/>
        </w:rPr>
        <w:t>»</w:t>
      </w:r>
      <w:r w:rsidR="00014A10" w:rsidRPr="00EF1097">
        <w:rPr>
          <w:rStyle w:val="FontStyle21"/>
          <w:b w:val="0"/>
          <w:sz w:val="28"/>
          <w:szCs w:val="28"/>
        </w:rPr>
        <w:t xml:space="preserve">, </w:t>
      </w:r>
      <w:r>
        <w:rPr>
          <w:rStyle w:val="FontStyle21"/>
          <w:b w:val="0"/>
          <w:sz w:val="28"/>
          <w:szCs w:val="28"/>
        </w:rPr>
        <w:t>«</w:t>
      </w:r>
      <w:r w:rsidR="00014A10" w:rsidRPr="00EF1097">
        <w:rPr>
          <w:rStyle w:val="FontStyle21"/>
          <w:b w:val="0"/>
          <w:sz w:val="28"/>
          <w:szCs w:val="28"/>
        </w:rPr>
        <w:t>Исполнитель</w:t>
      </w:r>
      <w:r>
        <w:rPr>
          <w:rStyle w:val="FontStyle21"/>
          <w:b w:val="0"/>
          <w:sz w:val="28"/>
          <w:szCs w:val="28"/>
        </w:rPr>
        <w:t>»</w:t>
      </w:r>
      <w:r w:rsidR="00014A10" w:rsidRPr="00EF1097">
        <w:rPr>
          <w:rStyle w:val="FontStyle21"/>
          <w:b w:val="0"/>
          <w:sz w:val="28"/>
          <w:szCs w:val="28"/>
        </w:rPr>
        <w:t>),</w:t>
      </w:r>
      <w:r>
        <w:rPr>
          <w:rStyle w:val="FontStyle21"/>
          <w:b w:val="0"/>
          <w:sz w:val="28"/>
          <w:szCs w:val="28"/>
        </w:rPr>
        <w:t xml:space="preserve"> </w:t>
      </w:r>
      <w:r w:rsidR="00014A10" w:rsidRPr="00EF1097">
        <w:rPr>
          <w:rStyle w:val="FontStyle21"/>
          <w:b w:val="0"/>
          <w:sz w:val="28"/>
          <w:szCs w:val="28"/>
        </w:rPr>
        <w:t>с другой</w:t>
      </w:r>
      <w:r>
        <w:rPr>
          <w:rStyle w:val="FontStyle21"/>
          <w:b w:val="0"/>
          <w:sz w:val="28"/>
          <w:szCs w:val="28"/>
        </w:rPr>
        <w:t xml:space="preserve"> с</w:t>
      </w:r>
      <w:r w:rsidR="00014A10" w:rsidRPr="00EF1097">
        <w:rPr>
          <w:rStyle w:val="FontStyle21"/>
          <w:b w:val="0"/>
          <w:sz w:val="28"/>
          <w:szCs w:val="28"/>
        </w:rPr>
        <w:t xml:space="preserve">тороны, вместе именуемые </w:t>
      </w:r>
      <w:r>
        <w:rPr>
          <w:rStyle w:val="FontStyle21"/>
          <w:b w:val="0"/>
          <w:sz w:val="28"/>
          <w:szCs w:val="28"/>
        </w:rPr>
        <w:t>«</w:t>
      </w:r>
      <w:r w:rsidR="00014A10" w:rsidRPr="00EF1097">
        <w:rPr>
          <w:rStyle w:val="FontStyle21"/>
          <w:b w:val="0"/>
          <w:sz w:val="28"/>
          <w:szCs w:val="28"/>
        </w:rPr>
        <w:t>Стороны</w:t>
      </w:r>
      <w:r>
        <w:rPr>
          <w:rStyle w:val="FontStyle21"/>
          <w:b w:val="0"/>
          <w:sz w:val="28"/>
          <w:szCs w:val="28"/>
        </w:rPr>
        <w:t>»</w:t>
      </w:r>
      <w:r w:rsidR="00014A10" w:rsidRPr="00EF1097">
        <w:rPr>
          <w:rStyle w:val="FontStyle21"/>
          <w:b w:val="0"/>
          <w:sz w:val="28"/>
          <w:szCs w:val="28"/>
        </w:rPr>
        <w:t>, составили настоящий акт о нижеследующем:</w:t>
      </w:r>
    </w:p>
    <w:p w:rsidR="00EF1097" w:rsidRPr="00EF1097" w:rsidRDefault="00EF1097" w:rsidP="00EF1097">
      <w:pPr>
        <w:pStyle w:val="Style13"/>
        <w:widowControl/>
        <w:tabs>
          <w:tab w:val="left" w:leader="underscore" w:pos="5602"/>
        </w:tabs>
        <w:spacing w:line="240" w:lineRule="auto"/>
        <w:rPr>
          <w:sz w:val="28"/>
          <w:szCs w:val="28"/>
        </w:rPr>
      </w:pPr>
    </w:p>
    <w:p w:rsidR="00014A10" w:rsidRDefault="00014A10" w:rsidP="00EF1097">
      <w:pPr>
        <w:pStyle w:val="Style13"/>
        <w:widowControl/>
        <w:tabs>
          <w:tab w:val="left" w:leader="underscore" w:pos="7171"/>
          <w:tab w:val="left" w:leader="underscore" w:pos="8251"/>
          <w:tab w:val="left" w:leader="underscore" w:pos="8770"/>
        </w:tabs>
        <w:spacing w:line="240" w:lineRule="auto"/>
        <w:rPr>
          <w:rStyle w:val="FontStyle21"/>
          <w:b w:val="0"/>
          <w:sz w:val="28"/>
          <w:szCs w:val="28"/>
        </w:rPr>
      </w:pPr>
      <w:r w:rsidRPr="00EF1097">
        <w:rPr>
          <w:rStyle w:val="FontStyle21"/>
          <w:b w:val="0"/>
          <w:sz w:val="28"/>
          <w:szCs w:val="28"/>
        </w:rPr>
        <w:t>В соответствии с условиями (технического задания) контракта №</w:t>
      </w:r>
      <w:r w:rsidR="00EF1097">
        <w:rPr>
          <w:rStyle w:val="FontStyle21"/>
          <w:b w:val="0"/>
          <w:sz w:val="28"/>
          <w:szCs w:val="28"/>
        </w:rPr>
        <w:t>____ о</w:t>
      </w:r>
      <w:r w:rsidRPr="00EF1097">
        <w:rPr>
          <w:rStyle w:val="FontStyle21"/>
          <w:b w:val="0"/>
          <w:sz w:val="28"/>
          <w:szCs w:val="28"/>
        </w:rPr>
        <w:t>т</w:t>
      </w:r>
      <w:r w:rsidR="00EF1097">
        <w:rPr>
          <w:rStyle w:val="FontStyle21"/>
          <w:b w:val="0"/>
          <w:sz w:val="28"/>
          <w:szCs w:val="28"/>
        </w:rPr>
        <w:t xml:space="preserve"> </w:t>
      </w:r>
      <w:r w:rsidR="00EF1097">
        <w:rPr>
          <w:sz w:val="28"/>
          <w:szCs w:val="28"/>
        </w:rPr>
        <w:t>«___» ____________20 ___ г. «</w:t>
      </w:r>
      <w:r w:rsidRPr="00EF1097">
        <w:rPr>
          <w:rStyle w:val="FontStyle21"/>
          <w:b w:val="0"/>
          <w:sz w:val="28"/>
          <w:szCs w:val="28"/>
        </w:rPr>
        <w:t>Поставщик</w:t>
      </w:r>
      <w:r w:rsidR="00EF1097">
        <w:rPr>
          <w:rStyle w:val="FontStyle21"/>
          <w:b w:val="0"/>
          <w:sz w:val="28"/>
          <w:szCs w:val="28"/>
        </w:rPr>
        <w:t>»</w:t>
      </w:r>
      <w:r w:rsidRPr="00EF1097">
        <w:rPr>
          <w:rStyle w:val="FontStyle21"/>
          <w:b w:val="0"/>
          <w:sz w:val="28"/>
          <w:szCs w:val="28"/>
        </w:rPr>
        <w:t xml:space="preserve"> (</w:t>
      </w:r>
      <w:r w:rsidR="00EF1097">
        <w:rPr>
          <w:rStyle w:val="FontStyle21"/>
          <w:b w:val="0"/>
          <w:sz w:val="28"/>
          <w:szCs w:val="28"/>
        </w:rPr>
        <w:t>«</w:t>
      </w:r>
      <w:r w:rsidRPr="00EF1097">
        <w:rPr>
          <w:rStyle w:val="FontStyle21"/>
          <w:b w:val="0"/>
          <w:sz w:val="28"/>
          <w:szCs w:val="28"/>
        </w:rPr>
        <w:t>Подрядчик</w:t>
      </w:r>
      <w:r w:rsidR="00EF1097">
        <w:rPr>
          <w:rStyle w:val="FontStyle21"/>
          <w:b w:val="0"/>
          <w:sz w:val="28"/>
          <w:szCs w:val="28"/>
        </w:rPr>
        <w:t>»</w:t>
      </w:r>
      <w:r w:rsidRPr="00EF1097">
        <w:rPr>
          <w:rStyle w:val="FontStyle21"/>
          <w:b w:val="0"/>
          <w:sz w:val="28"/>
          <w:szCs w:val="28"/>
        </w:rPr>
        <w:t xml:space="preserve">, </w:t>
      </w:r>
      <w:r w:rsidR="00EF1097">
        <w:rPr>
          <w:rStyle w:val="FontStyle21"/>
          <w:b w:val="0"/>
          <w:sz w:val="28"/>
          <w:szCs w:val="28"/>
        </w:rPr>
        <w:t>«</w:t>
      </w:r>
      <w:r w:rsidRPr="00EF1097">
        <w:rPr>
          <w:rStyle w:val="FontStyle21"/>
          <w:b w:val="0"/>
          <w:sz w:val="28"/>
          <w:szCs w:val="28"/>
        </w:rPr>
        <w:t>Исполнитель</w:t>
      </w:r>
      <w:r w:rsidR="00EF1097">
        <w:rPr>
          <w:rStyle w:val="FontStyle21"/>
          <w:b w:val="0"/>
          <w:sz w:val="28"/>
          <w:szCs w:val="28"/>
        </w:rPr>
        <w:t>»</w:t>
      </w:r>
      <w:r w:rsidRPr="00EF1097">
        <w:rPr>
          <w:rStyle w:val="FontStyle21"/>
          <w:b w:val="0"/>
          <w:sz w:val="28"/>
          <w:szCs w:val="28"/>
        </w:rPr>
        <w:t>) не выполнил</w:t>
      </w:r>
      <w:r w:rsidR="00EF1097">
        <w:rPr>
          <w:rStyle w:val="FontStyle21"/>
          <w:b w:val="0"/>
          <w:sz w:val="28"/>
          <w:szCs w:val="28"/>
        </w:rPr>
        <w:t xml:space="preserve"> </w:t>
      </w:r>
      <w:r w:rsidRPr="00EF1097">
        <w:rPr>
          <w:rStyle w:val="FontStyle21"/>
          <w:b w:val="0"/>
          <w:sz w:val="28"/>
          <w:szCs w:val="28"/>
        </w:rPr>
        <w:t>(полностью, частично)</w:t>
      </w:r>
      <w:r w:rsidR="00EF1097">
        <w:rPr>
          <w:rStyle w:val="FontStyle21"/>
          <w:b w:val="0"/>
          <w:sz w:val="28"/>
          <w:szCs w:val="28"/>
        </w:rPr>
        <w:t xml:space="preserve"> </w:t>
      </w:r>
      <w:r w:rsidRPr="00EF1097">
        <w:rPr>
          <w:rStyle w:val="FontStyle21"/>
          <w:b w:val="0"/>
          <w:sz w:val="28"/>
          <w:szCs w:val="28"/>
        </w:rPr>
        <w:t>обязательства по поставке товаров (выполнению работ, оказанию услуг), а именно:</w:t>
      </w:r>
    </w:p>
    <w:p w:rsidR="00EF1097" w:rsidRDefault="00EF1097" w:rsidP="00EF1097">
      <w:pPr>
        <w:pStyle w:val="Style13"/>
        <w:widowControl/>
        <w:numPr>
          <w:ilvl w:val="0"/>
          <w:numId w:val="18"/>
        </w:numPr>
        <w:tabs>
          <w:tab w:val="left" w:pos="993"/>
          <w:tab w:val="left" w:leader="underscore" w:pos="7171"/>
          <w:tab w:val="left" w:leader="underscore" w:pos="8251"/>
          <w:tab w:val="left" w:leader="underscore" w:pos="8770"/>
        </w:tabs>
        <w:spacing w:line="240" w:lineRule="auto"/>
        <w:ind w:left="0" w:firstLine="709"/>
        <w:rPr>
          <w:rStyle w:val="FontStyle21"/>
          <w:b w:val="0"/>
          <w:sz w:val="28"/>
          <w:szCs w:val="28"/>
        </w:rPr>
      </w:pPr>
      <w:r>
        <w:rPr>
          <w:rStyle w:val="FontStyle21"/>
          <w:b w:val="0"/>
          <w:sz w:val="28"/>
          <w:szCs w:val="28"/>
        </w:rPr>
        <w:t>_________________________________________________________________;</w:t>
      </w:r>
    </w:p>
    <w:p w:rsidR="00EF1097" w:rsidRDefault="00EF1097" w:rsidP="00EF1097">
      <w:pPr>
        <w:pStyle w:val="Style13"/>
        <w:widowControl/>
        <w:numPr>
          <w:ilvl w:val="0"/>
          <w:numId w:val="18"/>
        </w:numPr>
        <w:tabs>
          <w:tab w:val="left" w:pos="993"/>
          <w:tab w:val="left" w:leader="underscore" w:pos="7171"/>
          <w:tab w:val="left" w:leader="underscore" w:pos="8251"/>
          <w:tab w:val="left" w:leader="underscore" w:pos="8770"/>
        </w:tabs>
        <w:spacing w:line="240" w:lineRule="auto"/>
        <w:ind w:left="0" w:firstLine="709"/>
        <w:rPr>
          <w:rStyle w:val="FontStyle21"/>
          <w:b w:val="0"/>
          <w:sz w:val="28"/>
          <w:szCs w:val="28"/>
        </w:rPr>
      </w:pPr>
      <w:r>
        <w:rPr>
          <w:rStyle w:val="FontStyle21"/>
          <w:b w:val="0"/>
          <w:sz w:val="28"/>
          <w:szCs w:val="28"/>
        </w:rPr>
        <w:t>_________________________________________________________________;</w:t>
      </w:r>
    </w:p>
    <w:p w:rsidR="00EF1097" w:rsidRDefault="00EF1097" w:rsidP="00EF1097">
      <w:pPr>
        <w:pStyle w:val="Style13"/>
        <w:widowControl/>
        <w:numPr>
          <w:ilvl w:val="0"/>
          <w:numId w:val="18"/>
        </w:numPr>
        <w:tabs>
          <w:tab w:val="left" w:pos="993"/>
          <w:tab w:val="left" w:leader="underscore" w:pos="7171"/>
          <w:tab w:val="left" w:leader="underscore" w:pos="8251"/>
          <w:tab w:val="left" w:leader="underscore" w:pos="8770"/>
        </w:tabs>
        <w:spacing w:line="240" w:lineRule="auto"/>
        <w:ind w:left="0" w:firstLine="709"/>
        <w:rPr>
          <w:rStyle w:val="FontStyle21"/>
          <w:b w:val="0"/>
          <w:sz w:val="28"/>
          <w:szCs w:val="28"/>
        </w:rPr>
      </w:pPr>
      <w:r>
        <w:rPr>
          <w:rStyle w:val="FontStyle21"/>
          <w:b w:val="0"/>
          <w:sz w:val="28"/>
          <w:szCs w:val="28"/>
        </w:rPr>
        <w:t>_________________________________________________________________;</w:t>
      </w:r>
    </w:p>
    <w:p w:rsidR="00EF1097" w:rsidRDefault="00EF1097" w:rsidP="00EF1097">
      <w:pPr>
        <w:pStyle w:val="Style13"/>
        <w:widowControl/>
        <w:numPr>
          <w:ilvl w:val="0"/>
          <w:numId w:val="18"/>
        </w:numPr>
        <w:tabs>
          <w:tab w:val="left" w:pos="993"/>
          <w:tab w:val="left" w:leader="underscore" w:pos="7171"/>
          <w:tab w:val="left" w:leader="underscore" w:pos="8251"/>
          <w:tab w:val="left" w:leader="underscore" w:pos="8770"/>
        </w:tabs>
        <w:spacing w:line="240" w:lineRule="auto"/>
        <w:ind w:left="0" w:firstLine="709"/>
        <w:rPr>
          <w:rStyle w:val="FontStyle21"/>
          <w:b w:val="0"/>
          <w:sz w:val="28"/>
          <w:szCs w:val="28"/>
        </w:rPr>
      </w:pPr>
      <w:r>
        <w:rPr>
          <w:rStyle w:val="FontStyle21"/>
          <w:b w:val="0"/>
          <w:sz w:val="28"/>
          <w:szCs w:val="28"/>
        </w:rPr>
        <w:t>_________________________________________________________________.</w:t>
      </w:r>
    </w:p>
    <w:p w:rsidR="00EF1097" w:rsidRPr="00EF1097" w:rsidRDefault="00EF1097" w:rsidP="00EF1097">
      <w:pPr>
        <w:pStyle w:val="Style13"/>
        <w:widowControl/>
        <w:tabs>
          <w:tab w:val="left" w:leader="underscore" w:pos="7171"/>
          <w:tab w:val="left" w:leader="underscore" w:pos="8251"/>
          <w:tab w:val="left" w:leader="underscore" w:pos="8770"/>
        </w:tabs>
        <w:spacing w:line="240" w:lineRule="auto"/>
        <w:rPr>
          <w:rStyle w:val="FontStyle21"/>
          <w:b w:val="0"/>
          <w:sz w:val="28"/>
          <w:szCs w:val="28"/>
        </w:rPr>
      </w:pPr>
    </w:p>
    <w:p w:rsidR="00EF1097" w:rsidRDefault="00EF1097" w:rsidP="00EF1097">
      <w:pPr>
        <w:pStyle w:val="Style13"/>
        <w:widowControl/>
        <w:tabs>
          <w:tab w:val="left" w:leader="underscore" w:pos="5602"/>
        </w:tabs>
        <w:spacing w:line="240" w:lineRule="auto"/>
        <w:rPr>
          <w:sz w:val="28"/>
          <w:szCs w:val="28"/>
        </w:rPr>
      </w:pPr>
      <w:r>
        <w:rPr>
          <w:rStyle w:val="FontStyle21"/>
          <w:b w:val="0"/>
          <w:sz w:val="28"/>
          <w:szCs w:val="28"/>
        </w:rPr>
        <w:t>2. </w:t>
      </w:r>
      <w:r w:rsidR="00014A10" w:rsidRPr="00EF1097">
        <w:rPr>
          <w:rStyle w:val="FontStyle21"/>
          <w:b w:val="0"/>
          <w:sz w:val="28"/>
          <w:szCs w:val="28"/>
        </w:rPr>
        <w:t>В</w:t>
      </w:r>
      <w:r>
        <w:rPr>
          <w:rStyle w:val="FontStyle21"/>
          <w:b w:val="0"/>
          <w:sz w:val="28"/>
          <w:szCs w:val="28"/>
        </w:rPr>
        <w:t>ыш</w:t>
      </w:r>
      <w:r w:rsidR="00014A10" w:rsidRPr="00EF1097">
        <w:rPr>
          <w:rStyle w:val="FontStyle21"/>
          <w:b w:val="0"/>
          <w:sz w:val="28"/>
          <w:szCs w:val="28"/>
        </w:rPr>
        <w:t>еуказанные недостатки по поставке товара (выполнения работы, оказания</w:t>
      </w:r>
      <w:r>
        <w:rPr>
          <w:rStyle w:val="FontStyle21"/>
          <w:b w:val="0"/>
          <w:sz w:val="28"/>
          <w:szCs w:val="28"/>
        </w:rPr>
        <w:t xml:space="preserve"> </w:t>
      </w:r>
      <w:r w:rsidR="00014A10" w:rsidRPr="00EF1097">
        <w:rPr>
          <w:rStyle w:val="FontStyle21"/>
          <w:b w:val="0"/>
          <w:sz w:val="28"/>
          <w:szCs w:val="28"/>
        </w:rPr>
        <w:t xml:space="preserve">услуги) </w:t>
      </w:r>
      <w:r>
        <w:rPr>
          <w:rStyle w:val="FontStyle21"/>
          <w:b w:val="0"/>
          <w:sz w:val="28"/>
          <w:szCs w:val="28"/>
        </w:rPr>
        <w:t>«</w:t>
      </w:r>
      <w:r w:rsidR="00014A10" w:rsidRPr="00EF1097">
        <w:rPr>
          <w:rStyle w:val="FontStyle21"/>
          <w:b w:val="0"/>
          <w:sz w:val="28"/>
          <w:szCs w:val="28"/>
        </w:rPr>
        <w:t>Поставщик</w:t>
      </w:r>
      <w:r>
        <w:rPr>
          <w:rStyle w:val="FontStyle21"/>
          <w:b w:val="0"/>
          <w:sz w:val="28"/>
          <w:szCs w:val="28"/>
        </w:rPr>
        <w:t>»</w:t>
      </w:r>
      <w:r w:rsidR="00014A10" w:rsidRPr="00EF1097">
        <w:rPr>
          <w:rStyle w:val="FontStyle21"/>
          <w:b w:val="0"/>
          <w:sz w:val="28"/>
          <w:szCs w:val="28"/>
        </w:rPr>
        <w:t xml:space="preserve"> (</w:t>
      </w:r>
      <w:r>
        <w:rPr>
          <w:rStyle w:val="FontStyle21"/>
          <w:b w:val="0"/>
          <w:sz w:val="28"/>
          <w:szCs w:val="28"/>
        </w:rPr>
        <w:t>«</w:t>
      </w:r>
      <w:r w:rsidR="00014A10" w:rsidRPr="00EF1097">
        <w:rPr>
          <w:rStyle w:val="FontStyle21"/>
          <w:b w:val="0"/>
          <w:sz w:val="28"/>
          <w:szCs w:val="28"/>
        </w:rPr>
        <w:t>Подрядчик</w:t>
      </w:r>
      <w:r>
        <w:rPr>
          <w:rStyle w:val="FontStyle21"/>
          <w:b w:val="0"/>
          <w:sz w:val="28"/>
          <w:szCs w:val="28"/>
        </w:rPr>
        <w:t>»</w:t>
      </w:r>
      <w:r w:rsidR="00014A10" w:rsidRPr="00EF1097">
        <w:rPr>
          <w:rStyle w:val="FontStyle21"/>
          <w:b w:val="0"/>
          <w:sz w:val="28"/>
          <w:szCs w:val="28"/>
        </w:rPr>
        <w:t xml:space="preserve">, </w:t>
      </w:r>
      <w:r>
        <w:rPr>
          <w:rStyle w:val="FontStyle21"/>
          <w:b w:val="0"/>
          <w:sz w:val="28"/>
          <w:szCs w:val="28"/>
        </w:rPr>
        <w:t>«</w:t>
      </w:r>
      <w:r w:rsidR="00014A10" w:rsidRPr="00EF1097">
        <w:rPr>
          <w:rStyle w:val="FontStyle21"/>
          <w:b w:val="0"/>
          <w:sz w:val="28"/>
          <w:szCs w:val="28"/>
        </w:rPr>
        <w:t>Исполнитель</w:t>
      </w:r>
      <w:r>
        <w:rPr>
          <w:rStyle w:val="FontStyle21"/>
          <w:b w:val="0"/>
          <w:sz w:val="28"/>
          <w:szCs w:val="28"/>
        </w:rPr>
        <w:t>»</w:t>
      </w:r>
      <w:r w:rsidR="00014A10" w:rsidRPr="00EF1097">
        <w:rPr>
          <w:rStyle w:val="FontStyle21"/>
          <w:b w:val="0"/>
          <w:sz w:val="28"/>
          <w:szCs w:val="28"/>
        </w:rPr>
        <w:t xml:space="preserve">) обязуется устранить в срок до </w:t>
      </w:r>
      <w:r>
        <w:rPr>
          <w:sz w:val="28"/>
          <w:szCs w:val="28"/>
        </w:rPr>
        <w:t>«___» ____________20 ___ г.</w:t>
      </w:r>
    </w:p>
    <w:p w:rsidR="00EF1097" w:rsidRDefault="00EF1097" w:rsidP="00EF1097">
      <w:pPr>
        <w:pStyle w:val="Style13"/>
        <w:widowControl/>
        <w:tabs>
          <w:tab w:val="left" w:leader="underscore" w:pos="5602"/>
        </w:tabs>
        <w:spacing w:line="240" w:lineRule="auto"/>
        <w:rPr>
          <w:sz w:val="28"/>
          <w:szCs w:val="28"/>
        </w:rPr>
      </w:pPr>
    </w:p>
    <w:p w:rsidR="00EF1097" w:rsidRDefault="00EF1097" w:rsidP="00EF1097">
      <w:pPr>
        <w:pStyle w:val="Style13"/>
        <w:widowControl/>
        <w:tabs>
          <w:tab w:val="left" w:leader="underscore" w:pos="5602"/>
        </w:tabs>
        <w:spacing w:line="240" w:lineRule="auto"/>
        <w:rPr>
          <w:rStyle w:val="FontStyle21"/>
          <w:b w:val="0"/>
          <w:sz w:val="28"/>
          <w:szCs w:val="28"/>
        </w:rPr>
      </w:pPr>
      <w:r>
        <w:rPr>
          <w:sz w:val="28"/>
          <w:szCs w:val="28"/>
        </w:rPr>
        <w:t>3. </w:t>
      </w:r>
      <w:r w:rsidR="00014A10" w:rsidRPr="00EF1097">
        <w:rPr>
          <w:rStyle w:val="FontStyle21"/>
          <w:b w:val="0"/>
          <w:sz w:val="28"/>
          <w:szCs w:val="28"/>
        </w:rPr>
        <w:t>Сумма неустойки (штрафа, пени) на дату, указанную в п.</w:t>
      </w:r>
      <w:r>
        <w:rPr>
          <w:rStyle w:val="FontStyle21"/>
          <w:b w:val="0"/>
          <w:sz w:val="28"/>
          <w:szCs w:val="28"/>
        </w:rPr>
        <w:t xml:space="preserve"> </w:t>
      </w:r>
      <w:r w:rsidR="00014A10" w:rsidRPr="00EF1097">
        <w:rPr>
          <w:rStyle w:val="FontStyle21"/>
          <w:b w:val="0"/>
          <w:sz w:val="28"/>
          <w:szCs w:val="28"/>
        </w:rPr>
        <w:t>2 настоящего акта составляет</w:t>
      </w:r>
      <w:r>
        <w:rPr>
          <w:rStyle w:val="FontStyle21"/>
          <w:b w:val="0"/>
          <w:sz w:val="28"/>
          <w:szCs w:val="28"/>
        </w:rPr>
        <w:t xml:space="preserve"> ______________ </w:t>
      </w:r>
      <w:r w:rsidR="00014A10" w:rsidRPr="00EF1097">
        <w:rPr>
          <w:rStyle w:val="FontStyle21"/>
          <w:b w:val="0"/>
          <w:sz w:val="28"/>
          <w:szCs w:val="28"/>
        </w:rPr>
        <w:t>руб.</w:t>
      </w:r>
    </w:p>
    <w:p w:rsidR="00EF1097" w:rsidRDefault="00EF1097" w:rsidP="00EF1097">
      <w:pPr>
        <w:pStyle w:val="Style13"/>
        <w:widowControl/>
        <w:tabs>
          <w:tab w:val="left" w:leader="underscore" w:pos="5602"/>
        </w:tabs>
        <w:spacing w:line="240" w:lineRule="auto"/>
        <w:rPr>
          <w:rStyle w:val="FontStyle21"/>
          <w:b w:val="0"/>
          <w:sz w:val="28"/>
          <w:szCs w:val="28"/>
        </w:rPr>
      </w:pPr>
    </w:p>
    <w:p w:rsidR="00014A10" w:rsidRDefault="00EF1097" w:rsidP="00EF1097">
      <w:pPr>
        <w:pStyle w:val="Style13"/>
        <w:widowControl/>
        <w:tabs>
          <w:tab w:val="left" w:leader="underscore" w:pos="5602"/>
        </w:tabs>
        <w:spacing w:line="240" w:lineRule="auto"/>
        <w:rPr>
          <w:rStyle w:val="FontStyle21"/>
          <w:b w:val="0"/>
          <w:sz w:val="28"/>
          <w:szCs w:val="28"/>
        </w:rPr>
      </w:pPr>
      <w:r>
        <w:rPr>
          <w:rStyle w:val="FontStyle21"/>
          <w:b w:val="0"/>
          <w:sz w:val="28"/>
          <w:szCs w:val="28"/>
        </w:rPr>
        <w:t>4. </w:t>
      </w:r>
      <w:r w:rsidR="00014A10" w:rsidRPr="00EF1097">
        <w:rPr>
          <w:rStyle w:val="FontStyle21"/>
          <w:b w:val="0"/>
          <w:sz w:val="28"/>
          <w:szCs w:val="28"/>
        </w:rPr>
        <w:t>В случае устранения указанных недостатков ранее (позднее) установленного п.</w:t>
      </w:r>
      <w:r>
        <w:rPr>
          <w:rStyle w:val="FontStyle21"/>
          <w:b w:val="0"/>
          <w:sz w:val="28"/>
          <w:szCs w:val="28"/>
        </w:rPr>
        <w:t xml:space="preserve"> </w:t>
      </w:r>
      <w:r w:rsidR="00014A10" w:rsidRPr="00EF1097">
        <w:rPr>
          <w:rStyle w:val="FontStyle21"/>
          <w:b w:val="0"/>
          <w:sz w:val="28"/>
          <w:szCs w:val="28"/>
        </w:rPr>
        <w:t>2</w:t>
      </w:r>
      <w:r>
        <w:rPr>
          <w:rStyle w:val="FontStyle21"/>
          <w:b w:val="0"/>
          <w:sz w:val="28"/>
          <w:szCs w:val="28"/>
        </w:rPr>
        <w:t xml:space="preserve"> </w:t>
      </w:r>
      <w:r w:rsidR="00014A10" w:rsidRPr="00EF1097">
        <w:rPr>
          <w:rStyle w:val="FontStyle21"/>
          <w:b w:val="0"/>
          <w:sz w:val="28"/>
          <w:szCs w:val="28"/>
        </w:rPr>
        <w:t xml:space="preserve">настоящего акта срока </w:t>
      </w:r>
      <w:r>
        <w:rPr>
          <w:rStyle w:val="FontStyle21"/>
          <w:b w:val="0"/>
          <w:sz w:val="28"/>
          <w:szCs w:val="28"/>
        </w:rPr>
        <w:t>«</w:t>
      </w:r>
      <w:r w:rsidR="00014A10" w:rsidRPr="00EF1097">
        <w:rPr>
          <w:rStyle w:val="FontStyle21"/>
          <w:b w:val="0"/>
          <w:sz w:val="28"/>
          <w:szCs w:val="28"/>
        </w:rPr>
        <w:t>Заказчик</w:t>
      </w:r>
      <w:r>
        <w:rPr>
          <w:rStyle w:val="FontStyle21"/>
          <w:b w:val="0"/>
          <w:sz w:val="28"/>
          <w:szCs w:val="28"/>
        </w:rPr>
        <w:t>»</w:t>
      </w:r>
      <w:r w:rsidR="00014A10" w:rsidRPr="00EF1097">
        <w:rPr>
          <w:rStyle w:val="FontStyle21"/>
          <w:b w:val="0"/>
          <w:sz w:val="28"/>
          <w:szCs w:val="28"/>
        </w:rPr>
        <w:t xml:space="preserve"> производит перерасчет неустойки (штрафа, пени) на дату полного исполнения обязательств контракта (этапа контракта).</w:t>
      </w:r>
    </w:p>
    <w:p w:rsidR="00EF1097" w:rsidRPr="00EF1097" w:rsidRDefault="00EF1097" w:rsidP="00EF1097">
      <w:pPr>
        <w:pStyle w:val="Style13"/>
        <w:widowControl/>
        <w:tabs>
          <w:tab w:val="left" w:leader="underscore" w:pos="5602"/>
        </w:tabs>
        <w:spacing w:line="240" w:lineRule="auto"/>
        <w:rPr>
          <w:rStyle w:val="FontStyle21"/>
          <w:b w:val="0"/>
          <w:sz w:val="28"/>
          <w:szCs w:val="28"/>
        </w:rPr>
      </w:pPr>
    </w:p>
    <w:p w:rsidR="00EF1097" w:rsidRDefault="00EF1097" w:rsidP="00EF1097">
      <w:pPr>
        <w:pStyle w:val="Style15"/>
        <w:widowControl/>
        <w:tabs>
          <w:tab w:val="left" w:pos="230"/>
          <w:tab w:val="left" w:leader="underscore" w:pos="3446"/>
        </w:tabs>
        <w:spacing w:line="240" w:lineRule="auto"/>
        <w:rPr>
          <w:rStyle w:val="FontStyle21"/>
          <w:b w:val="0"/>
          <w:sz w:val="28"/>
          <w:szCs w:val="28"/>
        </w:rPr>
      </w:pPr>
      <w:r>
        <w:rPr>
          <w:rStyle w:val="FontStyle21"/>
          <w:b w:val="0"/>
          <w:sz w:val="28"/>
          <w:szCs w:val="28"/>
        </w:rPr>
        <w:t>5. </w:t>
      </w:r>
      <w:r w:rsidR="00014A10" w:rsidRPr="00EF1097">
        <w:rPr>
          <w:rStyle w:val="FontStyle21"/>
          <w:b w:val="0"/>
          <w:sz w:val="28"/>
          <w:szCs w:val="28"/>
        </w:rPr>
        <w:t xml:space="preserve">Оплата неустойки (штрафа, пени) производится </w:t>
      </w:r>
      <w:r>
        <w:rPr>
          <w:rStyle w:val="FontStyle21"/>
          <w:b w:val="0"/>
          <w:sz w:val="28"/>
          <w:szCs w:val="28"/>
        </w:rPr>
        <w:t>«</w:t>
      </w:r>
      <w:r w:rsidR="00014A10" w:rsidRPr="00EF1097">
        <w:rPr>
          <w:rStyle w:val="FontStyle21"/>
          <w:b w:val="0"/>
          <w:sz w:val="28"/>
          <w:szCs w:val="28"/>
        </w:rPr>
        <w:t>Поставщиком</w:t>
      </w:r>
      <w:r>
        <w:rPr>
          <w:rStyle w:val="FontStyle21"/>
          <w:b w:val="0"/>
          <w:sz w:val="28"/>
          <w:szCs w:val="28"/>
        </w:rPr>
        <w:t>»</w:t>
      </w:r>
      <w:r w:rsidR="00014A10" w:rsidRPr="00EF1097">
        <w:rPr>
          <w:rStyle w:val="FontStyle21"/>
          <w:b w:val="0"/>
          <w:sz w:val="28"/>
          <w:szCs w:val="28"/>
        </w:rPr>
        <w:t xml:space="preserve"> (</w:t>
      </w:r>
      <w:r>
        <w:rPr>
          <w:rStyle w:val="FontStyle21"/>
          <w:b w:val="0"/>
          <w:sz w:val="28"/>
          <w:szCs w:val="28"/>
        </w:rPr>
        <w:t>«</w:t>
      </w:r>
      <w:r w:rsidR="00014A10" w:rsidRPr="00EF1097">
        <w:rPr>
          <w:rStyle w:val="FontStyle21"/>
          <w:b w:val="0"/>
          <w:sz w:val="28"/>
          <w:szCs w:val="28"/>
        </w:rPr>
        <w:t>Подрядчиком</w:t>
      </w:r>
      <w:r>
        <w:rPr>
          <w:rStyle w:val="FontStyle21"/>
          <w:b w:val="0"/>
          <w:sz w:val="28"/>
          <w:szCs w:val="28"/>
        </w:rPr>
        <w:t>»</w:t>
      </w:r>
      <w:r w:rsidR="00014A10" w:rsidRPr="00EF1097">
        <w:rPr>
          <w:rStyle w:val="FontStyle21"/>
          <w:b w:val="0"/>
          <w:sz w:val="28"/>
          <w:szCs w:val="28"/>
        </w:rPr>
        <w:t xml:space="preserve">, </w:t>
      </w:r>
      <w:r>
        <w:rPr>
          <w:rStyle w:val="FontStyle21"/>
          <w:b w:val="0"/>
          <w:sz w:val="28"/>
          <w:szCs w:val="28"/>
        </w:rPr>
        <w:t>«</w:t>
      </w:r>
      <w:r w:rsidR="00014A10" w:rsidRPr="00EF1097">
        <w:rPr>
          <w:rStyle w:val="FontStyle21"/>
          <w:b w:val="0"/>
          <w:sz w:val="28"/>
          <w:szCs w:val="28"/>
        </w:rPr>
        <w:t>Исполнителем</w:t>
      </w:r>
      <w:r>
        <w:rPr>
          <w:rStyle w:val="FontStyle21"/>
          <w:b w:val="0"/>
          <w:sz w:val="28"/>
          <w:szCs w:val="28"/>
        </w:rPr>
        <w:t>»</w:t>
      </w:r>
      <w:r w:rsidR="00014A10" w:rsidRPr="00EF1097">
        <w:rPr>
          <w:rStyle w:val="FontStyle21"/>
          <w:b w:val="0"/>
          <w:sz w:val="28"/>
          <w:szCs w:val="28"/>
        </w:rPr>
        <w:t>) в течение,</w:t>
      </w:r>
      <w:r w:rsidR="00014A10" w:rsidRPr="00EF1097">
        <w:rPr>
          <w:rStyle w:val="FontStyle21"/>
          <w:b w:val="0"/>
          <w:sz w:val="28"/>
          <w:szCs w:val="28"/>
        </w:rPr>
        <w:tab/>
        <w:t>дней.</w:t>
      </w:r>
    </w:p>
    <w:p w:rsidR="00EF1097" w:rsidRDefault="00EF1097" w:rsidP="00EF1097">
      <w:pPr>
        <w:pStyle w:val="Style15"/>
        <w:widowControl/>
        <w:tabs>
          <w:tab w:val="left" w:pos="230"/>
          <w:tab w:val="left" w:leader="underscore" w:pos="3446"/>
        </w:tabs>
        <w:spacing w:line="240" w:lineRule="auto"/>
        <w:rPr>
          <w:rStyle w:val="FontStyle21"/>
          <w:b w:val="0"/>
          <w:sz w:val="28"/>
          <w:szCs w:val="28"/>
        </w:rPr>
      </w:pPr>
    </w:p>
    <w:p w:rsidR="00014A10" w:rsidRPr="00EF1097" w:rsidRDefault="00014A10" w:rsidP="00EF1097">
      <w:pPr>
        <w:pStyle w:val="Style15"/>
        <w:widowControl/>
        <w:tabs>
          <w:tab w:val="left" w:pos="230"/>
          <w:tab w:val="left" w:leader="underscore" w:pos="3446"/>
        </w:tabs>
        <w:spacing w:line="240" w:lineRule="auto"/>
        <w:jc w:val="both"/>
        <w:rPr>
          <w:rStyle w:val="FontStyle21"/>
          <w:b w:val="0"/>
          <w:sz w:val="28"/>
          <w:szCs w:val="28"/>
        </w:rPr>
      </w:pPr>
      <w:r w:rsidRPr="00EF1097">
        <w:rPr>
          <w:rStyle w:val="FontStyle21"/>
          <w:b w:val="0"/>
          <w:sz w:val="28"/>
          <w:szCs w:val="28"/>
        </w:rPr>
        <w:lastRenderedPageBreak/>
        <w:t>6.</w:t>
      </w:r>
      <w:r w:rsidR="00EF1097">
        <w:rPr>
          <w:rStyle w:val="FontStyle21"/>
          <w:b w:val="0"/>
          <w:sz w:val="28"/>
          <w:szCs w:val="28"/>
        </w:rPr>
        <w:t> </w:t>
      </w:r>
      <w:r w:rsidRPr="00EF1097">
        <w:rPr>
          <w:rStyle w:val="FontStyle21"/>
          <w:b w:val="0"/>
          <w:sz w:val="28"/>
          <w:szCs w:val="28"/>
        </w:rPr>
        <w:t>Настоящий акт составлен в</w:t>
      </w:r>
      <w:r w:rsidR="00EF1097">
        <w:rPr>
          <w:rStyle w:val="FontStyle21"/>
          <w:b w:val="0"/>
          <w:sz w:val="28"/>
          <w:szCs w:val="28"/>
        </w:rPr>
        <w:t xml:space="preserve"> ______ (______) </w:t>
      </w:r>
      <w:r w:rsidRPr="00EF1097">
        <w:rPr>
          <w:rStyle w:val="FontStyle21"/>
          <w:b w:val="0"/>
          <w:sz w:val="28"/>
          <w:szCs w:val="28"/>
        </w:rPr>
        <w:t>экземплярах, имеющих равную</w:t>
      </w:r>
      <w:r w:rsidR="00EF1097">
        <w:rPr>
          <w:rStyle w:val="FontStyle21"/>
          <w:b w:val="0"/>
          <w:sz w:val="28"/>
          <w:szCs w:val="28"/>
        </w:rPr>
        <w:t xml:space="preserve"> </w:t>
      </w:r>
      <w:r w:rsidRPr="00EF1097">
        <w:rPr>
          <w:rStyle w:val="FontStyle21"/>
          <w:b w:val="0"/>
          <w:sz w:val="28"/>
          <w:szCs w:val="28"/>
        </w:rPr>
        <w:t>юридическую</w:t>
      </w:r>
      <w:r w:rsidR="00EF1097">
        <w:rPr>
          <w:rStyle w:val="FontStyle21"/>
          <w:b w:val="0"/>
          <w:sz w:val="28"/>
          <w:szCs w:val="28"/>
        </w:rPr>
        <w:t xml:space="preserve"> </w:t>
      </w:r>
      <w:r w:rsidRPr="00EF1097">
        <w:rPr>
          <w:rStyle w:val="FontStyle21"/>
          <w:b w:val="0"/>
          <w:sz w:val="28"/>
          <w:szCs w:val="28"/>
        </w:rPr>
        <w:t>силу.</w:t>
      </w:r>
    </w:p>
    <w:p w:rsidR="00014A10" w:rsidRPr="00EF1097" w:rsidRDefault="00014A10" w:rsidP="00F01F7D">
      <w:pPr>
        <w:pStyle w:val="Style16"/>
        <w:widowControl/>
        <w:spacing w:line="240" w:lineRule="auto"/>
        <w:jc w:val="left"/>
        <w:rPr>
          <w:sz w:val="28"/>
          <w:szCs w:val="28"/>
        </w:rPr>
      </w:pPr>
    </w:p>
    <w:p w:rsidR="00014A10" w:rsidRPr="00EF1097" w:rsidRDefault="00014A10" w:rsidP="00EF1097">
      <w:pPr>
        <w:pStyle w:val="Style16"/>
        <w:widowControl/>
        <w:spacing w:line="240" w:lineRule="auto"/>
        <w:jc w:val="both"/>
        <w:rPr>
          <w:rStyle w:val="FontStyle21"/>
          <w:b w:val="0"/>
          <w:sz w:val="28"/>
          <w:szCs w:val="28"/>
        </w:rPr>
      </w:pPr>
      <w:r w:rsidRPr="00EF1097">
        <w:rPr>
          <w:rStyle w:val="FontStyle21"/>
          <w:b w:val="0"/>
          <w:sz w:val="28"/>
          <w:szCs w:val="28"/>
        </w:rPr>
        <w:t xml:space="preserve">Возражения </w:t>
      </w:r>
      <w:r w:rsidR="00EF1097">
        <w:rPr>
          <w:rStyle w:val="FontStyle21"/>
          <w:b w:val="0"/>
          <w:sz w:val="28"/>
          <w:szCs w:val="28"/>
        </w:rPr>
        <w:t>«</w:t>
      </w:r>
      <w:r w:rsidRPr="00EF1097">
        <w:rPr>
          <w:rStyle w:val="FontStyle21"/>
          <w:b w:val="0"/>
          <w:sz w:val="28"/>
          <w:szCs w:val="28"/>
        </w:rPr>
        <w:t>Поставщика</w:t>
      </w:r>
      <w:r w:rsidR="00EF1097">
        <w:rPr>
          <w:rStyle w:val="FontStyle21"/>
          <w:b w:val="0"/>
          <w:sz w:val="28"/>
          <w:szCs w:val="28"/>
        </w:rPr>
        <w:t>»</w:t>
      </w:r>
      <w:r w:rsidRPr="00EF1097">
        <w:rPr>
          <w:rStyle w:val="FontStyle21"/>
          <w:b w:val="0"/>
          <w:sz w:val="28"/>
          <w:szCs w:val="28"/>
        </w:rPr>
        <w:t xml:space="preserve"> (</w:t>
      </w:r>
      <w:r w:rsidR="00EF1097">
        <w:rPr>
          <w:rStyle w:val="FontStyle21"/>
          <w:b w:val="0"/>
          <w:sz w:val="28"/>
          <w:szCs w:val="28"/>
        </w:rPr>
        <w:t>«</w:t>
      </w:r>
      <w:r w:rsidRPr="00EF1097">
        <w:rPr>
          <w:rStyle w:val="FontStyle21"/>
          <w:b w:val="0"/>
          <w:sz w:val="28"/>
          <w:szCs w:val="28"/>
        </w:rPr>
        <w:t>Подрядчика</w:t>
      </w:r>
      <w:r w:rsidR="00EF1097">
        <w:rPr>
          <w:rStyle w:val="FontStyle21"/>
          <w:b w:val="0"/>
          <w:sz w:val="28"/>
          <w:szCs w:val="28"/>
        </w:rPr>
        <w:t>»</w:t>
      </w:r>
      <w:r w:rsidRPr="00EF1097">
        <w:rPr>
          <w:rStyle w:val="FontStyle21"/>
          <w:b w:val="0"/>
          <w:sz w:val="28"/>
          <w:szCs w:val="28"/>
        </w:rPr>
        <w:t xml:space="preserve">, </w:t>
      </w:r>
      <w:r w:rsidR="00EF1097">
        <w:rPr>
          <w:rStyle w:val="FontStyle21"/>
          <w:b w:val="0"/>
          <w:sz w:val="28"/>
          <w:szCs w:val="28"/>
        </w:rPr>
        <w:t>«</w:t>
      </w:r>
      <w:r w:rsidRPr="00EF1097">
        <w:rPr>
          <w:rStyle w:val="FontStyle21"/>
          <w:b w:val="0"/>
          <w:sz w:val="28"/>
          <w:szCs w:val="28"/>
        </w:rPr>
        <w:t>Исполнителя</w:t>
      </w:r>
      <w:r w:rsidR="00EF1097">
        <w:rPr>
          <w:rStyle w:val="FontStyle21"/>
          <w:b w:val="0"/>
          <w:sz w:val="28"/>
          <w:szCs w:val="28"/>
        </w:rPr>
        <w:t>»</w:t>
      </w:r>
      <w:r w:rsidRPr="00EF1097">
        <w:rPr>
          <w:rStyle w:val="FontStyle21"/>
          <w:b w:val="0"/>
          <w:sz w:val="28"/>
          <w:szCs w:val="28"/>
        </w:rPr>
        <w:t>) по указанным недостаткам:</w:t>
      </w:r>
    </w:p>
    <w:p w:rsidR="00EF1097" w:rsidRDefault="00EF1097" w:rsidP="00EF1097">
      <w:pPr>
        <w:pStyle w:val="Style13"/>
        <w:widowControl/>
        <w:numPr>
          <w:ilvl w:val="0"/>
          <w:numId w:val="18"/>
        </w:numPr>
        <w:tabs>
          <w:tab w:val="left" w:pos="993"/>
          <w:tab w:val="left" w:leader="underscore" w:pos="7171"/>
          <w:tab w:val="left" w:leader="underscore" w:pos="8251"/>
          <w:tab w:val="left" w:leader="underscore" w:pos="8770"/>
        </w:tabs>
        <w:spacing w:line="240" w:lineRule="auto"/>
        <w:ind w:left="0" w:firstLine="709"/>
        <w:rPr>
          <w:rStyle w:val="FontStyle21"/>
          <w:b w:val="0"/>
          <w:sz w:val="28"/>
          <w:szCs w:val="28"/>
        </w:rPr>
      </w:pPr>
      <w:r>
        <w:rPr>
          <w:rStyle w:val="FontStyle21"/>
          <w:b w:val="0"/>
          <w:sz w:val="28"/>
          <w:szCs w:val="28"/>
        </w:rPr>
        <w:t>_________________________________________________________________;</w:t>
      </w:r>
    </w:p>
    <w:p w:rsidR="00EF1097" w:rsidRDefault="00EF1097" w:rsidP="00EF1097">
      <w:pPr>
        <w:pStyle w:val="Style13"/>
        <w:widowControl/>
        <w:numPr>
          <w:ilvl w:val="0"/>
          <w:numId w:val="18"/>
        </w:numPr>
        <w:tabs>
          <w:tab w:val="left" w:pos="993"/>
          <w:tab w:val="left" w:leader="underscore" w:pos="7171"/>
          <w:tab w:val="left" w:leader="underscore" w:pos="8251"/>
          <w:tab w:val="left" w:leader="underscore" w:pos="8770"/>
        </w:tabs>
        <w:spacing w:line="240" w:lineRule="auto"/>
        <w:ind w:left="0" w:firstLine="709"/>
        <w:rPr>
          <w:rStyle w:val="FontStyle21"/>
          <w:b w:val="0"/>
          <w:sz w:val="28"/>
          <w:szCs w:val="28"/>
        </w:rPr>
      </w:pPr>
      <w:r>
        <w:rPr>
          <w:rStyle w:val="FontStyle21"/>
          <w:b w:val="0"/>
          <w:sz w:val="28"/>
          <w:szCs w:val="28"/>
        </w:rPr>
        <w:t>_________________________________________________________________;</w:t>
      </w:r>
    </w:p>
    <w:p w:rsidR="00EF1097" w:rsidRDefault="00EF1097" w:rsidP="00EF1097">
      <w:pPr>
        <w:pStyle w:val="Style13"/>
        <w:widowControl/>
        <w:numPr>
          <w:ilvl w:val="0"/>
          <w:numId w:val="18"/>
        </w:numPr>
        <w:tabs>
          <w:tab w:val="left" w:pos="993"/>
          <w:tab w:val="left" w:leader="underscore" w:pos="7171"/>
          <w:tab w:val="left" w:leader="underscore" w:pos="8251"/>
          <w:tab w:val="left" w:leader="underscore" w:pos="8770"/>
        </w:tabs>
        <w:spacing w:line="240" w:lineRule="auto"/>
        <w:ind w:left="0" w:firstLine="709"/>
        <w:rPr>
          <w:rStyle w:val="FontStyle21"/>
          <w:b w:val="0"/>
          <w:sz w:val="28"/>
          <w:szCs w:val="28"/>
        </w:rPr>
      </w:pPr>
      <w:r>
        <w:rPr>
          <w:rStyle w:val="FontStyle21"/>
          <w:b w:val="0"/>
          <w:sz w:val="28"/>
          <w:szCs w:val="28"/>
        </w:rPr>
        <w:t>_________________________________________________________________;</w:t>
      </w:r>
    </w:p>
    <w:p w:rsidR="00EF1097" w:rsidRDefault="00EF1097" w:rsidP="00EF1097">
      <w:pPr>
        <w:pStyle w:val="Style13"/>
        <w:widowControl/>
        <w:numPr>
          <w:ilvl w:val="0"/>
          <w:numId w:val="18"/>
        </w:numPr>
        <w:tabs>
          <w:tab w:val="left" w:pos="993"/>
          <w:tab w:val="left" w:leader="underscore" w:pos="7171"/>
          <w:tab w:val="left" w:leader="underscore" w:pos="8251"/>
          <w:tab w:val="left" w:leader="underscore" w:pos="8770"/>
        </w:tabs>
        <w:spacing w:line="240" w:lineRule="auto"/>
        <w:ind w:left="0" w:firstLine="709"/>
        <w:rPr>
          <w:rStyle w:val="FontStyle21"/>
          <w:b w:val="0"/>
          <w:sz w:val="28"/>
          <w:szCs w:val="28"/>
        </w:rPr>
      </w:pPr>
      <w:r>
        <w:rPr>
          <w:rStyle w:val="FontStyle21"/>
          <w:b w:val="0"/>
          <w:sz w:val="28"/>
          <w:szCs w:val="28"/>
        </w:rPr>
        <w:t>_________________________________________________________________.</w:t>
      </w:r>
    </w:p>
    <w:p w:rsidR="00014A10" w:rsidRDefault="00014A10" w:rsidP="00F01F7D">
      <w:pPr>
        <w:pStyle w:val="Style17"/>
        <w:widowControl/>
        <w:spacing w:line="240" w:lineRule="auto"/>
        <w:ind w:right="2208"/>
        <w:rPr>
          <w:sz w:val="28"/>
          <w:szCs w:val="28"/>
        </w:rPr>
      </w:pP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EF1097" w:rsidTr="00EF1097">
        <w:tc>
          <w:tcPr>
            <w:tcW w:w="5103" w:type="dxa"/>
          </w:tcPr>
          <w:p w:rsidR="00EF1097" w:rsidRDefault="008200FE" w:rsidP="008200FE">
            <w:pPr>
              <w:pStyle w:val="Style17"/>
              <w:widowControl/>
              <w:spacing w:line="240" w:lineRule="auto"/>
              <w:jc w:val="center"/>
              <w:rPr>
                <w:rStyle w:val="FontStyle23"/>
                <w:sz w:val="28"/>
                <w:szCs w:val="28"/>
              </w:rPr>
            </w:pPr>
            <w:r w:rsidRPr="00EF1097">
              <w:rPr>
                <w:rStyle w:val="FontStyle23"/>
                <w:sz w:val="28"/>
                <w:szCs w:val="28"/>
              </w:rPr>
              <w:t>Поставщик</w:t>
            </w:r>
            <w:r>
              <w:rPr>
                <w:rStyle w:val="FontStyle23"/>
                <w:sz w:val="28"/>
                <w:szCs w:val="28"/>
              </w:rPr>
              <w:t xml:space="preserve"> </w:t>
            </w:r>
            <w:r w:rsidRPr="00EF1097">
              <w:rPr>
                <w:rStyle w:val="FontStyle23"/>
                <w:sz w:val="28"/>
                <w:szCs w:val="28"/>
              </w:rPr>
              <w:t>(подрядчик,</w:t>
            </w:r>
            <w:r>
              <w:rPr>
                <w:rStyle w:val="FontStyle23"/>
                <w:sz w:val="28"/>
                <w:szCs w:val="28"/>
              </w:rPr>
              <w:t xml:space="preserve"> </w:t>
            </w:r>
            <w:r w:rsidRPr="00EF1097">
              <w:rPr>
                <w:rStyle w:val="FontStyle23"/>
                <w:sz w:val="28"/>
                <w:szCs w:val="28"/>
              </w:rPr>
              <w:t>исполнитель)</w:t>
            </w:r>
          </w:p>
          <w:p w:rsidR="008200FE" w:rsidRDefault="008200FE" w:rsidP="008200FE">
            <w:pPr>
              <w:pStyle w:val="Style17"/>
              <w:widowControl/>
              <w:spacing w:line="240" w:lineRule="auto"/>
              <w:jc w:val="center"/>
              <w:rPr>
                <w:rStyle w:val="FontStyle23"/>
                <w:sz w:val="28"/>
                <w:szCs w:val="28"/>
              </w:rPr>
            </w:pPr>
            <w:r>
              <w:rPr>
                <w:rStyle w:val="FontStyle23"/>
                <w:sz w:val="28"/>
                <w:szCs w:val="28"/>
              </w:rPr>
              <w:t>__________________________________</w:t>
            </w:r>
          </w:p>
          <w:p w:rsidR="008200FE" w:rsidRDefault="008200FE" w:rsidP="008200FE">
            <w:pPr>
              <w:pStyle w:val="Style17"/>
              <w:widowControl/>
              <w:spacing w:line="240" w:lineRule="auto"/>
              <w:jc w:val="center"/>
              <w:rPr>
                <w:rStyle w:val="FontStyle23"/>
                <w:sz w:val="28"/>
                <w:szCs w:val="28"/>
              </w:rPr>
            </w:pPr>
            <w:r>
              <w:rPr>
                <w:rStyle w:val="FontStyle23"/>
                <w:sz w:val="28"/>
                <w:szCs w:val="28"/>
              </w:rPr>
              <w:t>__________________________________</w:t>
            </w:r>
          </w:p>
          <w:p w:rsidR="008200FE" w:rsidRDefault="008200FE" w:rsidP="008200FE">
            <w:pPr>
              <w:pStyle w:val="Style17"/>
              <w:widowControl/>
              <w:spacing w:line="240" w:lineRule="auto"/>
              <w:jc w:val="center"/>
              <w:rPr>
                <w:rStyle w:val="FontStyle23"/>
                <w:sz w:val="28"/>
                <w:szCs w:val="28"/>
              </w:rPr>
            </w:pPr>
            <w:r>
              <w:rPr>
                <w:rStyle w:val="FontStyle23"/>
                <w:sz w:val="28"/>
                <w:szCs w:val="28"/>
              </w:rPr>
              <w:t>__________________________________</w:t>
            </w:r>
          </w:p>
          <w:p w:rsidR="008200FE" w:rsidRDefault="008200FE" w:rsidP="008200FE">
            <w:pPr>
              <w:pStyle w:val="Style17"/>
              <w:widowControl/>
              <w:spacing w:line="240" w:lineRule="auto"/>
              <w:jc w:val="center"/>
              <w:rPr>
                <w:sz w:val="28"/>
                <w:szCs w:val="28"/>
              </w:rPr>
            </w:pPr>
          </w:p>
          <w:p w:rsidR="008200FE" w:rsidRDefault="008200FE" w:rsidP="008200FE">
            <w:pPr>
              <w:pStyle w:val="Style17"/>
              <w:widowControl/>
              <w:spacing w:line="240" w:lineRule="auto"/>
              <w:rPr>
                <w:sz w:val="28"/>
                <w:szCs w:val="28"/>
              </w:rPr>
            </w:pPr>
            <w:r>
              <w:rPr>
                <w:sz w:val="28"/>
                <w:szCs w:val="28"/>
              </w:rPr>
              <w:t>«___» ____________20 ___ г.</w:t>
            </w:r>
          </w:p>
          <w:p w:rsidR="008200FE" w:rsidRDefault="008200FE" w:rsidP="008200FE">
            <w:pPr>
              <w:pStyle w:val="Style17"/>
              <w:widowControl/>
              <w:spacing w:line="240" w:lineRule="auto"/>
              <w:rPr>
                <w:sz w:val="28"/>
                <w:szCs w:val="28"/>
              </w:rPr>
            </w:pPr>
          </w:p>
          <w:p w:rsidR="008200FE" w:rsidRDefault="008200FE" w:rsidP="008200FE">
            <w:pPr>
              <w:pStyle w:val="Style17"/>
              <w:widowControl/>
              <w:spacing w:line="240" w:lineRule="auto"/>
              <w:rPr>
                <w:sz w:val="28"/>
                <w:szCs w:val="28"/>
              </w:rPr>
            </w:pPr>
            <w:r>
              <w:rPr>
                <w:sz w:val="28"/>
                <w:szCs w:val="28"/>
              </w:rPr>
              <w:t xml:space="preserve">          М.П.</w:t>
            </w:r>
          </w:p>
        </w:tc>
        <w:tc>
          <w:tcPr>
            <w:tcW w:w="5103" w:type="dxa"/>
          </w:tcPr>
          <w:p w:rsidR="00EF1097" w:rsidRDefault="008200FE" w:rsidP="008200FE">
            <w:pPr>
              <w:pStyle w:val="Style17"/>
              <w:widowControl/>
              <w:spacing w:line="240" w:lineRule="auto"/>
              <w:jc w:val="center"/>
              <w:rPr>
                <w:rStyle w:val="FontStyle23"/>
                <w:sz w:val="28"/>
                <w:szCs w:val="28"/>
              </w:rPr>
            </w:pPr>
            <w:r w:rsidRPr="00EF1097">
              <w:rPr>
                <w:rStyle w:val="FontStyle23"/>
                <w:sz w:val="28"/>
                <w:szCs w:val="28"/>
              </w:rPr>
              <w:t>Заказчик</w:t>
            </w:r>
          </w:p>
          <w:p w:rsidR="008200FE" w:rsidRDefault="008200FE" w:rsidP="008200FE">
            <w:pPr>
              <w:pStyle w:val="Style17"/>
              <w:widowControl/>
              <w:spacing w:line="240" w:lineRule="auto"/>
              <w:jc w:val="center"/>
              <w:rPr>
                <w:rStyle w:val="FontStyle23"/>
                <w:sz w:val="28"/>
                <w:szCs w:val="28"/>
              </w:rPr>
            </w:pPr>
            <w:r>
              <w:rPr>
                <w:rStyle w:val="FontStyle23"/>
                <w:sz w:val="28"/>
                <w:szCs w:val="28"/>
              </w:rPr>
              <w:t>__________________________________</w:t>
            </w:r>
          </w:p>
          <w:p w:rsidR="008200FE" w:rsidRDefault="008200FE" w:rsidP="008200FE">
            <w:pPr>
              <w:pStyle w:val="Style17"/>
              <w:widowControl/>
              <w:spacing w:line="240" w:lineRule="auto"/>
              <w:jc w:val="center"/>
              <w:rPr>
                <w:rStyle w:val="FontStyle23"/>
                <w:sz w:val="28"/>
                <w:szCs w:val="28"/>
              </w:rPr>
            </w:pPr>
            <w:r>
              <w:rPr>
                <w:rStyle w:val="FontStyle23"/>
                <w:sz w:val="28"/>
                <w:szCs w:val="28"/>
              </w:rPr>
              <w:t>__________________________________</w:t>
            </w:r>
          </w:p>
          <w:p w:rsidR="008200FE" w:rsidRDefault="008200FE" w:rsidP="008200FE">
            <w:pPr>
              <w:pStyle w:val="Style17"/>
              <w:widowControl/>
              <w:spacing w:line="240" w:lineRule="auto"/>
              <w:jc w:val="center"/>
              <w:rPr>
                <w:rStyle w:val="FontStyle23"/>
                <w:sz w:val="28"/>
                <w:szCs w:val="28"/>
              </w:rPr>
            </w:pPr>
            <w:r>
              <w:rPr>
                <w:rStyle w:val="FontStyle23"/>
                <w:sz w:val="28"/>
                <w:szCs w:val="28"/>
              </w:rPr>
              <w:t>__________________________________</w:t>
            </w:r>
          </w:p>
          <w:p w:rsidR="008200FE" w:rsidRDefault="008200FE" w:rsidP="008200FE">
            <w:pPr>
              <w:pStyle w:val="Style17"/>
              <w:widowControl/>
              <w:spacing w:line="240" w:lineRule="auto"/>
              <w:jc w:val="center"/>
              <w:rPr>
                <w:sz w:val="28"/>
                <w:szCs w:val="28"/>
              </w:rPr>
            </w:pPr>
          </w:p>
          <w:p w:rsidR="008200FE" w:rsidRDefault="008200FE" w:rsidP="008200FE">
            <w:pPr>
              <w:pStyle w:val="Style17"/>
              <w:widowControl/>
              <w:spacing w:line="240" w:lineRule="auto"/>
              <w:rPr>
                <w:sz w:val="28"/>
                <w:szCs w:val="28"/>
              </w:rPr>
            </w:pPr>
            <w:r>
              <w:rPr>
                <w:sz w:val="28"/>
                <w:szCs w:val="28"/>
              </w:rPr>
              <w:t>«___» ____________20 ___ г.</w:t>
            </w:r>
          </w:p>
          <w:p w:rsidR="008200FE" w:rsidRDefault="008200FE" w:rsidP="008200FE">
            <w:pPr>
              <w:pStyle w:val="Style17"/>
              <w:widowControl/>
              <w:spacing w:line="240" w:lineRule="auto"/>
              <w:rPr>
                <w:sz w:val="28"/>
                <w:szCs w:val="28"/>
              </w:rPr>
            </w:pPr>
          </w:p>
          <w:p w:rsidR="008200FE" w:rsidRDefault="008200FE" w:rsidP="008200FE">
            <w:pPr>
              <w:pStyle w:val="Style17"/>
              <w:widowControl/>
              <w:spacing w:line="240" w:lineRule="auto"/>
              <w:rPr>
                <w:sz w:val="28"/>
                <w:szCs w:val="28"/>
              </w:rPr>
            </w:pPr>
            <w:r>
              <w:rPr>
                <w:sz w:val="28"/>
                <w:szCs w:val="28"/>
              </w:rPr>
              <w:t xml:space="preserve">          М.П.</w:t>
            </w:r>
          </w:p>
        </w:tc>
      </w:tr>
    </w:tbl>
    <w:p w:rsidR="00853FD0" w:rsidRDefault="00853FD0" w:rsidP="00853FD0">
      <w:pPr>
        <w:pStyle w:val="Style1"/>
        <w:widowControl/>
        <w:ind w:left="4820"/>
        <w:jc w:val="right"/>
        <w:rPr>
          <w:rStyle w:val="FontStyle22"/>
          <w:b w:val="0"/>
          <w:sz w:val="28"/>
          <w:szCs w:val="28"/>
        </w:rPr>
        <w:sectPr w:rsidR="00853FD0" w:rsidSect="00F01F7D">
          <w:pgSz w:w="11907" w:h="16839" w:code="9"/>
          <w:pgMar w:top="1134" w:right="567" w:bottom="1134" w:left="1134" w:header="720" w:footer="720" w:gutter="0"/>
          <w:cols w:space="60"/>
          <w:noEndnote/>
          <w:docGrid w:linePitch="326"/>
        </w:sectPr>
      </w:pPr>
    </w:p>
    <w:p w:rsidR="00014A10" w:rsidRPr="00EF1097" w:rsidRDefault="00014A10" w:rsidP="00853FD0">
      <w:pPr>
        <w:pStyle w:val="Style1"/>
        <w:widowControl/>
        <w:ind w:left="4820"/>
        <w:jc w:val="right"/>
        <w:rPr>
          <w:rStyle w:val="FontStyle20"/>
          <w:sz w:val="28"/>
          <w:szCs w:val="28"/>
        </w:rPr>
      </w:pPr>
      <w:r w:rsidRPr="00EF1097">
        <w:rPr>
          <w:rStyle w:val="FontStyle22"/>
          <w:b w:val="0"/>
          <w:sz w:val="28"/>
          <w:szCs w:val="28"/>
        </w:rPr>
        <w:lastRenderedPageBreak/>
        <w:t>Приложение 2</w:t>
      </w:r>
      <w:r w:rsidR="00853FD0">
        <w:rPr>
          <w:rStyle w:val="FontStyle22"/>
          <w:b w:val="0"/>
          <w:sz w:val="28"/>
          <w:szCs w:val="28"/>
        </w:rPr>
        <w:br/>
      </w:r>
      <w:r w:rsidR="00853FD0">
        <w:rPr>
          <w:rStyle w:val="FontStyle20"/>
          <w:sz w:val="28"/>
          <w:szCs w:val="28"/>
        </w:rPr>
        <w:t>к</w:t>
      </w:r>
      <w:r w:rsidRPr="00EF1097">
        <w:rPr>
          <w:rStyle w:val="FontStyle20"/>
          <w:sz w:val="28"/>
          <w:szCs w:val="28"/>
        </w:rPr>
        <w:t xml:space="preserve"> Методическим рекомендациям по приемке товаров (продукции) комиссиями по сопровождению заключенных контрактов в территориальных органах, учреждениях и организациях Министерства Российской Федерации по делам гражданской обороны, чрезвычайным ситуациям и ликвидации последствий стихийных бедствий</w:t>
      </w:r>
    </w:p>
    <w:p w:rsidR="00014A10" w:rsidRPr="00EF1097" w:rsidRDefault="00014A10" w:rsidP="00853FD0">
      <w:pPr>
        <w:pStyle w:val="Style1"/>
        <w:widowControl/>
        <w:jc w:val="both"/>
        <w:rPr>
          <w:sz w:val="28"/>
          <w:szCs w:val="28"/>
        </w:rPr>
      </w:pPr>
    </w:p>
    <w:p w:rsidR="00014A10" w:rsidRPr="00EF1097" w:rsidRDefault="00014A10" w:rsidP="00853FD0">
      <w:pPr>
        <w:pStyle w:val="Style1"/>
        <w:widowControl/>
        <w:jc w:val="both"/>
        <w:rPr>
          <w:sz w:val="28"/>
          <w:szCs w:val="28"/>
        </w:rPr>
      </w:pPr>
    </w:p>
    <w:p w:rsidR="00014A10" w:rsidRPr="00EF1097" w:rsidRDefault="00014A10" w:rsidP="00853FD0">
      <w:pPr>
        <w:pStyle w:val="Style1"/>
        <w:widowControl/>
        <w:jc w:val="center"/>
        <w:rPr>
          <w:rStyle w:val="FontStyle22"/>
          <w:b w:val="0"/>
          <w:sz w:val="28"/>
          <w:szCs w:val="28"/>
        </w:rPr>
      </w:pPr>
      <w:r w:rsidRPr="00EF1097">
        <w:rPr>
          <w:rStyle w:val="FontStyle22"/>
          <w:b w:val="0"/>
          <w:sz w:val="28"/>
          <w:szCs w:val="28"/>
        </w:rPr>
        <w:t>Акт приёмки-передачи товара (продукции) (партии товара (продукции))</w:t>
      </w:r>
    </w:p>
    <w:p w:rsidR="00014A10" w:rsidRPr="00EF1097" w:rsidRDefault="00014A10" w:rsidP="00F01F7D">
      <w:pPr>
        <w:pStyle w:val="Style13"/>
        <w:widowControl/>
        <w:spacing w:line="240" w:lineRule="auto"/>
        <w:ind w:left="9658"/>
        <w:jc w:val="left"/>
        <w:rPr>
          <w:sz w:val="28"/>
          <w:szCs w:val="28"/>
        </w:rPr>
      </w:pPr>
    </w:p>
    <w:p w:rsidR="005B0A0D" w:rsidRPr="00EF1097" w:rsidRDefault="005B0A0D" w:rsidP="005B0A0D">
      <w:pPr>
        <w:pStyle w:val="Style13"/>
        <w:widowControl/>
        <w:spacing w:line="240" w:lineRule="auto"/>
        <w:jc w:val="left"/>
        <w:rPr>
          <w:sz w:val="28"/>
          <w:szCs w:val="28"/>
        </w:rPr>
      </w:pPr>
      <w:r>
        <w:rPr>
          <w:sz w:val="28"/>
          <w:szCs w:val="28"/>
        </w:rPr>
        <w:t>г. _______________</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«___» ____________20 ___ г.</w:t>
      </w:r>
    </w:p>
    <w:p w:rsidR="00014A10" w:rsidRPr="00EF1097" w:rsidRDefault="00014A10" w:rsidP="00F01F7D">
      <w:pPr>
        <w:pStyle w:val="Style6"/>
        <w:widowControl/>
        <w:rPr>
          <w:sz w:val="28"/>
          <w:szCs w:val="28"/>
        </w:rPr>
      </w:pPr>
    </w:p>
    <w:p w:rsidR="00014A10" w:rsidRPr="00EF1097" w:rsidRDefault="00014A10" w:rsidP="005B0A0D">
      <w:pPr>
        <w:pStyle w:val="Style6"/>
        <w:widowControl/>
        <w:ind w:firstLine="709"/>
        <w:rPr>
          <w:rStyle w:val="FontStyle20"/>
          <w:sz w:val="28"/>
          <w:szCs w:val="28"/>
        </w:rPr>
      </w:pPr>
      <w:r w:rsidRPr="00EF1097">
        <w:rPr>
          <w:rStyle w:val="FontStyle20"/>
          <w:sz w:val="28"/>
          <w:szCs w:val="28"/>
        </w:rPr>
        <w:t>Настоящим актом удостоверяю, что мною принята нижеперечисленная продукция, изготовленная поставщиком в полном соответствии с договорными условиями. Изделия по качеству и комплектности соответствуют чертежам, техническим условиям и другим требованиям, указанным в государственном контракте на поставку продукции.</w:t>
      </w:r>
    </w:p>
    <w:p w:rsidR="00014A10" w:rsidRPr="00EF1097" w:rsidRDefault="00014A10" w:rsidP="00F01F7D">
      <w:pPr>
        <w:widowControl/>
        <w:rPr>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490"/>
        <w:gridCol w:w="3338"/>
        <w:gridCol w:w="2585"/>
        <w:gridCol w:w="1042"/>
        <w:gridCol w:w="2610"/>
        <w:gridCol w:w="1134"/>
        <w:gridCol w:w="1134"/>
        <w:gridCol w:w="2268"/>
      </w:tblGrid>
      <w:tr w:rsidR="008075A6" w:rsidRPr="008075A6" w:rsidTr="008075A6">
        <w:tblPrEx>
          <w:tblCellMar>
            <w:top w:w="0" w:type="dxa"/>
            <w:bottom w:w="0" w:type="dxa"/>
          </w:tblCellMar>
        </w:tblPrEx>
        <w:tc>
          <w:tcPr>
            <w:tcW w:w="490" w:type="dxa"/>
            <w:vMerge w:val="restart"/>
            <w:tcBorders>
              <w:top w:val="single" w:sz="6" w:space="0" w:color="auto"/>
              <w:left w:val="single" w:sz="6" w:space="0" w:color="auto"/>
              <w:right w:val="single" w:sz="6" w:space="0" w:color="auto"/>
            </w:tcBorders>
            <w:vAlign w:val="center"/>
          </w:tcPr>
          <w:p w:rsidR="008075A6" w:rsidRPr="008075A6" w:rsidRDefault="008075A6" w:rsidP="005B0A0D">
            <w:pPr>
              <w:pStyle w:val="Style11"/>
              <w:spacing w:line="240" w:lineRule="auto"/>
              <w:rPr>
                <w:szCs w:val="28"/>
              </w:rPr>
            </w:pPr>
            <w:r w:rsidRPr="008075A6">
              <w:rPr>
                <w:rStyle w:val="FontStyle21"/>
                <w:b w:val="0"/>
                <w:sz w:val="24"/>
                <w:szCs w:val="28"/>
              </w:rPr>
              <w:t>№п/п</w:t>
            </w:r>
          </w:p>
        </w:tc>
        <w:tc>
          <w:tcPr>
            <w:tcW w:w="3338" w:type="dxa"/>
            <w:vMerge w:val="restart"/>
            <w:tcBorders>
              <w:top w:val="single" w:sz="6" w:space="0" w:color="auto"/>
              <w:left w:val="single" w:sz="6" w:space="0" w:color="auto"/>
              <w:right w:val="single" w:sz="6" w:space="0" w:color="auto"/>
            </w:tcBorders>
            <w:vAlign w:val="center"/>
          </w:tcPr>
          <w:p w:rsidR="008075A6" w:rsidRPr="008075A6" w:rsidRDefault="008075A6" w:rsidP="005B0A0D">
            <w:pPr>
              <w:pStyle w:val="Style11"/>
              <w:spacing w:line="240" w:lineRule="auto"/>
              <w:rPr>
                <w:szCs w:val="28"/>
              </w:rPr>
            </w:pPr>
            <w:r w:rsidRPr="008075A6">
              <w:rPr>
                <w:rStyle w:val="FontStyle21"/>
                <w:b w:val="0"/>
                <w:sz w:val="24"/>
                <w:szCs w:val="28"/>
              </w:rPr>
              <w:t>Наименование продукции (изделия)</w:t>
            </w:r>
          </w:p>
        </w:tc>
        <w:tc>
          <w:tcPr>
            <w:tcW w:w="2585" w:type="dxa"/>
            <w:vMerge w:val="restart"/>
            <w:tcBorders>
              <w:top w:val="single" w:sz="6" w:space="0" w:color="auto"/>
              <w:left w:val="single" w:sz="6" w:space="0" w:color="auto"/>
              <w:right w:val="single" w:sz="6" w:space="0" w:color="auto"/>
            </w:tcBorders>
            <w:vAlign w:val="center"/>
          </w:tcPr>
          <w:p w:rsidR="008075A6" w:rsidRPr="008075A6" w:rsidRDefault="008075A6" w:rsidP="005B0A0D">
            <w:pPr>
              <w:pStyle w:val="Style11"/>
              <w:spacing w:line="240" w:lineRule="auto"/>
              <w:rPr>
                <w:szCs w:val="28"/>
              </w:rPr>
            </w:pPr>
            <w:r w:rsidRPr="008075A6">
              <w:rPr>
                <w:rStyle w:val="FontStyle21"/>
                <w:b w:val="0"/>
                <w:sz w:val="24"/>
                <w:szCs w:val="28"/>
              </w:rPr>
              <w:t>Дата и номер документа о предъявлении продукции</w:t>
            </w:r>
          </w:p>
        </w:tc>
        <w:tc>
          <w:tcPr>
            <w:tcW w:w="5920" w:type="dxa"/>
            <w:gridSpan w:val="4"/>
            <w:tcBorders>
              <w:top w:val="single" w:sz="6" w:space="0" w:color="auto"/>
              <w:left w:val="single" w:sz="6" w:space="0" w:color="auto"/>
              <w:bottom w:val="single" w:sz="6" w:space="0" w:color="auto"/>
              <w:right w:val="single" w:sz="6" w:space="0" w:color="auto"/>
            </w:tcBorders>
            <w:vAlign w:val="center"/>
          </w:tcPr>
          <w:p w:rsidR="008075A6" w:rsidRPr="008075A6" w:rsidRDefault="008075A6" w:rsidP="005B0A0D">
            <w:pPr>
              <w:pStyle w:val="Style11"/>
              <w:widowControl/>
              <w:spacing w:line="240" w:lineRule="auto"/>
              <w:rPr>
                <w:rStyle w:val="FontStyle21"/>
                <w:b w:val="0"/>
                <w:sz w:val="24"/>
                <w:szCs w:val="28"/>
              </w:rPr>
            </w:pPr>
            <w:r w:rsidRPr="008075A6">
              <w:rPr>
                <w:rStyle w:val="FontStyle21"/>
                <w:b w:val="0"/>
                <w:sz w:val="24"/>
                <w:szCs w:val="28"/>
              </w:rPr>
              <w:t>Принято</w:t>
            </w:r>
          </w:p>
        </w:tc>
        <w:tc>
          <w:tcPr>
            <w:tcW w:w="2268" w:type="dxa"/>
            <w:vMerge w:val="restart"/>
            <w:tcBorders>
              <w:top w:val="single" w:sz="6" w:space="0" w:color="auto"/>
              <w:left w:val="single" w:sz="6" w:space="0" w:color="auto"/>
              <w:right w:val="single" w:sz="6" w:space="0" w:color="auto"/>
            </w:tcBorders>
            <w:vAlign w:val="center"/>
          </w:tcPr>
          <w:p w:rsidR="008075A6" w:rsidRPr="008075A6" w:rsidRDefault="008075A6" w:rsidP="008075A6">
            <w:pPr>
              <w:pStyle w:val="Style11"/>
              <w:widowControl/>
              <w:spacing w:line="240" w:lineRule="auto"/>
              <w:rPr>
                <w:rStyle w:val="FontStyle21"/>
                <w:b w:val="0"/>
                <w:sz w:val="24"/>
                <w:szCs w:val="28"/>
              </w:rPr>
            </w:pPr>
            <w:r w:rsidRPr="008075A6">
              <w:rPr>
                <w:rStyle w:val="FontStyle21"/>
                <w:b w:val="0"/>
                <w:sz w:val="24"/>
                <w:szCs w:val="28"/>
              </w:rPr>
              <w:t>Куда направлена продукция или направляется, на основании какого документа</w:t>
            </w:r>
          </w:p>
        </w:tc>
      </w:tr>
      <w:tr w:rsidR="008075A6" w:rsidRPr="008075A6" w:rsidTr="008075A6">
        <w:tblPrEx>
          <w:tblCellMar>
            <w:top w:w="0" w:type="dxa"/>
            <w:bottom w:w="0" w:type="dxa"/>
          </w:tblCellMar>
        </w:tblPrEx>
        <w:tc>
          <w:tcPr>
            <w:tcW w:w="490" w:type="dxa"/>
            <w:vMerge/>
            <w:tcBorders>
              <w:left w:val="single" w:sz="6" w:space="0" w:color="auto"/>
              <w:bottom w:val="single" w:sz="6" w:space="0" w:color="auto"/>
              <w:right w:val="single" w:sz="6" w:space="0" w:color="auto"/>
            </w:tcBorders>
            <w:vAlign w:val="center"/>
          </w:tcPr>
          <w:p w:rsidR="008075A6" w:rsidRPr="008075A6" w:rsidRDefault="008075A6" w:rsidP="005B0A0D">
            <w:pPr>
              <w:pStyle w:val="Style11"/>
              <w:widowControl/>
              <w:spacing w:line="240" w:lineRule="auto"/>
              <w:rPr>
                <w:rStyle w:val="FontStyle21"/>
                <w:b w:val="0"/>
                <w:sz w:val="24"/>
                <w:szCs w:val="28"/>
              </w:rPr>
            </w:pPr>
          </w:p>
        </w:tc>
        <w:tc>
          <w:tcPr>
            <w:tcW w:w="3338" w:type="dxa"/>
            <w:vMerge/>
            <w:tcBorders>
              <w:left w:val="single" w:sz="6" w:space="0" w:color="auto"/>
              <w:bottom w:val="single" w:sz="6" w:space="0" w:color="auto"/>
              <w:right w:val="single" w:sz="6" w:space="0" w:color="auto"/>
            </w:tcBorders>
            <w:vAlign w:val="center"/>
          </w:tcPr>
          <w:p w:rsidR="008075A6" w:rsidRPr="008075A6" w:rsidRDefault="008075A6" w:rsidP="005B0A0D">
            <w:pPr>
              <w:pStyle w:val="Style11"/>
              <w:widowControl/>
              <w:spacing w:line="240" w:lineRule="auto"/>
              <w:rPr>
                <w:rStyle w:val="FontStyle21"/>
                <w:b w:val="0"/>
                <w:sz w:val="24"/>
                <w:szCs w:val="28"/>
              </w:rPr>
            </w:pPr>
          </w:p>
        </w:tc>
        <w:tc>
          <w:tcPr>
            <w:tcW w:w="2585" w:type="dxa"/>
            <w:vMerge/>
            <w:tcBorders>
              <w:left w:val="single" w:sz="6" w:space="0" w:color="auto"/>
              <w:bottom w:val="single" w:sz="6" w:space="0" w:color="auto"/>
              <w:right w:val="single" w:sz="6" w:space="0" w:color="auto"/>
            </w:tcBorders>
            <w:vAlign w:val="center"/>
          </w:tcPr>
          <w:p w:rsidR="008075A6" w:rsidRPr="008075A6" w:rsidRDefault="008075A6" w:rsidP="005B0A0D">
            <w:pPr>
              <w:pStyle w:val="Style11"/>
              <w:widowControl/>
              <w:spacing w:line="240" w:lineRule="auto"/>
              <w:rPr>
                <w:rStyle w:val="FontStyle21"/>
                <w:b w:val="0"/>
                <w:sz w:val="24"/>
                <w:szCs w:val="28"/>
              </w:rPr>
            </w:pPr>
          </w:p>
        </w:tc>
        <w:tc>
          <w:tcPr>
            <w:tcW w:w="1042" w:type="dxa"/>
            <w:tcBorders>
              <w:top w:val="single" w:sz="6" w:space="0" w:color="auto"/>
              <w:left w:val="single" w:sz="6" w:space="0" w:color="auto"/>
              <w:bottom w:val="single" w:sz="6" w:space="0" w:color="auto"/>
              <w:right w:val="single" w:sz="6" w:space="0" w:color="auto"/>
            </w:tcBorders>
            <w:vAlign w:val="center"/>
          </w:tcPr>
          <w:p w:rsidR="008075A6" w:rsidRPr="008075A6" w:rsidRDefault="008075A6" w:rsidP="005B0A0D">
            <w:pPr>
              <w:pStyle w:val="Style11"/>
              <w:widowControl/>
              <w:spacing w:line="240" w:lineRule="auto"/>
              <w:rPr>
                <w:rStyle w:val="FontStyle21"/>
                <w:b w:val="0"/>
                <w:sz w:val="24"/>
                <w:szCs w:val="28"/>
              </w:rPr>
            </w:pPr>
            <w:r w:rsidRPr="008075A6">
              <w:rPr>
                <w:rStyle w:val="FontStyle21"/>
                <w:b w:val="0"/>
                <w:sz w:val="24"/>
                <w:szCs w:val="28"/>
              </w:rPr>
              <w:t>Дата приемки</w:t>
            </w:r>
          </w:p>
        </w:tc>
        <w:tc>
          <w:tcPr>
            <w:tcW w:w="2610" w:type="dxa"/>
            <w:tcBorders>
              <w:top w:val="single" w:sz="6" w:space="0" w:color="auto"/>
              <w:left w:val="single" w:sz="6" w:space="0" w:color="auto"/>
              <w:bottom w:val="single" w:sz="6" w:space="0" w:color="auto"/>
              <w:right w:val="single" w:sz="6" w:space="0" w:color="auto"/>
            </w:tcBorders>
            <w:vAlign w:val="center"/>
          </w:tcPr>
          <w:p w:rsidR="008075A6" w:rsidRPr="008075A6" w:rsidRDefault="008075A6" w:rsidP="008075A6">
            <w:pPr>
              <w:pStyle w:val="Style11"/>
              <w:widowControl/>
              <w:spacing w:line="240" w:lineRule="auto"/>
              <w:rPr>
                <w:rStyle w:val="FontStyle21"/>
                <w:b w:val="0"/>
                <w:sz w:val="24"/>
                <w:szCs w:val="28"/>
              </w:rPr>
            </w:pPr>
            <w:r w:rsidRPr="008075A6">
              <w:rPr>
                <w:rStyle w:val="FontStyle21"/>
                <w:b w:val="0"/>
                <w:sz w:val="24"/>
                <w:szCs w:val="28"/>
              </w:rPr>
              <w:t>Заводской (или иной идентификационный) номер изделия</w:t>
            </w:r>
          </w:p>
        </w:tc>
        <w:tc>
          <w:tcPr>
            <w:tcW w:w="1134" w:type="dxa"/>
            <w:tcBorders>
              <w:top w:val="single" w:sz="6" w:space="0" w:color="auto"/>
              <w:left w:val="single" w:sz="6" w:space="0" w:color="auto"/>
              <w:bottom w:val="single" w:sz="6" w:space="0" w:color="auto"/>
              <w:right w:val="single" w:sz="6" w:space="0" w:color="auto"/>
            </w:tcBorders>
            <w:vAlign w:val="center"/>
          </w:tcPr>
          <w:p w:rsidR="008075A6" w:rsidRPr="008075A6" w:rsidRDefault="008075A6" w:rsidP="005B0A0D">
            <w:pPr>
              <w:pStyle w:val="Style11"/>
              <w:widowControl/>
              <w:spacing w:line="240" w:lineRule="auto"/>
              <w:rPr>
                <w:rStyle w:val="FontStyle21"/>
                <w:b w:val="0"/>
                <w:sz w:val="24"/>
                <w:szCs w:val="28"/>
              </w:rPr>
            </w:pPr>
            <w:r w:rsidRPr="008075A6">
              <w:rPr>
                <w:rStyle w:val="FontStyle21"/>
                <w:b w:val="0"/>
                <w:sz w:val="24"/>
                <w:szCs w:val="28"/>
              </w:rPr>
              <w:t>Кол-во</w:t>
            </w:r>
          </w:p>
        </w:tc>
        <w:tc>
          <w:tcPr>
            <w:tcW w:w="1134" w:type="dxa"/>
            <w:tcBorders>
              <w:top w:val="single" w:sz="6" w:space="0" w:color="auto"/>
              <w:left w:val="single" w:sz="6" w:space="0" w:color="auto"/>
              <w:bottom w:val="single" w:sz="6" w:space="0" w:color="auto"/>
              <w:right w:val="single" w:sz="6" w:space="0" w:color="auto"/>
            </w:tcBorders>
            <w:vAlign w:val="center"/>
          </w:tcPr>
          <w:p w:rsidR="008075A6" w:rsidRPr="008075A6" w:rsidRDefault="008075A6" w:rsidP="005B0A0D">
            <w:pPr>
              <w:pStyle w:val="Style11"/>
              <w:widowControl/>
              <w:spacing w:line="240" w:lineRule="auto"/>
              <w:rPr>
                <w:rStyle w:val="FontStyle21"/>
                <w:b w:val="0"/>
                <w:sz w:val="24"/>
                <w:szCs w:val="28"/>
              </w:rPr>
            </w:pPr>
            <w:r w:rsidRPr="008075A6">
              <w:rPr>
                <w:rStyle w:val="FontStyle21"/>
                <w:b w:val="0"/>
                <w:sz w:val="24"/>
                <w:szCs w:val="28"/>
              </w:rPr>
              <w:t>Цена за ед.</w:t>
            </w:r>
          </w:p>
        </w:tc>
        <w:tc>
          <w:tcPr>
            <w:tcW w:w="2268" w:type="dxa"/>
            <w:vMerge/>
            <w:tcBorders>
              <w:left w:val="single" w:sz="6" w:space="0" w:color="auto"/>
              <w:bottom w:val="single" w:sz="6" w:space="0" w:color="auto"/>
              <w:right w:val="single" w:sz="6" w:space="0" w:color="auto"/>
            </w:tcBorders>
            <w:vAlign w:val="center"/>
          </w:tcPr>
          <w:p w:rsidR="008075A6" w:rsidRPr="008075A6" w:rsidRDefault="008075A6" w:rsidP="005B0A0D">
            <w:pPr>
              <w:pStyle w:val="Style11"/>
              <w:widowControl/>
              <w:spacing w:line="240" w:lineRule="auto"/>
              <w:rPr>
                <w:rStyle w:val="FontStyle21"/>
                <w:b w:val="0"/>
                <w:sz w:val="24"/>
                <w:szCs w:val="28"/>
              </w:rPr>
            </w:pPr>
          </w:p>
        </w:tc>
      </w:tr>
      <w:tr w:rsidR="00014A10" w:rsidRPr="008075A6" w:rsidTr="008075A6">
        <w:tblPrEx>
          <w:tblCellMar>
            <w:top w:w="0" w:type="dxa"/>
            <w:bottom w:w="0" w:type="dxa"/>
          </w:tblCellMar>
        </w:tblPrEx>
        <w:tc>
          <w:tcPr>
            <w:tcW w:w="490" w:type="dxa"/>
            <w:tcBorders>
              <w:top w:val="single" w:sz="6" w:space="0" w:color="auto"/>
              <w:left w:val="single" w:sz="6" w:space="0" w:color="auto"/>
              <w:bottom w:val="single" w:sz="6" w:space="0" w:color="auto"/>
              <w:right w:val="single" w:sz="6" w:space="0" w:color="auto"/>
            </w:tcBorders>
            <w:vAlign w:val="center"/>
          </w:tcPr>
          <w:p w:rsidR="00014A10" w:rsidRPr="008075A6" w:rsidRDefault="00014A10" w:rsidP="005B0A0D">
            <w:pPr>
              <w:pStyle w:val="Style11"/>
              <w:widowControl/>
              <w:spacing w:line="240" w:lineRule="auto"/>
              <w:rPr>
                <w:rStyle w:val="FontStyle21"/>
                <w:b w:val="0"/>
                <w:sz w:val="24"/>
                <w:szCs w:val="28"/>
              </w:rPr>
            </w:pPr>
            <w:r w:rsidRPr="008075A6">
              <w:rPr>
                <w:rStyle w:val="FontStyle21"/>
                <w:b w:val="0"/>
                <w:sz w:val="24"/>
                <w:szCs w:val="28"/>
              </w:rPr>
              <w:t>1</w:t>
            </w:r>
          </w:p>
        </w:tc>
        <w:tc>
          <w:tcPr>
            <w:tcW w:w="3338" w:type="dxa"/>
            <w:tcBorders>
              <w:top w:val="single" w:sz="6" w:space="0" w:color="auto"/>
              <w:left w:val="single" w:sz="6" w:space="0" w:color="auto"/>
              <w:bottom w:val="single" w:sz="6" w:space="0" w:color="auto"/>
              <w:right w:val="single" w:sz="6" w:space="0" w:color="auto"/>
            </w:tcBorders>
            <w:vAlign w:val="center"/>
          </w:tcPr>
          <w:p w:rsidR="00014A10" w:rsidRPr="008075A6" w:rsidRDefault="00014A10" w:rsidP="005B0A0D">
            <w:pPr>
              <w:pStyle w:val="Style11"/>
              <w:widowControl/>
              <w:spacing w:line="240" w:lineRule="auto"/>
              <w:rPr>
                <w:rStyle w:val="FontStyle21"/>
                <w:b w:val="0"/>
                <w:sz w:val="24"/>
                <w:szCs w:val="28"/>
              </w:rPr>
            </w:pPr>
            <w:r w:rsidRPr="008075A6">
              <w:rPr>
                <w:rStyle w:val="FontStyle21"/>
                <w:b w:val="0"/>
                <w:sz w:val="24"/>
                <w:szCs w:val="28"/>
              </w:rPr>
              <w:t>2</w:t>
            </w:r>
          </w:p>
        </w:tc>
        <w:tc>
          <w:tcPr>
            <w:tcW w:w="2585" w:type="dxa"/>
            <w:tcBorders>
              <w:top w:val="single" w:sz="6" w:space="0" w:color="auto"/>
              <w:left w:val="single" w:sz="6" w:space="0" w:color="auto"/>
              <w:bottom w:val="single" w:sz="6" w:space="0" w:color="auto"/>
              <w:right w:val="single" w:sz="6" w:space="0" w:color="auto"/>
            </w:tcBorders>
            <w:vAlign w:val="center"/>
          </w:tcPr>
          <w:p w:rsidR="00014A10" w:rsidRPr="008075A6" w:rsidRDefault="00014A10" w:rsidP="005B0A0D">
            <w:pPr>
              <w:pStyle w:val="Style11"/>
              <w:widowControl/>
              <w:spacing w:line="240" w:lineRule="auto"/>
              <w:rPr>
                <w:rStyle w:val="FontStyle21"/>
                <w:b w:val="0"/>
                <w:sz w:val="24"/>
                <w:szCs w:val="28"/>
              </w:rPr>
            </w:pPr>
            <w:r w:rsidRPr="008075A6">
              <w:rPr>
                <w:rStyle w:val="FontStyle21"/>
                <w:b w:val="0"/>
                <w:sz w:val="24"/>
                <w:szCs w:val="28"/>
              </w:rPr>
              <w:t>3</w:t>
            </w:r>
          </w:p>
        </w:tc>
        <w:tc>
          <w:tcPr>
            <w:tcW w:w="1042" w:type="dxa"/>
            <w:tcBorders>
              <w:top w:val="single" w:sz="6" w:space="0" w:color="auto"/>
              <w:left w:val="single" w:sz="6" w:space="0" w:color="auto"/>
              <w:bottom w:val="single" w:sz="6" w:space="0" w:color="auto"/>
              <w:right w:val="single" w:sz="6" w:space="0" w:color="auto"/>
            </w:tcBorders>
            <w:vAlign w:val="center"/>
          </w:tcPr>
          <w:p w:rsidR="00014A10" w:rsidRPr="008075A6" w:rsidRDefault="00014A10" w:rsidP="005B0A0D">
            <w:pPr>
              <w:pStyle w:val="Style11"/>
              <w:widowControl/>
              <w:spacing w:line="240" w:lineRule="auto"/>
              <w:rPr>
                <w:rStyle w:val="FontStyle21"/>
                <w:b w:val="0"/>
                <w:sz w:val="24"/>
                <w:szCs w:val="28"/>
              </w:rPr>
            </w:pPr>
            <w:r w:rsidRPr="008075A6">
              <w:rPr>
                <w:rStyle w:val="FontStyle21"/>
                <w:b w:val="0"/>
                <w:sz w:val="24"/>
                <w:szCs w:val="28"/>
              </w:rPr>
              <w:t>4</w:t>
            </w:r>
          </w:p>
        </w:tc>
        <w:tc>
          <w:tcPr>
            <w:tcW w:w="2610" w:type="dxa"/>
            <w:tcBorders>
              <w:top w:val="single" w:sz="6" w:space="0" w:color="auto"/>
              <w:left w:val="single" w:sz="6" w:space="0" w:color="auto"/>
              <w:bottom w:val="single" w:sz="6" w:space="0" w:color="auto"/>
              <w:right w:val="single" w:sz="6" w:space="0" w:color="auto"/>
            </w:tcBorders>
            <w:vAlign w:val="center"/>
          </w:tcPr>
          <w:p w:rsidR="00014A10" w:rsidRPr="008075A6" w:rsidRDefault="00014A10" w:rsidP="005B0A0D">
            <w:pPr>
              <w:pStyle w:val="Style11"/>
              <w:widowControl/>
              <w:spacing w:line="240" w:lineRule="auto"/>
              <w:rPr>
                <w:rStyle w:val="FontStyle21"/>
                <w:b w:val="0"/>
                <w:sz w:val="24"/>
                <w:szCs w:val="28"/>
              </w:rPr>
            </w:pPr>
            <w:r w:rsidRPr="008075A6">
              <w:rPr>
                <w:rStyle w:val="FontStyle21"/>
                <w:b w:val="0"/>
                <w:sz w:val="24"/>
                <w:szCs w:val="28"/>
              </w:rPr>
              <w:t>5</w:t>
            </w:r>
          </w:p>
        </w:tc>
        <w:tc>
          <w:tcPr>
            <w:tcW w:w="1134" w:type="dxa"/>
            <w:tcBorders>
              <w:top w:val="single" w:sz="6" w:space="0" w:color="auto"/>
              <w:left w:val="single" w:sz="6" w:space="0" w:color="auto"/>
              <w:bottom w:val="single" w:sz="6" w:space="0" w:color="auto"/>
              <w:right w:val="single" w:sz="6" w:space="0" w:color="auto"/>
            </w:tcBorders>
            <w:vAlign w:val="center"/>
          </w:tcPr>
          <w:p w:rsidR="00014A10" w:rsidRPr="008075A6" w:rsidRDefault="00014A10" w:rsidP="005B0A0D">
            <w:pPr>
              <w:pStyle w:val="Style11"/>
              <w:widowControl/>
              <w:spacing w:line="240" w:lineRule="auto"/>
              <w:rPr>
                <w:rStyle w:val="FontStyle21"/>
                <w:b w:val="0"/>
                <w:sz w:val="24"/>
                <w:szCs w:val="28"/>
              </w:rPr>
            </w:pPr>
            <w:r w:rsidRPr="008075A6">
              <w:rPr>
                <w:rStyle w:val="FontStyle21"/>
                <w:b w:val="0"/>
                <w:sz w:val="24"/>
                <w:szCs w:val="28"/>
              </w:rPr>
              <w:t>6</w:t>
            </w:r>
          </w:p>
        </w:tc>
        <w:tc>
          <w:tcPr>
            <w:tcW w:w="1134" w:type="dxa"/>
            <w:tcBorders>
              <w:top w:val="single" w:sz="6" w:space="0" w:color="auto"/>
              <w:left w:val="single" w:sz="6" w:space="0" w:color="auto"/>
              <w:bottom w:val="single" w:sz="6" w:space="0" w:color="auto"/>
              <w:right w:val="single" w:sz="6" w:space="0" w:color="auto"/>
            </w:tcBorders>
            <w:vAlign w:val="center"/>
          </w:tcPr>
          <w:p w:rsidR="00014A10" w:rsidRPr="008075A6" w:rsidRDefault="00014A10" w:rsidP="005B0A0D">
            <w:pPr>
              <w:pStyle w:val="Style11"/>
              <w:widowControl/>
              <w:spacing w:line="240" w:lineRule="auto"/>
              <w:rPr>
                <w:rStyle w:val="FontStyle21"/>
                <w:b w:val="0"/>
                <w:sz w:val="24"/>
                <w:szCs w:val="28"/>
              </w:rPr>
            </w:pPr>
            <w:r w:rsidRPr="008075A6">
              <w:rPr>
                <w:rStyle w:val="FontStyle21"/>
                <w:b w:val="0"/>
                <w:sz w:val="24"/>
                <w:szCs w:val="28"/>
              </w:rPr>
              <w:t>7</w:t>
            </w:r>
          </w:p>
        </w:tc>
        <w:tc>
          <w:tcPr>
            <w:tcW w:w="2268" w:type="dxa"/>
            <w:tcBorders>
              <w:top w:val="single" w:sz="6" w:space="0" w:color="auto"/>
              <w:left w:val="single" w:sz="6" w:space="0" w:color="auto"/>
              <w:bottom w:val="single" w:sz="6" w:space="0" w:color="auto"/>
              <w:right w:val="single" w:sz="6" w:space="0" w:color="auto"/>
            </w:tcBorders>
            <w:vAlign w:val="center"/>
          </w:tcPr>
          <w:p w:rsidR="00014A10" w:rsidRPr="008075A6" w:rsidRDefault="00014A10" w:rsidP="005B0A0D">
            <w:pPr>
              <w:pStyle w:val="Style11"/>
              <w:widowControl/>
              <w:spacing w:line="240" w:lineRule="auto"/>
              <w:rPr>
                <w:rStyle w:val="FontStyle21"/>
                <w:b w:val="0"/>
                <w:sz w:val="24"/>
                <w:szCs w:val="28"/>
              </w:rPr>
            </w:pPr>
            <w:r w:rsidRPr="008075A6">
              <w:rPr>
                <w:rStyle w:val="FontStyle21"/>
                <w:b w:val="0"/>
                <w:sz w:val="24"/>
                <w:szCs w:val="28"/>
              </w:rPr>
              <w:t>8</w:t>
            </w:r>
          </w:p>
        </w:tc>
      </w:tr>
      <w:tr w:rsidR="00014A10" w:rsidRPr="008075A6" w:rsidTr="008075A6">
        <w:tblPrEx>
          <w:tblCellMar>
            <w:top w:w="0" w:type="dxa"/>
            <w:bottom w:w="0" w:type="dxa"/>
          </w:tblCellMar>
        </w:tblPrEx>
        <w:tc>
          <w:tcPr>
            <w:tcW w:w="490" w:type="dxa"/>
            <w:tcBorders>
              <w:top w:val="single" w:sz="6" w:space="0" w:color="auto"/>
              <w:left w:val="single" w:sz="6" w:space="0" w:color="auto"/>
              <w:bottom w:val="single" w:sz="6" w:space="0" w:color="auto"/>
              <w:right w:val="single" w:sz="6" w:space="0" w:color="auto"/>
            </w:tcBorders>
            <w:vAlign w:val="center"/>
          </w:tcPr>
          <w:p w:rsidR="00014A10" w:rsidRPr="008075A6" w:rsidRDefault="00014A10" w:rsidP="005B0A0D">
            <w:pPr>
              <w:pStyle w:val="Style10"/>
              <w:widowControl/>
              <w:jc w:val="center"/>
              <w:rPr>
                <w:szCs w:val="28"/>
              </w:rPr>
            </w:pPr>
          </w:p>
        </w:tc>
        <w:tc>
          <w:tcPr>
            <w:tcW w:w="3338" w:type="dxa"/>
            <w:tcBorders>
              <w:top w:val="single" w:sz="6" w:space="0" w:color="auto"/>
              <w:left w:val="single" w:sz="6" w:space="0" w:color="auto"/>
              <w:bottom w:val="single" w:sz="6" w:space="0" w:color="auto"/>
              <w:right w:val="single" w:sz="6" w:space="0" w:color="auto"/>
            </w:tcBorders>
            <w:vAlign w:val="center"/>
          </w:tcPr>
          <w:p w:rsidR="00014A10" w:rsidRPr="008075A6" w:rsidRDefault="00014A10" w:rsidP="005B0A0D">
            <w:pPr>
              <w:pStyle w:val="Style10"/>
              <w:widowControl/>
              <w:jc w:val="center"/>
              <w:rPr>
                <w:szCs w:val="28"/>
              </w:rPr>
            </w:pPr>
          </w:p>
        </w:tc>
        <w:tc>
          <w:tcPr>
            <w:tcW w:w="2585" w:type="dxa"/>
            <w:tcBorders>
              <w:top w:val="single" w:sz="6" w:space="0" w:color="auto"/>
              <w:left w:val="single" w:sz="6" w:space="0" w:color="auto"/>
              <w:bottom w:val="single" w:sz="6" w:space="0" w:color="auto"/>
              <w:right w:val="single" w:sz="6" w:space="0" w:color="auto"/>
            </w:tcBorders>
            <w:vAlign w:val="center"/>
          </w:tcPr>
          <w:p w:rsidR="00014A10" w:rsidRPr="008075A6" w:rsidRDefault="00014A10" w:rsidP="005B0A0D">
            <w:pPr>
              <w:pStyle w:val="Style10"/>
              <w:widowControl/>
              <w:jc w:val="center"/>
              <w:rPr>
                <w:szCs w:val="28"/>
              </w:rPr>
            </w:pPr>
          </w:p>
        </w:tc>
        <w:tc>
          <w:tcPr>
            <w:tcW w:w="1042" w:type="dxa"/>
            <w:tcBorders>
              <w:top w:val="single" w:sz="6" w:space="0" w:color="auto"/>
              <w:left w:val="single" w:sz="6" w:space="0" w:color="auto"/>
              <w:bottom w:val="single" w:sz="6" w:space="0" w:color="auto"/>
              <w:right w:val="single" w:sz="6" w:space="0" w:color="auto"/>
            </w:tcBorders>
            <w:vAlign w:val="center"/>
          </w:tcPr>
          <w:p w:rsidR="00014A10" w:rsidRPr="008075A6" w:rsidRDefault="00014A10" w:rsidP="005B0A0D">
            <w:pPr>
              <w:pStyle w:val="Style10"/>
              <w:widowControl/>
              <w:jc w:val="center"/>
              <w:rPr>
                <w:szCs w:val="28"/>
              </w:rPr>
            </w:pPr>
          </w:p>
        </w:tc>
        <w:tc>
          <w:tcPr>
            <w:tcW w:w="2610" w:type="dxa"/>
            <w:tcBorders>
              <w:top w:val="single" w:sz="6" w:space="0" w:color="auto"/>
              <w:left w:val="single" w:sz="6" w:space="0" w:color="auto"/>
              <w:bottom w:val="single" w:sz="6" w:space="0" w:color="auto"/>
              <w:right w:val="single" w:sz="6" w:space="0" w:color="auto"/>
            </w:tcBorders>
            <w:vAlign w:val="center"/>
          </w:tcPr>
          <w:p w:rsidR="00014A10" w:rsidRPr="008075A6" w:rsidRDefault="00014A10" w:rsidP="005B0A0D">
            <w:pPr>
              <w:pStyle w:val="Style10"/>
              <w:widowControl/>
              <w:jc w:val="center"/>
              <w:rPr>
                <w:szCs w:val="28"/>
              </w:rPr>
            </w:pPr>
          </w:p>
        </w:tc>
        <w:tc>
          <w:tcPr>
            <w:tcW w:w="1134" w:type="dxa"/>
            <w:tcBorders>
              <w:top w:val="single" w:sz="6" w:space="0" w:color="auto"/>
              <w:left w:val="single" w:sz="6" w:space="0" w:color="auto"/>
              <w:bottom w:val="single" w:sz="6" w:space="0" w:color="auto"/>
              <w:right w:val="single" w:sz="6" w:space="0" w:color="auto"/>
            </w:tcBorders>
            <w:vAlign w:val="center"/>
          </w:tcPr>
          <w:p w:rsidR="00014A10" w:rsidRPr="008075A6" w:rsidRDefault="00014A10" w:rsidP="005B0A0D">
            <w:pPr>
              <w:pStyle w:val="Style10"/>
              <w:widowControl/>
              <w:jc w:val="center"/>
              <w:rPr>
                <w:szCs w:val="28"/>
              </w:rPr>
            </w:pPr>
          </w:p>
        </w:tc>
        <w:tc>
          <w:tcPr>
            <w:tcW w:w="1134" w:type="dxa"/>
            <w:tcBorders>
              <w:top w:val="single" w:sz="6" w:space="0" w:color="auto"/>
              <w:left w:val="single" w:sz="6" w:space="0" w:color="auto"/>
              <w:bottom w:val="single" w:sz="6" w:space="0" w:color="auto"/>
              <w:right w:val="single" w:sz="6" w:space="0" w:color="auto"/>
            </w:tcBorders>
            <w:vAlign w:val="center"/>
          </w:tcPr>
          <w:p w:rsidR="00014A10" w:rsidRPr="008075A6" w:rsidRDefault="00014A10" w:rsidP="005B0A0D">
            <w:pPr>
              <w:pStyle w:val="Style10"/>
              <w:widowControl/>
              <w:jc w:val="center"/>
              <w:rPr>
                <w:szCs w:val="28"/>
              </w:rPr>
            </w:pPr>
          </w:p>
        </w:tc>
        <w:tc>
          <w:tcPr>
            <w:tcW w:w="2268" w:type="dxa"/>
            <w:tcBorders>
              <w:top w:val="single" w:sz="6" w:space="0" w:color="auto"/>
              <w:left w:val="single" w:sz="6" w:space="0" w:color="auto"/>
              <w:bottom w:val="single" w:sz="6" w:space="0" w:color="auto"/>
              <w:right w:val="single" w:sz="6" w:space="0" w:color="auto"/>
            </w:tcBorders>
            <w:vAlign w:val="center"/>
          </w:tcPr>
          <w:p w:rsidR="00014A10" w:rsidRPr="008075A6" w:rsidRDefault="00014A10" w:rsidP="005B0A0D">
            <w:pPr>
              <w:pStyle w:val="Style10"/>
              <w:widowControl/>
              <w:jc w:val="center"/>
              <w:rPr>
                <w:szCs w:val="28"/>
              </w:rPr>
            </w:pPr>
          </w:p>
        </w:tc>
      </w:tr>
    </w:tbl>
    <w:p w:rsidR="00014A10" w:rsidRPr="00EF1097" w:rsidRDefault="00014A10" w:rsidP="00F01F7D">
      <w:pPr>
        <w:pStyle w:val="Style6"/>
        <w:widowControl/>
        <w:rPr>
          <w:sz w:val="28"/>
          <w:szCs w:val="28"/>
        </w:rPr>
      </w:pPr>
    </w:p>
    <w:p w:rsidR="00014A10" w:rsidRPr="00EF1097" w:rsidRDefault="00014A10" w:rsidP="00F01F7D">
      <w:pPr>
        <w:pStyle w:val="Style6"/>
        <w:widowControl/>
        <w:tabs>
          <w:tab w:val="left" w:leader="underscore" w:pos="6154"/>
          <w:tab w:val="left" w:leader="underscore" w:pos="9014"/>
        </w:tabs>
        <w:rPr>
          <w:rStyle w:val="FontStyle20"/>
          <w:sz w:val="28"/>
          <w:szCs w:val="28"/>
        </w:rPr>
      </w:pPr>
      <w:r w:rsidRPr="00EF1097">
        <w:rPr>
          <w:rStyle w:val="FontStyle20"/>
          <w:sz w:val="28"/>
          <w:szCs w:val="28"/>
        </w:rPr>
        <w:t>Итого: на сумму</w:t>
      </w:r>
      <w:r w:rsidR="008075A6">
        <w:rPr>
          <w:rStyle w:val="FontStyle20"/>
          <w:sz w:val="28"/>
          <w:szCs w:val="28"/>
        </w:rPr>
        <w:t xml:space="preserve"> __________ </w:t>
      </w:r>
      <w:r w:rsidRPr="00EF1097">
        <w:rPr>
          <w:rStyle w:val="FontStyle20"/>
          <w:sz w:val="28"/>
          <w:szCs w:val="28"/>
        </w:rPr>
        <w:t>руб.</w:t>
      </w:r>
      <w:r w:rsidR="008075A6">
        <w:rPr>
          <w:rStyle w:val="FontStyle20"/>
          <w:sz w:val="28"/>
          <w:szCs w:val="28"/>
        </w:rPr>
        <w:t xml:space="preserve"> __________ </w:t>
      </w:r>
      <w:r w:rsidRPr="00EF1097">
        <w:rPr>
          <w:rStyle w:val="FontStyle20"/>
          <w:sz w:val="28"/>
          <w:szCs w:val="28"/>
        </w:rPr>
        <w:t>коп</w:t>
      </w:r>
      <w:r w:rsidR="008075A6">
        <w:rPr>
          <w:rStyle w:val="FontStyle20"/>
          <w:sz w:val="28"/>
          <w:szCs w:val="28"/>
        </w:rPr>
        <w:t>.</w:t>
      </w:r>
      <w:r w:rsidRPr="00EF1097">
        <w:rPr>
          <w:rStyle w:val="FontStyle20"/>
          <w:sz w:val="28"/>
          <w:szCs w:val="28"/>
        </w:rPr>
        <w:t xml:space="preserve"> (</w:t>
      </w:r>
      <w:r w:rsidR="008075A6">
        <w:rPr>
          <w:rStyle w:val="FontStyle20"/>
          <w:sz w:val="28"/>
          <w:szCs w:val="28"/>
        </w:rPr>
        <w:t>___________________________________________________________</w:t>
      </w:r>
      <w:r w:rsidRPr="00EF1097">
        <w:rPr>
          <w:rStyle w:val="FontStyle20"/>
          <w:sz w:val="28"/>
          <w:szCs w:val="28"/>
        </w:rPr>
        <w:t>)</w:t>
      </w:r>
    </w:p>
    <w:p w:rsidR="00014A10" w:rsidRPr="008075A6" w:rsidRDefault="00014A10" w:rsidP="008075A6">
      <w:pPr>
        <w:pStyle w:val="Style12"/>
        <w:widowControl/>
        <w:ind w:left="6237" w:right="-30"/>
        <w:jc w:val="center"/>
        <w:rPr>
          <w:rStyle w:val="FontStyle24"/>
          <w:rFonts w:ascii="Times New Roman" w:hAnsi="Times New Roman" w:cs="Times New Roman"/>
          <w:sz w:val="20"/>
          <w:szCs w:val="28"/>
        </w:rPr>
      </w:pPr>
      <w:r w:rsidRPr="008075A6">
        <w:rPr>
          <w:rStyle w:val="FontStyle24"/>
          <w:rFonts w:ascii="Times New Roman" w:hAnsi="Times New Roman" w:cs="Times New Roman"/>
          <w:sz w:val="20"/>
          <w:szCs w:val="28"/>
        </w:rPr>
        <w:t>(указывается сумма прописью)</w:t>
      </w:r>
    </w:p>
    <w:p w:rsidR="00014A10" w:rsidRPr="00EF1097" w:rsidRDefault="00014A10" w:rsidP="00F01F7D">
      <w:pPr>
        <w:pStyle w:val="Style6"/>
        <w:widowControl/>
        <w:jc w:val="left"/>
        <w:rPr>
          <w:rStyle w:val="FontStyle20"/>
          <w:sz w:val="28"/>
          <w:szCs w:val="28"/>
        </w:rPr>
      </w:pPr>
      <w:r w:rsidRPr="00EF1097">
        <w:rPr>
          <w:rStyle w:val="FontStyle20"/>
          <w:sz w:val="28"/>
          <w:szCs w:val="28"/>
        </w:rPr>
        <w:t>Председатель комиссии</w:t>
      </w:r>
    </w:p>
    <w:p w:rsidR="00014A10" w:rsidRPr="00EF1097" w:rsidRDefault="008075A6" w:rsidP="008075A6">
      <w:pPr>
        <w:pStyle w:val="Style6"/>
        <w:widowControl/>
        <w:rPr>
          <w:rStyle w:val="FontStyle20"/>
          <w:sz w:val="28"/>
          <w:szCs w:val="28"/>
        </w:rPr>
      </w:pPr>
      <w:r w:rsidRPr="00EF1097">
        <w:rPr>
          <w:rStyle w:val="FontStyle20"/>
          <w:sz w:val="28"/>
          <w:szCs w:val="28"/>
        </w:rPr>
        <w:t>заказчика</w:t>
      </w:r>
      <w:r>
        <w:rPr>
          <w:rStyle w:val="FontStyle20"/>
          <w:sz w:val="28"/>
          <w:szCs w:val="28"/>
        </w:rPr>
        <w:tab/>
      </w:r>
      <w:r>
        <w:rPr>
          <w:rStyle w:val="FontStyle20"/>
          <w:sz w:val="28"/>
          <w:szCs w:val="28"/>
        </w:rPr>
        <w:tab/>
      </w:r>
      <w:r>
        <w:rPr>
          <w:rStyle w:val="FontStyle20"/>
          <w:sz w:val="28"/>
          <w:szCs w:val="28"/>
        </w:rPr>
        <w:tab/>
      </w:r>
      <w:r>
        <w:rPr>
          <w:rStyle w:val="FontStyle20"/>
          <w:sz w:val="28"/>
          <w:szCs w:val="28"/>
        </w:rPr>
        <w:tab/>
      </w:r>
      <w:r>
        <w:rPr>
          <w:rStyle w:val="FontStyle20"/>
          <w:sz w:val="28"/>
          <w:szCs w:val="28"/>
        </w:rPr>
        <w:tab/>
        <w:t>________________</w:t>
      </w:r>
      <w:r>
        <w:rPr>
          <w:rStyle w:val="FontStyle20"/>
          <w:sz w:val="28"/>
          <w:szCs w:val="28"/>
        </w:rPr>
        <w:tab/>
      </w:r>
      <w:r>
        <w:rPr>
          <w:rStyle w:val="FontStyle20"/>
          <w:sz w:val="28"/>
          <w:szCs w:val="28"/>
        </w:rPr>
        <w:tab/>
      </w:r>
      <w:r>
        <w:rPr>
          <w:rStyle w:val="FontStyle20"/>
          <w:sz w:val="28"/>
          <w:szCs w:val="28"/>
        </w:rPr>
        <w:tab/>
      </w:r>
      <w:r>
        <w:rPr>
          <w:rStyle w:val="FontStyle20"/>
          <w:sz w:val="28"/>
          <w:szCs w:val="28"/>
        </w:rPr>
        <w:tab/>
      </w:r>
      <w:r>
        <w:rPr>
          <w:rStyle w:val="FontStyle20"/>
          <w:sz w:val="28"/>
          <w:szCs w:val="28"/>
        </w:rPr>
        <w:tab/>
        <w:t>________________________</w:t>
      </w:r>
    </w:p>
    <w:p w:rsidR="00014A10" w:rsidRPr="00EF1097" w:rsidRDefault="008075A6" w:rsidP="008075A6">
      <w:pPr>
        <w:pStyle w:val="Style12"/>
        <w:widowControl/>
        <w:ind w:left="3600" w:firstLine="720"/>
        <w:rPr>
          <w:rStyle w:val="FontStyle24"/>
          <w:rFonts w:ascii="Times New Roman" w:hAnsi="Times New Roman" w:cs="Times New Roman"/>
          <w:sz w:val="28"/>
          <w:szCs w:val="28"/>
        </w:rPr>
      </w:pPr>
      <w:r>
        <w:rPr>
          <w:rStyle w:val="FontStyle24"/>
          <w:rFonts w:ascii="Times New Roman" w:hAnsi="Times New Roman" w:cs="Times New Roman"/>
          <w:sz w:val="22"/>
          <w:szCs w:val="28"/>
        </w:rPr>
        <w:t xml:space="preserve">         </w:t>
      </w:r>
      <w:r w:rsidR="00014A10" w:rsidRPr="008075A6">
        <w:rPr>
          <w:rStyle w:val="FontStyle24"/>
          <w:rFonts w:ascii="Times New Roman" w:hAnsi="Times New Roman" w:cs="Times New Roman"/>
          <w:sz w:val="22"/>
          <w:szCs w:val="28"/>
        </w:rPr>
        <w:t>(подпись)</w:t>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sidR="00014A10" w:rsidRPr="008075A6">
        <w:rPr>
          <w:rStyle w:val="FontStyle24"/>
          <w:rFonts w:ascii="Times New Roman" w:hAnsi="Times New Roman" w:cs="Times New Roman"/>
          <w:sz w:val="22"/>
          <w:szCs w:val="28"/>
        </w:rPr>
        <w:t>(инициалы, фамилии)</w:t>
      </w:r>
    </w:p>
    <w:p w:rsidR="00014A10" w:rsidRPr="00EF1097" w:rsidRDefault="008075A6" w:rsidP="008075A6">
      <w:pPr>
        <w:pStyle w:val="Style2"/>
        <w:widowControl/>
        <w:spacing w:line="240" w:lineRule="auto"/>
        <w:ind w:left="2880" w:firstLine="720"/>
        <w:jc w:val="left"/>
        <w:rPr>
          <w:rStyle w:val="FontStyle20"/>
          <w:sz w:val="28"/>
          <w:szCs w:val="28"/>
        </w:rPr>
        <w:sectPr w:rsidR="00014A10" w:rsidRPr="00EF1097" w:rsidSect="00853FD0">
          <w:pgSz w:w="16839" w:h="11907" w:orient="landscape" w:code="9"/>
          <w:pgMar w:top="567" w:right="1134" w:bottom="1134" w:left="1134" w:header="720" w:footer="720" w:gutter="0"/>
          <w:cols w:space="60"/>
          <w:noEndnote/>
          <w:docGrid w:linePitch="326"/>
        </w:sectPr>
      </w:pPr>
      <w:r>
        <w:rPr>
          <w:rStyle w:val="FontStyle20"/>
          <w:sz w:val="28"/>
          <w:szCs w:val="28"/>
        </w:rPr>
        <w:t>М.П.</w:t>
      </w:r>
    </w:p>
    <w:p w:rsidR="00014A10" w:rsidRPr="00EF1097" w:rsidRDefault="00014A10" w:rsidP="00F01F7D">
      <w:pPr>
        <w:pStyle w:val="Style7"/>
        <w:widowControl/>
        <w:spacing w:line="240" w:lineRule="auto"/>
        <w:jc w:val="left"/>
        <w:rPr>
          <w:rStyle w:val="FontStyle20"/>
          <w:sz w:val="28"/>
          <w:szCs w:val="28"/>
        </w:rPr>
      </w:pPr>
      <w:r w:rsidRPr="00EF1097">
        <w:rPr>
          <w:rStyle w:val="FontStyle20"/>
          <w:sz w:val="28"/>
          <w:szCs w:val="28"/>
        </w:rPr>
        <w:lastRenderedPageBreak/>
        <w:t>Член комиссии</w:t>
      </w:r>
    </w:p>
    <w:p w:rsidR="008075A6" w:rsidRPr="00EF1097" w:rsidRDefault="008075A6" w:rsidP="008075A6">
      <w:pPr>
        <w:pStyle w:val="Style6"/>
        <w:widowControl/>
        <w:rPr>
          <w:rStyle w:val="FontStyle20"/>
          <w:sz w:val="28"/>
          <w:szCs w:val="28"/>
        </w:rPr>
      </w:pPr>
      <w:r w:rsidRPr="00EF1097">
        <w:rPr>
          <w:rStyle w:val="FontStyle20"/>
          <w:sz w:val="28"/>
          <w:szCs w:val="28"/>
        </w:rPr>
        <w:t>заказчика</w:t>
      </w:r>
      <w:r>
        <w:rPr>
          <w:rStyle w:val="FontStyle20"/>
          <w:sz w:val="28"/>
          <w:szCs w:val="28"/>
        </w:rPr>
        <w:tab/>
      </w:r>
      <w:r>
        <w:rPr>
          <w:rStyle w:val="FontStyle20"/>
          <w:sz w:val="28"/>
          <w:szCs w:val="28"/>
        </w:rPr>
        <w:tab/>
      </w:r>
      <w:r>
        <w:rPr>
          <w:rStyle w:val="FontStyle20"/>
          <w:sz w:val="28"/>
          <w:szCs w:val="28"/>
        </w:rPr>
        <w:tab/>
      </w:r>
      <w:r>
        <w:rPr>
          <w:rStyle w:val="FontStyle20"/>
          <w:sz w:val="28"/>
          <w:szCs w:val="28"/>
        </w:rPr>
        <w:tab/>
      </w:r>
      <w:r>
        <w:rPr>
          <w:rStyle w:val="FontStyle20"/>
          <w:sz w:val="28"/>
          <w:szCs w:val="28"/>
        </w:rPr>
        <w:tab/>
        <w:t>________________</w:t>
      </w:r>
      <w:r>
        <w:rPr>
          <w:rStyle w:val="FontStyle20"/>
          <w:sz w:val="28"/>
          <w:szCs w:val="28"/>
        </w:rPr>
        <w:tab/>
      </w:r>
      <w:r>
        <w:rPr>
          <w:rStyle w:val="FontStyle20"/>
          <w:sz w:val="28"/>
          <w:szCs w:val="28"/>
        </w:rPr>
        <w:tab/>
      </w:r>
      <w:r>
        <w:rPr>
          <w:rStyle w:val="FontStyle20"/>
          <w:sz w:val="28"/>
          <w:szCs w:val="28"/>
        </w:rPr>
        <w:tab/>
      </w:r>
      <w:r>
        <w:rPr>
          <w:rStyle w:val="FontStyle20"/>
          <w:sz w:val="28"/>
          <w:szCs w:val="28"/>
        </w:rPr>
        <w:tab/>
      </w:r>
      <w:r>
        <w:rPr>
          <w:rStyle w:val="FontStyle20"/>
          <w:sz w:val="28"/>
          <w:szCs w:val="28"/>
        </w:rPr>
        <w:tab/>
        <w:t>________________________</w:t>
      </w:r>
    </w:p>
    <w:p w:rsidR="008075A6" w:rsidRPr="00EF1097" w:rsidRDefault="008075A6" w:rsidP="008075A6">
      <w:pPr>
        <w:pStyle w:val="Style12"/>
        <w:widowControl/>
        <w:ind w:left="3600" w:firstLine="720"/>
        <w:rPr>
          <w:rStyle w:val="FontStyle24"/>
          <w:rFonts w:ascii="Times New Roman" w:hAnsi="Times New Roman" w:cs="Times New Roman"/>
          <w:sz w:val="28"/>
          <w:szCs w:val="28"/>
        </w:rPr>
      </w:pPr>
      <w:r>
        <w:rPr>
          <w:rStyle w:val="FontStyle24"/>
          <w:rFonts w:ascii="Times New Roman" w:hAnsi="Times New Roman" w:cs="Times New Roman"/>
          <w:sz w:val="22"/>
          <w:szCs w:val="28"/>
        </w:rPr>
        <w:t xml:space="preserve">         </w:t>
      </w:r>
      <w:r w:rsidRPr="008075A6">
        <w:rPr>
          <w:rStyle w:val="FontStyle24"/>
          <w:rFonts w:ascii="Times New Roman" w:hAnsi="Times New Roman" w:cs="Times New Roman"/>
          <w:sz w:val="22"/>
          <w:szCs w:val="28"/>
        </w:rPr>
        <w:t>(подпись)</w:t>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sidRPr="008075A6">
        <w:rPr>
          <w:rStyle w:val="FontStyle24"/>
          <w:rFonts w:ascii="Times New Roman" w:hAnsi="Times New Roman" w:cs="Times New Roman"/>
          <w:sz w:val="22"/>
          <w:szCs w:val="28"/>
        </w:rPr>
        <w:t>(инициалы, фамилии)</w:t>
      </w:r>
    </w:p>
    <w:p w:rsidR="00014A10" w:rsidRPr="00EF1097" w:rsidRDefault="00014A10" w:rsidP="008075A6">
      <w:pPr>
        <w:pStyle w:val="Style7"/>
        <w:widowControl/>
        <w:spacing w:line="240" w:lineRule="auto"/>
        <w:jc w:val="left"/>
        <w:rPr>
          <w:rStyle w:val="FontStyle20"/>
          <w:sz w:val="28"/>
          <w:szCs w:val="28"/>
        </w:rPr>
      </w:pPr>
      <w:r w:rsidRPr="00EF1097">
        <w:rPr>
          <w:rStyle w:val="FontStyle20"/>
          <w:sz w:val="28"/>
          <w:szCs w:val="28"/>
        </w:rPr>
        <w:t>Член комиссии</w:t>
      </w:r>
    </w:p>
    <w:p w:rsidR="008075A6" w:rsidRPr="00EF1097" w:rsidRDefault="008075A6" w:rsidP="008075A6">
      <w:pPr>
        <w:pStyle w:val="Style6"/>
        <w:widowControl/>
        <w:rPr>
          <w:rStyle w:val="FontStyle20"/>
          <w:sz w:val="28"/>
          <w:szCs w:val="28"/>
        </w:rPr>
      </w:pPr>
      <w:r w:rsidRPr="00EF1097">
        <w:rPr>
          <w:rStyle w:val="FontStyle20"/>
          <w:sz w:val="28"/>
          <w:szCs w:val="28"/>
        </w:rPr>
        <w:t>заказчика</w:t>
      </w:r>
      <w:r>
        <w:rPr>
          <w:rStyle w:val="FontStyle20"/>
          <w:sz w:val="28"/>
          <w:szCs w:val="28"/>
        </w:rPr>
        <w:tab/>
      </w:r>
      <w:r>
        <w:rPr>
          <w:rStyle w:val="FontStyle20"/>
          <w:sz w:val="28"/>
          <w:szCs w:val="28"/>
        </w:rPr>
        <w:tab/>
      </w:r>
      <w:r>
        <w:rPr>
          <w:rStyle w:val="FontStyle20"/>
          <w:sz w:val="28"/>
          <w:szCs w:val="28"/>
        </w:rPr>
        <w:tab/>
      </w:r>
      <w:r>
        <w:rPr>
          <w:rStyle w:val="FontStyle20"/>
          <w:sz w:val="28"/>
          <w:szCs w:val="28"/>
        </w:rPr>
        <w:tab/>
      </w:r>
      <w:r>
        <w:rPr>
          <w:rStyle w:val="FontStyle20"/>
          <w:sz w:val="28"/>
          <w:szCs w:val="28"/>
        </w:rPr>
        <w:tab/>
        <w:t>________________</w:t>
      </w:r>
      <w:r>
        <w:rPr>
          <w:rStyle w:val="FontStyle20"/>
          <w:sz w:val="28"/>
          <w:szCs w:val="28"/>
        </w:rPr>
        <w:tab/>
      </w:r>
      <w:r>
        <w:rPr>
          <w:rStyle w:val="FontStyle20"/>
          <w:sz w:val="28"/>
          <w:szCs w:val="28"/>
        </w:rPr>
        <w:tab/>
      </w:r>
      <w:r>
        <w:rPr>
          <w:rStyle w:val="FontStyle20"/>
          <w:sz w:val="28"/>
          <w:szCs w:val="28"/>
        </w:rPr>
        <w:tab/>
      </w:r>
      <w:r>
        <w:rPr>
          <w:rStyle w:val="FontStyle20"/>
          <w:sz w:val="28"/>
          <w:szCs w:val="28"/>
        </w:rPr>
        <w:tab/>
      </w:r>
      <w:r>
        <w:rPr>
          <w:rStyle w:val="FontStyle20"/>
          <w:sz w:val="28"/>
          <w:szCs w:val="28"/>
        </w:rPr>
        <w:tab/>
        <w:t>________________________</w:t>
      </w:r>
    </w:p>
    <w:p w:rsidR="008075A6" w:rsidRDefault="008075A6" w:rsidP="008075A6">
      <w:pPr>
        <w:pStyle w:val="Style7"/>
        <w:widowControl/>
        <w:spacing w:line="240" w:lineRule="auto"/>
        <w:ind w:left="4253"/>
        <w:jc w:val="left"/>
        <w:rPr>
          <w:rStyle w:val="FontStyle24"/>
          <w:rFonts w:ascii="Times New Roman" w:hAnsi="Times New Roman" w:cs="Times New Roman"/>
          <w:sz w:val="22"/>
          <w:szCs w:val="28"/>
        </w:rPr>
      </w:pPr>
      <w:r>
        <w:rPr>
          <w:rStyle w:val="FontStyle24"/>
          <w:rFonts w:ascii="Times New Roman" w:hAnsi="Times New Roman" w:cs="Times New Roman"/>
          <w:sz w:val="22"/>
          <w:szCs w:val="28"/>
        </w:rPr>
        <w:t xml:space="preserve">         </w:t>
      </w:r>
      <w:r w:rsidRPr="008075A6">
        <w:rPr>
          <w:rStyle w:val="FontStyle24"/>
          <w:rFonts w:ascii="Times New Roman" w:hAnsi="Times New Roman" w:cs="Times New Roman"/>
          <w:sz w:val="22"/>
          <w:szCs w:val="28"/>
        </w:rPr>
        <w:t>(подпись)</w:t>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sidRPr="008075A6">
        <w:rPr>
          <w:rStyle w:val="FontStyle24"/>
          <w:rFonts w:ascii="Times New Roman" w:hAnsi="Times New Roman" w:cs="Times New Roman"/>
          <w:sz w:val="22"/>
          <w:szCs w:val="28"/>
        </w:rPr>
        <w:t>(инициалы, фамилии)</w:t>
      </w:r>
    </w:p>
    <w:p w:rsidR="00014A10" w:rsidRPr="00EF1097" w:rsidRDefault="00014A10" w:rsidP="008075A6">
      <w:pPr>
        <w:pStyle w:val="Style7"/>
        <w:widowControl/>
        <w:spacing w:line="240" w:lineRule="auto"/>
        <w:jc w:val="left"/>
        <w:rPr>
          <w:rStyle w:val="FontStyle20"/>
          <w:sz w:val="28"/>
          <w:szCs w:val="28"/>
        </w:rPr>
      </w:pPr>
      <w:r w:rsidRPr="00EF1097">
        <w:rPr>
          <w:rStyle w:val="FontStyle20"/>
          <w:sz w:val="28"/>
          <w:szCs w:val="28"/>
        </w:rPr>
        <w:t>Член комиссии</w:t>
      </w:r>
    </w:p>
    <w:p w:rsidR="008075A6" w:rsidRPr="00EF1097" w:rsidRDefault="008075A6" w:rsidP="008075A6">
      <w:pPr>
        <w:pStyle w:val="Style6"/>
        <w:widowControl/>
        <w:rPr>
          <w:rStyle w:val="FontStyle20"/>
          <w:sz w:val="28"/>
          <w:szCs w:val="28"/>
        </w:rPr>
      </w:pPr>
      <w:r w:rsidRPr="00EF1097">
        <w:rPr>
          <w:rStyle w:val="FontStyle20"/>
          <w:sz w:val="28"/>
          <w:szCs w:val="28"/>
        </w:rPr>
        <w:t>заказчика</w:t>
      </w:r>
      <w:r>
        <w:rPr>
          <w:rStyle w:val="FontStyle20"/>
          <w:sz w:val="28"/>
          <w:szCs w:val="28"/>
        </w:rPr>
        <w:tab/>
      </w:r>
      <w:r>
        <w:rPr>
          <w:rStyle w:val="FontStyle20"/>
          <w:sz w:val="28"/>
          <w:szCs w:val="28"/>
        </w:rPr>
        <w:tab/>
      </w:r>
      <w:r>
        <w:rPr>
          <w:rStyle w:val="FontStyle20"/>
          <w:sz w:val="28"/>
          <w:szCs w:val="28"/>
        </w:rPr>
        <w:tab/>
      </w:r>
      <w:r>
        <w:rPr>
          <w:rStyle w:val="FontStyle20"/>
          <w:sz w:val="28"/>
          <w:szCs w:val="28"/>
        </w:rPr>
        <w:tab/>
      </w:r>
      <w:r>
        <w:rPr>
          <w:rStyle w:val="FontStyle20"/>
          <w:sz w:val="28"/>
          <w:szCs w:val="28"/>
        </w:rPr>
        <w:tab/>
        <w:t>________________</w:t>
      </w:r>
      <w:r>
        <w:rPr>
          <w:rStyle w:val="FontStyle20"/>
          <w:sz w:val="28"/>
          <w:szCs w:val="28"/>
        </w:rPr>
        <w:tab/>
      </w:r>
      <w:r>
        <w:rPr>
          <w:rStyle w:val="FontStyle20"/>
          <w:sz w:val="28"/>
          <w:szCs w:val="28"/>
        </w:rPr>
        <w:tab/>
      </w:r>
      <w:r>
        <w:rPr>
          <w:rStyle w:val="FontStyle20"/>
          <w:sz w:val="28"/>
          <w:szCs w:val="28"/>
        </w:rPr>
        <w:tab/>
      </w:r>
      <w:r>
        <w:rPr>
          <w:rStyle w:val="FontStyle20"/>
          <w:sz w:val="28"/>
          <w:szCs w:val="28"/>
        </w:rPr>
        <w:tab/>
      </w:r>
      <w:r>
        <w:rPr>
          <w:rStyle w:val="FontStyle20"/>
          <w:sz w:val="28"/>
          <w:szCs w:val="28"/>
        </w:rPr>
        <w:tab/>
        <w:t>________________________</w:t>
      </w:r>
    </w:p>
    <w:p w:rsidR="008075A6" w:rsidRDefault="008075A6" w:rsidP="008075A6">
      <w:pPr>
        <w:pStyle w:val="Style7"/>
        <w:widowControl/>
        <w:spacing w:line="240" w:lineRule="auto"/>
        <w:ind w:left="4253"/>
        <w:jc w:val="left"/>
        <w:rPr>
          <w:rStyle w:val="FontStyle24"/>
          <w:rFonts w:ascii="Times New Roman" w:hAnsi="Times New Roman" w:cs="Times New Roman"/>
          <w:sz w:val="22"/>
          <w:szCs w:val="28"/>
        </w:rPr>
      </w:pPr>
      <w:r>
        <w:rPr>
          <w:rStyle w:val="FontStyle24"/>
          <w:rFonts w:ascii="Times New Roman" w:hAnsi="Times New Roman" w:cs="Times New Roman"/>
          <w:sz w:val="22"/>
          <w:szCs w:val="28"/>
        </w:rPr>
        <w:t xml:space="preserve">         </w:t>
      </w:r>
      <w:r w:rsidRPr="008075A6">
        <w:rPr>
          <w:rStyle w:val="FontStyle24"/>
          <w:rFonts w:ascii="Times New Roman" w:hAnsi="Times New Roman" w:cs="Times New Roman"/>
          <w:sz w:val="22"/>
          <w:szCs w:val="28"/>
        </w:rPr>
        <w:t>(подпись)</w:t>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sidRPr="008075A6">
        <w:rPr>
          <w:rStyle w:val="FontStyle24"/>
          <w:rFonts w:ascii="Times New Roman" w:hAnsi="Times New Roman" w:cs="Times New Roman"/>
          <w:sz w:val="22"/>
          <w:szCs w:val="28"/>
        </w:rPr>
        <w:t>(инициалы, фамилии)</w:t>
      </w:r>
    </w:p>
    <w:p w:rsidR="00014A10" w:rsidRPr="00EF1097" w:rsidRDefault="00014A10" w:rsidP="00F01F7D">
      <w:pPr>
        <w:pStyle w:val="Style7"/>
        <w:widowControl/>
        <w:spacing w:line="240" w:lineRule="auto"/>
        <w:jc w:val="left"/>
        <w:rPr>
          <w:rStyle w:val="FontStyle20"/>
          <w:sz w:val="28"/>
          <w:szCs w:val="28"/>
        </w:rPr>
      </w:pPr>
      <w:r w:rsidRPr="00EF1097">
        <w:rPr>
          <w:rStyle w:val="FontStyle20"/>
          <w:sz w:val="28"/>
          <w:szCs w:val="28"/>
        </w:rPr>
        <w:t>Член комиссии</w:t>
      </w:r>
    </w:p>
    <w:p w:rsidR="008075A6" w:rsidRPr="00EF1097" w:rsidRDefault="008075A6" w:rsidP="008075A6">
      <w:pPr>
        <w:pStyle w:val="Style6"/>
        <w:widowControl/>
        <w:rPr>
          <w:rStyle w:val="FontStyle20"/>
          <w:sz w:val="28"/>
          <w:szCs w:val="28"/>
        </w:rPr>
      </w:pPr>
      <w:r w:rsidRPr="00EF1097">
        <w:rPr>
          <w:rStyle w:val="FontStyle20"/>
          <w:sz w:val="28"/>
          <w:szCs w:val="28"/>
        </w:rPr>
        <w:t>заказчика</w:t>
      </w:r>
      <w:r>
        <w:rPr>
          <w:rStyle w:val="FontStyle20"/>
          <w:sz w:val="28"/>
          <w:szCs w:val="28"/>
        </w:rPr>
        <w:tab/>
      </w:r>
      <w:r>
        <w:rPr>
          <w:rStyle w:val="FontStyle20"/>
          <w:sz w:val="28"/>
          <w:szCs w:val="28"/>
        </w:rPr>
        <w:tab/>
      </w:r>
      <w:r>
        <w:rPr>
          <w:rStyle w:val="FontStyle20"/>
          <w:sz w:val="28"/>
          <w:szCs w:val="28"/>
        </w:rPr>
        <w:tab/>
      </w:r>
      <w:r>
        <w:rPr>
          <w:rStyle w:val="FontStyle20"/>
          <w:sz w:val="28"/>
          <w:szCs w:val="28"/>
        </w:rPr>
        <w:tab/>
      </w:r>
      <w:r>
        <w:rPr>
          <w:rStyle w:val="FontStyle20"/>
          <w:sz w:val="28"/>
          <w:szCs w:val="28"/>
        </w:rPr>
        <w:tab/>
        <w:t>________________</w:t>
      </w:r>
      <w:r>
        <w:rPr>
          <w:rStyle w:val="FontStyle20"/>
          <w:sz w:val="28"/>
          <w:szCs w:val="28"/>
        </w:rPr>
        <w:tab/>
      </w:r>
      <w:r>
        <w:rPr>
          <w:rStyle w:val="FontStyle20"/>
          <w:sz w:val="28"/>
          <w:szCs w:val="28"/>
        </w:rPr>
        <w:tab/>
      </w:r>
      <w:r>
        <w:rPr>
          <w:rStyle w:val="FontStyle20"/>
          <w:sz w:val="28"/>
          <w:szCs w:val="28"/>
        </w:rPr>
        <w:tab/>
      </w:r>
      <w:r>
        <w:rPr>
          <w:rStyle w:val="FontStyle20"/>
          <w:sz w:val="28"/>
          <w:szCs w:val="28"/>
        </w:rPr>
        <w:tab/>
      </w:r>
      <w:r>
        <w:rPr>
          <w:rStyle w:val="FontStyle20"/>
          <w:sz w:val="28"/>
          <w:szCs w:val="28"/>
        </w:rPr>
        <w:tab/>
        <w:t>________________________</w:t>
      </w:r>
    </w:p>
    <w:p w:rsidR="008075A6" w:rsidRDefault="008075A6" w:rsidP="008075A6">
      <w:pPr>
        <w:pStyle w:val="Style7"/>
        <w:widowControl/>
        <w:spacing w:line="240" w:lineRule="auto"/>
        <w:ind w:left="4253"/>
        <w:jc w:val="left"/>
        <w:rPr>
          <w:rStyle w:val="FontStyle24"/>
          <w:rFonts w:ascii="Times New Roman" w:hAnsi="Times New Roman" w:cs="Times New Roman"/>
          <w:sz w:val="22"/>
          <w:szCs w:val="28"/>
        </w:rPr>
      </w:pPr>
      <w:r>
        <w:rPr>
          <w:rStyle w:val="FontStyle24"/>
          <w:rFonts w:ascii="Times New Roman" w:hAnsi="Times New Roman" w:cs="Times New Roman"/>
          <w:sz w:val="22"/>
          <w:szCs w:val="28"/>
        </w:rPr>
        <w:t xml:space="preserve">         </w:t>
      </w:r>
      <w:r w:rsidRPr="008075A6">
        <w:rPr>
          <w:rStyle w:val="FontStyle24"/>
          <w:rFonts w:ascii="Times New Roman" w:hAnsi="Times New Roman" w:cs="Times New Roman"/>
          <w:sz w:val="22"/>
          <w:szCs w:val="28"/>
        </w:rPr>
        <w:t>(подпись)</w:t>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sidRPr="008075A6">
        <w:rPr>
          <w:rStyle w:val="FontStyle24"/>
          <w:rFonts w:ascii="Times New Roman" w:hAnsi="Times New Roman" w:cs="Times New Roman"/>
          <w:sz w:val="22"/>
          <w:szCs w:val="28"/>
        </w:rPr>
        <w:t>(инициалы, фамилии)</w:t>
      </w:r>
    </w:p>
    <w:p w:rsidR="00014A10" w:rsidRPr="00EF1097" w:rsidRDefault="00014A10" w:rsidP="00F01F7D">
      <w:pPr>
        <w:pStyle w:val="Style7"/>
        <w:widowControl/>
        <w:spacing w:line="240" w:lineRule="auto"/>
        <w:jc w:val="left"/>
        <w:rPr>
          <w:rStyle w:val="FontStyle20"/>
          <w:sz w:val="28"/>
          <w:szCs w:val="28"/>
        </w:rPr>
      </w:pPr>
      <w:r w:rsidRPr="00EF1097">
        <w:rPr>
          <w:rStyle w:val="FontStyle20"/>
          <w:sz w:val="28"/>
          <w:szCs w:val="28"/>
        </w:rPr>
        <w:t>Член комиссии</w:t>
      </w:r>
    </w:p>
    <w:p w:rsidR="008075A6" w:rsidRPr="00EF1097" w:rsidRDefault="008075A6" w:rsidP="008075A6">
      <w:pPr>
        <w:pStyle w:val="Style6"/>
        <w:widowControl/>
        <w:rPr>
          <w:rStyle w:val="FontStyle20"/>
          <w:sz w:val="28"/>
          <w:szCs w:val="28"/>
        </w:rPr>
      </w:pPr>
      <w:r w:rsidRPr="00EF1097">
        <w:rPr>
          <w:rStyle w:val="FontStyle20"/>
          <w:sz w:val="28"/>
          <w:szCs w:val="28"/>
        </w:rPr>
        <w:t>заказчика</w:t>
      </w:r>
      <w:r>
        <w:rPr>
          <w:rStyle w:val="FontStyle20"/>
          <w:sz w:val="28"/>
          <w:szCs w:val="28"/>
        </w:rPr>
        <w:tab/>
      </w:r>
      <w:r>
        <w:rPr>
          <w:rStyle w:val="FontStyle20"/>
          <w:sz w:val="28"/>
          <w:szCs w:val="28"/>
        </w:rPr>
        <w:tab/>
      </w:r>
      <w:r>
        <w:rPr>
          <w:rStyle w:val="FontStyle20"/>
          <w:sz w:val="28"/>
          <w:szCs w:val="28"/>
        </w:rPr>
        <w:tab/>
      </w:r>
      <w:r>
        <w:rPr>
          <w:rStyle w:val="FontStyle20"/>
          <w:sz w:val="28"/>
          <w:szCs w:val="28"/>
        </w:rPr>
        <w:tab/>
      </w:r>
      <w:r>
        <w:rPr>
          <w:rStyle w:val="FontStyle20"/>
          <w:sz w:val="28"/>
          <w:szCs w:val="28"/>
        </w:rPr>
        <w:tab/>
        <w:t>________________</w:t>
      </w:r>
      <w:r>
        <w:rPr>
          <w:rStyle w:val="FontStyle20"/>
          <w:sz w:val="28"/>
          <w:szCs w:val="28"/>
        </w:rPr>
        <w:tab/>
      </w:r>
      <w:r>
        <w:rPr>
          <w:rStyle w:val="FontStyle20"/>
          <w:sz w:val="28"/>
          <w:szCs w:val="28"/>
        </w:rPr>
        <w:tab/>
      </w:r>
      <w:r>
        <w:rPr>
          <w:rStyle w:val="FontStyle20"/>
          <w:sz w:val="28"/>
          <w:szCs w:val="28"/>
        </w:rPr>
        <w:tab/>
      </w:r>
      <w:r>
        <w:rPr>
          <w:rStyle w:val="FontStyle20"/>
          <w:sz w:val="28"/>
          <w:szCs w:val="28"/>
        </w:rPr>
        <w:tab/>
      </w:r>
      <w:r>
        <w:rPr>
          <w:rStyle w:val="FontStyle20"/>
          <w:sz w:val="28"/>
          <w:szCs w:val="28"/>
        </w:rPr>
        <w:tab/>
        <w:t>________________________</w:t>
      </w:r>
    </w:p>
    <w:p w:rsidR="008075A6" w:rsidRDefault="008075A6" w:rsidP="008075A6">
      <w:pPr>
        <w:pStyle w:val="Style7"/>
        <w:widowControl/>
        <w:spacing w:line="240" w:lineRule="auto"/>
        <w:ind w:left="4253"/>
        <w:jc w:val="left"/>
        <w:rPr>
          <w:rStyle w:val="FontStyle24"/>
          <w:rFonts w:ascii="Times New Roman" w:hAnsi="Times New Roman" w:cs="Times New Roman"/>
          <w:sz w:val="22"/>
          <w:szCs w:val="28"/>
        </w:rPr>
      </w:pPr>
      <w:r>
        <w:rPr>
          <w:rStyle w:val="FontStyle24"/>
          <w:rFonts w:ascii="Times New Roman" w:hAnsi="Times New Roman" w:cs="Times New Roman"/>
          <w:sz w:val="22"/>
          <w:szCs w:val="28"/>
        </w:rPr>
        <w:t xml:space="preserve">         </w:t>
      </w:r>
      <w:r w:rsidRPr="008075A6">
        <w:rPr>
          <w:rStyle w:val="FontStyle24"/>
          <w:rFonts w:ascii="Times New Roman" w:hAnsi="Times New Roman" w:cs="Times New Roman"/>
          <w:sz w:val="22"/>
          <w:szCs w:val="28"/>
        </w:rPr>
        <w:t>(подпись)</w:t>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Pr>
          <w:rStyle w:val="FontStyle24"/>
          <w:rFonts w:ascii="Times New Roman" w:hAnsi="Times New Roman" w:cs="Times New Roman"/>
          <w:sz w:val="22"/>
          <w:szCs w:val="28"/>
        </w:rPr>
        <w:tab/>
      </w:r>
      <w:r w:rsidRPr="008075A6">
        <w:rPr>
          <w:rStyle w:val="FontStyle24"/>
          <w:rFonts w:ascii="Times New Roman" w:hAnsi="Times New Roman" w:cs="Times New Roman"/>
          <w:sz w:val="22"/>
          <w:szCs w:val="28"/>
        </w:rPr>
        <w:t>(инициалы, фамилии)</w:t>
      </w:r>
    </w:p>
    <w:p w:rsidR="008075A6" w:rsidRDefault="008075A6" w:rsidP="008075A6">
      <w:pPr>
        <w:pStyle w:val="Style7"/>
        <w:widowControl/>
        <w:spacing w:line="240" w:lineRule="auto"/>
        <w:rPr>
          <w:rStyle w:val="FontStyle20"/>
          <w:sz w:val="28"/>
          <w:szCs w:val="28"/>
        </w:rPr>
      </w:pPr>
    </w:p>
    <w:p w:rsidR="008075A6" w:rsidRDefault="008075A6" w:rsidP="008075A6">
      <w:pPr>
        <w:pStyle w:val="Style7"/>
        <w:widowControl/>
        <w:spacing w:line="240" w:lineRule="auto"/>
        <w:rPr>
          <w:rStyle w:val="FontStyle20"/>
          <w:sz w:val="28"/>
          <w:szCs w:val="28"/>
        </w:rPr>
      </w:pPr>
    </w:p>
    <w:p w:rsidR="00014A10" w:rsidRDefault="00014A10" w:rsidP="008075A6">
      <w:pPr>
        <w:pStyle w:val="Style7"/>
        <w:widowControl/>
        <w:spacing w:line="240" w:lineRule="auto"/>
        <w:rPr>
          <w:rStyle w:val="FontStyle20"/>
          <w:sz w:val="28"/>
          <w:szCs w:val="28"/>
        </w:rPr>
      </w:pPr>
      <w:r w:rsidRPr="00EF1097">
        <w:rPr>
          <w:rStyle w:val="FontStyle20"/>
          <w:sz w:val="28"/>
          <w:szCs w:val="28"/>
        </w:rPr>
        <w:t>Перечисленная в настоящем акте продукция (изделия) принята на ответственное хранение</w:t>
      </w:r>
    </w:p>
    <w:p w:rsidR="005E7775" w:rsidRDefault="005E7775" w:rsidP="005E7775">
      <w:pPr>
        <w:pStyle w:val="Style12"/>
        <w:widowControl/>
        <w:rPr>
          <w:rStyle w:val="FontStyle24"/>
          <w:rFonts w:ascii="Times New Roman" w:hAnsi="Times New Roman" w:cs="Times New Roman"/>
          <w:sz w:val="28"/>
          <w:szCs w:val="28"/>
        </w:rPr>
      </w:pPr>
      <w:r>
        <w:rPr>
          <w:rStyle w:val="FontStyle24"/>
          <w:rFonts w:ascii="Times New Roman" w:hAnsi="Times New Roman" w:cs="Times New Roman"/>
          <w:sz w:val="28"/>
          <w:szCs w:val="28"/>
        </w:rPr>
        <w:t>________________________________________________________________________________________________________</w:t>
      </w:r>
    </w:p>
    <w:p w:rsidR="00014A10" w:rsidRPr="005E7775" w:rsidRDefault="00014A10" w:rsidP="005E7775">
      <w:pPr>
        <w:pStyle w:val="Style12"/>
        <w:widowControl/>
        <w:ind w:left="-142"/>
        <w:jc w:val="center"/>
        <w:rPr>
          <w:rStyle w:val="FontStyle24"/>
          <w:rFonts w:ascii="Times New Roman" w:hAnsi="Times New Roman" w:cs="Times New Roman"/>
          <w:sz w:val="20"/>
          <w:szCs w:val="28"/>
        </w:rPr>
      </w:pPr>
      <w:r w:rsidRPr="005E7775">
        <w:rPr>
          <w:rStyle w:val="FontStyle24"/>
          <w:rFonts w:ascii="Times New Roman" w:hAnsi="Times New Roman" w:cs="Times New Roman"/>
          <w:sz w:val="20"/>
          <w:szCs w:val="28"/>
        </w:rPr>
        <w:t>(указывается полное название поставщика продукции)</w:t>
      </w:r>
    </w:p>
    <w:p w:rsidR="005E7775" w:rsidRDefault="005E7775" w:rsidP="00F01F7D">
      <w:pPr>
        <w:pStyle w:val="Style7"/>
        <w:widowControl/>
        <w:tabs>
          <w:tab w:val="left" w:leader="underscore" w:pos="8626"/>
        </w:tabs>
        <w:spacing w:line="240" w:lineRule="auto"/>
        <w:jc w:val="left"/>
        <w:rPr>
          <w:rStyle w:val="FontStyle20"/>
          <w:sz w:val="28"/>
          <w:szCs w:val="28"/>
        </w:rPr>
      </w:pPr>
    </w:p>
    <w:p w:rsidR="00014A10" w:rsidRPr="00EF1097" w:rsidRDefault="005E7775" w:rsidP="00F01F7D">
      <w:pPr>
        <w:pStyle w:val="Style7"/>
        <w:widowControl/>
        <w:tabs>
          <w:tab w:val="left" w:leader="underscore" w:pos="8626"/>
        </w:tabs>
        <w:spacing w:line="240" w:lineRule="auto"/>
        <w:jc w:val="left"/>
        <w:rPr>
          <w:rStyle w:val="FontStyle20"/>
          <w:sz w:val="28"/>
          <w:szCs w:val="28"/>
        </w:rPr>
      </w:pPr>
      <w:r>
        <w:rPr>
          <w:rStyle w:val="FontStyle20"/>
          <w:sz w:val="28"/>
          <w:szCs w:val="28"/>
        </w:rPr>
        <w:t>Директор _______________________________________________________________________________________________</w:t>
      </w:r>
    </w:p>
    <w:p w:rsidR="00014A10" w:rsidRPr="005E7775" w:rsidRDefault="00014A10" w:rsidP="005E7775">
      <w:pPr>
        <w:pStyle w:val="Style12"/>
        <w:widowControl/>
        <w:ind w:left="1276"/>
        <w:jc w:val="center"/>
        <w:rPr>
          <w:rStyle w:val="FontStyle24"/>
          <w:rFonts w:ascii="Times New Roman" w:hAnsi="Times New Roman" w:cs="Times New Roman"/>
          <w:sz w:val="20"/>
          <w:szCs w:val="28"/>
        </w:rPr>
      </w:pPr>
      <w:r w:rsidRPr="005E7775">
        <w:rPr>
          <w:rStyle w:val="FontStyle24"/>
          <w:rFonts w:ascii="Times New Roman" w:hAnsi="Times New Roman" w:cs="Times New Roman"/>
          <w:sz w:val="20"/>
          <w:szCs w:val="28"/>
        </w:rPr>
        <w:t>(указывается полное название поставщика продукции)</w:t>
      </w:r>
      <w:r w:rsidR="005E7775">
        <w:rPr>
          <w:rStyle w:val="FontStyle24"/>
          <w:rFonts w:ascii="Times New Roman" w:hAnsi="Times New Roman" w:cs="Times New Roman"/>
          <w:sz w:val="20"/>
          <w:szCs w:val="28"/>
        </w:rPr>
        <w:tab/>
      </w:r>
      <w:r w:rsidR="005E7775">
        <w:rPr>
          <w:rStyle w:val="FontStyle24"/>
          <w:rFonts w:ascii="Times New Roman" w:hAnsi="Times New Roman" w:cs="Times New Roman"/>
          <w:sz w:val="20"/>
          <w:szCs w:val="28"/>
        </w:rPr>
        <w:tab/>
      </w:r>
      <w:r w:rsidRPr="005E7775">
        <w:rPr>
          <w:rStyle w:val="FontStyle24"/>
          <w:rFonts w:ascii="Times New Roman" w:hAnsi="Times New Roman" w:cs="Times New Roman"/>
          <w:sz w:val="20"/>
          <w:szCs w:val="28"/>
        </w:rPr>
        <w:t>(подпись)</w:t>
      </w:r>
      <w:r w:rsidR="005E7775">
        <w:rPr>
          <w:rStyle w:val="FontStyle24"/>
          <w:rFonts w:ascii="Times New Roman" w:hAnsi="Times New Roman" w:cs="Times New Roman"/>
          <w:sz w:val="20"/>
          <w:szCs w:val="28"/>
        </w:rPr>
        <w:tab/>
      </w:r>
      <w:r w:rsidR="005E7775">
        <w:rPr>
          <w:rStyle w:val="FontStyle24"/>
          <w:rFonts w:ascii="Times New Roman" w:hAnsi="Times New Roman" w:cs="Times New Roman"/>
          <w:sz w:val="20"/>
          <w:szCs w:val="28"/>
        </w:rPr>
        <w:tab/>
      </w:r>
      <w:r w:rsidRPr="005E7775">
        <w:rPr>
          <w:rStyle w:val="FontStyle24"/>
          <w:rFonts w:ascii="Times New Roman" w:hAnsi="Times New Roman" w:cs="Times New Roman"/>
          <w:sz w:val="20"/>
          <w:szCs w:val="28"/>
        </w:rPr>
        <w:t>(инициалы, фамилия)</w:t>
      </w:r>
    </w:p>
    <w:p w:rsidR="005E7775" w:rsidRDefault="005E7775" w:rsidP="005E7775">
      <w:pPr>
        <w:pStyle w:val="Style7"/>
        <w:widowControl/>
        <w:spacing w:line="240" w:lineRule="auto"/>
        <w:ind w:left="720" w:firstLine="720"/>
        <w:jc w:val="left"/>
        <w:rPr>
          <w:rStyle w:val="FontStyle20"/>
          <w:sz w:val="28"/>
          <w:szCs w:val="28"/>
        </w:rPr>
      </w:pPr>
    </w:p>
    <w:p w:rsidR="00014A10" w:rsidRPr="00EF1097" w:rsidRDefault="005E7775" w:rsidP="005E7775">
      <w:pPr>
        <w:pStyle w:val="Style7"/>
        <w:widowControl/>
        <w:spacing w:line="240" w:lineRule="auto"/>
        <w:ind w:left="720" w:firstLine="720"/>
        <w:jc w:val="left"/>
        <w:rPr>
          <w:rStyle w:val="FontStyle20"/>
          <w:sz w:val="28"/>
          <w:szCs w:val="28"/>
        </w:rPr>
      </w:pPr>
      <w:r>
        <w:rPr>
          <w:rStyle w:val="FontStyle20"/>
          <w:sz w:val="28"/>
          <w:szCs w:val="28"/>
        </w:rPr>
        <w:t>М.П.</w:t>
      </w:r>
    </w:p>
    <w:sectPr w:rsidR="00014A10" w:rsidRPr="00EF1097" w:rsidSect="008075A6">
      <w:pgSz w:w="16839" w:h="11907" w:orient="landscape" w:code="9"/>
      <w:pgMar w:top="567" w:right="1134" w:bottom="1134" w:left="1134" w:header="720" w:footer="720" w:gutter="0"/>
      <w:cols w:space="6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DBE" w:rsidRDefault="004F5DBE">
      <w:r>
        <w:separator/>
      </w:r>
    </w:p>
  </w:endnote>
  <w:endnote w:type="continuationSeparator" w:id="0">
    <w:p w:rsidR="004F5DBE" w:rsidRDefault="004F5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DBE" w:rsidRDefault="004F5DBE">
      <w:r>
        <w:separator/>
      </w:r>
    </w:p>
  </w:footnote>
  <w:footnote w:type="continuationSeparator" w:id="0">
    <w:p w:rsidR="004F5DBE" w:rsidRDefault="004F5D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77CA4EE"/>
    <w:lvl w:ilvl="0">
      <w:numFmt w:val="bullet"/>
      <w:lvlText w:val="*"/>
      <w:lvlJc w:val="left"/>
    </w:lvl>
  </w:abstractNum>
  <w:abstractNum w:abstractNumId="1">
    <w:nsid w:val="0F6E2C3F"/>
    <w:multiLevelType w:val="hybridMultilevel"/>
    <w:tmpl w:val="2CB0BF6E"/>
    <w:lvl w:ilvl="0" w:tplc="8AF67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657B09"/>
    <w:multiLevelType w:val="singleLevel"/>
    <w:tmpl w:val="A43AB52C"/>
    <w:lvl w:ilvl="0">
      <w:start w:val="12"/>
      <w:numFmt w:val="decimal"/>
      <w:lvlText w:val="%1."/>
      <w:legacy w:legacy="1" w:legacySpace="0" w:legacyIndent="471"/>
      <w:lvlJc w:val="left"/>
      <w:rPr>
        <w:rFonts w:ascii="Times New Roman" w:hAnsi="Times New Roman" w:cs="Times New Roman" w:hint="default"/>
      </w:rPr>
    </w:lvl>
  </w:abstractNum>
  <w:abstractNum w:abstractNumId="3">
    <w:nsid w:val="180A7686"/>
    <w:multiLevelType w:val="singleLevel"/>
    <w:tmpl w:val="A440A6AC"/>
    <w:lvl w:ilvl="0">
      <w:start w:val="24"/>
      <w:numFmt w:val="decimal"/>
      <w:lvlText w:val="%1."/>
      <w:legacy w:legacy="1" w:legacySpace="0" w:legacyIndent="499"/>
      <w:lvlJc w:val="left"/>
      <w:rPr>
        <w:rFonts w:ascii="Times New Roman" w:hAnsi="Times New Roman" w:cs="Times New Roman" w:hint="default"/>
      </w:rPr>
    </w:lvl>
  </w:abstractNum>
  <w:abstractNum w:abstractNumId="4">
    <w:nsid w:val="27BF0ECB"/>
    <w:multiLevelType w:val="singleLevel"/>
    <w:tmpl w:val="5FDA8BC8"/>
    <w:lvl w:ilvl="0">
      <w:start w:val="5"/>
      <w:numFmt w:val="decimal"/>
      <w:lvlText w:val="%1."/>
      <w:legacy w:legacy="1" w:legacySpace="0" w:legacyIndent="332"/>
      <w:lvlJc w:val="left"/>
      <w:rPr>
        <w:rFonts w:ascii="Times New Roman" w:hAnsi="Times New Roman" w:cs="Times New Roman" w:hint="default"/>
      </w:rPr>
    </w:lvl>
  </w:abstractNum>
  <w:abstractNum w:abstractNumId="5">
    <w:nsid w:val="2B2977A9"/>
    <w:multiLevelType w:val="singleLevel"/>
    <w:tmpl w:val="ECA8978C"/>
    <w:lvl w:ilvl="0">
      <w:start w:val="3"/>
      <w:numFmt w:val="decimal"/>
      <w:lvlText w:val="%1."/>
      <w:legacy w:legacy="1" w:legacySpace="0" w:legacyIndent="274"/>
      <w:lvlJc w:val="left"/>
      <w:rPr>
        <w:rFonts w:ascii="Times New Roman" w:hAnsi="Times New Roman" w:cs="Times New Roman" w:hint="default"/>
      </w:rPr>
    </w:lvl>
  </w:abstractNum>
  <w:abstractNum w:abstractNumId="6">
    <w:nsid w:val="2E0B0ED0"/>
    <w:multiLevelType w:val="hybridMultilevel"/>
    <w:tmpl w:val="A1F60A40"/>
    <w:lvl w:ilvl="0" w:tplc="9684E8BC">
      <w:start w:val="1"/>
      <w:numFmt w:val="decimal"/>
      <w:lvlText w:val="%1."/>
      <w:lvlJc w:val="left"/>
      <w:pPr>
        <w:ind w:left="1070" w:hanging="360"/>
      </w:pPr>
      <w:rPr>
        <w:rFonts w:cs="Times New Roman" w:hint="default"/>
        <w:vertAlign w:val="baseline"/>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7">
    <w:nsid w:val="42D7052D"/>
    <w:multiLevelType w:val="singleLevel"/>
    <w:tmpl w:val="70CCB086"/>
    <w:lvl w:ilvl="0">
      <w:start w:val="2"/>
      <w:numFmt w:val="decimal"/>
      <w:lvlText w:val="%1."/>
      <w:legacy w:legacy="1" w:legacySpace="0" w:legacyIndent="230"/>
      <w:lvlJc w:val="left"/>
      <w:rPr>
        <w:rFonts w:ascii="Times New Roman" w:hAnsi="Times New Roman" w:cs="Times New Roman" w:hint="default"/>
      </w:rPr>
    </w:lvl>
  </w:abstractNum>
  <w:abstractNum w:abstractNumId="8">
    <w:nsid w:val="499D5457"/>
    <w:multiLevelType w:val="hybridMultilevel"/>
    <w:tmpl w:val="3EC22A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D7B3B4F"/>
    <w:multiLevelType w:val="singleLevel"/>
    <w:tmpl w:val="0B783908"/>
    <w:lvl w:ilvl="0">
      <w:start w:val="4"/>
      <w:numFmt w:val="decimal"/>
      <w:lvlText w:val="%1."/>
      <w:legacy w:legacy="1" w:legacySpace="0" w:legacyIndent="230"/>
      <w:lvlJc w:val="left"/>
      <w:rPr>
        <w:rFonts w:ascii="Times New Roman" w:hAnsi="Times New Roman" w:cs="Times New Roman" w:hint="default"/>
      </w:rPr>
    </w:lvl>
  </w:abstractNum>
  <w:abstractNum w:abstractNumId="10">
    <w:nsid w:val="4F8D13E9"/>
    <w:multiLevelType w:val="singleLevel"/>
    <w:tmpl w:val="14A0BAD2"/>
    <w:lvl w:ilvl="0">
      <w:start w:val="32"/>
      <w:numFmt w:val="decimal"/>
      <w:lvlText w:val="%1."/>
      <w:legacy w:legacy="1" w:legacySpace="0" w:legacyIndent="394"/>
      <w:lvlJc w:val="left"/>
      <w:rPr>
        <w:rFonts w:ascii="Times New Roman" w:hAnsi="Times New Roman" w:cs="Times New Roman" w:hint="default"/>
      </w:rPr>
    </w:lvl>
  </w:abstractNum>
  <w:abstractNum w:abstractNumId="11">
    <w:nsid w:val="606D7846"/>
    <w:multiLevelType w:val="singleLevel"/>
    <w:tmpl w:val="E59E9B4C"/>
    <w:lvl w:ilvl="0">
      <w:start w:val="21"/>
      <w:numFmt w:val="decimal"/>
      <w:lvlText w:val="%1."/>
      <w:legacy w:legacy="1" w:legacySpace="0" w:legacyIndent="519"/>
      <w:lvlJc w:val="left"/>
      <w:rPr>
        <w:rFonts w:ascii="Times New Roman" w:hAnsi="Times New Roman" w:cs="Times New Roman" w:hint="default"/>
      </w:rPr>
    </w:lvl>
  </w:abstractNum>
  <w:abstractNum w:abstractNumId="12">
    <w:nsid w:val="618C12F3"/>
    <w:multiLevelType w:val="hybridMultilevel"/>
    <w:tmpl w:val="1F4ADDEC"/>
    <w:lvl w:ilvl="0" w:tplc="8AF67E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2236690"/>
    <w:multiLevelType w:val="singleLevel"/>
    <w:tmpl w:val="E79ABB1C"/>
    <w:lvl w:ilvl="0">
      <w:start w:val="17"/>
      <w:numFmt w:val="decimal"/>
      <w:lvlText w:val="%1."/>
      <w:legacy w:legacy="1" w:legacySpace="0" w:legacyIndent="662"/>
      <w:lvlJc w:val="left"/>
      <w:rPr>
        <w:rFonts w:ascii="Times New Roman" w:hAnsi="Times New Roman" w:cs="Times New Roman" w:hint="default"/>
      </w:rPr>
    </w:lvl>
  </w:abstractNum>
  <w:abstractNum w:abstractNumId="14">
    <w:nsid w:val="74140504"/>
    <w:multiLevelType w:val="hybridMultilevel"/>
    <w:tmpl w:val="29C249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lvlOverride w:ilvl="0">
      <w:lvl w:ilvl="0">
        <w:numFmt w:val="bullet"/>
        <w:lvlText w:val="-"/>
        <w:legacy w:legacy="1" w:legacySpace="0" w:legacyIndent="269"/>
        <w:lvlJc w:val="left"/>
        <w:rPr>
          <w:rFonts w:ascii="Times New Roman" w:hAnsi="Times New Roman" w:hint="default"/>
        </w:rPr>
      </w:lvl>
    </w:lvlOverride>
  </w:num>
  <w:num w:numId="2">
    <w:abstractNumId w:val="0"/>
    <w:lvlOverride w:ilvl="0">
      <w:lvl w:ilvl="0">
        <w:numFmt w:val="bullet"/>
        <w:lvlText w:val="-"/>
        <w:legacy w:legacy="1" w:legacySpace="0" w:legacyIndent="163"/>
        <w:lvlJc w:val="left"/>
        <w:rPr>
          <w:rFonts w:ascii="Times New Roman" w:hAnsi="Times New Roman" w:hint="default"/>
        </w:rPr>
      </w:lvl>
    </w:lvlOverride>
  </w:num>
  <w:num w:numId="3">
    <w:abstractNumId w:val="0"/>
    <w:lvlOverride w:ilvl="0">
      <w:lvl w:ilvl="0">
        <w:numFmt w:val="bullet"/>
        <w:lvlText w:val="-"/>
        <w:legacy w:legacy="1" w:legacySpace="0" w:legacyIndent="153"/>
        <w:lvlJc w:val="left"/>
        <w:rPr>
          <w:rFonts w:ascii="Times New Roman" w:hAnsi="Times New Roman" w:hint="default"/>
        </w:rPr>
      </w:lvl>
    </w:lvlOverride>
  </w:num>
  <w:num w:numId="4">
    <w:abstractNumId w:val="5"/>
  </w:num>
  <w:num w:numId="5">
    <w:abstractNumId w:val="4"/>
  </w:num>
  <w:num w:numId="6">
    <w:abstractNumId w:val="0"/>
    <w:lvlOverride w:ilvl="0">
      <w:lvl w:ilvl="0">
        <w:numFmt w:val="bullet"/>
        <w:lvlText w:val="-"/>
        <w:legacy w:legacy="1" w:legacySpace="0" w:legacyIndent="159"/>
        <w:lvlJc w:val="left"/>
        <w:rPr>
          <w:rFonts w:ascii="Times New Roman" w:hAnsi="Times New Roman" w:hint="default"/>
        </w:rPr>
      </w:lvl>
    </w:lvlOverride>
  </w:num>
  <w:num w:numId="7">
    <w:abstractNumId w:val="2"/>
  </w:num>
  <w:num w:numId="8">
    <w:abstractNumId w:val="13"/>
  </w:num>
  <w:num w:numId="9">
    <w:abstractNumId w:val="11"/>
  </w:num>
  <w:num w:numId="10">
    <w:abstractNumId w:val="3"/>
  </w:num>
  <w:num w:numId="11">
    <w:abstractNumId w:val="10"/>
  </w:num>
  <w:num w:numId="12">
    <w:abstractNumId w:val="7"/>
  </w:num>
  <w:num w:numId="13">
    <w:abstractNumId w:val="9"/>
  </w:num>
  <w:num w:numId="14">
    <w:abstractNumId w:val="6"/>
  </w:num>
  <w:num w:numId="15">
    <w:abstractNumId w:val="12"/>
  </w:num>
  <w:num w:numId="16">
    <w:abstractNumId w:val="8"/>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F7D"/>
    <w:rsid w:val="00014A10"/>
    <w:rsid w:val="000773EE"/>
    <w:rsid w:val="000A3B46"/>
    <w:rsid w:val="000F6FAC"/>
    <w:rsid w:val="00137871"/>
    <w:rsid w:val="002F2DF1"/>
    <w:rsid w:val="004A5F9C"/>
    <w:rsid w:val="004B6AAF"/>
    <w:rsid w:val="004F5DBE"/>
    <w:rsid w:val="005B0A0D"/>
    <w:rsid w:val="005E7775"/>
    <w:rsid w:val="00715BFA"/>
    <w:rsid w:val="008075A6"/>
    <w:rsid w:val="008200FE"/>
    <w:rsid w:val="00853FD0"/>
    <w:rsid w:val="00904130"/>
    <w:rsid w:val="00AE4708"/>
    <w:rsid w:val="00B602EB"/>
    <w:rsid w:val="00DB11D4"/>
    <w:rsid w:val="00E06417"/>
    <w:rsid w:val="00EF1097"/>
    <w:rsid w:val="00F01F7D"/>
    <w:rsid w:val="00F0533F"/>
    <w:rsid w:val="00FE3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Times New Roman"/>
      <w:sz w:val="24"/>
      <w:szCs w:val="24"/>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style>
  <w:style w:type="paragraph" w:customStyle="1" w:styleId="Style2">
    <w:name w:val="Style2"/>
    <w:basedOn w:val="a"/>
    <w:uiPriority w:val="99"/>
    <w:pPr>
      <w:spacing w:line="314" w:lineRule="exact"/>
      <w:jc w:val="center"/>
    </w:pPr>
  </w:style>
  <w:style w:type="paragraph" w:customStyle="1" w:styleId="Style3">
    <w:name w:val="Style3"/>
    <w:basedOn w:val="a"/>
    <w:uiPriority w:val="99"/>
    <w:pPr>
      <w:spacing w:line="315" w:lineRule="exact"/>
      <w:ind w:firstLine="1094"/>
      <w:jc w:val="both"/>
    </w:pPr>
  </w:style>
  <w:style w:type="paragraph" w:customStyle="1" w:styleId="Style4">
    <w:name w:val="Style4"/>
    <w:basedOn w:val="a"/>
    <w:uiPriority w:val="99"/>
    <w:pPr>
      <w:jc w:val="right"/>
    </w:pPr>
  </w:style>
  <w:style w:type="paragraph" w:customStyle="1" w:styleId="Style5">
    <w:name w:val="Style5"/>
    <w:basedOn w:val="a"/>
    <w:uiPriority w:val="99"/>
    <w:pPr>
      <w:spacing w:line="351" w:lineRule="exact"/>
      <w:ind w:firstLine="821"/>
      <w:jc w:val="both"/>
    </w:pPr>
  </w:style>
  <w:style w:type="paragraph" w:customStyle="1" w:styleId="Style6">
    <w:name w:val="Style6"/>
    <w:basedOn w:val="a"/>
    <w:uiPriority w:val="99"/>
    <w:pPr>
      <w:jc w:val="both"/>
    </w:pPr>
  </w:style>
  <w:style w:type="paragraph" w:customStyle="1" w:styleId="Style7">
    <w:name w:val="Style7"/>
    <w:basedOn w:val="a"/>
    <w:uiPriority w:val="99"/>
    <w:pPr>
      <w:spacing w:line="353" w:lineRule="exact"/>
      <w:jc w:val="both"/>
    </w:pPr>
  </w:style>
  <w:style w:type="paragraph" w:customStyle="1" w:styleId="Style8">
    <w:name w:val="Style8"/>
    <w:basedOn w:val="a"/>
    <w:uiPriority w:val="99"/>
    <w:pPr>
      <w:spacing w:line="360" w:lineRule="exact"/>
      <w:ind w:firstLine="821"/>
      <w:jc w:val="both"/>
    </w:pPr>
  </w:style>
  <w:style w:type="paragraph" w:customStyle="1" w:styleId="Style9">
    <w:name w:val="Style9"/>
    <w:basedOn w:val="a"/>
    <w:uiPriority w:val="99"/>
    <w:pPr>
      <w:spacing w:line="348" w:lineRule="exact"/>
      <w:ind w:firstLine="965"/>
      <w:jc w:val="both"/>
    </w:pPr>
  </w:style>
  <w:style w:type="paragraph" w:customStyle="1" w:styleId="Style10">
    <w:name w:val="Style10"/>
    <w:basedOn w:val="a"/>
    <w:uiPriority w:val="99"/>
  </w:style>
  <w:style w:type="paragraph" w:customStyle="1" w:styleId="Style11">
    <w:name w:val="Style11"/>
    <w:basedOn w:val="a"/>
    <w:uiPriority w:val="99"/>
    <w:pPr>
      <w:spacing w:line="272" w:lineRule="exact"/>
      <w:jc w:val="center"/>
    </w:pPr>
  </w:style>
  <w:style w:type="paragraph" w:customStyle="1" w:styleId="Style12">
    <w:name w:val="Style12"/>
    <w:basedOn w:val="a"/>
    <w:uiPriority w:val="99"/>
  </w:style>
  <w:style w:type="paragraph" w:customStyle="1" w:styleId="Style13">
    <w:name w:val="Style13"/>
    <w:basedOn w:val="a"/>
    <w:uiPriority w:val="99"/>
    <w:pPr>
      <w:spacing w:line="264" w:lineRule="exact"/>
      <w:jc w:val="both"/>
    </w:pPr>
  </w:style>
  <w:style w:type="paragraph" w:customStyle="1" w:styleId="Style14">
    <w:name w:val="Style14"/>
    <w:basedOn w:val="a"/>
    <w:uiPriority w:val="99"/>
    <w:pPr>
      <w:spacing w:line="354" w:lineRule="exact"/>
      <w:ind w:firstLine="859"/>
      <w:jc w:val="both"/>
    </w:pPr>
  </w:style>
  <w:style w:type="paragraph" w:customStyle="1" w:styleId="Style15">
    <w:name w:val="Style15"/>
    <w:basedOn w:val="a"/>
    <w:uiPriority w:val="99"/>
    <w:pPr>
      <w:spacing w:line="259" w:lineRule="exact"/>
    </w:pPr>
  </w:style>
  <w:style w:type="paragraph" w:customStyle="1" w:styleId="Style16">
    <w:name w:val="Style16"/>
    <w:basedOn w:val="a"/>
    <w:uiPriority w:val="99"/>
    <w:pPr>
      <w:spacing w:line="288" w:lineRule="exact"/>
      <w:jc w:val="right"/>
    </w:pPr>
  </w:style>
  <w:style w:type="paragraph" w:customStyle="1" w:styleId="Style17">
    <w:name w:val="Style17"/>
    <w:basedOn w:val="a"/>
    <w:uiPriority w:val="99"/>
    <w:pPr>
      <w:spacing w:line="278" w:lineRule="exact"/>
    </w:pPr>
  </w:style>
  <w:style w:type="paragraph" w:customStyle="1" w:styleId="Style18">
    <w:name w:val="Style18"/>
    <w:basedOn w:val="a"/>
    <w:uiPriority w:val="99"/>
  </w:style>
  <w:style w:type="character" w:customStyle="1" w:styleId="FontStyle20">
    <w:name w:val="Font Style20"/>
    <w:basedOn w:val="a0"/>
    <w:uiPriority w:val="99"/>
    <w:rPr>
      <w:rFonts w:ascii="Times New Roman" w:hAnsi="Times New Roman" w:cs="Times New Roman"/>
      <w:sz w:val="26"/>
      <w:szCs w:val="26"/>
    </w:rPr>
  </w:style>
  <w:style w:type="character" w:customStyle="1" w:styleId="FontStyle21">
    <w:name w:val="Font Style21"/>
    <w:basedOn w:val="a0"/>
    <w:uiPriority w:val="99"/>
    <w:rPr>
      <w:rFonts w:ascii="Times New Roman" w:hAnsi="Times New Roman" w:cs="Times New Roman"/>
      <w:b/>
      <w:bCs/>
      <w:sz w:val="22"/>
      <w:szCs w:val="22"/>
    </w:rPr>
  </w:style>
  <w:style w:type="character" w:customStyle="1" w:styleId="FontStyle22">
    <w:name w:val="Font Style22"/>
    <w:basedOn w:val="a0"/>
    <w:uiPriority w:val="99"/>
    <w:rPr>
      <w:rFonts w:ascii="Times New Roman" w:hAnsi="Times New Roman" w:cs="Times New Roman"/>
      <w:b/>
      <w:bCs/>
      <w:sz w:val="24"/>
      <w:szCs w:val="24"/>
    </w:rPr>
  </w:style>
  <w:style w:type="character" w:customStyle="1" w:styleId="FontStyle23">
    <w:name w:val="Font Style23"/>
    <w:basedOn w:val="a0"/>
    <w:uiPriority w:val="99"/>
    <w:rPr>
      <w:rFonts w:ascii="Times New Roman" w:hAnsi="Times New Roman" w:cs="Times New Roman"/>
      <w:sz w:val="22"/>
      <w:szCs w:val="22"/>
    </w:rPr>
  </w:style>
  <w:style w:type="character" w:customStyle="1" w:styleId="FontStyle24">
    <w:name w:val="Font Style24"/>
    <w:basedOn w:val="a0"/>
    <w:uiPriority w:val="99"/>
    <w:rPr>
      <w:rFonts w:ascii="Segoe UI" w:hAnsi="Segoe UI" w:cs="Segoe UI"/>
      <w:sz w:val="14"/>
      <w:szCs w:val="14"/>
    </w:rPr>
  </w:style>
  <w:style w:type="table" w:styleId="a3">
    <w:name w:val="Table Grid"/>
    <w:basedOn w:val="a1"/>
    <w:uiPriority w:val="59"/>
    <w:rsid w:val="00EF10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0A3B46"/>
    <w:rPr>
      <w:rFonts w:cs="Times New Roman"/>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Times New Roman"/>
      <w:sz w:val="24"/>
      <w:szCs w:val="24"/>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style>
  <w:style w:type="paragraph" w:customStyle="1" w:styleId="Style2">
    <w:name w:val="Style2"/>
    <w:basedOn w:val="a"/>
    <w:uiPriority w:val="99"/>
    <w:pPr>
      <w:spacing w:line="314" w:lineRule="exact"/>
      <w:jc w:val="center"/>
    </w:pPr>
  </w:style>
  <w:style w:type="paragraph" w:customStyle="1" w:styleId="Style3">
    <w:name w:val="Style3"/>
    <w:basedOn w:val="a"/>
    <w:uiPriority w:val="99"/>
    <w:pPr>
      <w:spacing w:line="315" w:lineRule="exact"/>
      <w:ind w:firstLine="1094"/>
      <w:jc w:val="both"/>
    </w:pPr>
  </w:style>
  <w:style w:type="paragraph" w:customStyle="1" w:styleId="Style4">
    <w:name w:val="Style4"/>
    <w:basedOn w:val="a"/>
    <w:uiPriority w:val="99"/>
    <w:pPr>
      <w:jc w:val="right"/>
    </w:pPr>
  </w:style>
  <w:style w:type="paragraph" w:customStyle="1" w:styleId="Style5">
    <w:name w:val="Style5"/>
    <w:basedOn w:val="a"/>
    <w:uiPriority w:val="99"/>
    <w:pPr>
      <w:spacing w:line="351" w:lineRule="exact"/>
      <w:ind w:firstLine="821"/>
      <w:jc w:val="both"/>
    </w:pPr>
  </w:style>
  <w:style w:type="paragraph" w:customStyle="1" w:styleId="Style6">
    <w:name w:val="Style6"/>
    <w:basedOn w:val="a"/>
    <w:uiPriority w:val="99"/>
    <w:pPr>
      <w:jc w:val="both"/>
    </w:pPr>
  </w:style>
  <w:style w:type="paragraph" w:customStyle="1" w:styleId="Style7">
    <w:name w:val="Style7"/>
    <w:basedOn w:val="a"/>
    <w:uiPriority w:val="99"/>
    <w:pPr>
      <w:spacing w:line="353" w:lineRule="exact"/>
      <w:jc w:val="both"/>
    </w:pPr>
  </w:style>
  <w:style w:type="paragraph" w:customStyle="1" w:styleId="Style8">
    <w:name w:val="Style8"/>
    <w:basedOn w:val="a"/>
    <w:uiPriority w:val="99"/>
    <w:pPr>
      <w:spacing w:line="360" w:lineRule="exact"/>
      <w:ind w:firstLine="821"/>
      <w:jc w:val="both"/>
    </w:pPr>
  </w:style>
  <w:style w:type="paragraph" w:customStyle="1" w:styleId="Style9">
    <w:name w:val="Style9"/>
    <w:basedOn w:val="a"/>
    <w:uiPriority w:val="99"/>
    <w:pPr>
      <w:spacing w:line="348" w:lineRule="exact"/>
      <w:ind w:firstLine="965"/>
      <w:jc w:val="both"/>
    </w:pPr>
  </w:style>
  <w:style w:type="paragraph" w:customStyle="1" w:styleId="Style10">
    <w:name w:val="Style10"/>
    <w:basedOn w:val="a"/>
    <w:uiPriority w:val="99"/>
  </w:style>
  <w:style w:type="paragraph" w:customStyle="1" w:styleId="Style11">
    <w:name w:val="Style11"/>
    <w:basedOn w:val="a"/>
    <w:uiPriority w:val="99"/>
    <w:pPr>
      <w:spacing w:line="272" w:lineRule="exact"/>
      <w:jc w:val="center"/>
    </w:pPr>
  </w:style>
  <w:style w:type="paragraph" w:customStyle="1" w:styleId="Style12">
    <w:name w:val="Style12"/>
    <w:basedOn w:val="a"/>
    <w:uiPriority w:val="99"/>
  </w:style>
  <w:style w:type="paragraph" w:customStyle="1" w:styleId="Style13">
    <w:name w:val="Style13"/>
    <w:basedOn w:val="a"/>
    <w:uiPriority w:val="99"/>
    <w:pPr>
      <w:spacing w:line="264" w:lineRule="exact"/>
      <w:jc w:val="both"/>
    </w:pPr>
  </w:style>
  <w:style w:type="paragraph" w:customStyle="1" w:styleId="Style14">
    <w:name w:val="Style14"/>
    <w:basedOn w:val="a"/>
    <w:uiPriority w:val="99"/>
    <w:pPr>
      <w:spacing w:line="354" w:lineRule="exact"/>
      <w:ind w:firstLine="859"/>
      <w:jc w:val="both"/>
    </w:pPr>
  </w:style>
  <w:style w:type="paragraph" w:customStyle="1" w:styleId="Style15">
    <w:name w:val="Style15"/>
    <w:basedOn w:val="a"/>
    <w:uiPriority w:val="99"/>
    <w:pPr>
      <w:spacing w:line="259" w:lineRule="exact"/>
    </w:pPr>
  </w:style>
  <w:style w:type="paragraph" w:customStyle="1" w:styleId="Style16">
    <w:name w:val="Style16"/>
    <w:basedOn w:val="a"/>
    <w:uiPriority w:val="99"/>
    <w:pPr>
      <w:spacing w:line="288" w:lineRule="exact"/>
      <w:jc w:val="right"/>
    </w:pPr>
  </w:style>
  <w:style w:type="paragraph" w:customStyle="1" w:styleId="Style17">
    <w:name w:val="Style17"/>
    <w:basedOn w:val="a"/>
    <w:uiPriority w:val="99"/>
    <w:pPr>
      <w:spacing w:line="278" w:lineRule="exact"/>
    </w:pPr>
  </w:style>
  <w:style w:type="paragraph" w:customStyle="1" w:styleId="Style18">
    <w:name w:val="Style18"/>
    <w:basedOn w:val="a"/>
    <w:uiPriority w:val="99"/>
  </w:style>
  <w:style w:type="character" w:customStyle="1" w:styleId="FontStyle20">
    <w:name w:val="Font Style20"/>
    <w:basedOn w:val="a0"/>
    <w:uiPriority w:val="99"/>
    <w:rPr>
      <w:rFonts w:ascii="Times New Roman" w:hAnsi="Times New Roman" w:cs="Times New Roman"/>
      <w:sz w:val="26"/>
      <w:szCs w:val="26"/>
    </w:rPr>
  </w:style>
  <w:style w:type="character" w:customStyle="1" w:styleId="FontStyle21">
    <w:name w:val="Font Style21"/>
    <w:basedOn w:val="a0"/>
    <w:uiPriority w:val="99"/>
    <w:rPr>
      <w:rFonts w:ascii="Times New Roman" w:hAnsi="Times New Roman" w:cs="Times New Roman"/>
      <w:b/>
      <w:bCs/>
      <w:sz w:val="22"/>
      <w:szCs w:val="22"/>
    </w:rPr>
  </w:style>
  <w:style w:type="character" w:customStyle="1" w:styleId="FontStyle22">
    <w:name w:val="Font Style22"/>
    <w:basedOn w:val="a0"/>
    <w:uiPriority w:val="99"/>
    <w:rPr>
      <w:rFonts w:ascii="Times New Roman" w:hAnsi="Times New Roman" w:cs="Times New Roman"/>
      <w:b/>
      <w:bCs/>
      <w:sz w:val="24"/>
      <w:szCs w:val="24"/>
    </w:rPr>
  </w:style>
  <w:style w:type="character" w:customStyle="1" w:styleId="FontStyle23">
    <w:name w:val="Font Style23"/>
    <w:basedOn w:val="a0"/>
    <w:uiPriority w:val="99"/>
    <w:rPr>
      <w:rFonts w:ascii="Times New Roman" w:hAnsi="Times New Roman" w:cs="Times New Roman"/>
      <w:sz w:val="22"/>
      <w:szCs w:val="22"/>
    </w:rPr>
  </w:style>
  <w:style w:type="character" w:customStyle="1" w:styleId="FontStyle24">
    <w:name w:val="Font Style24"/>
    <w:basedOn w:val="a0"/>
    <w:uiPriority w:val="99"/>
    <w:rPr>
      <w:rFonts w:ascii="Segoe UI" w:hAnsi="Segoe UI" w:cs="Segoe UI"/>
      <w:sz w:val="14"/>
      <w:szCs w:val="14"/>
    </w:rPr>
  </w:style>
  <w:style w:type="table" w:styleId="a3">
    <w:name w:val="Table Grid"/>
    <w:basedOn w:val="a1"/>
    <w:uiPriority w:val="59"/>
    <w:rsid w:val="00EF10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0A3B46"/>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inseklodepia/grazhdanskaya-oborona-g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3852</Words>
  <Characters>21959</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25760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2017-12-25T16:07:00Z</dcterms:created>
  <dcterms:modified xsi:type="dcterms:W3CDTF">2017-12-25T16:07:00Z</dcterms:modified>
</cp:coreProperties>
</file>