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4E" w:rsidRPr="0022412E" w:rsidRDefault="00CA434E">
      <w:pPr>
        <w:pStyle w:val="ConsPlusNormal"/>
        <w:jc w:val="right"/>
        <w:outlineLvl w:val="0"/>
      </w:pPr>
      <w:proofErr w:type="gramStart"/>
      <w:r w:rsidRPr="0022412E">
        <w:t>Введен</w:t>
      </w:r>
      <w:proofErr w:type="gramEnd"/>
      <w:r w:rsidRPr="0022412E">
        <w:t xml:space="preserve"> в действие</w:t>
      </w:r>
    </w:p>
    <w:p w:rsidR="00CA434E" w:rsidRPr="0022412E" w:rsidRDefault="00CA434E">
      <w:pPr>
        <w:pStyle w:val="ConsPlusNormal"/>
        <w:jc w:val="right"/>
      </w:pPr>
      <w:r w:rsidRPr="0022412E">
        <w:t>Постановлением Госстандарта СССР</w:t>
      </w:r>
    </w:p>
    <w:p w:rsidR="00CA434E" w:rsidRPr="0022412E" w:rsidRDefault="00CA434E">
      <w:pPr>
        <w:pStyle w:val="ConsPlusNormal"/>
        <w:jc w:val="right"/>
      </w:pPr>
      <w:r w:rsidRPr="0022412E">
        <w:t xml:space="preserve">от 15 июля 1983 г. </w:t>
      </w:r>
      <w:r w:rsidR="003C4D92" w:rsidRPr="0022412E">
        <w:t>№</w:t>
      </w:r>
      <w:r w:rsidRPr="0022412E">
        <w:t xml:space="preserve"> 3276</w:t>
      </w:r>
    </w:p>
    <w:p w:rsidR="00CA434E" w:rsidRPr="0022412E" w:rsidRDefault="00CA434E">
      <w:pPr>
        <w:pStyle w:val="ConsPlusNormal"/>
        <w:jc w:val="center"/>
      </w:pPr>
    </w:p>
    <w:p w:rsidR="00CA434E" w:rsidRPr="0022412E" w:rsidRDefault="00CA434E">
      <w:pPr>
        <w:pStyle w:val="ConsPlusTitle"/>
        <w:jc w:val="center"/>
      </w:pPr>
      <w:r w:rsidRPr="0022412E">
        <w:t>ГОСУДАРСТВЕННЫЙ СТАНДАРТ СОЮЗА ССР</w:t>
      </w:r>
    </w:p>
    <w:p w:rsidR="00CA434E" w:rsidRPr="0022412E" w:rsidRDefault="00CA434E">
      <w:pPr>
        <w:pStyle w:val="ConsPlusTitle"/>
        <w:jc w:val="center"/>
      </w:pPr>
    </w:p>
    <w:p w:rsidR="00CA434E" w:rsidRPr="0022412E" w:rsidRDefault="00CA434E">
      <w:pPr>
        <w:pStyle w:val="ConsPlusTitle"/>
        <w:jc w:val="center"/>
      </w:pPr>
      <w:r w:rsidRPr="0022412E">
        <w:t>СИСТЕМА СТАНДАРТОВ БЕЗОПАСНОСТИ ТРУДА</w:t>
      </w:r>
    </w:p>
    <w:p w:rsidR="00CA434E" w:rsidRPr="0022412E" w:rsidRDefault="00CA434E">
      <w:pPr>
        <w:pStyle w:val="ConsPlusTitle"/>
        <w:jc w:val="center"/>
      </w:pPr>
    </w:p>
    <w:p w:rsidR="00CA434E" w:rsidRPr="0022412E" w:rsidRDefault="00CA434E">
      <w:pPr>
        <w:pStyle w:val="ConsPlusTitle"/>
        <w:jc w:val="center"/>
      </w:pPr>
      <w:r w:rsidRPr="0022412E">
        <w:t>ПОЖАРО</w:t>
      </w:r>
      <w:r w:rsidR="001C5A3C" w:rsidRPr="001C5A3C">
        <w:rPr>
          <w:sz w:val="2"/>
        </w:rPr>
        <w:t xml:space="preserve"> </w:t>
      </w:r>
      <w:hyperlink r:id="rId6" w:history="1">
        <w:r w:rsidRPr="001C5A3C">
          <w:rPr>
            <w:rStyle w:val="a6"/>
            <w:color w:val="auto"/>
            <w:u w:val="none"/>
          </w:rPr>
          <w:t>ВЗРЫВОБЕЗОПАСНОСТЬ</w:t>
        </w:r>
      </w:hyperlink>
      <w:r w:rsidRPr="0022412E">
        <w:t xml:space="preserve"> </w:t>
      </w:r>
      <w:proofErr w:type="gramStart"/>
      <w:r w:rsidRPr="0022412E">
        <w:t>ГОРЮЧИХ</w:t>
      </w:r>
      <w:proofErr w:type="gramEnd"/>
      <w:r w:rsidRPr="0022412E">
        <w:t xml:space="preserve"> ПЫЛЕЙ</w:t>
      </w:r>
    </w:p>
    <w:p w:rsidR="00CA434E" w:rsidRPr="0022412E" w:rsidRDefault="00CA434E">
      <w:pPr>
        <w:pStyle w:val="ConsPlusTitle"/>
        <w:jc w:val="center"/>
      </w:pPr>
    </w:p>
    <w:p w:rsidR="00CA434E" w:rsidRPr="0022412E" w:rsidRDefault="00CA434E">
      <w:pPr>
        <w:pStyle w:val="ConsPlusTitle"/>
        <w:jc w:val="center"/>
      </w:pPr>
      <w:r w:rsidRPr="0022412E">
        <w:t>ОБЩИЕ ТРЕБОВАНИЯ</w:t>
      </w:r>
    </w:p>
    <w:p w:rsidR="00CA434E" w:rsidRPr="0022412E" w:rsidRDefault="00CA434E">
      <w:pPr>
        <w:pStyle w:val="ConsPlusTitle"/>
        <w:jc w:val="center"/>
      </w:pPr>
    </w:p>
    <w:p w:rsidR="00CA434E" w:rsidRPr="0022412E" w:rsidRDefault="00CA434E">
      <w:pPr>
        <w:pStyle w:val="ConsPlusTitle"/>
        <w:jc w:val="center"/>
      </w:pPr>
      <w:proofErr w:type="spellStart"/>
      <w:r w:rsidRPr="0022412E">
        <w:t>Occupational</w:t>
      </w:r>
      <w:proofErr w:type="spellEnd"/>
      <w:r w:rsidRPr="0022412E">
        <w:t xml:space="preserve"> </w:t>
      </w:r>
      <w:proofErr w:type="spellStart"/>
      <w:r w:rsidRPr="0022412E">
        <w:t>safety</w:t>
      </w:r>
      <w:proofErr w:type="spellEnd"/>
      <w:r w:rsidRPr="0022412E">
        <w:t xml:space="preserve"> </w:t>
      </w:r>
      <w:proofErr w:type="spellStart"/>
      <w:r w:rsidRPr="0022412E">
        <w:t>standards</w:t>
      </w:r>
      <w:proofErr w:type="spellEnd"/>
      <w:r w:rsidRPr="0022412E">
        <w:t xml:space="preserve"> </w:t>
      </w:r>
      <w:proofErr w:type="spellStart"/>
      <w:r w:rsidRPr="0022412E">
        <w:t>system</w:t>
      </w:r>
      <w:proofErr w:type="spellEnd"/>
      <w:r w:rsidRPr="0022412E">
        <w:t>.</w:t>
      </w:r>
    </w:p>
    <w:p w:rsidR="00CA434E" w:rsidRPr="0022412E" w:rsidRDefault="00CA434E">
      <w:pPr>
        <w:pStyle w:val="ConsPlusTitle"/>
        <w:jc w:val="center"/>
      </w:pPr>
      <w:proofErr w:type="spellStart"/>
      <w:r w:rsidRPr="0022412E">
        <w:t>Fire</w:t>
      </w:r>
      <w:proofErr w:type="spellEnd"/>
      <w:r w:rsidRPr="0022412E">
        <w:t xml:space="preserve"> </w:t>
      </w:r>
      <w:proofErr w:type="spellStart"/>
      <w:r w:rsidRPr="0022412E">
        <w:t>and</w:t>
      </w:r>
      <w:proofErr w:type="spellEnd"/>
      <w:r w:rsidRPr="0022412E">
        <w:t xml:space="preserve"> </w:t>
      </w:r>
      <w:proofErr w:type="spellStart"/>
      <w:r w:rsidRPr="0022412E">
        <w:t>explosion</w:t>
      </w:r>
      <w:proofErr w:type="spellEnd"/>
      <w:r w:rsidRPr="0022412E">
        <w:t xml:space="preserve"> </w:t>
      </w:r>
      <w:proofErr w:type="spellStart"/>
      <w:r w:rsidRPr="0022412E">
        <w:t>safety</w:t>
      </w:r>
      <w:proofErr w:type="spellEnd"/>
      <w:r w:rsidRPr="0022412E">
        <w:t xml:space="preserve"> </w:t>
      </w:r>
      <w:proofErr w:type="spellStart"/>
      <w:r w:rsidRPr="0022412E">
        <w:t>of</w:t>
      </w:r>
      <w:proofErr w:type="spellEnd"/>
      <w:r w:rsidRPr="0022412E">
        <w:t xml:space="preserve"> </w:t>
      </w:r>
      <w:proofErr w:type="spellStart"/>
      <w:r w:rsidRPr="0022412E">
        <w:t>combustible</w:t>
      </w:r>
      <w:proofErr w:type="spellEnd"/>
      <w:r w:rsidRPr="0022412E">
        <w:t xml:space="preserve"> </w:t>
      </w:r>
      <w:proofErr w:type="spellStart"/>
      <w:r w:rsidRPr="0022412E">
        <w:t>dusts</w:t>
      </w:r>
      <w:proofErr w:type="spellEnd"/>
      <w:r w:rsidRPr="0022412E">
        <w:t>.</w:t>
      </w:r>
    </w:p>
    <w:p w:rsidR="00CA434E" w:rsidRPr="0022412E" w:rsidRDefault="00CA434E">
      <w:pPr>
        <w:pStyle w:val="ConsPlusTitle"/>
        <w:jc w:val="center"/>
      </w:pPr>
      <w:proofErr w:type="spellStart"/>
      <w:r w:rsidRPr="0022412E">
        <w:t>General</w:t>
      </w:r>
      <w:proofErr w:type="spellEnd"/>
      <w:r w:rsidRPr="0022412E">
        <w:t xml:space="preserve"> </w:t>
      </w:r>
      <w:proofErr w:type="spellStart"/>
      <w:r w:rsidRPr="0022412E">
        <w:t>requirements</w:t>
      </w:r>
      <w:proofErr w:type="spellEnd"/>
    </w:p>
    <w:p w:rsidR="00CA434E" w:rsidRPr="0022412E" w:rsidRDefault="00CA434E">
      <w:pPr>
        <w:pStyle w:val="ConsPlusTitle"/>
        <w:jc w:val="center"/>
      </w:pPr>
    </w:p>
    <w:p w:rsidR="00CA434E" w:rsidRPr="0022412E" w:rsidRDefault="00CA434E">
      <w:pPr>
        <w:pStyle w:val="ConsPlusTitle"/>
        <w:jc w:val="center"/>
      </w:pPr>
      <w:r w:rsidRPr="0022412E">
        <w:t>ГОСТ 12.1.041-83</w:t>
      </w:r>
    </w:p>
    <w:p w:rsidR="00CA434E" w:rsidRPr="0022412E" w:rsidRDefault="00CA434E">
      <w:pPr>
        <w:spacing w:after="1"/>
      </w:pPr>
    </w:p>
    <w:p w:rsidR="00CA434E" w:rsidRPr="0022412E" w:rsidRDefault="00CA434E">
      <w:pPr>
        <w:pStyle w:val="ConsPlusNormal"/>
        <w:jc w:val="center"/>
        <w:rPr>
          <w:i/>
          <w:sz w:val="20"/>
        </w:rPr>
      </w:pPr>
      <w:r w:rsidRPr="0022412E">
        <w:rPr>
          <w:i/>
          <w:sz w:val="20"/>
        </w:rPr>
        <w:t>Список изменяющих документов</w:t>
      </w:r>
    </w:p>
    <w:p w:rsidR="00CA434E" w:rsidRPr="0022412E" w:rsidRDefault="00CA434E">
      <w:pPr>
        <w:pStyle w:val="ConsPlusNormal"/>
        <w:jc w:val="center"/>
      </w:pPr>
      <w:r w:rsidRPr="0022412E">
        <w:rPr>
          <w:i/>
          <w:sz w:val="20"/>
        </w:rPr>
        <w:t xml:space="preserve">(в ред. Изменения </w:t>
      </w:r>
      <w:r w:rsidR="003C4D92" w:rsidRPr="0022412E">
        <w:rPr>
          <w:i/>
          <w:sz w:val="20"/>
        </w:rPr>
        <w:t>№</w:t>
      </w:r>
      <w:r w:rsidRPr="0022412E">
        <w:rPr>
          <w:i/>
          <w:sz w:val="20"/>
        </w:rPr>
        <w:t xml:space="preserve"> 1, утв. Постановлением Госстандарта СССР от 14.12.1988 </w:t>
      </w:r>
      <w:r w:rsidR="003C4D92" w:rsidRPr="0022412E">
        <w:rPr>
          <w:i/>
          <w:sz w:val="20"/>
        </w:rPr>
        <w:t>№</w:t>
      </w:r>
      <w:r w:rsidRPr="0022412E">
        <w:rPr>
          <w:i/>
          <w:sz w:val="20"/>
        </w:rPr>
        <w:t xml:space="preserve"> 4077, Изменения </w:t>
      </w:r>
      <w:r w:rsidR="003C4D92" w:rsidRPr="0022412E">
        <w:rPr>
          <w:i/>
          <w:sz w:val="20"/>
        </w:rPr>
        <w:t>№</w:t>
      </w:r>
      <w:r w:rsidRPr="0022412E">
        <w:rPr>
          <w:i/>
          <w:sz w:val="20"/>
        </w:rPr>
        <w:t xml:space="preserve"> 2, утв. Постановлением Госстандарта СССР от 06.12.1990 </w:t>
      </w:r>
      <w:r w:rsidR="003C4D92" w:rsidRPr="0022412E">
        <w:rPr>
          <w:i/>
          <w:sz w:val="20"/>
        </w:rPr>
        <w:t>№</w:t>
      </w:r>
      <w:r w:rsidRPr="0022412E">
        <w:rPr>
          <w:i/>
          <w:sz w:val="20"/>
        </w:rPr>
        <w:t xml:space="preserve"> 3060)</w:t>
      </w:r>
    </w:p>
    <w:p w:rsidR="00CA434E" w:rsidRPr="0022412E" w:rsidRDefault="00CA434E">
      <w:pPr>
        <w:pStyle w:val="ConsPlusNormal"/>
        <w:jc w:val="center"/>
      </w:pPr>
    </w:p>
    <w:p w:rsidR="00CA434E" w:rsidRPr="0022412E" w:rsidRDefault="00CA434E">
      <w:pPr>
        <w:pStyle w:val="ConsPlusNormal"/>
        <w:jc w:val="right"/>
      </w:pPr>
      <w:r w:rsidRPr="0022412E">
        <w:t>Группа Т58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ind w:firstLine="540"/>
        <w:jc w:val="both"/>
      </w:pPr>
      <w:r w:rsidRPr="0022412E">
        <w:t xml:space="preserve">Постановлением Государственного комитета СССР по стандартам от 15 июля 1983 г. </w:t>
      </w:r>
      <w:r w:rsidR="003C4D92" w:rsidRPr="0022412E">
        <w:t>№</w:t>
      </w:r>
      <w:r w:rsidRPr="0022412E">
        <w:t xml:space="preserve"> 3276 срок действия установлен с 01.07.1984 до 01.07.1989.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Переиздание, июль 1985 г.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ind w:firstLine="540"/>
        <w:jc w:val="both"/>
      </w:pPr>
      <w:r w:rsidRPr="0022412E">
        <w:t>Настоящий стандарт распространяется на технологическое оборудование и технологические процессы, в которых присутствуют горючие пыли и устанавливает общие требования к обеспечению их пожаровзрывобезопасности.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Стандарт не распространяется на технологическое оборудование и процессы, в которых присутствуют горючие пыли взрывчатых и радиоактивных веществ.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jc w:val="center"/>
        <w:outlineLvl w:val="1"/>
        <w:rPr>
          <w:b/>
        </w:rPr>
      </w:pPr>
      <w:r w:rsidRPr="0022412E">
        <w:rPr>
          <w:b/>
        </w:rPr>
        <w:t>1. ОБЩИЕ ПОЛОЖЕНИЯ</w:t>
      </w:r>
    </w:p>
    <w:p w:rsidR="00CA434E" w:rsidRPr="0022412E" w:rsidRDefault="00CA434E">
      <w:pPr>
        <w:pStyle w:val="ConsPlusNormal"/>
        <w:ind w:firstLine="540"/>
        <w:jc w:val="both"/>
      </w:pPr>
    </w:p>
    <w:p w:rsidR="003C4D92" w:rsidRPr="0022412E" w:rsidRDefault="003C4D92" w:rsidP="003C4D92">
      <w:pPr>
        <w:pStyle w:val="ConsPlusNormal"/>
        <w:ind w:firstLine="567"/>
        <w:jc w:val="both"/>
        <w:rPr>
          <w:i/>
        </w:rPr>
      </w:pPr>
      <w:r w:rsidRPr="0022412E">
        <w:rPr>
          <w:i/>
        </w:rPr>
        <w:t>Примечание. Взамен ГОСТ 12.1.004-85 Постановлением Госстандарта СССР от 14.06.1991 № 875 с 1 июля 1992 года введен в действие ГОСТ 12.1.004-91.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1.1. Пожаровзрывобезопасность производственных процессов, в которых присутствуют </w:t>
      </w:r>
      <w:proofErr w:type="gramStart"/>
      <w:r w:rsidRPr="0022412E">
        <w:t>горючие</w:t>
      </w:r>
      <w:proofErr w:type="gramEnd"/>
      <w:r w:rsidRPr="0022412E">
        <w:t xml:space="preserve"> пыли, должна обеспечиваться выполнением требований настоящего стандарта, ГОСТ 12.1.004-85, ГОСТ 12.1.010-76, норм и правил, утвержденных Госстроем СССР, ГУПО МВД СССР и </w:t>
      </w:r>
      <w:proofErr w:type="spellStart"/>
      <w:r w:rsidRPr="0022412E">
        <w:t>Госпроматомнадзором</w:t>
      </w:r>
      <w:proofErr w:type="spellEnd"/>
      <w:r w:rsidRPr="0022412E">
        <w:t xml:space="preserve"> СССР.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1.2. Пожаровзрывобезопасность должна обеспечиваться мерами предотвращения пожаров и взрывов и мерами пожаровзрывозащиты.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1.3. Горючая </w:t>
      </w:r>
      <w:proofErr w:type="gramStart"/>
      <w:r w:rsidRPr="0022412E">
        <w:t>пыль-дисперсная</w:t>
      </w:r>
      <w:proofErr w:type="gramEnd"/>
      <w:r w:rsidRPr="0022412E">
        <w:t xml:space="preserve"> система, состоящая из твердых частиц размером менее 850 мкм, находящихся во взвешенном или осевшем состоянии в газовой среде, способная к самостоятельному горению в воздухе нормального состава.</w:t>
      </w:r>
    </w:p>
    <w:p w:rsidR="00CA434E" w:rsidRDefault="00CA434E">
      <w:pPr>
        <w:pStyle w:val="ConsPlusNormal"/>
        <w:ind w:firstLine="540"/>
        <w:jc w:val="both"/>
      </w:pPr>
    </w:p>
    <w:p w:rsidR="00F17688" w:rsidRDefault="00F17688">
      <w:pPr>
        <w:pStyle w:val="ConsPlusNormal"/>
        <w:ind w:firstLine="540"/>
        <w:jc w:val="both"/>
      </w:pPr>
    </w:p>
    <w:p w:rsidR="00F17688" w:rsidRPr="0022412E" w:rsidRDefault="00F17688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jc w:val="center"/>
        <w:outlineLvl w:val="1"/>
        <w:rPr>
          <w:b/>
        </w:rPr>
      </w:pPr>
      <w:r w:rsidRPr="0022412E">
        <w:rPr>
          <w:b/>
        </w:rPr>
        <w:lastRenderedPageBreak/>
        <w:t xml:space="preserve">2. ПОКАЗАТЕЛИ ПОЖАРОВЗРЫВООПАСНОСТИ </w:t>
      </w:r>
      <w:proofErr w:type="gramStart"/>
      <w:r w:rsidRPr="0022412E">
        <w:rPr>
          <w:b/>
        </w:rPr>
        <w:t>ГОРЮЧИХ</w:t>
      </w:r>
      <w:proofErr w:type="gramEnd"/>
      <w:r w:rsidRPr="0022412E">
        <w:rPr>
          <w:b/>
        </w:rPr>
        <w:t xml:space="preserve"> ПЫЛЕЙ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ind w:firstLine="540"/>
        <w:jc w:val="both"/>
      </w:pPr>
      <w:r w:rsidRPr="0022412E">
        <w:t xml:space="preserve">2.1. </w:t>
      </w:r>
      <w:proofErr w:type="gramStart"/>
      <w:r w:rsidRPr="0022412E">
        <w:t>Горючие</w:t>
      </w:r>
      <w:proofErr w:type="gramEnd"/>
      <w:r w:rsidRPr="0022412E">
        <w:t xml:space="preserve"> пыли, находящиеся во взвешенном состоянии в газовой среде, характеризуются следующими показателями </w:t>
      </w:r>
      <w:proofErr w:type="spellStart"/>
      <w:r w:rsidRPr="0022412E">
        <w:t>пожаровзрывоопасности</w:t>
      </w:r>
      <w:proofErr w:type="spellEnd"/>
      <w:r w:rsidRPr="0022412E">
        <w:t>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нижним концентрационным пределом распространения пламени (воспламенения) (НКПР);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минимальной энергией зажигания</w:t>
      </w:r>
      <w:proofErr w:type="gramStart"/>
      <w:r w:rsidRPr="0022412E">
        <w:t xml:space="preserve"> (</w:t>
      </w:r>
      <w:r w:rsidR="00483A3C" w:rsidRPr="0022412E">
        <w:rPr>
          <w:position w:val="-8"/>
        </w:rPr>
        <w:pict>
          <v:shape id="_x0000_i1025" style="width:25.65pt;height:19.4pt" coordsize="" o:spt="100" adj="0,,0" path="" filled="f" stroked="f">
            <v:stroke joinstyle="miter"/>
            <v:imagedata r:id="rId7" o:title="base_44_11783_32768"/>
            <v:formulas/>
            <v:path o:connecttype="segments"/>
          </v:shape>
        </w:pict>
      </w:r>
      <w:r w:rsidRPr="0022412E">
        <w:t>);</w:t>
      </w:r>
      <w:proofErr w:type="gramEnd"/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максимальным давлением взрыва</w:t>
      </w:r>
      <w:proofErr w:type="gramStart"/>
      <w:r w:rsidRPr="0022412E">
        <w:t xml:space="preserve"> (</w:t>
      </w:r>
      <w:r w:rsidR="00483A3C" w:rsidRPr="0022412E">
        <w:rPr>
          <w:position w:val="-8"/>
        </w:rPr>
        <w:pict>
          <v:shape id="_x0000_i1026" style="width:23.8pt;height:19.4pt" coordsize="" o:spt="100" adj="0,,0" path="" filled="f" stroked="f">
            <v:stroke joinstyle="miter"/>
            <v:imagedata r:id="rId8" o:title="base_44_11783_32769"/>
            <v:formulas/>
            <v:path o:connecttype="segments"/>
          </v:shape>
        </w:pict>
      </w:r>
      <w:r w:rsidRPr="0022412E">
        <w:t>);</w:t>
      </w:r>
      <w:proofErr w:type="gramEnd"/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скоростью нарастания давления при взрыве</w:t>
      </w:r>
      <w:proofErr w:type="gramStart"/>
      <w:r w:rsidRPr="0022412E">
        <w:t xml:space="preserve"> (</w:t>
      </w:r>
      <w:r w:rsidR="00483A3C" w:rsidRPr="0022412E">
        <w:rPr>
          <w:position w:val="-22"/>
        </w:rPr>
        <w:pict>
          <v:shape id="_x0000_i1027" style="width:21.3pt;height:33.8pt" coordsize="" o:spt="100" adj="0,,0" path="" filled="f" stroked="f">
            <v:stroke joinstyle="miter"/>
            <v:imagedata r:id="rId9" o:title="base_44_11783_32770"/>
            <v:formulas/>
            <v:path o:connecttype="segments"/>
          </v:shape>
        </w:pict>
      </w:r>
      <w:r w:rsidRPr="0022412E">
        <w:t>);</w:t>
      </w:r>
      <w:proofErr w:type="gramEnd"/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минимальным взрывоопасным содержанием кислорода (МВСК).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2.2. </w:t>
      </w:r>
      <w:proofErr w:type="gramStart"/>
      <w:r w:rsidRPr="0022412E">
        <w:t>Горючие</w:t>
      </w:r>
      <w:proofErr w:type="gramEnd"/>
      <w:r w:rsidRPr="0022412E">
        <w:t xml:space="preserve"> пыли, находящиеся в осевшем состоянии в газовой среде, характеризуются следующими показателями </w:t>
      </w:r>
      <w:proofErr w:type="spellStart"/>
      <w:r w:rsidRPr="0022412E">
        <w:t>пожаровзрывоопасности</w:t>
      </w:r>
      <w:proofErr w:type="spellEnd"/>
      <w:r w:rsidRPr="0022412E">
        <w:t>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температурой воспламенения;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температурой самовоспламенения</w:t>
      </w:r>
      <w:proofErr w:type="gramStart"/>
      <w:r w:rsidRPr="0022412E">
        <w:t xml:space="preserve"> (</w:t>
      </w:r>
      <w:r w:rsidR="00483A3C" w:rsidRPr="0022412E">
        <w:rPr>
          <w:position w:val="-8"/>
        </w:rPr>
        <w:pict>
          <v:shape id="_x0000_i1028" style="width:14.4pt;height:19.4pt" coordsize="" o:spt="100" adj="0,,0" path="" filled="f" stroked="f">
            <v:stroke joinstyle="miter"/>
            <v:imagedata r:id="rId10" o:title="base_44_11783_32771"/>
            <v:formulas/>
            <v:path o:connecttype="segments"/>
          </v:shape>
        </w:pict>
      </w:r>
      <w:r w:rsidRPr="0022412E">
        <w:t>);</w:t>
      </w:r>
      <w:proofErr w:type="gramEnd"/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температурой самонагревания;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температурой тления;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температурными условиями теплового самовозгорания;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минимальной энергией зажигания</w:t>
      </w:r>
      <w:proofErr w:type="gramStart"/>
      <w:r w:rsidRPr="0022412E">
        <w:t xml:space="preserve"> (</w:t>
      </w:r>
      <w:r w:rsidR="00483A3C" w:rsidRPr="0022412E">
        <w:rPr>
          <w:position w:val="-8"/>
        </w:rPr>
        <w:pict>
          <v:shape id="_x0000_i1029" style="width:25.65pt;height:19.4pt" coordsize="" o:spt="100" adj="0,,0" path="" filled="f" stroked="f">
            <v:stroke joinstyle="miter"/>
            <v:imagedata r:id="rId7" o:title="base_44_11783_32772"/>
            <v:formulas/>
            <v:path o:connecttype="segments"/>
          </v:shape>
        </w:pict>
      </w:r>
      <w:r w:rsidRPr="0022412E">
        <w:t>);</w:t>
      </w:r>
      <w:proofErr w:type="gramEnd"/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способностью взрываться и гореть при взаимодействии с водой, кислородом воздуха и другими веществами.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2.3. Показатели </w:t>
      </w:r>
      <w:proofErr w:type="spellStart"/>
      <w:r w:rsidRPr="0022412E">
        <w:t>пожаровзрывоопасности</w:t>
      </w:r>
      <w:proofErr w:type="spellEnd"/>
      <w:r w:rsidRPr="0022412E">
        <w:t xml:space="preserve"> некоторых горючих </w:t>
      </w:r>
      <w:proofErr w:type="spellStart"/>
      <w:r w:rsidRPr="0022412E">
        <w:t>пылей</w:t>
      </w:r>
      <w:proofErr w:type="spellEnd"/>
      <w:r w:rsidRPr="0022412E">
        <w:t xml:space="preserve">, находящихся во взвешенном состоянии и температура самовоспламенения горючих </w:t>
      </w:r>
      <w:proofErr w:type="spellStart"/>
      <w:r w:rsidRPr="0022412E">
        <w:t>пылей</w:t>
      </w:r>
      <w:proofErr w:type="spellEnd"/>
      <w:r w:rsidRPr="0022412E">
        <w:t xml:space="preserve"> в осевшем состоянии приведены в справочном Приложении 1.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2.4. Показатели </w:t>
      </w:r>
      <w:proofErr w:type="spellStart"/>
      <w:r w:rsidRPr="0022412E">
        <w:t>пожаровзрывоопасности</w:t>
      </w:r>
      <w:proofErr w:type="spellEnd"/>
      <w:r w:rsidRPr="0022412E">
        <w:t xml:space="preserve"> определяются по ГОСТ 12.1.044-89.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 w:rsidP="003C4D92">
      <w:pPr>
        <w:pStyle w:val="ConsPlusNormal"/>
        <w:jc w:val="center"/>
        <w:outlineLvl w:val="1"/>
        <w:rPr>
          <w:b/>
        </w:rPr>
      </w:pPr>
      <w:r w:rsidRPr="0022412E">
        <w:rPr>
          <w:b/>
        </w:rPr>
        <w:t>3. ТРЕБОВАНИЯ К ОБЕСПЕЧЕНИЮ ПОЖАРОВЗРЫВОБЕЗОПАСНОСТИ</w:t>
      </w:r>
      <w:r w:rsidR="003C4D92" w:rsidRPr="0022412E">
        <w:rPr>
          <w:b/>
        </w:rPr>
        <w:t xml:space="preserve"> </w:t>
      </w:r>
      <w:r w:rsidRPr="0022412E">
        <w:rPr>
          <w:b/>
        </w:rPr>
        <w:t>ПРОИЗВОДСТВЕННЫХ ПРОЦЕССОВ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ind w:firstLine="540"/>
        <w:jc w:val="both"/>
      </w:pPr>
      <w:r w:rsidRPr="0022412E">
        <w:t>3.1. Пожаровзрывобезопасность оборудования и технологических процессов должна быть обеспечена: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разработкой и реализацией проектных решений, обеспечивающих нормы пожаровзрывобезопасности оборудования и технологических процессов;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организационно-техническими мероприятиями, направленными на поддержание в условиях эксплуатации режимов работы, предусмотренных нормативно-технической документацией;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применением средств и способов предупреждения возникновения пожаров и взрывов;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lastRenderedPageBreak/>
        <w:t xml:space="preserve">применением систем противопожарной защиты и </w:t>
      </w:r>
      <w:proofErr w:type="spellStart"/>
      <w:r w:rsidRPr="0022412E">
        <w:t>взрывозащиты</w:t>
      </w:r>
      <w:proofErr w:type="spellEnd"/>
      <w:r w:rsidRPr="0022412E">
        <w:t xml:space="preserve">, снижающих до нормативной вероятность воздействия опасных факторов пожара и взрыва </w:t>
      </w:r>
      <w:proofErr w:type="gramStart"/>
      <w:r w:rsidRPr="0022412E">
        <w:t>на</w:t>
      </w:r>
      <w:proofErr w:type="gramEnd"/>
      <w:r w:rsidRPr="0022412E">
        <w:t xml:space="preserve"> работающих.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3.2. Средства и способы предупреждения возникновения пожаров и взрывов должны исключать образование внутри аппаратов и оборудования горючей среды или появление в горючей среде источников зажигания.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3.3. Системы противопожарной защиты и </w:t>
      </w:r>
      <w:proofErr w:type="spellStart"/>
      <w:r w:rsidRPr="0022412E">
        <w:t>взрывозащиты</w:t>
      </w:r>
      <w:proofErr w:type="spellEnd"/>
      <w:r w:rsidRPr="0022412E">
        <w:t xml:space="preserve"> должны обеспечивать: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сохранность аппаратов и оборудования при возникновении горения внутри них;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сброс давления в безопасное место при возникновении горения внутри аппаратов и оборудования;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подавление взрыва внутри аппаратов и оборудования;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локализация и тушение пожара в случае его возникновения.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3.4. При проектировании технологических процессов должны соблюдаться следующие условия:</w:t>
      </w:r>
    </w:p>
    <w:p w:rsidR="00CA434E" w:rsidRPr="0022412E" w:rsidRDefault="00CA434E">
      <w:pPr>
        <w:spacing w:after="1"/>
      </w:pPr>
    </w:p>
    <w:p w:rsidR="003C4D92" w:rsidRPr="0022412E" w:rsidRDefault="003C4D92" w:rsidP="003C4D92">
      <w:pPr>
        <w:pStyle w:val="ConsPlusNormal"/>
        <w:ind w:firstLine="567"/>
        <w:jc w:val="both"/>
        <w:rPr>
          <w:i/>
        </w:rPr>
      </w:pPr>
      <w:r w:rsidRPr="0022412E">
        <w:rPr>
          <w:i/>
        </w:rPr>
        <w:t>Примечания.</w:t>
      </w:r>
    </w:p>
    <w:p w:rsidR="003C4D92" w:rsidRPr="0022412E" w:rsidRDefault="003C4D92" w:rsidP="003C4D92">
      <w:pPr>
        <w:pStyle w:val="ConsPlusNormal"/>
        <w:ind w:firstLine="567"/>
        <w:jc w:val="both"/>
        <w:rPr>
          <w:i/>
        </w:rPr>
      </w:pPr>
      <w:r w:rsidRPr="0022412E">
        <w:rPr>
          <w:i/>
        </w:rPr>
        <w:t>Взамен ГОСТ 12.1.004-85 Постановлением Госстандарта СССР от 14.06.1991 № 875 с 1 июля 1992 года введен в действие ГОСТ 12.1.004-91.</w:t>
      </w:r>
    </w:p>
    <w:p w:rsidR="00CA434E" w:rsidRPr="0022412E" w:rsidRDefault="00CA434E" w:rsidP="003C4D92">
      <w:pPr>
        <w:spacing w:after="1"/>
        <w:ind w:firstLine="567"/>
        <w:rPr>
          <w:i/>
        </w:rPr>
      </w:pPr>
    </w:p>
    <w:p w:rsidR="003C4D92" w:rsidRPr="0022412E" w:rsidRDefault="003C4D92" w:rsidP="003C4D92">
      <w:pPr>
        <w:pStyle w:val="ConsPlusNormal"/>
        <w:ind w:firstLine="567"/>
        <w:jc w:val="both"/>
        <w:rPr>
          <w:i/>
        </w:rPr>
      </w:pPr>
      <w:r w:rsidRPr="0022412E">
        <w:rPr>
          <w:i/>
        </w:rPr>
        <w:t>Межгосударственным Советом по стандартизации, метрологии и сертификации 21 октября 1993 года принят ГОСТ 12.1.018-93.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аппараты и оборудование должны соответствовать требованиям настоящего стандарта, ГОСТ 12.1.004-85, ГОСТ 12.1.010-76, ГОСТ 12.1.018-86, ГОСТ 12.2.003-74, ГОСТ 12.3.002-75;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произведена расчетная оценка вероятности возникновения пожара и взрыва на всех стадиях технологического процесса;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разработана схема размещения аппаратов и оборудования, обеспечивающая нормативную вероятность воздействия опасных факторов пожара и взрыва </w:t>
      </w:r>
      <w:proofErr w:type="gramStart"/>
      <w:r w:rsidRPr="0022412E">
        <w:t>на</w:t>
      </w:r>
      <w:proofErr w:type="gramEnd"/>
      <w:r w:rsidRPr="0022412E">
        <w:t xml:space="preserve"> работающих;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предусмотрены необходимые меры предупреждения и возникновения пожаров и взрывов;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выбраны необходимые меры пожарной защиты и </w:t>
      </w:r>
      <w:proofErr w:type="spellStart"/>
      <w:r w:rsidRPr="0022412E">
        <w:t>взрывозащиты</w:t>
      </w:r>
      <w:proofErr w:type="spellEnd"/>
      <w:r w:rsidRPr="0022412E">
        <w:t>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3.5. Организационно-технические мероприятия должны включать в себя: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проведение периодических чисток аппаратов и оборудования </w:t>
      </w:r>
      <w:proofErr w:type="gramStart"/>
      <w:r w:rsidRPr="0022412E">
        <w:t>от</w:t>
      </w:r>
      <w:proofErr w:type="gramEnd"/>
      <w:r w:rsidRPr="0022412E">
        <w:t xml:space="preserve"> горючих </w:t>
      </w:r>
      <w:proofErr w:type="spellStart"/>
      <w:r w:rsidRPr="0022412E">
        <w:t>пылей</w:t>
      </w:r>
      <w:proofErr w:type="spellEnd"/>
      <w:r w:rsidRPr="0022412E">
        <w:t xml:space="preserve"> в сроки, установленные нормативно-технической документацией на аппараты и оборудование;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своевременный плановый ремонт систем предупреждения пожаров и взрывов и систем противопожарной защиты и </w:t>
      </w:r>
      <w:proofErr w:type="spellStart"/>
      <w:r w:rsidRPr="0022412E">
        <w:t>взрывозащиты</w:t>
      </w:r>
      <w:proofErr w:type="spellEnd"/>
      <w:r w:rsidRPr="0022412E">
        <w:t>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proofErr w:type="gramStart"/>
      <w:r w:rsidRPr="0022412E">
        <w:t>контроль за</w:t>
      </w:r>
      <w:proofErr w:type="gramEnd"/>
      <w:r w:rsidRPr="0022412E">
        <w:t xml:space="preserve"> работоспособностью систем предупреждения пожаров и взрывов и систем пожарной защиты и </w:t>
      </w:r>
      <w:proofErr w:type="spellStart"/>
      <w:r w:rsidRPr="0022412E">
        <w:t>взрывозащиты</w:t>
      </w:r>
      <w:proofErr w:type="spellEnd"/>
      <w:r w:rsidRPr="0022412E">
        <w:t>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обучение, проверку знаний и допуск персонала к работе в соответствии с требованиями ГОСТ 12.0.004-90.</w:t>
      </w:r>
    </w:p>
    <w:p w:rsidR="00CA434E" w:rsidRDefault="00CA434E">
      <w:pPr>
        <w:pStyle w:val="ConsPlusNormal"/>
        <w:ind w:firstLine="540"/>
        <w:jc w:val="both"/>
      </w:pPr>
    </w:p>
    <w:p w:rsidR="001C5A3C" w:rsidRDefault="001C5A3C">
      <w:pPr>
        <w:pStyle w:val="ConsPlusNormal"/>
        <w:ind w:firstLine="540"/>
        <w:jc w:val="both"/>
      </w:pPr>
    </w:p>
    <w:p w:rsidR="001C5A3C" w:rsidRPr="0022412E" w:rsidRDefault="001C5A3C">
      <w:pPr>
        <w:pStyle w:val="ConsPlusNormal"/>
        <w:ind w:firstLine="540"/>
        <w:jc w:val="both"/>
      </w:pPr>
      <w:bookmarkStart w:id="0" w:name="_GoBack"/>
      <w:bookmarkEnd w:id="0"/>
    </w:p>
    <w:p w:rsidR="00CA434E" w:rsidRPr="0022412E" w:rsidRDefault="00CA434E" w:rsidP="003C4D92">
      <w:pPr>
        <w:pStyle w:val="ConsPlusNormal"/>
        <w:jc w:val="center"/>
        <w:outlineLvl w:val="1"/>
        <w:rPr>
          <w:b/>
        </w:rPr>
      </w:pPr>
      <w:r w:rsidRPr="0022412E">
        <w:rPr>
          <w:b/>
        </w:rPr>
        <w:lastRenderedPageBreak/>
        <w:t>4. СПОСОБЫ ОБЕСПЕЧЕНИЯ ПОЖАРОВЗРЫВОБЕЗОПАСНОСТИ</w:t>
      </w:r>
      <w:r w:rsidR="003C4D92" w:rsidRPr="0022412E">
        <w:rPr>
          <w:b/>
        </w:rPr>
        <w:t xml:space="preserve"> </w:t>
      </w:r>
      <w:r w:rsidRPr="0022412E">
        <w:rPr>
          <w:b/>
        </w:rPr>
        <w:t>ОБОРУДОВАНИЯ И ТЕХНОЛОГИЧЕСКИХ ПРОЦЕССОВ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ind w:firstLine="540"/>
        <w:jc w:val="both"/>
      </w:pPr>
      <w:r w:rsidRPr="0022412E">
        <w:t xml:space="preserve">4.1. Пожарная безопасность и взрывобезопасность оборудования и технологических процессов при наличии в них горючих </w:t>
      </w:r>
      <w:proofErr w:type="spellStart"/>
      <w:r w:rsidRPr="0022412E">
        <w:t>пылей</w:t>
      </w:r>
      <w:proofErr w:type="spellEnd"/>
      <w:r w:rsidRPr="0022412E">
        <w:t xml:space="preserve"> достигается: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исключением образования внутри аппаратов и оборудования горючей среды;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исполнением, применением и режимом эксплуатации аппаратов и оборудования;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обеспечением не более допустимых величин: температуры и количества горючей пыли, концентрации кислорода или другого окислителя в пылегазовой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обеспечением необходимой концентрации </w:t>
      </w:r>
      <w:proofErr w:type="spellStart"/>
      <w:r w:rsidRPr="0022412E">
        <w:t>флегматизатора</w:t>
      </w:r>
      <w:proofErr w:type="spellEnd"/>
      <w:r w:rsidRPr="0022412E">
        <w:t xml:space="preserve"> в воздухе;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применением устройств аварийного сброса давления;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применением оборудования, рассчитанного на давление взрыва;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применением средств пожаротушения и </w:t>
      </w:r>
      <w:proofErr w:type="spellStart"/>
      <w:r w:rsidRPr="0022412E">
        <w:t>взрывоподавления</w:t>
      </w:r>
      <w:proofErr w:type="spellEnd"/>
      <w:r w:rsidRPr="0022412E">
        <w:t>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надежностью системы контроля, управления и противоаварийной защиты производственного процесса.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4.2. Снижение опасных концентраций горючей пыли должно достигаться устройством отсосов из мест ее образования и скопления.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4.3. Исключение образования внутри аппаратов и оборудования горючей среды достигается применением твердых или газообразных </w:t>
      </w:r>
      <w:proofErr w:type="spellStart"/>
      <w:r w:rsidRPr="0022412E">
        <w:t>флегматизаторов</w:t>
      </w:r>
      <w:proofErr w:type="spellEnd"/>
      <w:r w:rsidRPr="0022412E">
        <w:t xml:space="preserve"> горения.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 качестве твердых </w:t>
      </w:r>
      <w:proofErr w:type="spellStart"/>
      <w:r w:rsidRPr="0022412E">
        <w:t>флегматизаторов</w:t>
      </w:r>
      <w:proofErr w:type="spellEnd"/>
      <w:r w:rsidRPr="0022412E">
        <w:t xml:space="preserve"> горения должны применяться негорючие порошки, добавление которых к горючей пыли делает общую смесь негорючей.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 качестве </w:t>
      </w:r>
      <w:proofErr w:type="gramStart"/>
      <w:r w:rsidRPr="0022412E">
        <w:t>газообразных</w:t>
      </w:r>
      <w:proofErr w:type="gramEnd"/>
      <w:r w:rsidRPr="0022412E">
        <w:t xml:space="preserve"> </w:t>
      </w:r>
      <w:proofErr w:type="spellStart"/>
      <w:r w:rsidRPr="0022412E">
        <w:t>флегматизаторов</w:t>
      </w:r>
      <w:proofErr w:type="spellEnd"/>
      <w:r w:rsidRPr="0022412E">
        <w:t xml:space="preserve"> должны применяться азот, двуокись углерода (диоксид углерода) или другие инертные газы.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proofErr w:type="gramStart"/>
      <w:r w:rsidRPr="0022412E">
        <w:t xml:space="preserve">Для оборудования, работающего при атмосферном давлении и использующего в качестве газовой фазы воздух нормального состава, количество добавляемого </w:t>
      </w:r>
      <w:proofErr w:type="spellStart"/>
      <w:r w:rsidRPr="0022412E">
        <w:t>флегматизатора</w:t>
      </w:r>
      <w:proofErr w:type="spellEnd"/>
      <w:r w:rsidRPr="0022412E">
        <w:t>, необходимое для создания негорючей смеси, определяют по ГОСТ 12.1.044-89.</w:t>
      </w:r>
      <w:proofErr w:type="gramEnd"/>
    </w:p>
    <w:p w:rsidR="00CA434E" w:rsidRPr="0022412E" w:rsidRDefault="00CA434E">
      <w:pPr>
        <w:spacing w:after="1"/>
      </w:pPr>
    </w:p>
    <w:p w:rsidR="003C4D92" w:rsidRPr="0022412E" w:rsidRDefault="003C4D92" w:rsidP="003C4D92">
      <w:pPr>
        <w:pStyle w:val="ConsPlusNormal"/>
        <w:ind w:firstLine="567"/>
        <w:jc w:val="both"/>
        <w:rPr>
          <w:i/>
        </w:rPr>
      </w:pPr>
      <w:r w:rsidRPr="0022412E">
        <w:rPr>
          <w:i/>
        </w:rPr>
        <w:t>Примечание. Межгосударственным Советом по стандартизации, метрологии и сертификации 21 октября 1993 года принят ГОСТ 12.1.018-93.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4.4. Исполнение, применение и режим эксплуатации аппаратов и оборудования - по ГОСТ 12.1.018-86.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4.5. Допустимая безопасная температура нагрева поверхностей аппаратов и оборудования составляет 80% от температуры самонагревания горючих </w:t>
      </w:r>
      <w:proofErr w:type="spellStart"/>
      <w:r w:rsidRPr="0022412E">
        <w:t>пылей</w:t>
      </w:r>
      <w:proofErr w:type="spellEnd"/>
      <w:r w:rsidRPr="0022412E">
        <w:t xml:space="preserve">, склонных к самовозгоранию, и 80% от температуры самовоспламенения </w:t>
      </w:r>
      <w:proofErr w:type="spellStart"/>
      <w:r w:rsidRPr="0022412E">
        <w:t>пылей</w:t>
      </w:r>
      <w:proofErr w:type="spellEnd"/>
      <w:r w:rsidRPr="0022412E">
        <w:t>, не склонных к самовозгоранию.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4.6. Расчет аппаратов и оборудования на </w:t>
      </w:r>
      <w:proofErr w:type="spellStart"/>
      <w:r w:rsidRPr="0022412E">
        <w:t>взрывоустойчивость</w:t>
      </w:r>
      <w:proofErr w:type="spellEnd"/>
      <w:r w:rsidRPr="0022412E">
        <w:t xml:space="preserve"> следует производить по максимальному давлению взрыва горючих </w:t>
      </w:r>
      <w:proofErr w:type="spellStart"/>
      <w:r w:rsidRPr="0022412E">
        <w:t>пылей</w:t>
      </w:r>
      <w:proofErr w:type="spellEnd"/>
      <w:r w:rsidRPr="0022412E">
        <w:t>.</w:t>
      </w:r>
    </w:p>
    <w:p w:rsidR="00CA434E" w:rsidRPr="0022412E" w:rsidRDefault="00CA434E">
      <w:pPr>
        <w:spacing w:after="1"/>
      </w:pPr>
    </w:p>
    <w:p w:rsidR="003C4D92" w:rsidRPr="0022412E" w:rsidRDefault="003C4D92" w:rsidP="003C4D92">
      <w:pPr>
        <w:pStyle w:val="ConsPlusNormal"/>
        <w:ind w:firstLine="567"/>
        <w:jc w:val="both"/>
        <w:rPr>
          <w:i/>
        </w:rPr>
      </w:pPr>
      <w:r w:rsidRPr="0022412E">
        <w:rPr>
          <w:i/>
        </w:rPr>
        <w:t>Примечание. Взамен ГОСТ 12.1.004-85 Постановлением Госстандарта СССР от 14.06.1991 № 875 с 1 июля 1992 года введен в действие ГОСТ 12.1.004-91.</w:t>
      </w:r>
    </w:p>
    <w:p w:rsidR="0054238A" w:rsidRDefault="00CA434E" w:rsidP="0054238A">
      <w:pPr>
        <w:pStyle w:val="ConsPlusNormal"/>
        <w:spacing w:before="220"/>
        <w:ind w:firstLine="540"/>
        <w:jc w:val="both"/>
      </w:pPr>
      <w:r w:rsidRPr="0022412E">
        <w:t xml:space="preserve">4.7. Опасные факторы пожара и взрыва, перечень мер предотвращения </w:t>
      </w:r>
      <w:proofErr w:type="spellStart"/>
      <w:r w:rsidRPr="0022412E">
        <w:lastRenderedPageBreak/>
        <w:t>пожаровзрывоопасности</w:t>
      </w:r>
      <w:proofErr w:type="spellEnd"/>
      <w:r w:rsidRPr="0022412E">
        <w:t xml:space="preserve"> и перечень мер пожаровзрывозащиты аппаратов химической технологии, в которых присутствуют горючие пыли, приведены в справочном Приложении 2. Достаточность выбранных мер должна быть подтверждена испытаниями по ГОСТ 12.1.004-85 и ГОСТ 12.1.010-76</w:t>
      </w:r>
      <w:r w:rsidR="0054238A">
        <w:t>.</w:t>
      </w:r>
    </w:p>
    <w:p w:rsidR="0054238A" w:rsidRDefault="0054238A" w:rsidP="0054238A">
      <w:pPr>
        <w:pStyle w:val="ConsPlusNormal"/>
        <w:spacing w:before="220"/>
        <w:ind w:firstLine="540"/>
        <w:jc w:val="both"/>
        <w:sectPr w:rsidR="0054238A" w:rsidSect="00483A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34E" w:rsidRPr="0022412E" w:rsidRDefault="00CA434E" w:rsidP="00BB71DD">
      <w:pPr>
        <w:pStyle w:val="ConsPlusNormal"/>
        <w:spacing w:before="220"/>
        <w:ind w:firstLine="540"/>
        <w:jc w:val="right"/>
      </w:pPr>
      <w:r w:rsidRPr="0022412E">
        <w:lastRenderedPageBreak/>
        <w:t>Приложение 1</w:t>
      </w:r>
    </w:p>
    <w:p w:rsidR="00CA434E" w:rsidRPr="0022412E" w:rsidRDefault="00CA434E">
      <w:pPr>
        <w:pStyle w:val="ConsPlusNormal"/>
        <w:jc w:val="right"/>
      </w:pPr>
      <w:r w:rsidRPr="0022412E">
        <w:t>Справочное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jc w:val="center"/>
      </w:pPr>
      <w:bookmarkStart w:id="1" w:name="P135"/>
      <w:bookmarkEnd w:id="1"/>
      <w:r w:rsidRPr="0022412E">
        <w:rPr>
          <w:b/>
        </w:rPr>
        <w:t>ПОКАЗАТЕЛИ</w:t>
      </w:r>
      <w:r w:rsidR="0022412E">
        <w:rPr>
          <w:b/>
        </w:rPr>
        <w:t xml:space="preserve"> </w:t>
      </w:r>
      <w:r w:rsidRPr="0022412E">
        <w:rPr>
          <w:b/>
        </w:rPr>
        <w:t xml:space="preserve">ПОЖАРОВЗРЫВООПАСНОСТИ </w:t>
      </w:r>
      <w:proofErr w:type="gramStart"/>
      <w:r w:rsidRPr="0022412E">
        <w:rPr>
          <w:b/>
        </w:rPr>
        <w:t>ГОРЮЧИХ</w:t>
      </w:r>
      <w:proofErr w:type="gramEnd"/>
      <w:r w:rsidRPr="0022412E">
        <w:rPr>
          <w:b/>
        </w:rPr>
        <w:t xml:space="preserve"> ПЫЛЕЙ</w:t>
      </w:r>
    </w:p>
    <w:p w:rsidR="00CA434E" w:rsidRDefault="00CA434E" w:rsidP="0054238A">
      <w:pPr>
        <w:pStyle w:val="ConsPlusNormal"/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  <w:gridCol w:w="851"/>
        <w:gridCol w:w="850"/>
        <w:gridCol w:w="851"/>
        <w:gridCol w:w="850"/>
        <w:gridCol w:w="993"/>
        <w:gridCol w:w="1275"/>
      </w:tblGrid>
      <w:tr w:rsidR="004D6469" w:rsidTr="002C73F9">
        <w:trPr>
          <w:cantSplit/>
          <w:trHeight w:val="20"/>
          <w:tblHeader/>
        </w:trPr>
        <w:tc>
          <w:tcPr>
            <w:tcW w:w="9039" w:type="dxa"/>
            <w:vAlign w:val="center"/>
          </w:tcPr>
          <w:p w:rsidR="0054238A" w:rsidRDefault="0054238A" w:rsidP="00581C86">
            <w:pPr>
              <w:pStyle w:val="ConsPlusNormal"/>
              <w:jc w:val="center"/>
            </w:pPr>
            <w:r w:rsidRPr="0022412E">
              <w:t>Горючее вещество</w:t>
            </w:r>
          </w:p>
        </w:tc>
        <w:tc>
          <w:tcPr>
            <w:tcW w:w="851" w:type="dxa"/>
            <w:vAlign w:val="center"/>
          </w:tcPr>
          <w:p w:rsidR="0054238A" w:rsidRDefault="0054238A" w:rsidP="00581C86">
            <w:pPr>
              <w:pStyle w:val="ConsPlusNormal"/>
              <w:jc w:val="center"/>
            </w:pPr>
            <w:r>
              <w:t xml:space="preserve">НКПР, г </w:t>
            </w:r>
            <w:r>
              <w:sym w:font="Symbol" w:char="F0B4"/>
            </w:r>
            <w:r>
              <w:t xml:space="preserve"> м</w:t>
            </w:r>
            <w:r w:rsidRPr="0054238A">
              <w:rPr>
                <w:vertAlign w:val="superscript"/>
              </w:rPr>
              <w:t>-3</w:t>
            </w:r>
          </w:p>
        </w:tc>
        <w:tc>
          <w:tcPr>
            <w:tcW w:w="850" w:type="dxa"/>
            <w:vAlign w:val="center"/>
          </w:tcPr>
          <w:p w:rsidR="0054238A" w:rsidRPr="0054238A" w:rsidRDefault="0054238A" w:rsidP="00581C86">
            <w:pPr>
              <w:pStyle w:val="ConsPlusNormal"/>
              <w:jc w:val="center"/>
            </w:pPr>
            <w:proofErr w:type="spellStart"/>
            <w:r>
              <w:rPr>
                <w:lang w:val="en-US"/>
              </w:rPr>
              <w:t>W</w:t>
            </w:r>
            <w:r w:rsidRPr="0054238A">
              <w:rPr>
                <w:vertAlign w:val="subscript"/>
                <w:lang w:val="en-US"/>
              </w:rPr>
              <w:t>min</w:t>
            </w:r>
            <w:proofErr w:type="spellEnd"/>
            <w:r>
              <w:rPr>
                <w:lang w:val="en-US"/>
              </w:rPr>
              <w:t xml:space="preserve">, </w:t>
            </w:r>
            <w:r>
              <w:t>мДж</w:t>
            </w:r>
          </w:p>
        </w:tc>
        <w:tc>
          <w:tcPr>
            <w:tcW w:w="851" w:type="dxa"/>
            <w:vAlign w:val="center"/>
          </w:tcPr>
          <w:p w:rsidR="0054238A" w:rsidRPr="0054238A" w:rsidRDefault="0054238A" w:rsidP="00581C86">
            <w:pPr>
              <w:pStyle w:val="ConsPlusNormal"/>
              <w:jc w:val="center"/>
            </w:pPr>
            <w:r>
              <w:rPr>
                <w:lang w:val="en-US"/>
              </w:rPr>
              <w:t>t</w:t>
            </w:r>
            <w:proofErr w:type="spellStart"/>
            <w:r w:rsidRPr="0054238A">
              <w:rPr>
                <w:vertAlign w:val="subscript"/>
              </w:rPr>
              <w:t>св</w:t>
            </w:r>
            <w:proofErr w:type="spellEnd"/>
            <w:r>
              <w:t xml:space="preserve">, </w:t>
            </w:r>
            <w:r w:rsidRPr="0022412E">
              <w:t>°С</w:t>
            </w:r>
          </w:p>
        </w:tc>
        <w:tc>
          <w:tcPr>
            <w:tcW w:w="850" w:type="dxa"/>
            <w:vAlign w:val="center"/>
          </w:tcPr>
          <w:p w:rsidR="0054238A" w:rsidRPr="0054238A" w:rsidRDefault="0054238A" w:rsidP="00581C86">
            <w:pPr>
              <w:pStyle w:val="ConsPlusNormal"/>
              <w:jc w:val="center"/>
            </w:pPr>
            <w:proofErr w:type="spellStart"/>
            <w:r>
              <w:rPr>
                <w:lang w:val="en-US"/>
              </w:rPr>
              <w:t>p</w:t>
            </w:r>
            <w:r w:rsidRPr="0054238A">
              <w:rPr>
                <w:vertAlign w:val="subscript"/>
                <w:lang w:val="en-US"/>
              </w:rPr>
              <w:t>max</w:t>
            </w:r>
            <w:proofErr w:type="spellEnd"/>
            <w:r>
              <w:t>, кПа</w:t>
            </w:r>
          </w:p>
        </w:tc>
        <w:tc>
          <w:tcPr>
            <w:tcW w:w="993" w:type="dxa"/>
            <w:vAlign w:val="center"/>
          </w:tcPr>
          <w:p w:rsidR="0054238A" w:rsidRDefault="00581C86" w:rsidP="00581C86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drawing>
                <wp:inline distT="0" distB="0" distL="0" distR="0" wp14:anchorId="49B1AECA" wp14:editId="408B5D64">
                  <wp:extent cx="270510" cy="429260"/>
                  <wp:effectExtent l="0" t="0" r="0" b="8890"/>
                  <wp:docPr id="1" name="Рисунок 1" descr="base_44_11783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ase_44_11783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кПа </w:t>
            </w:r>
            <w:r>
              <w:sym w:font="Symbol" w:char="F0B4"/>
            </w:r>
            <w:r>
              <w:t xml:space="preserve"> с</w:t>
            </w:r>
            <w:r w:rsidRPr="00581C86">
              <w:rPr>
                <w:vertAlign w:val="superscript"/>
              </w:rPr>
              <w:t>-1</w:t>
            </w:r>
          </w:p>
        </w:tc>
        <w:tc>
          <w:tcPr>
            <w:tcW w:w="1275" w:type="dxa"/>
            <w:vAlign w:val="center"/>
          </w:tcPr>
          <w:p w:rsidR="0054238A" w:rsidRDefault="00581C86" w:rsidP="00581C86">
            <w:pPr>
              <w:pStyle w:val="ConsPlusNormal"/>
              <w:jc w:val="center"/>
            </w:pPr>
            <w:r>
              <w:t>МВСК, % по объему</w:t>
            </w:r>
          </w:p>
        </w:tc>
      </w:tr>
      <w:tr w:rsidR="004D6469" w:rsidRPr="00BB4C48" w:rsidTr="002C73F9">
        <w:trPr>
          <w:cantSplit/>
          <w:trHeight w:val="20"/>
        </w:trPr>
        <w:tc>
          <w:tcPr>
            <w:tcW w:w="14709" w:type="dxa"/>
            <w:gridSpan w:val="7"/>
          </w:tcPr>
          <w:p w:rsidR="004D6469" w:rsidRPr="00BB4C48" w:rsidRDefault="004D6469" w:rsidP="004D6469">
            <w:pPr>
              <w:pStyle w:val="ConsPlusNormal"/>
              <w:jc w:val="center"/>
              <w:rPr>
                <w:b/>
              </w:rPr>
            </w:pPr>
            <w:r w:rsidRPr="00BB4C48">
              <w:rPr>
                <w:b/>
              </w:rPr>
              <w:t>Пластмассы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Default="003B3429" w:rsidP="004D6469">
            <w:pPr>
              <w:pStyle w:val="ConsPlusNormal"/>
            </w:pPr>
            <w:r w:rsidRPr="0022412E">
              <w:t>Полимер</w:t>
            </w:r>
            <w:r>
              <w:t xml:space="preserve"> </w:t>
            </w:r>
            <w:r w:rsidRPr="0022412E">
              <w:t>метилметакрилата</w:t>
            </w:r>
          </w:p>
        </w:tc>
        <w:tc>
          <w:tcPr>
            <w:tcW w:w="851" w:type="dxa"/>
          </w:tcPr>
          <w:p w:rsidR="003B3429" w:rsidRDefault="003B3429" w:rsidP="004D6469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0" w:type="dxa"/>
          </w:tcPr>
          <w:p w:rsidR="003B3429" w:rsidRDefault="003B3429" w:rsidP="004D6469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3B3429" w:rsidRDefault="003B3429" w:rsidP="004D646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3B3429" w:rsidRDefault="003B3429" w:rsidP="004D6469">
            <w:pPr>
              <w:pStyle w:val="ConsPlusNormal"/>
              <w:jc w:val="center"/>
            </w:pPr>
            <w:r w:rsidRPr="0022412E">
              <w:t>590</w:t>
            </w:r>
          </w:p>
        </w:tc>
        <w:tc>
          <w:tcPr>
            <w:tcW w:w="993" w:type="dxa"/>
          </w:tcPr>
          <w:p w:rsidR="003B3429" w:rsidRDefault="003B3429" w:rsidP="004D6469">
            <w:pPr>
              <w:pStyle w:val="ConsPlusNormal"/>
              <w:jc w:val="center"/>
            </w:pPr>
            <w:r w:rsidRPr="0022412E">
              <w:t>14000</w:t>
            </w:r>
          </w:p>
        </w:tc>
        <w:tc>
          <w:tcPr>
            <w:tcW w:w="1275" w:type="dxa"/>
          </w:tcPr>
          <w:p w:rsidR="003B3429" w:rsidRDefault="003B3429" w:rsidP="004D6469">
            <w:pPr>
              <w:pStyle w:val="ConsPlusNormal"/>
              <w:jc w:val="center"/>
            </w:pPr>
            <w:r w:rsidRPr="0022412E">
              <w:t>8,0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4D6469">
            <w:pPr>
              <w:pStyle w:val="ConsPlusNormal"/>
            </w:pPr>
            <w:r w:rsidRPr="0022412E">
              <w:t xml:space="preserve">Сополимер метилметакрилата и </w:t>
            </w:r>
            <w:proofErr w:type="spellStart"/>
            <w:r w:rsidRPr="0022412E">
              <w:t>этилакрилата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10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42180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4D6469">
            <w:pPr>
              <w:pStyle w:val="ConsPlusNormal"/>
            </w:pPr>
            <w:r w:rsidRPr="0022412E">
              <w:t>Сополимер</w:t>
            </w:r>
            <w:r>
              <w:t xml:space="preserve"> </w:t>
            </w:r>
            <w:r w:rsidRPr="0022412E">
              <w:t>метилметакрилата,</w:t>
            </w:r>
            <w:r>
              <w:t xml:space="preserve"> </w:t>
            </w:r>
            <w:proofErr w:type="spellStart"/>
            <w:r w:rsidRPr="0022412E">
              <w:t>этискрилата</w:t>
            </w:r>
            <w:proofErr w:type="spellEnd"/>
            <w:r w:rsidRPr="0022412E">
              <w:t xml:space="preserve"> и стирола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630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31930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4D6469">
            <w:pPr>
              <w:pStyle w:val="ConsPlusNormal"/>
            </w:pPr>
            <w:r w:rsidRPr="0022412E">
              <w:t xml:space="preserve">Сополимер метилметакрилата, стирола, бутадиена и </w:t>
            </w:r>
            <w:proofErr w:type="spellStart"/>
            <w:r w:rsidRPr="0022412E">
              <w:t>акрилнитрила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480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33000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4D6469">
            <w:pPr>
              <w:pStyle w:val="ConsPlusNormal"/>
            </w:pPr>
            <w:r w:rsidRPr="0022412E">
              <w:t xml:space="preserve">Сополимер метилметакрилата, стирола, бутадиена и </w:t>
            </w:r>
            <w:proofErr w:type="spellStart"/>
            <w:r w:rsidRPr="0022412E">
              <w:t>этилакрилата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480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590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30230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4D6469">
            <w:pPr>
              <w:pStyle w:val="ConsPlusNormal"/>
            </w:pPr>
            <w:r w:rsidRPr="0022412E">
              <w:t>Полимер акриламида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240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17580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4D6469">
            <w:pPr>
              <w:pStyle w:val="ConsPlusNormal"/>
            </w:pPr>
            <w:r w:rsidRPr="0022412E">
              <w:t>Сополимер акриламида</w:t>
            </w:r>
            <w:r>
              <w:t xml:space="preserve"> </w:t>
            </w:r>
            <w:r w:rsidRPr="0022412E">
              <w:t xml:space="preserve">и </w:t>
            </w:r>
            <w:proofErr w:type="spellStart"/>
            <w:r w:rsidRPr="0022412E">
              <w:t>винилбензилтриметил</w:t>
            </w:r>
            <w:proofErr w:type="spellEnd"/>
            <w:r>
              <w:t xml:space="preserve"> </w:t>
            </w:r>
            <w:r w:rsidRPr="0022412E">
              <w:t>аммоний хлорида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1000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8000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500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90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 xml:space="preserve">Полимер </w:t>
            </w:r>
            <w:proofErr w:type="spellStart"/>
            <w:r w:rsidRPr="0022412E">
              <w:t>акрилнитрила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630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77330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Сополимер акрилонитрила</w:t>
            </w:r>
            <w:r>
              <w:t xml:space="preserve"> </w:t>
            </w:r>
            <w:r w:rsidRPr="0022412E">
              <w:t xml:space="preserve">и </w:t>
            </w:r>
            <w:proofErr w:type="spellStart"/>
            <w:r w:rsidRPr="0022412E">
              <w:t>винилпиридина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240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42180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Смола мочевиноформальдегидная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135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1280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370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3520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 xml:space="preserve">Смола </w:t>
            </w:r>
            <w:proofErr w:type="spellStart"/>
            <w:r w:rsidRPr="0022412E">
              <w:t>феноланилиноформальдегидная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71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28000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Смола</w:t>
            </w:r>
            <w:r>
              <w:t xml:space="preserve"> </w:t>
            </w:r>
            <w:r w:rsidRPr="0022412E">
              <w:t>фенолформальдегидная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10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420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650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33300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Смола фенольная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10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460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550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12000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Смола эпоксидная без</w:t>
            </w:r>
            <w:r>
              <w:t xml:space="preserve"> </w:t>
            </w:r>
            <w:r w:rsidRPr="0022412E">
              <w:t>катализатора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540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647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41340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12,0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Полистирол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488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720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29000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proofErr w:type="spellStart"/>
            <w:r w:rsidRPr="0022412E">
              <w:t>Полиацеталь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470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642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56650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proofErr w:type="spellStart"/>
            <w:r w:rsidRPr="0022412E">
              <w:t>Поливинилпирролидон</w:t>
            </w:r>
            <w:proofErr w:type="spellEnd"/>
            <w:r>
              <w:t xml:space="preserve"> </w:t>
            </w:r>
            <w:r w:rsidRPr="0022412E">
              <w:t>высокомолекулярный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56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370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450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31600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proofErr w:type="spellStart"/>
            <w:r w:rsidRPr="0022412E">
              <w:t>Полиизобутилметакрилат</w:t>
            </w:r>
            <w:proofErr w:type="spellEnd"/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160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319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200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proofErr w:type="spellStart"/>
            <w:r w:rsidRPr="0022412E">
              <w:t>Полимарцин</w:t>
            </w:r>
            <w:proofErr w:type="spellEnd"/>
            <w:r w:rsidRPr="0022412E">
              <w:t xml:space="preserve"> технический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137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8,2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265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580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7500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18,0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Полипропилен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32,7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3,4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395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Полиэтилен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12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440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560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C46B87">
            <w:pPr>
              <w:pStyle w:val="ConsPlusNormal"/>
            </w:pPr>
            <w:r w:rsidRPr="0022412E">
              <w:t>Полиэфир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1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485</w:t>
            </w:r>
          </w:p>
        </w:tc>
        <w:tc>
          <w:tcPr>
            <w:tcW w:w="850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640</w:t>
            </w:r>
          </w:p>
        </w:tc>
        <w:tc>
          <w:tcPr>
            <w:tcW w:w="993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B3429" w:rsidRPr="0022412E" w:rsidRDefault="003B3429" w:rsidP="00C46B87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854C4F">
            <w:pPr>
              <w:pStyle w:val="ConsPlusNormal"/>
            </w:pPr>
            <w:r w:rsidRPr="0022412E">
              <w:lastRenderedPageBreak/>
              <w:t xml:space="preserve">Порошок ПБ-2В, </w:t>
            </w:r>
            <w:proofErr w:type="gramStart"/>
            <w:r w:rsidRPr="0022412E">
              <w:t>фенолформальдегидное</w:t>
            </w:r>
            <w:proofErr w:type="gramEnd"/>
            <w:r w:rsidRPr="0022412E">
              <w:t xml:space="preserve"> связующее, продукт </w:t>
            </w:r>
            <w:proofErr w:type="spellStart"/>
            <w:r w:rsidRPr="0022412E">
              <w:t>аминомитилирования</w:t>
            </w:r>
            <w:proofErr w:type="spellEnd"/>
            <w:r w:rsidRPr="0022412E">
              <w:t xml:space="preserve"> новолачной</w:t>
            </w:r>
            <w:r>
              <w:t xml:space="preserve"> </w:t>
            </w:r>
            <w:r w:rsidRPr="0022412E">
              <w:t>фенолформальдегидной</w:t>
            </w:r>
            <w:r>
              <w:t xml:space="preserve"> </w:t>
            </w:r>
            <w:r w:rsidRPr="0022412E">
              <w:t>смолы с 8% уротропина</w:t>
            </w:r>
          </w:p>
        </w:tc>
        <w:tc>
          <w:tcPr>
            <w:tcW w:w="851" w:type="dxa"/>
          </w:tcPr>
          <w:p w:rsidR="000C43F0" w:rsidRPr="0022412E" w:rsidRDefault="000C43F0" w:rsidP="00854C4F">
            <w:pPr>
              <w:pStyle w:val="ConsPlusNormal"/>
              <w:jc w:val="center"/>
            </w:pPr>
            <w:r w:rsidRPr="0022412E">
              <w:t>47</w:t>
            </w:r>
          </w:p>
        </w:tc>
        <w:tc>
          <w:tcPr>
            <w:tcW w:w="850" w:type="dxa"/>
          </w:tcPr>
          <w:p w:rsidR="000C43F0" w:rsidRPr="0022412E" w:rsidRDefault="000C43F0" w:rsidP="00854C4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0C43F0" w:rsidRPr="0022412E" w:rsidRDefault="000C43F0" w:rsidP="00854C4F">
            <w:pPr>
              <w:pStyle w:val="ConsPlusNormal"/>
              <w:jc w:val="center"/>
            </w:pPr>
            <w:r w:rsidRPr="0022412E">
              <w:t>355</w:t>
            </w:r>
          </w:p>
        </w:tc>
        <w:tc>
          <w:tcPr>
            <w:tcW w:w="850" w:type="dxa"/>
          </w:tcPr>
          <w:p w:rsidR="000C43F0" w:rsidRPr="0022412E" w:rsidRDefault="000C43F0" w:rsidP="00854C4F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993" w:type="dxa"/>
          </w:tcPr>
          <w:p w:rsidR="000C43F0" w:rsidRPr="0022412E" w:rsidRDefault="000C43F0" w:rsidP="00854C4F">
            <w:pPr>
              <w:pStyle w:val="ConsPlusNormal"/>
              <w:jc w:val="center"/>
            </w:pPr>
            <w:r w:rsidRPr="0022412E">
              <w:t>9500</w:t>
            </w:r>
          </w:p>
        </w:tc>
        <w:tc>
          <w:tcPr>
            <w:tcW w:w="1275" w:type="dxa"/>
          </w:tcPr>
          <w:p w:rsidR="000C43F0" w:rsidRPr="0022412E" w:rsidRDefault="000C43F0" w:rsidP="00854C4F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3B3429">
            <w:pPr>
              <w:pStyle w:val="ConsPlusNormal"/>
              <w:jc w:val="both"/>
            </w:pPr>
            <w:r w:rsidRPr="0022412E">
              <w:t>Порошок СФП-1, механическая смесь новолачной</w:t>
            </w:r>
            <w:r>
              <w:t xml:space="preserve"> </w:t>
            </w:r>
            <w:r w:rsidRPr="0022412E">
              <w:t>фенолформальдегидной</w:t>
            </w:r>
            <w:r>
              <w:t xml:space="preserve"> </w:t>
            </w:r>
            <w:r w:rsidRPr="0022412E">
              <w:t>смолы с 5% уротропина</w:t>
            </w:r>
          </w:p>
        </w:tc>
        <w:tc>
          <w:tcPr>
            <w:tcW w:w="851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0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 w:rsidRPr="0022412E">
              <w:t>355</w:t>
            </w:r>
          </w:p>
        </w:tc>
        <w:tc>
          <w:tcPr>
            <w:tcW w:w="850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 w:rsidRPr="0022412E">
              <w:t>870</w:t>
            </w:r>
          </w:p>
        </w:tc>
        <w:tc>
          <w:tcPr>
            <w:tcW w:w="993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 w:rsidRPr="0022412E">
              <w:t>8600</w:t>
            </w:r>
          </w:p>
        </w:tc>
        <w:tc>
          <w:tcPr>
            <w:tcW w:w="1275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3B3429">
            <w:pPr>
              <w:pStyle w:val="ConsPlusNormal"/>
            </w:pPr>
            <w:r w:rsidRPr="0022412E">
              <w:t>То же + 6% уротропина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6500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14,0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3B3429">
            <w:pPr>
              <w:pStyle w:val="ConsPlusNormal"/>
            </w:pPr>
            <w:r w:rsidRPr="0022412E">
              <w:t>То же + 7% уротропина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850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993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9500</w:t>
            </w:r>
          </w:p>
        </w:tc>
        <w:tc>
          <w:tcPr>
            <w:tcW w:w="1275" w:type="dxa"/>
          </w:tcPr>
          <w:p w:rsidR="003B3429" w:rsidRPr="0022412E" w:rsidRDefault="003B3429" w:rsidP="004D6469">
            <w:pPr>
              <w:pStyle w:val="ConsPlusNormal"/>
              <w:jc w:val="center"/>
            </w:pPr>
            <w:r>
              <w:t>14,0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Pr="0022412E" w:rsidRDefault="003B3429" w:rsidP="00854C4F">
            <w:pPr>
              <w:pStyle w:val="ConsPlusNormal"/>
            </w:pPr>
            <w:proofErr w:type="spellStart"/>
            <w:r w:rsidRPr="0022412E">
              <w:t>Винилхлоридкрилонитрил</w:t>
            </w:r>
            <w:proofErr w:type="spellEnd"/>
            <w:r>
              <w:t xml:space="preserve"> </w:t>
            </w:r>
            <w:r w:rsidRPr="0022412E">
              <w:t>водоэмульсионный</w:t>
            </w:r>
            <w:r>
              <w:t xml:space="preserve"> </w:t>
            </w:r>
            <w:r w:rsidRPr="0022412E">
              <w:t>(сополимер 33 - 57)</w:t>
            </w:r>
          </w:p>
        </w:tc>
        <w:tc>
          <w:tcPr>
            <w:tcW w:w="851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850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993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>
              <w:t>51800</w:t>
            </w:r>
          </w:p>
        </w:tc>
        <w:tc>
          <w:tcPr>
            <w:tcW w:w="1275" w:type="dxa"/>
          </w:tcPr>
          <w:p w:rsidR="003B3429" w:rsidRPr="0022412E" w:rsidRDefault="003B3429" w:rsidP="00854C4F">
            <w:pPr>
              <w:pStyle w:val="ConsPlusNormal"/>
              <w:jc w:val="center"/>
            </w:pPr>
            <w:r>
              <w:t>15,0</w:t>
            </w:r>
          </w:p>
        </w:tc>
      </w:tr>
      <w:tr w:rsidR="00BB4C48" w:rsidRPr="00BB4C48" w:rsidTr="002C73F9">
        <w:trPr>
          <w:cantSplit/>
          <w:trHeight w:val="20"/>
        </w:trPr>
        <w:tc>
          <w:tcPr>
            <w:tcW w:w="14709" w:type="dxa"/>
            <w:gridSpan w:val="7"/>
          </w:tcPr>
          <w:p w:rsidR="00BB4C48" w:rsidRPr="00BB4C48" w:rsidRDefault="00BB4C48" w:rsidP="00BB4C48">
            <w:pPr>
              <w:pStyle w:val="ConsPlusNormal"/>
              <w:jc w:val="center"/>
              <w:rPr>
                <w:b/>
              </w:rPr>
            </w:pPr>
            <w:r w:rsidRPr="00BB4C48">
              <w:rPr>
                <w:b/>
              </w:rPr>
              <w:t>Химические средства защиты растений</w:t>
            </w:r>
          </w:p>
        </w:tc>
      </w:tr>
      <w:tr w:rsidR="004D6469" w:rsidTr="002C73F9">
        <w:trPr>
          <w:cantSplit/>
          <w:trHeight w:val="20"/>
        </w:trPr>
        <w:tc>
          <w:tcPr>
            <w:tcW w:w="9039" w:type="dxa"/>
          </w:tcPr>
          <w:p w:rsidR="004D6469" w:rsidRDefault="003B3429" w:rsidP="003B3429">
            <w:pPr>
              <w:pStyle w:val="ConsPlusNormal"/>
            </w:pPr>
            <w:proofErr w:type="spellStart"/>
            <w:r w:rsidRPr="0022412E">
              <w:t>Диносеб</w:t>
            </w:r>
            <w:proofErr w:type="spellEnd"/>
            <w:r w:rsidRPr="0022412E">
              <w:t xml:space="preserve"> технический</w:t>
            </w:r>
          </w:p>
        </w:tc>
        <w:tc>
          <w:tcPr>
            <w:tcW w:w="851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52</w:t>
            </w:r>
          </w:p>
        </w:tc>
        <w:tc>
          <w:tcPr>
            <w:tcW w:w="850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8</w:t>
            </w:r>
          </w:p>
        </w:tc>
        <w:tc>
          <w:tcPr>
            <w:tcW w:w="851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325</w:t>
            </w:r>
          </w:p>
        </w:tc>
        <w:tc>
          <w:tcPr>
            <w:tcW w:w="850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436</w:t>
            </w:r>
          </w:p>
        </w:tc>
        <w:tc>
          <w:tcPr>
            <w:tcW w:w="993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7600</w:t>
            </w:r>
          </w:p>
        </w:tc>
        <w:tc>
          <w:tcPr>
            <w:tcW w:w="1275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10,5</w:t>
            </w:r>
          </w:p>
        </w:tc>
      </w:tr>
      <w:tr w:rsidR="003035E0" w:rsidTr="002C73F9">
        <w:trPr>
          <w:cantSplit/>
          <w:trHeight w:val="20"/>
        </w:trPr>
        <w:tc>
          <w:tcPr>
            <w:tcW w:w="9039" w:type="dxa"/>
          </w:tcPr>
          <w:p w:rsidR="003035E0" w:rsidRPr="0022412E" w:rsidRDefault="003035E0" w:rsidP="003B3429">
            <w:pPr>
              <w:pStyle w:val="ConsPlusNormal"/>
            </w:pPr>
            <w:proofErr w:type="spellStart"/>
            <w:r w:rsidRPr="0022412E">
              <w:t>Ленацил</w:t>
            </w:r>
            <w:proofErr w:type="spellEnd"/>
            <w:r w:rsidRPr="0022412E">
              <w:t xml:space="preserve"> технический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3,2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432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9,0</w:t>
            </w:r>
          </w:p>
        </w:tc>
      </w:tr>
      <w:tr w:rsidR="003035E0" w:rsidTr="002C73F9">
        <w:trPr>
          <w:cantSplit/>
          <w:trHeight w:val="20"/>
        </w:trPr>
        <w:tc>
          <w:tcPr>
            <w:tcW w:w="9039" w:type="dxa"/>
          </w:tcPr>
          <w:p w:rsidR="003035E0" w:rsidRPr="0022412E" w:rsidRDefault="003035E0" w:rsidP="003B3429">
            <w:pPr>
              <w:pStyle w:val="ConsPlusNormal"/>
            </w:pPr>
            <w:proofErr w:type="spellStart"/>
            <w:r w:rsidRPr="0022412E">
              <w:t>Поликарбацин</w:t>
            </w:r>
            <w:proofErr w:type="spellEnd"/>
            <w:r w:rsidRPr="0022412E">
              <w:t>, 80%-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92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21,3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195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912</w:t>
            </w:r>
          </w:p>
        </w:tc>
        <w:tc>
          <w:tcPr>
            <w:tcW w:w="993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41000</w:t>
            </w:r>
          </w:p>
        </w:tc>
        <w:tc>
          <w:tcPr>
            <w:tcW w:w="1275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14,5</w:t>
            </w:r>
          </w:p>
        </w:tc>
      </w:tr>
      <w:tr w:rsidR="003035E0" w:rsidTr="002C73F9">
        <w:trPr>
          <w:cantSplit/>
          <w:trHeight w:val="20"/>
        </w:trPr>
        <w:tc>
          <w:tcPr>
            <w:tcW w:w="9039" w:type="dxa"/>
          </w:tcPr>
          <w:p w:rsidR="003035E0" w:rsidRPr="0022412E" w:rsidRDefault="003035E0" w:rsidP="003B3429">
            <w:pPr>
              <w:pStyle w:val="ConsPlusNormal"/>
            </w:pPr>
            <w:proofErr w:type="spellStart"/>
            <w:r w:rsidRPr="0022412E">
              <w:t>Метафос</w:t>
            </w:r>
            <w:proofErr w:type="spellEnd"/>
            <w:r w:rsidRPr="0022412E">
              <w:t xml:space="preserve"> 30%-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300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100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385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035E0" w:rsidTr="002C73F9">
        <w:trPr>
          <w:cantSplit/>
          <w:trHeight w:val="20"/>
        </w:trPr>
        <w:tc>
          <w:tcPr>
            <w:tcW w:w="9039" w:type="dxa"/>
          </w:tcPr>
          <w:p w:rsidR="003035E0" w:rsidRPr="0022412E" w:rsidRDefault="003035E0" w:rsidP="003B3429">
            <w:pPr>
              <w:pStyle w:val="ConsPlusNormal"/>
            </w:pPr>
            <w:proofErr w:type="spellStart"/>
            <w:r w:rsidRPr="0022412E">
              <w:t>Карбофос</w:t>
            </w:r>
            <w:proofErr w:type="spellEnd"/>
            <w:r w:rsidRPr="0022412E">
              <w:t xml:space="preserve"> 30%-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300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100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295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035E0" w:rsidTr="002C73F9">
        <w:trPr>
          <w:cantSplit/>
          <w:trHeight w:val="20"/>
        </w:trPr>
        <w:tc>
          <w:tcPr>
            <w:tcW w:w="9039" w:type="dxa"/>
          </w:tcPr>
          <w:p w:rsidR="003035E0" w:rsidRPr="0022412E" w:rsidRDefault="003035E0" w:rsidP="003B3429">
            <w:pPr>
              <w:pStyle w:val="ConsPlusNormal"/>
            </w:pPr>
            <w:proofErr w:type="spellStart"/>
            <w:r w:rsidRPr="0022412E">
              <w:t>Нихлозин</w:t>
            </w:r>
            <w:proofErr w:type="spellEnd"/>
            <w:r w:rsidRPr="0022412E">
              <w:t xml:space="preserve"> 30%-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460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100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495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035E0" w:rsidTr="002C73F9">
        <w:trPr>
          <w:cantSplit/>
          <w:trHeight w:val="20"/>
        </w:trPr>
        <w:tc>
          <w:tcPr>
            <w:tcW w:w="9039" w:type="dxa"/>
          </w:tcPr>
          <w:p w:rsidR="003035E0" w:rsidRPr="0022412E" w:rsidRDefault="003035E0" w:rsidP="003B3429">
            <w:pPr>
              <w:pStyle w:val="ConsPlusNormal"/>
            </w:pPr>
            <w:proofErr w:type="spellStart"/>
            <w:r w:rsidRPr="0022412E">
              <w:t>Диазинон</w:t>
            </w:r>
            <w:proofErr w:type="spellEnd"/>
            <w:r w:rsidRPr="0022412E">
              <w:t>, 40%-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99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96,4</w:t>
            </w:r>
          </w:p>
        </w:tc>
        <w:tc>
          <w:tcPr>
            <w:tcW w:w="851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395</w:t>
            </w:r>
          </w:p>
        </w:tc>
        <w:tc>
          <w:tcPr>
            <w:tcW w:w="850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3035E0" w:rsidRPr="0022412E" w:rsidRDefault="003035E0" w:rsidP="003B3429">
            <w:pPr>
              <w:pStyle w:val="ConsPlusNormal"/>
              <w:jc w:val="center"/>
            </w:pPr>
            <w:r w:rsidRPr="0022412E">
              <w:t>16,1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</w:pPr>
            <w:r w:rsidRPr="0022412E">
              <w:t>ФДН, 50%-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63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6,3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429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14,1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</w:pPr>
            <w:proofErr w:type="spellStart"/>
            <w:r w:rsidRPr="0022412E">
              <w:t>Топсин</w:t>
            </w:r>
            <w:proofErr w:type="spellEnd"/>
            <w:r w:rsidRPr="0022412E">
              <w:t>, 70%-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61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8,6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457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16,1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</w:pPr>
            <w:proofErr w:type="spellStart"/>
            <w:r w:rsidRPr="0022412E">
              <w:t>Гексатиурам</w:t>
            </w:r>
            <w:proofErr w:type="spellEnd"/>
            <w:r w:rsidRPr="0022412E">
              <w:t>, 80%-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87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6,2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297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12,1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</w:pPr>
            <w:proofErr w:type="spellStart"/>
            <w:r w:rsidRPr="0022412E">
              <w:t>Полихом</w:t>
            </w:r>
            <w:proofErr w:type="spellEnd"/>
            <w:r w:rsidRPr="0022412E">
              <w:t>, 80%-</w:t>
            </w:r>
            <w:proofErr w:type="spellStart"/>
            <w:r w:rsidRPr="0022412E">
              <w:t>ный</w:t>
            </w:r>
            <w:proofErr w:type="spellEnd"/>
            <w:r>
              <w:t xml:space="preserve"> </w:t>
            </w:r>
            <w:r w:rsidRPr="0022412E">
              <w:t>смачивающийся порошок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250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7,5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185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14,1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</w:pPr>
            <w:proofErr w:type="spellStart"/>
            <w:r w:rsidRPr="0022412E">
              <w:t>Симазин</w:t>
            </w:r>
            <w:proofErr w:type="spellEnd"/>
            <w:r w:rsidRPr="0022412E">
              <w:t xml:space="preserve"> технический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26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9,0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530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550</w:t>
            </w:r>
          </w:p>
        </w:tc>
        <w:tc>
          <w:tcPr>
            <w:tcW w:w="993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7600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13,5</w:t>
            </w:r>
          </w:p>
        </w:tc>
      </w:tr>
      <w:tr w:rsidR="003B3429" w:rsidRPr="003B3429" w:rsidTr="002C73F9">
        <w:trPr>
          <w:cantSplit/>
          <w:trHeight w:val="20"/>
        </w:trPr>
        <w:tc>
          <w:tcPr>
            <w:tcW w:w="14709" w:type="dxa"/>
            <w:gridSpan w:val="7"/>
          </w:tcPr>
          <w:p w:rsidR="003B3429" w:rsidRPr="003B3429" w:rsidRDefault="003B3429" w:rsidP="003B3429">
            <w:pPr>
              <w:pStyle w:val="ConsPlusNormal"/>
              <w:jc w:val="center"/>
              <w:rPr>
                <w:b/>
              </w:rPr>
            </w:pPr>
            <w:r w:rsidRPr="003B3429">
              <w:rPr>
                <w:b/>
              </w:rPr>
              <w:t>Лекарственные препараты</w:t>
            </w:r>
          </w:p>
        </w:tc>
      </w:tr>
      <w:tr w:rsidR="004D6469" w:rsidTr="002C73F9">
        <w:trPr>
          <w:cantSplit/>
          <w:trHeight w:val="20"/>
        </w:trPr>
        <w:tc>
          <w:tcPr>
            <w:tcW w:w="9039" w:type="dxa"/>
          </w:tcPr>
          <w:p w:rsidR="004D6469" w:rsidRDefault="003B3429" w:rsidP="003B3429">
            <w:pPr>
              <w:pStyle w:val="ConsPlusNormal"/>
              <w:jc w:val="both"/>
            </w:pPr>
            <w:r w:rsidRPr="0022412E">
              <w:t>Витамин</w:t>
            </w:r>
            <w:proofErr w:type="gramStart"/>
            <w:r w:rsidRPr="0022412E">
              <w:t xml:space="preserve"> А</w:t>
            </w:r>
            <w:proofErr w:type="gramEnd"/>
          </w:p>
        </w:tc>
        <w:tc>
          <w:tcPr>
            <w:tcW w:w="851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0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80</w:t>
            </w:r>
          </w:p>
        </w:tc>
        <w:tc>
          <w:tcPr>
            <w:tcW w:w="851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250</w:t>
            </w:r>
          </w:p>
        </w:tc>
        <w:tc>
          <w:tcPr>
            <w:tcW w:w="850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570</w:t>
            </w:r>
          </w:p>
        </w:tc>
        <w:tc>
          <w:tcPr>
            <w:tcW w:w="993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350О0</w:t>
            </w:r>
          </w:p>
        </w:tc>
        <w:tc>
          <w:tcPr>
            <w:tcW w:w="1275" w:type="dxa"/>
          </w:tcPr>
          <w:p w:rsidR="004D6469" w:rsidRDefault="003B3429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  <w:jc w:val="both"/>
            </w:pPr>
            <w:r w:rsidRPr="0022412E">
              <w:t>Витамин В</w:t>
            </w:r>
            <w:proofErr w:type="gramStart"/>
            <w:r w:rsidRPr="003B3429">
              <w:rPr>
                <w:vertAlign w:val="subscript"/>
              </w:rPr>
              <w:t>1</w:t>
            </w:r>
            <w:proofErr w:type="gramEnd"/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35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360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680</w:t>
            </w:r>
          </w:p>
        </w:tc>
        <w:tc>
          <w:tcPr>
            <w:tcW w:w="993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41500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  <w:jc w:val="both"/>
            </w:pPr>
            <w:r w:rsidRPr="0022412E">
              <w:t>Витамин В</w:t>
            </w:r>
            <w:proofErr w:type="gramStart"/>
            <w:r w:rsidRPr="003B3429">
              <w:rPr>
                <w:vertAlign w:val="subscript"/>
              </w:rPr>
              <w:t>2</w:t>
            </w:r>
            <w:proofErr w:type="gramEnd"/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106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80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510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840</w:t>
            </w:r>
          </w:p>
        </w:tc>
        <w:tc>
          <w:tcPr>
            <w:tcW w:w="993" w:type="dxa"/>
          </w:tcPr>
          <w:p w:rsidR="000C43F0" w:rsidRDefault="000C43F0" w:rsidP="003B3429">
            <w:pPr>
              <w:pStyle w:val="ConsPlusNormal"/>
              <w:jc w:val="center"/>
            </w:pPr>
            <w:r w:rsidRPr="0022412E">
              <w:t>32500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  <w:jc w:val="both"/>
            </w:pPr>
            <w:r w:rsidRPr="0022412E">
              <w:t>Витамин</w:t>
            </w:r>
            <w:proofErr w:type="gramStart"/>
            <w:r w:rsidRPr="0022412E">
              <w:t xml:space="preserve"> С</w:t>
            </w:r>
            <w:proofErr w:type="gramEnd"/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280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610</w:t>
            </w:r>
          </w:p>
        </w:tc>
        <w:tc>
          <w:tcPr>
            <w:tcW w:w="993" w:type="dxa"/>
          </w:tcPr>
          <w:p w:rsidR="000C43F0" w:rsidRPr="0022412E" w:rsidRDefault="000C43F0" w:rsidP="000C43F0">
            <w:pPr>
              <w:pStyle w:val="ConsPlusNormal"/>
              <w:jc w:val="center"/>
            </w:pPr>
            <w:r w:rsidRPr="0022412E">
              <w:t>33200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0C43F0" w:rsidTr="002C73F9">
        <w:trPr>
          <w:cantSplit/>
          <w:trHeight w:val="20"/>
        </w:trPr>
        <w:tc>
          <w:tcPr>
            <w:tcW w:w="9039" w:type="dxa"/>
          </w:tcPr>
          <w:p w:rsidR="000C43F0" w:rsidRPr="0022412E" w:rsidRDefault="000C43F0" w:rsidP="003B3429">
            <w:pPr>
              <w:pStyle w:val="ConsPlusNormal"/>
              <w:jc w:val="both"/>
            </w:pPr>
            <w:proofErr w:type="spellStart"/>
            <w:r w:rsidRPr="0022412E">
              <w:t>Вулкацимат</w:t>
            </w:r>
            <w:proofErr w:type="spellEnd"/>
            <w:r w:rsidRPr="0022412E">
              <w:t xml:space="preserve"> ДА,</w:t>
            </w:r>
            <w:r>
              <w:t xml:space="preserve"> </w:t>
            </w:r>
            <w:proofErr w:type="spellStart"/>
            <w:r w:rsidRPr="0022412E">
              <w:t>этилцимат</w:t>
            </w:r>
            <w:proofErr w:type="spellEnd"/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21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27</w:t>
            </w:r>
          </w:p>
        </w:tc>
        <w:tc>
          <w:tcPr>
            <w:tcW w:w="851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120</w:t>
            </w:r>
          </w:p>
        </w:tc>
        <w:tc>
          <w:tcPr>
            <w:tcW w:w="993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53600</w:t>
            </w:r>
          </w:p>
        </w:tc>
        <w:tc>
          <w:tcPr>
            <w:tcW w:w="1275" w:type="dxa"/>
          </w:tcPr>
          <w:p w:rsidR="000C43F0" w:rsidRPr="0022412E" w:rsidRDefault="000C43F0" w:rsidP="003B3429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3B3429" w:rsidRPr="003B3429" w:rsidTr="002C73F9">
        <w:trPr>
          <w:cantSplit/>
          <w:trHeight w:val="20"/>
        </w:trPr>
        <w:tc>
          <w:tcPr>
            <w:tcW w:w="14709" w:type="dxa"/>
            <w:gridSpan w:val="7"/>
          </w:tcPr>
          <w:p w:rsidR="003B3429" w:rsidRPr="003B3429" w:rsidRDefault="003B3429" w:rsidP="003B3429">
            <w:pPr>
              <w:pStyle w:val="ConsPlusNormal"/>
              <w:jc w:val="center"/>
              <w:rPr>
                <w:b/>
              </w:rPr>
            </w:pPr>
            <w:r w:rsidRPr="003B3429">
              <w:rPr>
                <w:b/>
              </w:rPr>
              <w:t>Металлы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Default="00D128FF" w:rsidP="00D128FF">
            <w:pPr>
              <w:pStyle w:val="ConsPlusNormal"/>
            </w:pPr>
            <w:r w:rsidRPr="0022412E">
              <w:t>Цирконий</w:t>
            </w:r>
          </w:p>
        </w:tc>
        <w:tc>
          <w:tcPr>
            <w:tcW w:w="851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0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5</w:t>
            </w:r>
          </w:p>
        </w:tc>
        <w:tc>
          <w:tcPr>
            <w:tcW w:w="851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190</w:t>
            </w:r>
          </w:p>
        </w:tc>
        <w:tc>
          <w:tcPr>
            <w:tcW w:w="850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450</w:t>
            </w:r>
          </w:p>
        </w:tc>
        <w:tc>
          <w:tcPr>
            <w:tcW w:w="993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44500</w:t>
            </w:r>
          </w:p>
        </w:tc>
        <w:tc>
          <w:tcPr>
            <w:tcW w:w="1275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+У:+А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Титан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510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371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23800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+У:1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Магний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500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70000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+У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lastRenderedPageBreak/>
              <w:t>Алюминий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0,025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660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63000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Алюминиево-магниевый</w:t>
            </w:r>
            <w:r>
              <w:t xml:space="preserve"> </w:t>
            </w:r>
            <w:r w:rsidRPr="0022412E">
              <w:t>сплав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0,047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280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7000О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+У:+А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Торий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75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270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350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23000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proofErr w:type="spellStart"/>
            <w:r w:rsidRPr="0022412E">
              <w:t>Силикокальций</w:t>
            </w:r>
            <w:proofErr w:type="spellEnd"/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42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150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660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30000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8,0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Железо карбонильное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105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310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300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17000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proofErr w:type="spellStart"/>
            <w:r w:rsidRPr="0022412E">
              <w:t>Ферротитан</w:t>
            </w:r>
            <w:proofErr w:type="spellEnd"/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140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80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400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370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67000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Железо восстановленное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66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80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475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250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50000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Ферромарганец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130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0,25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240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330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30000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Марганец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180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240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340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20000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Тантал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140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400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28000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Олово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80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430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260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9000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16,0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Цинк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480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0,15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460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350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13000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Бронзовая пудра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1000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300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9000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Ферросилиций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150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280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860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620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26000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Ванадий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220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490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340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4200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Сурьма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420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1920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330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56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16,0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Кадмий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4000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250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49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D128FF" w:rsidRPr="00D128FF" w:rsidTr="002C73F9">
        <w:trPr>
          <w:cantSplit/>
          <w:trHeight w:val="20"/>
        </w:trPr>
        <w:tc>
          <w:tcPr>
            <w:tcW w:w="14709" w:type="dxa"/>
            <w:gridSpan w:val="7"/>
          </w:tcPr>
          <w:p w:rsidR="00D128FF" w:rsidRPr="00D128FF" w:rsidRDefault="00D128FF" w:rsidP="00D128FF">
            <w:pPr>
              <w:pStyle w:val="ConsPlusNormal"/>
              <w:jc w:val="center"/>
              <w:rPr>
                <w:b/>
              </w:rPr>
            </w:pPr>
            <w:r w:rsidRPr="00D128FF">
              <w:rPr>
                <w:b/>
              </w:rPr>
              <w:t>Сельскохозяйственные продукты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Default="00D128FF" w:rsidP="00D128FF">
            <w:pPr>
              <w:pStyle w:val="ConsPlusNormal"/>
            </w:pPr>
            <w:r w:rsidRPr="0022412E">
              <w:t>Мука ржаная обдирная</w:t>
            </w:r>
            <w:r>
              <w:t xml:space="preserve"> </w:t>
            </w:r>
            <w:r w:rsidRPr="0022412E">
              <w:t>ГОСТ 7045-54</w:t>
            </w:r>
          </w:p>
        </w:tc>
        <w:tc>
          <w:tcPr>
            <w:tcW w:w="851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78</w:t>
            </w:r>
          </w:p>
        </w:tc>
        <w:tc>
          <w:tcPr>
            <w:tcW w:w="850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13,3</w:t>
            </w:r>
          </w:p>
        </w:tc>
        <w:tc>
          <w:tcPr>
            <w:tcW w:w="851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500</w:t>
            </w:r>
          </w:p>
        </w:tc>
        <w:tc>
          <w:tcPr>
            <w:tcW w:w="850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540</w:t>
            </w:r>
          </w:p>
        </w:tc>
        <w:tc>
          <w:tcPr>
            <w:tcW w:w="993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11000</w:t>
            </w:r>
          </w:p>
        </w:tc>
        <w:tc>
          <w:tcPr>
            <w:tcW w:w="1275" w:type="dxa"/>
          </w:tcPr>
          <w:p w:rsidR="003B3429" w:rsidRDefault="00D128FF" w:rsidP="00D128FF">
            <w:pPr>
              <w:pStyle w:val="ConsPlusNormal"/>
              <w:jc w:val="center"/>
            </w:pPr>
            <w:r w:rsidRPr="0022412E">
              <w:t>11,5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Ячмень дробленый</w:t>
            </w:r>
            <w:r>
              <w:t xml:space="preserve"> </w:t>
            </w:r>
            <w:r w:rsidRPr="0022412E">
              <w:t>ГОСТ 16470-84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14,2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435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7100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12,5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Кукуруза дробленая</w:t>
            </w:r>
            <w:r>
              <w:t xml:space="preserve"> </w:t>
            </w:r>
            <w:r w:rsidRPr="0022412E">
              <w:t>ГОСТ 13634-81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23,4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355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570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9800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10,5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Сорго дробленое</w:t>
            </w:r>
            <w:r>
              <w:t xml:space="preserve"> </w:t>
            </w:r>
            <w:r w:rsidRPr="0022412E">
              <w:t>ГОСТ 8759-74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36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17,2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575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8000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19,5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Пшеница дробленая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33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23,5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415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5300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13,5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Отруби пшеничные</w:t>
            </w:r>
            <w:r>
              <w:t xml:space="preserve"> </w:t>
            </w:r>
            <w:r w:rsidRPr="0022412E">
              <w:t>ГОСТ 7169-66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42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16,5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540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8600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16,5</w:t>
            </w:r>
          </w:p>
        </w:tc>
      </w:tr>
      <w:tr w:rsidR="00D128FF" w:rsidTr="002C73F9">
        <w:trPr>
          <w:cantSplit/>
          <w:trHeight w:val="20"/>
        </w:trPr>
        <w:tc>
          <w:tcPr>
            <w:tcW w:w="9039" w:type="dxa"/>
          </w:tcPr>
          <w:p w:rsidR="00D128FF" w:rsidRPr="0022412E" w:rsidRDefault="00D128FF" w:rsidP="00D128FF">
            <w:pPr>
              <w:pStyle w:val="ConsPlusNormal"/>
            </w:pPr>
            <w:r w:rsidRPr="0022412E">
              <w:t>Ячменная мука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47,26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11,6</w:t>
            </w:r>
          </w:p>
        </w:tc>
        <w:tc>
          <w:tcPr>
            <w:tcW w:w="851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470</w:t>
            </w:r>
          </w:p>
        </w:tc>
        <w:tc>
          <w:tcPr>
            <w:tcW w:w="850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635</w:t>
            </w:r>
          </w:p>
        </w:tc>
        <w:tc>
          <w:tcPr>
            <w:tcW w:w="993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17600</w:t>
            </w:r>
          </w:p>
        </w:tc>
        <w:tc>
          <w:tcPr>
            <w:tcW w:w="1275" w:type="dxa"/>
          </w:tcPr>
          <w:p w:rsidR="00D128FF" w:rsidRPr="0022412E" w:rsidRDefault="00D128FF" w:rsidP="00D128FF">
            <w:pPr>
              <w:pStyle w:val="ConsPlusNormal"/>
              <w:jc w:val="center"/>
            </w:pPr>
            <w:r w:rsidRPr="0022412E">
              <w:t>12,5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t>Арахис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210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810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56000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t xml:space="preserve">Мука пшеничная </w:t>
            </w:r>
            <w:proofErr w:type="gramStart"/>
            <w:r w:rsidRPr="0022412E">
              <w:t>в</w:t>
            </w:r>
            <w:proofErr w:type="gramEnd"/>
            <w:r w:rsidRPr="0022412E">
              <w:t>/с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28,8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380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650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13000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t>Пробковая мука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35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260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t>Крахмал зерновой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625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770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t>Горох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79,0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525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562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20700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12,5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lastRenderedPageBreak/>
              <w:t>Соя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35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215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17200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t>Древесная мука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13-25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255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770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17000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17,0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D128FF">
            <w:pPr>
              <w:pStyle w:val="ConsPlusNormal"/>
            </w:pPr>
            <w:r w:rsidRPr="0022412E">
              <w:t>Торфяная пыль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41</w:t>
            </w:r>
          </w:p>
        </w:tc>
        <w:tc>
          <w:tcPr>
            <w:tcW w:w="851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205</w:t>
            </w:r>
          </w:p>
        </w:tc>
        <w:tc>
          <w:tcPr>
            <w:tcW w:w="850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250</w:t>
            </w:r>
          </w:p>
        </w:tc>
        <w:tc>
          <w:tcPr>
            <w:tcW w:w="993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9200</w:t>
            </w:r>
          </w:p>
        </w:tc>
        <w:tc>
          <w:tcPr>
            <w:tcW w:w="1275" w:type="dxa"/>
          </w:tcPr>
          <w:p w:rsidR="00710FCE" w:rsidRPr="0022412E" w:rsidRDefault="00710FCE" w:rsidP="00D128FF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D128FF" w:rsidRPr="00D128FF" w:rsidTr="002C73F9">
        <w:trPr>
          <w:cantSplit/>
          <w:trHeight w:val="20"/>
        </w:trPr>
        <w:tc>
          <w:tcPr>
            <w:tcW w:w="14709" w:type="dxa"/>
            <w:gridSpan w:val="7"/>
          </w:tcPr>
          <w:p w:rsidR="00D128FF" w:rsidRPr="00D128FF" w:rsidRDefault="00D128FF" w:rsidP="00D128FF">
            <w:pPr>
              <w:pStyle w:val="ConsPlusNormal"/>
              <w:jc w:val="center"/>
              <w:rPr>
                <w:b/>
              </w:rPr>
            </w:pPr>
            <w:r w:rsidRPr="00D128FF">
              <w:rPr>
                <w:b/>
              </w:rPr>
              <w:t>Неорганические вещества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Default="00710FCE" w:rsidP="00710FCE">
            <w:pPr>
              <w:pStyle w:val="ConsPlusNormal"/>
            </w:pPr>
            <w:r w:rsidRPr="0022412E">
              <w:t>Фосфор красный</w:t>
            </w:r>
          </w:p>
        </w:tc>
        <w:tc>
          <w:tcPr>
            <w:tcW w:w="851" w:type="dxa"/>
          </w:tcPr>
          <w:p w:rsidR="003B3429" w:rsidRDefault="00710FCE" w:rsidP="00710FCE">
            <w:pPr>
              <w:pStyle w:val="ConsPlusNormal"/>
              <w:jc w:val="center"/>
            </w:pPr>
            <w:r w:rsidRPr="0022412E">
              <w:t>14</w:t>
            </w:r>
          </w:p>
        </w:tc>
        <w:tc>
          <w:tcPr>
            <w:tcW w:w="850" w:type="dxa"/>
          </w:tcPr>
          <w:p w:rsidR="003B3429" w:rsidRDefault="00710FCE" w:rsidP="00710FCE">
            <w:pPr>
              <w:pStyle w:val="ConsPlusNormal"/>
              <w:jc w:val="center"/>
            </w:pPr>
            <w:r w:rsidRPr="0022412E">
              <w:t>0,05</w:t>
            </w:r>
          </w:p>
        </w:tc>
        <w:tc>
          <w:tcPr>
            <w:tcW w:w="851" w:type="dxa"/>
          </w:tcPr>
          <w:p w:rsidR="003B3429" w:rsidRDefault="00710FCE" w:rsidP="00710FCE">
            <w:pPr>
              <w:pStyle w:val="ConsPlusNormal"/>
              <w:jc w:val="center"/>
            </w:pPr>
            <w:r w:rsidRPr="0022412E">
              <w:t>305</w:t>
            </w:r>
          </w:p>
        </w:tc>
        <w:tc>
          <w:tcPr>
            <w:tcW w:w="850" w:type="dxa"/>
          </w:tcPr>
          <w:p w:rsidR="003B3429" w:rsidRDefault="00710FCE" w:rsidP="00710FCE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993" w:type="dxa"/>
          </w:tcPr>
          <w:p w:rsidR="003B3429" w:rsidRDefault="00710FCE" w:rsidP="00710FCE">
            <w:pPr>
              <w:pStyle w:val="ConsPlusNormal"/>
              <w:jc w:val="center"/>
            </w:pPr>
            <w:r w:rsidRPr="0022412E">
              <w:t>33000</w:t>
            </w:r>
          </w:p>
        </w:tc>
        <w:tc>
          <w:tcPr>
            <w:tcW w:w="1275" w:type="dxa"/>
          </w:tcPr>
          <w:p w:rsidR="003B3429" w:rsidRDefault="00710FCE" w:rsidP="00710FCE">
            <w:pPr>
              <w:pStyle w:val="ConsPlusNormal"/>
              <w:jc w:val="center"/>
            </w:pPr>
            <w:r w:rsidRPr="0022412E">
              <w:t>4,0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710FCE">
            <w:pPr>
              <w:pStyle w:val="ConsPlusNormal"/>
            </w:pPr>
            <w:r w:rsidRPr="0022412E">
              <w:t xml:space="preserve">Фосфор </w:t>
            </w:r>
            <w:proofErr w:type="spellStart"/>
            <w:r w:rsidRPr="0022412E">
              <w:t>пятисернистый</w:t>
            </w:r>
            <w:proofErr w:type="spellEnd"/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265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510</w:t>
            </w:r>
          </w:p>
        </w:tc>
        <w:tc>
          <w:tcPr>
            <w:tcW w:w="993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40000</w:t>
            </w:r>
          </w:p>
        </w:tc>
        <w:tc>
          <w:tcPr>
            <w:tcW w:w="1275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5,0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710FCE">
            <w:pPr>
              <w:pStyle w:val="ConsPlusNormal"/>
            </w:pPr>
            <w:r w:rsidRPr="0022412E">
              <w:t>Сера</w:t>
            </w:r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17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190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460</w:t>
            </w:r>
          </w:p>
        </w:tc>
        <w:tc>
          <w:tcPr>
            <w:tcW w:w="993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13300</w:t>
            </w:r>
          </w:p>
        </w:tc>
        <w:tc>
          <w:tcPr>
            <w:tcW w:w="1275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5,0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710FCE">
            <w:pPr>
              <w:pStyle w:val="ConsPlusNormal"/>
            </w:pPr>
            <w:r w:rsidRPr="0022412E">
              <w:t>Кремний</w:t>
            </w:r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100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2,1</w:t>
            </w:r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790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530</w:t>
            </w:r>
          </w:p>
        </w:tc>
        <w:tc>
          <w:tcPr>
            <w:tcW w:w="993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84000</w:t>
            </w:r>
          </w:p>
        </w:tc>
        <w:tc>
          <w:tcPr>
            <w:tcW w:w="1275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710FCE" w:rsidTr="002C73F9">
        <w:trPr>
          <w:cantSplit/>
          <w:trHeight w:val="20"/>
        </w:trPr>
        <w:tc>
          <w:tcPr>
            <w:tcW w:w="9039" w:type="dxa"/>
          </w:tcPr>
          <w:p w:rsidR="00710FCE" w:rsidRPr="0022412E" w:rsidRDefault="00710FCE" w:rsidP="00710FCE">
            <w:pPr>
              <w:pStyle w:val="ConsPlusNormal"/>
            </w:pPr>
            <w:r w:rsidRPr="0022412E">
              <w:t>Бор</w:t>
            </w:r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100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1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400</w:t>
            </w:r>
          </w:p>
        </w:tc>
        <w:tc>
          <w:tcPr>
            <w:tcW w:w="850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630</w:t>
            </w:r>
          </w:p>
        </w:tc>
        <w:tc>
          <w:tcPr>
            <w:tcW w:w="993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17000</w:t>
            </w:r>
          </w:p>
        </w:tc>
        <w:tc>
          <w:tcPr>
            <w:tcW w:w="1275" w:type="dxa"/>
          </w:tcPr>
          <w:p w:rsidR="00710FCE" w:rsidRPr="0022412E" w:rsidRDefault="00710FCE" w:rsidP="00710FCE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710FCE" w:rsidRPr="00710FCE" w:rsidTr="002C73F9">
        <w:trPr>
          <w:cantSplit/>
          <w:trHeight w:val="20"/>
        </w:trPr>
        <w:tc>
          <w:tcPr>
            <w:tcW w:w="14709" w:type="dxa"/>
            <w:gridSpan w:val="7"/>
          </w:tcPr>
          <w:p w:rsidR="00710FCE" w:rsidRPr="00710FCE" w:rsidRDefault="00710FCE" w:rsidP="00710FCE">
            <w:pPr>
              <w:pStyle w:val="ConsPlusNormal"/>
              <w:jc w:val="center"/>
              <w:rPr>
                <w:b/>
              </w:rPr>
            </w:pPr>
            <w:r w:rsidRPr="00710FCE">
              <w:rPr>
                <w:b/>
              </w:rPr>
              <w:t>Органические вещества</w:t>
            </w:r>
          </w:p>
        </w:tc>
      </w:tr>
      <w:tr w:rsidR="003B3429" w:rsidTr="002C73F9">
        <w:trPr>
          <w:cantSplit/>
          <w:trHeight w:val="20"/>
        </w:trPr>
        <w:tc>
          <w:tcPr>
            <w:tcW w:w="9039" w:type="dxa"/>
          </w:tcPr>
          <w:p w:rsidR="003B3429" w:rsidRDefault="00710FCE" w:rsidP="002B2BA0">
            <w:pPr>
              <w:pStyle w:val="ConsPlusNormal"/>
            </w:pPr>
            <w:r w:rsidRPr="0022412E">
              <w:t>Адипиновая кислота</w:t>
            </w:r>
          </w:p>
        </w:tc>
        <w:tc>
          <w:tcPr>
            <w:tcW w:w="851" w:type="dxa"/>
          </w:tcPr>
          <w:p w:rsidR="003B3429" w:rsidRDefault="00710FCE" w:rsidP="002B2BA0">
            <w:pPr>
              <w:pStyle w:val="ConsPlusNormal"/>
              <w:jc w:val="center"/>
            </w:pPr>
            <w:r w:rsidRPr="0022412E">
              <w:t>35</w:t>
            </w:r>
          </w:p>
        </w:tc>
        <w:tc>
          <w:tcPr>
            <w:tcW w:w="850" w:type="dxa"/>
          </w:tcPr>
          <w:p w:rsidR="003B3429" w:rsidRDefault="00710FCE" w:rsidP="002B2BA0">
            <w:pPr>
              <w:pStyle w:val="ConsPlusNormal"/>
              <w:jc w:val="center"/>
            </w:pPr>
            <w:r w:rsidRPr="0022412E">
              <w:t>70</w:t>
            </w:r>
          </w:p>
        </w:tc>
        <w:tc>
          <w:tcPr>
            <w:tcW w:w="851" w:type="dxa"/>
          </w:tcPr>
          <w:p w:rsidR="003B3429" w:rsidRDefault="00710FCE" w:rsidP="002B2BA0">
            <w:pPr>
              <w:pStyle w:val="ConsPlusNormal"/>
              <w:jc w:val="center"/>
            </w:pPr>
            <w:r w:rsidRPr="0022412E">
              <w:t>410</w:t>
            </w:r>
          </w:p>
        </w:tc>
        <w:tc>
          <w:tcPr>
            <w:tcW w:w="850" w:type="dxa"/>
          </w:tcPr>
          <w:p w:rsidR="003B3429" w:rsidRDefault="00710FCE" w:rsidP="002B2BA0">
            <w:pPr>
              <w:pStyle w:val="ConsPlusNormal"/>
              <w:jc w:val="center"/>
            </w:pPr>
            <w:r w:rsidRPr="0022412E">
              <w:t>630</w:t>
            </w:r>
          </w:p>
        </w:tc>
        <w:tc>
          <w:tcPr>
            <w:tcW w:w="993" w:type="dxa"/>
          </w:tcPr>
          <w:p w:rsidR="003B3429" w:rsidRDefault="00710FCE" w:rsidP="002B2BA0">
            <w:pPr>
              <w:pStyle w:val="ConsPlusNormal"/>
              <w:jc w:val="center"/>
            </w:pPr>
            <w:r w:rsidRPr="0022412E">
              <w:t>19300</w:t>
            </w:r>
          </w:p>
        </w:tc>
        <w:tc>
          <w:tcPr>
            <w:tcW w:w="1275" w:type="dxa"/>
          </w:tcPr>
          <w:p w:rsidR="003B3429" w:rsidRDefault="002B2BA0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7D230C" w:rsidTr="002C73F9">
        <w:trPr>
          <w:cantSplit/>
          <w:trHeight w:val="20"/>
        </w:trPr>
        <w:tc>
          <w:tcPr>
            <w:tcW w:w="9039" w:type="dxa"/>
          </w:tcPr>
          <w:p w:rsidR="007D230C" w:rsidRPr="0022412E" w:rsidRDefault="007D230C" w:rsidP="002B2BA0">
            <w:pPr>
              <w:pStyle w:val="ConsPlusNormal"/>
            </w:pPr>
            <w:r w:rsidRPr="0022412E">
              <w:t>4,4'-Азобензолдикарбоновая кислота</w:t>
            </w:r>
          </w:p>
        </w:tc>
        <w:tc>
          <w:tcPr>
            <w:tcW w:w="851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113</w:t>
            </w:r>
          </w:p>
        </w:tc>
        <w:tc>
          <w:tcPr>
            <w:tcW w:w="850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365</w:t>
            </w:r>
          </w:p>
        </w:tc>
        <w:tc>
          <w:tcPr>
            <w:tcW w:w="850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470</w:t>
            </w:r>
          </w:p>
        </w:tc>
        <w:tc>
          <w:tcPr>
            <w:tcW w:w="993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6766</w:t>
            </w:r>
          </w:p>
        </w:tc>
        <w:tc>
          <w:tcPr>
            <w:tcW w:w="1275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7D230C" w:rsidTr="002C73F9">
        <w:trPr>
          <w:cantSplit/>
          <w:trHeight w:val="20"/>
        </w:trPr>
        <w:tc>
          <w:tcPr>
            <w:tcW w:w="9039" w:type="dxa"/>
          </w:tcPr>
          <w:p w:rsidR="007D230C" w:rsidRPr="0022412E" w:rsidRDefault="007D230C" w:rsidP="007D230C">
            <w:pPr>
              <w:pStyle w:val="ConsPlusNormal"/>
            </w:pPr>
            <w:r w:rsidRPr="0022412E">
              <w:t>1-Аминоатрихинон,</w:t>
            </w:r>
            <w:r>
              <w:t xml:space="preserve"> </w:t>
            </w:r>
            <w:proofErr w:type="gramStart"/>
            <w:r>
              <w:sym w:font="Symbol" w:char="F061"/>
            </w:r>
            <w:r w:rsidRPr="0022412E">
              <w:t>-</w:t>
            </w:r>
            <w:proofErr w:type="spellStart"/>
            <w:proofErr w:type="gramEnd"/>
            <w:r w:rsidRPr="0022412E">
              <w:t>антрахинониламин</w:t>
            </w:r>
            <w:proofErr w:type="spellEnd"/>
          </w:p>
        </w:tc>
        <w:tc>
          <w:tcPr>
            <w:tcW w:w="851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38</w:t>
            </w:r>
          </w:p>
        </w:tc>
        <w:tc>
          <w:tcPr>
            <w:tcW w:w="850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612</w:t>
            </w:r>
          </w:p>
        </w:tc>
        <w:tc>
          <w:tcPr>
            <w:tcW w:w="850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650</w:t>
            </w:r>
          </w:p>
        </w:tc>
        <w:tc>
          <w:tcPr>
            <w:tcW w:w="993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15600</w:t>
            </w:r>
          </w:p>
        </w:tc>
        <w:tc>
          <w:tcPr>
            <w:tcW w:w="1275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7D230C" w:rsidTr="002C73F9">
        <w:trPr>
          <w:cantSplit/>
          <w:trHeight w:val="20"/>
        </w:trPr>
        <w:tc>
          <w:tcPr>
            <w:tcW w:w="9039" w:type="dxa"/>
          </w:tcPr>
          <w:p w:rsidR="007D230C" w:rsidRPr="0022412E" w:rsidRDefault="007D230C" w:rsidP="002B2BA0">
            <w:pPr>
              <w:pStyle w:val="ConsPlusNormal"/>
            </w:pPr>
            <w:r w:rsidRPr="0022412E">
              <w:t>1-Аминоатрахинон</w:t>
            </w:r>
            <w:r>
              <w:t xml:space="preserve"> </w:t>
            </w:r>
            <w:r w:rsidRPr="0022412E">
              <w:t>сульфат</w:t>
            </w:r>
          </w:p>
        </w:tc>
        <w:tc>
          <w:tcPr>
            <w:tcW w:w="851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254</w:t>
            </w:r>
          </w:p>
        </w:tc>
        <w:tc>
          <w:tcPr>
            <w:tcW w:w="850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850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170</w:t>
            </w:r>
          </w:p>
        </w:tc>
        <w:tc>
          <w:tcPr>
            <w:tcW w:w="993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4800</w:t>
            </w:r>
          </w:p>
        </w:tc>
        <w:tc>
          <w:tcPr>
            <w:tcW w:w="1275" w:type="dxa"/>
          </w:tcPr>
          <w:p w:rsidR="007D230C" w:rsidRPr="0022412E" w:rsidRDefault="007D230C" w:rsidP="002B2BA0">
            <w:pPr>
              <w:pStyle w:val="ConsPlusNormal"/>
              <w:jc w:val="center"/>
            </w:pPr>
            <w:r w:rsidRPr="0022412E">
              <w:t>16,0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1-Амино-4-ацетиламиноанизол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29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438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175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1-Амино-5-бензоламиноантрахинон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34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545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350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12,0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1-Амино-4-мезидиноантрахинон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545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540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6600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16,0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proofErr w:type="spellStart"/>
            <w:r w:rsidRPr="0022412E">
              <w:t>Амино</w:t>
            </w:r>
            <w:proofErr w:type="spellEnd"/>
            <w:r w:rsidRPr="0022412E">
              <w:t>-салициловая</w:t>
            </w:r>
            <w:r>
              <w:t xml:space="preserve"> </w:t>
            </w:r>
            <w:r w:rsidRPr="0022412E">
              <w:t>кислота техническая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98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450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250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2-Аминофенол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390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830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4-Аминофенол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500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568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5884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16,0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1-Амино-4-хлорантрахинон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684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550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35000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16,5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N-Бензоил-2-аминобензойная кислота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74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520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650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13,5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Бензойная кислота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532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640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9,0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Бериллий ацетат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80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100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620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транс-</w:t>
            </w:r>
            <w:proofErr w:type="spellStart"/>
            <w:r w:rsidRPr="0022412E">
              <w:t>Бутендиновая</w:t>
            </w:r>
            <w:proofErr w:type="spellEnd"/>
            <w:r>
              <w:t xml:space="preserve"> </w:t>
            </w:r>
            <w:r w:rsidRPr="0022412E">
              <w:t>кислота, транс-2-бутен-2,3-дионовая кислота,</w:t>
            </w:r>
            <w:r>
              <w:t xml:space="preserve"> </w:t>
            </w:r>
            <w:proofErr w:type="spellStart"/>
            <w:r w:rsidRPr="0022412E">
              <w:t>фумаровая</w:t>
            </w:r>
            <w:proofErr w:type="spellEnd"/>
            <w:r w:rsidRPr="0022412E">
              <w:t xml:space="preserve"> кислота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85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35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375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710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17250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proofErr w:type="spellStart"/>
            <w:r w:rsidRPr="0022412E">
              <w:t>Гексаметилентетрамин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10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340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680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76000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2B2BA0">
            <w:pPr>
              <w:pStyle w:val="ConsPlusNormal"/>
            </w:pPr>
            <w:r w:rsidRPr="0022412E">
              <w:t>2-Гидроксибензойная</w:t>
            </w:r>
            <w:r>
              <w:t xml:space="preserve"> </w:t>
            </w:r>
            <w:r w:rsidRPr="0022412E">
              <w:t>кислота, салициловая</w:t>
            </w:r>
            <w:r>
              <w:t xml:space="preserve"> </w:t>
            </w:r>
            <w:r w:rsidRPr="0022412E">
              <w:t>кислота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543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500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30000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4-Гидроксибензойная</w:t>
            </w:r>
            <w:r>
              <w:t xml:space="preserve"> </w:t>
            </w:r>
            <w:r w:rsidRPr="0022412E">
              <w:t>кислота, N-</w:t>
            </w:r>
            <w:proofErr w:type="spellStart"/>
            <w:r w:rsidRPr="0022412E">
              <w:t>оксибензойная</w:t>
            </w:r>
            <w:proofErr w:type="spellEnd"/>
            <w:r w:rsidRPr="0022412E">
              <w:t xml:space="preserve"> кислота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26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550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12,0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4-Гидрокси-3-метоксибензальдегид,</w:t>
            </w:r>
            <w:r>
              <w:t xml:space="preserve"> </w:t>
            </w:r>
            <w:r w:rsidRPr="0022412E">
              <w:t xml:space="preserve">ванилин, </w:t>
            </w:r>
            <w:proofErr w:type="spellStart"/>
            <w:r w:rsidRPr="0022412E">
              <w:t>ванилильдегид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3,3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280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460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68000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lastRenderedPageBreak/>
              <w:t>Декстрин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400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680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19300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10,0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proofErr w:type="spellStart"/>
            <w:r w:rsidRPr="0022412E">
              <w:t>Диазоминобензол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790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70000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proofErr w:type="spellStart"/>
            <w:r w:rsidRPr="0022412E">
              <w:t>Диаминоантроруфин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79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260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330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10000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14,5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1,2-Диаминоантрахинон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61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628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800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77000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1,4-Диамино-2-бензоилантрахинон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650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680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23700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proofErr w:type="spellStart"/>
            <w:r w:rsidRPr="0022412E">
              <w:t>Дигидрострептомицин</w:t>
            </w:r>
            <w:proofErr w:type="spellEnd"/>
            <w:r>
              <w:t xml:space="preserve"> </w:t>
            </w:r>
            <w:r w:rsidRPr="0022412E">
              <w:t>сульфат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52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230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10000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1,4-Ди (4'-диаминодифениламино) антрахинон,</w:t>
            </w:r>
            <w:r>
              <w:t xml:space="preserve"> </w:t>
            </w:r>
            <w:proofErr w:type="spellStart"/>
            <w:r w:rsidRPr="0022412E">
              <w:t>капрозоль</w:t>
            </w:r>
            <w:proofErr w:type="spellEnd"/>
            <w:r w:rsidRPr="0022412E">
              <w:t xml:space="preserve"> серый 2 "3"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625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850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10400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16,0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N, N'-</w:t>
            </w:r>
            <w:proofErr w:type="spellStart"/>
            <w:r w:rsidRPr="0022412E">
              <w:t>Диметиламинопропиламид</w:t>
            </w:r>
            <w:proofErr w:type="spellEnd"/>
            <w:r w:rsidRPr="0022412E">
              <w:t xml:space="preserve"> </w:t>
            </w:r>
            <w:proofErr w:type="gramStart"/>
            <w:r>
              <w:sym w:font="Symbol" w:char="F062"/>
            </w:r>
            <w:r w:rsidRPr="0022412E">
              <w:t>-</w:t>
            </w:r>
            <w:proofErr w:type="spellStart"/>
            <w:proofErr w:type="gramEnd"/>
            <w:r w:rsidRPr="0022412E">
              <w:t>оксинафтойной</w:t>
            </w:r>
            <w:proofErr w:type="spellEnd"/>
            <w:r w:rsidRPr="0022412E">
              <w:t xml:space="preserve"> кислоты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42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320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283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20800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proofErr w:type="spellStart"/>
            <w:r w:rsidRPr="0022412E">
              <w:t>Диметилизофталат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580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5520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proofErr w:type="spellStart"/>
            <w:r w:rsidRPr="0022412E">
              <w:t>Диметилтерефталат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725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82680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12,0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2,4-Диоксибензойная</w:t>
            </w:r>
            <w:r>
              <w:t xml:space="preserve"> </w:t>
            </w:r>
            <w:r w:rsidRPr="0022412E">
              <w:t>кислота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31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530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583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13000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12,5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1,5-Дифеноксиантрахинон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18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590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380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17700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11,0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>2,4-Дихлорбензокси-этилбензоат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680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15200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 xml:space="preserve">Казеин, </w:t>
            </w:r>
            <w:proofErr w:type="spellStart"/>
            <w:r w:rsidRPr="0022412E">
              <w:t>фосфорпротеид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760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35000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17,0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r w:rsidRPr="0022412E">
              <w:t xml:space="preserve">Железо </w:t>
            </w:r>
            <w:proofErr w:type="spellStart"/>
            <w:r w:rsidRPr="0022412E">
              <w:t>диметилкарбонат</w:t>
            </w:r>
            <w:proofErr w:type="spellEnd"/>
            <w:r>
              <w:t xml:space="preserve"> </w:t>
            </w:r>
            <w:proofErr w:type="spellStart"/>
            <w:r w:rsidRPr="0022412E">
              <w:t>фербам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150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600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41500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EB753B" w:rsidTr="002C73F9">
        <w:trPr>
          <w:cantSplit/>
          <w:trHeight w:val="20"/>
        </w:trPr>
        <w:tc>
          <w:tcPr>
            <w:tcW w:w="9039" w:type="dxa"/>
          </w:tcPr>
          <w:p w:rsidR="00EB753B" w:rsidRPr="0022412E" w:rsidRDefault="00EB753B" w:rsidP="00EB753B">
            <w:pPr>
              <w:pStyle w:val="ConsPlusNormal"/>
            </w:pPr>
            <w:proofErr w:type="spellStart"/>
            <w:r w:rsidRPr="0022412E">
              <w:t>Лиладос</w:t>
            </w:r>
            <w:proofErr w:type="spellEnd"/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35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230</w:t>
            </w:r>
          </w:p>
        </w:tc>
        <w:tc>
          <w:tcPr>
            <w:tcW w:w="850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300</w:t>
            </w:r>
          </w:p>
        </w:tc>
        <w:tc>
          <w:tcPr>
            <w:tcW w:w="993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EB753B" w:rsidRPr="0022412E" w:rsidRDefault="00EB753B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Люминофор зеленый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103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385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800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4500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19,0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Резиновая мука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74-79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377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550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20000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Резорцин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515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147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14710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12,0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proofErr w:type="spellStart"/>
            <w:r w:rsidRPr="0022412E">
              <w:t>Симазин</w:t>
            </w:r>
            <w:proofErr w:type="spellEnd"/>
            <w:r w:rsidRPr="0022412E">
              <w:t xml:space="preserve"> технический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26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530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550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7600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13,5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proofErr w:type="spellStart"/>
            <w:r w:rsidRPr="0022412E">
              <w:t>Сорбиновая</w:t>
            </w:r>
            <w:proofErr w:type="spellEnd"/>
            <w:r w:rsidRPr="0022412E">
              <w:t xml:space="preserve"> кислота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425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551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34475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12,0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Терефталевая кислота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496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579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55160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15,0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Уротропин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10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683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700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N-фенил-1-нафтиламин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24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648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380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9000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12,2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proofErr w:type="gramStart"/>
            <w:r w:rsidRPr="0022412E">
              <w:t>м-Фталевая</w:t>
            </w:r>
            <w:proofErr w:type="gramEnd"/>
            <w:r w:rsidRPr="0022412E">
              <w:t xml:space="preserve"> кислота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26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535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640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20400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Фталевый ангидрид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12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15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595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490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14,0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4-Хлор-2-аминофенол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89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588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637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18,6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о-</w:t>
            </w:r>
            <w:proofErr w:type="spellStart"/>
            <w:r w:rsidRPr="0022412E">
              <w:t>Хлорбензоилбензойная</w:t>
            </w:r>
            <w:proofErr w:type="spellEnd"/>
            <w:r>
              <w:t xml:space="preserve"> </w:t>
            </w:r>
            <w:r w:rsidRPr="0022412E">
              <w:t>кислота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24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579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392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 xml:space="preserve">Целлюлоза </w:t>
            </w:r>
            <w:proofErr w:type="spellStart"/>
            <w:r w:rsidRPr="0022412E">
              <w:t>гидроксиэтил</w:t>
            </w:r>
            <w:proofErr w:type="spellEnd"/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40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410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703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17940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lastRenderedPageBreak/>
              <w:t>Целлюлоза</w:t>
            </w:r>
            <w:r>
              <w:t xml:space="preserve"> </w:t>
            </w:r>
            <w:proofErr w:type="spellStart"/>
            <w:r w:rsidRPr="0022412E">
              <w:t>гидроксипропилметил</w:t>
            </w:r>
            <w:proofErr w:type="spellEnd"/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80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430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276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13800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 xml:space="preserve">Целлюлоза </w:t>
            </w:r>
            <w:proofErr w:type="spellStart"/>
            <w:r w:rsidRPr="0022412E">
              <w:t>ацетобутираль</w:t>
            </w:r>
            <w:proofErr w:type="spellEnd"/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410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586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18630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7,0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Целлюлоза</w:t>
            </w:r>
            <w:r>
              <w:t xml:space="preserve"> </w:t>
            </w:r>
            <w:proofErr w:type="spellStart"/>
            <w:r w:rsidRPr="0022412E">
              <w:t>гидроксипропил</w:t>
            </w:r>
            <w:proofErr w:type="spellEnd"/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400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662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15870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 xml:space="preserve">Целлюлоза </w:t>
            </w:r>
            <w:proofErr w:type="spellStart"/>
            <w:r w:rsidRPr="0022412E">
              <w:t>карбоксиметил</w:t>
            </w:r>
            <w:proofErr w:type="spellEnd"/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110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440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320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338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20200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Целлюлоза метил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20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360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917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37950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13,0</w:t>
            </w:r>
          </w:p>
        </w:tc>
      </w:tr>
      <w:tr w:rsidR="002C73F9" w:rsidTr="002C73F9">
        <w:trPr>
          <w:cantSplit/>
          <w:trHeight w:val="20"/>
        </w:trPr>
        <w:tc>
          <w:tcPr>
            <w:tcW w:w="9039" w:type="dxa"/>
          </w:tcPr>
          <w:p w:rsidR="002C73F9" w:rsidRPr="0022412E" w:rsidRDefault="002C73F9" w:rsidP="00EB753B">
            <w:pPr>
              <w:pStyle w:val="ConsPlusNormal"/>
            </w:pPr>
            <w:r w:rsidRPr="0022412E">
              <w:t>Целлюлоза этил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45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-</w:t>
            </w:r>
          </w:p>
        </w:tc>
        <w:tc>
          <w:tcPr>
            <w:tcW w:w="851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310</w:t>
            </w:r>
          </w:p>
        </w:tc>
        <w:tc>
          <w:tcPr>
            <w:tcW w:w="850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588</w:t>
            </w:r>
          </w:p>
        </w:tc>
        <w:tc>
          <w:tcPr>
            <w:tcW w:w="993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14710</w:t>
            </w:r>
          </w:p>
        </w:tc>
        <w:tc>
          <w:tcPr>
            <w:tcW w:w="1275" w:type="dxa"/>
          </w:tcPr>
          <w:p w:rsidR="002C73F9" w:rsidRPr="0022412E" w:rsidRDefault="002C73F9" w:rsidP="002B2BA0">
            <w:pPr>
              <w:pStyle w:val="ConsPlusNormal"/>
              <w:jc w:val="center"/>
            </w:pPr>
            <w:r w:rsidRPr="0022412E">
              <w:t>15,3</w:t>
            </w:r>
          </w:p>
        </w:tc>
      </w:tr>
    </w:tbl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ind w:firstLine="540"/>
        <w:jc w:val="both"/>
      </w:pPr>
      <w:r w:rsidRPr="0022412E">
        <w:t>--------------------------------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&lt;*&gt; +У - воспламеняется в углекислом газе; +А - воспламеняется в азоте.</w:t>
      </w:r>
    </w:p>
    <w:p w:rsidR="00CA434E" w:rsidRPr="0022412E" w:rsidRDefault="00CA434E">
      <w:pPr>
        <w:pStyle w:val="ConsPlusNormal"/>
        <w:ind w:firstLine="540"/>
        <w:jc w:val="both"/>
      </w:pPr>
    </w:p>
    <w:p w:rsidR="0054238A" w:rsidRDefault="00CA434E" w:rsidP="0054238A">
      <w:pPr>
        <w:pStyle w:val="ConsPlusNormal"/>
        <w:ind w:firstLine="540"/>
        <w:jc w:val="both"/>
        <w:rPr>
          <w:i/>
        </w:rPr>
      </w:pPr>
      <w:r w:rsidRPr="0022412E">
        <w:rPr>
          <w:i/>
        </w:rPr>
        <w:t xml:space="preserve">Примечание. Приведенные возможные значения показателей </w:t>
      </w:r>
      <w:proofErr w:type="spellStart"/>
      <w:r w:rsidRPr="0022412E">
        <w:rPr>
          <w:i/>
        </w:rPr>
        <w:t>пожаровзрывоопасности</w:t>
      </w:r>
      <w:proofErr w:type="spellEnd"/>
      <w:r w:rsidRPr="0022412E">
        <w:rPr>
          <w:i/>
        </w:rPr>
        <w:t xml:space="preserve"> могут изменяться в широких пределах в зависимости от химической чистоты вещества, распределения частиц по размерам, состояния их поверхности и т.д. Для практического применения значения показателей необходимо подтвердить </w:t>
      </w:r>
      <w:proofErr w:type="gramStart"/>
      <w:r w:rsidRPr="0022412E">
        <w:rPr>
          <w:i/>
        </w:rPr>
        <w:t>расчетным</w:t>
      </w:r>
      <w:proofErr w:type="gramEnd"/>
      <w:r w:rsidRPr="0022412E">
        <w:rPr>
          <w:i/>
        </w:rPr>
        <w:t xml:space="preserve"> или уточнить экспериментальными методами по ГОСТ 12.1.044-89.</w:t>
      </w:r>
    </w:p>
    <w:p w:rsidR="0054238A" w:rsidRDefault="0054238A" w:rsidP="0054238A">
      <w:pPr>
        <w:pStyle w:val="ConsPlusNormal"/>
        <w:jc w:val="both"/>
        <w:sectPr w:rsidR="0054238A" w:rsidSect="0054238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A434E" w:rsidRPr="0022412E" w:rsidRDefault="00CA434E" w:rsidP="0054238A">
      <w:pPr>
        <w:pStyle w:val="ConsPlusNormal"/>
        <w:jc w:val="right"/>
      </w:pPr>
      <w:r w:rsidRPr="0022412E">
        <w:lastRenderedPageBreak/>
        <w:t>Приложение 2</w:t>
      </w:r>
    </w:p>
    <w:p w:rsidR="00CA434E" w:rsidRPr="0022412E" w:rsidRDefault="00CA434E">
      <w:pPr>
        <w:pStyle w:val="ConsPlusNormal"/>
        <w:jc w:val="right"/>
      </w:pPr>
      <w:r w:rsidRPr="0022412E">
        <w:t>Справочное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jc w:val="center"/>
        <w:rPr>
          <w:b/>
        </w:rPr>
      </w:pPr>
      <w:bookmarkStart w:id="2" w:name="P387"/>
      <w:bookmarkEnd w:id="2"/>
      <w:r w:rsidRPr="0022412E">
        <w:rPr>
          <w:b/>
        </w:rPr>
        <w:t>ОСНОВНЫЕ ФАКТОРЫ</w:t>
      </w:r>
      <w:r w:rsidR="003C4D92" w:rsidRPr="0022412E">
        <w:rPr>
          <w:b/>
        </w:rPr>
        <w:t xml:space="preserve"> </w:t>
      </w:r>
      <w:r w:rsidRPr="0022412E">
        <w:rPr>
          <w:b/>
        </w:rPr>
        <w:t>ПОЖАРОВЗРЫВООПАСНОСТИ АППАРАТОВ ХИМИЧЕСКОЙ ТЕХНОЛОГИИ,</w:t>
      </w:r>
      <w:r w:rsidR="003C4D92" w:rsidRPr="0022412E">
        <w:rPr>
          <w:b/>
        </w:rPr>
        <w:t xml:space="preserve"> </w:t>
      </w:r>
      <w:r w:rsidRPr="0022412E">
        <w:rPr>
          <w:b/>
        </w:rPr>
        <w:t>В КОТОРЫХ ПРИСУТСТВУЮТ ГОРЮЧИЕ ПЫЛИ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ind w:firstLine="540"/>
        <w:jc w:val="both"/>
      </w:pPr>
      <w:r w:rsidRPr="0022412E">
        <w:t>1. Аппараты измельчения: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наличие взрывоопасной концентрации пылевоздушной смеси в аппарате;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взрывоопасной пылевоздушной смеси за пределы аппарата вследствие избыточного давления в аппарате, создаваемого: </w:t>
      </w:r>
      <w:proofErr w:type="spellStart"/>
      <w:r w:rsidRPr="0022412E">
        <w:t>эжекцией</w:t>
      </w:r>
      <w:proofErr w:type="spellEnd"/>
      <w:r w:rsidRPr="0022412E">
        <w:t xml:space="preserve"> воздуха сырьем в процессе загрузки, нагревом воздуха от трущихся частей машины, воздушными потоками от быстровращающихся частей машин или вентиляторов, взрывом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измельченного материала в местах скопления при погрузках, а также во всем аппарате в период остановки;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удара (при попадании в аппараты камней и металлических предметов одновременно с сырьем: при ударах частей машин друг о друга или их поломке);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от работающего электрооборудования;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 (вследствие трения и электризации измельчаемого материала);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поверхности, нагретые в результате трения отдельных частей машин (часто поверхности подшипников из-за неправильной их установки, отсутствия смазки или попадания пыли);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горючие пары и газы термического распада измельчаемого материала в результате сильного нагрева.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2. Аппараты просеивания: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образование взрывоопасной концентрации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пылевоздушной смеси за пределы аппарата вследствие избыточного давления, создаваемого </w:t>
      </w:r>
      <w:proofErr w:type="spellStart"/>
      <w:r w:rsidRPr="0022412E">
        <w:t>эжекцией</w:t>
      </w:r>
      <w:proofErr w:type="spellEnd"/>
      <w:r w:rsidRPr="0022412E">
        <w:t xml:space="preserve"> воздуха сырьем в период загрузки или взрывом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просеиваемого материала в местах скопления, а также во всем аппарате в период остановки;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от работающего электрооборудования;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пыли в местах скопления.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3. Сушилки конвективные (лотковые, тоннельные, ленточные):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образование взрывоопасной пылевоздушной смеси вследствие повышения скорости теплоносителя, а также в период загрузки, выгрузки и перелопачивания высушиваемого материала;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взрывоопасной пылевоздушной смеси за пределы сушилки вследствие </w:t>
      </w:r>
      <w:proofErr w:type="spellStart"/>
      <w:r w:rsidRPr="0022412E">
        <w:t>неплотности</w:t>
      </w:r>
      <w:proofErr w:type="spellEnd"/>
      <w:r w:rsidRPr="0022412E">
        <w:t xml:space="preserve"> в узлах и соединениях или взрыва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lastRenderedPageBreak/>
        <w:t>самовоспламенение слоя высушиваемого материала при повышении температуры теплоносителя, нагреве оборудования в узлах трения, длительном пребывании в сушилке в период остановки;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удара и трения;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тления при нагревании теплоносителем;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от работающего электрооборудования;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самовоспламенение пыли в местах скопления.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4. Сушилки конвективные (распылительные, </w:t>
      </w:r>
      <w:proofErr w:type="spellStart"/>
      <w:r w:rsidRPr="0022412E">
        <w:t>аэрофонтанные</w:t>
      </w:r>
      <w:proofErr w:type="spellEnd"/>
      <w:r w:rsidRPr="0022412E">
        <w:t>, кипящего слоя, вихревые, барабанные):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наличие взрывоопасной концентрации пыли в сушилке;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нарушение гидродинамического взаимодействия фаз в аппарате вследствие изменения скорости подачи воздуха из-за недогрузки или перегрузки;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взрывоопасной пылевоздушной смеси вследствие </w:t>
      </w:r>
      <w:proofErr w:type="spellStart"/>
      <w:r w:rsidRPr="0022412E">
        <w:t>неплотностей</w:t>
      </w:r>
      <w:proofErr w:type="spellEnd"/>
      <w:r w:rsidRPr="0022412E">
        <w:t xml:space="preserve"> в узлах и соединениях или взрыва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слоя высушиваемого вещества в местах отложения, а также во всем аппарате в период остановки;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удара и трения;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тления от нагревания теплоносителем.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5. Сушилки </w:t>
      </w:r>
      <w:proofErr w:type="spellStart"/>
      <w:r w:rsidRPr="0022412E">
        <w:t>кондуктивные</w:t>
      </w:r>
      <w:proofErr w:type="spellEnd"/>
      <w:r w:rsidRPr="0022412E">
        <w:t xml:space="preserve"> (вальцевые, трубчатые, шнековые):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наличие взрывоопасной концентрации пылевоздушной смеси в сушильном аппарате;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взрывоопасной пылевоздушной смеси при наличии </w:t>
      </w:r>
      <w:proofErr w:type="spellStart"/>
      <w:r w:rsidRPr="0022412E">
        <w:t>неплотностей</w:t>
      </w:r>
      <w:proofErr w:type="spellEnd"/>
      <w:r w:rsidRPr="0022412E">
        <w:t xml:space="preserve"> в узлах, соединениях, в местах загрузки и выгрузки, в результате взрыва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самовоспламенение высушиваемого материала при повышении температуры греющей поверхности или в узлах трения выше допустимой или в результате химического взаимодействия высушиваемого материала с греющей поверхностью;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удара и трения;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от работающего электрооборудования.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6. Сушилки </w:t>
      </w:r>
      <w:proofErr w:type="spellStart"/>
      <w:r w:rsidRPr="0022412E">
        <w:t>кондуктивные</w:t>
      </w:r>
      <w:proofErr w:type="spellEnd"/>
      <w:r w:rsidRPr="0022412E">
        <w:t xml:space="preserve"> (полочные, обогреваемые емкостные):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образование взрывоопасной концентрации пылевоздушной смеси в сушильном аппарате в момент загрузки и выгрузки;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взрывоопасной пылевоздушной смеси в производственное помещение вследствие </w:t>
      </w:r>
      <w:proofErr w:type="spellStart"/>
      <w:r w:rsidRPr="0022412E">
        <w:t>неплотностей</w:t>
      </w:r>
      <w:proofErr w:type="spellEnd"/>
      <w:r w:rsidRPr="0022412E">
        <w:t xml:space="preserve"> в узлах и соединениях, в процессе загрузки и выгрузки высушиваемого материала, в результате взрыва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lastRenderedPageBreak/>
        <w:t>самовоспламенение высушиваемого материала в местах скопления, а также в период остановки в результате химического взаимодействия высушиваемого материала с греющей поверхностью;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воспламенение материала при повышенной температуре греющей поверхности выше допустимой, от искр удара и трения.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7. </w:t>
      </w:r>
      <w:proofErr w:type="spellStart"/>
      <w:r w:rsidRPr="0022412E">
        <w:t>Пылеосадительные</w:t>
      </w:r>
      <w:proofErr w:type="spellEnd"/>
      <w:r w:rsidRPr="0022412E">
        <w:t xml:space="preserve"> камеры: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образование взрывоопасной концентрации в период очистки камеры;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выход пылевоздушной смеси за пределы аппарата вследствие избыточного давления от вентиляторов и в период очистки камеры;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осевшей на листах пыли;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тления, занесенные пылевоздушной смесью от предшествующих аппаратов.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8. Циклоны: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наличие взрывоопасной концентрации пыли в циклоне;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выход взрывоопасной пылевоздушной смеси вследствие уноса частиц из центральной части циклона, пыления при удалении пыли из разгрузочной части, избыточного давления от вентиляторов нагнетания;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пыли, осевшей в конической части циклона;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тления, занесенные пылевоздушной смесью от предыдущих аппаратов;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удара при очистке циклонов и при ликвидации зависаний.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9. Рукавные фильтры: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образование взрывоопасной концентрации при встряхивании фильтра;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пыление в местах отвода пыли из нижней части фильтра при встряхивании;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нарушение целостности фильтра;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пыли, отложившейся в рукавной части или скопившейся в нисходящей линии при образовании в ней пробки;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тления, занесенные пылевоздушной смесью от предшествующих аппаратов.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10. Электрофильтры: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наличие взрывоопасной концентрации пыли в аппарате;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межэлектродного искрового разряда, возникающие между электродами при обрыве коронирующих проволок, поступления воздуха с повышенной влажностью, сильном охлаждении и конденсации шаров из воздуха, образование "мостиков" во время падения комков пыли, плохой центровке коронирующих электродов;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тления, загоревшихся в верхнем потоке частиц;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lastRenderedPageBreak/>
        <w:t>самовозгорание при неполном опорожнении бункера от пыли.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11. Элеваторы (нории):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образование взрывоопасной концентрации пыли при заборе пыли ковшами и при ссыпании ее из ковша, уносе пыли из ковша набегающим потоком воздуха к так называемой "обратной сыпи";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пылевоздушной смеси за пределы аппарата вследствие </w:t>
      </w:r>
      <w:proofErr w:type="spellStart"/>
      <w:r w:rsidRPr="0022412E">
        <w:t>неплотностей</w:t>
      </w:r>
      <w:proofErr w:type="spellEnd"/>
      <w:r w:rsidRPr="0022412E">
        <w:t xml:space="preserve"> в узлах и соединениях кожуха;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пыли в башмаке вертикального элеватора и в узлах трения;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удара при обрыве ковшей или ленты нории;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 в приводной системе;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от работающего электрооборудования.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12. Транспортеры ленточные (горизонтальные, наклонные):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образование взрывоопасной пылевоздушной смеси вследствие уноса пыли набегающим потоком воздуха с ленты транспортера, при встряхивании ленты во время прохождения направляющих роликов, при пересыпании пыли с одного транспортера на другой или при ссыпании в бункер;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пыли: искры разрядов статического электричества при трении транспортерной ленты;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от работающего электрооборудования.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13. Пневмотранспорт: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наличие взрывоопасной концентрации горючей пыли;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пылевоздушной смеси за пределы трубопровода вследствие </w:t>
      </w:r>
      <w:proofErr w:type="spellStart"/>
      <w:r w:rsidRPr="0022412E">
        <w:t>негерметичности</w:t>
      </w:r>
      <w:proofErr w:type="spellEnd"/>
      <w:r w:rsidRPr="0022412E">
        <w:t xml:space="preserve"> соединений или взрыве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слоя пыли на горизонтальных участках трубопровода, тупиках и коллекторах;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ударов и трения.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14. Аппаратура смешения: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наличие взрывоопасной концентрации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выход пылевоздушной смеси за пределы аппарата вследствие избыточного давления, создаваемого </w:t>
      </w:r>
      <w:proofErr w:type="spellStart"/>
      <w:r w:rsidRPr="0022412E">
        <w:t>эжекцией</w:t>
      </w:r>
      <w:proofErr w:type="spellEnd"/>
      <w:r w:rsidRPr="0022412E">
        <w:t xml:space="preserve"> воздуха сырьем в период загрузки, взрыва пылевоздушной смеси;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смешиваемых концентраций вследствие термохимической реакции их взаимодействия, при недогрузках, в местах скопления;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удара;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lastRenderedPageBreak/>
        <w:t>поверхности, нагретые в результате трения отдельных частей аппарата.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15. Бункеры: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 xml:space="preserve">образование взрывоопасной концентрации пыли при ссыпке в бункер или </w:t>
      </w:r>
      <w:proofErr w:type="spellStart"/>
      <w:r w:rsidRPr="0022412E">
        <w:t>самоотвалах</w:t>
      </w:r>
      <w:proofErr w:type="spellEnd"/>
      <w:r w:rsidRPr="0022412E">
        <w:t>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выход пылевоздушной смеси из бункера при выдаче пыли из бункера через питатели;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самовозгорание в результате длительного хранения;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тления, занесенные пылевоздушной смесью от предшествующих аппаратов;</w:t>
      </w:r>
    </w:p>
    <w:p w:rsidR="00CA434E" w:rsidRPr="0022412E" w:rsidRDefault="00CA434E">
      <w:pPr>
        <w:pStyle w:val="ConsPlusNormal"/>
        <w:spacing w:before="220"/>
        <w:ind w:firstLine="540"/>
        <w:jc w:val="both"/>
      </w:pPr>
      <w:r w:rsidRPr="0022412E">
        <w:t>искры разрядов статического электричества.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jc w:val="right"/>
      </w:pPr>
      <w:r w:rsidRPr="0022412E">
        <w:t>Таблица 1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jc w:val="center"/>
      </w:pPr>
      <w:r w:rsidRPr="0022412E">
        <w:t>Перечень мер предотвращения пожара и взрыва</w:t>
      </w:r>
      <w:r w:rsidR="003C4D92" w:rsidRPr="0022412E">
        <w:t xml:space="preserve"> </w:t>
      </w:r>
      <w:r w:rsidRPr="0022412E">
        <w:t>для аппаратов химической технологии,</w:t>
      </w:r>
      <w:r w:rsidR="003C4D92" w:rsidRPr="0022412E">
        <w:t xml:space="preserve"> </w:t>
      </w:r>
      <w:r w:rsidRPr="0022412E">
        <w:t>в которых присутствуют горючие пыли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6344"/>
      </w:tblGrid>
      <w:tr w:rsidR="0022412E" w:rsidRPr="0022412E" w:rsidTr="001D1C3C">
        <w:tc>
          <w:tcPr>
            <w:tcW w:w="3227" w:type="dxa"/>
            <w:vAlign w:val="center"/>
          </w:tcPr>
          <w:p w:rsidR="00483A3C" w:rsidRPr="0022412E" w:rsidRDefault="00483A3C" w:rsidP="001D1C3C">
            <w:pPr>
              <w:pStyle w:val="ConsPlusNormal"/>
              <w:jc w:val="center"/>
            </w:pPr>
            <w:r w:rsidRPr="0022412E">
              <w:t xml:space="preserve">Меры </w:t>
            </w:r>
            <w:proofErr w:type="spellStart"/>
            <w:r w:rsidRPr="0022412E">
              <w:t>пожаровзрывопредотвращения</w:t>
            </w:r>
            <w:proofErr w:type="spellEnd"/>
          </w:p>
        </w:tc>
        <w:tc>
          <w:tcPr>
            <w:tcW w:w="6344" w:type="dxa"/>
            <w:vAlign w:val="center"/>
          </w:tcPr>
          <w:p w:rsidR="00483A3C" w:rsidRPr="0022412E" w:rsidRDefault="00483A3C" w:rsidP="001D1C3C">
            <w:pPr>
              <w:pStyle w:val="ConsPlusNormal"/>
              <w:jc w:val="center"/>
            </w:pPr>
            <w:r w:rsidRPr="0022412E">
              <w:t>Аппараты</w:t>
            </w:r>
          </w:p>
        </w:tc>
      </w:tr>
      <w:tr w:rsidR="0022412E" w:rsidRPr="0022412E" w:rsidTr="001D1C3C">
        <w:tc>
          <w:tcPr>
            <w:tcW w:w="3227" w:type="dxa"/>
          </w:tcPr>
          <w:p w:rsidR="00483A3C" w:rsidRPr="0022412E" w:rsidRDefault="001D1C3C" w:rsidP="001D1C3C">
            <w:pPr>
              <w:pStyle w:val="ConsPlusNormal"/>
              <w:jc w:val="center"/>
            </w:pPr>
            <w:r w:rsidRPr="0022412E">
              <w:t>Герметизация</w:t>
            </w:r>
          </w:p>
        </w:tc>
        <w:tc>
          <w:tcPr>
            <w:tcW w:w="6344" w:type="dxa"/>
          </w:tcPr>
          <w:p w:rsidR="00483A3C" w:rsidRPr="0022412E" w:rsidRDefault="001D1C3C" w:rsidP="001D1C3C">
            <w:pPr>
              <w:pStyle w:val="ConsPlusNormal"/>
              <w:jc w:val="both"/>
            </w:pPr>
            <w:proofErr w:type="gramStart"/>
            <w:r w:rsidRPr="0022412E">
              <w:t xml:space="preserve">Измельчения; просеивания; сушилки конвективные (лотковые, тоннельные, ленточные);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вихревые, барабанные);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(полочные, обогреваемые, емкостные); циклоны; электрофильтры; элеваторы (нории);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смешения; бункеры.</w:t>
            </w:r>
            <w:proofErr w:type="gramEnd"/>
          </w:p>
        </w:tc>
      </w:tr>
      <w:tr w:rsidR="0022412E" w:rsidRPr="0022412E" w:rsidTr="001D1C3C">
        <w:tc>
          <w:tcPr>
            <w:tcW w:w="3227" w:type="dxa"/>
          </w:tcPr>
          <w:p w:rsidR="00483A3C" w:rsidRPr="0022412E" w:rsidRDefault="001D1C3C" w:rsidP="001D1C3C">
            <w:pPr>
              <w:pStyle w:val="ConsPlusNormal"/>
              <w:jc w:val="center"/>
            </w:pPr>
            <w:r w:rsidRPr="0022412E">
              <w:t>Изготовление камер из негорючего материала</w:t>
            </w:r>
          </w:p>
        </w:tc>
        <w:tc>
          <w:tcPr>
            <w:tcW w:w="6344" w:type="dxa"/>
          </w:tcPr>
          <w:p w:rsidR="00483A3C" w:rsidRPr="0022412E" w:rsidRDefault="001D1C3C" w:rsidP="001D1C3C">
            <w:pPr>
              <w:pStyle w:val="ConsPlusNormal"/>
              <w:jc w:val="both"/>
            </w:pPr>
            <w:proofErr w:type="gramStart"/>
            <w:r w:rsidRPr="0022412E">
              <w:t xml:space="preserve">Сушилки конвективные (лотковые, тоннельные, ленточные);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вихревые, барабанные);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циклоны;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.</w:t>
            </w:r>
            <w:proofErr w:type="gramEnd"/>
          </w:p>
        </w:tc>
      </w:tr>
      <w:tr w:rsidR="0022412E" w:rsidRPr="0022412E" w:rsidTr="001D1C3C">
        <w:tc>
          <w:tcPr>
            <w:tcW w:w="3227" w:type="dxa"/>
          </w:tcPr>
          <w:p w:rsidR="00483A3C" w:rsidRPr="0022412E" w:rsidRDefault="001D1C3C" w:rsidP="001D1C3C">
            <w:pPr>
              <w:pStyle w:val="ConsPlusNormal"/>
              <w:jc w:val="center"/>
            </w:pPr>
            <w:r w:rsidRPr="0022412E">
              <w:t>Размещение в изолированных помещениях</w:t>
            </w:r>
          </w:p>
        </w:tc>
        <w:tc>
          <w:tcPr>
            <w:tcW w:w="6344" w:type="dxa"/>
          </w:tcPr>
          <w:p w:rsidR="00483A3C" w:rsidRPr="0022412E" w:rsidRDefault="001D1C3C" w:rsidP="001D1C3C">
            <w:pPr>
              <w:pStyle w:val="ConsPlusNormal"/>
              <w:jc w:val="both"/>
            </w:pPr>
            <w:r w:rsidRPr="0022412E">
              <w:t>Рукавные фильтры; электрофильтры.</w:t>
            </w:r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 xml:space="preserve">Местное </w:t>
            </w:r>
            <w:proofErr w:type="spellStart"/>
            <w:r w:rsidRPr="0022412E">
              <w:t>обеспыливание</w:t>
            </w:r>
            <w:proofErr w:type="spellEnd"/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proofErr w:type="gramStart"/>
            <w:r w:rsidRPr="0022412E">
              <w:t xml:space="preserve">Измельчения; просеивания;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(полочные, обогреваемые, емкостные); элеваторы (нории); транспортные ленты (горизонтальные, наклонные); смешения; бункеры.</w:t>
            </w:r>
            <w:proofErr w:type="gramEnd"/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>Устранение разрядов статического электричества</w:t>
            </w:r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proofErr w:type="gramStart"/>
            <w:r w:rsidRPr="0022412E">
              <w:t xml:space="preserve">Измельчения; просеивания;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вихревые, барабанные); </w:t>
            </w:r>
            <w:proofErr w:type="spellStart"/>
            <w:r w:rsidRPr="0022412E">
              <w:t>пылеосадительные</w:t>
            </w:r>
            <w:proofErr w:type="spellEnd"/>
            <w:r w:rsidRPr="0022412E">
              <w:t xml:space="preserve"> камеры; рукавные фильтры; элеваторы (нории); транспортные ленты (горизонтальные, наклонные);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смешения; бункеры.</w:t>
            </w:r>
            <w:proofErr w:type="gramEnd"/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>Устранение искр удара и трения</w:t>
            </w:r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r w:rsidRPr="0022412E">
              <w:t xml:space="preserve">Измельчения;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смешения.</w:t>
            </w:r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>Устранение искр тления от предшествующих аппаратов</w:t>
            </w:r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proofErr w:type="gramStart"/>
            <w:r w:rsidRPr="0022412E">
              <w:t xml:space="preserve">Сушилки конвективные (лотковые, тоннельные, ленточные);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>, кипящего слоя, вихревые, барабанные); рукавные фильтры.</w:t>
            </w:r>
            <w:proofErr w:type="gramEnd"/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>Исключение застойных зон и опасных отложений пыли</w:t>
            </w:r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proofErr w:type="gramStart"/>
            <w:r w:rsidRPr="0022412E">
              <w:t xml:space="preserve">Измельчения; сушилки конвективные (лотковые, тоннельные, ленточные);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вихревые, барабанные);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(полочные, обогреваемые, емкостные); электрофильтры;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смешения.</w:t>
            </w:r>
            <w:proofErr w:type="gramEnd"/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lastRenderedPageBreak/>
              <w:t>Предотвращение недогрузок или перегрузок</w:t>
            </w:r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r w:rsidRPr="0022412E">
              <w:t>Измельчения; элеваторы (нории); транспортные ленты (горизонтальные, наклонные); бункеры.</w:t>
            </w:r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>Предотвращение нагрева трущихся деталей до температуры выше допустимой</w:t>
            </w:r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r w:rsidRPr="0022412E">
              <w:t xml:space="preserve">Измельчения; </w:t>
            </w:r>
            <w:proofErr w:type="spellStart"/>
            <w:r w:rsidRPr="0022412E">
              <w:t>пылеосадительные</w:t>
            </w:r>
            <w:proofErr w:type="spellEnd"/>
            <w:r w:rsidRPr="0022412E">
              <w:t xml:space="preserve"> камеры.</w:t>
            </w:r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>Предотвращение образования взрывоопасной концентрации пылевоздушной смеси</w:t>
            </w:r>
          </w:p>
        </w:tc>
        <w:tc>
          <w:tcPr>
            <w:tcW w:w="6344" w:type="dxa"/>
          </w:tcPr>
          <w:p w:rsidR="001D1C3C" w:rsidRPr="0022412E" w:rsidRDefault="001D1C3C" w:rsidP="001D1C3C">
            <w:pPr>
              <w:pStyle w:val="ConsPlusNormal"/>
              <w:jc w:val="both"/>
            </w:pPr>
            <w:proofErr w:type="gramStart"/>
            <w:r w:rsidRPr="0022412E">
              <w:t xml:space="preserve">Сушилки конвективные (лотковые, тоннельные, ленточные);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вихревые, барабанные); </w:t>
            </w:r>
            <w:proofErr w:type="spellStart"/>
            <w:r w:rsidRPr="0022412E">
              <w:t>пылеосадительные</w:t>
            </w:r>
            <w:proofErr w:type="spellEnd"/>
            <w:r w:rsidRPr="0022412E">
              <w:t xml:space="preserve"> камеры; рукавные фильтры; элеваторы (нории); транспортные ленты (горизонтальные, наклонные); бункеры.</w:t>
            </w:r>
            <w:proofErr w:type="gramEnd"/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 xml:space="preserve">Применение ингибирующих и </w:t>
            </w:r>
            <w:proofErr w:type="spellStart"/>
            <w:r w:rsidRPr="0022412E">
              <w:t>флегматизирующих</w:t>
            </w:r>
            <w:proofErr w:type="spellEnd"/>
            <w:r w:rsidRPr="0022412E">
              <w:t xml:space="preserve"> добавок</w:t>
            </w:r>
          </w:p>
        </w:tc>
        <w:tc>
          <w:tcPr>
            <w:tcW w:w="6344" w:type="dxa"/>
          </w:tcPr>
          <w:p w:rsidR="001D1C3C" w:rsidRPr="0022412E" w:rsidRDefault="001D1C3C" w:rsidP="00470337">
            <w:pPr>
              <w:pStyle w:val="ConsPlusNormal"/>
              <w:jc w:val="both"/>
            </w:pPr>
            <w:r w:rsidRPr="0022412E">
              <w:t xml:space="preserve">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</w:t>
            </w:r>
            <w:r w:rsidR="00470337" w:rsidRPr="0022412E">
              <w:t xml:space="preserve"> </w:t>
            </w:r>
            <w:r w:rsidRPr="0022412E">
              <w:t xml:space="preserve">шнековые);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смешения.</w:t>
            </w:r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 xml:space="preserve">Теплоизоляция аппарата с целью воспрепятствовать конденсации паров и прилипанию пыли к стенкам (для </w:t>
            </w:r>
            <w:proofErr w:type="spellStart"/>
            <w:r w:rsidRPr="0022412E">
              <w:t>пылей</w:t>
            </w:r>
            <w:proofErr w:type="spellEnd"/>
            <w:r w:rsidRPr="0022412E">
              <w:t>, склонных к самовозгоранию)</w:t>
            </w:r>
          </w:p>
        </w:tc>
        <w:tc>
          <w:tcPr>
            <w:tcW w:w="6344" w:type="dxa"/>
          </w:tcPr>
          <w:p w:rsidR="001D1C3C" w:rsidRPr="0022412E" w:rsidRDefault="001D1C3C" w:rsidP="00470337">
            <w:pPr>
              <w:pStyle w:val="ConsPlusNormal"/>
              <w:jc w:val="both"/>
            </w:pPr>
            <w:r w:rsidRPr="0022412E">
              <w:t>Циклоны; рукавные фильтры; электрофильтры;</w:t>
            </w:r>
            <w:r w:rsidR="00470337" w:rsidRPr="0022412E">
              <w:t xml:space="preserve">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бункеры.</w:t>
            </w:r>
          </w:p>
        </w:tc>
      </w:tr>
      <w:tr w:rsidR="0022412E" w:rsidRPr="0022412E" w:rsidTr="001D1C3C">
        <w:tc>
          <w:tcPr>
            <w:tcW w:w="3227" w:type="dxa"/>
          </w:tcPr>
          <w:p w:rsidR="001D1C3C" w:rsidRPr="0022412E" w:rsidRDefault="001D1C3C" w:rsidP="001D1C3C">
            <w:pPr>
              <w:pStyle w:val="ConsPlusNormal"/>
              <w:jc w:val="center"/>
            </w:pPr>
            <w:r w:rsidRPr="0022412E">
              <w:t>Применение химически пассивных поверхностей контакта с пылью и инструментом</w:t>
            </w:r>
          </w:p>
        </w:tc>
        <w:tc>
          <w:tcPr>
            <w:tcW w:w="6344" w:type="dxa"/>
          </w:tcPr>
          <w:p w:rsidR="001D1C3C" w:rsidRPr="0022412E" w:rsidRDefault="001D1C3C" w:rsidP="00470337">
            <w:pPr>
              <w:pStyle w:val="ConsPlusNormal"/>
              <w:jc w:val="both"/>
            </w:pPr>
            <w:proofErr w:type="gramStart"/>
            <w:r w:rsidRPr="0022412E">
              <w:t>Сушилки конвективные (лотковые, тоннельные,</w:t>
            </w:r>
            <w:r w:rsidR="00470337" w:rsidRPr="0022412E">
              <w:t xml:space="preserve"> </w:t>
            </w:r>
            <w:r w:rsidRPr="0022412E">
              <w:t xml:space="preserve">ленточные);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</w:t>
            </w:r>
            <w:r w:rsidR="00470337" w:rsidRPr="0022412E">
              <w:t xml:space="preserve"> </w:t>
            </w:r>
            <w:r w:rsidRPr="0022412E">
              <w:t xml:space="preserve">трубчатые, шнековые); сушилки </w:t>
            </w:r>
            <w:proofErr w:type="spellStart"/>
            <w:r w:rsidRPr="0022412E">
              <w:t>кондуктивные</w:t>
            </w:r>
            <w:proofErr w:type="spellEnd"/>
            <w:r w:rsidR="00470337" w:rsidRPr="0022412E">
              <w:t xml:space="preserve"> </w:t>
            </w:r>
            <w:r w:rsidRPr="0022412E">
              <w:t>(полочные, обогреваемые, емкостные).</w:t>
            </w:r>
            <w:proofErr w:type="gramEnd"/>
          </w:p>
        </w:tc>
      </w:tr>
    </w:tbl>
    <w:p w:rsidR="001D1C3C" w:rsidRPr="0022412E" w:rsidRDefault="001D1C3C">
      <w:pPr>
        <w:pStyle w:val="ConsPlusCell"/>
        <w:jc w:val="both"/>
      </w:pPr>
    </w:p>
    <w:p w:rsidR="00CA434E" w:rsidRPr="0022412E" w:rsidRDefault="00CA434E">
      <w:pPr>
        <w:pStyle w:val="ConsPlusNormal"/>
        <w:jc w:val="right"/>
      </w:pPr>
      <w:r w:rsidRPr="0022412E">
        <w:t>Таблица 2</w:t>
      </w:r>
    </w:p>
    <w:p w:rsidR="00CA434E" w:rsidRPr="0022412E" w:rsidRDefault="00CA434E">
      <w:pPr>
        <w:pStyle w:val="ConsPlusNormal"/>
        <w:ind w:firstLine="540"/>
        <w:jc w:val="both"/>
      </w:pPr>
    </w:p>
    <w:p w:rsidR="00CA434E" w:rsidRPr="0022412E" w:rsidRDefault="00CA434E">
      <w:pPr>
        <w:pStyle w:val="ConsPlusNormal"/>
        <w:jc w:val="center"/>
      </w:pPr>
      <w:r w:rsidRPr="0022412E">
        <w:t>Перечень мер пожаровзрывозащиты</w:t>
      </w:r>
      <w:r w:rsidR="003C4D92" w:rsidRPr="0022412E">
        <w:t xml:space="preserve"> </w:t>
      </w:r>
      <w:r w:rsidRPr="0022412E">
        <w:t>для аппаратов химической технологии,</w:t>
      </w:r>
      <w:r w:rsidR="003C4D92" w:rsidRPr="0022412E">
        <w:t xml:space="preserve"> </w:t>
      </w:r>
      <w:r w:rsidRPr="0022412E">
        <w:t>в которых присутствуют горючие пыли</w:t>
      </w:r>
    </w:p>
    <w:p w:rsidR="003C4D92" w:rsidRPr="0022412E" w:rsidRDefault="003C4D92">
      <w:pPr>
        <w:pStyle w:val="ConsPlusNormal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3C4D92" w:rsidRPr="0022412E" w:rsidTr="003C4D92">
        <w:tc>
          <w:tcPr>
            <w:tcW w:w="2376" w:type="dxa"/>
            <w:vAlign w:val="center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t>Меры пожаровзрывозащиты</w:t>
            </w:r>
          </w:p>
        </w:tc>
        <w:tc>
          <w:tcPr>
            <w:tcW w:w="7195" w:type="dxa"/>
            <w:vAlign w:val="center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t>Аппараты</w:t>
            </w:r>
          </w:p>
        </w:tc>
      </w:tr>
      <w:tr w:rsidR="003C4D92" w:rsidRPr="0022412E" w:rsidTr="003C4D92">
        <w:tc>
          <w:tcPr>
            <w:tcW w:w="2376" w:type="dxa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t>Применение оборудования, рассчитанного на давление взрыва</w:t>
            </w:r>
          </w:p>
        </w:tc>
        <w:tc>
          <w:tcPr>
            <w:tcW w:w="7195" w:type="dxa"/>
          </w:tcPr>
          <w:p w:rsidR="003C4D92" w:rsidRPr="0022412E" w:rsidRDefault="003C4D92" w:rsidP="003C4D92">
            <w:pPr>
              <w:pStyle w:val="ConsPlusNormal"/>
              <w:jc w:val="both"/>
            </w:pPr>
            <w:proofErr w:type="gramStart"/>
            <w:r w:rsidRPr="0022412E">
              <w:t xml:space="preserve">Измельчения;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вихревые, барабанные);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(полочные, обогреваемые, емкостные); рукавные фильтры; смешивания; бункеры.</w:t>
            </w:r>
            <w:proofErr w:type="gramEnd"/>
          </w:p>
        </w:tc>
      </w:tr>
      <w:tr w:rsidR="003C4D92" w:rsidRPr="0022412E" w:rsidTr="003C4D92">
        <w:tc>
          <w:tcPr>
            <w:tcW w:w="2376" w:type="dxa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t>Применение устройств аварийного сброса давления</w:t>
            </w:r>
          </w:p>
        </w:tc>
        <w:tc>
          <w:tcPr>
            <w:tcW w:w="7195" w:type="dxa"/>
          </w:tcPr>
          <w:p w:rsidR="003C4D92" w:rsidRPr="0022412E" w:rsidRDefault="003C4D92" w:rsidP="003C4D92">
            <w:pPr>
              <w:pStyle w:val="ConsPlusNormal"/>
              <w:jc w:val="both"/>
            </w:pPr>
            <w:proofErr w:type="gramStart"/>
            <w:r w:rsidRPr="0022412E">
              <w:t xml:space="preserve">Измельчения; просеивания; сушилки конвективные (лотковые, тоннельные, ленточные);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шнековые, трубчатые);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сушилки (полочные, обогреваемые, емкостные); циклоны, рукавные фильтры; электрофильтры; элеваторы (нории);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смешения; бункеры.</w:t>
            </w:r>
            <w:proofErr w:type="gramEnd"/>
          </w:p>
        </w:tc>
      </w:tr>
      <w:tr w:rsidR="003C4D92" w:rsidRPr="0022412E" w:rsidTr="003C4D92">
        <w:tc>
          <w:tcPr>
            <w:tcW w:w="2376" w:type="dxa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t>Применение огнепреграждающих устройств</w:t>
            </w:r>
          </w:p>
        </w:tc>
        <w:tc>
          <w:tcPr>
            <w:tcW w:w="7195" w:type="dxa"/>
          </w:tcPr>
          <w:p w:rsidR="003C4D92" w:rsidRPr="0022412E" w:rsidRDefault="003C4D92" w:rsidP="003C4D92">
            <w:pPr>
              <w:pStyle w:val="ConsPlusNormal"/>
              <w:jc w:val="both"/>
            </w:pPr>
            <w:proofErr w:type="gramStart"/>
            <w:r w:rsidRPr="0022412E">
              <w:t xml:space="preserve">Сушилки конвективные (лотковые, тоннельные, ленточные);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 барабанные);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(полочные, обогреваемые, емкостные); </w:t>
            </w:r>
            <w:proofErr w:type="spellStart"/>
            <w:r w:rsidRPr="0022412E">
              <w:t>пылеосадители</w:t>
            </w:r>
            <w:proofErr w:type="spellEnd"/>
            <w:r w:rsidRPr="0022412E">
              <w:t xml:space="preserve"> камерные;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смешения.</w:t>
            </w:r>
            <w:proofErr w:type="gramEnd"/>
          </w:p>
        </w:tc>
      </w:tr>
      <w:tr w:rsidR="003C4D92" w:rsidRPr="0022412E" w:rsidTr="003C4D92">
        <w:tc>
          <w:tcPr>
            <w:tcW w:w="2376" w:type="dxa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t>Локализация пожара и взрыва инертными газами</w:t>
            </w:r>
          </w:p>
        </w:tc>
        <w:tc>
          <w:tcPr>
            <w:tcW w:w="7195" w:type="dxa"/>
          </w:tcPr>
          <w:p w:rsidR="003C4D92" w:rsidRPr="0022412E" w:rsidRDefault="003C4D92" w:rsidP="003C4D92">
            <w:pPr>
              <w:pStyle w:val="ConsPlusNormal"/>
              <w:jc w:val="both"/>
            </w:pPr>
            <w:proofErr w:type="gramStart"/>
            <w:r w:rsidRPr="0022412E">
              <w:t xml:space="preserve">Измельчения; просеивания; сушилки конвективные (распылительные, </w:t>
            </w:r>
            <w:proofErr w:type="spellStart"/>
            <w:r w:rsidRPr="0022412E">
              <w:t>аэрофонтанные</w:t>
            </w:r>
            <w:proofErr w:type="spellEnd"/>
            <w:r w:rsidRPr="0022412E">
              <w:t xml:space="preserve">, кипящего слоя, вихревые, барабанные);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циклоны; рукавные фильтры; электрофильтры; бункеры.</w:t>
            </w:r>
            <w:proofErr w:type="gramEnd"/>
          </w:p>
        </w:tc>
      </w:tr>
      <w:tr w:rsidR="003C4D92" w:rsidRPr="0022412E" w:rsidTr="003C4D92">
        <w:tc>
          <w:tcPr>
            <w:tcW w:w="2376" w:type="dxa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t>Применение установок пожаротушения</w:t>
            </w:r>
          </w:p>
        </w:tc>
        <w:tc>
          <w:tcPr>
            <w:tcW w:w="7195" w:type="dxa"/>
          </w:tcPr>
          <w:p w:rsidR="003C4D92" w:rsidRPr="0022412E" w:rsidRDefault="003C4D92" w:rsidP="003C4D92">
            <w:pPr>
              <w:pStyle w:val="ConsPlusNormal"/>
              <w:jc w:val="both"/>
            </w:pPr>
            <w:proofErr w:type="gramStart"/>
            <w:r w:rsidRPr="0022412E">
              <w:t xml:space="preserve">Измельчения; просеивания; сушилки конвективные (лотковые, тоннельные, ленточные);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(полочные, обогреваемые, емкостные); </w:t>
            </w:r>
            <w:proofErr w:type="spellStart"/>
            <w:r w:rsidRPr="0022412E">
              <w:t>пылеосадительные</w:t>
            </w:r>
            <w:proofErr w:type="spellEnd"/>
            <w:r w:rsidRPr="0022412E">
              <w:t xml:space="preserve"> камеры; элеваторы (нории); </w:t>
            </w:r>
            <w:proofErr w:type="spellStart"/>
            <w:r w:rsidRPr="0022412E">
              <w:t>пневмотранспортирования</w:t>
            </w:r>
            <w:proofErr w:type="spellEnd"/>
            <w:r w:rsidRPr="0022412E">
              <w:t>; бункеры.</w:t>
            </w:r>
            <w:proofErr w:type="gramEnd"/>
          </w:p>
        </w:tc>
      </w:tr>
      <w:tr w:rsidR="003C4D92" w:rsidRPr="0022412E" w:rsidTr="003C4D92">
        <w:tc>
          <w:tcPr>
            <w:tcW w:w="2376" w:type="dxa"/>
          </w:tcPr>
          <w:p w:rsidR="003C4D92" w:rsidRPr="0022412E" w:rsidRDefault="003C4D92" w:rsidP="003C4D92">
            <w:pPr>
              <w:pStyle w:val="ConsPlusNormal"/>
              <w:jc w:val="center"/>
            </w:pPr>
            <w:r w:rsidRPr="0022412E">
              <w:lastRenderedPageBreak/>
              <w:t>Применение системы активного подавления взрыва</w:t>
            </w:r>
          </w:p>
        </w:tc>
        <w:tc>
          <w:tcPr>
            <w:tcW w:w="7195" w:type="dxa"/>
          </w:tcPr>
          <w:p w:rsidR="003C4D92" w:rsidRPr="0022412E" w:rsidRDefault="003C4D92" w:rsidP="003C4D92">
            <w:pPr>
              <w:pStyle w:val="ConsPlusNormal"/>
              <w:jc w:val="both"/>
            </w:pPr>
            <w:proofErr w:type="gramStart"/>
            <w:r w:rsidRPr="0022412E">
              <w:t xml:space="preserve">Измельчения; просеивания;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(вальцевые, трубчатые, шнековые); сушилки </w:t>
            </w:r>
            <w:proofErr w:type="spellStart"/>
            <w:r w:rsidRPr="0022412E">
              <w:t>кондуктивные</w:t>
            </w:r>
            <w:proofErr w:type="spellEnd"/>
            <w:r w:rsidRPr="0022412E">
              <w:t xml:space="preserve"> (полочные, обогреваемые, емкостные); смешения.</w:t>
            </w:r>
            <w:proofErr w:type="gramEnd"/>
          </w:p>
        </w:tc>
      </w:tr>
    </w:tbl>
    <w:p w:rsidR="00CA434E" w:rsidRPr="0022412E" w:rsidRDefault="00CA434E" w:rsidP="003C4D92">
      <w:pPr>
        <w:pStyle w:val="ConsPlusNormal"/>
        <w:jc w:val="both"/>
      </w:pPr>
    </w:p>
    <w:sectPr w:rsidR="00CA434E" w:rsidRPr="0022412E" w:rsidSect="00542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4E"/>
    <w:rsid w:val="00045546"/>
    <w:rsid w:val="000C43F0"/>
    <w:rsid w:val="001C5A3C"/>
    <w:rsid w:val="001D1C3C"/>
    <w:rsid w:val="0022412E"/>
    <w:rsid w:val="002B2BA0"/>
    <w:rsid w:val="002C73F9"/>
    <w:rsid w:val="003035E0"/>
    <w:rsid w:val="0037491E"/>
    <w:rsid w:val="003B3429"/>
    <w:rsid w:val="003C4D92"/>
    <w:rsid w:val="00463D2B"/>
    <w:rsid w:val="00470337"/>
    <w:rsid w:val="00483A3C"/>
    <w:rsid w:val="004D6469"/>
    <w:rsid w:val="0054238A"/>
    <w:rsid w:val="00581C86"/>
    <w:rsid w:val="00710FCE"/>
    <w:rsid w:val="007D230C"/>
    <w:rsid w:val="00854C4F"/>
    <w:rsid w:val="00BB4C48"/>
    <w:rsid w:val="00BB71DD"/>
    <w:rsid w:val="00C46B87"/>
    <w:rsid w:val="00CA434E"/>
    <w:rsid w:val="00D128FF"/>
    <w:rsid w:val="00EB753B"/>
    <w:rsid w:val="00F17688"/>
    <w:rsid w:val="00F3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43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A4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C4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C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C5A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43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A4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C4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C8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C5A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inseklodepia/vzryivobezopasnost/" TargetMode="Externa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77187-CB0C-4D1D-A1F2-AA4668E1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18</Pages>
  <Words>4396</Words>
  <Characters>25062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2017-12-25T07:47:00Z</dcterms:created>
  <dcterms:modified xsi:type="dcterms:W3CDTF">2018-01-13T06:41:00Z</dcterms:modified>
</cp:coreProperties>
</file>