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28" w:rsidRPr="00493978" w:rsidRDefault="00BE4228">
      <w:pPr>
        <w:pStyle w:val="ConsPlusNormal"/>
        <w:jc w:val="right"/>
        <w:outlineLvl w:val="0"/>
      </w:pPr>
      <w:proofErr w:type="gramStart"/>
      <w:r w:rsidRPr="00493978">
        <w:t>Утвержден</w:t>
      </w:r>
      <w:proofErr w:type="gramEnd"/>
      <w:r w:rsidRPr="00493978">
        <w:t xml:space="preserve"> и введен в действие</w:t>
      </w:r>
    </w:p>
    <w:p w:rsidR="00BE4228" w:rsidRPr="00493978" w:rsidRDefault="00BE4228">
      <w:pPr>
        <w:pStyle w:val="ConsPlusNormal"/>
        <w:jc w:val="right"/>
      </w:pPr>
      <w:r w:rsidRPr="00493978">
        <w:t xml:space="preserve">Приказом </w:t>
      </w:r>
      <w:proofErr w:type="spellStart"/>
      <w:r w:rsidRPr="00493978">
        <w:t>Ростехрегулирования</w:t>
      </w:r>
      <w:proofErr w:type="spellEnd"/>
    </w:p>
    <w:p w:rsidR="00BE4228" w:rsidRPr="00493978" w:rsidRDefault="00BE4228">
      <w:pPr>
        <w:pStyle w:val="ConsPlusNormal"/>
        <w:jc w:val="right"/>
      </w:pPr>
      <w:r w:rsidRPr="00493978">
        <w:t xml:space="preserve">от 18 февраля 2009 г. </w:t>
      </w:r>
      <w:r w:rsidR="00493978" w:rsidRPr="00493978">
        <w:t>№</w:t>
      </w:r>
      <w:r w:rsidRPr="00493978">
        <w:t xml:space="preserve"> 69-ст</w:t>
      </w:r>
    </w:p>
    <w:p w:rsidR="00BE4228" w:rsidRPr="00493978" w:rsidRDefault="00BE4228">
      <w:pPr>
        <w:pStyle w:val="ConsPlusNormal"/>
        <w:jc w:val="center"/>
      </w:pPr>
    </w:p>
    <w:p w:rsidR="00BE4228" w:rsidRPr="00493978" w:rsidRDefault="00BE4228">
      <w:pPr>
        <w:pStyle w:val="ConsPlusTitle"/>
        <w:jc w:val="center"/>
      </w:pPr>
      <w:r w:rsidRPr="00493978">
        <w:t>НАЦИОНАЛЬНЫЙ СТАНДАРТ РОССИЙСКОЙ ФЕДЕРАЦИИ</w:t>
      </w:r>
    </w:p>
    <w:p w:rsidR="00BE4228" w:rsidRPr="00493978" w:rsidRDefault="00BE4228">
      <w:pPr>
        <w:pStyle w:val="ConsPlusTitle"/>
        <w:jc w:val="center"/>
      </w:pPr>
    </w:p>
    <w:p w:rsidR="00BE4228" w:rsidRPr="00493978" w:rsidRDefault="00C44DF4">
      <w:pPr>
        <w:pStyle w:val="ConsPlusTitle"/>
        <w:jc w:val="center"/>
      </w:pPr>
      <w:hyperlink r:id="rId8" w:history="1">
        <w:r w:rsidR="00BE4228" w:rsidRPr="00C44DF4">
          <w:rPr>
            <w:rStyle w:val="a6"/>
            <w:color w:val="auto"/>
            <w:u w:val="none"/>
          </w:rPr>
          <w:t>ПОЖАРНАЯ ОПАСНОСТЬ</w:t>
        </w:r>
      </w:hyperlink>
      <w:r w:rsidR="00BE4228" w:rsidRPr="00493978">
        <w:t xml:space="preserve"> ВЕЩЕСТВ И МАТЕРИАЛОВ</w:t>
      </w:r>
    </w:p>
    <w:p w:rsidR="00BE4228" w:rsidRPr="00493978" w:rsidRDefault="00BE4228">
      <w:pPr>
        <w:pStyle w:val="ConsPlusTitle"/>
        <w:jc w:val="center"/>
      </w:pPr>
    </w:p>
    <w:p w:rsidR="00BE4228" w:rsidRPr="00493978" w:rsidRDefault="00BE4228">
      <w:pPr>
        <w:pStyle w:val="ConsPlusTitle"/>
        <w:jc w:val="center"/>
      </w:pPr>
      <w:r w:rsidRPr="00493978">
        <w:t>МАТЕРИАЛЫ, ВЕЩЕСТВА И СРЕДСТВА ОГНЕЗАЩИТЫ</w:t>
      </w:r>
    </w:p>
    <w:p w:rsidR="00BE4228" w:rsidRPr="00493978" w:rsidRDefault="00BE4228">
      <w:pPr>
        <w:pStyle w:val="ConsPlusTitle"/>
        <w:jc w:val="center"/>
      </w:pPr>
    </w:p>
    <w:p w:rsidR="00BE4228" w:rsidRPr="00493978" w:rsidRDefault="00BE4228">
      <w:pPr>
        <w:pStyle w:val="ConsPlusTitle"/>
        <w:jc w:val="center"/>
      </w:pPr>
      <w:r w:rsidRPr="00493978">
        <w:t>ИДЕНТИФИКАЦИЯ МЕТОДАМИ ТЕРМИЧЕСКОГО АНАЛИЗА</w:t>
      </w:r>
    </w:p>
    <w:p w:rsidR="00BE4228" w:rsidRPr="00493978" w:rsidRDefault="00BE4228">
      <w:pPr>
        <w:pStyle w:val="ConsPlusTitle"/>
        <w:jc w:val="center"/>
      </w:pPr>
    </w:p>
    <w:p w:rsidR="00BE4228" w:rsidRPr="00493978" w:rsidRDefault="00BE4228">
      <w:pPr>
        <w:pStyle w:val="ConsPlusTitle"/>
        <w:jc w:val="center"/>
      </w:pPr>
      <w:proofErr w:type="spellStart"/>
      <w:r w:rsidRPr="00493978">
        <w:t>Fire</w:t>
      </w:r>
      <w:proofErr w:type="spellEnd"/>
      <w:r w:rsidRPr="00493978">
        <w:t xml:space="preserve"> </w:t>
      </w:r>
      <w:proofErr w:type="spellStart"/>
      <w:r w:rsidRPr="00493978">
        <w:t>hazard</w:t>
      </w:r>
      <w:proofErr w:type="spellEnd"/>
      <w:r w:rsidRPr="00493978">
        <w:t xml:space="preserve"> </w:t>
      </w:r>
      <w:proofErr w:type="spellStart"/>
      <w:r w:rsidRPr="00493978">
        <w:t>of</w:t>
      </w:r>
      <w:proofErr w:type="spellEnd"/>
      <w:r w:rsidRPr="00493978">
        <w:t xml:space="preserve"> </w:t>
      </w:r>
      <w:proofErr w:type="spellStart"/>
      <w:r w:rsidRPr="00493978">
        <w:t>substances</w:t>
      </w:r>
      <w:proofErr w:type="spellEnd"/>
      <w:r w:rsidRPr="00493978">
        <w:t xml:space="preserve"> </w:t>
      </w:r>
      <w:proofErr w:type="spellStart"/>
      <w:r w:rsidRPr="00493978">
        <w:t>and</w:t>
      </w:r>
      <w:proofErr w:type="spellEnd"/>
      <w:r w:rsidRPr="00493978">
        <w:t xml:space="preserve"> </w:t>
      </w:r>
      <w:proofErr w:type="spellStart"/>
      <w:r w:rsidRPr="00493978">
        <w:t>materials</w:t>
      </w:r>
      <w:proofErr w:type="spellEnd"/>
      <w:r w:rsidRPr="00493978">
        <w:t>.</w:t>
      </w:r>
    </w:p>
    <w:p w:rsidR="00BE4228" w:rsidRPr="00493978" w:rsidRDefault="00BE4228">
      <w:pPr>
        <w:pStyle w:val="ConsPlusTitle"/>
        <w:jc w:val="center"/>
      </w:pPr>
      <w:proofErr w:type="spellStart"/>
      <w:r w:rsidRPr="00493978">
        <w:t>Materials</w:t>
      </w:r>
      <w:proofErr w:type="spellEnd"/>
      <w:r w:rsidRPr="00493978">
        <w:t xml:space="preserve">, </w:t>
      </w:r>
      <w:proofErr w:type="spellStart"/>
      <w:r w:rsidRPr="00493978">
        <w:t>substances</w:t>
      </w:r>
      <w:proofErr w:type="spellEnd"/>
      <w:r w:rsidRPr="00493978">
        <w:t xml:space="preserve"> </w:t>
      </w:r>
      <w:proofErr w:type="spellStart"/>
      <w:r w:rsidRPr="00493978">
        <w:t>and</w:t>
      </w:r>
      <w:proofErr w:type="spellEnd"/>
      <w:r w:rsidRPr="00493978">
        <w:t xml:space="preserve"> </w:t>
      </w:r>
      <w:proofErr w:type="spellStart"/>
      <w:r w:rsidRPr="00493978">
        <w:t>fire</w:t>
      </w:r>
      <w:proofErr w:type="spellEnd"/>
      <w:r w:rsidRPr="00493978">
        <w:t xml:space="preserve"> </w:t>
      </w:r>
      <w:proofErr w:type="spellStart"/>
      <w:r w:rsidRPr="00493978">
        <w:t>protective</w:t>
      </w:r>
      <w:proofErr w:type="spellEnd"/>
      <w:r w:rsidRPr="00493978">
        <w:t xml:space="preserve"> </w:t>
      </w:r>
      <w:proofErr w:type="spellStart"/>
      <w:r w:rsidRPr="00493978">
        <w:t>means</w:t>
      </w:r>
      <w:proofErr w:type="spellEnd"/>
      <w:r w:rsidRPr="00493978">
        <w:t>.</w:t>
      </w:r>
    </w:p>
    <w:p w:rsidR="00BE4228" w:rsidRPr="00493978" w:rsidRDefault="00BE4228">
      <w:pPr>
        <w:pStyle w:val="ConsPlusTitle"/>
        <w:jc w:val="center"/>
      </w:pPr>
      <w:proofErr w:type="spellStart"/>
      <w:r w:rsidRPr="00493978">
        <w:t>Identification</w:t>
      </w:r>
      <w:proofErr w:type="spellEnd"/>
      <w:r w:rsidRPr="00493978">
        <w:t xml:space="preserve"> </w:t>
      </w:r>
      <w:proofErr w:type="spellStart"/>
      <w:r w:rsidRPr="00493978">
        <w:t>by</w:t>
      </w:r>
      <w:proofErr w:type="spellEnd"/>
      <w:r w:rsidRPr="00493978">
        <w:t xml:space="preserve"> </w:t>
      </w:r>
      <w:proofErr w:type="spellStart"/>
      <w:r w:rsidRPr="00493978">
        <w:t>thermal</w:t>
      </w:r>
      <w:proofErr w:type="spellEnd"/>
      <w:r w:rsidRPr="00493978">
        <w:t xml:space="preserve"> </w:t>
      </w:r>
      <w:proofErr w:type="spellStart"/>
      <w:r w:rsidRPr="00493978">
        <w:t>analysis</w:t>
      </w:r>
      <w:proofErr w:type="spellEnd"/>
      <w:r w:rsidRPr="00493978">
        <w:t xml:space="preserve"> </w:t>
      </w:r>
      <w:proofErr w:type="spellStart"/>
      <w:r w:rsidRPr="00493978">
        <w:t>methods</w:t>
      </w:r>
      <w:proofErr w:type="spellEnd"/>
    </w:p>
    <w:p w:rsidR="00BE4228" w:rsidRPr="00493978" w:rsidRDefault="00BE4228">
      <w:pPr>
        <w:pStyle w:val="ConsPlusTitle"/>
        <w:jc w:val="center"/>
      </w:pPr>
    </w:p>
    <w:p w:rsidR="00BE4228" w:rsidRPr="00493978" w:rsidRDefault="00BE4228">
      <w:pPr>
        <w:pStyle w:val="ConsPlusTitle"/>
        <w:jc w:val="center"/>
      </w:pPr>
      <w:r w:rsidRPr="00493978">
        <w:t xml:space="preserve">ГОСТ </w:t>
      </w:r>
      <w:proofErr w:type="gramStart"/>
      <w:r w:rsidRPr="00493978">
        <w:t>Р</w:t>
      </w:r>
      <w:proofErr w:type="gramEnd"/>
      <w:r w:rsidRPr="00493978">
        <w:t xml:space="preserve"> 53293-2009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right"/>
      </w:pPr>
      <w:r w:rsidRPr="00493978">
        <w:t>ОКС 13.220.40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right"/>
      </w:pPr>
      <w:r w:rsidRPr="00493978">
        <w:t>Дата введения</w:t>
      </w:r>
    </w:p>
    <w:p w:rsidR="00BE4228" w:rsidRPr="00493978" w:rsidRDefault="00BE4228">
      <w:pPr>
        <w:pStyle w:val="ConsPlusNormal"/>
        <w:jc w:val="right"/>
      </w:pPr>
      <w:r w:rsidRPr="00493978">
        <w:t>1 января 2010 года</w:t>
      </w:r>
    </w:p>
    <w:p w:rsidR="00BE4228" w:rsidRPr="00493978" w:rsidRDefault="00BE4228">
      <w:pPr>
        <w:pStyle w:val="ConsPlusNormal"/>
        <w:jc w:val="right"/>
      </w:pPr>
      <w:r w:rsidRPr="00493978">
        <w:t>с правом досрочного применения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Предисловие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Цели и принципы стандартизации в Российской Федерации установлены Федеральным законом от 27 декабря 2002 г. </w:t>
      </w:r>
      <w:r w:rsidR="00493978" w:rsidRPr="00493978">
        <w:t>№</w:t>
      </w:r>
      <w:r w:rsidRPr="00493978">
        <w:t xml:space="preserve"> 184-ФЗ </w:t>
      </w:r>
      <w:r w:rsidR="00493978" w:rsidRPr="00493978">
        <w:t>«</w:t>
      </w:r>
      <w:r w:rsidRPr="00493978">
        <w:t>О техническом регулировании</w:t>
      </w:r>
      <w:r w:rsidR="00493978" w:rsidRPr="00493978">
        <w:t>»</w:t>
      </w:r>
      <w:r w:rsidRPr="00493978">
        <w:t xml:space="preserve">, а правила применения национальных стандартов Российской Федерации - ГОСТ </w:t>
      </w:r>
      <w:proofErr w:type="gramStart"/>
      <w:r w:rsidRPr="00493978">
        <w:t>Р</w:t>
      </w:r>
      <w:proofErr w:type="gramEnd"/>
      <w:r w:rsidRPr="00493978">
        <w:t xml:space="preserve"> 1.0-2004 </w:t>
      </w:r>
      <w:r w:rsidR="00493978" w:rsidRPr="00493978">
        <w:t>«</w:t>
      </w:r>
      <w:r w:rsidRPr="00493978">
        <w:t>Стандартизация в Российской Федерации. Основные положения</w:t>
      </w:r>
      <w:r w:rsidR="00493978" w:rsidRPr="00493978">
        <w:t>»</w:t>
      </w:r>
      <w:r w:rsidRPr="00493978">
        <w:t>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Сведения о стандарте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1. </w:t>
      </w:r>
      <w:proofErr w:type="gramStart"/>
      <w:r w:rsidRPr="00493978">
        <w:t>Разработан</w:t>
      </w:r>
      <w:proofErr w:type="gramEnd"/>
      <w:r w:rsidRPr="00493978">
        <w:t xml:space="preserve"> ФГУ ВНИИПО МЧС России.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2. </w:t>
      </w:r>
      <w:proofErr w:type="gramStart"/>
      <w:r w:rsidRPr="00493978">
        <w:t>Внесен</w:t>
      </w:r>
      <w:proofErr w:type="gramEnd"/>
      <w:r w:rsidRPr="00493978">
        <w:t xml:space="preserve"> Техническим комитетом по стандартизации ТК 274 </w:t>
      </w:r>
      <w:r w:rsidR="00493978" w:rsidRPr="00493978">
        <w:t>«</w:t>
      </w:r>
      <w:r w:rsidRPr="00493978">
        <w:t>Пожарная безопасность</w:t>
      </w:r>
      <w:r w:rsidR="00493978" w:rsidRPr="00493978">
        <w:t>»</w:t>
      </w:r>
      <w:r w:rsidRPr="00493978">
        <w:t>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493978" w:rsidRPr="00493978">
        <w:t>№</w:t>
      </w:r>
      <w:r w:rsidRPr="00493978">
        <w:t xml:space="preserve"> 69-ст.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4. Введен впервые.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493978" w:rsidRPr="00493978">
        <w:t>«</w:t>
      </w:r>
      <w:r w:rsidRPr="00493978">
        <w:t>Национальные стандарты</w:t>
      </w:r>
      <w:r w:rsidR="00493978" w:rsidRPr="00493978">
        <w:t>»</w:t>
      </w:r>
      <w:r w:rsidRPr="00493978">
        <w:t xml:space="preserve">, а текст изменений и поправок - в ежемесячно издаваемых информационных указателях </w:t>
      </w:r>
      <w:r w:rsidR="00493978" w:rsidRPr="00493978">
        <w:t>«</w:t>
      </w:r>
      <w:r w:rsidRPr="00493978">
        <w:t>Национальные стандарты</w:t>
      </w:r>
      <w:r w:rsidR="00493978" w:rsidRPr="00493978">
        <w:t>»</w:t>
      </w:r>
      <w:r w:rsidRPr="00493978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493978" w:rsidRPr="00493978">
        <w:t>«</w:t>
      </w:r>
      <w:r w:rsidRPr="00493978">
        <w:t>Национальные стандарты</w:t>
      </w:r>
      <w:r w:rsidR="00493978" w:rsidRPr="00493978">
        <w:t>»</w:t>
      </w:r>
      <w:r w:rsidRPr="00493978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1. Область применения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Настоящий стандарт является нормативным документом по пожарной безопасности в </w:t>
      </w:r>
      <w:r w:rsidRPr="00493978">
        <w:lastRenderedPageBreak/>
        <w:t>области стандартизации и распространяется на вещества, материалы, применяемые в строительстве, энергетике, текстильные материалы (далее по тексту - вещества (материалы)), а также на средства огнезащиты.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Стандарт устанавливает порядок и методы проведения термического анализа и последующей аналитической идентификации веществ (материалов) и средств огнезащиты в целях выявления соответствия определенным требованиям.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Стандарт предназначен для применения при испытаниях веществ (материалов) на пожарную опасность, определении огнезащитных свойств составов и пропиток, установлении соответствия и инспекционном контроле продукции, изготавливаемой предприятиями, юридическими и физическими лицами независимо от форм собственности и ведомственной подчиненности, а также продукции, произведенной за рубежом и ввезенной в Российскую Федерацию.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Стандарт может быть использован при экспертизе пожаров и других видах экспертной оценки.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2. Нормативные ссылки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В настоящем стандарте использованы нормативные ссылки на следующие стандарты: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ГОСТ 9.715-86. Единая система защиты от коррозии и старения. Материалы полимерные. Методы испытаний на стойкость к воздействию температуры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ГОСТ 9980.2-86. Материалы лакокрасочные. Отбор проб для испытаний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ГОСТ 18276.0-88. Покрытия и изделия ковровые машинного способа производства. Метод отбора проб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ГОСТ 29127-91 (ИСО 7111-87). Пластмассы. Термогравиметрический анализ полимеров. Метод сканирования по температуре</w:t>
      </w:r>
    </w:p>
    <w:p w:rsidR="00BE4228" w:rsidRPr="00493978" w:rsidRDefault="00BE4228">
      <w:pPr>
        <w:spacing w:after="1"/>
      </w:pPr>
    </w:p>
    <w:p w:rsidR="00493978" w:rsidRPr="00493978" w:rsidRDefault="00493978" w:rsidP="00493978">
      <w:pPr>
        <w:pStyle w:val="ConsPlusNormal"/>
        <w:ind w:firstLine="567"/>
        <w:jc w:val="both"/>
        <w:rPr>
          <w:i/>
        </w:rPr>
      </w:pPr>
      <w:r w:rsidRPr="00493978">
        <w:rPr>
          <w:i/>
        </w:rPr>
        <w:t xml:space="preserve">Примечание. В официальном тексте документа, видимо, допущена опечатка: имеется в виду ГОСТ </w:t>
      </w:r>
      <w:proofErr w:type="gramStart"/>
      <w:r w:rsidRPr="00493978">
        <w:rPr>
          <w:i/>
        </w:rPr>
        <w:t>Р</w:t>
      </w:r>
      <w:proofErr w:type="gramEnd"/>
      <w:r w:rsidRPr="00493978">
        <w:rPr>
          <w:i/>
        </w:rPr>
        <w:t xml:space="preserve"> ИСО 5725-1-2002, а не ГОСТ Р ИСО 5725-2002.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ГОСТ </w:t>
      </w:r>
      <w:proofErr w:type="gramStart"/>
      <w:r w:rsidRPr="00493978">
        <w:t>Р</w:t>
      </w:r>
      <w:proofErr w:type="gramEnd"/>
      <w:r w:rsidRPr="00493978">
        <w:t xml:space="preserve"> ИСО 5725-2002. Точность (правильность и </w:t>
      </w:r>
      <w:proofErr w:type="spellStart"/>
      <w:r w:rsidRPr="00493978">
        <w:t>прецизионность</w:t>
      </w:r>
      <w:proofErr w:type="spellEnd"/>
      <w:r w:rsidRPr="00493978">
        <w:t>) методов и результатов измерений. Часть 1. Основные положения и определения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ГОСТ </w:t>
      </w:r>
      <w:proofErr w:type="gramStart"/>
      <w:r w:rsidRPr="00493978">
        <w:t>Р</w:t>
      </w:r>
      <w:proofErr w:type="gramEnd"/>
      <w:r w:rsidRPr="00493978">
        <w:t xml:space="preserve"> 52361-2005. Контроль объекта аналитический. Термины и определения.</w:t>
      </w:r>
    </w:p>
    <w:p w:rsidR="00BE4228" w:rsidRPr="00FB18C3" w:rsidRDefault="00BE4228">
      <w:pPr>
        <w:pStyle w:val="ConsPlusNormal"/>
        <w:spacing w:before="220"/>
        <w:ind w:firstLine="540"/>
        <w:jc w:val="both"/>
        <w:rPr>
          <w:i/>
        </w:rPr>
      </w:pPr>
      <w:r w:rsidRPr="00FB18C3">
        <w:rPr>
          <w:i/>
        </w:rPr>
        <w:t xml:space="preserve">Примечание. </w:t>
      </w:r>
      <w:proofErr w:type="gramStart"/>
      <w:r w:rsidRPr="00FB18C3">
        <w:rPr>
          <w:i/>
        </w:rPr>
        <w:t xml:space="preserve">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493978" w:rsidRPr="00FB18C3">
        <w:rPr>
          <w:i/>
        </w:rPr>
        <w:t>«</w:t>
      </w:r>
      <w:r w:rsidRPr="00FB18C3">
        <w:rPr>
          <w:i/>
        </w:rPr>
        <w:t>Национальные стандарты</w:t>
      </w:r>
      <w:r w:rsidR="00493978" w:rsidRPr="00FB18C3">
        <w:rPr>
          <w:i/>
        </w:rPr>
        <w:t>»</w:t>
      </w:r>
      <w:r w:rsidRPr="00FB18C3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FB18C3">
        <w:rPr>
          <w:i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3. Термины и определения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 w:rsidP="008C588F">
      <w:pPr>
        <w:pStyle w:val="ConsPlusNormal"/>
        <w:spacing w:before="220"/>
        <w:ind w:firstLine="539"/>
        <w:jc w:val="both"/>
      </w:pPr>
      <w:r w:rsidRPr="00493978">
        <w:t xml:space="preserve">В настоящем стандарте применены следующие термины с соответствующими </w:t>
      </w:r>
      <w:r w:rsidRPr="00493978">
        <w:lastRenderedPageBreak/>
        <w:t>определениями:</w:t>
      </w:r>
    </w:p>
    <w:p w:rsidR="008C588F" w:rsidRDefault="00BE4228" w:rsidP="008C588F">
      <w:pPr>
        <w:pStyle w:val="ConsPlusNormal"/>
        <w:spacing w:before="220"/>
        <w:ind w:firstLine="539"/>
        <w:jc w:val="both"/>
      </w:pPr>
      <w:r w:rsidRPr="00493978">
        <w:t>3.1.</w:t>
      </w:r>
      <w:r w:rsidR="008C588F">
        <w:t xml:space="preserve"> </w:t>
      </w:r>
      <w:r w:rsidRPr="00493978">
        <w:t>Идентификация</w:t>
      </w:r>
      <w:r w:rsidR="008C588F">
        <w:t xml:space="preserve"> </w:t>
      </w:r>
      <w:r w:rsidRPr="00493978">
        <w:t>продукции:</w:t>
      </w:r>
      <w:r w:rsidR="008C588F">
        <w:t xml:space="preserve"> </w:t>
      </w:r>
      <w:r w:rsidRPr="00493978">
        <w:t>установление</w:t>
      </w:r>
      <w:r w:rsidR="008C588F">
        <w:t xml:space="preserve"> </w:t>
      </w:r>
      <w:r w:rsidRPr="00493978">
        <w:t>соответствия</w:t>
      </w:r>
      <w:r w:rsidR="008C588F">
        <w:t xml:space="preserve"> к</w:t>
      </w:r>
      <w:r w:rsidRPr="00493978">
        <w:t>онкретной продукции образцу и (или) ее описанию.</w:t>
      </w:r>
      <w:r w:rsidR="008C588F">
        <w:t xml:space="preserve"> </w:t>
      </w:r>
      <w:r w:rsidRPr="00493978">
        <w:t xml:space="preserve">[ГОСТ </w:t>
      </w:r>
      <w:proofErr w:type="gramStart"/>
      <w:r w:rsidRPr="00493978">
        <w:t>Р</w:t>
      </w:r>
      <w:proofErr w:type="gramEnd"/>
      <w:r w:rsidRPr="00493978">
        <w:t xml:space="preserve"> 51293-99, раздел 2]</w:t>
      </w:r>
    </w:p>
    <w:p w:rsidR="008C588F" w:rsidRDefault="00BE4228" w:rsidP="008C588F">
      <w:pPr>
        <w:pStyle w:val="ConsPlusNormal"/>
        <w:spacing w:before="220"/>
        <w:ind w:firstLine="539"/>
        <w:jc w:val="both"/>
      </w:pPr>
      <w:r w:rsidRPr="00493978">
        <w:t>3.2. Аналитическая</w:t>
      </w:r>
      <w:r w:rsidR="008C588F">
        <w:t xml:space="preserve"> </w:t>
      </w:r>
      <w:r w:rsidRPr="00493978">
        <w:t>идентификация:</w:t>
      </w:r>
      <w:r w:rsidR="008C588F">
        <w:t xml:space="preserve"> </w:t>
      </w:r>
      <w:r w:rsidRPr="00493978">
        <w:t>отнесение</w:t>
      </w:r>
      <w:r w:rsidR="008C588F">
        <w:t xml:space="preserve"> </w:t>
      </w:r>
      <w:r w:rsidRPr="00493978">
        <w:t>объекта аналитического</w:t>
      </w:r>
      <w:r w:rsidR="008C588F">
        <w:t xml:space="preserve"> </w:t>
      </w:r>
      <w:r w:rsidRPr="00493978">
        <w:t>контроля или его компонентов к</w:t>
      </w:r>
      <w:r w:rsidR="008C588F">
        <w:t xml:space="preserve"> </w:t>
      </w:r>
      <w:r w:rsidRPr="00493978">
        <w:t>конкретному</w:t>
      </w:r>
      <w:r w:rsidR="008C588F">
        <w:t xml:space="preserve"> </w:t>
      </w:r>
      <w:r w:rsidRPr="00493978">
        <w:t>веществу,</w:t>
      </w:r>
      <w:r w:rsidR="008C588F">
        <w:t xml:space="preserve"> </w:t>
      </w:r>
      <w:r w:rsidRPr="00493978">
        <w:t>материалу, классу</w:t>
      </w:r>
      <w:r w:rsidR="008C588F">
        <w:t xml:space="preserve"> в</w:t>
      </w:r>
      <w:r w:rsidRPr="00493978">
        <w:t>еществ или материалов.</w:t>
      </w:r>
      <w:r w:rsidR="008C588F">
        <w:t xml:space="preserve"> </w:t>
      </w:r>
      <w:r w:rsidRPr="00493978">
        <w:t xml:space="preserve">[ГОСТ </w:t>
      </w:r>
      <w:proofErr w:type="gramStart"/>
      <w:r w:rsidRPr="00493978">
        <w:t>Р</w:t>
      </w:r>
      <w:proofErr w:type="gramEnd"/>
      <w:r w:rsidRPr="00493978">
        <w:t xml:space="preserve"> 52361-2005, раздел 2, пункт 39]</w:t>
      </w:r>
    </w:p>
    <w:p w:rsidR="00BE4228" w:rsidRPr="00493978" w:rsidRDefault="00BE4228" w:rsidP="008C588F">
      <w:pPr>
        <w:pStyle w:val="ConsPlusNormal"/>
        <w:spacing w:before="220"/>
        <w:ind w:firstLine="539"/>
        <w:jc w:val="both"/>
      </w:pPr>
      <w:r w:rsidRPr="00493978">
        <w:t xml:space="preserve">3.3. Аналитический контроль: по ГОСТ </w:t>
      </w:r>
      <w:proofErr w:type="gramStart"/>
      <w:r w:rsidRPr="00493978">
        <w:t>Р</w:t>
      </w:r>
      <w:proofErr w:type="gramEnd"/>
      <w:r w:rsidRPr="00493978">
        <w:t xml:space="preserve"> 52361.</w:t>
      </w:r>
    </w:p>
    <w:p w:rsidR="008C588F" w:rsidRDefault="00BE4228" w:rsidP="008C588F">
      <w:pPr>
        <w:pStyle w:val="ConsPlusNormal"/>
        <w:spacing w:before="220"/>
        <w:ind w:firstLine="539"/>
        <w:jc w:val="both"/>
      </w:pPr>
      <w:r w:rsidRPr="00493978">
        <w:t>3.4. Проба вещества</w:t>
      </w:r>
      <w:r w:rsidR="008C588F">
        <w:t xml:space="preserve"> </w:t>
      </w:r>
      <w:r w:rsidRPr="00493978">
        <w:t>(материала): часть вещества</w:t>
      </w:r>
      <w:r w:rsidR="008C588F">
        <w:t xml:space="preserve"> </w:t>
      </w:r>
      <w:r w:rsidRPr="00493978">
        <w:t>(материала) объекта</w:t>
      </w:r>
      <w:r w:rsidR="008C588F">
        <w:t xml:space="preserve"> </w:t>
      </w:r>
      <w:r w:rsidRPr="00493978">
        <w:t>аналитического</w:t>
      </w:r>
      <w:r w:rsidR="008C588F">
        <w:t xml:space="preserve"> </w:t>
      </w:r>
      <w:r w:rsidRPr="00493978">
        <w:t>контроля, отобранная</w:t>
      </w:r>
      <w:r w:rsidR="008C588F">
        <w:t xml:space="preserve"> </w:t>
      </w:r>
      <w:r w:rsidRPr="00493978">
        <w:t>для</w:t>
      </w:r>
      <w:r w:rsidR="008C588F">
        <w:t xml:space="preserve"> </w:t>
      </w:r>
      <w:r w:rsidRPr="00493978">
        <w:t>анализа и/или</w:t>
      </w:r>
      <w:r w:rsidR="008C588F">
        <w:t xml:space="preserve"> </w:t>
      </w:r>
      <w:r w:rsidRPr="00493978">
        <w:t>исследования его</w:t>
      </w:r>
      <w:r w:rsidR="008C588F">
        <w:t xml:space="preserve"> </w:t>
      </w:r>
      <w:r w:rsidRPr="00493978">
        <w:t>структуры, и/или определения</w:t>
      </w:r>
      <w:r w:rsidR="008C588F">
        <w:t xml:space="preserve"> </w:t>
      </w:r>
      <w:r w:rsidRPr="00493978">
        <w:t>свойств,</w:t>
      </w:r>
      <w:r w:rsidR="008C588F">
        <w:t xml:space="preserve"> </w:t>
      </w:r>
      <w:r w:rsidRPr="00493978">
        <w:t>отражающая его</w:t>
      </w:r>
      <w:r w:rsidR="008C588F">
        <w:t xml:space="preserve"> </w:t>
      </w:r>
      <w:r w:rsidRPr="00493978">
        <w:t>химический состав</w:t>
      </w:r>
      <w:r w:rsidR="008C588F">
        <w:t xml:space="preserve"> </w:t>
      </w:r>
      <w:r w:rsidRPr="00493978">
        <w:t>и/или структуру, и/или свойства.</w:t>
      </w:r>
      <w:r w:rsidR="008C588F">
        <w:t xml:space="preserve"> </w:t>
      </w:r>
      <w:r w:rsidRPr="00493978">
        <w:t xml:space="preserve">[ГОСТ </w:t>
      </w:r>
      <w:proofErr w:type="gramStart"/>
      <w:r w:rsidRPr="00493978">
        <w:t>Р</w:t>
      </w:r>
      <w:proofErr w:type="gramEnd"/>
      <w:r w:rsidRPr="00493978">
        <w:t xml:space="preserve"> 52361-2005, раздел 2, пункт 8</w:t>
      </w:r>
      <w:r w:rsidR="008C588F">
        <w:t>]</w:t>
      </w:r>
    </w:p>
    <w:p w:rsidR="00BE4228" w:rsidRPr="00493978" w:rsidRDefault="00BE4228" w:rsidP="008C588F">
      <w:pPr>
        <w:pStyle w:val="ConsPlusNormal"/>
        <w:spacing w:before="220"/>
        <w:ind w:firstLine="539"/>
        <w:jc w:val="both"/>
      </w:pPr>
      <w:r w:rsidRPr="00493978">
        <w:t>3.5. Кривая нагревания: запись температуры вещества (образца), помещенного в среду, нагреваемую с регулируемой скоростью, в зависимости от времени.</w:t>
      </w:r>
    </w:p>
    <w:p w:rsidR="00BE4228" w:rsidRPr="00493978" w:rsidRDefault="00BE4228" w:rsidP="008C588F">
      <w:pPr>
        <w:pStyle w:val="ConsPlusNormal"/>
        <w:spacing w:before="220"/>
        <w:ind w:firstLine="539"/>
        <w:jc w:val="both"/>
      </w:pPr>
      <w:r w:rsidRPr="00493978">
        <w:t xml:space="preserve">3.6. Термический анализ; ТА: группа методов анализа вещества (материала), объединяющая </w:t>
      </w:r>
      <w:proofErr w:type="spellStart"/>
      <w:r w:rsidRPr="00493978">
        <w:t>термогравиметрию</w:t>
      </w:r>
      <w:proofErr w:type="spellEnd"/>
      <w:r w:rsidRPr="00493978">
        <w:t>, дифференциально-термический анализ, дифференциально-сканирующую калориметрию и ряд других методов.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3.7. </w:t>
      </w:r>
      <w:proofErr w:type="spellStart"/>
      <w:r w:rsidRPr="00493978">
        <w:t>Термогравиметрия</w:t>
      </w:r>
      <w:proofErr w:type="spellEnd"/>
      <w:r w:rsidRPr="00493978">
        <w:t>; ТГ: метод термического анализа, при котором регистрируется изменение массы образца в зависимости от температуры или времени при нагревании в заданной среде с регулируемой скоростью.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3.8. </w:t>
      </w:r>
      <w:proofErr w:type="spellStart"/>
      <w:r w:rsidRPr="00493978">
        <w:t>Термогравиметрия</w:t>
      </w:r>
      <w:proofErr w:type="spellEnd"/>
      <w:r w:rsidRPr="00493978">
        <w:t xml:space="preserve"> по производной: метод, позволяющий получить первую или вторую производную термогравиметрической кривой по времени или температуре.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3.9. Дифференциально-термический анализ; ДТА: метод, позволяющий регистрировать разность температур исследуемого вещества и вещества, используемого в качестве эталона, в зависимости от температуры или времени.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3.10. Дифференциально-сканирующая калориметрия; ДСК: метод, позволяющий регистрировать энергию, необходимую для выравнивания температур исследуемого вещества и вещества, используемого в качестве эталона, в зависимости от температуры или времени.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3.11. Степень превращения </w:t>
      </w:r>
      <w:r w:rsidR="00984F54" w:rsidRPr="00493978">
        <w:rPr>
          <w:position w:val="-1"/>
        </w:rPr>
        <w:pict>
          <v:shape id="_x0000_i1025" style="width:12.5pt;height:11.9pt" coordsize="" o:spt="100" adj="0,,0" path="" filled="f" stroked="f">
            <v:stroke joinstyle="miter"/>
            <v:imagedata r:id="rId9" o:title="base_44_11377_32768"/>
            <v:formulas/>
            <v:path o:connecttype="segments"/>
          </v:shape>
        </w:pict>
      </w:r>
      <w:r w:rsidRPr="00493978">
        <w:t xml:space="preserve">: количество прореагировавшего вещества; применительно к ТГ - величина, связанная с начальным </w:t>
      </w:r>
      <w:r w:rsidR="00984F54" w:rsidRPr="00493978">
        <w:rPr>
          <w:position w:val="-8"/>
        </w:rPr>
        <w:pict>
          <v:shape id="_x0000_i1026" style="width:17.55pt;height:20.05pt" coordsize="" o:spt="100" adj="0,,0" path="" filled="f" stroked="f">
            <v:stroke joinstyle="miter"/>
            <v:imagedata r:id="rId10" o:title="base_44_11377_32769"/>
            <v:formulas/>
            <v:path o:connecttype="segments"/>
          </v:shape>
        </w:pict>
      </w:r>
      <w:r w:rsidRPr="00493978">
        <w:t xml:space="preserve">, конечным </w:t>
      </w:r>
      <w:r w:rsidR="00984F54" w:rsidRPr="00493978">
        <w:rPr>
          <w:position w:val="-8"/>
        </w:rPr>
        <w:pict>
          <v:shape id="_x0000_i1027" style="width:17.55pt;height:20.05pt" coordsize="" o:spt="100" adj="0,,0" path="" filled="f" stroked="f">
            <v:stroke joinstyle="miter"/>
            <v:imagedata r:id="rId11" o:title="base_44_11377_32770"/>
            <v:formulas/>
            <v:path o:connecttype="segments"/>
          </v:shape>
        </w:pict>
      </w:r>
      <w:r w:rsidRPr="00493978">
        <w:t xml:space="preserve"> значениями массы образца и его массой в данный момент времени </w:t>
      </w:r>
      <w:r w:rsidR="00984F54" w:rsidRPr="00493978">
        <w:rPr>
          <w:position w:val="-8"/>
        </w:rPr>
        <w:pict>
          <v:shape id="_x0000_i1028" style="width:17.55pt;height:20.05pt" coordsize="" o:spt="100" adj="0,,0" path="" filled="f" stroked="f">
            <v:stroke joinstyle="miter"/>
            <v:imagedata r:id="rId12" o:title="base_44_11377_32771"/>
            <v:formulas/>
            <v:path o:connecttype="segments"/>
          </v:shape>
        </w:pict>
      </w:r>
      <w:r w:rsidRPr="00493978">
        <w:t xml:space="preserve"> соотношением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25"/>
        </w:rPr>
        <w:pict>
          <v:shape id="_x0000_i1029" style="width:69.5pt;height:36.95pt" coordsize="" o:spt="100" adj="0,,0" path="" filled="f" stroked="f">
            <v:stroke joinstyle="miter"/>
            <v:imagedata r:id="rId13" o:title="base_44_11377_32772"/>
            <v:formulas/>
            <v:path o:connecttype="segments"/>
          </v:shape>
        </w:pict>
      </w:r>
      <w:r w:rsidR="00BE4228" w:rsidRPr="00493978">
        <w:t>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FB18C3" w:rsidRDefault="00BE4228">
      <w:pPr>
        <w:pStyle w:val="ConsPlusNormal"/>
        <w:ind w:firstLine="540"/>
        <w:jc w:val="both"/>
        <w:rPr>
          <w:i/>
        </w:rPr>
      </w:pPr>
      <w:r w:rsidRPr="00FB18C3">
        <w:rPr>
          <w:i/>
        </w:rPr>
        <w:t>Примечание</w:t>
      </w:r>
      <w:proofErr w:type="gramStart"/>
      <w:r w:rsidRPr="00FB18C3">
        <w:rPr>
          <w:i/>
        </w:rPr>
        <w:t>.</w:t>
      </w:r>
      <w:proofErr w:type="gramEnd"/>
      <w:r w:rsidRPr="00FB18C3">
        <w:rPr>
          <w:i/>
        </w:rPr>
        <w:t xml:space="preserve"> </w:t>
      </w:r>
      <w:r w:rsidR="00984F54" w:rsidRPr="00FB18C3">
        <w:rPr>
          <w:i/>
          <w:position w:val="-1"/>
        </w:rPr>
        <w:pict>
          <v:shape id="_x0000_i1030" style="width:12.5pt;height:11.9pt" coordsize="" o:spt="100" adj="0,,0" path="" filled="f" stroked="f">
            <v:stroke joinstyle="miter"/>
            <v:imagedata r:id="rId9" o:title="base_44_11377_32773"/>
            <v:formulas/>
            <v:path o:connecttype="segments"/>
          </v:shape>
        </w:pict>
      </w:r>
      <w:r w:rsidRPr="00FB18C3">
        <w:rPr>
          <w:i/>
        </w:rPr>
        <w:t xml:space="preserve"> - </w:t>
      </w:r>
      <w:proofErr w:type="gramStart"/>
      <w:r w:rsidRPr="00FB18C3">
        <w:rPr>
          <w:i/>
        </w:rPr>
        <w:t>б</w:t>
      </w:r>
      <w:proofErr w:type="gramEnd"/>
      <w:r w:rsidRPr="00FB18C3">
        <w:rPr>
          <w:i/>
        </w:rPr>
        <w:t>езразмерная величина, меняется от 0 до 1.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3.12. Экстраполированная точка начала или окончания процесса: точка пересечения касательной, проведенной в точке наибольшего наклона, с экстраполированной базовой линией.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3.13. Температура начала разложения: по ГОСТ 29127.</w:t>
      </w:r>
    </w:p>
    <w:p w:rsidR="00BE4228" w:rsidRPr="00493978" w:rsidRDefault="00BE4228" w:rsidP="008C588F">
      <w:pPr>
        <w:pStyle w:val="ConsPlusNormal"/>
        <w:spacing w:before="220"/>
        <w:ind w:firstLine="540"/>
        <w:jc w:val="both"/>
      </w:pPr>
      <w:r w:rsidRPr="00493978">
        <w:t xml:space="preserve">3.14. Значимые идентификационные характеристики термического анализа (критерии идентификации): характеристики </w:t>
      </w:r>
      <w:proofErr w:type="spellStart"/>
      <w:r w:rsidRPr="00493978">
        <w:t>термоаналитических</w:t>
      </w:r>
      <w:proofErr w:type="spellEnd"/>
      <w:r w:rsidRPr="00493978">
        <w:t xml:space="preserve"> кривых, по которым устанавливается </w:t>
      </w:r>
      <w:r w:rsidRPr="00493978">
        <w:lastRenderedPageBreak/>
        <w:t>идентичность веществ (материалов) и средств огнезащиты.</w:t>
      </w:r>
    </w:p>
    <w:p w:rsidR="008C588F" w:rsidRDefault="00BE4228" w:rsidP="008C588F">
      <w:pPr>
        <w:pStyle w:val="ConsPlusNormal"/>
        <w:spacing w:before="220"/>
        <w:ind w:firstLine="540"/>
        <w:jc w:val="both"/>
      </w:pPr>
      <w:r w:rsidRPr="00493978">
        <w:t xml:space="preserve">3.15. Качественные идентификационные характеристики термического анализа: характеристики </w:t>
      </w:r>
      <w:proofErr w:type="gramStart"/>
      <w:r w:rsidRPr="00493978">
        <w:t>ТА-кривых</w:t>
      </w:r>
      <w:proofErr w:type="gramEnd"/>
      <w:r w:rsidRPr="00493978">
        <w:t>, которые дополняют информацию о процессе разложения.</w:t>
      </w:r>
    </w:p>
    <w:p w:rsidR="008C588F" w:rsidRPr="008C588F" w:rsidRDefault="00BE4228" w:rsidP="008C588F">
      <w:pPr>
        <w:pStyle w:val="ConsPlusNormal"/>
        <w:spacing w:before="220"/>
        <w:ind w:firstLine="540"/>
        <w:jc w:val="both"/>
      </w:pPr>
      <w:r w:rsidRPr="008C588F">
        <w:t>3.16. Холостой опыт: проведение процедуры анализа вещества, материала</w:t>
      </w:r>
      <w:r w:rsidR="008C588F" w:rsidRPr="008C588F">
        <w:t xml:space="preserve"> </w:t>
      </w:r>
      <w:r w:rsidRPr="008C588F">
        <w:t>объекта аналитического контроля без аналитической пробы или с холостой</w:t>
      </w:r>
      <w:r w:rsidR="008C588F" w:rsidRPr="008C588F">
        <w:t xml:space="preserve"> </w:t>
      </w:r>
      <w:r w:rsidRPr="008C588F">
        <w:t>пробой.</w:t>
      </w:r>
      <w:r w:rsidR="008C588F" w:rsidRPr="008C588F">
        <w:t xml:space="preserve"> </w:t>
      </w:r>
      <w:r w:rsidRPr="008C588F">
        <w:t>[ГОСТ 52361-2005, раздел 2, пункт 31]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4. Методы идентификации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4.1. Идентификация проводится с использованием: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технической документации;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визуального метода;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инструментального метода.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0" w:name="P107"/>
      <w:bookmarkEnd w:id="0"/>
      <w:r w:rsidRPr="00493978">
        <w:t>4.2. Идентификация с использованием технической документации проводится на основании представленных сопроводительных документов. Сопроводительные документы должны содержать наименование вещества (материала), данные об изготовителе, показатели назначения и другие основные показатели, принадлежность к определенной партии и иные характеристики.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4.3. Визуальный метод основан на восприятии внешнего вида объекта с помощью зрения. Внешний вид является комплексным показателем, который включает в себя форму, цвет (окраску), состояние поверхности, целостность.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1" w:name="P109"/>
      <w:bookmarkEnd w:id="1"/>
      <w:r w:rsidRPr="00493978">
        <w:t>4.4. В качестве инструментального метода идентификации используется термический анализ, включающий в себя методы: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термогравиметрический (ТГ);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</w:t>
      </w:r>
      <w:proofErr w:type="gramStart"/>
      <w:r w:rsidRPr="00493978">
        <w:t>термогравиметрический</w:t>
      </w:r>
      <w:proofErr w:type="gramEnd"/>
      <w:r w:rsidRPr="00493978">
        <w:t xml:space="preserve"> по производной (ДТГ);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дифференциально-термический анализ (ДТА) или дифференциально-сканирующую калориметрию (ДСК).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4.5. Идентификация с применением методов термического анализа проводится в два этапа: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первый этап - получение идентификационных </w:t>
      </w:r>
      <w:proofErr w:type="spellStart"/>
      <w:r w:rsidRPr="00493978">
        <w:t>термоаналитических</w:t>
      </w:r>
      <w:proofErr w:type="spellEnd"/>
      <w:r w:rsidRPr="00493978">
        <w:t xml:space="preserve"> характеристик в результате проведения испытаний с использованием статистических методов обработки и вычисления средних величин и дисперсий;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второй этап - установление идентичности (тождественности) испытываемого объекта идентификатору</w:t>
      </w:r>
      <w:r w:rsidR="00493978" w:rsidRPr="00493978">
        <w:rPr>
          <w:rStyle w:val="a5"/>
        </w:rPr>
        <w:footnoteReference w:id="1"/>
      </w:r>
      <w:r w:rsidRPr="00493978">
        <w:t xml:space="preserve"> на основе сравнения дисперсий и средних величин значимых характеристик термического анализа с использованием статистических критериев: Фишера (F) и t-критерия.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bookmarkStart w:id="2" w:name="P119"/>
      <w:bookmarkEnd w:id="2"/>
      <w:r w:rsidRPr="00493978">
        <w:rPr>
          <w:b/>
        </w:rPr>
        <w:t>5. Подготовка к испытаниям и их проведение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5.1. Образцы для проведения испытаний отбираются согласно соответствующим стандартам или техническим условиям (например, для лакокрасочных материалов - по ГОСТ 9980.2, для ковровых покрытий и изделий - по ГОСТ 18276.0).</w:t>
      </w:r>
    </w:p>
    <w:p w:rsidR="00BE4228" w:rsidRPr="00FB18C3" w:rsidRDefault="00BE4228">
      <w:pPr>
        <w:pStyle w:val="ConsPlusNormal"/>
        <w:spacing w:before="220"/>
        <w:ind w:firstLine="540"/>
        <w:jc w:val="both"/>
        <w:rPr>
          <w:i/>
        </w:rPr>
      </w:pPr>
      <w:r w:rsidRPr="00FB18C3">
        <w:rPr>
          <w:i/>
        </w:rPr>
        <w:lastRenderedPageBreak/>
        <w:t>Примечание. Погрешность отб</w:t>
      </w:r>
      <w:bookmarkStart w:id="3" w:name="_GoBack"/>
      <w:bookmarkEnd w:id="3"/>
      <w:r w:rsidRPr="00FB18C3">
        <w:rPr>
          <w:i/>
        </w:rPr>
        <w:t xml:space="preserve">ора проб вещества (материала) или средства огнезащиты включает в себя (по ГОСТ </w:t>
      </w:r>
      <w:proofErr w:type="gramStart"/>
      <w:r w:rsidRPr="00FB18C3">
        <w:rPr>
          <w:i/>
        </w:rPr>
        <w:t>Р</w:t>
      </w:r>
      <w:proofErr w:type="gramEnd"/>
      <w:r w:rsidRPr="00FB18C3">
        <w:rPr>
          <w:i/>
        </w:rPr>
        <w:t xml:space="preserve"> 52361): погрешность, обусловленную неоднородностью объекта идентификации; погрешность результатов сопутствующих измерений; погрешность, обусловленную изменением состава и/или структуры, и/или свойств пробы в процессе отбора проб и др.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5.2. Приготовление навесок из образцов объектов непосредственно для испытаний проводится с учетом физических свойств веществ (материалов): теплопроводности, теплоемкости, плотности упаковки частиц образца, размеров включенных частиц и т.п.</w:t>
      </w:r>
    </w:p>
    <w:p w:rsidR="0049397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Примечания.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1. Если образец представляет собой гетерогенную смесь разнородных материалов, компоненты которых распределены во всем объеме случайно, то приготовление навески для испытаний проводят, исходя из опыта сохранения представительности, которая в процессе получения идентификационных характеристик оценивается статистически по нескольким параллельным испытаниям.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2. При приготовлении навески образца указанных выше материалов проводят усреднение пробы, т.е. зернистость и объем ее уменьшают размельчением и последующим делением общего объема пробы на части.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 xml:space="preserve">3. Для материалов, состоящих из нескольких частей, например, ковровых покрытий или многослойных материалов, используют метод стратификации, т.е. разделение продуктов на однородные части и последующее испытание каждой с проведением параллельных испытаний по ГОСТ </w:t>
      </w:r>
      <w:proofErr w:type="gramStart"/>
      <w:r w:rsidRPr="00493978">
        <w:rPr>
          <w:i/>
        </w:rPr>
        <w:t>Р</w:t>
      </w:r>
      <w:proofErr w:type="gramEnd"/>
      <w:r w:rsidRPr="00493978">
        <w:rPr>
          <w:i/>
        </w:rPr>
        <w:t xml:space="preserve"> 52361.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5.3. Масса, форма и размер навески образцов для испытаний выбираются в зависимости от типа используемого прибора, при этом указанные характеристики образцов фиксируются в протоколе в соответствии с Приложением А.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5.4. Рекомендуемые характеристики навесок для некоторых видов веществ (материалов):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однородные композиционные вещества (материалы) и огнезащитные составы - масса от 1 до 20 мг, толщина от 0,2 до 2 мм, форма - пластина, диск, кольцо;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ворс ковровых покрытий, нити, волокна - масса от 1 до 20 мг, при этом рекомендуется использование специальных капсул и других приспособлений для удерживания навесок образцов от расползания;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вспучивающиеся огнезащитные покрытия - в форме диска (пластины, кольца) толщиной от 0,2 до 1 мм и массой от 3 до 20 мг, при этом необходимо учитывать увеличение объема образца во время испытаний и не допускать перелива образца из тигля;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древесина сосны, обработанная пропиточным составом, - в форме пластины, диска, мелкой стружки, слой с поверхности толщиной от 0,5 до 1 мм.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5.5. Перед испытаниями проводят калибровку прибора на стандартных образцах, прилагаемых к данному типу приборов, в соответствии со стандартами [1 - 6].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Примечание. Требования к приборам термического анализа - в соответствии с Приложением Б.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5.6. Стандартные образцы выбираются для каждого метода термического анализа с учетом рекомендаций ГОСТ 9.715, ИСО 11357 [1] и ИСО 11358 [2].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lastRenderedPageBreak/>
        <w:t>5.7. Погрешность результатов калибровки должна соответствовать параметрам, указанным в инструкции для конкретного типа прибора термического анализа.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5.8. Перед испытаниями должны быть изучены возможные источники систематических погрешностей и учтено их влияние (например, дрейф базисной линии во времени при проведении холостого опыта).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Для этого проводят предварительные испытания и определяют их оптимальные условия: скорость нагревания, массу и форму навески, с учетом приведенных выше рекомендаций. При этом в параллельных испытаниях следует учесть факторы, влияющие на характер </w:t>
      </w:r>
      <w:proofErr w:type="spellStart"/>
      <w:r w:rsidRPr="00493978">
        <w:t>термоаналитических</w:t>
      </w:r>
      <w:proofErr w:type="spellEnd"/>
      <w:r w:rsidRPr="00493978">
        <w:t xml:space="preserve"> кривых (например, вспучивание, расслоение или резкое изменение размеров навески образца в процессе нагревания и т.п.).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5.9. Нагревание образца проводится в динамической окислительной (воздух) или инертной (для коксующихся материалов и средств огнезащиты на органической основе) атмосфере газа. В необходимых случаях, когда требуется повысить сходимость данных, используется переменная динамическая инертная атмосфера газа (азот, аргон) со сменой ее при определенной температуре </w:t>
      </w:r>
      <w:proofErr w:type="gramStart"/>
      <w:r w:rsidRPr="00493978">
        <w:t>на</w:t>
      </w:r>
      <w:proofErr w:type="gramEnd"/>
      <w:r w:rsidRPr="00493978">
        <w:t xml:space="preserve"> окислительную. Смена атмосферы в процессе нагревания проводится также в целях определения коксового и зольного остатков вещества.</w:t>
      </w:r>
    </w:p>
    <w:p w:rsidR="0049397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Примечания.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1. Испытания образцов веществ (материалов), разлагающихся с высокими скоростями потери массы (например, полипропилен, полистирол, полиэтилен и т.п.), проводятся в инертной атмосфере.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2. Температура смены атмосферы определяется для каждого материала индивидуально.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3. Скорость газа во время испытаний от 50 до 100 см3/мин.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4. Требования к газу по ГОСТ 29127 (например, азот особой чистоты - по ГОСТ 9293 с изм. 1, 2, 3).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5.10. Количество проводимых параллельных испытаний и используемые методы термического анализа определяются с учетом специфики исследуемого объекта (состава, однородности и т.п.).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5.11. Рекомендуемое количество параллельных испытаний n от трех до пяти, но не менее трех.</w:t>
      </w:r>
    </w:p>
    <w:p w:rsidR="00BE4228" w:rsidRPr="00493978" w:rsidRDefault="00BE4228">
      <w:pPr>
        <w:pStyle w:val="ConsPlusNormal"/>
        <w:spacing w:before="220"/>
        <w:ind w:firstLine="540"/>
        <w:jc w:val="both"/>
        <w:rPr>
          <w:i/>
        </w:rPr>
      </w:pPr>
      <w:r w:rsidRPr="00493978">
        <w:rPr>
          <w:i/>
        </w:rPr>
        <w:t>Примечание. В особых случаях допускается проведение двух параллельных испытаний. Особым случаем считают многократные параллельные испытания одних и тех же или однотипных образцов, для которых методически определены форма, масса навески, погрешность, зависящие от структуры образца и других параметров.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5.12. Рекомендуемые основные условия проведения весовых испытаний: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начальная температура - от 25 °C до 30 °C или температура окружающей среды;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скорость нагревания - 5, 10, 20 °C/мин;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атмосфера - инертный газ или воздух с расходом от 50 до 150 мл/мин (рекомендуемая температура переключения газа для полимерных материалов от 500 °C до 650 °C, для огнезащитных красок и термостойких материалов от 750 °C </w:t>
      </w:r>
      <w:proofErr w:type="gramStart"/>
      <w:r w:rsidRPr="00493978">
        <w:t>до</w:t>
      </w:r>
      <w:proofErr w:type="gramEnd"/>
      <w:r w:rsidRPr="00493978">
        <w:t xml:space="preserve"> 850 °C);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конечная температура - по окончании процесса деструкции (для большинства объектов </w:t>
      </w:r>
      <w:r w:rsidRPr="00493978">
        <w:lastRenderedPageBreak/>
        <w:t>идентификации не превышает диапазон от 900 °C до 1000 °C).</w:t>
      </w:r>
    </w:p>
    <w:p w:rsidR="00BE4228" w:rsidRPr="00FB18C3" w:rsidRDefault="00BE4228">
      <w:pPr>
        <w:pStyle w:val="ConsPlusNormal"/>
        <w:spacing w:before="220"/>
        <w:ind w:firstLine="540"/>
        <w:jc w:val="both"/>
        <w:rPr>
          <w:i/>
        </w:rPr>
      </w:pPr>
      <w:r w:rsidRPr="00FB18C3">
        <w:rPr>
          <w:i/>
        </w:rPr>
        <w:t>Примечание. Для получения качественных идентификационных характеристик допускается проведение испытаний в атмосфере воздуха.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5.13. Характеристики термического анализа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5.13.1. Все характеристики ТА, полученные в результате испытаний, разделяют </w:t>
      </w:r>
      <w:proofErr w:type="gramStart"/>
      <w:r w:rsidRPr="00493978">
        <w:t>на</w:t>
      </w:r>
      <w:proofErr w:type="gramEnd"/>
      <w:r w:rsidRPr="00493978">
        <w:t xml:space="preserve"> значимые и качественные.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5.13.2. Значимые идентификационные характеристики ТА: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4" w:name="P162"/>
      <w:bookmarkEnd w:id="4"/>
      <w:r w:rsidRPr="00493978">
        <w:t xml:space="preserve">а) значения температуры, °C, при фиксированных потерях массы (например, 5, 10, 20, 30, 50%), которые определяются по ТГ-кривым, </w:t>
      </w:r>
      <w:proofErr w:type="gramStart"/>
      <w:r w:rsidRPr="00493978">
        <w:t>приведенным</w:t>
      </w:r>
      <w:proofErr w:type="gramEnd"/>
      <w:r w:rsidRPr="00493978">
        <w:t xml:space="preserve"> на рисунке В.1 (Приложение В), для веществ (материалов) и огнезащитных покрытий на полимерной основе.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При определении значений температуры диапазон суммарной потери массы материала разбивается не менее чем на четыре значения. Например, для материалов с потерей массы, не превышающей 10%, фиксируются температуры при 1, 2, 3, 4, 5%;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5" w:name="P164"/>
      <w:bookmarkEnd w:id="5"/>
      <w:r w:rsidRPr="00493978">
        <w:t xml:space="preserve">б) потеря массы </w:t>
      </w:r>
      <w:r w:rsidR="00984F54" w:rsidRPr="00493978">
        <w:rPr>
          <w:position w:val="-4"/>
        </w:rPr>
        <w:pict>
          <v:shape id="_x0000_i1031" style="width:22.55pt;height:15.65pt" coordsize="" o:spt="100" adj="0,,0" path="" filled="f" stroked="f">
            <v:stroke joinstyle="miter"/>
            <v:imagedata r:id="rId14" o:title="base_44_11377_32774"/>
            <v:formulas/>
            <v:path o:connecttype="segments"/>
          </v:shape>
        </w:pict>
      </w:r>
      <w:r w:rsidRPr="00493978">
        <w:t xml:space="preserve">, %, при фиксированных значениях температуры (например, 100, 150, 200, 250, 300 °C и т.д.), определяемая по ТГ-кривым, </w:t>
      </w:r>
      <w:proofErr w:type="gramStart"/>
      <w:r w:rsidRPr="00493978">
        <w:t>приведенным</w:t>
      </w:r>
      <w:proofErr w:type="gramEnd"/>
      <w:r w:rsidRPr="00493978">
        <w:t xml:space="preserve"> на рисунке В.2 (Приложение В);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в) значения температуры при максимумах скорости потери массы, определяемые по ДТГ-кривым (см. рисунок В.3 Приложения В);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6" w:name="P166"/>
      <w:bookmarkEnd w:id="6"/>
      <w:r w:rsidRPr="00493978">
        <w:t xml:space="preserve">г) скорость потери массы, %/мин, или амплитуда максимумов (ДТГ-максимум), определяемые по ДТГ-кривым, </w:t>
      </w:r>
      <w:proofErr w:type="gramStart"/>
      <w:r w:rsidRPr="00493978">
        <w:t>приведенным</w:t>
      </w:r>
      <w:proofErr w:type="gramEnd"/>
      <w:r w:rsidRPr="00493978">
        <w:t xml:space="preserve"> на рисунке В.3 (Приложение В);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д) коксовый остаток, %, который определяется по окончании процесса пиролиза в инертной атмосфере или при фиксированной температуре по ТГ-кривым, </w:t>
      </w:r>
      <w:proofErr w:type="gramStart"/>
      <w:r w:rsidRPr="00493978">
        <w:t>приведенным</w:t>
      </w:r>
      <w:proofErr w:type="gramEnd"/>
      <w:r w:rsidRPr="00493978">
        <w:t xml:space="preserve"> на рисунке В.4 (Приложение В);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е) зольный остаток, %, который определяется по окончании процесса </w:t>
      </w:r>
      <w:proofErr w:type="spellStart"/>
      <w:r w:rsidRPr="00493978">
        <w:t>термоокисления</w:t>
      </w:r>
      <w:proofErr w:type="spellEnd"/>
      <w:r w:rsidRPr="00493978">
        <w:t xml:space="preserve"> при фиксированной температуре по ТГ-кривым, </w:t>
      </w:r>
      <w:proofErr w:type="gramStart"/>
      <w:r w:rsidRPr="00493978">
        <w:t>приведенным</w:t>
      </w:r>
      <w:proofErr w:type="gramEnd"/>
      <w:r w:rsidRPr="00493978">
        <w:t xml:space="preserve"> на рисунке В.4 (Приложение В);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ж) значения температуры плавления и соответствующие им тепловые эффекты, Дж/г, определяемые по ДСК (ДТА</w:t>
      </w:r>
      <w:proofErr w:type="gramStart"/>
      <w:r w:rsidRPr="00493978">
        <w:t>)-</w:t>
      </w:r>
      <w:proofErr w:type="gramEnd"/>
      <w:r w:rsidRPr="00493978">
        <w:t>кривым (см. рисунок В.5 Приложения В).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5.13.3. Качественные характеристики ТА: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а) интервалы температур, внутри которых происходят процессы деструкции по Т</w:t>
      </w:r>
      <w:proofErr w:type="gramStart"/>
      <w:r w:rsidRPr="00493978">
        <w:t>Г-</w:t>
      </w:r>
      <w:proofErr w:type="gramEnd"/>
      <w:r w:rsidRPr="00493978">
        <w:t xml:space="preserve"> и ДТГ-кривым, или тепловых эффектов по ДТА (ДСК)-кривым;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б) экстраполированные значения температуры начала и окончания протекания </w:t>
      </w:r>
      <w:proofErr w:type="spellStart"/>
      <w:r w:rsidRPr="00493978">
        <w:t>термоаналитических</w:t>
      </w:r>
      <w:proofErr w:type="spellEnd"/>
      <w:r w:rsidRPr="00493978">
        <w:t xml:space="preserve"> эффектов (см. рисунок В.3 Приложения В);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в) тепловые эффекты в абсолютных единицах, </w:t>
      </w:r>
      <w:proofErr w:type="gramStart"/>
      <w:r w:rsidRPr="00493978">
        <w:t>Дж</w:t>
      </w:r>
      <w:proofErr w:type="gramEnd"/>
      <w:r w:rsidRPr="00493978">
        <w:t>/г, по ДСК-кривым или в относительных единицах, °C x мин/мг, по ДТА-кривым.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bookmarkStart w:id="7" w:name="P175"/>
      <w:bookmarkEnd w:id="7"/>
      <w:r w:rsidRPr="00493978">
        <w:rPr>
          <w:b/>
        </w:rPr>
        <w:t>6. Обработка результатов испытаний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6.1. В результате </w:t>
      </w:r>
      <w:proofErr w:type="spellStart"/>
      <w:r w:rsidRPr="00493978">
        <w:t>термоаналитических</w:t>
      </w:r>
      <w:proofErr w:type="spellEnd"/>
      <w:r w:rsidRPr="00493978">
        <w:t xml:space="preserve"> испытаний получают соответствующие графические зависимости, которые обрабатываются по схемам, приведенным на рисунках В.1 - В.6 (см. Приложение В). При этом характеристики ТА, определяемые по а), б) и г) 5.13.2, рекомендуется приводить к безразмерному виду с использованием степени превращения </w:t>
      </w:r>
      <w:r w:rsidR="00984F54" w:rsidRPr="00493978">
        <w:rPr>
          <w:position w:val="-1"/>
        </w:rPr>
        <w:pict>
          <v:shape id="_x0000_i1032" style="width:12.5pt;height:11.9pt" coordsize="" o:spt="100" adj="0,,0" path="" filled="f" stroked="f">
            <v:stroke joinstyle="miter"/>
            <v:imagedata r:id="rId15" o:title="base_44_11377_32775"/>
            <v:formulas/>
            <v:path o:connecttype="segments"/>
          </v:shape>
        </w:pict>
      </w:r>
      <w:r w:rsidRPr="00493978">
        <w:t xml:space="preserve">, которая </w:t>
      </w:r>
      <w:r w:rsidRPr="00493978">
        <w:lastRenderedPageBreak/>
        <w:t xml:space="preserve">изменяется в пределах </w:t>
      </w:r>
      <w:r w:rsidR="00984F54" w:rsidRPr="00493978">
        <w:rPr>
          <w:position w:val="-4"/>
        </w:rPr>
        <w:pict>
          <v:shape id="_x0000_i1033" style="width:49.45pt;height:15.65pt" coordsize="" o:spt="100" adj="0,,0" path="" filled="f" stroked="f">
            <v:stroke joinstyle="miter"/>
            <v:imagedata r:id="rId16" o:title="base_44_11377_32776"/>
            <v:formulas/>
            <v:path o:connecttype="segments"/>
          </v:shape>
        </w:pict>
      </w:r>
      <w:r w:rsidRPr="00493978">
        <w:t xml:space="preserve"> (см. рисунок В.6 Приложения В), и скорости превращения (см. рисунок А.2.1 Приложения А)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22"/>
        </w:rPr>
        <w:pict>
          <v:shape id="_x0000_i1034" style="width:45.7pt;height:33.8pt" coordsize="" o:spt="100" adj="0,,0" path="" filled="f" stroked="f">
            <v:stroke joinstyle="miter"/>
            <v:imagedata r:id="rId17" o:title="base_44_11377_32777"/>
            <v:formulas/>
            <v:path o:connecttype="segments"/>
          </v:shape>
        </w:pict>
      </w:r>
      <w:r w:rsidR="00BE4228" w:rsidRPr="00493978">
        <w:t>. (1)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Обработка графических зависимостей проводится с использованием соответствующего программного обеспечения приборов термического анализа.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6.2. В результате обработки графических зависимостей для каждой нормированной точки и нескольких параллельных испытаний определяют: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среднее арифметическое </w:t>
      </w:r>
      <w:r w:rsidR="00984F54" w:rsidRPr="00493978">
        <w:rPr>
          <w:position w:val="-5"/>
        </w:rPr>
        <w:pict>
          <v:shape id="_x0000_i1035" style="width:15.65pt;height:16.3pt" coordsize="" o:spt="100" adj="0,,0" path="" filled="f" stroked="f">
            <v:stroke joinstyle="miter"/>
            <v:imagedata r:id="rId18" o:title="base_44_11377_32778"/>
            <v:formulas/>
            <v:path o:connecttype="segments"/>
          </v:shape>
        </w:pict>
      </w:r>
      <w:r w:rsidRPr="00493978">
        <w:t xml:space="preserve"> по формуле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22"/>
        </w:rPr>
        <w:pict>
          <v:shape id="_x0000_i1036" style="width:139.6pt;height:33.8pt" coordsize="" o:spt="100" adj="0,,0" path="" filled="f" stroked="f">
            <v:stroke joinstyle="miter"/>
            <v:imagedata r:id="rId19" o:title="base_44_11377_32779"/>
            <v:formulas/>
            <v:path o:connecttype="segments"/>
          </v:shape>
        </w:pict>
      </w:r>
      <w:r w:rsidR="00BE4228" w:rsidRPr="00493978">
        <w:t>, (2)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где </w:t>
      </w:r>
      <w:r w:rsidR="00984F54" w:rsidRPr="00493978">
        <w:rPr>
          <w:position w:val="-8"/>
        </w:rPr>
        <w:pict>
          <v:shape id="_x0000_i1037" style="width:72.65pt;height:20.05pt" coordsize="" o:spt="100" adj="0,,0" path="" filled="f" stroked="f">
            <v:stroke joinstyle="miter"/>
            <v:imagedata r:id="rId20" o:title="base_44_11377_32780"/>
            <v:formulas/>
            <v:path o:connecttype="segments"/>
          </v:shape>
        </w:pict>
      </w:r>
      <w:r w:rsidRPr="00493978">
        <w:t xml:space="preserve"> - оценка значимой характеристики термического анализа;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отклонения d от среднего арифметического значения по формулам: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9"/>
        </w:rPr>
        <w:pict>
          <v:shape id="_x0000_i1038" style="width:285.5pt;height:21.3pt" coordsize="" o:spt="100" adj="0,,0" path="" filled="f" stroked="f">
            <v:stroke joinstyle="miter"/>
            <v:imagedata r:id="rId21" o:title="base_44_11377_32781"/>
            <v:formulas/>
            <v:path o:connecttype="segments"/>
          </v:shape>
        </w:pict>
      </w:r>
      <w:r w:rsidR="00BE4228" w:rsidRPr="00493978">
        <w:t>; (3)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- квадраты этих отклонений по формулам: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9"/>
        </w:rPr>
        <w:pict>
          <v:shape id="_x0000_i1039" style="width:264.2pt;height:21.3pt" coordsize="" o:spt="100" adj="0,,0" path="" filled="f" stroked="f">
            <v:stroke joinstyle="miter"/>
            <v:imagedata r:id="rId22" o:title="base_44_11377_32782"/>
            <v:formulas/>
            <v:path o:connecttype="segments"/>
          </v:shape>
        </w:pict>
      </w:r>
      <w:r w:rsidR="00BE4228" w:rsidRPr="00493978">
        <w:t>; (4)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- среднеквадратическое отклонение повторяемости (сходимости) результатов измерений S для каждой точки по формуле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30"/>
        </w:rPr>
        <w:pict>
          <v:shape id="_x0000_i1040" style="width:157.75pt;height:41.95pt" coordsize="" o:spt="100" adj="0,,0" path="" filled="f" stroked="f">
            <v:stroke joinstyle="miter"/>
            <v:imagedata r:id="rId23" o:title="base_44_11377_32783"/>
            <v:formulas/>
            <v:path o:connecttype="segments"/>
          </v:shape>
        </w:pict>
      </w:r>
      <w:r w:rsidR="00BE4228" w:rsidRPr="00493978">
        <w:t>. (5)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6.3. Результаты обработки заносят в протокол испытаний, в котором указывают дату и время испытаний, приводят информацию о материале, заказчике (производителе) и другие сведения в соответствии с Приложением А.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  <w:rPr>
          <w:b/>
        </w:rPr>
      </w:pPr>
      <w:r w:rsidRPr="00493978">
        <w:rPr>
          <w:b/>
        </w:rPr>
        <w:t>7. Установление идентичности образцов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7.1. Идентификация двух испытанных объектов (идентификатора и поступившего повторно на испытания объекта) проводится на основе сравнения следующих критериев идентификации: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количества ДТГ-максимумов на соответствующих кривых;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всех значимых характеристик, определенных в разделе 6.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7.2. В этих целях повторно поступивший материал проходит испытания и проводится обработка результатов согласно разделам 5, 6 настоящего стандарта.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7.3. Результаты испытаний сравниваются с аналогичными результатами, полученными для идентификатора. Сравнению подлежат характеристики ТА, полученные на приборах одного класса </w:t>
      </w:r>
      <w:r w:rsidRPr="00493978">
        <w:lastRenderedPageBreak/>
        <w:t>и при одинаковых условиях эксперимента: массе, форме и размере образцов; форме, размере и материале тигля; виде газа динамической атмосферы и расходе газа; скорости нагревания и др.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8" w:name="P209"/>
      <w:bookmarkEnd w:id="8"/>
      <w:r w:rsidRPr="00493978">
        <w:t>7.4. Сравнение результатов проводится по следующей схеме: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7.4.1. Вычисляются дисперсии </w:t>
      </w:r>
      <w:r w:rsidR="00984F54" w:rsidRPr="00493978">
        <w:rPr>
          <w:position w:val="-1"/>
        </w:rPr>
        <w:pict>
          <v:shape id="_x0000_i1041" style="width:12.5pt;height:11.9pt" coordsize="" o:spt="100" adj="0,,0" path="" filled="f" stroked="f">
            <v:stroke joinstyle="miter"/>
            <v:imagedata r:id="rId24" o:title="base_44_11377_32784"/>
            <v:formulas/>
            <v:path o:connecttype="segments"/>
          </v:shape>
        </w:pict>
      </w:r>
      <w:r w:rsidRPr="00493978">
        <w:t xml:space="preserve"> для каждой значимой точки по формуле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6"/>
        </w:rPr>
        <w:pict>
          <v:shape id="_x0000_i1042" style="width:38.8pt;height:17.55pt" coordsize="" o:spt="100" adj="0,,0" path="" filled="f" stroked="f">
            <v:stroke joinstyle="miter"/>
            <v:imagedata r:id="rId25" o:title="base_44_11377_32785"/>
            <v:formulas/>
            <v:path o:connecttype="segments"/>
          </v:shape>
        </w:pict>
      </w:r>
      <w:r w:rsidR="00BE4228" w:rsidRPr="00493978">
        <w:t>. (6)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7.4.2. Выясняется причастность сравниваемых дисперсий одной и той же генеральной совокупности (проверка </w:t>
      </w:r>
      <w:proofErr w:type="gramStart"/>
      <w:r w:rsidRPr="00493978">
        <w:t>нуль-гипотезы</w:t>
      </w:r>
      <w:proofErr w:type="gramEnd"/>
      <w:r w:rsidRPr="00493978">
        <w:t xml:space="preserve">, т.е. </w:t>
      </w:r>
      <w:r w:rsidR="00984F54" w:rsidRPr="00493978">
        <w:rPr>
          <w:position w:val="-8"/>
        </w:rPr>
        <w:pict>
          <v:shape id="_x0000_i1043" style="width:41.95pt;height:20.05pt" coordsize="" o:spt="100" adj="0,,0" path="" filled="f" stroked="f">
            <v:stroke joinstyle="miter"/>
            <v:imagedata r:id="rId26" o:title="base_44_11377_32786"/>
            <v:formulas/>
            <v:path o:connecttype="segments"/>
          </v:shape>
        </w:pict>
      </w:r>
      <w:r w:rsidRPr="00493978">
        <w:t xml:space="preserve">) на основании сравнения критериев Фишера (F-критерий) - экспериментального </w:t>
      </w:r>
      <w:r w:rsidR="00984F54" w:rsidRPr="00493978">
        <w:rPr>
          <w:position w:val="-8"/>
        </w:rPr>
        <w:pict>
          <v:shape id="_x0000_i1044" style="width:26.9pt;height:20.05pt" coordsize="" o:spt="100" adj="0,,0" path="" filled="f" stroked="f">
            <v:stroke joinstyle="miter"/>
            <v:imagedata r:id="rId27" o:title="base_44_11377_32787"/>
            <v:formulas/>
            <v:path o:connecttype="segments"/>
          </v:shape>
        </w:pict>
      </w:r>
      <w:r w:rsidRPr="00493978">
        <w:t xml:space="preserve"> и теоретического </w:t>
      </w:r>
      <w:r w:rsidR="00984F54" w:rsidRPr="00493978">
        <w:rPr>
          <w:position w:val="-9"/>
        </w:rPr>
        <w:pict>
          <v:shape id="_x0000_i1045" style="width:26.9pt;height:21.3pt" coordsize="" o:spt="100" adj="0,,0" path="" filled="f" stroked="f">
            <v:stroke joinstyle="miter"/>
            <v:imagedata r:id="rId28" o:title="base_44_11377_32788"/>
            <v:formulas/>
            <v:path o:connecttype="segments"/>
          </v:shape>
        </w:pict>
      </w:r>
      <w:r w:rsidRPr="00493978">
        <w:t xml:space="preserve"> с использованием следующего неравенства: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bookmarkStart w:id="9" w:name="P216"/>
      <w:bookmarkEnd w:id="9"/>
      <w:r w:rsidRPr="00493978">
        <w:rPr>
          <w:position w:val="-9"/>
        </w:rPr>
        <w:pict>
          <v:shape id="_x0000_i1046" style="width:63.25pt;height:21.3pt" coordsize="" o:spt="100" adj="0,,0" path="" filled="f" stroked="f">
            <v:stroke joinstyle="miter"/>
            <v:imagedata r:id="rId29" o:title="base_44_11377_32789"/>
            <v:formulas/>
            <v:path o:connecttype="segments"/>
          </v:shape>
        </w:pict>
      </w:r>
      <w:r w:rsidR="00BE4228" w:rsidRPr="00493978">
        <w:t>, (7)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где </w:t>
      </w:r>
      <w:r w:rsidR="00984F54" w:rsidRPr="00493978">
        <w:rPr>
          <w:position w:val="-28"/>
        </w:rPr>
        <w:pict>
          <v:shape id="_x0000_i1047" style="width:78.25pt;height:39.45pt" coordsize="" o:spt="100" adj="0,,0" path="" filled="f" stroked="f">
            <v:stroke joinstyle="miter"/>
            <v:imagedata r:id="rId30" o:title="base_44_11377_32790"/>
            <v:formulas/>
            <v:path o:connecttype="segments"/>
          </v:shape>
        </w:pict>
      </w:r>
      <w:r w:rsidRPr="00493978">
        <w:t>;</w:t>
      </w:r>
    </w:p>
    <w:p w:rsidR="00BE4228" w:rsidRPr="00493978" w:rsidRDefault="00984F54">
      <w:pPr>
        <w:pStyle w:val="ConsPlusNormal"/>
        <w:spacing w:before="220"/>
        <w:ind w:firstLine="540"/>
        <w:jc w:val="both"/>
      </w:pPr>
      <w:r w:rsidRPr="00493978">
        <w:rPr>
          <w:position w:val="-9"/>
        </w:rPr>
        <w:pict>
          <v:shape id="_x0000_i1048" style="width:39.45pt;height:21.3pt" coordsize="" o:spt="100" adj="0,,0" path="" filled="f" stroked="f">
            <v:stroke joinstyle="miter"/>
            <v:imagedata r:id="rId31" o:title="base_44_11377_32791"/>
            <v:formulas/>
            <v:path o:connecttype="segments"/>
          </v:shape>
        </w:pict>
      </w:r>
      <w:r w:rsidR="00BE4228" w:rsidRPr="00493978">
        <w:t xml:space="preserve">- дисперсии нормированных точек идентификатора и идентифицируемого (повторно поступившего на испытания) материала; при этом в числитель всегда ставится большая дисперсия, т.е. </w:t>
      </w:r>
      <w:r w:rsidRPr="00493978">
        <w:rPr>
          <w:position w:val="-31"/>
        </w:rPr>
        <w:pict>
          <v:shape id="_x0000_i1049" style="width:97.65pt;height:41.95pt" coordsize="" o:spt="100" adj="0,,0" path="" filled="f" stroked="f">
            <v:stroke joinstyle="miter"/>
            <v:imagedata r:id="rId32" o:title="base_44_11377_32792"/>
            <v:formulas/>
            <v:path o:connecttype="segments"/>
          </v:shape>
        </w:pict>
      </w:r>
      <w:r w:rsidR="00BE4228" w:rsidRPr="00493978">
        <w:t>;</w:t>
      </w:r>
    </w:p>
    <w:p w:rsidR="00BE4228" w:rsidRPr="00493978" w:rsidRDefault="00984F54">
      <w:pPr>
        <w:pStyle w:val="ConsPlusNormal"/>
        <w:spacing w:before="220"/>
        <w:ind w:firstLine="540"/>
        <w:jc w:val="both"/>
      </w:pPr>
      <w:r w:rsidRPr="00493978">
        <w:rPr>
          <w:position w:val="-9"/>
        </w:rPr>
        <w:pict>
          <v:shape id="_x0000_i1050" style="width:26.9pt;height:21.3pt" coordsize="" o:spt="100" adj="0,,0" path="" filled="f" stroked="f">
            <v:stroke joinstyle="miter"/>
            <v:imagedata r:id="rId28" o:title="base_44_11377_32793"/>
            <v:formulas/>
            <v:path o:connecttype="segments"/>
          </v:shape>
        </w:pict>
      </w:r>
      <w:r w:rsidR="00BE4228" w:rsidRPr="00493978">
        <w:t xml:space="preserve">выбирается по таблице 1 в зависимости от уровня значимости </w:t>
      </w:r>
      <w:r w:rsidRPr="00493978">
        <w:rPr>
          <w:position w:val="-4"/>
        </w:rPr>
        <w:pict>
          <v:shape id="_x0000_i1051" style="width:50.1pt;height:15.65pt" coordsize="" o:spt="100" adj="0,,0" path="" filled="f" stroked="f">
            <v:stroke joinstyle="miter"/>
            <v:imagedata r:id="rId33" o:title="base_44_11377_32794"/>
            <v:formulas/>
            <v:path o:connecttype="segments"/>
          </v:shape>
        </w:pict>
      </w:r>
      <w:r w:rsidR="00BE4228" w:rsidRPr="00493978">
        <w:t xml:space="preserve"> и числа степеней свободы </w:t>
      </w:r>
      <w:r w:rsidRPr="00493978">
        <w:rPr>
          <w:position w:val="-8"/>
        </w:rPr>
        <w:pict>
          <v:shape id="_x0000_i1052" style="width:12.5pt;height:20.05pt" coordsize="" o:spt="100" adj="0,,0" path="" filled="f" stroked="f">
            <v:stroke joinstyle="miter"/>
            <v:imagedata r:id="rId34" o:title="base_44_11377_32795"/>
            <v:formulas/>
            <v:path o:connecttype="segments"/>
          </v:shape>
        </w:pict>
      </w:r>
      <w:r w:rsidR="00BE4228" w:rsidRPr="00493978">
        <w:t xml:space="preserve"> и </w:t>
      </w:r>
      <w:r w:rsidRPr="00493978">
        <w:rPr>
          <w:position w:val="-8"/>
        </w:rPr>
        <w:pict>
          <v:shape id="_x0000_i1053" style="width:15.65pt;height:20.05pt" coordsize="" o:spt="100" adj="0,,0" path="" filled="f" stroked="f">
            <v:stroke joinstyle="miter"/>
            <v:imagedata r:id="rId35" o:title="base_44_11377_32796"/>
            <v:formulas/>
            <v:path o:connecttype="segments"/>
          </v:shape>
        </w:pict>
      </w:r>
      <w:r w:rsidR="00BE4228" w:rsidRPr="00493978">
        <w:t xml:space="preserve"> (</w:t>
      </w:r>
      <w:r w:rsidRPr="00493978">
        <w:rPr>
          <w:position w:val="-8"/>
        </w:rPr>
        <w:pict>
          <v:shape id="_x0000_i1054" style="width:52.6pt;height:20.05pt" coordsize="" o:spt="100" adj="0,,0" path="" filled="f" stroked="f">
            <v:stroke joinstyle="miter"/>
            <v:imagedata r:id="rId36" o:title="base_44_11377_32797"/>
            <v:formulas/>
            <v:path o:connecttype="segments"/>
          </v:shape>
        </w:pict>
      </w:r>
      <w:r w:rsidR="00BE4228" w:rsidRPr="00493978">
        <w:t xml:space="preserve"> для числителя и </w:t>
      </w:r>
      <w:r w:rsidRPr="00493978">
        <w:rPr>
          <w:position w:val="-8"/>
        </w:rPr>
        <w:pict>
          <v:shape id="_x0000_i1055" style="width:56.95pt;height:20.05pt" coordsize="" o:spt="100" adj="0,,0" path="" filled="f" stroked="f">
            <v:stroke joinstyle="miter"/>
            <v:imagedata r:id="rId37" o:title="base_44_11377_32798"/>
            <v:formulas/>
            <v:path o:connecttype="segments"/>
          </v:shape>
        </w:pict>
      </w:r>
      <w:r w:rsidR="00BE4228" w:rsidRPr="00493978">
        <w:t xml:space="preserve"> для знаменателя);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proofErr w:type="gramStart"/>
      <w:r w:rsidRPr="00493978">
        <w:t>P - доверительная вероятность (рекомендуется принимать равной 0,95 в соответствии с таблицей 1).</w:t>
      </w:r>
      <w:proofErr w:type="gramEnd"/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right"/>
      </w:pPr>
      <w:r w:rsidRPr="00493978">
        <w:t>Таблица 1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t xml:space="preserve">F-критерий в зависимости от числа степеней свободы </w:t>
      </w:r>
      <w:r w:rsidR="00984F54" w:rsidRPr="00493978">
        <w:rPr>
          <w:position w:val="-8"/>
        </w:rPr>
        <w:pict>
          <v:shape id="_x0000_i1056" style="width:12.5pt;height:20.05pt" coordsize="" o:spt="100" adj="0,,0" path="" filled="f" stroked="f">
            <v:stroke joinstyle="miter"/>
            <v:imagedata r:id="rId38" o:title="base_44_11377_32799"/>
            <v:formulas/>
            <v:path o:connecttype="segments"/>
          </v:shape>
        </w:pict>
      </w:r>
      <w:r w:rsidRPr="00493978">
        <w:t xml:space="preserve"> и </w:t>
      </w:r>
      <w:r w:rsidR="00984F54" w:rsidRPr="00493978">
        <w:rPr>
          <w:position w:val="-8"/>
        </w:rPr>
        <w:pict>
          <v:shape id="_x0000_i1057" style="width:15.65pt;height:20.05pt" coordsize="" o:spt="100" adj="0,,0" path="" filled="f" stroked="f">
            <v:stroke joinstyle="miter"/>
            <v:imagedata r:id="rId39" o:title="base_44_11377_32800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jc w:val="center"/>
      </w:pPr>
      <w:r w:rsidRPr="00493978">
        <w:t>(при вероятности 0,95)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Cell"/>
        <w:jc w:val="both"/>
      </w:pPr>
      <w:r w:rsidRPr="00493978">
        <w:t>┌──────┬─────────┬─────────┬────────┬────────┬─────────┬─────────┐</w:t>
      </w:r>
    </w:p>
    <w:p w:rsidR="00BE4228" w:rsidRPr="00493978" w:rsidRDefault="00BE4228">
      <w:pPr>
        <w:pStyle w:val="ConsPlusCell"/>
        <w:jc w:val="both"/>
      </w:pPr>
      <w:r w:rsidRPr="00493978">
        <w:t>│  f   │ f  = 1  │ f  = 2  │ f  = 3 │ f  = 4 │ f  = 5  │ f  = 6  │</w:t>
      </w:r>
    </w:p>
    <w:p w:rsidR="00BE4228" w:rsidRPr="00493978" w:rsidRDefault="00BE4228">
      <w:pPr>
        <w:pStyle w:val="ConsPlusCell"/>
        <w:jc w:val="both"/>
      </w:pPr>
      <w:r w:rsidRPr="00493978">
        <w:t>│   2  │  1      │  1      │  1     │  1     │  1      │  1      │</w:t>
      </w:r>
    </w:p>
    <w:p w:rsidR="00BE4228" w:rsidRPr="00493978" w:rsidRDefault="00BE4228">
      <w:pPr>
        <w:pStyle w:val="ConsPlusCell"/>
        <w:jc w:val="both"/>
      </w:pPr>
      <w:r w:rsidRPr="00493978">
        <w:t>├──────┼─────────┼─────────┼────────┼────────┼─────────┼─────────┤</w:t>
      </w:r>
    </w:p>
    <w:p w:rsidR="00BE4228" w:rsidRPr="00493978" w:rsidRDefault="00BE4228">
      <w:pPr>
        <w:pStyle w:val="ConsPlusCell"/>
        <w:jc w:val="both"/>
      </w:pPr>
      <w:r w:rsidRPr="00493978">
        <w:t>│  1   │   161   │   200   │  216   │   225  │   230   │   234   │</w:t>
      </w:r>
    </w:p>
    <w:p w:rsidR="00BE4228" w:rsidRPr="00493978" w:rsidRDefault="00BE4228">
      <w:pPr>
        <w:pStyle w:val="ConsPlusCell"/>
        <w:jc w:val="both"/>
      </w:pPr>
      <w:r w:rsidRPr="00493978">
        <w:t>├──────┼─────────┼─────────┼────────┼────────┼─────────┼─────────┤</w:t>
      </w:r>
    </w:p>
    <w:p w:rsidR="00BE4228" w:rsidRPr="00493978" w:rsidRDefault="00BE4228">
      <w:pPr>
        <w:pStyle w:val="ConsPlusCell"/>
        <w:jc w:val="both"/>
      </w:pPr>
      <w:r w:rsidRPr="00493978">
        <w:t>│  2   │   8,51  │  19,00  │ 19,16  │ 19,25  │  19,30  │  19,34  │</w:t>
      </w:r>
    </w:p>
    <w:p w:rsidR="00BE4228" w:rsidRPr="00493978" w:rsidRDefault="00BE4228">
      <w:pPr>
        <w:pStyle w:val="ConsPlusCell"/>
        <w:jc w:val="both"/>
      </w:pPr>
      <w:r w:rsidRPr="00493978">
        <w:t>├──────┼─────────┼─────────┼────────┼────────┼─────────┼─────────┤</w:t>
      </w:r>
    </w:p>
    <w:p w:rsidR="00BE4228" w:rsidRPr="00493978" w:rsidRDefault="00BE4228">
      <w:pPr>
        <w:pStyle w:val="ConsPlusCell"/>
        <w:jc w:val="both"/>
      </w:pPr>
      <w:r w:rsidRPr="00493978">
        <w:t>│  3   │  10,13  │   9,55  │  9,28  │  9,12  │   9,01  │   8,94  │</w:t>
      </w:r>
    </w:p>
    <w:p w:rsidR="00BE4228" w:rsidRPr="00493978" w:rsidRDefault="00BE4228">
      <w:pPr>
        <w:pStyle w:val="ConsPlusCell"/>
        <w:jc w:val="both"/>
      </w:pPr>
      <w:r w:rsidRPr="00493978">
        <w:t>├──────┼─────────┼─────────┼────────┼────────┼─────────┼─────────┤</w:t>
      </w:r>
    </w:p>
    <w:p w:rsidR="00BE4228" w:rsidRPr="00493978" w:rsidRDefault="00BE4228">
      <w:pPr>
        <w:pStyle w:val="ConsPlusCell"/>
        <w:jc w:val="both"/>
      </w:pPr>
      <w:r w:rsidRPr="00493978">
        <w:t>│  4   │   7,71  │   6,94  │  6,59  │  6,39  │   6,26  │   6,16  │</w:t>
      </w:r>
    </w:p>
    <w:p w:rsidR="00BE4228" w:rsidRPr="00493978" w:rsidRDefault="00BE4228">
      <w:pPr>
        <w:pStyle w:val="ConsPlusCell"/>
        <w:jc w:val="both"/>
      </w:pPr>
      <w:r w:rsidRPr="00493978">
        <w:t>├──────┼─────────┼─────────┼────────┼────────┼─────────┼─────────┤</w:t>
      </w:r>
    </w:p>
    <w:p w:rsidR="00BE4228" w:rsidRPr="00493978" w:rsidRDefault="00BE4228">
      <w:pPr>
        <w:pStyle w:val="ConsPlusCell"/>
        <w:jc w:val="both"/>
      </w:pPr>
      <w:r w:rsidRPr="00493978">
        <w:t>│  5   │   6,61  │   5,79  │  5,41  │  5,19  │   5,05  │   4,95  │</w:t>
      </w:r>
    </w:p>
    <w:p w:rsidR="00BE4228" w:rsidRPr="00493978" w:rsidRDefault="00BE4228">
      <w:pPr>
        <w:pStyle w:val="ConsPlusCell"/>
        <w:jc w:val="both"/>
      </w:pPr>
      <w:r w:rsidRPr="00493978">
        <w:t>├──────┼─────────┼─────────┼────────┼────────┼─────────┼─────────┤</w:t>
      </w:r>
    </w:p>
    <w:p w:rsidR="00BE4228" w:rsidRPr="00493978" w:rsidRDefault="00BE4228">
      <w:pPr>
        <w:pStyle w:val="ConsPlusCell"/>
        <w:jc w:val="both"/>
      </w:pPr>
      <w:r w:rsidRPr="00493978">
        <w:t>│  6   │   5,99  │   5,14  │  4,76  │  4,53  │   4,39  │   4,28  │</w:t>
      </w:r>
    </w:p>
    <w:p w:rsidR="00BE4228" w:rsidRPr="00493978" w:rsidRDefault="00BE4228">
      <w:pPr>
        <w:pStyle w:val="ConsPlusCell"/>
        <w:jc w:val="both"/>
      </w:pPr>
      <w:r w:rsidRPr="00493978">
        <w:t>└──────┴─────────┴─────────┴────────┴────────┴─────────┴─────────┘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>7.5. Если для каждой значимой характеристики неравенство (7) выполняется, то нуль-гипотеза подтверждается. В этом случае случайные ошибки обеих серий испытаний близки по величине и не вызваны влиянием на них состава материалов. В противном случае</w:t>
      </w:r>
      <w:proofErr w:type="gramStart"/>
      <w:r w:rsidRPr="00493978">
        <w:t xml:space="preserve"> (</w:t>
      </w:r>
      <w:r w:rsidR="00984F54" w:rsidRPr="00493978">
        <w:rPr>
          <w:position w:val="-9"/>
        </w:rPr>
        <w:pict>
          <v:shape id="_x0000_i1058" style="width:63.25pt;height:21.3pt" coordsize="" o:spt="100" adj="0,,0" path="" filled="f" stroked="f">
            <v:stroke joinstyle="miter"/>
            <v:imagedata r:id="rId40" o:title="base_44_11377_32801"/>
            <v:formulas/>
            <v:path o:connecttype="segments"/>
          </v:shape>
        </w:pict>
      </w:r>
      <w:r w:rsidRPr="00493978">
        <w:t xml:space="preserve">) </w:t>
      </w:r>
      <w:proofErr w:type="gramEnd"/>
      <w:r w:rsidRPr="00493978">
        <w:t>делается вывод о том, что материалы не идентичны, проводятся уточняющие расчеты или дополнительные испытания для выявления причин обнаруженных отклонений.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10" w:name="P246"/>
      <w:bookmarkEnd w:id="10"/>
      <w:r w:rsidRPr="00493978">
        <w:t>7.6. В случае выполнения неравенства (7) для каждой значимой характеристики проводится сравнение двух средних с помощью t-критериев (</w:t>
      </w:r>
      <w:r w:rsidR="00984F54" w:rsidRPr="00493978">
        <w:rPr>
          <w:position w:val="-8"/>
        </w:rPr>
        <w:pict>
          <v:shape id="_x0000_i1059" style="width:22.55pt;height:20.05pt" coordsize="" o:spt="100" adj="0,,0" path="" filled="f" stroked="f">
            <v:stroke joinstyle="miter"/>
            <v:imagedata r:id="rId41" o:title="base_44_11377_32802"/>
            <v:formulas/>
            <v:path o:connecttype="segments"/>
          </v:shape>
        </w:pict>
      </w:r>
      <w:r w:rsidRPr="00493978">
        <w:t xml:space="preserve"> и </w:t>
      </w:r>
      <w:r w:rsidR="00984F54" w:rsidRPr="00493978">
        <w:rPr>
          <w:position w:val="-9"/>
        </w:rPr>
        <w:pict>
          <v:shape id="_x0000_i1060" style="width:22.55pt;height:21.3pt" coordsize="" o:spt="100" adj="0,,0" path="" filled="f" stroked="f">
            <v:stroke joinstyle="miter"/>
            <v:imagedata r:id="rId42" o:title="base_44_11377_32803"/>
            <v:formulas/>
            <v:path o:connecttype="segments"/>
          </v:shape>
        </w:pict>
      </w:r>
      <w:r w:rsidRPr="00493978">
        <w:t>) в следующем порядке: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для каждой значимой точки определяется усредненная дисперсия по формуле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32"/>
        </w:rPr>
        <w:pict>
          <v:shape id="_x0000_i1061" style="width:158.4pt;height:43.2pt" coordsize="" o:spt="100" adj="0,,0" path="" filled="f" stroked="f">
            <v:stroke joinstyle="miter"/>
            <v:imagedata r:id="rId43" o:title="base_44_11377_32804"/>
            <v:formulas/>
            <v:path o:connecttype="segments"/>
          </v:shape>
        </w:pict>
      </w:r>
      <w:r w:rsidR="00BE4228" w:rsidRPr="00493978">
        <w:t>, (8)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где </w:t>
      </w:r>
      <w:r w:rsidR="00984F54" w:rsidRPr="00493978">
        <w:rPr>
          <w:position w:val="-8"/>
        </w:rPr>
        <w:pict>
          <v:shape id="_x0000_i1062" style="width:12.5pt;height:20.05pt" coordsize="" o:spt="100" adj="0,,0" path="" filled="f" stroked="f">
            <v:stroke joinstyle="miter"/>
            <v:imagedata r:id="rId44" o:title="base_44_11377_32805"/>
            <v:formulas/>
            <v:path o:connecttype="segments"/>
          </v:shape>
        </w:pict>
      </w:r>
      <w:r w:rsidRPr="00493978">
        <w:t xml:space="preserve"> - количество испытаний идентификатора;</w:t>
      </w:r>
    </w:p>
    <w:p w:rsidR="00BE4228" w:rsidRPr="00493978" w:rsidRDefault="00984F54">
      <w:pPr>
        <w:pStyle w:val="ConsPlusNormal"/>
        <w:spacing w:before="220"/>
        <w:ind w:firstLine="540"/>
        <w:jc w:val="both"/>
      </w:pPr>
      <w:r w:rsidRPr="00493978">
        <w:rPr>
          <w:position w:val="-8"/>
        </w:rPr>
        <w:pict>
          <v:shape id="_x0000_i1063" style="width:13.75pt;height:20.05pt" coordsize="" o:spt="100" adj="0,,0" path="" filled="f" stroked="f">
            <v:stroke joinstyle="miter"/>
            <v:imagedata r:id="rId45" o:title="base_44_11377_32806"/>
            <v:formulas/>
            <v:path o:connecttype="segments"/>
          </v:shape>
        </w:pict>
      </w:r>
      <w:r w:rsidR="00BE4228" w:rsidRPr="00493978">
        <w:t>- количество испытаний сравниваемого материала;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вычисляется </w:t>
      </w:r>
      <w:r w:rsidR="00984F54" w:rsidRPr="00493978">
        <w:rPr>
          <w:position w:val="-8"/>
        </w:rPr>
        <w:pict>
          <v:shape id="_x0000_i1064" style="width:22.55pt;height:20.05pt" coordsize="" o:spt="100" adj="0,,0" path="" filled="f" stroked="f">
            <v:stroke joinstyle="miter"/>
            <v:imagedata r:id="rId41" o:title="base_44_11377_32807"/>
            <v:formulas/>
            <v:path o:connecttype="segments"/>
          </v:shape>
        </w:pict>
      </w:r>
      <w:r w:rsidRPr="00493978">
        <w:t xml:space="preserve"> по формуле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r w:rsidRPr="00493978">
        <w:rPr>
          <w:position w:val="-35"/>
        </w:rPr>
        <w:pict>
          <v:shape id="_x0000_i1065" style="width:135.25pt;height:46.35pt" coordsize="" o:spt="100" adj="0,,0" path="" filled="f" stroked="f">
            <v:stroke joinstyle="miter"/>
            <v:imagedata r:id="rId46" o:title="base_44_11377_32808"/>
            <v:formulas/>
            <v:path o:connecttype="segments"/>
          </v:shape>
        </w:pict>
      </w:r>
      <w:r w:rsidR="00BE4228" w:rsidRPr="00493978">
        <w:t>. (9)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bookmarkStart w:id="11" w:name="P257"/>
      <w:bookmarkEnd w:id="11"/>
      <w:r w:rsidRPr="00493978">
        <w:t xml:space="preserve">7.6.1. Если найденное значение </w:t>
      </w:r>
      <w:r w:rsidR="00984F54" w:rsidRPr="00493978">
        <w:rPr>
          <w:position w:val="-8"/>
        </w:rPr>
        <w:pict>
          <v:shape id="_x0000_i1066" style="width:22.55pt;height:20.05pt" coordsize="" o:spt="100" adj="0,,0" path="" filled="f" stroked="f">
            <v:stroke joinstyle="miter"/>
            <v:imagedata r:id="rId41" o:title="base_44_11377_32809"/>
            <v:formulas/>
            <v:path o:connecttype="segments"/>
          </v:shape>
        </w:pict>
      </w:r>
      <w:r w:rsidRPr="00493978">
        <w:t xml:space="preserve"> по абсолютной величине окажется меньше </w:t>
      </w:r>
      <w:r w:rsidR="00984F54" w:rsidRPr="00493978">
        <w:rPr>
          <w:position w:val="-9"/>
        </w:rPr>
        <w:pict>
          <v:shape id="_x0000_i1067" style="width:22.55pt;height:21.3pt" coordsize="" o:spt="100" adj="0,,0" path="" filled="f" stroked="f">
            <v:stroke joinstyle="miter"/>
            <v:imagedata r:id="rId42" o:title="base_44_11377_32810"/>
            <v:formulas/>
            <v:path o:connecttype="segments"/>
          </v:shape>
        </w:pict>
      </w:r>
      <w:r w:rsidRPr="00493978">
        <w:t>: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984F54">
      <w:pPr>
        <w:pStyle w:val="ConsPlusNormal"/>
        <w:jc w:val="center"/>
      </w:pPr>
      <w:bookmarkStart w:id="12" w:name="P259"/>
      <w:bookmarkEnd w:id="12"/>
      <w:r w:rsidRPr="00493978">
        <w:rPr>
          <w:position w:val="-9"/>
        </w:rPr>
        <w:pict>
          <v:shape id="_x0000_i1068" style="width:55.7pt;height:21.3pt" coordsize="" o:spt="100" adj="0,,0" path="" filled="f" stroked="f">
            <v:stroke joinstyle="miter"/>
            <v:imagedata r:id="rId47" o:title="base_44_11377_32811"/>
            <v:formulas/>
            <v:path o:connecttype="segments"/>
          </v:shape>
        </w:pict>
      </w:r>
      <w:r w:rsidR="00BE4228" w:rsidRPr="00493978">
        <w:t>, (10)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где </w:t>
      </w:r>
      <w:r w:rsidR="00984F54" w:rsidRPr="00493978">
        <w:rPr>
          <w:position w:val="-9"/>
        </w:rPr>
        <w:pict>
          <v:shape id="_x0000_i1069" style="width:22.55pt;height:21.3pt" coordsize="" o:spt="100" adj="0,,0" path="" filled="f" stroked="f">
            <v:stroke joinstyle="miter"/>
            <v:imagedata r:id="rId42" o:title="base_44_11377_32812"/>
            <v:formulas/>
            <v:path o:connecttype="segments"/>
          </v:shape>
        </w:pict>
      </w:r>
      <w:r w:rsidRPr="00493978">
        <w:t xml:space="preserve"> определяется по таблице 2 при заданных уровне значимости (</w:t>
      </w:r>
      <w:r w:rsidR="00984F54" w:rsidRPr="00493978">
        <w:rPr>
          <w:position w:val="-6"/>
        </w:rPr>
        <w:pict>
          <v:shape id="_x0000_i1070" style="width:89.55pt;height:17.55pt" coordsize="" o:spt="100" adj="0,,0" path="" filled="f" stroked="f">
            <v:stroke joinstyle="miter"/>
            <v:imagedata r:id="rId48" o:title="base_44_11377_32813"/>
            <v:formulas/>
            <v:path o:connecttype="segments"/>
          </v:shape>
        </w:pict>
      </w:r>
      <w:r w:rsidRPr="00493978">
        <w:t>) и числе степеней свободы объединенной выборки (</w:t>
      </w:r>
      <w:r w:rsidR="00984F54" w:rsidRPr="00493978">
        <w:rPr>
          <w:position w:val="-8"/>
        </w:rPr>
        <w:pict>
          <v:shape id="_x0000_i1071" style="width:78.9pt;height:20.05pt" coordsize="" o:spt="100" adj="0,,0" path="" filled="f" stroked="f">
            <v:stroke joinstyle="miter"/>
            <v:imagedata r:id="rId49" o:title="base_44_11377_32814"/>
            <v:formulas/>
            <v:path o:connecttype="segments"/>
          </v:shape>
        </w:pict>
      </w:r>
      <w:r w:rsidRPr="00493978">
        <w:t xml:space="preserve">), то нуль-гипотеза </w:t>
      </w:r>
      <w:proofErr w:type="gramStart"/>
      <w:r w:rsidRPr="00493978">
        <w:t>принимается</w:t>
      </w:r>
      <w:proofErr w:type="gramEnd"/>
      <w:r w:rsidRPr="00493978">
        <w:t xml:space="preserve"> и сравнение средних для каждой нормированной характеристики не дает значимого расхождения.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right"/>
      </w:pPr>
      <w:r w:rsidRPr="00493978">
        <w:t>Таблица 2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13" w:name="P265"/>
      <w:bookmarkEnd w:id="13"/>
      <w:r w:rsidRPr="00493978">
        <w:t>t-критерий в зависимости от вероятности</w:t>
      </w:r>
      <w:r w:rsidR="00493978" w:rsidRPr="00493978">
        <w:t xml:space="preserve"> </w:t>
      </w:r>
      <w:r w:rsidRPr="00493978">
        <w:t>и числа степеней свободы</w:t>
      </w:r>
    </w:p>
    <w:p w:rsidR="00BE4228" w:rsidRPr="00493978" w:rsidRDefault="00BE422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1800"/>
        <w:gridCol w:w="1680"/>
        <w:gridCol w:w="1800"/>
        <w:gridCol w:w="1680"/>
      </w:tblGrid>
      <w:tr w:rsidR="00493978" w:rsidRPr="00493978">
        <w:trPr>
          <w:trHeight w:val="240"/>
        </w:trPr>
        <w:tc>
          <w:tcPr>
            <w:tcW w:w="1440" w:type="dxa"/>
            <w:vMerge w:val="restart"/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Число   </w:t>
            </w:r>
          </w:p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степеней </w:t>
            </w:r>
          </w:p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свободы f </w:t>
            </w:r>
          </w:p>
        </w:tc>
        <w:tc>
          <w:tcPr>
            <w:tcW w:w="6960" w:type="dxa"/>
            <w:gridSpan w:val="4"/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                Вероятность P                    </w:t>
            </w:r>
          </w:p>
        </w:tc>
      </w:tr>
      <w:tr w:rsidR="00493978" w:rsidRPr="00493978">
        <w:tc>
          <w:tcPr>
            <w:tcW w:w="1320" w:type="dxa"/>
            <w:vMerge/>
            <w:tcBorders>
              <w:top w:val="nil"/>
            </w:tcBorders>
          </w:tcPr>
          <w:p w:rsidR="00BE4228" w:rsidRPr="00493978" w:rsidRDefault="00BE4228"/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0,90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0,95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0,98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0,99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2,92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4,30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6,97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9,93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2,35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3,18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4,54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5,84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4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2,13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2,78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3,75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4,60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5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2,01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2,57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3,37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4,03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lastRenderedPageBreak/>
              <w:t xml:space="preserve">    6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1,94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2,45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3,14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3,71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7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1,89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2,36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3,00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3,50    </w:t>
            </w:r>
          </w:p>
        </w:tc>
      </w:tr>
      <w:tr w:rsidR="0049397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8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1,86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2,31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2,90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3,36    </w:t>
            </w:r>
          </w:p>
        </w:tc>
      </w:tr>
      <w:tr w:rsidR="00BE4228" w:rsidRPr="00493978">
        <w:trPr>
          <w:trHeight w:val="240"/>
        </w:trPr>
        <w:tc>
          <w:tcPr>
            <w:tcW w:w="144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9 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1,83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2,26    </w:t>
            </w:r>
          </w:p>
        </w:tc>
        <w:tc>
          <w:tcPr>
            <w:tcW w:w="180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2,82     </w:t>
            </w:r>
          </w:p>
        </w:tc>
        <w:tc>
          <w:tcPr>
            <w:tcW w:w="1680" w:type="dxa"/>
            <w:tcBorders>
              <w:top w:val="nil"/>
            </w:tcBorders>
          </w:tcPr>
          <w:p w:rsidR="00BE4228" w:rsidRPr="00493978" w:rsidRDefault="00BE4228">
            <w:pPr>
              <w:pStyle w:val="ConsPlusNonformat"/>
              <w:jc w:val="both"/>
            </w:pPr>
            <w:r w:rsidRPr="00493978">
              <w:t xml:space="preserve">    3,25    </w:t>
            </w:r>
          </w:p>
        </w:tc>
      </w:tr>
    </w:tbl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7.6.2. Если при соответствующих значениях </w:t>
      </w:r>
      <w:r w:rsidR="00984F54" w:rsidRPr="00493978">
        <w:rPr>
          <w:position w:val="-1"/>
        </w:rPr>
        <w:pict>
          <v:shape id="_x0000_i1072" style="width:12.5pt;height:11.9pt" coordsize="" o:spt="100" adj="0,,0" path="" filled="f" stroked="f">
            <v:stroke joinstyle="miter"/>
            <v:imagedata r:id="rId50" o:title="base_44_11377_32815"/>
            <v:formulas/>
            <v:path o:connecttype="segments"/>
          </v:shape>
        </w:pict>
      </w:r>
      <w:r w:rsidRPr="00493978">
        <w:t xml:space="preserve"> и f (см. таблицу 2) найденное значение </w:t>
      </w:r>
      <w:r w:rsidR="00984F54" w:rsidRPr="00493978">
        <w:rPr>
          <w:position w:val="-8"/>
        </w:rPr>
        <w:pict>
          <v:shape id="_x0000_i1073" style="width:22.55pt;height:20.05pt" coordsize="" o:spt="100" adj="0,,0" path="" filled="f" stroked="f">
            <v:stroke joinstyle="miter"/>
            <v:imagedata r:id="rId41" o:title="base_44_11377_32816"/>
            <v:formulas/>
            <v:path o:connecttype="segments"/>
          </v:shape>
        </w:pict>
      </w:r>
      <w:r w:rsidRPr="00493978">
        <w:t xml:space="preserve"> по абсолютной величине окажется больше </w:t>
      </w:r>
      <w:r w:rsidR="00984F54" w:rsidRPr="00493978">
        <w:rPr>
          <w:position w:val="-9"/>
        </w:rPr>
        <w:pict>
          <v:shape id="_x0000_i1074" style="width:22.55pt;height:21.3pt" coordsize="" o:spt="100" adj="0,,0" path="" filled="f" stroked="f">
            <v:stroke joinstyle="miter"/>
            <v:imagedata r:id="rId42" o:title="base_44_11377_32817"/>
            <v:formulas/>
            <v:path o:connecttype="segments"/>
          </v:shape>
        </w:pict>
      </w:r>
      <w:r w:rsidRPr="00493978">
        <w:t xml:space="preserve"> (</w:t>
      </w:r>
      <w:r w:rsidR="00984F54" w:rsidRPr="00493978">
        <w:rPr>
          <w:position w:val="-9"/>
        </w:rPr>
        <w:pict>
          <v:shape id="_x0000_i1075" style="width:55.7pt;height:21.3pt" coordsize="" o:spt="100" adj="0,,0" path="" filled="f" stroked="f">
            <v:stroke joinstyle="miter"/>
            <v:imagedata r:id="rId51" o:title="base_44_11377_32818"/>
            <v:formulas/>
            <v:path o:connecttype="segments"/>
          </v:shape>
        </w:pict>
      </w:r>
      <w:r w:rsidRPr="00493978">
        <w:t xml:space="preserve">), то нуль-гипотеза </w:t>
      </w:r>
      <w:proofErr w:type="gramStart"/>
      <w:r w:rsidRPr="00493978">
        <w:t>отвергается</w:t>
      </w:r>
      <w:proofErr w:type="gramEnd"/>
      <w:r w:rsidRPr="00493978">
        <w:t xml:space="preserve"> и значения средних для каждой характеристики ТА имеют значимые расхождения. Выясняются причины полученных расхождений.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7.7. Сравниваемые образцы материалов считаются идентичными по результатам термического анализа на основании следующих заключений: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совпадает количество основных (значимых) ДТГ-максимумов;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значимые характеристики ТА удовлетворяют неравенствам (7) и (10) (см. 7.4 - 7.6).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7.8. На основании проведенных испытаний составляется протокол в соответствии с Приложением А.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7.9. Протокол испытаний должен содержать: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а) параметры проведения съемки, которые включают в себя: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тип используемого прибора;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тип устройства для измерения температуры;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массу образца;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форму и размер образца;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скорость нагревания;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вид и расход газа используемой динамической атмосферы;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тип тигля и дополнительного контейнера для образца;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для автоматизированных приборов - скорость съема информации;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б) информацию об образце материала (ГОСТ, ТУ и т.п.);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в) номер аттестата на </w:t>
      </w:r>
      <w:proofErr w:type="spellStart"/>
      <w:r w:rsidRPr="00493978">
        <w:t>термоаналитическое</w:t>
      </w:r>
      <w:proofErr w:type="spellEnd"/>
      <w:r w:rsidRPr="00493978">
        <w:t xml:space="preserve"> оборудование и срок его действия;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г) результаты расчетов характеристик в соответствии с разделом 6.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7.10. Отчет о проведении идентификации должен содержать результаты и выводы по использованным методам идентификации (см. 4.2 - 4.4).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7.11. При положительном результате испытаний в выводах указывается, что материалы являются идентичными.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7.12. При отрицательном результате испытаний и невыполнении требования 7.6.1 в отчете приводятся соответствующие выводы, на основе которых проводятся корректирующие </w:t>
      </w:r>
      <w:r w:rsidRPr="00493978">
        <w:lastRenderedPageBreak/>
        <w:t>мероприятия.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7.13. Отчет заверяется подписями исполнителей, выполнивших работу по идентификации.</w:t>
      </w:r>
    </w:p>
    <w:p w:rsidR="00493978" w:rsidRPr="00493978" w:rsidRDefault="00493978">
      <w:pPr>
        <w:rPr>
          <w:rFonts w:ascii="Calibri" w:eastAsia="Times New Roman" w:hAnsi="Calibri" w:cs="Calibri"/>
          <w:szCs w:val="20"/>
          <w:lang w:eastAsia="ru-RU"/>
        </w:rPr>
      </w:pPr>
      <w:r w:rsidRPr="00493978">
        <w:br w:type="page"/>
      </w:r>
    </w:p>
    <w:p w:rsidR="00BE4228" w:rsidRPr="00493978" w:rsidRDefault="00BE4228">
      <w:pPr>
        <w:pStyle w:val="ConsPlusNormal"/>
        <w:jc w:val="right"/>
        <w:outlineLvl w:val="0"/>
      </w:pPr>
      <w:r w:rsidRPr="00493978">
        <w:lastRenderedPageBreak/>
        <w:t>Приложение</w:t>
      </w:r>
      <w:proofErr w:type="gramStart"/>
      <w:r w:rsidRPr="00493978">
        <w:t xml:space="preserve"> А</w:t>
      </w:r>
      <w:proofErr w:type="gramEnd"/>
    </w:p>
    <w:p w:rsidR="00BE4228" w:rsidRPr="00493978" w:rsidRDefault="00BE4228">
      <w:pPr>
        <w:pStyle w:val="ConsPlusNormal"/>
        <w:jc w:val="right"/>
      </w:pPr>
      <w:r w:rsidRPr="00493978">
        <w:t>(обязательное)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14" w:name="P320"/>
      <w:bookmarkEnd w:id="14"/>
      <w:r w:rsidRPr="00493978">
        <w:t>ПРОТОКОЛЫ РЕЗУЛЬТАТОВ ТЕРМИЧЕСКОГО АНАЛИЗА ОБРАЗЦОВ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outlineLvl w:val="1"/>
      </w:pPr>
      <w:r w:rsidRPr="00493978">
        <w:t>Образец протокола А.1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          ПРОТОКОЛ </w:t>
      </w:r>
      <w:r w:rsidR="00493978" w:rsidRPr="00493978">
        <w:rPr>
          <w:sz w:val="16"/>
        </w:rPr>
        <w:t>№</w:t>
      </w:r>
      <w:r w:rsidRPr="00493978">
        <w:rPr>
          <w:sz w:val="16"/>
        </w:rPr>
        <w:t xml:space="preserve"> ____ от </w:t>
      </w:r>
      <w:r w:rsidR="00493978" w:rsidRPr="00493978">
        <w:rPr>
          <w:sz w:val="16"/>
        </w:rPr>
        <w:t>«</w:t>
      </w:r>
      <w:r w:rsidRPr="00493978">
        <w:rPr>
          <w:sz w:val="16"/>
        </w:rPr>
        <w:t>___</w:t>
      </w:r>
      <w:r w:rsidR="00493978" w:rsidRPr="00493978">
        <w:rPr>
          <w:sz w:val="16"/>
        </w:rPr>
        <w:t>»</w:t>
      </w:r>
      <w:r w:rsidRPr="00493978">
        <w:rPr>
          <w:sz w:val="16"/>
        </w:rPr>
        <w:t xml:space="preserve"> _____________ 20___ г.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            результатов термического анализа материалов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А.1.1. Изготовитель _______________________________________________________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А.1.2. Наименование материала (ТУ, ГОСТ) 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А.1.3. Дата поступления образца на испытания 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А.1.4. Дата проведения испытаний __________________________________________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А.1.5. Аппаратура термического анализа ____________________________________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А.1.6. Аттестат </w:t>
      </w:r>
      <w:r w:rsidR="00493978" w:rsidRPr="00493978">
        <w:rPr>
          <w:sz w:val="16"/>
        </w:rPr>
        <w:t>№</w:t>
      </w:r>
      <w:r w:rsidRPr="00493978">
        <w:rPr>
          <w:sz w:val="16"/>
        </w:rPr>
        <w:t xml:space="preserve"> ____ действителен до </w:t>
      </w:r>
      <w:r w:rsidR="00493978" w:rsidRPr="00493978">
        <w:rPr>
          <w:sz w:val="16"/>
        </w:rPr>
        <w:t>«</w:t>
      </w:r>
      <w:r w:rsidRPr="00493978">
        <w:rPr>
          <w:sz w:val="16"/>
        </w:rPr>
        <w:t>___</w:t>
      </w:r>
      <w:r w:rsidR="00493978" w:rsidRPr="00493978">
        <w:rPr>
          <w:sz w:val="16"/>
        </w:rPr>
        <w:t>»</w:t>
      </w:r>
      <w:r w:rsidRPr="00493978">
        <w:rPr>
          <w:sz w:val="16"/>
        </w:rPr>
        <w:t xml:space="preserve"> ______________ 20___ г.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А.1.7. Условия проведения испытаний: таблица А.1.1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                                                          Таблица А.1.1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┌──────────────────────────────────────┬──────────────────────────────────┐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Условия испытаний           │   Используемый метод (модуль)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├───────────────┬──────────────────┤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│      ТГ       │    ДСК (ДТА)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│Термопара (материал, диаметр провода)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│Тигель (материал, объем)        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│Масса образца, мг               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│Форма образца                   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│Атмосфера                       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│Расход газа, мл/мин             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│Скорость нагрева, °C/мин        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├──────────────────────────────────────┼───────────────┼──────────────────┤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│Конечная температура нагрева, °C      │               │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└──────────────────────────────────────┴───────────────┴──────────────────┘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А.1.8. </w:t>
      </w:r>
      <w:proofErr w:type="gramStart"/>
      <w:r w:rsidRPr="00493978">
        <w:rPr>
          <w:sz w:val="16"/>
        </w:rPr>
        <w:t>Результаты испытаний: таблица А.1.2, рисунок А.1.1 (наименование</w:t>
      </w:r>
      <w:proofErr w:type="gramEnd"/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файлов данных)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                                                          Таблица А.1.2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┌──────────────────────────────────────────────────────────────────────┬────────┬────────┐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Потеря массы Дельта m, %, при температуре, °C             │</w:t>
      </w:r>
      <w:proofErr w:type="spellStart"/>
      <w:proofErr w:type="gramStart"/>
      <w:r w:rsidRPr="00493978">
        <w:rPr>
          <w:sz w:val="16"/>
        </w:rPr>
        <w:t>Коксовый</w:t>
      </w:r>
      <w:proofErr w:type="gramEnd"/>
      <w:r w:rsidRPr="00493978">
        <w:rPr>
          <w:sz w:val="16"/>
        </w:rPr>
        <w:t>│Зольный</w:t>
      </w:r>
      <w:proofErr w:type="spellEnd"/>
      <w:r w:rsidRPr="00493978">
        <w:rPr>
          <w:sz w:val="16"/>
        </w:rPr>
        <w:t xml:space="preserve">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                                │</w:t>
      </w:r>
      <w:proofErr w:type="spellStart"/>
      <w:r w:rsidRPr="00493978">
        <w:rPr>
          <w:sz w:val="16"/>
        </w:rPr>
        <w:t>остаток,│остаток</w:t>
      </w:r>
      <w:proofErr w:type="spellEnd"/>
      <w:r w:rsidRPr="00493978">
        <w:rPr>
          <w:sz w:val="16"/>
        </w:rPr>
        <w:t>,│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                                │ %, при │ %, при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                                │ Т, °C</w:t>
      </w:r>
      <w:proofErr w:type="gramStart"/>
      <w:r w:rsidRPr="00493978">
        <w:rPr>
          <w:sz w:val="16"/>
        </w:rPr>
        <w:t xml:space="preserve">  │ Т</w:t>
      </w:r>
      <w:proofErr w:type="gramEnd"/>
      <w:r w:rsidRPr="00493978">
        <w:rPr>
          <w:sz w:val="16"/>
        </w:rPr>
        <w:t>, °C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├──────────┬───────────┬───────────┬───────────┬───────────┬───────────┼────────┼────────┤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│Дельта m  │Дельта m   │Дельта m   │Дельта m   │Дельта m   │Дельта m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│        </w:t>
      </w:r>
      <w:proofErr w:type="gramStart"/>
      <w:r w:rsidRPr="00493978">
        <w:rPr>
          <w:sz w:val="16"/>
        </w:rPr>
        <w:t>ср</w:t>
      </w:r>
      <w:proofErr w:type="gramEnd"/>
      <w:r w:rsidRPr="00493978">
        <w:rPr>
          <w:sz w:val="16"/>
        </w:rPr>
        <w:t>│        100│        200│        300│        400│        500│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├───────────┼───────────┼───────────┼───────────┼───────────┼────────┼────────┤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│           │           │           │           │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├──────────┼───────────┼───────────┼───────────┼───────────┼───────────┼────────┼────────┤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S     │           │           │           │           │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├──────────┴───────────┴───────────┴─────┬─────┴───────┬───┴───────────┼────────┼────────┤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│Температура, °C, при потере массы</w:t>
      </w:r>
      <w:proofErr w:type="gramStart"/>
      <w:r w:rsidRPr="00493978">
        <w:rPr>
          <w:sz w:val="16"/>
        </w:rPr>
        <w:t xml:space="preserve">       │     Т</w:t>
      </w:r>
      <w:proofErr w:type="gramEnd"/>
      <w:r w:rsidRPr="00493978">
        <w:rPr>
          <w:sz w:val="16"/>
        </w:rPr>
        <w:t xml:space="preserve">       │      Т        │  Т     │  Т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  │      5%     │       10%     │   20%  │   50%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├────────────────────────────────────────┼─────────────┼───────────────┼────────┼────────┤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Т                     │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│                   </w:t>
      </w:r>
      <w:proofErr w:type="gramStart"/>
      <w:r w:rsidRPr="00493978">
        <w:rPr>
          <w:sz w:val="16"/>
        </w:rPr>
        <w:t>ср</w:t>
      </w:r>
      <w:proofErr w:type="gramEnd"/>
      <w:r w:rsidRPr="00493978">
        <w:rPr>
          <w:sz w:val="16"/>
        </w:rPr>
        <w:t xml:space="preserve">                   │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├────────────────────────────────────────┼─────────────┼───────────────┼────────┼────────┤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S                     │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├────────────────────────────────────────┴─────────────┴───────────────┴────────┴────────┤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Характеристика максимумов ДТГ-пиков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в температурном интервале     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                                                           -1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│(температура максимума Т   , °C/максимальная скорость потери массы A   , %/мин</w:t>
      </w:r>
      <w:proofErr w:type="gramStart"/>
      <w:r w:rsidRPr="00493978">
        <w:rPr>
          <w:sz w:val="16"/>
        </w:rPr>
        <w:t xml:space="preserve">  )</w:t>
      </w:r>
      <w:proofErr w:type="gramEnd"/>
      <w:r w:rsidRPr="00493978">
        <w:rPr>
          <w:sz w:val="16"/>
        </w:rPr>
        <w:t xml:space="preserve">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│                        </w:t>
      </w:r>
      <w:proofErr w:type="spellStart"/>
      <w:r w:rsidRPr="00493978">
        <w:rPr>
          <w:sz w:val="16"/>
        </w:rPr>
        <w:t>max</w:t>
      </w:r>
      <w:proofErr w:type="spellEnd"/>
      <w:r w:rsidRPr="00493978">
        <w:rPr>
          <w:sz w:val="16"/>
        </w:rPr>
        <w:t xml:space="preserve">                                         </w:t>
      </w:r>
      <w:proofErr w:type="spellStart"/>
      <w:r w:rsidRPr="00493978">
        <w:rPr>
          <w:sz w:val="16"/>
        </w:rPr>
        <w:t>max</w:t>
      </w:r>
      <w:proofErr w:type="spellEnd"/>
      <w:r w:rsidRPr="00493978">
        <w:rPr>
          <w:sz w:val="16"/>
        </w:rPr>
        <w:t xml:space="preserve">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├───────────────┬───────────┬──────────┬───────────────┬───────────────┬────────┬────────┤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Интервал, °C  │           │          │  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lastRenderedPageBreak/>
        <w:t>├───────────────┼───────────┼──────────┼───────────────┼───────────────┼────────┼────────┤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│Т      /A      │           │          │  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│ </w:t>
      </w:r>
      <w:proofErr w:type="spellStart"/>
      <w:r w:rsidRPr="00493978">
        <w:rPr>
          <w:sz w:val="16"/>
        </w:rPr>
        <w:t>max</w:t>
      </w:r>
      <w:proofErr w:type="spellEnd"/>
      <w:r w:rsidRPr="00493978">
        <w:rPr>
          <w:sz w:val="16"/>
        </w:rPr>
        <w:t xml:space="preserve"> ср  </w:t>
      </w:r>
      <w:proofErr w:type="spellStart"/>
      <w:r w:rsidRPr="00493978">
        <w:rPr>
          <w:sz w:val="16"/>
        </w:rPr>
        <w:t>max</w:t>
      </w:r>
      <w:proofErr w:type="spellEnd"/>
      <w:r w:rsidRPr="00493978">
        <w:rPr>
          <w:sz w:val="16"/>
        </w:rPr>
        <w:t xml:space="preserve"> ср│           │          │  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├───────────────┼───────────┼──────────┼───────────────┼───────────────┼────────┼────────┤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S/S      │           │          │               │               │        │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├───────────────┴───────────┴──────────┴───────────────┴───────────────┴────────┴────────┤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              Температуры максимумов ДСК (ДТА</w:t>
      </w:r>
      <w:proofErr w:type="gramStart"/>
      <w:r w:rsidRPr="00493978">
        <w:rPr>
          <w:sz w:val="16"/>
        </w:rPr>
        <w:t>)-</w:t>
      </w:r>
      <w:proofErr w:type="gramEnd"/>
      <w:r w:rsidRPr="00493978">
        <w:rPr>
          <w:sz w:val="16"/>
        </w:rPr>
        <w:t>пиков, °C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├────────────┬──────────────┬───────────┬─────────────────┬──────────────┬───────────────┤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Т         │              │           │                 │              │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│   </w:t>
      </w:r>
      <w:proofErr w:type="spellStart"/>
      <w:r w:rsidRPr="00493978">
        <w:rPr>
          <w:sz w:val="16"/>
        </w:rPr>
        <w:t>max</w:t>
      </w:r>
      <w:proofErr w:type="spellEnd"/>
      <w:r w:rsidRPr="00493978">
        <w:rPr>
          <w:sz w:val="16"/>
        </w:rPr>
        <w:t xml:space="preserve"> ср   │              │           │                 │              │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├────────────┼──────────────┼───────────┼─────────────────┼──────────────┼───────────────┤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│     S      │              │           │                 │              │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>└────────────┴──────────────┴───────────┴─────────────────┴──────────────┴───────────────┘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Исполнитель                                                    /Ф.И.О./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6"/>
        </w:rPr>
        <w:t xml:space="preserve">    Начальник                                                      /Ф.И.О./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t>               </w:t>
      </w:r>
      <w:r w:rsidR="00493978" w:rsidRPr="00493978">
        <w:rPr>
          <w:position w:val="-227"/>
        </w:rPr>
        <w:pict>
          <v:shape id="_x0000_i1076" style="width:265.45pt;height:237.9pt" coordsize="" o:spt="100" adj="0,,0" path="" filled="f" stroked="f">
            <v:stroke joinstyle="miter"/>
            <v:imagedata r:id="rId52" o:title="base_44_11377_32819"/>
            <v:formulas/>
            <v:path o:connecttype="segments"/>
          </v:shape>
        </w:pic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t xml:space="preserve">                       1 - ТГ-кривая (потеря массы);</w:t>
      </w:r>
    </w:p>
    <w:p w:rsidR="00BE4228" w:rsidRPr="00493978" w:rsidRDefault="00BE4228">
      <w:pPr>
        <w:pStyle w:val="ConsPlusNonformat"/>
        <w:jc w:val="both"/>
      </w:pPr>
      <w:r w:rsidRPr="00493978">
        <w:t xml:space="preserve">                  2 - ДТГ-кривая (скорость потери массы);</w:t>
      </w:r>
    </w:p>
    <w:p w:rsidR="00BE4228" w:rsidRPr="00493978" w:rsidRDefault="00BE4228">
      <w:pPr>
        <w:pStyle w:val="ConsPlusNonformat"/>
        <w:jc w:val="both"/>
      </w:pPr>
      <w:r w:rsidRPr="00493978">
        <w:t xml:space="preserve">             3 - температура (скорость нагревания - 20 °C/мин)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bookmarkStart w:id="15" w:name="P416"/>
      <w:bookmarkEnd w:id="15"/>
      <w:r w:rsidRPr="00493978">
        <w:t xml:space="preserve">           Рисунок А.1.1. Характерные </w:t>
      </w:r>
      <w:proofErr w:type="spellStart"/>
      <w:r w:rsidRPr="00493978">
        <w:t>термоаналитические</w:t>
      </w:r>
      <w:proofErr w:type="spellEnd"/>
      <w:r w:rsidRPr="00493978">
        <w:t xml:space="preserve"> кривые</w:t>
      </w:r>
    </w:p>
    <w:p w:rsidR="00BE4228" w:rsidRPr="00493978" w:rsidRDefault="00BE4228">
      <w:pPr>
        <w:pStyle w:val="ConsPlusNonformat"/>
        <w:jc w:val="both"/>
      </w:pPr>
      <w:r w:rsidRPr="00493978">
        <w:t xml:space="preserve">                             образца материала</w:t>
      </w:r>
    </w:p>
    <w:p w:rsidR="00493978" w:rsidRPr="00493978" w:rsidRDefault="00493978">
      <w:pPr>
        <w:rPr>
          <w:rFonts w:ascii="Calibri" w:eastAsia="Times New Roman" w:hAnsi="Calibri" w:cs="Calibri"/>
          <w:szCs w:val="20"/>
          <w:lang w:eastAsia="ru-RU"/>
        </w:rPr>
      </w:pPr>
      <w:r w:rsidRPr="00493978">
        <w:br w:type="page"/>
      </w:r>
    </w:p>
    <w:p w:rsidR="00BE4228" w:rsidRPr="00493978" w:rsidRDefault="00BE4228">
      <w:pPr>
        <w:pStyle w:val="ConsPlusNormal"/>
        <w:jc w:val="center"/>
        <w:outlineLvl w:val="1"/>
      </w:pPr>
      <w:r w:rsidRPr="00493978">
        <w:lastRenderedPageBreak/>
        <w:t>Образец протокола А.2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          ПРОТОКОЛ </w:t>
      </w:r>
      <w:r w:rsidR="00493978" w:rsidRPr="00493978">
        <w:rPr>
          <w:sz w:val="18"/>
        </w:rPr>
        <w:t>№</w:t>
      </w:r>
      <w:r w:rsidRPr="00493978">
        <w:rPr>
          <w:sz w:val="18"/>
        </w:rPr>
        <w:t xml:space="preserve"> ____ от </w:t>
      </w:r>
      <w:r w:rsidR="00493978" w:rsidRPr="00493978">
        <w:rPr>
          <w:sz w:val="18"/>
        </w:rPr>
        <w:t>«</w:t>
      </w:r>
      <w:r w:rsidRPr="00493978">
        <w:rPr>
          <w:sz w:val="18"/>
        </w:rPr>
        <w:t>___</w:t>
      </w:r>
      <w:r w:rsidR="00493978" w:rsidRPr="00493978">
        <w:rPr>
          <w:sz w:val="18"/>
        </w:rPr>
        <w:t>»</w:t>
      </w:r>
      <w:r w:rsidRPr="00493978">
        <w:rPr>
          <w:sz w:val="18"/>
        </w:rPr>
        <w:t xml:space="preserve"> _____________ 20___ г.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            результатов термического анализа материалов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А.2.1. Изготовитель _______________________________________________________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А.2.2. Наименование материала (ТУ, ГОСТ) 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А.2.3. Дата поступления образца на испытания 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А.2.4. Дата проведения испытаний __________________________________________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А.2.5. Аппаратура термического анализа ____________________________________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А.2.6. Аттестат </w:t>
      </w:r>
      <w:r w:rsidR="00493978" w:rsidRPr="00493978">
        <w:rPr>
          <w:sz w:val="18"/>
        </w:rPr>
        <w:t>№</w:t>
      </w:r>
      <w:r w:rsidRPr="00493978">
        <w:rPr>
          <w:sz w:val="18"/>
        </w:rPr>
        <w:t xml:space="preserve"> ___ действителен до </w:t>
      </w:r>
      <w:r w:rsidR="00493978" w:rsidRPr="00493978">
        <w:rPr>
          <w:sz w:val="18"/>
        </w:rPr>
        <w:t>«</w:t>
      </w:r>
      <w:r w:rsidRPr="00493978">
        <w:rPr>
          <w:sz w:val="18"/>
        </w:rPr>
        <w:t>___</w:t>
      </w:r>
      <w:r w:rsidR="00493978" w:rsidRPr="00493978">
        <w:rPr>
          <w:sz w:val="18"/>
        </w:rPr>
        <w:t>»</w:t>
      </w:r>
      <w:r w:rsidRPr="00493978">
        <w:rPr>
          <w:sz w:val="18"/>
        </w:rPr>
        <w:t xml:space="preserve"> _______________ 20___ г.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А.2.7. Условия проведения испытаний: таблица А.2.1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                                                          Таблица А.2.1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┌───────────────────────────────────────┬─────────────────────────────────┐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 Условия испытаний          │   Используемый метод (модуль)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│Термопара (материал, диаметр провода)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│Тигель (материал, объем)        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│Масса образца, мг               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│Форма образца                   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│Атмосфера                       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│Расход газа, мл/мин             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│Скорость нагрева, °C/мин        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├───────────────────────────────────────┼─────────────────────────────────┤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│Конечная температура нагрева, °C       │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└───────────────────────────────────────┴─────────────────────────────────┘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А.2.8. </w:t>
      </w:r>
      <w:proofErr w:type="gramStart"/>
      <w:r w:rsidRPr="00493978">
        <w:rPr>
          <w:sz w:val="18"/>
        </w:rPr>
        <w:t>Результаты испытаний: таблица А.2.2, рисунок А.2.1 (наименование</w:t>
      </w:r>
      <w:proofErr w:type="gramEnd"/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файлов данных)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                                                          Таблица А.2.2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        Степень превращения омега при температуре, °C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├────────────────────────┬─────────┬─────────┬─────────┬─────────┬─────────┬─────────┤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Т            │   100   │   200   │   300   │   400   │   500   │   600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├────────────────────────┼─────────┼─────────┼─────────┼─────────┼─────────┼─────────┤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омега     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│             </w:t>
      </w:r>
      <w:proofErr w:type="gramStart"/>
      <w:r w:rsidRPr="00493978">
        <w:rPr>
          <w:sz w:val="18"/>
        </w:rPr>
        <w:t>ср</w:t>
      </w:r>
      <w:proofErr w:type="gramEnd"/>
      <w:r w:rsidRPr="00493978">
        <w:rPr>
          <w:sz w:val="18"/>
        </w:rPr>
        <w:t xml:space="preserve">   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├────────────────────────┼─────────┼─────────┼─────────┼─────────┼─────────┼─────────┤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S      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├────────────────────────┼─────────┼─────────┼─────────┼─────────┼─────────┼─────────┤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Температура, °C, при  │омега    │</w:t>
      </w:r>
      <w:proofErr w:type="gramStart"/>
      <w:r w:rsidRPr="00493978">
        <w:rPr>
          <w:sz w:val="18"/>
        </w:rPr>
        <w:t>омега</w:t>
      </w:r>
      <w:proofErr w:type="gramEnd"/>
      <w:r w:rsidRPr="00493978">
        <w:rPr>
          <w:sz w:val="18"/>
        </w:rPr>
        <w:t xml:space="preserve">    │омега    │омега    │омега    │омега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степени превращения   │     0,05│     0,10│     0,20│     0,30│     0,40│     0,50│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омега    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├────────────────────────┼─────────┼─────────┼─────────┼─────────┼─────────┼─────────┤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Т      , °C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│        </w:t>
      </w:r>
      <w:proofErr w:type="spellStart"/>
      <w:r w:rsidRPr="00493978">
        <w:rPr>
          <w:sz w:val="18"/>
        </w:rPr>
        <w:t>max</w:t>
      </w:r>
      <w:proofErr w:type="spellEnd"/>
      <w:r w:rsidRPr="00493978">
        <w:rPr>
          <w:sz w:val="18"/>
        </w:rPr>
        <w:t xml:space="preserve"> ср    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├────────────────────────┼─────────┼─────────┼─────────┼─────────┼─────────┼─────────┤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S            │         │         │         │         │         │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├────────────────────────┴─────────┴─────────┴─────────┴─────────┴─────────┴─────────┤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        Характеристика максимумов скорости превращения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├────────────────────────┬───────────────────────────────────────────────────────────┤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.            │                          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│Т   , °C/омега   , 1/мин│                          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│ </w:t>
      </w:r>
      <w:proofErr w:type="spellStart"/>
      <w:r w:rsidRPr="00493978">
        <w:rPr>
          <w:sz w:val="18"/>
        </w:rPr>
        <w:t>max</w:t>
      </w:r>
      <w:proofErr w:type="spellEnd"/>
      <w:r w:rsidRPr="00493978">
        <w:rPr>
          <w:sz w:val="18"/>
        </w:rPr>
        <w:t xml:space="preserve">          </w:t>
      </w:r>
      <w:proofErr w:type="spellStart"/>
      <w:r w:rsidRPr="00493978">
        <w:rPr>
          <w:sz w:val="18"/>
        </w:rPr>
        <w:t>max</w:t>
      </w:r>
      <w:proofErr w:type="spellEnd"/>
      <w:r w:rsidRPr="00493978">
        <w:rPr>
          <w:sz w:val="18"/>
        </w:rPr>
        <w:t xml:space="preserve">       │                          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├────────────────────────┼───────────────────────────────────────────────────────────┤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│           S            │                                                           │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>└────────────────────────┴───────────────────────────────────────────────────────────┘</w:t>
      </w: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Исполнитель                                                    /Ф.И.О./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rPr>
          <w:sz w:val="18"/>
        </w:rPr>
        <w:t xml:space="preserve">    Начальник                                                      /Ф.И.О./</w: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t>              </w:t>
      </w:r>
      <w:r w:rsidR="00493978" w:rsidRPr="00493978">
        <w:rPr>
          <w:position w:val="-243"/>
        </w:rPr>
        <w:pict>
          <v:shape id="_x0000_i1077" style="width:278pt;height:253.55pt" coordsize="" o:spt="100" adj="0,,0" path="" filled="f" stroked="f">
            <v:stroke joinstyle="miter"/>
            <v:imagedata r:id="rId53" o:title="base_44_11377_32820"/>
            <v:formulas/>
            <v:path o:connecttype="segments"/>
          </v:shape>
        </w:pic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r w:rsidRPr="00493978">
        <w:t xml:space="preserve">          1 - степень превращения </w:t>
      </w:r>
      <w:r w:rsidR="00984F54" w:rsidRPr="00493978">
        <w:rPr>
          <w:position w:val="-1"/>
        </w:rPr>
        <w:pict>
          <v:shape id="_x0000_i1078" style="width:11.9pt;height:11.25pt" coordsize="" o:spt="100" adj="0,,0" path="" filled="f" stroked="f">
            <v:stroke joinstyle="miter"/>
            <v:imagedata r:id="rId54" o:title="base_44_11377_32821"/>
            <v:formulas/>
            <v:path o:connecttype="segments"/>
          </v:shape>
        </w:pict>
      </w:r>
      <w:r w:rsidRPr="00493978">
        <w:t>; 2 - скорость превращения </w:t>
      </w:r>
      <w:r w:rsidR="00984F54" w:rsidRPr="00493978">
        <w:rPr>
          <w:position w:val="-4"/>
        </w:rPr>
        <w:pict>
          <v:shape id="_x0000_i1079" style="width:11.9pt;height:14.4pt" coordsize="" o:spt="100" adj="0,,0" path="" filled="f" stroked="f">
            <v:stroke joinstyle="miter"/>
            <v:imagedata r:id="rId55" o:title="base_44_11377_32822"/>
            <v:formulas/>
            <v:path o:connecttype="segments"/>
          </v:shape>
        </w:pict>
      </w:r>
    </w:p>
    <w:p w:rsidR="00BE4228" w:rsidRPr="00493978" w:rsidRDefault="00BE4228">
      <w:pPr>
        <w:pStyle w:val="ConsPlusNonformat"/>
        <w:jc w:val="both"/>
      </w:pPr>
    </w:p>
    <w:p w:rsidR="00BE4228" w:rsidRPr="00493978" w:rsidRDefault="00BE4228">
      <w:pPr>
        <w:pStyle w:val="ConsPlusNonformat"/>
        <w:jc w:val="both"/>
      </w:pPr>
      <w:bookmarkStart w:id="16" w:name="P497"/>
      <w:bookmarkEnd w:id="16"/>
      <w:r w:rsidRPr="00493978">
        <w:t xml:space="preserve">           Рисунок А.2.1. Характерные </w:t>
      </w:r>
      <w:proofErr w:type="spellStart"/>
      <w:r w:rsidRPr="00493978">
        <w:t>термоаналитические</w:t>
      </w:r>
      <w:proofErr w:type="spellEnd"/>
      <w:r w:rsidRPr="00493978">
        <w:t xml:space="preserve"> кривые</w:t>
      </w:r>
    </w:p>
    <w:p w:rsidR="00BE4228" w:rsidRPr="00493978" w:rsidRDefault="00BE4228">
      <w:pPr>
        <w:pStyle w:val="ConsPlusNonformat"/>
        <w:jc w:val="both"/>
      </w:pPr>
      <w:r w:rsidRPr="00493978">
        <w:t xml:space="preserve">                             образца материала</w:t>
      </w:r>
    </w:p>
    <w:p w:rsidR="00493978" w:rsidRPr="00493978" w:rsidRDefault="00493978">
      <w:pPr>
        <w:rPr>
          <w:rFonts w:ascii="Calibri" w:eastAsia="Times New Roman" w:hAnsi="Calibri" w:cs="Calibri"/>
          <w:szCs w:val="20"/>
          <w:lang w:eastAsia="ru-RU"/>
        </w:rPr>
      </w:pPr>
      <w:r w:rsidRPr="00493978">
        <w:br w:type="page"/>
      </w:r>
    </w:p>
    <w:p w:rsidR="00BE4228" w:rsidRPr="00493978" w:rsidRDefault="00BE4228">
      <w:pPr>
        <w:pStyle w:val="ConsPlusNormal"/>
        <w:jc w:val="right"/>
        <w:outlineLvl w:val="0"/>
      </w:pPr>
      <w:r w:rsidRPr="00493978">
        <w:lastRenderedPageBreak/>
        <w:t>Приложение</w:t>
      </w:r>
      <w:proofErr w:type="gramStart"/>
      <w:r w:rsidRPr="00493978">
        <w:t xml:space="preserve"> Б</w:t>
      </w:r>
      <w:proofErr w:type="gramEnd"/>
    </w:p>
    <w:p w:rsidR="00BE4228" w:rsidRPr="00493978" w:rsidRDefault="00BE4228">
      <w:pPr>
        <w:pStyle w:val="ConsPlusNormal"/>
        <w:jc w:val="right"/>
      </w:pPr>
      <w:r w:rsidRPr="00493978">
        <w:t>(обязательное)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rPr>
          <w:b/>
        </w:rPr>
      </w:pPr>
      <w:bookmarkStart w:id="17" w:name="P507"/>
      <w:bookmarkEnd w:id="17"/>
      <w:r w:rsidRPr="00493978">
        <w:rPr>
          <w:b/>
        </w:rPr>
        <w:t>ТРЕБОВАНИЯ К ПРИБОРАМ,</w:t>
      </w:r>
      <w:r w:rsidR="00493978" w:rsidRPr="00493978">
        <w:rPr>
          <w:b/>
        </w:rPr>
        <w:t xml:space="preserve"> </w:t>
      </w:r>
      <w:r w:rsidRPr="00493978">
        <w:rPr>
          <w:b/>
        </w:rPr>
        <w:t>ПРИМЕНЯЕМЫМ ДЛЯ ПРОВЕДЕНИЯ ИДЕНТИФИКАЦИИ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r w:rsidRPr="00493978">
        <w:t xml:space="preserve">Б.1. Для проведения идентификации методами термического анализа применяют приборы, внесенные в </w:t>
      </w:r>
      <w:proofErr w:type="spellStart"/>
      <w:r w:rsidRPr="00493978">
        <w:t>Госреестр</w:t>
      </w:r>
      <w:proofErr w:type="spellEnd"/>
      <w:r w:rsidRPr="00493978">
        <w:t xml:space="preserve"> средств измерений и имеющие Сертификат об утверждении типа средств измерений, а также действующее Свидетельство о поверке.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Б.2. Для идентификации применяют автоматизированные приборы термического анализа, имеющие соответствующее программное обеспечение для обработки результатов, следующих типов: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</w:t>
      </w:r>
      <w:proofErr w:type="gramStart"/>
      <w:r w:rsidRPr="00493978">
        <w:t>модульные</w:t>
      </w:r>
      <w:proofErr w:type="gramEnd"/>
      <w:r w:rsidRPr="00493978">
        <w:t>, в которых каждому методу соответствует один прибор (например, только ТГ или только ДТА);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- совмещенные, в </w:t>
      </w:r>
      <w:proofErr w:type="gramStart"/>
      <w:r w:rsidRPr="00493978">
        <w:t>которых</w:t>
      </w:r>
      <w:proofErr w:type="gramEnd"/>
      <w:r w:rsidRPr="00493978">
        <w:t xml:space="preserve"> разные методы (ТГ, ДТА или ДСК) реализуются одним прибором;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с горизонтальным или вертикальным размещением реакционных камер и механизмов весов;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одн</w:t>
      </w:r>
      <w:proofErr w:type="gramStart"/>
      <w:r w:rsidRPr="00493978">
        <w:t>о-</w:t>
      </w:r>
      <w:proofErr w:type="gramEnd"/>
      <w:r w:rsidRPr="00493978">
        <w:t xml:space="preserve"> или </w:t>
      </w:r>
      <w:proofErr w:type="spellStart"/>
      <w:r w:rsidRPr="00493978">
        <w:t>двухчашечные</w:t>
      </w:r>
      <w:proofErr w:type="spellEnd"/>
      <w:r w:rsidRPr="00493978">
        <w:t>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Б.3. Программное обеспечение должно позволять получать автоматическое представление измеряемого сигнала (ТГ, ДТА или ДСК) в виде зависимости </w:t>
      </w:r>
      <w:r w:rsidR="00493978" w:rsidRPr="00493978">
        <w:t>«</w:t>
      </w:r>
      <w:r w:rsidRPr="00493978">
        <w:t>сигнал - температура</w:t>
      </w:r>
      <w:r w:rsidR="00493978" w:rsidRPr="00493978">
        <w:t>»</w:t>
      </w:r>
      <w:r w:rsidRPr="00493978">
        <w:t xml:space="preserve"> или </w:t>
      </w:r>
      <w:r w:rsidR="00493978" w:rsidRPr="00493978">
        <w:t>«</w:t>
      </w:r>
      <w:r w:rsidRPr="00493978">
        <w:t>сигнал - время</w:t>
      </w:r>
      <w:r w:rsidR="00493978" w:rsidRPr="00493978">
        <w:t>»</w:t>
      </w:r>
      <w:r w:rsidRPr="00493978">
        <w:t>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Б.4. Требования к термовесовым устройствам: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взвешивание образца должно проводиться с точностью +/- 0,1 мг или выше;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температурный диапазон нагревания - не менее 1000 °C;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погрешность измерения температуры - не более 2 °C;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скорость нагревания - от 5 °C/мин до 20 °C/мин;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возможность осуществлять контроль атмосферы на входе в реакционную камеру и на выходе из нее;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возможность устанавливать расход продувочного газа с регулировкой +/- 10%.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Б.5. Требования к дифференциальным сканирующим калориметрам: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обеспечение возможности работать с постоянными скоростями нагрева в диапазоне от 1 °C/мин до 20 °C/мин;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погрешность измерения температуры не более 1 °C;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чувствительность не хуже 10 мкВт;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динамическая атмосфера с возможностью устанавливать скорость потока продувочного газа с регулировкой +/- 10%;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температурный диапазон нагревания не менее 500 °C.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Б.6. Требования к дифференциально-термическим анализаторам: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lastRenderedPageBreak/>
        <w:t>- обеспечение возможности работать с постоянными скоростями нагревания в диапазоне от 5 °C/мин до 20 °C/мин;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погрешность измерения температуры - не более 2,5 °C;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чувствительность не хуже 0,1 мВ;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динамическая атмосфера с возможностью устанавливать скорость потока продувочного газа с регулировкой +/- 10%;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- температурный диапазон нагревания не менее 1000 °C.</w:t>
      </w:r>
    </w:p>
    <w:p w:rsidR="00493978" w:rsidRPr="00493978" w:rsidRDefault="00493978">
      <w:pPr>
        <w:rPr>
          <w:rFonts w:ascii="Calibri" w:eastAsia="Times New Roman" w:hAnsi="Calibri" w:cs="Calibri"/>
          <w:szCs w:val="20"/>
          <w:lang w:eastAsia="ru-RU"/>
        </w:rPr>
      </w:pPr>
      <w:r w:rsidRPr="00493978">
        <w:br w:type="page"/>
      </w:r>
    </w:p>
    <w:p w:rsidR="00BE4228" w:rsidRPr="00493978" w:rsidRDefault="00BE4228">
      <w:pPr>
        <w:pStyle w:val="ConsPlusNormal"/>
        <w:jc w:val="right"/>
        <w:outlineLvl w:val="0"/>
      </w:pPr>
      <w:r w:rsidRPr="00493978">
        <w:lastRenderedPageBreak/>
        <w:t>Приложение</w:t>
      </w:r>
      <w:proofErr w:type="gramStart"/>
      <w:r w:rsidRPr="00493978">
        <w:t xml:space="preserve"> В</w:t>
      </w:r>
      <w:proofErr w:type="gramEnd"/>
    </w:p>
    <w:p w:rsidR="00BE4228" w:rsidRPr="00493978" w:rsidRDefault="00BE4228">
      <w:pPr>
        <w:pStyle w:val="ConsPlusNormal"/>
        <w:jc w:val="right"/>
      </w:pPr>
      <w:r w:rsidRPr="00493978">
        <w:t>(рекомендуемое)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  <w:rPr>
          <w:b/>
        </w:rPr>
      </w:pPr>
      <w:r w:rsidRPr="00493978">
        <w:rPr>
          <w:b/>
        </w:rPr>
        <w:t>СХЕМЫ ОПРЕДЕЛЕНИЯ ХАРАКТЕРИСТИК ТЕРМИЧЕСКОГО АНАЛИЗА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493978">
      <w:pPr>
        <w:pStyle w:val="ConsPlusNormal"/>
        <w:jc w:val="center"/>
      </w:pPr>
      <w:r w:rsidRPr="00493978">
        <w:rPr>
          <w:position w:val="-247"/>
        </w:rPr>
        <w:pict>
          <v:shape id="_x0000_i1080" style="width:299.25pt;height:257.95pt" coordsize="" o:spt="100" adj="0,,0" path="" filled="f" stroked="f">
            <v:stroke joinstyle="miter"/>
            <v:imagedata r:id="rId56" o:title="base_44_11377_32823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t>1 - ТГ-кривая (потеря массы); 2 - температура;</w:t>
      </w:r>
    </w:p>
    <w:p w:rsidR="00BE4228" w:rsidRPr="00493978" w:rsidRDefault="00BE4228">
      <w:pPr>
        <w:pStyle w:val="ConsPlusNormal"/>
        <w:jc w:val="center"/>
      </w:pPr>
      <w:r w:rsidRPr="00493978">
        <w:t>3 - характерные точки ТГ-кривой;</w:t>
      </w:r>
    </w:p>
    <w:p w:rsidR="00BE4228" w:rsidRPr="00493978" w:rsidRDefault="00BE4228">
      <w:pPr>
        <w:pStyle w:val="ConsPlusNormal"/>
        <w:jc w:val="center"/>
      </w:pPr>
      <w:r w:rsidRPr="00493978">
        <w:t>4 - температура при потере 10% и 50% массы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18" w:name="P552"/>
      <w:bookmarkEnd w:id="18"/>
      <w:r w:rsidRPr="00493978">
        <w:t>Рисунок В.1. Схема определения характерных значений</w:t>
      </w:r>
    </w:p>
    <w:p w:rsidR="00BE4228" w:rsidRPr="00493978" w:rsidRDefault="00BE4228">
      <w:pPr>
        <w:pStyle w:val="ConsPlusNormal"/>
        <w:jc w:val="center"/>
      </w:pPr>
      <w:r w:rsidRPr="00493978">
        <w:t>температуры при фиксированных значениях потери массы</w:t>
      </w:r>
    </w:p>
    <w:p w:rsidR="00BE4228" w:rsidRPr="00493978" w:rsidRDefault="00BE4228">
      <w:pPr>
        <w:pStyle w:val="ConsPlusNormal"/>
        <w:jc w:val="center"/>
      </w:pPr>
      <w:r w:rsidRPr="00493978">
        <w:t xml:space="preserve">(в координатах </w:t>
      </w:r>
      <w:r w:rsidR="00493978" w:rsidRPr="00493978">
        <w:t>«</w:t>
      </w:r>
      <w:r w:rsidRPr="00493978">
        <w:t>потеря массы - время</w:t>
      </w:r>
      <w:r w:rsidR="00493978" w:rsidRPr="00493978">
        <w:t>»</w:t>
      </w:r>
      <w:r w:rsidRPr="00493978">
        <w:t>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493978">
      <w:pPr>
        <w:pStyle w:val="ConsPlusNormal"/>
        <w:jc w:val="center"/>
      </w:pPr>
      <w:r w:rsidRPr="00493978">
        <w:rPr>
          <w:position w:val="-244"/>
        </w:rPr>
        <w:pict>
          <v:shape id="_x0000_i1081" style="width:285.5pt;height:256.05pt" coordsize="" o:spt="100" adj="0,,0" path="" filled="f" stroked="f">
            <v:stroke joinstyle="miter"/>
            <v:imagedata r:id="rId57" o:title="base_44_11377_32824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lastRenderedPageBreak/>
        <w:t>1 - ТГ-кривая (потеря массы); 2 - температура;</w:t>
      </w:r>
    </w:p>
    <w:p w:rsidR="00BE4228" w:rsidRPr="00493978" w:rsidRDefault="00BE4228">
      <w:pPr>
        <w:pStyle w:val="ConsPlusNormal"/>
        <w:jc w:val="center"/>
      </w:pPr>
      <w:r w:rsidRPr="00493978">
        <w:t>3 - характерные точки ТГ-кривой;</w:t>
      </w:r>
    </w:p>
    <w:p w:rsidR="00BE4228" w:rsidRPr="00493978" w:rsidRDefault="00BE4228">
      <w:pPr>
        <w:pStyle w:val="ConsPlusNormal"/>
        <w:jc w:val="center"/>
      </w:pPr>
      <w:r w:rsidRPr="00493978">
        <w:t>4 - потеря массы при 300 °C и 400 °C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19" w:name="P562"/>
      <w:bookmarkEnd w:id="19"/>
      <w:r w:rsidRPr="00493978">
        <w:t>Рисунок В.2. Схема определения характерных значений</w:t>
      </w:r>
    </w:p>
    <w:p w:rsidR="00BE4228" w:rsidRPr="00493978" w:rsidRDefault="00BE4228">
      <w:pPr>
        <w:pStyle w:val="ConsPlusNormal"/>
        <w:jc w:val="center"/>
      </w:pPr>
      <w:r w:rsidRPr="00493978">
        <w:t>потери массы при фиксированных значениях температуры</w:t>
      </w:r>
    </w:p>
    <w:p w:rsidR="00BE4228" w:rsidRPr="00493978" w:rsidRDefault="00BE4228">
      <w:pPr>
        <w:pStyle w:val="ConsPlusNormal"/>
        <w:jc w:val="center"/>
      </w:pPr>
      <w:r w:rsidRPr="00493978">
        <w:t xml:space="preserve">(в координатах </w:t>
      </w:r>
      <w:r w:rsidR="00493978" w:rsidRPr="00493978">
        <w:t>«</w:t>
      </w:r>
      <w:r w:rsidRPr="00493978">
        <w:t>потеря массы - время</w:t>
      </w:r>
      <w:r w:rsidR="00493978" w:rsidRPr="00493978">
        <w:t>»</w:t>
      </w:r>
      <w:r w:rsidRPr="00493978">
        <w:t>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493978">
      <w:pPr>
        <w:pStyle w:val="ConsPlusNormal"/>
        <w:jc w:val="center"/>
      </w:pPr>
      <w:r w:rsidRPr="00493978">
        <w:rPr>
          <w:position w:val="-247"/>
        </w:rPr>
        <w:pict>
          <v:shape id="_x0000_i1082" style="width:260.45pt;height:258.55pt" coordsize="" o:spt="100" adj="0,,0" path="" filled="f" stroked="f">
            <v:stroke joinstyle="miter"/>
            <v:imagedata r:id="rId58" o:title="base_44_11377_32825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t>1 - ТГ-кривая; 2 - ДТГ-кривая; 3 - экстраполированная</w:t>
      </w:r>
    </w:p>
    <w:p w:rsidR="00BE4228" w:rsidRPr="00493978" w:rsidRDefault="00BE4228">
      <w:pPr>
        <w:pStyle w:val="ConsPlusNormal"/>
        <w:jc w:val="center"/>
      </w:pPr>
      <w:r w:rsidRPr="00493978">
        <w:t>температура начала процесса по ТГ-кривой;</w:t>
      </w:r>
    </w:p>
    <w:p w:rsidR="00BE4228" w:rsidRPr="00493978" w:rsidRDefault="00BE4228">
      <w:pPr>
        <w:pStyle w:val="ConsPlusNormal"/>
        <w:jc w:val="center"/>
      </w:pPr>
      <w:r w:rsidRPr="00493978">
        <w:t>4 - экстраполированные температуры начала</w:t>
      </w:r>
    </w:p>
    <w:p w:rsidR="00BE4228" w:rsidRPr="00493978" w:rsidRDefault="00BE4228">
      <w:pPr>
        <w:pStyle w:val="ConsPlusNormal"/>
        <w:jc w:val="center"/>
      </w:pPr>
      <w:r w:rsidRPr="00493978">
        <w:t>и окончания процесса по ДТГ-кривой;</w:t>
      </w:r>
    </w:p>
    <w:p w:rsidR="00BE4228" w:rsidRPr="00493978" w:rsidRDefault="00BE4228">
      <w:pPr>
        <w:pStyle w:val="ConsPlusNormal"/>
        <w:jc w:val="center"/>
      </w:pPr>
      <w:r w:rsidRPr="00493978">
        <w:t>5 - экстраполированная температура максимума</w:t>
      </w:r>
    </w:p>
    <w:p w:rsidR="00BE4228" w:rsidRPr="00493978" w:rsidRDefault="00BE4228">
      <w:pPr>
        <w:pStyle w:val="ConsPlusNormal"/>
        <w:jc w:val="center"/>
      </w:pPr>
      <w:r w:rsidRPr="00493978">
        <w:t>по ДТГ-кривой; 6 - амплитуда скорости потери</w:t>
      </w:r>
    </w:p>
    <w:p w:rsidR="00BE4228" w:rsidRPr="00493978" w:rsidRDefault="00BE4228">
      <w:pPr>
        <w:pStyle w:val="ConsPlusNormal"/>
        <w:jc w:val="center"/>
      </w:pPr>
      <w:r w:rsidRPr="00493978">
        <w:t>массы по ДТГ-кривой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20" w:name="P576"/>
      <w:bookmarkEnd w:id="20"/>
      <w:r w:rsidRPr="00493978">
        <w:t xml:space="preserve">Рисунок В.3. Схема определения </w:t>
      </w:r>
      <w:proofErr w:type="gramStart"/>
      <w:r w:rsidRPr="00493978">
        <w:t>экстраполированных</w:t>
      </w:r>
      <w:proofErr w:type="gramEnd"/>
    </w:p>
    <w:p w:rsidR="00BE4228" w:rsidRPr="00493978" w:rsidRDefault="00BE4228">
      <w:pPr>
        <w:pStyle w:val="ConsPlusNormal"/>
        <w:jc w:val="center"/>
      </w:pPr>
      <w:r w:rsidRPr="00493978">
        <w:t>температур (3, 4, 5) по ТГ(1) и ДТГ(2)-кривым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493978">
      <w:pPr>
        <w:pStyle w:val="ConsPlusNormal"/>
        <w:jc w:val="center"/>
      </w:pPr>
      <w:r w:rsidRPr="00493978">
        <w:rPr>
          <w:position w:val="-257"/>
        </w:rPr>
        <w:lastRenderedPageBreak/>
        <w:pict>
          <v:shape id="_x0000_i1083" style="width:301.15pt;height:269.2pt" coordsize="" o:spt="100" adj="0,,0" path="" filled="f" stroked="f">
            <v:stroke joinstyle="miter"/>
            <v:imagedata r:id="rId59" o:title="base_44_11377_32826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t>1 - ТГ-кривая; 2 - ДТГ-кривая; 3 - коксовый остаток</w:t>
      </w:r>
    </w:p>
    <w:p w:rsidR="00BE4228" w:rsidRPr="00493978" w:rsidRDefault="00BE4228">
      <w:pPr>
        <w:pStyle w:val="ConsPlusNormal"/>
        <w:jc w:val="center"/>
      </w:pPr>
      <w:r w:rsidRPr="00493978">
        <w:t>при 750 °C; 4 - зольный остаток при 900 °C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21" w:name="P584"/>
      <w:bookmarkEnd w:id="21"/>
      <w:r w:rsidRPr="00493978">
        <w:t>Рисунок В.4. Схема определения коксового</w:t>
      </w:r>
    </w:p>
    <w:p w:rsidR="00BE4228" w:rsidRPr="00493978" w:rsidRDefault="00BE4228">
      <w:pPr>
        <w:pStyle w:val="ConsPlusNormal"/>
        <w:jc w:val="center"/>
      </w:pPr>
      <w:r w:rsidRPr="00493978">
        <w:t xml:space="preserve">и </w:t>
      </w:r>
      <w:proofErr w:type="gramStart"/>
      <w:r w:rsidRPr="00493978">
        <w:t>зольного</w:t>
      </w:r>
      <w:proofErr w:type="gramEnd"/>
      <w:r w:rsidRPr="00493978">
        <w:t xml:space="preserve"> остатков по термогравиметрической кривой</w:t>
      </w:r>
    </w:p>
    <w:p w:rsidR="00BE4228" w:rsidRPr="00493978" w:rsidRDefault="00BE4228">
      <w:pPr>
        <w:pStyle w:val="ConsPlusNormal"/>
        <w:jc w:val="center"/>
      </w:pPr>
      <w:r w:rsidRPr="00493978">
        <w:t xml:space="preserve">(в координатах </w:t>
      </w:r>
      <w:r w:rsidR="00493978" w:rsidRPr="00493978">
        <w:t>«</w:t>
      </w:r>
      <w:r w:rsidRPr="00493978">
        <w:t>сигнал - температура</w:t>
      </w:r>
      <w:r w:rsidR="00493978" w:rsidRPr="00493978">
        <w:t>»</w:t>
      </w:r>
      <w:r w:rsidRPr="00493978">
        <w:t>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493978">
      <w:pPr>
        <w:pStyle w:val="ConsPlusNormal"/>
        <w:jc w:val="center"/>
      </w:pPr>
      <w:r w:rsidRPr="00493978">
        <w:rPr>
          <w:position w:val="-229"/>
        </w:rPr>
        <w:pict>
          <v:shape id="_x0000_i1084" style="width:291.75pt;height:240.4pt" coordsize="" o:spt="100" adj="0,,0" path="" filled="f" stroked="f">
            <v:stroke joinstyle="miter"/>
            <v:imagedata r:id="rId60" o:title="base_44_11377_32827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t>1 - ДСК-кривая;</w:t>
      </w:r>
    </w:p>
    <w:p w:rsidR="00BE4228" w:rsidRPr="00493978" w:rsidRDefault="00BE4228">
      <w:pPr>
        <w:pStyle w:val="ConsPlusNormal"/>
        <w:jc w:val="center"/>
      </w:pPr>
      <w:r w:rsidRPr="00493978">
        <w:t>2 - температура экстремума теплового эффекта плавления;</w:t>
      </w:r>
    </w:p>
    <w:p w:rsidR="00BE4228" w:rsidRPr="00493978" w:rsidRDefault="00BE4228">
      <w:pPr>
        <w:pStyle w:val="ConsPlusNormal"/>
        <w:jc w:val="center"/>
      </w:pPr>
      <w:r w:rsidRPr="00493978">
        <w:t>3 - тепловой эффект плавления</w:t>
      </w:r>
      <w:proofErr w:type="gramStart"/>
      <w:r w:rsidRPr="00493978">
        <w:t xml:space="preserve"> (</w:t>
      </w:r>
      <w:r w:rsidR="00984F54" w:rsidRPr="00493978">
        <w:rPr>
          <w:position w:val="-8"/>
        </w:rPr>
        <w:pict>
          <v:shape id="_x0000_i1085" style="width:30.05pt;height:20.05pt" coordsize="" o:spt="100" adj="0,,0" path="" filled="f" stroked="f">
            <v:stroke joinstyle="miter"/>
            <v:imagedata r:id="rId61" o:title="base_44_11377_32828"/>
            <v:formulas/>
            <v:path o:connecttype="segments"/>
          </v:shape>
        </w:pict>
      </w:r>
      <w:r w:rsidRPr="00493978">
        <w:t>);</w:t>
      </w:r>
      <w:proofErr w:type="gramEnd"/>
    </w:p>
    <w:p w:rsidR="00BE4228" w:rsidRPr="00493978" w:rsidRDefault="00BE4228">
      <w:pPr>
        <w:pStyle w:val="ConsPlusNormal"/>
        <w:jc w:val="center"/>
      </w:pPr>
      <w:r w:rsidRPr="00493978">
        <w:t>4 - экстраполированная температура начала плавления</w:t>
      </w:r>
      <w:proofErr w:type="gramStart"/>
      <w:r w:rsidRPr="00493978">
        <w:t xml:space="preserve"> (</w:t>
      </w:r>
      <w:r w:rsidR="00984F54" w:rsidRPr="00493978">
        <w:rPr>
          <w:position w:val="-8"/>
        </w:rPr>
        <w:pict>
          <v:shape id="_x0000_i1086" style="width:20.05pt;height:20.05pt" coordsize="" o:spt="100" adj="0,,0" path="" filled="f" stroked="f">
            <v:stroke joinstyle="miter"/>
            <v:imagedata r:id="rId62" o:title="base_44_11377_32829"/>
            <v:formulas/>
            <v:path o:connecttype="segments"/>
          </v:shape>
        </w:pict>
      </w:r>
      <w:r w:rsidRPr="00493978">
        <w:t>);</w:t>
      </w:r>
      <w:proofErr w:type="gramEnd"/>
    </w:p>
    <w:p w:rsidR="00BE4228" w:rsidRPr="00493978" w:rsidRDefault="00BE4228">
      <w:pPr>
        <w:pStyle w:val="ConsPlusNormal"/>
        <w:jc w:val="center"/>
      </w:pPr>
      <w:r w:rsidRPr="00493978">
        <w:t>5 - нулевая линия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22" w:name="P596"/>
      <w:bookmarkEnd w:id="22"/>
      <w:r w:rsidRPr="00493978">
        <w:lastRenderedPageBreak/>
        <w:t>Рисунок В.5. Схема определения характеристик плавления</w:t>
      </w:r>
    </w:p>
    <w:p w:rsidR="00BE4228" w:rsidRPr="00493978" w:rsidRDefault="00BE4228">
      <w:pPr>
        <w:pStyle w:val="ConsPlusNormal"/>
        <w:jc w:val="center"/>
      </w:pPr>
      <w:r w:rsidRPr="00493978">
        <w:t xml:space="preserve">по ДСК-кривой (в координатах </w:t>
      </w:r>
      <w:r w:rsidR="00493978" w:rsidRPr="00493978">
        <w:t>«</w:t>
      </w:r>
      <w:r w:rsidRPr="00493978">
        <w:t>сигнал - температура</w:t>
      </w:r>
      <w:r w:rsidR="00493978" w:rsidRPr="00493978">
        <w:t>»</w:t>
      </w:r>
      <w:r w:rsidRPr="00493978">
        <w:t>)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493978">
      <w:pPr>
        <w:pStyle w:val="ConsPlusNormal"/>
        <w:jc w:val="center"/>
      </w:pPr>
      <w:r w:rsidRPr="00493978">
        <w:rPr>
          <w:position w:val="-246"/>
        </w:rPr>
        <w:pict>
          <v:shape id="_x0000_i1087" style="width:299.9pt;height:257.95pt" coordsize="" o:spt="100" adj="0,,0" path="" filled="f" stroked="f">
            <v:stroke joinstyle="miter"/>
            <v:imagedata r:id="rId63" o:title="base_44_11377_32830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r w:rsidRPr="00493978">
        <w:t>1 - по термогравиметрической кривой m = f(T);</w:t>
      </w:r>
    </w:p>
    <w:p w:rsidR="00BE4228" w:rsidRPr="00493978" w:rsidRDefault="00BE4228">
      <w:pPr>
        <w:pStyle w:val="ConsPlusNormal"/>
        <w:jc w:val="center"/>
      </w:pPr>
      <w:r w:rsidRPr="00493978">
        <w:t>2 - по кривой степени превращения </w:t>
      </w:r>
      <w:r w:rsidR="00984F54" w:rsidRPr="00493978">
        <w:rPr>
          <w:position w:val="-6"/>
        </w:rPr>
        <w:pict>
          <v:shape id="_x0000_i1088" style="width:52.6pt;height:17.55pt" coordsize="" o:spt="100" adj="0,,0" path="" filled="f" stroked="f">
            <v:stroke joinstyle="miter"/>
            <v:imagedata r:id="rId64" o:title="base_44_11377_32831"/>
            <v:formulas/>
            <v:path o:connecttype="segments"/>
          </v:shape>
        </w:pic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jc w:val="center"/>
      </w:pPr>
      <w:bookmarkStart w:id="23" w:name="P604"/>
      <w:bookmarkEnd w:id="23"/>
      <w:r w:rsidRPr="00493978">
        <w:t xml:space="preserve">Рисунок В.6. Схема определения </w:t>
      </w:r>
      <w:proofErr w:type="gramStart"/>
      <w:r w:rsidRPr="00493978">
        <w:t>идентификационных</w:t>
      </w:r>
      <w:proofErr w:type="gramEnd"/>
    </w:p>
    <w:p w:rsidR="00BE4228" w:rsidRPr="00493978" w:rsidRDefault="00BE4228">
      <w:pPr>
        <w:pStyle w:val="ConsPlusNormal"/>
        <w:jc w:val="center"/>
      </w:pPr>
      <w:r w:rsidRPr="00493978">
        <w:t>характеристик при фиксированной температуре</w:t>
      </w:r>
      <w:proofErr w:type="gramStart"/>
      <w:r w:rsidRPr="00493978">
        <w:t xml:space="preserve"> Т</w:t>
      </w:r>
      <w:proofErr w:type="gramEnd"/>
      <w:r w:rsidRPr="00493978">
        <w:t xml:space="preserve"> = 300 °C</w:t>
      </w:r>
    </w:p>
    <w:p w:rsidR="00493978" w:rsidRPr="00493978" w:rsidRDefault="00493978">
      <w:pPr>
        <w:rPr>
          <w:rFonts w:ascii="Calibri" w:eastAsia="Times New Roman" w:hAnsi="Calibri" w:cs="Calibri"/>
          <w:szCs w:val="20"/>
          <w:lang w:eastAsia="ru-RU"/>
        </w:rPr>
      </w:pPr>
      <w:r w:rsidRPr="00493978">
        <w:br w:type="page"/>
      </w:r>
    </w:p>
    <w:p w:rsidR="00BE4228" w:rsidRPr="00493978" w:rsidRDefault="00BE4228">
      <w:pPr>
        <w:pStyle w:val="ConsPlusNormal"/>
        <w:jc w:val="center"/>
        <w:outlineLvl w:val="0"/>
        <w:rPr>
          <w:b/>
        </w:rPr>
      </w:pPr>
      <w:r w:rsidRPr="00493978">
        <w:rPr>
          <w:b/>
        </w:rPr>
        <w:lastRenderedPageBreak/>
        <w:t>БИБЛИОГРАФИЯ</w:t>
      </w:r>
    </w:p>
    <w:p w:rsidR="00BE4228" w:rsidRPr="00493978" w:rsidRDefault="00BE4228">
      <w:pPr>
        <w:pStyle w:val="ConsPlusNormal"/>
        <w:ind w:firstLine="540"/>
        <w:jc w:val="both"/>
      </w:pPr>
    </w:p>
    <w:p w:rsidR="00BE4228" w:rsidRPr="00493978" w:rsidRDefault="00BE4228">
      <w:pPr>
        <w:pStyle w:val="ConsPlusNormal"/>
        <w:ind w:firstLine="540"/>
        <w:jc w:val="both"/>
      </w:pPr>
      <w:bookmarkStart w:id="24" w:name="P613"/>
      <w:bookmarkEnd w:id="24"/>
      <w:r w:rsidRPr="00493978">
        <w:t xml:space="preserve">[1] ИСО 11357:1997. Пластмассы. </w:t>
      </w:r>
      <w:proofErr w:type="gramStart"/>
      <w:r w:rsidRPr="00493978">
        <w:t xml:space="preserve">Дифференциально-сканирующая калориметрия ДСК (ISO 11357:1997 </w:t>
      </w:r>
      <w:r w:rsidR="00493978" w:rsidRPr="00493978">
        <w:t>«</w:t>
      </w:r>
      <w:proofErr w:type="spellStart"/>
      <w:r w:rsidRPr="00493978">
        <w:t>Plastics</w:t>
      </w:r>
      <w:proofErr w:type="spellEnd"/>
      <w:r w:rsidRPr="00493978">
        <w:t>.</w:t>
      </w:r>
      <w:proofErr w:type="gramEnd"/>
      <w:r w:rsidRPr="00493978">
        <w:t xml:space="preserve"> </w:t>
      </w:r>
      <w:proofErr w:type="spellStart"/>
      <w:proofErr w:type="gramStart"/>
      <w:r w:rsidRPr="00493978">
        <w:t>Differential</w:t>
      </w:r>
      <w:proofErr w:type="spellEnd"/>
      <w:r w:rsidRPr="00493978">
        <w:t xml:space="preserve"> </w:t>
      </w:r>
      <w:proofErr w:type="spellStart"/>
      <w:r w:rsidRPr="00493978">
        <w:t>Scaning</w:t>
      </w:r>
      <w:proofErr w:type="spellEnd"/>
      <w:r w:rsidRPr="00493978">
        <w:t xml:space="preserve"> </w:t>
      </w:r>
      <w:proofErr w:type="spellStart"/>
      <w:r w:rsidRPr="00493978">
        <w:t>Calorimetry</w:t>
      </w:r>
      <w:proofErr w:type="spellEnd"/>
      <w:r w:rsidRPr="00493978">
        <w:t xml:space="preserve"> (DSC)</w:t>
      </w:r>
      <w:r w:rsidR="00493978" w:rsidRPr="00493978">
        <w:t>»</w:t>
      </w:r>
      <w:r w:rsidRPr="00493978">
        <w:t>)</w:t>
      </w:r>
      <w:proofErr w:type="gramEnd"/>
    </w:p>
    <w:p w:rsidR="00BE4228" w:rsidRPr="00493978" w:rsidRDefault="00BE4228">
      <w:pPr>
        <w:pStyle w:val="ConsPlusNormal"/>
        <w:spacing w:before="220"/>
        <w:ind w:firstLine="540"/>
        <w:jc w:val="both"/>
      </w:pPr>
      <w:bookmarkStart w:id="25" w:name="P614"/>
      <w:bookmarkEnd w:id="25"/>
      <w:r w:rsidRPr="00493978">
        <w:t xml:space="preserve">[2] ИСО 11358:1997. Пластмассы. </w:t>
      </w:r>
      <w:proofErr w:type="spellStart"/>
      <w:r w:rsidRPr="00493978">
        <w:t>Термогравиметрия</w:t>
      </w:r>
      <w:proofErr w:type="spellEnd"/>
      <w:r w:rsidRPr="00493978">
        <w:t xml:space="preserve"> полимеров. </w:t>
      </w:r>
      <w:proofErr w:type="gramStart"/>
      <w:r w:rsidRPr="00493978">
        <w:t xml:space="preserve">Основные принципы (ISO 11358:1997 </w:t>
      </w:r>
      <w:r w:rsidR="00493978" w:rsidRPr="00493978">
        <w:t>«</w:t>
      </w:r>
      <w:proofErr w:type="spellStart"/>
      <w:r w:rsidRPr="00493978">
        <w:t>Plastics</w:t>
      </w:r>
      <w:proofErr w:type="spellEnd"/>
      <w:r w:rsidRPr="00493978">
        <w:t>.</w:t>
      </w:r>
      <w:proofErr w:type="gramEnd"/>
      <w:r w:rsidRPr="00493978">
        <w:t xml:space="preserve"> </w:t>
      </w:r>
      <w:proofErr w:type="spellStart"/>
      <w:r w:rsidRPr="00493978">
        <w:t>Thermogravimetry</w:t>
      </w:r>
      <w:proofErr w:type="spellEnd"/>
      <w:r w:rsidRPr="00493978">
        <w:t xml:space="preserve"> (TG) </w:t>
      </w:r>
      <w:proofErr w:type="spellStart"/>
      <w:r w:rsidRPr="00493978">
        <w:t>of</w:t>
      </w:r>
      <w:proofErr w:type="spellEnd"/>
      <w:r w:rsidRPr="00493978">
        <w:t xml:space="preserve"> </w:t>
      </w:r>
      <w:proofErr w:type="spellStart"/>
      <w:r w:rsidRPr="00493978">
        <w:t>Polymers</w:t>
      </w:r>
      <w:proofErr w:type="spellEnd"/>
      <w:r w:rsidRPr="00493978">
        <w:t xml:space="preserve">. </w:t>
      </w:r>
      <w:proofErr w:type="spellStart"/>
      <w:proofErr w:type="gramStart"/>
      <w:r w:rsidRPr="00493978">
        <w:t>General</w:t>
      </w:r>
      <w:proofErr w:type="spellEnd"/>
      <w:r w:rsidRPr="00493978">
        <w:t xml:space="preserve"> </w:t>
      </w:r>
      <w:proofErr w:type="spellStart"/>
      <w:r w:rsidRPr="00493978">
        <w:t>Principles</w:t>
      </w:r>
      <w:proofErr w:type="spellEnd"/>
      <w:r w:rsidR="00493978" w:rsidRPr="00493978">
        <w:t>»</w:t>
      </w:r>
      <w:r w:rsidRPr="00493978">
        <w:t>)</w:t>
      </w:r>
      <w:proofErr w:type="gramEnd"/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>[3] АСТМ Е 967-97. Температурная калибровка дифференциальных сканирующих калориметров и дифференциальных термических анализаторов (ASTM</w:t>
      </w:r>
      <w:proofErr w:type="gramStart"/>
      <w:r w:rsidRPr="00493978">
        <w:t xml:space="preserve"> Е</w:t>
      </w:r>
      <w:proofErr w:type="gramEnd"/>
      <w:r w:rsidRPr="00493978">
        <w:t xml:space="preserve"> 967-97 </w:t>
      </w:r>
      <w:r w:rsidR="00493978" w:rsidRPr="00493978">
        <w:t>«</w:t>
      </w:r>
      <w:proofErr w:type="spellStart"/>
      <w:r w:rsidRPr="00493978">
        <w:t>Standard</w:t>
      </w:r>
      <w:proofErr w:type="spellEnd"/>
      <w:r w:rsidRPr="00493978">
        <w:t xml:space="preserve"> </w:t>
      </w:r>
      <w:proofErr w:type="spellStart"/>
      <w:r w:rsidRPr="00493978">
        <w:t>Practice</w:t>
      </w:r>
      <w:proofErr w:type="spellEnd"/>
      <w:r w:rsidRPr="00493978">
        <w:t xml:space="preserve"> </w:t>
      </w:r>
      <w:proofErr w:type="spellStart"/>
      <w:r w:rsidRPr="00493978">
        <w:t>for</w:t>
      </w:r>
      <w:proofErr w:type="spellEnd"/>
      <w:r w:rsidRPr="00493978">
        <w:t xml:space="preserve"> </w:t>
      </w:r>
      <w:proofErr w:type="spellStart"/>
      <w:r w:rsidRPr="00493978">
        <w:t>Temperature</w:t>
      </w:r>
      <w:proofErr w:type="spellEnd"/>
      <w:r w:rsidRPr="00493978">
        <w:t xml:space="preserve"> </w:t>
      </w:r>
      <w:proofErr w:type="spellStart"/>
      <w:r w:rsidRPr="00493978">
        <w:t>Calibration</w:t>
      </w:r>
      <w:proofErr w:type="spellEnd"/>
      <w:r w:rsidRPr="00493978">
        <w:t xml:space="preserve"> </w:t>
      </w:r>
      <w:proofErr w:type="spellStart"/>
      <w:r w:rsidRPr="00493978">
        <w:t>of</w:t>
      </w:r>
      <w:proofErr w:type="spellEnd"/>
      <w:r w:rsidRPr="00493978">
        <w:t xml:space="preserve"> </w:t>
      </w:r>
      <w:proofErr w:type="spellStart"/>
      <w:r w:rsidRPr="00493978">
        <w:t>Differential</w:t>
      </w:r>
      <w:proofErr w:type="spellEnd"/>
      <w:r w:rsidRPr="00493978">
        <w:t xml:space="preserve"> </w:t>
      </w:r>
      <w:proofErr w:type="spellStart"/>
      <w:r w:rsidRPr="00493978">
        <w:t>Scaning</w:t>
      </w:r>
      <w:proofErr w:type="spellEnd"/>
      <w:r w:rsidRPr="00493978">
        <w:t xml:space="preserve"> </w:t>
      </w:r>
      <w:proofErr w:type="spellStart"/>
      <w:r w:rsidRPr="00493978">
        <w:t>Calorimeters</w:t>
      </w:r>
      <w:proofErr w:type="spellEnd"/>
      <w:r w:rsidRPr="00493978">
        <w:t xml:space="preserve"> </w:t>
      </w:r>
      <w:proofErr w:type="spellStart"/>
      <w:r w:rsidRPr="00493978">
        <w:t>and</w:t>
      </w:r>
      <w:proofErr w:type="spellEnd"/>
      <w:r w:rsidRPr="00493978">
        <w:t xml:space="preserve"> </w:t>
      </w:r>
      <w:proofErr w:type="spellStart"/>
      <w:r w:rsidRPr="00493978">
        <w:t>Differential</w:t>
      </w:r>
      <w:proofErr w:type="spellEnd"/>
      <w:r w:rsidRPr="00493978">
        <w:t xml:space="preserve"> </w:t>
      </w:r>
      <w:proofErr w:type="spellStart"/>
      <w:r w:rsidRPr="00493978">
        <w:t>Thermal</w:t>
      </w:r>
      <w:proofErr w:type="spellEnd"/>
      <w:r w:rsidRPr="00493978">
        <w:t xml:space="preserve"> </w:t>
      </w:r>
      <w:proofErr w:type="spellStart"/>
      <w:r w:rsidRPr="00493978">
        <w:t>Analyzers</w:t>
      </w:r>
      <w:proofErr w:type="spellEnd"/>
      <w:r w:rsidR="00493978" w:rsidRPr="00493978">
        <w:t>»</w:t>
      </w:r>
      <w:r w:rsidRPr="00493978">
        <w:t>)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[4] АСТМ Е 968-99. Калибровка по тепловому потоку в дифференциальном сканирующем калориметре (ASTM E 968-99 </w:t>
      </w:r>
      <w:r w:rsidR="00493978" w:rsidRPr="00493978">
        <w:t>«</w:t>
      </w:r>
      <w:proofErr w:type="spellStart"/>
      <w:r w:rsidRPr="00493978">
        <w:t>Standard</w:t>
      </w:r>
      <w:proofErr w:type="spellEnd"/>
      <w:r w:rsidRPr="00493978">
        <w:t xml:space="preserve"> </w:t>
      </w:r>
      <w:proofErr w:type="spellStart"/>
      <w:r w:rsidRPr="00493978">
        <w:t>Practice</w:t>
      </w:r>
      <w:proofErr w:type="spellEnd"/>
      <w:r w:rsidRPr="00493978">
        <w:t xml:space="preserve"> </w:t>
      </w:r>
      <w:proofErr w:type="spellStart"/>
      <w:r w:rsidRPr="00493978">
        <w:t>for</w:t>
      </w:r>
      <w:proofErr w:type="spellEnd"/>
      <w:r w:rsidRPr="00493978">
        <w:t xml:space="preserve"> </w:t>
      </w:r>
      <w:proofErr w:type="spellStart"/>
      <w:r w:rsidRPr="00493978">
        <w:t>Heat</w:t>
      </w:r>
      <w:proofErr w:type="spellEnd"/>
      <w:r w:rsidRPr="00493978">
        <w:t xml:space="preserve"> </w:t>
      </w:r>
      <w:proofErr w:type="spellStart"/>
      <w:r w:rsidRPr="00493978">
        <w:t>Flow</w:t>
      </w:r>
      <w:proofErr w:type="spellEnd"/>
      <w:r w:rsidRPr="00493978">
        <w:t xml:space="preserve"> </w:t>
      </w:r>
      <w:proofErr w:type="spellStart"/>
      <w:r w:rsidRPr="00493978">
        <w:t>Calibration</w:t>
      </w:r>
      <w:proofErr w:type="spellEnd"/>
      <w:r w:rsidRPr="00493978">
        <w:t xml:space="preserve"> </w:t>
      </w:r>
      <w:proofErr w:type="spellStart"/>
      <w:r w:rsidRPr="00493978">
        <w:t>of</w:t>
      </w:r>
      <w:proofErr w:type="spellEnd"/>
      <w:r w:rsidRPr="00493978">
        <w:t xml:space="preserve"> </w:t>
      </w:r>
      <w:proofErr w:type="spellStart"/>
      <w:r w:rsidRPr="00493978">
        <w:t>Differential</w:t>
      </w:r>
      <w:proofErr w:type="spellEnd"/>
      <w:r w:rsidRPr="00493978">
        <w:t xml:space="preserve"> </w:t>
      </w:r>
      <w:proofErr w:type="spellStart"/>
      <w:r w:rsidRPr="00493978">
        <w:t>Scaning</w:t>
      </w:r>
      <w:proofErr w:type="spellEnd"/>
      <w:r w:rsidRPr="00493978">
        <w:t xml:space="preserve"> </w:t>
      </w:r>
      <w:proofErr w:type="spellStart"/>
      <w:r w:rsidRPr="00493978">
        <w:t>Calorimeters</w:t>
      </w:r>
      <w:proofErr w:type="spellEnd"/>
      <w:r w:rsidR="00493978" w:rsidRPr="00493978">
        <w:t>»</w:t>
      </w:r>
      <w:r w:rsidRPr="00493978">
        <w:t>)</w:t>
      </w:r>
    </w:p>
    <w:p w:rsidR="00BE4228" w:rsidRPr="00493978" w:rsidRDefault="00BE4228">
      <w:pPr>
        <w:pStyle w:val="ConsPlusNormal"/>
        <w:spacing w:before="220"/>
        <w:ind w:firstLine="540"/>
        <w:jc w:val="both"/>
      </w:pPr>
      <w:r w:rsidRPr="00493978">
        <w:t xml:space="preserve">[5] АСТМ Е 1131-98. Стандартный метод композиционного анализа с применением термического анализа (ASTM E 1131-98 </w:t>
      </w:r>
      <w:r w:rsidR="00493978" w:rsidRPr="00493978">
        <w:t>«</w:t>
      </w:r>
      <w:proofErr w:type="spellStart"/>
      <w:r w:rsidRPr="00493978">
        <w:t>Standard</w:t>
      </w:r>
      <w:proofErr w:type="spellEnd"/>
      <w:r w:rsidRPr="00493978">
        <w:t xml:space="preserve"> </w:t>
      </w:r>
      <w:proofErr w:type="spellStart"/>
      <w:r w:rsidRPr="00493978">
        <w:t>Test</w:t>
      </w:r>
      <w:proofErr w:type="spellEnd"/>
      <w:r w:rsidRPr="00493978">
        <w:t xml:space="preserve"> </w:t>
      </w:r>
      <w:proofErr w:type="spellStart"/>
      <w:r w:rsidRPr="00493978">
        <w:t>Method</w:t>
      </w:r>
      <w:proofErr w:type="spellEnd"/>
      <w:r w:rsidRPr="00493978">
        <w:t xml:space="preserve"> </w:t>
      </w:r>
      <w:proofErr w:type="spellStart"/>
      <w:r w:rsidRPr="00493978">
        <w:t>for</w:t>
      </w:r>
      <w:proofErr w:type="spellEnd"/>
      <w:r w:rsidRPr="00493978">
        <w:t xml:space="preserve"> </w:t>
      </w:r>
      <w:proofErr w:type="spellStart"/>
      <w:r w:rsidRPr="00493978">
        <w:t>Compositional</w:t>
      </w:r>
      <w:proofErr w:type="spellEnd"/>
      <w:r w:rsidRPr="00493978">
        <w:t xml:space="preserve"> </w:t>
      </w:r>
      <w:proofErr w:type="spellStart"/>
      <w:r w:rsidRPr="00493978">
        <w:t>Analysis</w:t>
      </w:r>
      <w:proofErr w:type="spellEnd"/>
      <w:r w:rsidRPr="00493978">
        <w:t xml:space="preserve"> </w:t>
      </w:r>
      <w:proofErr w:type="spellStart"/>
      <w:r w:rsidRPr="00493978">
        <w:t>by</w:t>
      </w:r>
      <w:proofErr w:type="spellEnd"/>
      <w:r w:rsidRPr="00493978">
        <w:t xml:space="preserve"> </w:t>
      </w:r>
      <w:proofErr w:type="spellStart"/>
      <w:r w:rsidRPr="00493978">
        <w:t>Thermogravimetry</w:t>
      </w:r>
      <w:proofErr w:type="spellEnd"/>
      <w:r w:rsidR="00493978" w:rsidRPr="00493978">
        <w:t>»</w:t>
      </w:r>
      <w:r w:rsidRPr="00493978">
        <w:t>)</w:t>
      </w:r>
    </w:p>
    <w:p w:rsidR="00D74437" w:rsidRPr="00493978" w:rsidRDefault="00BE4228" w:rsidP="00BE4228">
      <w:pPr>
        <w:pStyle w:val="ConsPlusNormal"/>
        <w:spacing w:before="220"/>
        <w:ind w:firstLine="540"/>
        <w:jc w:val="both"/>
      </w:pPr>
      <w:bookmarkStart w:id="26" w:name="P618"/>
      <w:bookmarkEnd w:id="26"/>
      <w:r w:rsidRPr="00493978">
        <w:t xml:space="preserve">[6] АСТМ Е 1582-93. Стандартный метод калибровки температуры в </w:t>
      </w:r>
      <w:proofErr w:type="spellStart"/>
      <w:r w:rsidRPr="00493978">
        <w:t>термогравиметрии</w:t>
      </w:r>
      <w:proofErr w:type="spellEnd"/>
      <w:r w:rsidRPr="00493978">
        <w:t xml:space="preserve"> (ASTM E 1582-93 </w:t>
      </w:r>
      <w:r w:rsidR="00493978" w:rsidRPr="00493978">
        <w:t>«</w:t>
      </w:r>
      <w:proofErr w:type="spellStart"/>
      <w:r w:rsidRPr="00493978">
        <w:t>Standard</w:t>
      </w:r>
      <w:proofErr w:type="spellEnd"/>
      <w:r w:rsidRPr="00493978">
        <w:t xml:space="preserve"> </w:t>
      </w:r>
      <w:proofErr w:type="spellStart"/>
      <w:r w:rsidRPr="00493978">
        <w:t>Practice</w:t>
      </w:r>
      <w:proofErr w:type="spellEnd"/>
      <w:r w:rsidRPr="00493978">
        <w:t xml:space="preserve"> </w:t>
      </w:r>
      <w:proofErr w:type="spellStart"/>
      <w:r w:rsidRPr="00493978">
        <w:t>for</w:t>
      </w:r>
      <w:proofErr w:type="spellEnd"/>
      <w:r w:rsidRPr="00493978">
        <w:t xml:space="preserve"> </w:t>
      </w:r>
      <w:proofErr w:type="spellStart"/>
      <w:r w:rsidRPr="00493978">
        <w:t>Calibration</w:t>
      </w:r>
      <w:proofErr w:type="spellEnd"/>
      <w:r w:rsidRPr="00493978">
        <w:t xml:space="preserve"> </w:t>
      </w:r>
      <w:proofErr w:type="spellStart"/>
      <w:r w:rsidRPr="00493978">
        <w:t>of</w:t>
      </w:r>
      <w:proofErr w:type="spellEnd"/>
      <w:r w:rsidRPr="00493978">
        <w:t xml:space="preserve"> </w:t>
      </w:r>
      <w:proofErr w:type="spellStart"/>
      <w:r w:rsidRPr="00493978">
        <w:t>Temperature</w:t>
      </w:r>
      <w:proofErr w:type="spellEnd"/>
      <w:r w:rsidRPr="00493978">
        <w:t xml:space="preserve"> </w:t>
      </w:r>
      <w:proofErr w:type="spellStart"/>
      <w:r w:rsidRPr="00493978">
        <w:t>Scale</w:t>
      </w:r>
      <w:proofErr w:type="spellEnd"/>
      <w:r w:rsidRPr="00493978">
        <w:t xml:space="preserve"> </w:t>
      </w:r>
      <w:proofErr w:type="spellStart"/>
      <w:r w:rsidRPr="00493978">
        <w:t>for</w:t>
      </w:r>
      <w:proofErr w:type="spellEnd"/>
      <w:r w:rsidRPr="00493978">
        <w:t xml:space="preserve"> </w:t>
      </w:r>
      <w:proofErr w:type="spellStart"/>
      <w:r w:rsidRPr="00493978">
        <w:t>Thermogravimetry</w:t>
      </w:r>
      <w:proofErr w:type="spellEnd"/>
      <w:r w:rsidR="00493978" w:rsidRPr="00493978">
        <w:t>»</w:t>
      </w:r>
      <w:r w:rsidRPr="00493978">
        <w:t>).</w:t>
      </w:r>
    </w:p>
    <w:sectPr w:rsidR="00D74437" w:rsidRPr="00493978" w:rsidSect="00FB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F54" w:rsidRDefault="00984F54" w:rsidP="00493978">
      <w:pPr>
        <w:spacing w:after="0" w:line="240" w:lineRule="auto"/>
      </w:pPr>
      <w:r>
        <w:separator/>
      </w:r>
    </w:p>
  </w:endnote>
  <w:endnote w:type="continuationSeparator" w:id="0">
    <w:p w:rsidR="00984F54" w:rsidRDefault="00984F54" w:rsidP="0049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F54" w:rsidRDefault="00984F54" w:rsidP="00493978">
      <w:pPr>
        <w:spacing w:after="0" w:line="240" w:lineRule="auto"/>
      </w:pPr>
      <w:r>
        <w:separator/>
      </w:r>
    </w:p>
  </w:footnote>
  <w:footnote w:type="continuationSeparator" w:id="0">
    <w:p w:rsidR="00984F54" w:rsidRDefault="00984F54" w:rsidP="00493978">
      <w:pPr>
        <w:spacing w:after="0" w:line="240" w:lineRule="auto"/>
      </w:pPr>
      <w:r>
        <w:continuationSeparator/>
      </w:r>
    </w:p>
  </w:footnote>
  <w:footnote w:id="1">
    <w:p w:rsidR="00493978" w:rsidRPr="002065A5" w:rsidRDefault="00493978" w:rsidP="00493978">
      <w:pPr>
        <w:pStyle w:val="a3"/>
        <w:jc w:val="both"/>
        <w:rPr>
          <w:sz w:val="18"/>
        </w:rPr>
      </w:pPr>
      <w:r w:rsidRPr="00493978">
        <w:rPr>
          <w:rStyle w:val="a5"/>
          <w:sz w:val="18"/>
        </w:rPr>
        <w:footnoteRef/>
      </w:r>
      <w:r w:rsidRPr="00493978">
        <w:rPr>
          <w:sz w:val="18"/>
        </w:rPr>
        <w:t xml:space="preserve"> </w:t>
      </w:r>
      <w:r w:rsidRPr="00493978">
        <w:rPr>
          <w:sz w:val="18"/>
        </w:rPr>
        <w:t xml:space="preserve">Идентификатор </w:t>
      </w:r>
      <w:r>
        <w:rPr>
          <w:sz w:val="18"/>
        </w:rPr>
        <w:t>–</w:t>
      </w:r>
      <w:r w:rsidRPr="00493978">
        <w:rPr>
          <w:sz w:val="18"/>
        </w:rPr>
        <w:t xml:space="preserve"> объект, впервые прошедший </w:t>
      </w:r>
      <w:proofErr w:type="spellStart"/>
      <w:r w:rsidRPr="00493978">
        <w:rPr>
          <w:sz w:val="18"/>
        </w:rPr>
        <w:t>термоаналитические</w:t>
      </w:r>
      <w:proofErr w:type="spellEnd"/>
      <w:r w:rsidRPr="00493978">
        <w:rPr>
          <w:sz w:val="18"/>
        </w:rPr>
        <w:t xml:space="preserve"> испытания и получивший идентификационные характеристики (опорное значение по </w:t>
      </w:r>
      <w:r w:rsidRPr="002065A5">
        <w:rPr>
          <w:sz w:val="18"/>
        </w:rPr>
        <w:t xml:space="preserve">ГОСТ </w:t>
      </w:r>
      <w:proofErr w:type="gramStart"/>
      <w:r w:rsidRPr="002065A5">
        <w:rPr>
          <w:sz w:val="18"/>
        </w:rPr>
        <w:t>Р</w:t>
      </w:r>
      <w:proofErr w:type="gramEnd"/>
      <w:r w:rsidRPr="002065A5">
        <w:rPr>
          <w:sz w:val="18"/>
        </w:rPr>
        <w:t xml:space="preserve"> ИСО 5725, часть 1, пункт 3.5).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28"/>
    <w:rsid w:val="002065A5"/>
    <w:rsid w:val="00493978"/>
    <w:rsid w:val="008C588F"/>
    <w:rsid w:val="00984F54"/>
    <w:rsid w:val="00BE4228"/>
    <w:rsid w:val="00C44DF4"/>
    <w:rsid w:val="00D74437"/>
    <w:rsid w:val="00FB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42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4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42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42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E4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4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422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9397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397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93978"/>
    <w:rPr>
      <w:vertAlign w:val="superscript"/>
    </w:rPr>
  </w:style>
  <w:style w:type="character" w:styleId="a6">
    <w:name w:val="Hyperlink"/>
    <w:basedOn w:val="a0"/>
    <w:uiPriority w:val="99"/>
    <w:unhideWhenUsed/>
    <w:rsid w:val="00C44D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4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42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42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42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42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E4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42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422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9397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397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93978"/>
    <w:rPr>
      <w:vertAlign w:val="superscript"/>
    </w:rPr>
  </w:style>
  <w:style w:type="character" w:styleId="a6">
    <w:name w:val="Hyperlink"/>
    <w:basedOn w:val="a0"/>
    <w:uiPriority w:val="99"/>
    <w:unhideWhenUsed/>
    <w:rsid w:val="00C44D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image" Target="media/image31.wmf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63" Type="http://schemas.openxmlformats.org/officeDocument/2006/relationships/image" Target="media/image55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png"/><Relationship Id="rId61" Type="http://schemas.openxmlformats.org/officeDocument/2006/relationships/image" Target="media/image53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png"/><Relationship Id="rId64" Type="http://schemas.openxmlformats.org/officeDocument/2006/relationships/image" Target="media/image56.wmf"/><Relationship Id="rId8" Type="http://schemas.openxmlformats.org/officeDocument/2006/relationships/hyperlink" Target="https://fireman.club/inseklodepia/pozharnaya-opasnost/" TargetMode="External"/><Relationship Id="rId51" Type="http://schemas.openxmlformats.org/officeDocument/2006/relationships/image" Target="media/image43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51E4-0D0F-44A5-B115-A837E110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6233</Words>
  <Characters>35533</Characters>
  <Application>Microsoft Office Word</Application>
  <DocSecurity>0</DocSecurity>
  <Lines>296</Lines>
  <Paragraphs>83</Paragraphs>
  <ScaleCrop>false</ScaleCrop>
  <Company/>
  <LinksUpToDate>false</LinksUpToDate>
  <CharactersWithSpaces>41683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2017-12-13T06:45:00Z</dcterms:created>
  <dcterms:modified xsi:type="dcterms:W3CDTF">2018-01-25T17:45:00Z</dcterms:modified>
</cp:coreProperties>
</file>