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BF5F0E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 w:rsidRPr="00BF5F0E">
        <w:rPr>
          <w:sz w:val="28"/>
          <w:szCs w:val="28"/>
        </w:rPr>
        <w:t>МИНИСТЕРСТВО РОССИЙСКОЙ ФЕДЕРАЦИИ</w:t>
      </w:r>
      <w:r w:rsidRPr="00BF5F0E">
        <w:rPr>
          <w:sz w:val="28"/>
          <w:szCs w:val="28"/>
        </w:rPr>
        <w:br/>
        <w:t>ПО ДЕЛАМ ГРАЖДАНСКОЙ ОБОРОНЫ,</w:t>
      </w:r>
      <w:r w:rsidRPr="00BF5F0E"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Pr="00BF5F0E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 w:rsidRPr="00BF5F0E">
        <w:rPr>
          <w:sz w:val="28"/>
          <w:szCs w:val="28"/>
        </w:rPr>
        <w:t>СТИХИЙНЫХ БЕДСТВИЙ</w:t>
      </w:r>
    </w:p>
    <w:p w:rsidR="007B09B3" w:rsidRPr="00BF5F0E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B55FBF" wp14:editId="2326E6A6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94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BF5F0E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BF5F0E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BF5F0E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BF5F0E">
        <w:rPr>
          <w:sz w:val="28"/>
          <w:szCs w:val="28"/>
        </w:rPr>
        <w:t>ПРИКАЗ</w:t>
      </w:r>
      <w:bookmarkEnd w:id="0"/>
    </w:p>
    <w:p w:rsidR="007B09B3" w:rsidRPr="00BF5F0E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W w:w="102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BF5F0E" w:rsidRPr="00721233" w:rsidTr="00721233">
        <w:trPr>
          <w:trHeight w:val="346"/>
          <w:jc w:val="center"/>
        </w:trPr>
        <w:tc>
          <w:tcPr>
            <w:tcW w:w="3419" w:type="dxa"/>
            <w:hideMark/>
          </w:tcPr>
          <w:p w:rsidR="007B09B3" w:rsidRPr="00721233" w:rsidRDefault="009F41E9" w:rsidP="00053E3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11</w:t>
            </w:r>
            <w:r w:rsidR="007577A2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</w:t>
            </w:r>
            <w:r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09</w:t>
            </w:r>
            <w:r w:rsidR="007B09B3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.20</w:t>
            </w:r>
            <w:r w:rsidR="00162471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 w:rsidR="00F71152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7</w:t>
            </w:r>
          </w:p>
        </w:tc>
        <w:tc>
          <w:tcPr>
            <w:tcW w:w="3419" w:type="dxa"/>
            <w:hideMark/>
          </w:tcPr>
          <w:p w:rsidR="007B09B3" w:rsidRPr="00721233" w:rsidRDefault="007B09B3" w:rsidP="0072123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21233"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21233" w:rsidRDefault="007B09B3" w:rsidP="00053E3A">
            <w:pPr>
              <w:spacing w:after="0" w:line="240" w:lineRule="auto"/>
              <w:ind w:left="34"/>
              <w:jc w:val="righ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212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№ </w:t>
            </w:r>
            <w:r w:rsidR="009F41E9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376</w:t>
            </w:r>
          </w:p>
        </w:tc>
      </w:tr>
    </w:tbl>
    <w:p w:rsidR="00895ABF" w:rsidRPr="00BF5F0E" w:rsidRDefault="00895AB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Pr="00BF5F0E" w:rsidRDefault="009F41E9" w:rsidP="009F4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форм проверочных листов, используемых должностными лицами федерального государственн</w:t>
      </w:r>
      <w:bookmarkStart w:id="1" w:name="_GoBack"/>
      <w:bookmarkEnd w:id="1"/>
      <w:r w:rsidRPr="00BF5F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ого пожарного надзора МЧС России при проведении плановых проверок по </w:t>
      </w:r>
      <w:proofErr w:type="gramStart"/>
      <w:r w:rsidRPr="00BF5F0E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контролю за</w:t>
      </w:r>
      <w:proofErr w:type="gramEnd"/>
      <w:r w:rsidRPr="00BF5F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соблюдением требований пожарной безопасности в многоквартирных жилых домах, в зданиях организаций торговли и организаций общественного питания</w:t>
      </w:r>
    </w:p>
    <w:p w:rsidR="004D3301" w:rsidRPr="00BF5F0E" w:rsidRDefault="00FF5F95" w:rsidP="00FF5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BF5F0E" w:rsidRDefault="009F41E9" w:rsidP="00C60F7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val="en-US" w:bidi="ru-RU"/>
        </w:rPr>
      </w:pPr>
      <w:proofErr w:type="gramStart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частью 11.3 статьи 9 Федерального закона от 26</w:t>
      </w:r>
      <w:r w:rsidR="00BF5F0E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 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декабря</w:t>
      </w:r>
      <w:r w:rsidR="00BF5F0E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 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2008 г.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BF5F0E"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1"/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постановлением Правительства Российской Федерации от 12 апреля 2012 г.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290 «О федеральном государственном пожарном надзоре»</w:t>
      </w:r>
      <w:r w:rsidRPr="00BF5F0E"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2"/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, а также пунктом 2 постановления Правительства Российской Федерации от 13</w:t>
      </w:r>
      <w:r w:rsidR="00BF5F0E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 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февраля 2017 г.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177</w:t>
      </w:r>
      <w:proofErr w:type="gramEnd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«Об утверждении общих требований к разработке и утверждению проверочных листов (списков контрольных вопросов)»</w:t>
      </w:r>
      <w:r w:rsidRPr="00BF5F0E"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3"/>
      </w:r>
      <w:r w:rsidR="00FF5F95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A76103" w:rsidRPr="00BF5F0E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приказываю:</w:t>
      </w:r>
    </w:p>
    <w:p w:rsidR="009F41E9" w:rsidRPr="00BF5F0E" w:rsidRDefault="009F41E9" w:rsidP="009F41E9">
      <w:pPr>
        <w:pStyle w:val="a3"/>
        <w:numPr>
          <w:ilvl w:val="0"/>
          <w:numId w:val="13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Утвердить прилагаемые формы проверочных листов, используемых должностными лицами федерального государственного пожарного надзора МЧС России при проведении плановых проверок по </w:t>
      </w:r>
      <w:proofErr w:type="gramStart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контролю за</w:t>
      </w:r>
      <w:proofErr w:type="gramEnd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соблюдением </w:t>
      </w:r>
      <w:hyperlink r:id="rId10" w:history="1">
        <w:r w:rsidRPr="00BF5F0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требований пожарной безопасности</w:t>
        </w:r>
      </w:hyperlink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9F41E9" w:rsidRPr="00BF5F0E" w:rsidRDefault="009F41E9" w:rsidP="009F41E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для отдельно стоящих зданий, относящихся к категории умеренного риска класса функциональной пожарной опасности Ф</w:t>
      </w:r>
      <w:proofErr w:type="gramStart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proofErr w:type="gramEnd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.3 (многоквартирные жилые дома) в соответствии с приложением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1;</w:t>
      </w:r>
    </w:p>
    <w:p w:rsidR="009F41E9" w:rsidRPr="00BF5F0E" w:rsidRDefault="009F41E9" w:rsidP="009F41E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для отдельно стоящих зданий, относящихся к категории умеренного риска класса функциональной пожарной опасности Ф3.1 (здания организаций торговли) в соответствии с приложением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2;</w:t>
      </w:r>
    </w:p>
    <w:p w:rsidR="009F41E9" w:rsidRPr="00BF5F0E" w:rsidRDefault="009F41E9" w:rsidP="009F41E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для отдельно стоящих зданий относящихся к категории умеренного риска класса функциональной пожарной опасности Ф3.2 (здания организаций общественного питания) в соответствии с приложением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3;</w:t>
      </w:r>
    </w:p>
    <w:p w:rsidR="009F41E9" w:rsidRPr="00BF5F0E" w:rsidRDefault="009F41E9" w:rsidP="009F41E9">
      <w:pPr>
        <w:pStyle w:val="a3"/>
        <w:numPr>
          <w:ilvl w:val="0"/>
          <w:numId w:val="13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Управлению организации информирования населения обеспечить размещение настоящего приказа на официальном сайте МЧС России в информационно-телекоммуникационной сети «Интернет».</w:t>
      </w:r>
    </w:p>
    <w:p w:rsidR="00C60F70" w:rsidRPr="00BF5F0E" w:rsidRDefault="009F41E9" w:rsidP="009F41E9">
      <w:pPr>
        <w:pStyle w:val="a3"/>
        <w:numPr>
          <w:ilvl w:val="0"/>
          <w:numId w:val="13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исполнением настоящего приказа возложить на заместителя Министра С.А. </w:t>
      </w:r>
      <w:proofErr w:type="spellStart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Кададова</w:t>
      </w:r>
      <w:proofErr w:type="spellEnd"/>
      <w:r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6F7659" w:rsidRPr="00BF5F0E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Pr="00BF5F0E" w:rsidRDefault="00920D6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6B33FD" wp14:editId="79B647E6">
            <wp:simplePos x="0" y="0"/>
            <wp:positionH relativeFrom="column">
              <wp:posOffset>2289810</wp:posOffset>
            </wp:positionH>
            <wp:positionV relativeFrom="paragraph">
              <wp:posOffset>40005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Pr="00BF5F0E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41E9" w:rsidRPr="00BF5F0E" w:rsidRDefault="00215BBF" w:rsidP="00230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F41E9" w:rsidRPr="00BF5F0E" w:rsidSect="00B13D2F">
          <w:headerReference w:type="even" r:id="rId12"/>
          <w:footerReference w:type="even" r:id="rId13"/>
          <w:pgSz w:w="11905" w:h="16837"/>
          <w:pgMar w:top="1134" w:right="567" w:bottom="1134" w:left="1134" w:header="720" w:footer="720" w:gutter="0"/>
          <w:cols w:space="60"/>
          <w:noEndnote/>
          <w:docGrid w:linePitch="299"/>
        </w:sect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7076E2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 w:rsidRPr="00BF5F0E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9F41E9" w:rsidRPr="00BF5F0E" w:rsidRDefault="009F41E9" w:rsidP="00EB0C8B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br/>
        <w:t xml:space="preserve">к приказу МЧС России от 11 сентября 2017 г.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 376</w:t>
      </w:r>
    </w:p>
    <w:p w:rsidR="009F41E9" w:rsidRPr="00BF5F0E" w:rsidRDefault="009F41E9" w:rsidP="00EB0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41E9" w:rsidRPr="00BF5F0E" w:rsidRDefault="009F41E9" w:rsidP="002008FC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9F41E9" w:rsidRPr="00BF5F0E" w:rsidRDefault="009F41E9" w:rsidP="002008FC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к акту проверки</w:t>
      </w:r>
    </w:p>
    <w:p w:rsidR="009F41E9" w:rsidRPr="00BF5F0E" w:rsidRDefault="009F41E9" w:rsidP="002008FC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от __________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 ____</w:t>
      </w:r>
    </w:p>
    <w:p w:rsidR="009F41E9" w:rsidRPr="00BF5F0E" w:rsidRDefault="009F41E9" w:rsidP="00EB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41E9" w:rsidRPr="00BF5F0E" w:rsidRDefault="009F41E9" w:rsidP="00EB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Форма проверочного листа</w:t>
      </w:r>
    </w:p>
    <w:p w:rsidR="009F41E9" w:rsidRPr="00BF5F0E" w:rsidRDefault="009F41E9" w:rsidP="00EB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(списка контрольных вопросов), </w:t>
      </w:r>
      <w:proofErr w:type="gramStart"/>
      <w:r w:rsidRPr="00BF5F0E">
        <w:rPr>
          <w:rFonts w:ascii="Times New Roman" w:eastAsia="Times New Roman" w:hAnsi="Times New Roman" w:cs="Times New Roman"/>
          <w:sz w:val="28"/>
          <w:szCs w:val="28"/>
        </w:rPr>
        <w:t>применяемая</w:t>
      </w:r>
      <w:proofErr w:type="gramEnd"/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при осуществлении федерального государственного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пожарного надзора</w:t>
      </w:r>
    </w:p>
    <w:p w:rsidR="009F41E9" w:rsidRPr="00BF5F0E" w:rsidRDefault="009F41E9" w:rsidP="009F4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0C8B" w:rsidRPr="00BF5F0E" w:rsidRDefault="009F41E9" w:rsidP="00EB0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Настоящая Форма проверочного листа (списка контрольных вопросов) (далее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 проверочный лист) применяется в ходе плановых проверок, проводимых в отношении многоквартирных жилых домов (класс функциональной пожарной опасности Ф</w:t>
      </w:r>
      <w:proofErr w:type="gramStart"/>
      <w:r w:rsidRPr="00BF5F0E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BF5F0E">
        <w:rPr>
          <w:rFonts w:ascii="Times New Roman" w:eastAsia="Times New Roman" w:hAnsi="Times New Roman" w:cs="Times New Roman"/>
          <w:sz w:val="28"/>
          <w:szCs w:val="28"/>
        </w:rPr>
        <w:t>.3), относящихся к категории умеренного риска, подлежащих федеральному государственному пожарному надзору, при осуществлении контроля за соблюдением требований пожарной безопасности.</w:t>
      </w:r>
    </w:p>
    <w:p w:rsidR="009F41E9" w:rsidRPr="00BF5F0E" w:rsidRDefault="009F41E9" w:rsidP="00EB0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Предмет плановой проверки ограничивается обязательными требованиями, изложенными в форме проверочного листа.</w:t>
      </w:r>
    </w:p>
    <w:p w:rsidR="00EB0C8B" w:rsidRPr="00BF5F0E" w:rsidRDefault="009F41E9" w:rsidP="00EB0C8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(надзора):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делам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чрезвычайным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последствий стихийных бедствий (МЧС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России).</w:t>
      </w:r>
    </w:p>
    <w:p w:rsidR="00EB0C8B" w:rsidRPr="00BF5F0E" w:rsidRDefault="009F41E9" w:rsidP="00EB0C8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проверочного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утверждена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МЧС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5F0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 _____.</w:t>
      </w:r>
    </w:p>
    <w:p w:rsidR="002008FC" w:rsidRPr="00BF5F0E" w:rsidRDefault="009F41E9" w:rsidP="00EB0C8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Наименование юридического лица, фамилия, имя, отчество (при наличии)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предпринимателя,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отношении </w:t>
      </w:r>
      <w:proofErr w:type="gramStart"/>
      <w:r w:rsidRPr="00BF5F0E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BF5F0E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проверка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_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2008FC" w:rsidRPr="00BF5F0E" w:rsidRDefault="002008FC" w:rsidP="002008F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_______________________________________________________________________________________________________.</w:t>
      </w:r>
    </w:p>
    <w:p w:rsidR="002008FC" w:rsidRPr="00BF5F0E" w:rsidRDefault="009F41E9" w:rsidP="00EB0C8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Место проведения плановой проверки с заполнением проверочного листа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указание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используемые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лицом,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индивидуальным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предпринимателем объекты защиты ______________________________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9F41E9" w:rsidRPr="00BF5F0E" w:rsidRDefault="002008FC" w:rsidP="002008F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9F41E9" w:rsidRPr="00BF5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41E9" w:rsidRPr="00BF5F0E" w:rsidRDefault="009F41E9" w:rsidP="00EB0C8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руководителя,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(надзора)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проверки ________________________________________________________________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_.</w:t>
      </w:r>
    </w:p>
    <w:p w:rsidR="009F41E9" w:rsidRPr="00BF5F0E" w:rsidRDefault="009F41E9" w:rsidP="00EB0C8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Учетный номер проверки и дата присвоения учетного номера проверки в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едином реестре проверок ________________________________________________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__.</w:t>
      </w:r>
    </w:p>
    <w:p w:rsidR="009F41E9" w:rsidRPr="00BF5F0E" w:rsidRDefault="009F41E9" w:rsidP="00EB0C8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Должность,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фамилия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инициалы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МЧС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проводящего плановую проверку и заполняющего проверочный лист _____________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9F41E9" w:rsidRPr="00BF5F0E" w:rsidRDefault="009F41E9" w:rsidP="00EB0C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__.</w:t>
      </w:r>
    </w:p>
    <w:p w:rsidR="00CD2F11" w:rsidRPr="00BF5F0E" w:rsidRDefault="009F41E9" w:rsidP="00EB0C8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вопросов,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отражающих содержание обязательных требований,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EB0C8B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на которые однозначно свидетельствуют о соблюдении или несоблюдении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юридическим лицом, индивидуальным предпринимателем обязательных требований,</w:t>
      </w:r>
      <w:r w:rsidR="002008FC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eastAsia="Times New Roman" w:hAnsi="Times New Roman" w:cs="Times New Roman"/>
          <w:sz w:val="28"/>
          <w:szCs w:val="28"/>
        </w:rPr>
        <w:t>составляющих предмет проверки:</w:t>
      </w:r>
    </w:p>
    <w:p w:rsidR="00EB0C8B" w:rsidRPr="00BF5F0E" w:rsidRDefault="00EB0C8B" w:rsidP="00EB0C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8188"/>
        <w:gridCol w:w="4252"/>
        <w:gridCol w:w="1594"/>
      </w:tblGrid>
      <w:tr w:rsidR="00EB0C8B" w:rsidRPr="00BF5F0E" w:rsidTr="00D961ED">
        <w:trPr>
          <w:cantSplit/>
          <w:trHeight w:val="20"/>
          <w:tblHeader/>
        </w:trPr>
        <w:tc>
          <w:tcPr>
            <w:tcW w:w="629" w:type="dxa"/>
            <w:vAlign w:val="center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88" w:type="dxa"/>
            <w:vAlign w:val="center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Наименование противопожарного мероприятия</w:t>
            </w:r>
          </w:p>
        </w:tc>
        <w:tc>
          <w:tcPr>
            <w:tcW w:w="4252" w:type="dxa"/>
            <w:vAlign w:val="center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</w:t>
            </w:r>
          </w:p>
        </w:tc>
        <w:tc>
          <w:tcPr>
            <w:tcW w:w="1594" w:type="dxa"/>
            <w:vAlign w:val="center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="002008FC"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2008F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мероприятия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на объекте защиты проектные решения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Статьи 4-6, 48-96 Технического регламента о требованиях пожарной безопасности (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законом от 22.07.2008 № 123-ФЗ)</w:t>
            </w:r>
            <w:r w:rsidR="002008FC"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  <w:p w:rsidR="00EB0C8B" w:rsidRPr="00BF5F0E" w:rsidRDefault="00EB0C8B" w:rsidP="002008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Подпункты «д», «о» пункта 23, пункты 33, 61 Правил противопожарного режима в Российской Федерации, утвержденных постановлением Правительства Российской Федерации от 25.04.2012 № 390 «О противопожарном режиме»</w:t>
            </w:r>
            <w:r w:rsidR="002008FC"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="002008FC"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2008FC" w:rsidRPr="00BF5F0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ППР)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наличию системы обеспечения пожарной безопасности?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противопожарным расстояниям между зданиями и сооружениями?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наружному противопожарному водоснабжению?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проездам и подъездам для пожарной техники?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обеспечению безопасности людей при возникновении пожара?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иным системам противопожарной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расчетным величинам пожарных рисков?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Утверждена ли в отношении объекта защиты инструкция о мерах пожарной безопасности, соответствующая требованиям, установленным разделом XVIII ППР?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2, 460 - 462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Проведены ли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ли требуемый предел огнестойкости 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дымогазонепроницаемости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хранения и применения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пожаровзрывоопасных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материалов: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23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чердаках?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подвалах?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цокольных этажах?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 свайным пространством зданий?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организации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23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чердаках?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технических этажах?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вентиляционных камерах?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других технических помещениях?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горючих материалов в лифтовых холлах?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23 ППР</w:t>
            </w:r>
          </w:p>
        </w:tc>
        <w:tc>
          <w:tcPr>
            <w:tcW w:w="1594" w:type="dxa"/>
            <w:vMerge w:val="restart"/>
            <w:tcBorders>
              <w:bottom w:val="nil"/>
            </w:tcBorders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и эксплуатации в лифтовых холлах: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bottom w:val="nil"/>
            </w:tcBorders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кладовых?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  <w:tcBorders>
              <w:top w:val="nil"/>
            </w:tcBorders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киосков?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ларьков?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других подобных помещений?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«к» пункта 23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в лестничных клетках внешних блоков кондиционеров?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«м» пункта 23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24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Проведены ли не реже 1 раза в 5 лет эксплуатационные испытания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Очищены ли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26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ли исправное состояние механизмов для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самозакрывания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противопожарных дверей?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37(1)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40(1)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ли из негорючих или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трудногорючих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не ограничивает ли их размещение проветривания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прокладки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исправность клапанов мусоропроводов, нахождение их в закрытом положении?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Разработана ли и утверждена ли инструкция, предусматривающая порядок использования организациями лифтов, имеющих режим работы «транспортирование пожарных подразделений»?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54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Обеспечены ли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незадымляемость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лифтовых холлов лифтов, используемых в качестве безопасных зон для маломобильных групп населения и других граждан, путем поддержания в исправном состоянии противопожарных преград (перегородок) и заполнений проемов в них, а также поддержание в исправном состоянии связи с помещением пожарного поста и знаков пожарной безопасности, указывающих направление к такой зоне?</w:t>
            </w:r>
            <w:proofErr w:type="gramEnd"/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Хранится ли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61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состояние систем и установок противопожарной защиты, в том числе: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21.1.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систем предотвращения пожара?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систем противопожарной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61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перевода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62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Находятся ли в исправном состоянии устройства для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самозакрывания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дверей?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ли приспособления, препятствующие нормальному закрыванию противопожарных или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противодымных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дверей (устройств)?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в соответствии с годовым планом-графиком и сроками выполнения проведение: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63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26.1.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26.2.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планово-предупредительного ремонта систем противопожарной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баллонов с горючими газами на путях эвакуации: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91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27.1.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лестничных клетках?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27.2.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цокольных этажах?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27.3.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подвальных и чердачных помещениях?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27.4.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балконах и лоджиях?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запирание на замок пристройки и шкафов для газовых баллонов?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93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устройство жалюзи для проветривания?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предупреждающих надписей «Огнеопасно. Газ»?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20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мерам пожарной безопасности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обучение мерам пожарной безопасности работников организаций, в том числе: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 ППР, приказ МЧС России от 12.12.2007 № 645 «Об утверждении Норм пожарной безопасности «Обучение мерам пожарной безопасности работников организаций»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32.1.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прошли ли все работники вводный, первичный противопожарный инструктаж при устройстве на работу?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32.2.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прошли ли все работники повторный противопожарный инструктаж?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32.3.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прошли ли руководитель и ответственные за пожарную безопасность лица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пожарно-технического минимума?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Согласованы ли в установленном порядке специальные программы по обучению мерам пожарной безопасности?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 ППР, приказ МЧС России от 12.12.2007 № 645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Определены ли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Обозначение мест для курения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Обозначены ли места, специально отведенные для курения табака, знаками «Место для курения»?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14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размещение знаков пожарной безопасности «Курение табака и пользование открытым огнем запрещено»: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лестничных клетках?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цокольных этажах?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подвальных и чердачных помещениях?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Первичные средства пожаротушения и противопожарное водоснабжение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здание требуемым количеством первичных средств пожаротушения?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70, 468, 474, приложения № 1 и № 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55, 59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55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Утеплены ли и очищены ли от снега и льда в зимнее время пожарные гидранты (резервуары)?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доступность подъезда пожарной техники и забора воды в любое время года?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Обозначено ли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установки автотранспорта на крышках колодцев пожарных гидрантов?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56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вентиляции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закрытие дверей вентиляционных камер?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48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подключения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48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Проведена ли проверка: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49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47.1.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огнезадерживающих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в воздуховодах?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47.2.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устрой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ств бл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окировки вентиляционных систем с автоматическими установками пожарной сигнализации?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47.3.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автоматических устройств отключения вентиляции при пожаре?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Эвакуационные пути и выходы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Соответствуют ли требованиям пожарной безопасности эвакуационные пути, эвакуационные и аварийные выходы: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36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48.1.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пороги?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48.2.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раздвижные и подъемно-опускные двери и ворота без возможности вручную открыть их изнутри и заблокировать в открытом состоянии?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48.3.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вращающиеся двери и турникеты?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48.4.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другие устройства, препятствующие свободной эвакуации людей?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мебели, оборудования и других предметов на объекте защиты: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23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49.1.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подходах к первичным средствам пожаротушения?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49.2.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 дверей эвакуационных выходов, люков на балконах и лоджиях?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49.3.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переходах между секциями и выходами на наружные эвакуационные лестницы?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50.1.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демонтажа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межбалконных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лестниц на объекте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50.2.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заваривания люков на балконах и лоджиях квартир на объекте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кладовых и других подсобных помещений на лестничных клетках и в поэтажных коридорах?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«к» пункта 23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35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(установки)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36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проходах?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коридорах?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тамбурах?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галереях?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лифтовых холлах?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лестничных площадках и маршах лестниц?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дверных проемах?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эвакуационных люках?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блокирования дверей эвакуационных выходов?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обустройства в тамбурах выходов: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36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сушилок?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вешалок для одежды?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гардеробов?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(в том числе временного) инвентаря и материалов на эвакуационных путях, эвакуационных и аварийных выходах?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фиксации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36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замены армированного стекла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обычным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 остеклении дверей и фрамуг (при эксплуатации эвакуационных путей, эвакуационных и аварийных выходов)?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36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изменения направления открывания дверей?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36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Электротехническая продукция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электропроводов и кабелей с видимыми нарушениями изоляции?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42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розеток, рубильников и других электроустановок с повреждениями?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42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42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62.1.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обертывания электроламп и светильников бумагой, тканью и другими горючими материалами?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62.2.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эксплуатации светильников со снятыми колпаками (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рассеивателями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), предусмотренными конструкцией светильника?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(складирования) горючих (в том числе легковоспламеняющихся) веществ и материалов: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42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63.1.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электрощитовых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(около электрощитов);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63.2.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электродвигателей и пусковой аппаратуры?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42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применения нестандартных (самодельных) электронагревательных приборов?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«д» пункта 42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несертифицированных аппаратов защиты электрических цепей?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оставления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42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предназначенной по своим характеристикам для питания применяемых электроприборов?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«з» пункта 42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Огнезащитная обработка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повреждения средств огнезащиты: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21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69.1.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строительных конструкций?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69.2.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инженерного оборудования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Проводится ли не реже 1 раза в год в соответствии с инструкцией изготовителя проверка состояния огнезащитной обработки (пропитки) и составлен ли акт (протокол) проверки ее состояния?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Проводится ли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Территория объекта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на территории, прилегающей к жилому дому, емкостей с легковоспламеняющимися и горючими жидкостями, горючими газами?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18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содержание (в любое время года) дорог, проездов и подъездов: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75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73.1.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расстоянии не менее 15 метров от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73.2.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противопожарных стен?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использования противопожарных расстояний между зданиями, сооружениями и строениями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74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75.1.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складирования материалов, оборудования и тары?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75.2.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стоянки транспорта?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строительства (установки)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75.4.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разведения костров и сжигания отходов и тары?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по расположению временных строений: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76.1.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расстоянии не менее 15 метров от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76.2.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противопожарных стен?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77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сжигания отходов и тары, разведении костров?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14663" w:type="dxa"/>
            <w:gridSpan w:val="4"/>
          </w:tcPr>
          <w:p w:rsidR="00EB0C8B" w:rsidRPr="00BF5F0E" w:rsidRDefault="00EB0C8B" w:rsidP="00D96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отопления</w:t>
            </w: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неисправных печей и других отопительных приборов?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81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об очистке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82 ППР</w:t>
            </w:r>
          </w:p>
        </w:tc>
        <w:tc>
          <w:tcPr>
            <w:tcW w:w="1594" w:type="dxa"/>
            <w:vMerge w:val="restart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80.1.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3 месяца - для отопительных печей?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80.2.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2 месяца - для печей и очагов непрерывного действия?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80.3.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4252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EB0C8B" w:rsidRPr="00BF5F0E" w:rsidRDefault="00EB0C8B" w:rsidP="002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Прошли ли специальное обучение лица, эксплуатирующие котельные и другие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теплопроизводящие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83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применения в качестве топлива отходов нефтепродуктов и других легковоспламеняющихся и горючих жидкостей при эксплуатации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83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эксплуатации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при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подтекании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83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подачи топлива при потухших форсунках или газовых горелках при эксплуатации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83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разжигания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без предварительной их продувки?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«д» пункта 83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эксплуатации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при неисправных или отключенных приборах контроля и регулирования?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83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сушки горючих материалов на котлах и паропроводах при эксплуатации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83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котельных установок, работающих на твердом топливе, дымовые трубы которых не оборудованы искрогасителями и не очищены от сажи?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«з» пункта 83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84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84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расстояние не менее 2 метров от металлических печей до нагреваемых поверхностей при их эксплуатации?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87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8B" w:rsidRPr="00BF5F0E" w:rsidTr="00D961ED">
        <w:trPr>
          <w:cantSplit/>
          <w:trHeight w:val="20"/>
        </w:trPr>
        <w:tc>
          <w:tcPr>
            <w:tcW w:w="629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8188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неисправных газовых приборов?</w:t>
            </w:r>
          </w:p>
        </w:tc>
        <w:tc>
          <w:tcPr>
            <w:tcW w:w="4252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46 ППР</w:t>
            </w:r>
          </w:p>
        </w:tc>
        <w:tc>
          <w:tcPr>
            <w:tcW w:w="1594" w:type="dxa"/>
          </w:tcPr>
          <w:p w:rsidR="00EB0C8B" w:rsidRPr="00BF5F0E" w:rsidRDefault="00EB0C8B" w:rsidP="002008F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61ED" w:rsidRPr="00BF5F0E" w:rsidRDefault="00D961ED" w:rsidP="00EB0C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61ED" w:rsidRPr="00BF5F0E" w:rsidRDefault="00D961ED">
      <w:pPr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br w:type="page"/>
      </w:r>
    </w:p>
    <w:p w:rsidR="00EB0C8B" w:rsidRPr="00BF5F0E" w:rsidRDefault="00EB0C8B" w:rsidP="00D961ED">
      <w:pPr>
        <w:pStyle w:val="ConsPlusNormal"/>
        <w:ind w:left="1105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B0C8B" w:rsidRPr="00BF5F0E" w:rsidRDefault="00EB0C8B" w:rsidP="00D961ED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EB0C8B" w:rsidRPr="00BF5F0E" w:rsidRDefault="00EB0C8B" w:rsidP="00D961ED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от 11 сентября 2017 г. № 376</w:t>
      </w:r>
    </w:p>
    <w:p w:rsidR="00EB0C8B" w:rsidRPr="00BF5F0E" w:rsidRDefault="00EB0C8B" w:rsidP="00D961ED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B0C8B" w:rsidRPr="00BF5F0E" w:rsidRDefault="00EB0C8B" w:rsidP="00D961ED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Приложение</w:t>
      </w:r>
    </w:p>
    <w:p w:rsidR="00EB0C8B" w:rsidRPr="00BF5F0E" w:rsidRDefault="00EB0C8B" w:rsidP="00D961ED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к акту проверки</w:t>
      </w:r>
    </w:p>
    <w:p w:rsidR="00EB0C8B" w:rsidRPr="00BF5F0E" w:rsidRDefault="00EB0C8B" w:rsidP="00D961ED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от __________ № ____</w:t>
      </w:r>
    </w:p>
    <w:p w:rsidR="00EB0C8B" w:rsidRPr="00BF5F0E" w:rsidRDefault="00EB0C8B" w:rsidP="00D96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1ED" w:rsidRPr="00BF5F0E" w:rsidRDefault="00D961ED" w:rsidP="00D961E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628"/>
      <w:bookmarkEnd w:id="2"/>
    </w:p>
    <w:p w:rsidR="00EB0C8B" w:rsidRPr="00BF5F0E" w:rsidRDefault="00EB0C8B" w:rsidP="00D961E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Форма проверочного листа</w:t>
      </w:r>
    </w:p>
    <w:p w:rsidR="00EB0C8B" w:rsidRPr="00BF5F0E" w:rsidRDefault="00EB0C8B" w:rsidP="00D961E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 xml:space="preserve">(списка контрольных вопросов), </w:t>
      </w:r>
      <w:proofErr w:type="gramStart"/>
      <w:r w:rsidRPr="00BF5F0E">
        <w:rPr>
          <w:rFonts w:ascii="Times New Roman" w:hAnsi="Times New Roman" w:cs="Times New Roman"/>
          <w:sz w:val="28"/>
          <w:szCs w:val="28"/>
        </w:rPr>
        <w:t>применяемая</w:t>
      </w:r>
      <w:proofErr w:type="gramEnd"/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при осуществлении федерального государственного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пожарного надзора</w:t>
      </w:r>
    </w:p>
    <w:p w:rsidR="00EB0C8B" w:rsidRPr="00BF5F0E" w:rsidRDefault="00EB0C8B" w:rsidP="00D96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0C8B" w:rsidRPr="00BF5F0E" w:rsidRDefault="00EB0C8B" w:rsidP="00D961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 xml:space="preserve">Настоящая Форма проверочного листа (списка контрольных вопросов) (далее </w:t>
      </w:r>
      <w:r w:rsidR="00D961ED" w:rsidRPr="00BF5F0E">
        <w:rPr>
          <w:rFonts w:ascii="Times New Roman" w:hAnsi="Times New Roman" w:cs="Times New Roman"/>
          <w:sz w:val="28"/>
          <w:szCs w:val="28"/>
        </w:rPr>
        <w:t>–</w:t>
      </w:r>
      <w:r w:rsidRPr="00BF5F0E">
        <w:rPr>
          <w:rFonts w:ascii="Times New Roman" w:hAnsi="Times New Roman" w:cs="Times New Roman"/>
          <w:sz w:val="28"/>
          <w:szCs w:val="28"/>
        </w:rPr>
        <w:t xml:space="preserve"> проверочный лист) применяется в ходе плановых проверок, проводимых в отношении отдельно стоящего здания организации торговли (класс функциональной пожарной опасности Ф3.1), относящихся к категории умеренного риска, подлежащих федеральному государственному пожарному надзору, при осуществлении </w:t>
      </w:r>
      <w:proofErr w:type="gramStart"/>
      <w:r w:rsidRPr="00BF5F0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F5F0E">
        <w:rPr>
          <w:rFonts w:ascii="Times New Roman" w:hAnsi="Times New Roman" w:cs="Times New Roman"/>
          <w:sz w:val="28"/>
          <w:szCs w:val="28"/>
        </w:rPr>
        <w:t xml:space="preserve"> соблюдением требований пожарной безопасности.</w:t>
      </w:r>
    </w:p>
    <w:p w:rsidR="00EB0C8B" w:rsidRPr="00BF5F0E" w:rsidRDefault="00EB0C8B" w:rsidP="00D961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Предмет плановой проверки ограничивается обязательными требованиями, изложенными в форме проверочного листа.</w:t>
      </w:r>
    </w:p>
    <w:p w:rsidR="00D961ED" w:rsidRPr="00BF5F0E" w:rsidRDefault="00EB0C8B" w:rsidP="00D961ED">
      <w:pPr>
        <w:pStyle w:val="ConsPlusNonforma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Наименование органа государственного контроля (надзора):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 гражданской обороны,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 стихийных бедствий (МЧС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России).</w:t>
      </w:r>
    </w:p>
    <w:p w:rsidR="00D961ED" w:rsidRPr="00BF5F0E" w:rsidRDefault="00EB0C8B" w:rsidP="00D961ED">
      <w:pPr>
        <w:pStyle w:val="ConsPlusNonforma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Форма проверочного листа утверждена приказом МЧС России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5F0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F5F0E">
        <w:rPr>
          <w:rFonts w:ascii="Times New Roman" w:hAnsi="Times New Roman" w:cs="Times New Roman"/>
          <w:sz w:val="28"/>
          <w:szCs w:val="28"/>
        </w:rPr>
        <w:t xml:space="preserve"> ______________ № ____.</w:t>
      </w:r>
    </w:p>
    <w:p w:rsidR="00D961ED" w:rsidRPr="00BF5F0E" w:rsidRDefault="00EB0C8B" w:rsidP="00D961ED">
      <w:pPr>
        <w:pStyle w:val="ConsPlusNonforma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Наименование юридического лица, фамилия, имя, отчество (при наличии)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предпринимателя, в отношении </w:t>
      </w:r>
      <w:proofErr w:type="gramStart"/>
      <w:r w:rsidRPr="00BF5F0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BF5F0E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проверка ___________</w:t>
      </w:r>
      <w:r w:rsidR="00D961ED" w:rsidRPr="00BF5F0E">
        <w:rPr>
          <w:rFonts w:ascii="Times New Roman" w:hAnsi="Times New Roman" w:cs="Times New Roman"/>
          <w:sz w:val="28"/>
          <w:szCs w:val="28"/>
        </w:rPr>
        <w:t>__</w:t>
      </w: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EB0C8B" w:rsidRPr="00BF5F0E" w:rsidRDefault="00D961ED" w:rsidP="00D961E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EB0C8B" w:rsidRPr="00BF5F0E">
        <w:rPr>
          <w:rFonts w:ascii="Times New Roman" w:hAnsi="Times New Roman" w:cs="Times New Roman"/>
          <w:sz w:val="28"/>
          <w:szCs w:val="28"/>
        </w:rPr>
        <w:t>.</w:t>
      </w:r>
    </w:p>
    <w:p w:rsidR="00D961ED" w:rsidRPr="00BF5F0E" w:rsidRDefault="00EB0C8B" w:rsidP="00D961ED">
      <w:pPr>
        <w:pStyle w:val="ConsPlusNonforma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Место проведения плановой проверки с заполнением проверочного листа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и (или) указание на используемые юридическим лицом, индивидуальным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предпринимателем объекты защиты _____________________________________</w:t>
      </w:r>
      <w:r w:rsidR="00D961ED" w:rsidRPr="00BF5F0E">
        <w:rPr>
          <w:rFonts w:ascii="Times New Roman" w:hAnsi="Times New Roman" w:cs="Times New Roman"/>
          <w:sz w:val="28"/>
          <w:szCs w:val="28"/>
        </w:rPr>
        <w:t>_</w:t>
      </w:r>
    </w:p>
    <w:p w:rsidR="00EB0C8B" w:rsidRPr="00BF5F0E" w:rsidRDefault="00D961ED" w:rsidP="00D961E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EB0C8B" w:rsidRPr="00BF5F0E">
        <w:rPr>
          <w:rFonts w:ascii="Times New Roman" w:hAnsi="Times New Roman" w:cs="Times New Roman"/>
          <w:sz w:val="28"/>
          <w:szCs w:val="28"/>
        </w:rPr>
        <w:t>.</w:t>
      </w:r>
    </w:p>
    <w:p w:rsidR="00EB0C8B" w:rsidRPr="00BF5F0E" w:rsidRDefault="00EB0C8B" w:rsidP="00D961ED">
      <w:pPr>
        <w:pStyle w:val="ConsPlusNonforma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Реквизиты распоряжения или приказа руководителя, заместителя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руководителя органа государственного контроля (надзора) о проведении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проверки __</w:t>
      </w:r>
      <w:r w:rsidR="00D961ED" w:rsidRPr="00BF5F0E">
        <w:rPr>
          <w:rFonts w:ascii="Times New Roman" w:hAnsi="Times New Roman" w:cs="Times New Roman"/>
          <w:sz w:val="28"/>
          <w:szCs w:val="28"/>
        </w:rPr>
        <w:t>_</w:t>
      </w: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:rsidR="00EB0C8B" w:rsidRPr="00BF5F0E" w:rsidRDefault="00EB0C8B" w:rsidP="00D961ED">
      <w:pPr>
        <w:pStyle w:val="ConsPlusNonforma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lastRenderedPageBreak/>
        <w:t>Учетный номер проверки и дата присвоения учетного номера проверки в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едином реестре проверок _______</w:t>
      </w:r>
      <w:r w:rsidR="00D961ED" w:rsidRPr="00BF5F0E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___________________________________________.</w:t>
      </w:r>
    </w:p>
    <w:p w:rsidR="00D961ED" w:rsidRPr="00BF5F0E" w:rsidRDefault="00EB0C8B" w:rsidP="00D961ED">
      <w:pPr>
        <w:pStyle w:val="ConsPlusNonforma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Должность, фамилия и инициалы должностного лица МЧС России,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проводящего плановую проверку и заполняющего проверочный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лист _____________________________________________________________________</w:t>
      </w:r>
      <w:r w:rsidR="00D961ED" w:rsidRPr="00BF5F0E">
        <w:rPr>
          <w:rFonts w:ascii="Times New Roman" w:hAnsi="Times New Roman" w:cs="Times New Roman"/>
          <w:sz w:val="28"/>
          <w:szCs w:val="28"/>
        </w:rPr>
        <w:t>_____</w:t>
      </w:r>
    </w:p>
    <w:p w:rsidR="00EB0C8B" w:rsidRPr="00BF5F0E" w:rsidRDefault="00D961ED" w:rsidP="00D961E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EB0C8B" w:rsidRPr="00BF5F0E">
        <w:rPr>
          <w:rFonts w:ascii="Times New Roman" w:hAnsi="Times New Roman" w:cs="Times New Roman"/>
          <w:sz w:val="28"/>
          <w:szCs w:val="28"/>
        </w:rPr>
        <w:t>.</w:t>
      </w:r>
    </w:p>
    <w:p w:rsidR="00EB0C8B" w:rsidRPr="00BF5F0E" w:rsidRDefault="00EB0C8B" w:rsidP="009601F0">
      <w:pPr>
        <w:pStyle w:val="ConsPlusNonforma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Перечень вопросов, отражающих содержание обязательных требований,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ответы на которые однозначно свидетельствуют о соблюдении или несоблюдении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юридическим лицом, индивидуальным предпринимателем обязательных требований,</w:t>
      </w:r>
      <w:r w:rsidR="00D961ED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составляющих предмет проверки:</w:t>
      </w:r>
    </w:p>
    <w:p w:rsidR="00EB0C8B" w:rsidRPr="00BF5F0E" w:rsidRDefault="00EB0C8B" w:rsidP="00D96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12"/>
      <w:bookmarkEnd w:id="3"/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8187"/>
        <w:gridCol w:w="4252"/>
        <w:gridCol w:w="1601"/>
      </w:tblGrid>
      <w:tr w:rsidR="00BF5F0E" w:rsidRPr="00BF5F0E" w:rsidTr="004E3D2A">
        <w:trPr>
          <w:cantSplit/>
          <w:tblHeader/>
        </w:trPr>
        <w:tc>
          <w:tcPr>
            <w:tcW w:w="664" w:type="dxa"/>
            <w:vAlign w:val="center"/>
          </w:tcPr>
          <w:p w:rsidR="00EB0C8B" w:rsidRPr="00BF5F0E" w:rsidRDefault="00EB0C8B" w:rsidP="009601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87" w:type="dxa"/>
            <w:vAlign w:val="center"/>
          </w:tcPr>
          <w:p w:rsidR="00EB0C8B" w:rsidRPr="00BF5F0E" w:rsidRDefault="00EB0C8B" w:rsidP="009601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Наименование противопожарного мероприятия</w:t>
            </w:r>
          </w:p>
        </w:tc>
        <w:tc>
          <w:tcPr>
            <w:tcW w:w="4252" w:type="dxa"/>
            <w:vAlign w:val="center"/>
          </w:tcPr>
          <w:p w:rsidR="00EB0C8B" w:rsidRPr="00BF5F0E" w:rsidRDefault="00EB0C8B" w:rsidP="009601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</w:t>
            </w:r>
          </w:p>
        </w:tc>
        <w:tc>
          <w:tcPr>
            <w:tcW w:w="1601" w:type="dxa"/>
            <w:vAlign w:val="center"/>
          </w:tcPr>
          <w:p w:rsidR="00EB0C8B" w:rsidRPr="00BF5F0E" w:rsidRDefault="00EB0C8B" w:rsidP="009601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="009601F0"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мероприятия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на объекте защиты проектные решения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2" w:type="dxa"/>
            <w:vMerge w:val="restart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Статьи 4-6, 48-96 Технического регламента о требованиях пожарной безопасности (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законом от 22.07.2008 № 123-ФЗ)</w:t>
            </w:r>
            <w:r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  <w:p w:rsidR="004E3D2A" w:rsidRPr="00BF5F0E" w:rsidRDefault="004E3D2A" w:rsidP="009601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Подпункты «д», «о» пункта 23, пункты 33, 61 Правил противопожарного режима в Российской Федерации, утвержденных постановлением Правительства Российской Федерации от 25.04.2012 № 390 «О противопожарном режиме»</w:t>
            </w:r>
            <w:r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9"/>
            </w: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ППР).</w:t>
            </w:r>
          </w:p>
        </w:tc>
        <w:tc>
          <w:tcPr>
            <w:tcW w:w="1601" w:type="dxa"/>
            <w:vMerge w:val="restart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наличию системы обеспечения пожарной безопасности?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противопожарным расстояниям между зданиями и сооружениями?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наружному противопожарному водоснабжению?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проездам и подъездам для пожарной техники?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обеспечению безопасности людей при возникновении пожара?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иным системам противопожарной защиты?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8187" w:type="dxa"/>
          </w:tcPr>
          <w:p w:rsidR="004E3D2A" w:rsidRPr="00BF5F0E" w:rsidRDefault="004E3D2A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расчетным величинам пожарных рисков?</w:t>
            </w:r>
          </w:p>
        </w:tc>
        <w:tc>
          <w:tcPr>
            <w:tcW w:w="4252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4E3D2A" w:rsidRPr="00BF5F0E" w:rsidRDefault="004E3D2A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Утверждена ли в отношении объекта защиты инструкция о мерах пожарной безопасности, соответствующая требованиям, установленным разделом XVIII ППР?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2, 460 - 462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Проведены ли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ли требуемый предел огнестойкости 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дымогазонепроницаемости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87" w:type="dxa"/>
          </w:tcPr>
          <w:p w:rsidR="009601F0" w:rsidRPr="00BF5F0E" w:rsidRDefault="009601F0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хранения и применения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пожаровзрывоопасных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материалов:</w:t>
            </w:r>
          </w:p>
        </w:tc>
        <w:tc>
          <w:tcPr>
            <w:tcW w:w="4252" w:type="dxa"/>
            <w:vMerge w:val="restart"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23 ППР</w:t>
            </w:r>
          </w:p>
        </w:tc>
        <w:tc>
          <w:tcPr>
            <w:tcW w:w="1601" w:type="dxa"/>
            <w:vMerge w:val="restart"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187" w:type="dxa"/>
          </w:tcPr>
          <w:p w:rsidR="009601F0" w:rsidRPr="00BF5F0E" w:rsidRDefault="009601F0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чердаках?</w:t>
            </w:r>
          </w:p>
        </w:tc>
        <w:tc>
          <w:tcPr>
            <w:tcW w:w="4252" w:type="dxa"/>
            <w:vMerge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187" w:type="dxa"/>
          </w:tcPr>
          <w:p w:rsidR="009601F0" w:rsidRPr="00BF5F0E" w:rsidRDefault="009601F0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подвалах?</w:t>
            </w:r>
          </w:p>
        </w:tc>
        <w:tc>
          <w:tcPr>
            <w:tcW w:w="4252" w:type="dxa"/>
            <w:vMerge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187" w:type="dxa"/>
          </w:tcPr>
          <w:p w:rsidR="009601F0" w:rsidRPr="00BF5F0E" w:rsidRDefault="009601F0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цокольных этажах?</w:t>
            </w:r>
          </w:p>
        </w:tc>
        <w:tc>
          <w:tcPr>
            <w:tcW w:w="4252" w:type="dxa"/>
            <w:vMerge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187" w:type="dxa"/>
          </w:tcPr>
          <w:p w:rsidR="009601F0" w:rsidRPr="00BF5F0E" w:rsidRDefault="009601F0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 свайным пространством зданий?</w:t>
            </w:r>
          </w:p>
        </w:tc>
        <w:tc>
          <w:tcPr>
            <w:tcW w:w="4252" w:type="dxa"/>
            <w:vMerge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9601F0" w:rsidRPr="00BF5F0E" w:rsidRDefault="009601F0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организации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23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чердаках?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технических этажах?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вентиляционных камерах?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других технических помещениях?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горючих материалов в лифтовых холлах?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23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и эксплуатации в лифтовых холлах: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кладовых?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киосков?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ларьков?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других подобных помещений?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«к» пункта 23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в лестничных клетках внешних блоков кондиционеров?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«м» пункта 23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24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Проведены ли не реже 1 раза в 5 лет эксплуатационные испытания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Очищены ли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26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ли исправное состояние механизмов для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самозакрывания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противопожарных дверей?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37(1)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40(1)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ли из негорючих или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трудногорючих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прокладки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Хранится ли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61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состояние систем и установок противопожарной защиты, в том числе: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19.1.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систем предотвращения пожара?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19.2.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систем противопожарной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61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перевода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62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ли приспособления, препятствующие нормальному закрыванию противопожарных или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противодымных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дверей (устройств)?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в соответствии с годовым планом-графиком и сроками выполнения проведение: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63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23.1.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23.2.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планово-предупредительного ремонта систем противопожарной защиты?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64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 ли телефонной связью и ручными электрическими фонарями пожарный пост (диспетчерская)?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65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 запрете установки на объекте в торговых залах баллонов с горючими газами для наполнения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шаров и для других целей?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115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торговых, игровых аппаратов и ведения торговли на площадках лестничных клеток, в тамбурах и на других путях эвакуации?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«д» пункта 115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горючих материалов, отходов, упаковок и контейнеров в торговых залах и на путях эвакуации?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116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Оборудованы ли загрузочные устройства шахтных подъемников для бестарного транспортирования полуфабрикатов заслонками, открывающимися только на период загрузки?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118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Осуществляется ли расфасовка пожароопасных товаров в специально приспособленных для этой цели помещениях?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124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совмещенной продажи в одном торговом зале оружия (гражданского и служебного назначения), включая патроны к нему, и иных видов товаров, за исключением спортивных, охотничьих и рыболовных принадлежностей и запасных частей к оружию?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131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хранении патронов к оружию, а также пиротехнических изделий технического назначения в металлических шкафах, установленных в помещениях, отгороженных от других помещений противопожарными перегородками?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132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хранении пиротехнических изделий бытового назначения в помещениях, отгороженных от других помещений противопожарными перегородками?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патронов к оружию, а также пиротехнических изделий технического и бытового назначения в подвальных помещениях?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по раздельному хранению пороха с капсюлями или снаряженными патронами в одном шкафу?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133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по хранению непосредственно в здании магазина не более 50 килограммов дымного пороха или не более 50 килограммов бездымного пороха или не более 50 килограммов дымного пороха и бездымного пороха?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134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в одной секции с каучуком или материалами, получаемыми путем вулканизации каучука, каких-либо других материалов и товаров?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340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 запрете установки на объекте в торговых залах баллонов с горючими газами для наполнения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шаров и для других целей?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115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в помещениях складов газовых плит и электронагревательных приборов?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348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размещении аппаратов, предназначенных для отключения электроснабжения склада, вне складского помещения на стене из негорючих материалов или отдельно стоящей опоре?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349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20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мерам пожарной безопасности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обучение мерам пожарной безопасности работников организаций, в том числе: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 ППР, приказ МЧС России от 12.12.2007 № 645 «Об утверждении Норм пожарной безопасности «Обучение мерам пожарной безопасности работников организаций»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42.1.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прошли ли все работники вводный, первичный противопожарный инструктаж при устройстве на работу?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42.2.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прошли ли все работники повторный противопожарный инструктаж?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42.3.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прошли ли руководитель и ответственные за пожарную безопасность лица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пожарно-технического минимума?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Согласованы ли в установленном порядке специальные программы по обучению мерам пожарной безопасности?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 ППР, приказ МЧС России от 12.12.2007 № 645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Определены ли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Обозначение мест для курения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Обозначены ли места, специально отведенные для курения табака, знаками «Место для курения»?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14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размещение знаков пожарной безопасности «Курение табака и пользование открытым огнем запрещено»: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лестничных клетках?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цокольных этажах?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46.3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подвальных и чердачных помещениях?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Первичные средства пожаротушения и противопожарное водоснабжение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здание требуемым количеством первичных средств пожаротушения?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70, 468, 474, приложения № 1 и № 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55, 59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55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Утеплены ли и очищены ли от снега и льда в зимнее время пожарные гидранты (резервуары)?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доступность подъезда пожарной техники и забора воды в любое время года?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Обозначено ли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установки автотранспорта на крышках колодцев пожарных гидрантов?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56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57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Присоединен ли пожарный рукав к пожарному крану и пожарному стволу?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Организована ли перекатка пожарных рукавов не реже 1 раза в год?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открывание дверей пожарных шкафов не менее чем на 90 градусов?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58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соблюдение сроков перезарядки огнетушителей и их освидетельствования?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70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вентиляции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закрытие дверей вентиляционных камер?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48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возможность открытия эксплуатируемых вытяжных каналов, отверстий и решеток систем вентиляции и кондиционирования воздуха?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48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подключения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48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Проведена ли проверка: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49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66.1.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огнезадерживающих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в воздуховодах?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66.2.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устрой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ств бл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окировки вентиляционных систем с автоматическими установками пожарной сигнализации?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66.3.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автоматических устройств отключения вентиляции при пожаре?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Эвакуационные пути и выходы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Соответствуют ли требованиям пожарной безопасности эвакуационные пути, эвакуационные и аварийные выходы: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36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67.1.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пороги?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67.2.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раздвижные и подъемно-опускные двери и ворота без возможности вручную открыть их изнутри и заблокировать в открытом состоянии?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67.3.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вращающиеся двери и турникеты?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другие устройства, препятствующие свободной эвакуации людей?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мебели, оборудования и других предметов на объекте защиты: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23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68.1.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подходах к первичным средствам пожаротушения?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68.2.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 дверей эвакуационных выходов?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68.3.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при выходах на наружные эвакуационные лестницы?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68.4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кладовых и других подсобных помещений на лестничных клетках и в поэтажных коридорах?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«к» пункта 23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на объектах защиты с рабочими местами на этаже для 10 и более человек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35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(установки)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36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проходах?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71.2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коридорах?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71.3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тамбурах?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галереях?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лифтовых холлах?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лестничных площадках и маршах лестниц?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дверных проемах?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эвакуационных люках?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блокирования дверей эвакуационных выходов?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обустройства в тамбурах выходов: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36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72.1.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сушилок?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вешалок для одежды?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72.3.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гардеробов?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(в том числе временного) инвентаря и материалов на эвакуационных путях, эвакуационных и аварийных выходах?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фиксации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36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изменения направления открывания дверей?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36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37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работе эвакуационного освещения в круглосуточном режиме либо его автоматическом включении при отключении рабочего освещения?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Электротехническая продукция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воздушных линии электропередач над горючими кровлями, навесами?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41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электропроводов и кабелей с видимыми нарушениями изоляции?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42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розеток, рубильников и других электроустановок с повреждениями?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42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42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81.1.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обертывания электроламп и светильников бумагой, тканью и другими горючими материалами?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81.2.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эксплуатации светильников со снятыми колпаками (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рассеивателями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), предусмотренными конструкцией светильника?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(складирования) горючих (в том числе легковоспламеняющихся) веществ и материалов: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42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электрощитовых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(около электрощитов)?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82.2.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электродвигателей и пусковой аппаратуры?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42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применения нестандартных (самодельных) электронагревательных приборов?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«д» пункта 42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несертифицированных аппаратов защиты электрических цепей?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оставления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42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предназначенной по своим характеристикам для питания применяемых электроприборов?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«з» пункта 42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Огнезащитная обработка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повреждения средств огнезащиты: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21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88.1.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строительных конструкций?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88.2.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инженерного оборудования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Проводится ли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Проводится ли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Территория объекта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18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содержание (в любое время года) дорог, проездов и подъездов: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75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92.1.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расстоянии не менее 15 метров от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92.2.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противопожарных стен?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использования противопожарных расстояний между зданиями, сооружениями и строениями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74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94.1.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складирования материалов, оборудования и тары?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94.2.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стоянки транспорта?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94.3.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строительства (установки)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94.4.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разведения костров и сжигания отходов и тары?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по расположению временных строений: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95.1.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расстоянии не менее 15 метров от зданий и сооружений?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95.2.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противопожарных стен?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77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Предусмотрено ли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78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79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14704" w:type="dxa"/>
            <w:gridSpan w:val="4"/>
          </w:tcPr>
          <w:p w:rsidR="00EB0C8B" w:rsidRPr="00BF5F0E" w:rsidRDefault="00EB0C8B" w:rsidP="004E3D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отопления</w:t>
            </w: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неисправных печей и других отопительных приборов?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81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эксплуатируемые печи и другие отопительные приборы противопожарными разделками (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отступками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) от горючих конструкций?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Обеспечены ли эксплуатируемые печи и другие отопительные приборы, расположенные на деревянном или другом полу из горючих материалов,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предтопочными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листами, изготовленными из негорючего материала размером не менее 0,5 x 0,7 метра?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об отсутств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ии у э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ксплуатируемых печей и других отопительных приборов прогаров и повреждений в разделках (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отступках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предтопочных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листах?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об очистке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4252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82 ППР</w:t>
            </w:r>
          </w:p>
        </w:tc>
        <w:tc>
          <w:tcPr>
            <w:tcW w:w="1601" w:type="dxa"/>
            <w:vMerge w:val="restart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103.1.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3 месяца - для отопительных печей?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103.2.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2 месяца - для печей и очагов непрерывного действия?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103.3.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4252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EB0C8B" w:rsidRPr="00BF5F0E" w:rsidRDefault="00EB0C8B" w:rsidP="00D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Прошли ли специальное обучение лица, эксплуатирующие котельные и другие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теплопроизводящие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83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эксплуатации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при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подтекании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83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подачи топлива при потухших форсунках или газовых горелках при эксплуатации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83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разжигания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без предварительной их продувки?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«д» пункта 83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эксплуатации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при неисправных или отключенных приборах контроля и регулирования?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83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котельных установок, работающих на твердом топливе, дымовые трубы которых не оборудованы искрогасителями и не очищены от сажи?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«з» пункта 83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84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84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Соблюдены ли требования пожарной безопасности и инструкций предприятий-изготовителей при установке в помещениях временных металлических и других печей заводского изготовления?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86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расположение товаров, стеллажей, витрин, прилавков, шкафов и другого оборудования на расстоянии не менее 0,7 метра от печей и не менее 1,25 метра от топочных отверстий?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87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расстояние не менее 2 метров от металлических печей до нагреваемых поверхностей при их эксплуатации?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87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4E3D2A">
        <w:trPr>
          <w:cantSplit/>
        </w:trPr>
        <w:tc>
          <w:tcPr>
            <w:tcW w:w="664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8187" w:type="dxa"/>
          </w:tcPr>
          <w:p w:rsidR="00EB0C8B" w:rsidRPr="00BF5F0E" w:rsidRDefault="00EB0C8B" w:rsidP="00D961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неисправных газовых приборов?</w:t>
            </w:r>
          </w:p>
        </w:tc>
        <w:tc>
          <w:tcPr>
            <w:tcW w:w="4252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46 ППР</w:t>
            </w:r>
          </w:p>
        </w:tc>
        <w:tc>
          <w:tcPr>
            <w:tcW w:w="1601" w:type="dxa"/>
          </w:tcPr>
          <w:p w:rsidR="00EB0C8B" w:rsidRPr="00BF5F0E" w:rsidRDefault="00EB0C8B" w:rsidP="00D961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1F0" w:rsidRPr="00BF5F0E" w:rsidRDefault="009601F0" w:rsidP="00D961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P1310"/>
      <w:bookmarkEnd w:id="4"/>
    </w:p>
    <w:p w:rsidR="009601F0" w:rsidRPr="00BF5F0E" w:rsidRDefault="009601F0">
      <w:pPr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br w:type="page"/>
      </w:r>
    </w:p>
    <w:p w:rsidR="00EB0C8B" w:rsidRPr="00BF5F0E" w:rsidRDefault="00EB0C8B" w:rsidP="0025644B">
      <w:pPr>
        <w:pStyle w:val="ConsPlusNormal"/>
        <w:ind w:left="1105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EB0C8B" w:rsidRPr="00BF5F0E" w:rsidRDefault="00EB0C8B" w:rsidP="0025644B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EB0C8B" w:rsidRPr="00BF5F0E" w:rsidRDefault="00EB0C8B" w:rsidP="0025644B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от 11 сентября 2017 г. № 376</w:t>
      </w:r>
    </w:p>
    <w:p w:rsidR="00EB0C8B" w:rsidRPr="00BF5F0E" w:rsidRDefault="00EB0C8B" w:rsidP="0025644B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B0C8B" w:rsidRPr="00BF5F0E" w:rsidRDefault="00EB0C8B" w:rsidP="0025644B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Приложение</w:t>
      </w:r>
    </w:p>
    <w:p w:rsidR="00EB0C8B" w:rsidRPr="00BF5F0E" w:rsidRDefault="00EB0C8B" w:rsidP="0025644B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к акту проверки</w:t>
      </w:r>
    </w:p>
    <w:p w:rsidR="00EB0C8B" w:rsidRPr="00BF5F0E" w:rsidRDefault="00EB0C8B" w:rsidP="0025644B">
      <w:pPr>
        <w:pStyle w:val="ConsPlusNormal"/>
        <w:ind w:left="110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от __________ № ____</w:t>
      </w:r>
    </w:p>
    <w:p w:rsidR="00EB0C8B" w:rsidRPr="00BF5F0E" w:rsidRDefault="00EB0C8B" w:rsidP="00D96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2D5" w:rsidRPr="00BF5F0E" w:rsidRDefault="009E42D5" w:rsidP="00D96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0C8B" w:rsidRPr="00BF5F0E" w:rsidRDefault="00EB0C8B" w:rsidP="00D961E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326"/>
      <w:bookmarkEnd w:id="5"/>
      <w:r w:rsidRPr="00BF5F0E">
        <w:rPr>
          <w:rFonts w:ascii="Times New Roman" w:hAnsi="Times New Roman" w:cs="Times New Roman"/>
          <w:sz w:val="28"/>
          <w:szCs w:val="28"/>
        </w:rPr>
        <w:t>Форма проверочного листа</w:t>
      </w:r>
    </w:p>
    <w:p w:rsidR="00EB0C8B" w:rsidRPr="00BF5F0E" w:rsidRDefault="00EB0C8B" w:rsidP="00D961E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 xml:space="preserve">(списка контрольных вопросов), </w:t>
      </w:r>
      <w:proofErr w:type="gramStart"/>
      <w:r w:rsidRPr="00BF5F0E">
        <w:rPr>
          <w:rFonts w:ascii="Times New Roman" w:hAnsi="Times New Roman" w:cs="Times New Roman"/>
          <w:sz w:val="28"/>
          <w:szCs w:val="28"/>
        </w:rPr>
        <w:t>применяемая</w:t>
      </w:r>
      <w:proofErr w:type="gramEnd"/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при осуществлении федерального государственного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пожарного надзора</w:t>
      </w:r>
    </w:p>
    <w:p w:rsidR="00EB0C8B" w:rsidRPr="00BF5F0E" w:rsidRDefault="00EB0C8B" w:rsidP="00D96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0C8B" w:rsidRPr="00BF5F0E" w:rsidRDefault="00EB0C8B" w:rsidP="002564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 xml:space="preserve">Настоящая Форма проверочного листа (списка контрольных вопросов) (далее </w:t>
      </w:r>
      <w:r w:rsidR="0025644B" w:rsidRPr="00BF5F0E">
        <w:rPr>
          <w:rFonts w:ascii="Times New Roman" w:hAnsi="Times New Roman" w:cs="Times New Roman"/>
          <w:sz w:val="28"/>
          <w:szCs w:val="28"/>
        </w:rPr>
        <w:t>–</w:t>
      </w:r>
      <w:r w:rsidRPr="00BF5F0E">
        <w:rPr>
          <w:rFonts w:ascii="Times New Roman" w:hAnsi="Times New Roman" w:cs="Times New Roman"/>
          <w:sz w:val="28"/>
          <w:szCs w:val="28"/>
        </w:rPr>
        <w:t xml:space="preserve"> проверочный лист) применяется в ходе плановых проверок, проводимых в отношении отдельно стоящего здания организации общественного питания (класс функциональной пожарной опасности Ф3.2), относящихся к категории умеренного риска, подлежащих федеральному государственному пожарному надзору, при осуществлении </w:t>
      </w:r>
      <w:proofErr w:type="gramStart"/>
      <w:r w:rsidRPr="00BF5F0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F5F0E">
        <w:rPr>
          <w:rFonts w:ascii="Times New Roman" w:hAnsi="Times New Roman" w:cs="Times New Roman"/>
          <w:sz w:val="28"/>
          <w:szCs w:val="28"/>
        </w:rPr>
        <w:t xml:space="preserve"> соблюдением требований пожарной безопасности.</w:t>
      </w:r>
    </w:p>
    <w:p w:rsidR="00EB0C8B" w:rsidRPr="00BF5F0E" w:rsidRDefault="00EB0C8B" w:rsidP="002564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Предмет плановой проверки ограничивается обязательными требованиями, изложенными в форме проверочного листа.</w:t>
      </w:r>
    </w:p>
    <w:p w:rsidR="00EB0C8B" w:rsidRPr="00BF5F0E" w:rsidRDefault="00EB0C8B" w:rsidP="0025644B">
      <w:pPr>
        <w:pStyle w:val="ConsPlusNonforma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Наименование органа государственного контроля (надзора):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 гражданской обороны,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 стихийных бедствий (МЧС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России).</w:t>
      </w:r>
    </w:p>
    <w:p w:rsidR="00EB0C8B" w:rsidRPr="00BF5F0E" w:rsidRDefault="00EB0C8B" w:rsidP="009E42D5">
      <w:pPr>
        <w:pStyle w:val="ConsPlusNonforma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Форма проверочного листа утверждена приказом МЧС России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5F0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F5F0E">
        <w:rPr>
          <w:rFonts w:ascii="Times New Roman" w:hAnsi="Times New Roman" w:cs="Times New Roman"/>
          <w:sz w:val="28"/>
          <w:szCs w:val="28"/>
        </w:rPr>
        <w:t xml:space="preserve"> ________________ № _____.</w:t>
      </w:r>
    </w:p>
    <w:p w:rsidR="009E42D5" w:rsidRPr="00BF5F0E" w:rsidRDefault="00EB0C8B" w:rsidP="009E42D5">
      <w:pPr>
        <w:pStyle w:val="ConsPlusNonforma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Наименование юридического лица, фамилия, имя, отчество (при наличии)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предпринимателя, в отношении </w:t>
      </w:r>
      <w:proofErr w:type="gramStart"/>
      <w:r w:rsidRPr="00BF5F0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BF5F0E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проверка _________________________________________________________________</w:t>
      </w:r>
      <w:r w:rsidR="009E42D5" w:rsidRPr="00BF5F0E">
        <w:rPr>
          <w:rFonts w:ascii="Times New Roman" w:hAnsi="Times New Roman" w:cs="Times New Roman"/>
          <w:sz w:val="28"/>
          <w:szCs w:val="28"/>
        </w:rPr>
        <w:t>__</w:t>
      </w:r>
    </w:p>
    <w:p w:rsidR="00EB0C8B" w:rsidRPr="00BF5F0E" w:rsidRDefault="009E42D5" w:rsidP="009E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EB0C8B" w:rsidRPr="00BF5F0E">
        <w:rPr>
          <w:rFonts w:ascii="Times New Roman" w:hAnsi="Times New Roman" w:cs="Times New Roman"/>
          <w:sz w:val="28"/>
          <w:szCs w:val="28"/>
        </w:rPr>
        <w:t>.</w:t>
      </w:r>
    </w:p>
    <w:p w:rsidR="009E42D5" w:rsidRPr="00BF5F0E" w:rsidRDefault="00EB0C8B" w:rsidP="009E42D5">
      <w:pPr>
        <w:pStyle w:val="ConsPlusNonforma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Место проведения плановой проверки с заполнением проверочного листа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и (или) указание на используемые юридическим лицом, индивидуальным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предпринимателем объекты защиты __</w:t>
      </w:r>
      <w:r w:rsidR="009E42D5" w:rsidRPr="00BF5F0E">
        <w:rPr>
          <w:rFonts w:ascii="Times New Roman" w:hAnsi="Times New Roman" w:cs="Times New Roman"/>
          <w:sz w:val="28"/>
          <w:szCs w:val="28"/>
        </w:rPr>
        <w:t>_</w:t>
      </w:r>
      <w:r w:rsidRPr="00BF5F0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B0C8B" w:rsidRPr="00BF5F0E" w:rsidRDefault="009E42D5" w:rsidP="009E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EB0C8B" w:rsidRPr="00BF5F0E">
        <w:rPr>
          <w:rFonts w:ascii="Times New Roman" w:hAnsi="Times New Roman" w:cs="Times New Roman"/>
          <w:sz w:val="28"/>
          <w:szCs w:val="28"/>
        </w:rPr>
        <w:t>.</w:t>
      </w:r>
    </w:p>
    <w:p w:rsidR="00EB0C8B" w:rsidRPr="00BF5F0E" w:rsidRDefault="00EB0C8B" w:rsidP="009E42D5">
      <w:pPr>
        <w:pStyle w:val="ConsPlusNonforma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Реквизиты распоряжения или приказа руководителя, заместителя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руководителя органа государственного контроля (надзора) о проведении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проверки _________________________________________________________________.</w:t>
      </w:r>
    </w:p>
    <w:p w:rsidR="009E42D5" w:rsidRPr="00BF5F0E" w:rsidRDefault="00EB0C8B" w:rsidP="009E42D5">
      <w:pPr>
        <w:pStyle w:val="ConsPlusNonforma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lastRenderedPageBreak/>
        <w:t>Учетный номер проверки и дата присвоения учетного номера проверки в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едином реестре проверок ___________</w:t>
      </w:r>
    </w:p>
    <w:p w:rsidR="00EB0C8B" w:rsidRPr="00BF5F0E" w:rsidRDefault="009E42D5" w:rsidP="009E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EB0C8B" w:rsidRPr="00BF5F0E">
        <w:rPr>
          <w:rFonts w:ascii="Times New Roman" w:hAnsi="Times New Roman" w:cs="Times New Roman"/>
          <w:sz w:val="28"/>
          <w:szCs w:val="28"/>
        </w:rPr>
        <w:t>.</w:t>
      </w:r>
    </w:p>
    <w:p w:rsidR="009E42D5" w:rsidRPr="00BF5F0E" w:rsidRDefault="00EB0C8B" w:rsidP="009E42D5">
      <w:pPr>
        <w:pStyle w:val="ConsPlusNonforma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Должность, фамилия и инициалы должностного лица МЧС России,</w:t>
      </w:r>
      <w:r w:rsidR="0025644B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проводящего плановую проверку и заполняющего проверочный лист _______________________________________________________________</w:t>
      </w:r>
      <w:r w:rsidR="009E42D5" w:rsidRPr="00BF5F0E">
        <w:rPr>
          <w:rFonts w:ascii="Times New Roman" w:hAnsi="Times New Roman" w:cs="Times New Roman"/>
          <w:sz w:val="28"/>
          <w:szCs w:val="28"/>
        </w:rPr>
        <w:t>___________</w:t>
      </w:r>
    </w:p>
    <w:p w:rsidR="00EB0C8B" w:rsidRPr="00BF5F0E" w:rsidRDefault="009E42D5" w:rsidP="009E42D5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EB0C8B" w:rsidRPr="00BF5F0E">
        <w:rPr>
          <w:rFonts w:ascii="Times New Roman" w:hAnsi="Times New Roman" w:cs="Times New Roman"/>
          <w:sz w:val="28"/>
          <w:szCs w:val="28"/>
        </w:rPr>
        <w:t>.</w:t>
      </w:r>
    </w:p>
    <w:p w:rsidR="00EB0C8B" w:rsidRPr="00BF5F0E" w:rsidRDefault="00EB0C8B" w:rsidP="009E42D5">
      <w:pPr>
        <w:pStyle w:val="ConsPlusNonforma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sz w:val="28"/>
          <w:szCs w:val="28"/>
        </w:rPr>
        <w:t>Перечень вопросов, отражающих содержание обязательных требований,</w:t>
      </w:r>
      <w:r w:rsidR="009E42D5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ответы на которые однозначно свидетельствуют о соблюдении или несоблюдении</w:t>
      </w:r>
      <w:r w:rsidR="009E42D5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юридическим лицом, индивидуальным предпринимателем обязательных требований,</w:t>
      </w:r>
      <w:r w:rsidR="009E42D5" w:rsidRPr="00BF5F0E">
        <w:rPr>
          <w:rFonts w:ascii="Times New Roman" w:hAnsi="Times New Roman" w:cs="Times New Roman"/>
          <w:sz w:val="28"/>
          <w:szCs w:val="28"/>
        </w:rPr>
        <w:t xml:space="preserve"> </w:t>
      </w:r>
      <w:r w:rsidRPr="00BF5F0E">
        <w:rPr>
          <w:rFonts w:ascii="Times New Roman" w:hAnsi="Times New Roman" w:cs="Times New Roman"/>
          <w:sz w:val="28"/>
          <w:szCs w:val="28"/>
        </w:rPr>
        <w:t>составляющих предмет проверки:</w:t>
      </w:r>
    </w:p>
    <w:p w:rsidR="00EB0C8B" w:rsidRPr="00BF5F0E" w:rsidRDefault="00EB0C8B" w:rsidP="00D96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8259"/>
        <w:gridCol w:w="4241"/>
        <w:gridCol w:w="1596"/>
      </w:tblGrid>
      <w:tr w:rsidR="00BF5F0E" w:rsidRPr="00BF5F0E" w:rsidTr="009E42D5">
        <w:trPr>
          <w:cantSplit/>
          <w:tblHeader/>
        </w:trPr>
        <w:tc>
          <w:tcPr>
            <w:tcW w:w="602" w:type="dxa"/>
            <w:vAlign w:val="center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59" w:type="dxa"/>
            <w:vAlign w:val="center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Наименование противопожарного мероприятия</w:t>
            </w:r>
          </w:p>
        </w:tc>
        <w:tc>
          <w:tcPr>
            <w:tcW w:w="4241" w:type="dxa"/>
            <w:vAlign w:val="center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</w:t>
            </w:r>
          </w:p>
        </w:tc>
        <w:tc>
          <w:tcPr>
            <w:tcW w:w="1596" w:type="dxa"/>
            <w:vAlign w:val="center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="009E42D5"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мероприятия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на объекте защиты проектные решения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Статьи 4-6, 48-96 Технического регламента о требованиях пожарной безопасности (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зак</w:t>
            </w:r>
            <w:r w:rsidR="009E42D5" w:rsidRPr="00BF5F0E">
              <w:rPr>
                <w:rFonts w:ascii="Times New Roman" w:hAnsi="Times New Roman" w:cs="Times New Roman"/>
                <w:sz w:val="24"/>
                <w:szCs w:val="24"/>
              </w:rPr>
              <w:t>оном от 22.07.2008 № 123-ФЗ)</w:t>
            </w:r>
            <w:r w:rsidR="009E42D5"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1"/>
            </w:r>
          </w:p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Подпункты «д», «о» пункта 23, пункты 33, 61 Правил противопожарного режима в Российской Федерации, утвержденных постановлением Правительства Российской Федерации от 25.04.2012 № 390 «О противопожарном режиме»</w:t>
            </w:r>
            <w:r w:rsidR="009E42D5" w:rsidRPr="00BF5F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2"/>
            </w:r>
            <w:r w:rsidR="009E42D5"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9E42D5" w:rsidRPr="00BF5F0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ППР).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наличию системы обеспечения пожарной безопасности?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противопожарным расстояниям между зданиями и сооружениями?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наружному противопожарному водоснабжению?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проездам и подъездам для пожарной техники?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обеспечению безопасности людей при возникновении пожара?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иным системам противопожарной защиты?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расчетным величинам пожарных рисков?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Утверждена ли в отношении объекта защиты инструкция о мерах пожарной безопасности, соответствующая требованиям, установленным разделом XVIII ППР?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2, 460 - 462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Проведены ли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ли требуемый предел огнестойкости 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дымогазонепроницаемости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проведенных работ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хранения и применения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пожаровзрывоопасных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материалов: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23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чердаках?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подвалах?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цокольных этажах?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свайными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пространством зданий?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организации производственных участков, мастерских, а также хранении продукции, оборудования, мебели и других предметов: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23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чердаках?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технических этажах?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вентиляционных камерах?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других технических помещениях?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горючих материалов в лифтовых холлах?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23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и эксплуатации в лифтовых холлах: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кладовых?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киосков?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ларьков?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других подобных помещений?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«к» пункта 23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в лестничных клетках внешних блоков кондиционеров?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«м» пункта 23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24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Проведены ли не реже 1 раза в 5 лет эксплуатационные испытания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Очищены ли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26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ли исправное состояние механизмов для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самозакрывания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противопожарных дверей?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37(1)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40(1)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ли из негорючих или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трудногорючих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не ограничивает ли их размещение проветривания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прокладки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Хранится ли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61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состояние систем и установок противопожарной защиты, в том числе: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18.1.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систем предотвращения пожара?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18.2.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систем противопожарной защиты?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61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перевода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62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Находятся ли в исправном состоянии устройства для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самозакрывания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дверей?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ли приспособления, препятствующие нормальному закрыванию противопожарных или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противодымных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дверей (устройств)?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в соответствии с годовым планом-графиком и сроками выполнения проведение: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63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23.1.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23.2.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планово-предупредительного ремонта систем противопожарной защиты?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64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 ли телефонной связью и ручными электрическими фонарями пожарный пост (диспетчерская)?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65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в помещениях складов газовых плит и электронагревательных приборов?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348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размещении аппаратов, предназначенных для отключения электроснабжения склада, вне складского помещения на стене из негорючих материалов или отдельно стоящей опоре?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349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20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мерам пожарной безопасности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обучение мерам пожарной безопасности работников организаций, в том числе: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 ППР, приказ МЧС России от 12.12.2007 № 645 «Об утверждении Норм пожарной безопасности «Обучение мерам пожарной безопасности работников организаций»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29.1.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прошли ли все работники вводный, первичный противопожарный инструктаж при устройстве на работу?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29.2.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прошли ли все работники повторный противопожарный инструктаж?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29.3.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прошли ли руководитель и ответственные за пожарную безопасность лица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пожарно-технического минимума?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Согласованы ли в установленном порядке специальные программы по обучению мерам пожарной безопасности?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 ППР, приказ МЧС России от 12.12.2007 № 645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Определены ли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Обозначение мест для курения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Обозначены ли места, специально отведенные для курения табака, знаками «Место для курения»?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14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размещение знаков пожарной безопасности «Курение табака и пользование открытым огнем запрещено»: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лестничных клетках?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цокольных этажах?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подвальных и чердачных помещениях?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Первичные средства пожаротушения и противопожарное водоснабжение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здание требуемым количеством первичных средств пожаротушения?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70, 468, 474, приложения № 1 и № 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Пункты 55, 59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Организовано ли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55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Утеплены ли и очищены ли от снега и льда в зимнее время пожарные гидранты (резервуары)?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доступность подъезда пожарной техники и забора воды в любое время года?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Обозначено ли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установки автотранспорта на крышках колодцев пожарных гидрантов?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56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57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Присоединен ли пожарный рукав к пожарному крану и пожарному стволу?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Организована ли перекатка пожарных рукавов не реже 1 раза в год?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открывание дверей пожарных шкафов не менее чем на 90 градусов?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58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соблюдение сроков перезарядки огнетушителей и их освидетельствования?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70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вентиляции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закрытие дверей вентиляционных камер?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48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возможность открытия эксплуатируемых вытяжных каналов, отверстий и решеток систем вентиляции и кондиционирования воздуха?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48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подключения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48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Проведена ли проверка: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49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огнезадерживающих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в воздуховодах?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устрой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ств бл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окировки вентиляционных систем с автоматическими установками пожарной сигнализации?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53.3.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автоматических устройств отключения вентиляции при пожаре?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Эвакуационные пути и выходы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Соответствуют ли требованиям пожарной безопасности эвакуационные пути, эвакуационные и аварийные выходы: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36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54.1.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пороги?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раздвижные и подъемно-опускные двери и ворота без возможности вручную открыть их изнутри и заблокировать в открытом состоянии?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54.3.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вращающиеся двери и турникеты?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54.4.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на путях эвакуации другие устройства, препятствующие свободной эвакуации людей?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мебели, оборудования и других предметов на объекте защиты: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23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подходах к первичным средствам пожаротушения?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у дверей эвакуационных выходов?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55.3.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при выходах на наружные эвакуационные лестницы?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кладовых и других подсобных помещений на лестничных клетках и в поэтажных коридорах?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«к» пункта 23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на объектах защиты с рабочими местами на этаже для 10 и более человек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35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(установки)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36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проходах?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59.2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коридорах?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59.3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тамбурах?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галереях?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лифтовых холлах?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лестничных площадках и маршах лестниц?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дверных проемах?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59.8.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 эвакуационных люках?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блокирования дверей эвакуационных выходов?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обустройства в тамбурах выходов: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36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61.1.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сушилок?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61.2.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вешалок для одежды?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61.3.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гардеробов?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хранения (в том числе временного) инвентаря и материалов на эвакуационных путях, эвакуационных и аварийных выходах?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фиксации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36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изменения направления открывания дверей?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36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37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работе эвакуационного освещения в круглосуточном режиме либо его автоматическом включении при отключении рабочего освещения?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Электротехническая продукция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воздушных линий электропередач над горючими кровлями, навесами?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41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электропроводов и кабелей с видимыми нарушениями изоляции?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42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розеток, рубильников и других электроустановок с повреждениями?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«б» пункта 42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42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70.1.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обертывания электроламп и светильников бумагой, тканью и другими горючими материалами?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эксплуатации светильников со снятыми колпаками (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рассеивателями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), предусмотренными конструкцией светильника?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(складирования) горючих (в том числе легковоспламеняющихся) веществ и материалов: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«ж» пункта 42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электрощитовых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(около электрощитов)?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71.2.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электродвигателей и пусковой аппаратуры?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42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применения нестандартных (самодельных) электронагревательных приборов?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«д» пункта 42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несертифицированных аппаратов защиты электрических цепей?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оставления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ожидания,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42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предназначенной по своим характеристикам для питания применяемых электроприборов?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«з» пункта 42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Огнезащитная обработка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Отсутствуют ли повреждения средств огнезащиты: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21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77.1.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строительных конструкций?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77.2.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инженерного оборудования зданий и сооружений?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Проводится ли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Проводится ли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Территория объекта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размещения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18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исправное содержание (в любое время года) дорог, проездов и подъездов: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75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81.1.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расстоянии не менее 15 метров от зданий и сооружений?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81.2.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противопожарных стен?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использования противопожарных расстояний между зданиями, сооружениями и строениями </w:t>
            </w:r>
            <w:proofErr w:type="gram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74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83.1.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складирования материалов, оборудования и тары?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83.2.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стоянки транспорта?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83.3.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строительства (установки) зданий и сооружений?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83.4.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разведения костров и сжигания отходов и тары?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по расположению временных строений: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84.1.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на расстоянии не менее 15 метров от зданий и сооружений?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84.2.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около противопожарных стен?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Обеспечена ли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77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Предусмотрено ли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78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79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14698" w:type="dxa"/>
            <w:gridSpan w:val="4"/>
          </w:tcPr>
          <w:p w:rsidR="00EB0C8B" w:rsidRPr="00BF5F0E" w:rsidRDefault="00EB0C8B" w:rsidP="009E42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отопления</w:t>
            </w: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неисправных печей и других отопительных приборов?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81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Обеспечены ли эксплуатируемые печи и другие отопительные приборы противопожарными разделками (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отступками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) от горючих конструкций?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Обеспечены ли эксплуатируемые печи и другие отопительные приборы, расположенные на деревянном или другом полу из горючих материалов,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предтопочными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листами, изготовленными из негорючего материала размером не менее 0,5 x 0,7 метра?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об очистке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4241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82 ППР</w:t>
            </w:r>
          </w:p>
        </w:tc>
        <w:tc>
          <w:tcPr>
            <w:tcW w:w="1596" w:type="dxa"/>
            <w:vMerge w:val="restart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91.1.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3 месяца - для отопительных печей?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91.2.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2 месяца - для печей и очагов непрерывного действия?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91.3.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4241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EB0C8B" w:rsidRPr="00BF5F0E" w:rsidRDefault="00EB0C8B" w:rsidP="009E4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Прошли ли специальное обучение лица, эксплуатирующие котельные и другие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теплопроизводящие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«а» пункта 83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эксплуатации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при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подтекании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«в» пункта 83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подачи топлива при потухших форсунках или газовых горелках при эксплуатации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83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разжигания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без предварительной их продувки?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«д» пункта 83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Соблюдено ли требование о запрете эксплуатации котельных и других </w:t>
            </w:r>
            <w:proofErr w:type="spellStart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теплопроизводящих</w:t>
            </w:r>
            <w:proofErr w:type="spellEnd"/>
            <w:r w:rsidRPr="00BF5F0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при неисправных или отключенных приборах контроля и регулирования?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83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эксплуатации котельных установок, работающих на твердом топливе, дымовые трубы которых не оборудованы искрогасителями и не очищены от сажи?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«з» пункта 83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«г» пункта 84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Подпункт «е» пункта 84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Соблюдены ли требования пожарной безопасности и инструкций предприятий-изготовителей при установке в помещениях временных металлических и других печей заводского изготовления?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86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расположение товаров, стеллажей, витрин, прилавков, шкафов и другого оборудования на расстоянии не менее 0,7 метра от печей и не менее 1,25 метра от топочных отверстий?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87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Обеспечено ли расстояние не менее 2 метров от металлических печей до нагреваемых поверхностей при их эксплуатации?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87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0E" w:rsidRPr="00BF5F0E" w:rsidTr="009E42D5">
        <w:trPr>
          <w:cantSplit/>
        </w:trPr>
        <w:tc>
          <w:tcPr>
            <w:tcW w:w="602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8259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 запрете использования неисправных газовых приборов?</w:t>
            </w:r>
          </w:p>
        </w:tc>
        <w:tc>
          <w:tcPr>
            <w:tcW w:w="4241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F0E">
              <w:rPr>
                <w:rFonts w:ascii="Times New Roman" w:hAnsi="Times New Roman" w:cs="Times New Roman"/>
                <w:sz w:val="24"/>
                <w:szCs w:val="24"/>
              </w:rPr>
              <w:t>Пункт 46 ППР</w:t>
            </w:r>
          </w:p>
        </w:tc>
        <w:tc>
          <w:tcPr>
            <w:tcW w:w="1596" w:type="dxa"/>
          </w:tcPr>
          <w:p w:rsidR="00EB0C8B" w:rsidRPr="00BF5F0E" w:rsidRDefault="00EB0C8B" w:rsidP="009E4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C8B" w:rsidRPr="00BF5F0E" w:rsidRDefault="00EB0C8B" w:rsidP="009E42D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EB0C8B" w:rsidRPr="00BF5F0E" w:rsidSect="009F41E9">
      <w:pgSz w:w="16837" w:h="11905" w:orient="landscape"/>
      <w:pgMar w:top="1134" w:right="1134" w:bottom="567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548" w:rsidRDefault="00781548">
      <w:pPr>
        <w:spacing w:after="0" w:line="240" w:lineRule="auto"/>
      </w:pPr>
      <w:r>
        <w:separator/>
      </w:r>
    </w:p>
  </w:endnote>
  <w:endnote w:type="continuationSeparator" w:id="0">
    <w:p w:rsidR="00781548" w:rsidRDefault="0078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ED" w:rsidRDefault="00D961ED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548" w:rsidRDefault="00781548">
      <w:pPr>
        <w:spacing w:after="0" w:line="240" w:lineRule="auto"/>
      </w:pPr>
      <w:r>
        <w:separator/>
      </w:r>
    </w:p>
  </w:footnote>
  <w:footnote w:type="continuationSeparator" w:id="0">
    <w:p w:rsidR="00781548" w:rsidRDefault="00781548">
      <w:pPr>
        <w:spacing w:after="0" w:line="240" w:lineRule="auto"/>
      </w:pPr>
      <w:r>
        <w:continuationSeparator/>
      </w:r>
    </w:p>
  </w:footnote>
  <w:footnote w:id="1">
    <w:p w:rsidR="00D961ED" w:rsidRPr="009F41E9" w:rsidRDefault="00D961ED" w:rsidP="009F41E9">
      <w:pPr>
        <w:pStyle w:val="a4"/>
        <w:jc w:val="both"/>
        <w:rPr>
          <w:rFonts w:ascii="Times New Roman" w:hAnsi="Times New Roman" w:cs="Times New Roman"/>
        </w:rPr>
      </w:pPr>
      <w:r w:rsidRPr="009F41E9">
        <w:rPr>
          <w:rStyle w:val="a6"/>
          <w:rFonts w:ascii="Times New Roman" w:hAnsi="Times New Roman" w:cs="Times New Roman"/>
        </w:rPr>
        <w:footnoteRef/>
      </w:r>
      <w:r w:rsidRPr="009F41E9">
        <w:rPr>
          <w:rFonts w:ascii="Times New Roman" w:hAnsi="Times New Roman" w:cs="Times New Roman"/>
        </w:rPr>
        <w:t xml:space="preserve"> Собрание законодательства Российской Федерации, 2008,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52, ст. 6249; 2009,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18, ст. 2140;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29, ст. 3601;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48, ст. 5711;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52, ст. 6441; 2010,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17, ст. 1988;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18, ст. 2142;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31, ст. 4160, 4193, 4196; 2011,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17, ст. 2310;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23, ст. 3263;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30, ст. 4590;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48, ст. 6728; 2012,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19, ст. 2281;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</w:t>
      </w:r>
      <w:proofErr w:type="gramStart"/>
      <w:r w:rsidRPr="009F41E9">
        <w:rPr>
          <w:rFonts w:ascii="Times New Roman" w:hAnsi="Times New Roman" w:cs="Times New Roman"/>
        </w:rPr>
        <w:t xml:space="preserve">26, ст. 3446;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31, ст. 4320, 4322;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47, ст. 6402; 2013,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9, ст. 874;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27, ст. 3477;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30, ст. 4041;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48, ст. 6165;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49, ст. 6338;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52, ст. 6961, 6979, 6981; 2014,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11, ст. 1092, 1098;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26, ст. 3366;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30, ст. 4220, 4235, 4243, 4256;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42, ст. 5615;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48, ст. 6659;</w:t>
      </w:r>
      <w:proofErr w:type="gramEnd"/>
      <w:r w:rsidRPr="009F41E9">
        <w:rPr>
          <w:rFonts w:ascii="Times New Roman" w:hAnsi="Times New Roman" w:cs="Times New Roman"/>
        </w:rPr>
        <w:t xml:space="preserve"> 2015,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1, ст. 53, 64, 72, 85;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14, ст. 2022;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18, ст. 2614;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27, ст. 3950;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29, ст. 4339, 4362, 4372, 4389;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45, ст. 6207;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48, ст. 6707; 2016,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11, ст. 1495;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18, ст. 2503.</w:t>
      </w:r>
    </w:p>
  </w:footnote>
  <w:footnote w:id="2">
    <w:p w:rsidR="00D961ED" w:rsidRPr="009F41E9" w:rsidRDefault="00D961ED" w:rsidP="009F41E9">
      <w:pPr>
        <w:pStyle w:val="a4"/>
        <w:jc w:val="both"/>
        <w:rPr>
          <w:rFonts w:ascii="Times New Roman" w:hAnsi="Times New Roman" w:cs="Times New Roman"/>
        </w:rPr>
      </w:pPr>
      <w:r w:rsidRPr="009F41E9">
        <w:rPr>
          <w:rStyle w:val="a6"/>
          <w:rFonts w:ascii="Times New Roman" w:hAnsi="Times New Roman" w:cs="Times New Roman"/>
        </w:rPr>
        <w:footnoteRef/>
      </w:r>
      <w:r w:rsidRPr="009F41E9">
        <w:rPr>
          <w:rFonts w:ascii="Times New Roman" w:hAnsi="Times New Roman" w:cs="Times New Roman"/>
        </w:rPr>
        <w:t xml:space="preserve"> Собрание законодательства Российской Федерации, 23.04.2012,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17, ст. 1964; 02.11.2015,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44, ст. 6138; 29.08.2016,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35, ст. 5326; 26.09.2016,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39, ст. 5669; 09.01.2017,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2, ст. 364; 10.07.2017,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28, ст. 4149.</w:t>
      </w:r>
    </w:p>
  </w:footnote>
  <w:footnote w:id="3">
    <w:p w:rsidR="00D961ED" w:rsidRPr="009F41E9" w:rsidRDefault="00D961ED" w:rsidP="009F41E9">
      <w:pPr>
        <w:pStyle w:val="a4"/>
        <w:jc w:val="both"/>
        <w:rPr>
          <w:rFonts w:ascii="Times New Roman" w:hAnsi="Times New Roman" w:cs="Times New Roman"/>
        </w:rPr>
      </w:pPr>
      <w:r w:rsidRPr="009F41E9">
        <w:rPr>
          <w:rStyle w:val="a6"/>
          <w:rFonts w:ascii="Times New Roman" w:hAnsi="Times New Roman" w:cs="Times New Roman"/>
        </w:rPr>
        <w:footnoteRef/>
      </w:r>
      <w:r w:rsidRPr="009F41E9">
        <w:rPr>
          <w:rFonts w:ascii="Times New Roman" w:hAnsi="Times New Roman" w:cs="Times New Roman"/>
        </w:rPr>
        <w:t xml:space="preserve"> Собрание законодательства Российской Федерации, 27.02.2017, </w:t>
      </w:r>
      <w:r>
        <w:rPr>
          <w:rFonts w:ascii="Times New Roman" w:hAnsi="Times New Roman" w:cs="Times New Roman"/>
        </w:rPr>
        <w:t>№</w:t>
      </w:r>
      <w:r w:rsidRPr="009F41E9">
        <w:rPr>
          <w:rFonts w:ascii="Times New Roman" w:hAnsi="Times New Roman" w:cs="Times New Roman"/>
        </w:rPr>
        <w:t xml:space="preserve"> 9, ст. 1359.</w:t>
      </w:r>
    </w:p>
  </w:footnote>
  <w:footnote w:id="4">
    <w:p w:rsidR="00D961ED" w:rsidRPr="002008FC" w:rsidRDefault="00D961ED" w:rsidP="002008FC">
      <w:pPr>
        <w:pStyle w:val="a4"/>
        <w:jc w:val="both"/>
        <w:rPr>
          <w:rFonts w:ascii="Times New Roman" w:hAnsi="Times New Roman" w:cs="Times New Roman"/>
        </w:rPr>
      </w:pPr>
      <w:r w:rsidRPr="002008FC">
        <w:rPr>
          <w:rStyle w:val="a6"/>
          <w:rFonts w:ascii="Times New Roman" w:hAnsi="Times New Roman" w:cs="Times New Roman"/>
        </w:rPr>
        <w:footnoteRef/>
      </w:r>
      <w:r w:rsidRPr="002008FC">
        <w:rPr>
          <w:rFonts w:ascii="Times New Roman" w:hAnsi="Times New Roman" w:cs="Times New Roman"/>
        </w:rPr>
        <w:t xml:space="preserve"> Указывается: «да», «нет» либо «н/</w:t>
      </w:r>
      <w:proofErr w:type="gramStart"/>
      <w:r w:rsidRPr="002008FC">
        <w:rPr>
          <w:rFonts w:ascii="Times New Roman" w:hAnsi="Times New Roman" w:cs="Times New Roman"/>
        </w:rPr>
        <w:t>р</w:t>
      </w:r>
      <w:proofErr w:type="gramEnd"/>
      <w:r w:rsidRPr="002008FC">
        <w:rPr>
          <w:rFonts w:ascii="Times New Roman" w:hAnsi="Times New Roman" w:cs="Times New Roman"/>
        </w:rPr>
        <w:t>» - в случае, если требование на юридическое лицо (индивидуального предпринимателя) не распространяется.</w:t>
      </w:r>
    </w:p>
  </w:footnote>
  <w:footnote w:id="5">
    <w:p w:rsidR="00D961ED" w:rsidRPr="002008FC" w:rsidRDefault="00D961ED" w:rsidP="002008FC">
      <w:pPr>
        <w:pStyle w:val="a4"/>
        <w:jc w:val="both"/>
        <w:rPr>
          <w:rFonts w:ascii="Times New Roman" w:hAnsi="Times New Roman" w:cs="Times New Roman"/>
        </w:rPr>
      </w:pPr>
      <w:r w:rsidRPr="002008FC">
        <w:rPr>
          <w:rStyle w:val="a6"/>
          <w:rFonts w:ascii="Times New Roman" w:hAnsi="Times New Roman" w:cs="Times New Roman"/>
        </w:rPr>
        <w:footnoteRef/>
      </w:r>
      <w:r w:rsidRPr="002008FC">
        <w:rPr>
          <w:rFonts w:ascii="Times New Roman" w:hAnsi="Times New Roman" w:cs="Times New Roman"/>
        </w:rPr>
        <w:t xml:space="preserve"> Собрание законодательства Российской Федерации, 28.07.2008, № 30, ст. 3579; 16.07.2012, № 29, ст. 3997; 08.07.2013, № 27, ст. 3477; 30.06.2014, № 26, ст. 3366; 20.07.2015, № 29, ст. 4360; 04.07.2016, № 27, ст. 4234; 31.07.2017, № 31, ст. 4793.</w:t>
      </w:r>
    </w:p>
  </w:footnote>
  <w:footnote w:id="6">
    <w:p w:rsidR="00D961ED" w:rsidRPr="002008FC" w:rsidRDefault="00D961ED" w:rsidP="002008FC">
      <w:pPr>
        <w:pStyle w:val="a4"/>
        <w:jc w:val="both"/>
        <w:rPr>
          <w:rFonts w:ascii="Times New Roman" w:hAnsi="Times New Roman" w:cs="Times New Roman"/>
        </w:rPr>
      </w:pPr>
      <w:r w:rsidRPr="002008FC">
        <w:rPr>
          <w:rStyle w:val="a6"/>
          <w:rFonts w:ascii="Times New Roman" w:hAnsi="Times New Roman" w:cs="Times New Roman"/>
        </w:rPr>
        <w:footnoteRef/>
      </w:r>
      <w:r w:rsidRPr="002008FC">
        <w:rPr>
          <w:rFonts w:ascii="Times New Roman" w:hAnsi="Times New Roman" w:cs="Times New Roman"/>
        </w:rPr>
        <w:t xml:space="preserve"> Собрание законодательства Российской Федерации, 07.05.2012, № 19, ст. 2415; 03.03.2014, № 9, ст. 906; 30.06.2014, № 26, ст. 3577; 16.03.2015, № 11, ст. 1607; 16.11.2015, № 46, ст. 6397; 11.04.2016, № 15, ст. 2105; 29.08.2016, № 35, ст. 5327; 27.03.2017, № 13, ст. 1941.</w:t>
      </w:r>
    </w:p>
  </w:footnote>
  <w:footnote w:id="7">
    <w:p w:rsidR="009601F0" w:rsidRPr="009601F0" w:rsidRDefault="009601F0" w:rsidP="009601F0">
      <w:pPr>
        <w:pStyle w:val="a4"/>
        <w:jc w:val="both"/>
        <w:rPr>
          <w:rFonts w:ascii="Times New Roman" w:hAnsi="Times New Roman" w:cs="Times New Roman"/>
        </w:rPr>
      </w:pPr>
      <w:r w:rsidRPr="009601F0">
        <w:rPr>
          <w:rStyle w:val="a6"/>
          <w:rFonts w:ascii="Times New Roman" w:hAnsi="Times New Roman" w:cs="Times New Roman"/>
        </w:rPr>
        <w:footnoteRef/>
      </w:r>
      <w:r w:rsidRPr="009601F0">
        <w:rPr>
          <w:rFonts w:ascii="Times New Roman" w:hAnsi="Times New Roman" w:cs="Times New Roman"/>
        </w:rPr>
        <w:t xml:space="preserve"> Указывается: «да», «нет» либо «н/</w:t>
      </w:r>
      <w:proofErr w:type="gramStart"/>
      <w:r w:rsidRPr="009601F0">
        <w:rPr>
          <w:rFonts w:ascii="Times New Roman" w:hAnsi="Times New Roman" w:cs="Times New Roman"/>
        </w:rPr>
        <w:t>р</w:t>
      </w:r>
      <w:proofErr w:type="gramEnd"/>
      <w:r w:rsidRPr="009601F0">
        <w:rPr>
          <w:rFonts w:ascii="Times New Roman" w:hAnsi="Times New Roman" w:cs="Times New Roman"/>
        </w:rPr>
        <w:t>» - в случае, если требование на юридическое лицо (индивидуального предпринимателя) не распространяется.</w:t>
      </w:r>
    </w:p>
  </w:footnote>
  <w:footnote w:id="8">
    <w:p w:rsidR="004E3D2A" w:rsidRPr="009601F0" w:rsidRDefault="004E3D2A" w:rsidP="009601F0">
      <w:pPr>
        <w:pStyle w:val="a4"/>
        <w:jc w:val="both"/>
        <w:rPr>
          <w:rFonts w:ascii="Times New Roman" w:hAnsi="Times New Roman" w:cs="Times New Roman"/>
        </w:rPr>
      </w:pPr>
      <w:r w:rsidRPr="009601F0">
        <w:rPr>
          <w:rStyle w:val="a6"/>
          <w:rFonts w:ascii="Times New Roman" w:hAnsi="Times New Roman" w:cs="Times New Roman"/>
        </w:rPr>
        <w:footnoteRef/>
      </w:r>
      <w:r w:rsidRPr="009601F0">
        <w:rPr>
          <w:rFonts w:ascii="Times New Roman" w:hAnsi="Times New Roman" w:cs="Times New Roman"/>
        </w:rPr>
        <w:t xml:space="preserve"> Собрание законодательства Российской Федерации, 28.07.2008, № 30, ст. 3579; 16.07.2012, № 29, ст. 3997; 08.07.2013, № 27, ст. 3477; 30.06.2014, № 26, ст. 3366; 20.07.2015, № 29, ст. 4360; 04.07.2016, № 27, ст. 4234; 31.07.2017, № 31, ст. 4793.</w:t>
      </w:r>
    </w:p>
  </w:footnote>
  <w:footnote w:id="9">
    <w:p w:rsidR="004E3D2A" w:rsidRPr="009601F0" w:rsidRDefault="004E3D2A" w:rsidP="009601F0">
      <w:pPr>
        <w:pStyle w:val="a4"/>
        <w:jc w:val="both"/>
        <w:rPr>
          <w:rFonts w:ascii="Times New Roman" w:hAnsi="Times New Roman" w:cs="Times New Roman"/>
        </w:rPr>
      </w:pPr>
      <w:r w:rsidRPr="009601F0">
        <w:rPr>
          <w:rStyle w:val="a6"/>
          <w:rFonts w:ascii="Times New Roman" w:hAnsi="Times New Roman" w:cs="Times New Roman"/>
        </w:rPr>
        <w:footnoteRef/>
      </w:r>
      <w:r w:rsidRPr="009601F0">
        <w:rPr>
          <w:rFonts w:ascii="Times New Roman" w:hAnsi="Times New Roman" w:cs="Times New Roman"/>
        </w:rPr>
        <w:t xml:space="preserve"> Собрание законодательства Российской Федерации, 07.05.2012, № 19, ст. 2415; 03.03.2014, № 9, ст. 906; 30.06.2014, № 26, ст. 3577; 16.03.2015, № 11, ст. 1607; 16.11.2015, № 46, ст. 6397; 11.04.2016, № 15, ст. 2105; 29.08.2016, № 35, ст. 5327; 27.03.2017, № 13, ст. 1941.</w:t>
      </w:r>
    </w:p>
  </w:footnote>
  <w:footnote w:id="10">
    <w:p w:rsidR="009E42D5" w:rsidRPr="009E42D5" w:rsidRDefault="009E42D5" w:rsidP="009E42D5">
      <w:pPr>
        <w:pStyle w:val="a4"/>
        <w:jc w:val="both"/>
        <w:rPr>
          <w:rFonts w:ascii="Times New Roman" w:hAnsi="Times New Roman" w:cs="Times New Roman"/>
        </w:rPr>
      </w:pPr>
      <w:r w:rsidRPr="009E42D5">
        <w:rPr>
          <w:rStyle w:val="a6"/>
          <w:rFonts w:ascii="Times New Roman" w:hAnsi="Times New Roman" w:cs="Times New Roman"/>
        </w:rPr>
        <w:footnoteRef/>
      </w:r>
      <w:r w:rsidRPr="009E42D5">
        <w:rPr>
          <w:rFonts w:ascii="Times New Roman" w:hAnsi="Times New Roman" w:cs="Times New Roman"/>
        </w:rPr>
        <w:t xml:space="preserve"> Указывается: «да», «нет» либо «н/</w:t>
      </w:r>
      <w:proofErr w:type="gramStart"/>
      <w:r w:rsidRPr="009E42D5">
        <w:rPr>
          <w:rFonts w:ascii="Times New Roman" w:hAnsi="Times New Roman" w:cs="Times New Roman"/>
        </w:rPr>
        <w:t>р</w:t>
      </w:r>
      <w:proofErr w:type="gramEnd"/>
      <w:r w:rsidRPr="009E42D5">
        <w:rPr>
          <w:rFonts w:ascii="Times New Roman" w:hAnsi="Times New Roman" w:cs="Times New Roman"/>
        </w:rPr>
        <w:t>» - в случае, если требование на юридическое лицо (индивидуального предпринимателя) не распространяется.</w:t>
      </w:r>
    </w:p>
  </w:footnote>
  <w:footnote w:id="11">
    <w:p w:rsidR="009E42D5" w:rsidRPr="009E42D5" w:rsidRDefault="009E42D5" w:rsidP="009E42D5">
      <w:pPr>
        <w:pStyle w:val="a4"/>
        <w:jc w:val="both"/>
        <w:rPr>
          <w:rFonts w:ascii="Times New Roman" w:hAnsi="Times New Roman" w:cs="Times New Roman"/>
        </w:rPr>
      </w:pPr>
      <w:r w:rsidRPr="009E42D5">
        <w:rPr>
          <w:rStyle w:val="a6"/>
          <w:rFonts w:ascii="Times New Roman" w:hAnsi="Times New Roman" w:cs="Times New Roman"/>
        </w:rPr>
        <w:footnoteRef/>
      </w:r>
      <w:r w:rsidRPr="009E42D5">
        <w:rPr>
          <w:rFonts w:ascii="Times New Roman" w:hAnsi="Times New Roman" w:cs="Times New Roman"/>
        </w:rPr>
        <w:t xml:space="preserve"> Собрание законодательства Российской Федерации, 28.07.2008, № 30, ст. 3579; 16.07.2012, № 29, ст. 3997; 08.07.2013, № 27, ст. 3477; 30.06.2014, № 26, ст. 3366; 20.07.2015, № 29, ст. 4360; 04.07.2016, № 27, ст. 4234; 31.07.2017, № 31, ст. 4793.</w:t>
      </w:r>
    </w:p>
  </w:footnote>
  <w:footnote w:id="12">
    <w:p w:rsidR="009E42D5" w:rsidRPr="009E42D5" w:rsidRDefault="009E42D5" w:rsidP="009E42D5">
      <w:pPr>
        <w:pStyle w:val="a4"/>
        <w:jc w:val="both"/>
        <w:rPr>
          <w:rFonts w:ascii="Times New Roman" w:hAnsi="Times New Roman" w:cs="Times New Roman"/>
        </w:rPr>
      </w:pPr>
      <w:r w:rsidRPr="009E42D5">
        <w:rPr>
          <w:rStyle w:val="a6"/>
          <w:rFonts w:ascii="Times New Roman" w:hAnsi="Times New Roman" w:cs="Times New Roman"/>
        </w:rPr>
        <w:footnoteRef/>
      </w:r>
      <w:r w:rsidRPr="009E42D5">
        <w:rPr>
          <w:rFonts w:ascii="Times New Roman" w:hAnsi="Times New Roman" w:cs="Times New Roman"/>
        </w:rPr>
        <w:t xml:space="preserve"> Собрание законодательства Российской Федерации, 07.05.2012, № 19, ст. 2415; 03.03.2014, № 9, ст. 906; 30.06.2014, № 26, ст. 3577; 16.03.2015, № 11, ст. 1607; 16.11.2015, № 46, ст. 6397; 11.04.2016, № 15, ст. 2105; 29.08.2016, № 35, ст. 5327; 27.03.2017, № 13, ст. 1941.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ED" w:rsidRDefault="00D961E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CCB"/>
    <w:multiLevelType w:val="hybridMultilevel"/>
    <w:tmpl w:val="C57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2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505154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6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2540D59"/>
    <w:multiLevelType w:val="hybridMultilevel"/>
    <w:tmpl w:val="DF2E8B4A"/>
    <w:lvl w:ilvl="0" w:tplc="E1341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9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10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11">
    <w:nsid w:val="488275AF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abstractNum w:abstractNumId="15">
    <w:nsid w:val="5CA021E8"/>
    <w:multiLevelType w:val="hybridMultilevel"/>
    <w:tmpl w:val="FFF8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806CC"/>
    <w:multiLevelType w:val="hybridMultilevel"/>
    <w:tmpl w:val="F242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6"/>
  </w:num>
  <w:num w:numId="10">
    <w:abstractNumId w:val="13"/>
  </w:num>
  <w:num w:numId="11">
    <w:abstractNumId w:val="12"/>
  </w:num>
  <w:num w:numId="12">
    <w:abstractNumId w:val="16"/>
  </w:num>
  <w:num w:numId="13">
    <w:abstractNumId w:val="0"/>
  </w:num>
  <w:num w:numId="14">
    <w:abstractNumId w:val="15"/>
  </w:num>
  <w:num w:numId="15">
    <w:abstractNumId w:val="4"/>
  </w:num>
  <w:num w:numId="16">
    <w:abstractNumId w:val="11"/>
  </w:num>
  <w:num w:numId="1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3E3A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08FC"/>
    <w:rsid w:val="002065CF"/>
    <w:rsid w:val="00215BBF"/>
    <w:rsid w:val="002204BA"/>
    <w:rsid w:val="00223D7A"/>
    <w:rsid w:val="0022559A"/>
    <w:rsid w:val="00230757"/>
    <w:rsid w:val="00231BAD"/>
    <w:rsid w:val="00235D2B"/>
    <w:rsid w:val="002405B9"/>
    <w:rsid w:val="002417B7"/>
    <w:rsid w:val="00244936"/>
    <w:rsid w:val="002514A1"/>
    <w:rsid w:val="0025644B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0F4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2A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181B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233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548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01F0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42D5"/>
    <w:rsid w:val="009E5BF1"/>
    <w:rsid w:val="009E65C8"/>
    <w:rsid w:val="009E6F48"/>
    <w:rsid w:val="009E798D"/>
    <w:rsid w:val="009F280D"/>
    <w:rsid w:val="009F366E"/>
    <w:rsid w:val="009F41E9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4415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5F0E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961ED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5CF"/>
    <w:rsid w:val="00E75D50"/>
    <w:rsid w:val="00E76095"/>
    <w:rsid w:val="00E77E9F"/>
    <w:rsid w:val="00E806B4"/>
    <w:rsid w:val="00E856FE"/>
    <w:rsid w:val="00E921CD"/>
    <w:rsid w:val="00E94DA8"/>
    <w:rsid w:val="00E9730F"/>
    <w:rsid w:val="00EB0C8B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trebovaniya-pozharnoy-bezopas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32A43-1E92-4BC4-B110-DCA617B9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4288</TotalTime>
  <Pages>44</Pages>
  <Words>11331</Words>
  <Characters>64590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2018-01-03T06:32:00Z</dcterms:modified>
</cp:coreProperties>
</file>