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EA4" w:rsidRPr="00356248" w:rsidRDefault="0037025D" w:rsidP="006A70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4pt;margin-top:13.5pt;width:75.35pt;height:90.25pt;z-index:-251660288;mso-wrap-distance-left:5pt;mso-wrap-distance-right:5pt;mso-position-horizontal-relative:margin" wrapcoords="0 0">
            <v:imagedata r:id="rId9" o:title="image1"/>
            <w10:wrap anchorx="margin"/>
          </v:shape>
        </w:pict>
      </w:r>
    </w:p>
    <w:p w:rsidR="00D73EA4" w:rsidRPr="00356248" w:rsidRDefault="00D73EA4" w:rsidP="006A7094">
      <w:pPr>
        <w:rPr>
          <w:rFonts w:ascii="Times New Roman" w:hAnsi="Times New Roman" w:cs="Times New Roman"/>
          <w:sz w:val="28"/>
          <w:szCs w:val="28"/>
        </w:rPr>
      </w:pPr>
    </w:p>
    <w:p w:rsidR="006A7094" w:rsidRPr="00356248" w:rsidRDefault="006A7094" w:rsidP="006A7094">
      <w:pPr>
        <w:rPr>
          <w:rFonts w:ascii="Times New Roman" w:hAnsi="Times New Roman" w:cs="Times New Roman"/>
          <w:sz w:val="28"/>
          <w:szCs w:val="28"/>
        </w:rPr>
      </w:pPr>
    </w:p>
    <w:p w:rsidR="006A7094" w:rsidRPr="00356248" w:rsidRDefault="006A7094" w:rsidP="006A7094">
      <w:pPr>
        <w:rPr>
          <w:rFonts w:ascii="Times New Roman" w:hAnsi="Times New Roman" w:cs="Times New Roman"/>
          <w:sz w:val="28"/>
          <w:szCs w:val="28"/>
        </w:rPr>
      </w:pPr>
    </w:p>
    <w:p w:rsidR="006A7094" w:rsidRPr="00356248" w:rsidRDefault="006A7094" w:rsidP="006A7094">
      <w:pPr>
        <w:pStyle w:val="10"/>
        <w:keepNext/>
        <w:keepLines/>
        <w:shd w:val="clear" w:color="auto" w:fill="auto"/>
        <w:spacing w:after="0" w:line="240" w:lineRule="auto"/>
        <w:rPr>
          <w:sz w:val="28"/>
          <w:szCs w:val="28"/>
        </w:rPr>
      </w:pPr>
      <w:bookmarkStart w:id="0" w:name="bookmark0"/>
    </w:p>
    <w:p w:rsidR="00633EBB" w:rsidRDefault="00633EBB" w:rsidP="006A7094">
      <w:pPr>
        <w:pStyle w:val="10"/>
        <w:keepNext/>
        <w:keepLines/>
        <w:shd w:val="clear" w:color="auto" w:fill="auto"/>
        <w:spacing w:after="0" w:line="240" w:lineRule="auto"/>
        <w:rPr>
          <w:b w:val="0"/>
          <w:sz w:val="56"/>
          <w:szCs w:val="28"/>
        </w:rPr>
      </w:pPr>
    </w:p>
    <w:p w:rsidR="00D73EA4" w:rsidRDefault="00366ACD" w:rsidP="006A7094">
      <w:pPr>
        <w:pStyle w:val="10"/>
        <w:keepNext/>
        <w:keepLines/>
        <w:shd w:val="clear" w:color="auto" w:fill="auto"/>
        <w:spacing w:after="0" w:line="240" w:lineRule="auto"/>
        <w:rPr>
          <w:b w:val="0"/>
          <w:sz w:val="56"/>
          <w:szCs w:val="28"/>
        </w:rPr>
      </w:pPr>
      <w:r w:rsidRPr="00356248">
        <w:rPr>
          <w:b w:val="0"/>
          <w:sz w:val="56"/>
          <w:szCs w:val="28"/>
        </w:rPr>
        <w:t>УКАЗ</w:t>
      </w:r>
      <w:bookmarkEnd w:id="0"/>
    </w:p>
    <w:p w:rsidR="00356248" w:rsidRPr="00356248" w:rsidRDefault="00356248" w:rsidP="006A7094">
      <w:pPr>
        <w:pStyle w:val="10"/>
        <w:keepNext/>
        <w:keepLines/>
        <w:shd w:val="clear" w:color="auto" w:fill="auto"/>
        <w:spacing w:after="0" w:line="240" w:lineRule="auto"/>
        <w:rPr>
          <w:b w:val="0"/>
          <w:sz w:val="20"/>
          <w:szCs w:val="28"/>
        </w:rPr>
      </w:pPr>
    </w:p>
    <w:p w:rsidR="00D73EA4" w:rsidRPr="00356248" w:rsidRDefault="00366ACD" w:rsidP="006A7094">
      <w:pPr>
        <w:pStyle w:val="20"/>
        <w:keepNext/>
        <w:keepLines/>
        <w:shd w:val="clear" w:color="auto" w:fill="auto"/>
        <w:spacing w:before="0" w:after="0" w:line="240" w:lineRule="auto"/>
        <w:rPr>
          <w:b w:val="0"/>
          <w:sz w:val="36"/>
          <w:szCs w:val="28"/>
        </w:rPr>
      </w:pPr>
      <w:bookmarkStart w:id="1" w:name="bookmark1"/>
      <w:r w:rsidRPr="00356248">
        <w:rPr>
          <w:b w:val="0"/>
          <w:sz w:val="36"/>
          <w:szCs w:val="28"/>
        </w:rPr>
        <w:t>ПРЕЗИДЕНТА РОССИЙСКОЙ ФЕДЕРАЦИИ</w:t>
      </w:r>
      <w:bookmarkEnd w:id="1"/>
    </w:p>
    <w:p w:rsidR="006A7094" w:rsidRPr="00356248" w:rsidRDefault="006A7094" w:rsidP="009742B8">
      <w:pPr>
        <w:pStyle w:val="20"/>
        <w:keepNext/>
        <w:keepLines/>
        <w:shd w:val="clear" w:color="auto" w:fill="auto"/>
        <w:spacing w:before="0" w:after="0" w:line="240" w:lineRule="auto"/>
        <w:rPr>
          <w:sz w:val="28"/>
          <w:szCs w:val="28"/>
        </w:rPr>
      </w:pPr>
    </w:p>
    <w:p w:rsidR="006A7094" w:rsidRDefault="00D52DEB" w:rsidP="00D52DEB">
      <w:pPr>
        <w:pStyle w:val="20"/>
        <w:keepNext/>
        <w:keepLines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>О</w:t>
      </w:r>
      <w:r w:rsidRPr="00D52DEB">
        <w:rPr>
          <w:sz w:val="28"/>
          <w:szCs w:val="28"/>
        </w:rPr>
        <w:t>б утверждении основ</w:t>
      </w:r>
      <w:r>
        <w:rPr>
          <w:sz w:val="28"/>
          <w:szCs w:val="28"/>
        </w:rPr>
        <w:t xml:space="preserve"> </w:t>
      </w:r>
      <w:r w:rsidRPr="00D52DEB">
        <w:rPr>
          <w:sz w:val="28"/>
          <w:szCs w:val="28"/>
        </w:rPr>
        <w:t xml:space="preserve">государственной политики </w:t>
      </w:r>
      <w:r w:rsidRPr="00D52DEB">
        <w:rPr>
          <w:sz w:val="28"/>
          <w:szCs w:val="28"/>
        </w:rPr>
        <w:t xml:space="preserve">Российской Федерации </w:t>
      </w:r>
      <w:r w:rsidRPr="00D52DEB">
        <w:rPr>
          <w:sz w:val="28"/>
          <w:szCs w:val="28"/>
        </w:rPr>
        <w:t>в области</w:t>
      </w:r>
      <w:r>
        <w:rPr>
          <w:sz w:val="28"/>
          <w:szCs w:val="28"/>
        </w:rPr>
        <w:t xml:space="preserve"> </w:t>
      </w:r>
      <w:hyperlink r:id="rId10" w:history="1">
        <w:r w:rsidRPr="003D2213">
          <w:rPr>
            <w:rStyle w:val="a3"/>
            <w:color w:val="auto"/>
            <w:sz w:val="28"/>
            <w:szCs w:val="28"/>
            <w:u w:val="none"/>
          </w:rPr>
          <w:t>гражданской обороны</w:t>
        </w:r>
      </w:hyperlink>
      <w:r w:rsidRPr="00D52DEB">
        <w:rPr>
          <w:sz w:val="28"/>
          <w:szCs w:val="28"/>
        </w:rPr>
        <w:t xml:space="preserve"> на период до 2030 года</w:t>
      </w:r>
    </w:p>
    <w:p w:rsidR="00885AC6" w:rsidRDefault="00885AC6" w:rsidP="00D52DEB">
      <w:pPr>
        <w:pStyle w:val="20"/>
        <w:keepNext/>
        <w:keepLines/>
        <w:shd w:val="clear" w:color="auto" w:fill="auto"/>
        <w:spacing w:before="0" w:after="0" w:line="240" w:lineRule="auto"/>
        <w:ind w:firstLine="709"/>
        <w:jc w:val="both"/>
        <w:rPr>
          <w:b w:val="0"/>
          <w:sz w:val="28"/>
          <w:szCs w:val="28"/>
        </w:rPr>
      </w:pPr>
    </w:p>
    <w:p w:rsidR="009742B8" w:rsidRPr="009742B8" w:rsidRDefault="00D52DEB" w:rsidP="00D52DEB">
      <w:pPr>
        <w:pStyle w:val="20"/>
        <w:keepNext/>
        <w:keepLines/>
        <w:shd w:val="clear" w:color="auto" w:fill="auto"/>
        <w:spacing w:before="0" w:after="0" w:line="240" w:lineRule="auto"/>
        <w:ind w:firstLine="709"/>
        <w:jc w:val="both"/>
        <w:rPr>
          <w:b w:val="0"/>
          <w:sz w:val="28"/>
          <w:szCs w:val="28"/>
        </w:rPr>
      </w:pPr>
      <w:r w:rsidRPr="00D52DEB">
        <w:rPr>
          <w:b w:val="0"/>
          <w:sz w:val="28"/>
          <w:szCs w:val="28"/>
        </w:rPr>
        <w:t>В целях обеспечения реализации государственной политики Российской Федерации в области гражданской обороны</w:t>
      </w:r>
      <w:r w:rsidR="009742B8">
        <w:rPr>
          <w:b w:val="0"/>
          <w:sz w:val="28"/>
          <w:szCs w:val="28"/>
        </w:rPr>
        <w:t xml:space="preserve"> </w:t>
      </w:r>
      <w:r w:rsidR="009742B8" w:rsidRPr="009742B8">
        <w:rPr>
          <w:b w:val="0"/>
          <w:spacing w:val="60"/>
          <w:sz w:val="28"/>
          <w:szCs w:val="28"/>
        </w:rPr>
        <w:t>постановляю</w:t>
      </w:r>
      <w:r w:rsidR="009742B8">
        <w:rPr>
          <w:b w:val="0"/>
          <w:sz w:val="28"/>
          <w:szCs w:val="28"/>
        </w:rPr>
        <w:t>:</w:t>
      </w:r>
    </w:p>
    <w:p w:rsidR="00D52DEB" w:rsidRDefault="00D52DEB" w:rsidP="00D52DEB">
      <w:pPr>
        <w:pStyle w:val="22"/>
        <w:numPr>
          <w:ilvl w:val="0"/>
          <w:numId w:val="3"/>
        </w:numPr>
        <w:tabs>
          <w:tab w:val="left" w:pos="993"/>
        </w:tabs>
        <w:spacing w:before="0" w:line="240" w:lineRule="auto"/>
        <w:ind w:left="0" w:firstLine="700"/>
      </w:pPr>
      <w:r>
        <w:t>Утвердить прилагаемые Основы государственной политики Российской Федерации в области гражданской о</w:t>
      </w:r>
      <w:bookmarkStart w:id="2" w:name="_GoBack"/>
      <w:bookmarkEnd w:id="2"/>
      <w:r>
        <w:t>бороны на период до 2030 года.</w:t>
      </w:r>
    </w:p>
    <w:p w:rsidR="00D52DEB" w:rsidRDefault="00D52DEB" w:rsidP="00D52DEB">
      <w:pPr>
        <w:pStyle w:val="22"/>
        <w:numPr>
          <w:ilvl w:val="0"/>
          <w:numId w:val="3"/>
        </w:numPr>
        <w:tabs>
          <w:tab w:val="left" w:pos="993"/>
        </w:tabs>
        <w:spacing w:before="0" w:line="240" w:lineRule="auto"/>
        <w:ind w:left="0" w:firstLine="700"/>
      </w:pPr>
      <w:r>
        <w:t>Правительству Российской Федерации обеспечить реализацию Основ государственной политики Российской Федерации в области гражданской обороны на период до 2030 года.</w:t>
      </w:r>
    </w:p>
    <w:p w:rsidR="004F26A1" w:rsidRDefault="00D52DEB" w:rsidP="00D52DEB">
      <w:pPr>
        <w:pStyle w:val="22"/>
        <w:numPr>
          <w:ilvl w:val="0"/>
          <w:numId w:val="3"/>
        </w:numPr>
        <w:shd w:val="clear" w:color="auto" w:fill="auto"/>
        <w:tabs>
          <w:tab w:val="left" w:pos="993"/>
        </w:tabs>
        <w:spacing w:before="0" w:line="240" w:lineRule="auto"/>
        <w:ind w:left="0" w:firstLine="700"/>
        <w:rPr>
          <w:sz w:val="28"/>
          <w:szCs w:val="28"/>
        </w:rPr>
      </w:pPr>
      <w:r>
        <w:t>Настоящий Указ вступает в силу со дня его подписания.</w:t>
      </w:r>
    </w:p>
    <w:p w:rsidR="00356248" w:rsidRDefault="00356248" w:rsidP="0035624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356248" w:rsidRPr="00356248" w:rsidRDefault="00356248" w:rsidP="0035624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356248" w:rsidRDefault="0037025D" w:rsidP="00356248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031" type="#_x0000_t75" style="position:absolute;left:0;text-align:left;margin-left:81.1pt;margin-top:-.1pt;width:211.7pt;height:112.8pt;z-index:-251658240;mso-wrap-distance-left:5pt;mso-wrap-distance-right:5pt;mso-position-horizontal-relative:margin" wrapcoords="0 0">
            <v:imagedata r:id="rId11" o:title="image3"/>
            <w10:wrap anchorx="margin"/>
          </v:shape>
        </w:pict>
      </w:r>
    </w:p>
    <w:p w:rsidR="00356248" w:rsidRDefault="00356248" w:rsidP="0035624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356248" w:rsidRDefault="00356248" w:rsidP="0035624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356248" w:rsidRDefault="00356248" w:rsidP="0035624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356248" w:rsidRDefault="00356248" w:rsidP="0035624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356248" w:rsidRPr="00356248" w:rsidRDefault="00356248" w:rsidP="00356248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В. Путин</w:t>
      </w:r>
    </w:p>
    <w:p w:rsidR="00356248" w:rsidRPr="00356248" w:rsidRDefault="00356248" w:rsidP="006A7094">
      <w:pPr>
        <w:pStyle w:val="22"/>
        <w:shd w:val="clear" w:color="auto" w:fill="auto"/>
        <w:spacing w:before="0" w:line="240" w:lineRule="auto"/>
        <w:ind w:right="5180"/>
        <w:jc w:val="left"/>
        <w:rPr>
          <w:sz w:val="28"/>
          <w:szCs w:val="28"/>
        </w:rPr>
      </w:pPr>
    </w:p>
    <w:p w:rsidR="00633EBB" w:rsidRDefault="00633EBB" w:rsidP="006A7094">
      <w:pPr>
        <w:pStyle w:val="22"/>
        <w:shd w:val="clear" w:color="auto" w:fill="auto"/>
        <w:spacing w:before="0" w:line="240" w:lineRule="auto"/>
        <w:ind w:right="5180"/>
        <w:jc w:val="left"/>
        <w:rPr>
          <w:sz w:val="28"/>
          <w:szCs w:val="28"/>
        </w:rPr>
      </w:pPr>
    </w:p>
    <w:p w:rsidR="00356248" w:rsidRPr="00356248" w:rsidRDefault="00366ACD" w:rsidP="006A7094">
      <w:pPr>
        <w:pStyle w:val="22"/>
        <w:shd w:val="clear" w:color="auto" w:fill="auto"/>
        <w:spacing w:before="0" w:line="240" w:lineRule="auto"/>
        <w:ind w:right="5180"/>
        <w:jc w:val="left"/>
        <w:rPr>
          <w:sz w:val="28"/>
          <w:szCs w:val="28"/>
        </w:rPr>
      </w:pPr>
      <w:r w:rsidRPr="00356248">
        <w:rPr>
          <w:sz w:val="28"/>
          <w:szCs w:val="28"/>
        </w:rPr>
        <w:t>Москва, Кремль</w:t>
      </w:r>
      <w:r w:rsidR="00356248" w:rsidRPr="00356248">
        <w:rPr>
          <w:sz w:val="28"/>
          <w:szCs w:val="28"/>
        </w:rPr>
        <w:br/>
      </w:r>
      <w:r w:rsidR="00D52DEB">
        <w:rPr>
          <w:sz w:val="28"/>
          <w:szCs w:val="28"/>
        </w:rPr>
        <w:t>20</w:t>
      </w:r>
      <w:r w:rsidRPr="00356248">
        <w:rPr>
          <w:sz w:val="28"/>
          <w:szCs w:val="28"/>
        </w:rPr>
        <w:t xml:space="preserve"> </w:t>
      </w:r>
      <w:r w:rsidR="00D52DEB">
        <w:rPr>
          <w:sz w:val="28"/>
          <w:szCs w:val="28"/>
        </w:rPr>
        <w:t>декабря</w:t>
      </w:r>
      <w:r w:rsidRPr="00356248">
        <w:rPr>
          <w:sz w:val="28"/>
          <w:szCs w:val="28"/>
        </w:rPr>
        <w:t xml:space="preserve"> 201</w:t>
      </w:r>
      <w:r w:rsidR="00D52DEB">
        <w:rPr>
          <w:sz w:val="28"/>
          <w:szCs w:val="28"/>
        </w:rPr>
        <w:t>6</w:t>
      </w:r>
      <w:r w:rsidRPr="00356248">
        <w:rPr>
          <w:sz w:val="28"/>
          <w:szCs w:val="28"/>
        </w:rPr>
        <w:t xml:space="preserve"> года</w:t>
      </w:r>
    </w:p>
    <w:p w:rsidR="00D73EA4" w:rsidRDefault="00366ACD" w:rsidP="006A7094">
      <w:pPr>
        <w:pStyle w:val="22"/>
        <w:shd w:val="clear" w:color="auto" w:fill="auto"/>
        <w:spacing w:before="0" w:line="240" w:lineRule="auto"/>
        <w:ind w:right="5180"/>
        <w:jc w:val="left"/>
        <w:rPr>
          <w:sz w:val="28"/>
          <w:szCs w:val="28"/>
        </w:rPr>
      </w:pPr>
      <w:r w:rsidRPr="00356248">
        <w:rPr>
          <w:sz w:val="28"/>
          <w:szCs w:val="28"/>
        </w:rPr>
        <w:t>№</w:t>
      </w:r>
      <w:r w:rsidR="00356248" w:rsidRPr="00356248">
        <w:rPr>
          <w:sz w:val="28"/>
          <w:szCs w:val="28"/>
        </w:rPr>
        <w:t xml:space="preserve"> </w:t>
      </w:r>
      <w:r w:rsidR="00D52DEB">
        <w:rPr>
          <w:sz w:val="28"/>
          <w:szCs w:val="28"/>
        </w:rPr>
        <w:t>696</w:t>
      </w:r>
    </w:p>
    <w:p w:rsidR="009742B8" w:rsidRDefault="009742B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sz w:val="28"/>
          <w:szCs w:val="28"/>
        </w:rPr>
        <w:br w:type="page"/>
      </w:r>
    </w:p>
    <w:p w:rsidR="009742B8" w:rsidRPr="009742B8" w:rsidRDefault="009742B8" w:rsidP="00885AC6">
      <w:pPr>
        <w:pStyle w:val="22"/>
        <w:shd w:val="clear" w:color="auto" w:fill="auto"/>
        <w:spacing w:before="0" w:line="240" w:lineRule="auto"/>
        <w:ind w:left="5670" w:right="20"/>
        <w:jc w:val="center"/>
        <w:rPr>
          <w:sz w:val="28"/>
          <w:szCs w:val="28"/>
        </w:rPr>
      </w:pPr>
      <w:r w:rsidRPr="009742B8">
        <w:rPr>
          <w:sz w:val="28"/>
          <w:szCs w:val="28"/>
        </w:rPr>
        <w:lastRenderedPageBreak/>
        <w:t>УТВЕРЖДЕНЫ</w:t>
      </w:r>
      <w:r w:rsidRPr="009742B8">
        <w:rPr>
          <w:sz w:val="28"/>
          <w:szCs w:val="28"/>
        </w:rPr>
        <w:br/>
        <w:t>Указом Президента</w:t>
      </w:r>
      <w:r w:rsidRPr="009742B8">
        <w:rPr>
          <w:sz w:val="28"/>
          <w:szCs w:val="28"/>
        </w:rPr>
        <w:br/>
        <w:t>Российской Федерации</w:t>
      </w:r>
      <w:r w:rsidRPr="009742B8">
        <w:rPr>
          <w:sz w:val="28"/>
          <w:szCs w:val="28"/>
        </w:rPr>
        <w:br/>
        <w:t xml:space="preserve">от </w:t>
      </w:r>
      <w:r w:rsidR="00D52DEB">
        <w:rPr>
          <w:sz w:val="28"/>
          <w:szCs w:val="28"/>
        </w:rPr>
        <w:t>20</w:t>
      </w:r>
      <w:r w:rsidRPr="009742B8">
        <w:rPr>
          <w:sz w:val="28"/>
          <w:szCs w:val="28"/>
        </w:rPr>
        <w:t xml:space="preserve"> </w:t>
      </w:r>
      <w:r w:rsidR="00D52DEB">
        <w:rPr>
          <w:sz w:val="28"/>
          <w:szCs w:val="28"/>
        </w:rPr>
        <w:t>декабря</w:t>
      </w:r>
      <w:r w:rsidRPr="009742B8">
        <w:rPr>
          <w:sz w:val="28"/>
          <w:szCs w:val="28"/>
        </w:rPr>
        <w:t xml:space="preserve"> 201</w:t>
      </w:r>
      <w:r w:rsidR="00D52DEB">
        <w:rPr>
          <w:sz w:val="28"/>
          <w:szCs w:val="28"/>
        </w:rPr>
        <w:t>6</w:t>
      </w:r>
      <w:r w:rsidRPr="009742B8">
        <w:rPr>
          <w:sz w:val="28"/>
          <w:szCs w:val="28"/>
        </w:rPr>
        <w:t xml:space="preserve"> г. № </w:t>
      </w:r>
      <w:r w:rsidR="00D52DEB">
        <w:rPr>
          <w:sz w:val="28"/>
          <w:szCs w:val="28"/>
        </w:rPr>
        <w:t>696</w:t>
      </w:r>
    </w:p>
    <w:p w:rsidR="009742B8" w:rsidRPr="009742B8" w:rsidRDefault="009742B8" w:rsidP="00885AC6">
      <w:pPr>
        <w:pStyle w:val="32"/>
        <w:keepNext/>
        <w:keepLines/>
        <w:shd w:val="clear" w:color="auto" w:fill="auto"/>
        <w:spacing w:before="0" w:after="0" w:line="240" w:lineRule="auto"/>
        <w:ind w:left="260"/>
        <w:rPr>
          <w:color w:val="000000"/>
        </w:rPr>
      </w:pPr>
    </w:p>
    <w:p w:rsidR="00D52DEB" w:rsidRPr="00470519" w:rsidRDefault="00D52DEB" w:rsidP="00470519">
      <w:pPr>
        <w:pStyle w:val="22"/>
        <w:spacing w:before="0" w:line="240" w:lineRule="auto"/>
        <w:ind w:right="-8"/>
        <w:jc w:val="center"/>
        <w:rPr>
          <w:b/>
          <w:sz w:val="28"/>
          <w:szCs w:val="28"/>
        </w:rPr>
      </w:pPr>
      <w:r w:rsidRPr="00470519">
        <w:rPr>
          <w:b/>
          <w:sz w:val="28"/>
          <w:szCs w:val="28"/>
        </w:rPr>
        <w:t>ОСНОВЫ</w:t>
      </w:r>
    </w:p>
    <w:p w:rsidR="00D52DEB" w:rsidRPr="00470519" w:rsidRDefault="00470519" w:rsidP="00470519">
      <w:pPr>
        <w:pStyle w:val="22"/>
        <w:spacing w:before="0" w:line="240" w:lineRule="auto"/>
        <w:ind w:right="-8"/>
        <w:jc w:val="center"/>
        <w:rPr>
          <w:b/>
          <w:sz w:val="28"/>
          <w:szCs w:val="28"/>
        </w:rPr>
      </w:pPr>
      <w:r w:rsidRPr="00470519">
        <w:rPr>
          <w:b/>
          <w:sz w:val="28"/>
          <w:szCs w:val="28"/>
        </w:rPr>
        <w:t>государственной политики Российской Федерации в области</w:t>
      </w:r>
      <w:r>
        <w:rPr>
          <w:b/>
          <w:sz w:val="28"/>
          <w:szCs w:val="28"/>
        </w:rPr>
        <w:t xml:space="preserve"> </w:t>
      </w:r>
      <w:r w:rsidRPr="00470519">
        <w:rPr>
          <w:b/>
          <w:sz w:val="28"/>
          <w:szCs w:val="28"/>
        </w:rPr>
        <w:t>гражданской обороны на период до 2030 года</w:t>
      </w:r>
    </w:p>
    <w:p w:rsidR="00D52DEB" w:rsidRPr="00470519" w:rsidRDefault="00D52DEB" w:rsidP="00470519">
      <w:pPr>
        <w:pStyle w:val="22"/>
        <w:spacing w:before="0" w:line="240" w:lineRule="auto"/>
        <w:ind w:right="-8"/>
        <w:jc w:val="center"/>
        <w:rPr>
          <w:b/>
          <w:sz w:val="28"/>
          <w:szCs w:val="28"/>
        </w:rPr>
      </w:pPr>
    </w:p>
    <w:p w:rsidR="00D52DEB" w:rsidRDefault="00D52DEB" w:rsidP="00470519">
      <w:pPr>
        <w:pStyle w:val="22"/>
        <w:numPr>
          <w:ilvl w:val="0"/>
          <w:numId w:val="18"/>
        </w:numPr>
        <w:tabs>
          <w:tab w:val="left" w:pos="284"/>
        </w:tabs>
        <w:spacing w:before="0" w:line="240" w:lineRule="auto"/>
        <w:ind w:left="0" w:right="-8" w:firstLine="0"/>
        <w:jc w:val="center"/>
        <w:rPr>
          <w:sz w:val="28"/>
          <w:szCs w:val="28"/>
        </w:rPr>
      </w:pPr>
      <w:r w:rsidRPr="00D52DEB">
        <w:rPr>
          <w:sz w:val="28"/>
          <w:szCs w:val="28"/>
        </w:rPr>
        <w:t>Общие положения</w:t>
      </w:r>
    </w:p>
    <w:p w:rsidR="00470519" w:rsidRPr="00D52DEB" w:rsidRDefault="00470519" w:rsidP="00470519">
      <w:pPr>
        <w:pStyle w:val="22"/>
        <w:tabs>
          <w:tab w:val="left" w:pos="1134"/>
        </w:tabs>
        <w:spacing w:before="0" w:line="240" w:lineRule="auto"/>
        <w:ind w:right="-8"/>
        <w:rPr>
          <w:sz w:val="28"/>
          <w:szCs w:val="28"/>
        </w:rPr>
      </w:pPr>
    </w:p>
    <w:p w:rsidR="00D52DEB" w:rsidRPr="00D52DEB" w:rsidRDefault="00D52DEB" w:rsidP="00470519">
      <w:pPr>
        <w:pStyle w:val="22"/>
        <w:numPr>
          <w:ilvl w:val="0"/>
          <w:numId w:val="17"/>
        </w:numPr>
        <w:tabs>
          <w:tab w:val="left" w:pos="993"/>
        </w:tabs>
        <w:spacing w:before="0" w:line="240" w:lineRule="auto"/>
        <w:ind w:left="0"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>Настоящими Основами определяются цель, задачи и приоритетные направления государственной политики Российской Федерации в области гражданской обороны на период до 2030 года, а также механизмы ее реализации.</w:t>
      </w:r>
    </w:p>
    <w:p w:rsidR="00D52DEB" w:rsidRPr="00D52DEB" w:rsidRDefault="00D52DEB" w:rsidP="00470519">
      <w:pPr>
        <w:pStyle w:val="22"/>
        <w:numPr>
          <w:ilvl w:val="0"/>
          <w:numId w:val="17"/>
        </w:numPr>
        <w:tabs>
          <w:tab w:val="left" w:pos="993"/>
        </w:tabs>
        <w:spacing w:before="0" w:line="240" w:lineRule="auto"/>
        <w:ind w:left="0" w:right="-8" w:firstLine="709"/>
        <w:rPr>
          <w:sz w:val="28"/>
          <w:szCs w:val="28"/>
        </w:rPr>
      </w:pPr>
      <w:proofErr w:type="gramStart"/>
      <w:r w:rsidRPr="00D52DEB">
        <w:rPr>
          <w:sz w:val="28"/>
          <w:szCs w:val="28"/>
        </w:rPr>
        <w:t xml:space="preserve">Государственная политика Российской Федерации в области гражданской обороны (далее </w:t>
      </w:r>
      <w:r w:rsidR="00470519">
        <w:rPr>
          <w:sz w:val="28"/>
          <w:szCs w:val="28"/>
        </w:rPr>
        <w:t>–</w:t>
      </w:r>
      <w:r w:rsidRPr="00D52DEB">
        <w:rPr>
          <w:sz w:val="28"/>
          <w:szCs w:val="28"/>
        </w:rPr>
        <w:t xml:space="preserve"> государственная политика в области гражданской обороны) является совокупностью скоординированных и объединенных единым замыслом политических, военных, социально-экономических, правовых, информационных и специальных мер, осуществляемых федеральными органами исполнительной власти, органами исполнительной власти субъектов Российской Федерации, органами местного самоуправления и организациями в области защиты населения, материальных и культурных ценностей на территории Российской Федерации от опасностей</w:t>
      </w:r>
      <w:proofErr w:type="gramEnd"/>
      <w:r w:rsidRPr="00D52DEB">
        <w:rPr>
          <w:sz w:val="28"/>
          <w:szCs w:val="28"/>
        </w:rPr>
        <w:t xml:space="preserve">, возникающих при военных конфликтах или вследствие этих конфликтов, а также при крупномасштабных чрезвычайных ситуациях природного и техногенного характера (далее </w:t>
      </w:r>
      <w:r w:rsidR="00470519">
        <w:rPr>
          <w:sz w:val="28"/>
          <w:szCs w:val="28"/>
        </w:rPr>
        <w:t>–</w:t>
      </w:r>
      <w:r w:rsidRPr="00D52DEB">
        <w:rPr>
          <w:sz w:val="28"/>
          <w:szCs w:val="28"/>
        </w:rPr>
        <w:t xml:space="preserve"> опасности, возникающие при военных конфликтах и чрезвычайных ситуациях).</w:t>
      </w:r>
    </w:p>
    <w:p w:rsidR="00D52DEB" w:rsidRPr="00D52DEB" w:rsidRDefault="00D52DEB" w:rsidP="00470519">
      <w:pPr>
        <w:pStyle w:val="22"/>
        <w:numPr>
          <w:ilvl w:val="0"/>
          <w:numId w:val="17"/>
        </w:numPr>
        <w:tabs>
          <w:tab w:val="left" w:pos="993"/>
        </w:tabs>
        <w:spacing w:before="0" w:line="240" w:lineRule="auto"/>
        <w:ind w:left="0"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>Настоящие Основы являются документом стратегического планирования Российской Федерации.</w:t>
      </w:r>
    </w:p>
    <w:p w:rsidR="00D52DEB" w:rsidRPr="00D52DEB" w:rsidRDefault="00D52DEB" w:rsidP="00470519">
      <w:pPr>
        <w:pStyle w:val="22"/>
        <w:numPr>
          <w:ilvl w:val="0"/>
          <w:numId w:val="17"/>
        </w:numPr>
        <w:tabs>
          <w:tab w:val="left" w:pos="993"/>
        </w:tabs>
        <w:spacing w:before="0" w:line="240" w:lineRule="auto"/>
        <w:ind w:left="0"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>Нормативно-правовую базу настоящих Основ составляют Конституция Российской Федерации, федеральные законы, Стратегия национальной безопасности Российской Федерации, Военная доктрина Российской Федерации, иные документы стратегического планирования в сфере обеспечения национальной безопасности Российской Федерации, а также нормативные правовые акты Российской Федерации в области гражданской обороны.</w:t>
      </w:r>
    </w:p>
    <w:p w:rsidR="00D52DEB" w:rsidRPr="00D52DEB" w:rsidRDefault="00D52DEB" w:rsidP="00470519">
      <w:pPr>
        <w:pStyle w:val="22"/>
        <w:tabs>
          <w:tab w:val="left" w:pos="993"/>
        </w:tabs>
        <w:spacing w:before="0" w:line="240" w:lineRule="auto"/>
        <w:ind w:right="-8"/>
        <w:rPr>
          <w:sz w:val="28"/>
          <w:szCs w:val="28"/>
        </w:rPr>
      </w:pPr>
    </w:p>
    <w:p w:rsidR="00D52DEB" w:rsidRPr="00D52DEB" w:rsidRDefault="00D52DEB" w:rsidP="00470519">
      <w:pPr>
        <w:pStyle w:val="22"/>
        <w:numPr>
          <w:ilvl w:val="0"/>
          <w:numId w:val="18"/>
        </w:numPr>
        <w:tabs>
          <w:tab w:val="left" w:pos="426"/>
        </w:tabs>
        <w:spacing w:before="0" w:line="240" w:lineRule="auto"/>
        <w:ind w:left="0" w:right="-8" w:firstLine="0"/>
        <w:jc w:val="center"/>
        <w:rPr>
          <w:sz w:val="28"/>
          <w:szCs w:val="28"/>
        </w:rPr>
      </w:pPr>
      <w:r w:rsidRPr="00D52DEB">
        <w:rPr>
          <w:sz w:val="28"/>
          <w:szCs w:val="28"/>
        </w:rPr>
        <w:t>Оценка состояния гражданской обороны, основные проблемы</w:t>
      </w:r>
      <w:r w:rsidR="00470519">
        <w:rPr>
          <w:sz w:val="28"/>
          <w:szCs w:val="28"/>
        </w:rPr>
        <w:t xml:space="preserve"> </w:t>
      </w:r>
      <w:r w:rsidRPr="00D52DEB">
        <w:rPr>
          <w:sz w:val="28"/>
          <w:szCs w:val="28"/>
        </w:rPr>
        <w:t>и тенденции ее развития</w:t>
      </w:r>
    </w:p>
    <w:p w:rsidR="00D52DEB" w:rsidRPr="00D52DEB" w:rsidRDefault="00D52DEB" w:rsidP="00470519">
      <w:pPr>
        <w:pStyle w:val="22"/>
        <w:tabs>
          <w:tab w:val="left" w:pos="993"/>
        </w:tabs>
        <w:spacing w:before="0" w:line="240" w:lineRule="auto"/>
        <w:ind w:right="-8"/>
        <w:rPr>
          <w:sz w:val="28"/>
          <w:szCs w:val="28"/>
        </w:rPr>
      </w:pPr>
    </w:p>
    <w:p w:rsidR="00D52DEB" w:rsidRPr="00D52DEB" w:rsidRDefault="00D52DEB" w:rsidP="00470519">
      <w:pPr>
        <w:pStyle w:val="22"/>
        <w:numPr>
          <w:ilvl w:val="0"/>
          <w:numId w:val="17"/>
        </w:numPr>
        <w:tabs>
          <w:tab w:val="left" w:pos="993"/>
        </w:tabs>
        <w:spacing w:before="0" w:line="240" w:lineRule="auto"/>
        <w:ind w:left="0"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 xml:space="preserve">Поддержание состояния гражданской обороны на требуемом уровне </w:t>
      </w:r>
      <w:r w:rsidRPr="00D52DEB">
        <w:rPr>
          <w:sz w:val="28"/>
          <w:szCs w:val="28"/>
        </w:rPr>
        <w:lastRenderedPageBreak/>
        <w:t>необходимо для эффективной защиты населения, материальных и культурных ценностей от опасностей, возникающих при военных конфликтах и чрезвычайных ситуациях.</w:t>
      </w:r>
    </w:p>
    <w:p w:rsidR="00D52DEB" w:rsidRPr="00D52DEB" w:rsidRDefault="00D52DEB" w:rsidP="00470519">
      <w:pPr>
        <w:pStyle w:val="22"/>
        <w:numPr>
          <w:ilvl w:val="0"/>
          <w:numId w:val="17"/>
        </w:numPr>
        <w:tabs>
          <w:tab w:val="left" w:pos="993"/>
        </w:tabs>
        <w:spacing w:before="0" w:line="240" w:lineRule="auto"/>
        <w:ind w:left="0"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>Основными факторами, влияющими на состояние гражданской обороны, являются:</w:t>
      </w:r>
    </w:p>
    <w:p w:rsidR="00D52DEB" w:rsidRPr="00D52DEB" w:rsidRDefault="00D52DEB" w:rsidP="00470519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>а)</w:t>
      </w:r>
      <w:r w:rsidR="00470519">
        <w:rPr>
          <w:sz w:val="28"/>
          <w:szCs w:val="28"/>
        </w:rPr>
        <w:t> </w:t>
      </w:r>
      <w:r w:rsidRPr="00D52DEB">
        <w:rPr>
          <w:sz w:val="28"/>
          <w:szCs w:val="28"/>
        </w:rPr>
        <w:t>нарастание рисков возникновения крупномасштабных чрезвычайных ситуаций природного и техногенного характера, в том числе связанных с глобальным изменением климата, ухудшением технического состояния объектов производственной и транспортной инфраструктуры, критически важных и потенциально опасных объектов;</w:t>
      </w:r>
    </w:p>
    <w:p w:rsidR="00D52DEB" w:rsidRPr="00D52DEB" w:rsidRDefault="00D52DEB" w:rsidP="00470519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>б)</w:t>
      </w:r>
      <w:r w:rsidR="00470519">
        <w:rPr>
          <w:sz w:val="28"/>
          <w:szCs w:val="28"/>
        </w:rPr>
        <w:t> </w:t>
      </w:r>
      <w:r w:rsidRPr="00D52DEB">
        <w:rPr>
          <w:sz w:val="28"/>
          <w:szCs w:val="28"/>
        </w:rPr>
        <w:t>увеличение в среднесрочной и долгосрочной перспективе размера возможного ущерба от крупномасштабных чрезвычайных ситуаций и объема работ по защите населения, материальных и культурных ценностей от опасностей, возникающих при военных конфликтах и чрезвычайных ситуациях;</w:t>
      </w:r>
    </w:p>
    <w:p w:rsidR="00D52DEB" w:rsidRPr="00D52DEB" w:rsidRDefault="00D52DEB" w:rsidP="00470519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>в)</w:t>
      </w:r>
      <w:r w:rsidR="00470519">
        <w:rPr>
          <w:sz w:val="28"/>
          <w:szCs w:val="28"/>
        </w:rPr>
        <w:t> </w:t>
      </w:r>
      <w:r w:rsidRPr="00D52DEB">
        <w:rPr>
          <w:sz w:val="28"/>
          <w:szCs w:val="28"/>
        </w:rPr>
        <w:t>угроза возникновения очагов вооруженных конфликтов и их эскалации;</w:t>
      </w:r>
    </w:p>
    <w:p w:rsidR="00D52DEB" w:rsidRPr="00D52DEB" w:rsidRDefault="00D52DEB" w:rsidP="00470519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>г)</w:t>
      </w:r>
      <w:r w:rsidR="00470519">
        <w:rPr>
          <w:sz w:val="28"/>
          <w:szCs w:val="28"/>
        </w:rPr>
        <w:t> </w:t>
      </w:r>
      <w:r w:rsidRPr="00D52DEB">
        <w:rPr>
          <w:sz w:val="28"/>
          <w:szCs w:val="28"/>
        </w:rPr>
        <w:t>сохранение вероятности возникновения эпидемий, в том числе вызванных новыми, неизвестными ранее возбудителями инфекционных заболеваний человека и животных;</w:t>
      </w:r>
    </w:p>
    <w:p w:rsidR="00D52DEB" w:rsidRPr="00D52DEB" w:rsidRDefault="00D52DEB" w:rsidP="00470519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>д)</w:t>
      </w:r>
      <w:r w:rsidR="00470519">
        <w:rPr>
          <w:sz w:val="28"/>
          <w:szCs w:val="28"/>
        </w:rPr>
        <w:t> </w:t>
      </w:r>
      <w:r w:rsidRPr="00D52DEB">
        <w:rPr>
          <w:sz w:val="28"/>
          <w:szCs w:val="28"/>
        </w:rPr>
        <w:t>растущая угроза проявлений экстремизма.</w:t>
      </w:r>
    </w:p>
    <w:p w:rsidR="00D52DEB" w:rsidRPr="00D52DEB" w:rsidRDefault="00D52DEB" w:rsidP="00470519">
      <w:pPr>
        <w:pStyle w:val="22"/>
        <w:numPr>
          <w:ilvl w:val="0"/>
          <w:numId w:val="17"/>
        </w:numPr>
        <w:tabs>
          <w:tab w:val="left" w:pos="993"/>
        </w:tabs>
        <w:spacing w:before="0" w:line="240" w:lineRule="auto"/>
        <w:ind w:left="0"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>В целях повышения уровня защищенности населения, материальных и культурных ценностей от опасностей, возникающих при военных конфликтах и чрезвычайных ситуациях, проводятся следующие мероприятия:</w:t>
      </w:r>
    </w:p>
    <w:p w:rsidR="00D52DEB" w:rsidRPr="00D52DEB" w:rsidRDefault="00D52DEB" w:rsidP="00470519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>а)</w:t>
      </w:r>
      <w:r w:rsidR="00470519">
        <w:rPr>
          <w:sz w:val="28"/>
          <w:szCs w:val="28"/>
        </w:rPr>
        <w:t> </w:t>
      </w:r>
      <w:r w:rsidRPr="00D52DEB">
        <w:rPr>
          <w:sz w:val="28"/>
          <w:szCs w:val="28"/>
        </w:rPr>
        <w:t>приведение в соответствие с современными требованиями нормативно-правовой и нормативно-технической базы в области гражданской обороны;</w:t>
      </w:r>
    </w:p>
    <w:p w:rsidR="00D52DEB" w:rsidRPr="00D52DEB" w:rsidRDefault="00D52DEB" w:rsidP="00470519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>б)</w:t>
      </w:r>
      <w:r w:rsidR="00470519">
        <w:rPr>
          <w:sz w:val="28"/>
          <w:szCs w:val="28"/>
        </w:rPr>
        <w:t> </w:t>
      </w:r>
      <w:r w:rsidRPr="00D52DEB">
        <w:rPr>
          <w:sz w:val="28"/>
          <w:szCs w:val="28"/>
        </w:rPr>
        <w:t>обучение населения в области гражданской обороны в рамках единой системы подготовки населения в области гражданской обороны и защиты от чрезвычайных ситуаций природного и техногенного характера;</w:t>
      </w:r>
    </w:p>
    <w:p w:rsidR="00D52DEB" w:rsidRPr="00D52DEB" w:rsidRDefault="00D52DEB" w:rsidP="00470519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>в)</w:t>
      </w:r>
      <w:r w:rsidR="00470519">
        <w:rPr>
          <w:sz w:val="28"/>
          <w:szCs w:val="28"/>
        </w:rPr>
        <w:t> </w:t>
      </w:r>
      <w:r w:rsidRPr="00D52DEB">
        <w:rPr>
          <w:sz w:val="28"/>
          <w:szCs w:val="28"/>
        </w:rPr>
        <w:t>совершенствование системы управления гражданской обороной, систем оповещения и информирования населения об опасностях, возникающих при военных конфликтах и чрезвычайных ситуациях;</w:t>
      </w:r>
    </w:p>
    <w:p w:rsidR="00D52DEB" w:rsidRPr="00D52DEB" w:rsidRDefault="00D52DEB" w:rsidP="00470519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>г)</w:t>
      </w:r>
      <w:r w:rsidR="00470519">
        <w:rPr>
          <w:sz w:val="28"/>
          <w:szCs w:val="28"/>
        </w:rPr>
        <w:t> </w:t>
      </w:r>
      <w:r w:rsidRPr="00D52DEB">
        <w:rPr>
          <w:sz w:val="28"/>
          <w:szCs w:val="28"/>
        </w:rPr>
        <w:t>планирование мероприятий по эвакуации населения, материальных и культурных ценностей в безопасные районы, а также мероприятий по инженерной, радиационной, химической, биологической и медицинской защите населения;</w:t>
      </w:r>
    </w:p>
    <w:p w:rsidR="00D52DEB" w:rsidRPr="00D52DEB" w:rsidRDefault="00D52DEB" w:rsidP="00470519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>д)</w:t>
      </w:r>
      <w:r w:rsidR="00470519">
        <w:rPr>
          <w:sz w:val="28"/>
          <w:szCs w:val="28"/>
        </w:rPr>
        <w:t> </w:t>
      </w:r>
      <w:r w:rsidRPr="00D52DEB">
        <w:rPr>
          <w:sz w:val="28"/>
          <w:szCs w:val="28"/>
        </w:rPr>
        <w:t>разработка и внедрение современных средств и технологий защиты населения, материальных и культурных ценностей от опасностей, возникающих при военных конфликтах и чрезвычайных ситуациях;</w:t>
      </w:r>
    </w:p>
    <w:p w:rsidR="00D52DEB" w:rsidRPr="00D52DEB" w:rsidRDefault="00D52DEB" w:rsidP="00470519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>е)</w:t>
      </w:r>
      <w:r w:rsidR="00470519">
        <w:rPr>
          <w:sz w:val="28"/>
          <w:szCs w:val="28"/>
        </w:rPr>
        <w:t> </w:t>
      </w:r>
      <w:r w:rsidRPr="00D52DEB">
        <w:rPr>
          <w:sz w:val="28"/>
          <w:szCs w:val="28"/>
        </w:rPr>
        <w:t xml:space="preserve">приведение в соответствие с задачами в области гражданской обороны, решаемыми в мирное время и при возникновении военных </w:t>
      </w:r>
      <w:r w:rsidRPr="00D52DEB">
        <w:rPr>
          <w:sz w:val="28"/>
          <w:szCs w:val="28"/>
        </w:rPr>
        <w:lastRenderedPageBreak/>
        <w:t>конфликтов, структуры, состава и численности органов управления гражданской обороной, сил и сре</w:t>
      </w:r>
      <w:proofErr w:type="gramStart"/>
      <w:r w:rsidRPr="00D52DEB">
        <w:rPr>
          <w:sz w:val="28"/>
          <w:szCs w:val="28"/>
        </w:rPr>
        <w:t>дств гр</w:t>
      </w:r>
      <w:proofErr w:type="gramEnd"/>
      <w:r w:rsidRPr="00D52DEB">
        <w:rPr>
          <w:sz w:val="28"/>
          <w:szCs w:val="28"/>
        </w:rPr>
        <w:t>ажданской обороны, а также уровня готовности указанных сил и средств к использованию по предназначению;</w:t>
      </w:r>
    </w:p>
    <w:p w:rsidR="00D52DEB" w:rsidRPr="00D52DEB" w:rsidRDefault="00D52DEB" w:rsidP="00470519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>ж)</w:t>
      </w:r>
      <w:r w:rsidR="00470519">
        <w:rPr>
          <w:sz w:val="28"/>
          <w:szCs w:val="28"/>
        </w:rPr>
        <w:t> </w:t>
      </w:r>
      <w:r w:rsidRPr="00D52DEB">
        <w:rPr>
          <w:sz w:val="28"/>
          <w:szCs w:val="28"/>
        </w:rPr>
        <w:t>создание группировок сил гражданской обороны для проведения аварийно-спасательных и других неотложных работ на федеральном уровне, в субъектах Российской Федерации и муниципальных образованиях;</w:t>
      </w:r>
    </w:p>
    <w:p w:rsidR="00D52DEB" w:rsidRPr="00D52DEB" w:rsidRDefault="00D52DEB" w:rsidP="00470519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>з)</w:t>
      </w:r>
      <w:r w:rsidR="00470519">
        <w:rPr>
          <w:sz w:val="28"/>
          <w:szCs w:val="28"/>
        </w:rPr>
        <w:t> </w:t>
      </w:r>
      <w:r w:rsidRPr="00D52DEB">
        <w:rPr>
          <w:sz w:val="28"/>
          <w:szCs w:val="28"/>
        </w:rPr>
        <w:t>повышение эффективности реагирования органов управления гражданской обороной и сил гражданской обороны на крупномасштабные чрезвычайные ситуации природного и техногенного характера;</w:t>
      </w:r>
    </w:p>
    <w:p w:rsidR="00D52DEB" w:rsidRPr="00D52DEB" w:rsidRDefault="00D52DEB" w:rsidP="00470519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>и)</w:t>
      </w:r>
      <w:r w:rsidR="00470519">
        <w:rPr>
          <w:sz w:val="28"/>
          <w:szCs w:val="28"/>
        </w:rPr>
        <w:t> </w:t>
      </w:r>
      <w:r w:rsidRPr="00D52DEB">
        <w:rPr>
          <w:sz w:val="28"/>
          <w:szCs w:val="28"/>
        </w:rPr>
        <w:t>совершенствование системы обеспечения выполнения мероприятий по гражданской обороне.</w:t>
      </w:r>
    </w:p>
    <w:p w:rsidR="00D52DEB" w:rsidRPr="00D52DEB" w:rsidRDefault="00D52DEB" w:rsidP="00470519">
      <w:pPr>
        <w:pStyle w:val="22"/>
        <w:numPr>
          <w:ilvl w:val="0"/>
          <w:numId w:val="17"/>
        </w:numPr>
        <w:tabs>
          <w:tab w:val="left" w:pos="993"/>
        </w:tabs>
        <w:spacing w:before="0" w:line="240" w:lineRule="auto"/>
        <w:ind w:left="0"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>Основными тенденциями развития гражданской обороны, которые определяются военно-политическими, военно-техническими и социально-экономическими факторами, являются:</w:t>
      </w:r>
    </w:p>
    <w:p w:rsidR="00D52DEB" w:rsidRPr="00D52DEB" w:rsidRDefault="00D52DEB" w:rsidP="00470519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>а)</w:t>
      </w:r>
      <w:r w:rsidR="00470519">
        <w:rPr>
          <w:sz w:val="28"/>
          <w:szCs w:val="28"/>
        </w:rPr>
        <w:t> </w:t>
      </w:r>
      <w:r w:rsidRPr="00D52DEB">
        <w:rPr>
          <w:sz w:val="28"/>
          <w:szCs w:val="28"/>
        </w:rPr>
        <w:t>повышение оперативности реагирования сил гражданской обороны на крупномасштабные чрезвычайные ситуации;</w:t>
      </w:r>
    </w:p>
    <w:p w:rsidR="00D52DEB" w:rsidRPr="00D52DEB" w:rsidRDefault="00D52DEB" w:rsidP="00470519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>б)</w:t>
      </w:r>
      <w:r w:rsidR="00470519">
        <w:rPr>
          <w:sz w:val="28"/>
          <w:szCs w:val="28"/>
        </w:rPr>
        <w:t> </w:t>
      </w:r>
      <w:r w:rsidRPr="00D52DEB">
        <w:rPr>
          <w:sz w:val="28"/>
          <w:szCs w:val="28"/>
        </w:rPr>
        <w:t>дифференцированный подход к защите населения, материальных и культурных ценностей на определенных территориях Российской Федерации от опасностей, возникающих при военных конфликтах и чрезвычайных ситуациях, который позволит оптимизировать финансовые и материальные ресурсы и обеспечит необходимый уровень защищенности населения, материальных и культурных ценностей;</w:t>
      </w:r>
    </w:p>
    <w:p w:rsidR="00D52DEB" w:rsidRPr="00D52DEB" w:rsidRDefault="00D52DEB" w:rsidP="00470519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>в)</w:t>
      </w:r>
      <w:r w:rsidR="00470519">
        <w:rPr>
          <w:sz w:val="28"/>
          <w:szCs w:val="28"/>
        </w:rPr>
        <w:t> </w:t>
      </w:r>
      <w:r w:rsidRPr="00D52DEB">
        <w:rPr>
          <w:sz w:val="28"/>
          <w:szCs w:val="28"/>
        </w:rPr>
        <w:t>повышение роли гражданской обороны в системе обеспечения национальной безопасности;</w:t>
      </w:r>
    </w:p>
    <w:p w:rsidR="00D52DEB" w:rsidRPr="00D52DEB" w:rsidRDefault="00D52DEB" w:rsidP="00470519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>г)</w:t>
      </w:r>
      <w:r w:rsidR="00470519">
        <w:rPr>
          <w:sz w:val="28"/>
          <w:szCs w:val="28"/>
        </w:rPr>
        <w:t> </w:t>
      </w:r>
      <w:r w:rsidRPr="00D52DEB">
        <w:rPr>
          <w:sz w:val="28"/>
          <w:szCs w:val="28"/>
        </w:rPr>
        <w:t>формирование новых подходов к организации и ведению гражданской обороны на основе внедрения передовых технологий защиты населения, материальных и культурных ценностей от опасностей, возникающих при военных конфликтах и чрезвычайных ситуациях.</w:t>
      </w:r>
    </w:p>
    <w:p w:rsidR="00D52DEB" w:rsidRPr="00D52DEB" w:rsidRDefault="00D52DEB" w:rsidP="00470519">
      <w:pPr>
        <w:pStyle w:val="22"/>
        <w:spacing w:before="0" w:line="240" w:lineRule="auto"/>
        <w:ind w:right="-8" w:firstLine="709"/>
        <w:rPr>
          <w:sz w:val="28"/>
          <w:szCs w:val="28"/>
        </w:rPr>
      </w:pPr>
    </w:p>
    <w:p w:rsidR="00D52DEB" w:rsidRPr="00470519" w:rsidRDefault="00D52DEB" w:rsidP="00470519">
      <w:pPr>
        <w:pStyle w:val="22"/>
        <w:numPr>
          <w:ilvl w:val="0"/>
          <w:numId w:val="18"/>
        </w:numPr>
        <w:tabs>
          <w:tab w:val="left" w:pos="426"/>
        </w:tabs>
        <w:spacing w:before="0" w:line="240" w:lineRule="auto"/>
        <w:ind w:left="0" w:right="-8" w:firstLine="0"/>
        <w:jc w:val="center"/>
        <w:rPr>
          <w:sz w:val="28"/>
          <w:szCs w:val="28"/>
        </w:rPr>
      </w:pPr>
      <w:r w:rsidRPr="00470519">
        <w:rPr>
          <w:sz w:val="28"/>
          <w:szCs w:val="28"/>
        </w:rPr>
        <w:t>Цель, задачи, приоритетные направления государственной</w:t>
      </w:r>
      <w:r w:rsidR="00470519" w:rsidRPr="00470519">
        <w:rPr>
          <w:sz w:val="28"/>
          <w:szCs w:val="28"/>
        </w:rPr>
        <w:t xml:space="preserve"> </w:t>
      </w:r>
      <w:r w:rsidRPr="00470519">
        <w:rPr>
          <w:sz w:val="28"/>
          <w:szCs w:val="28"/>
        </w:rPr>
        <w:t>политики в области гражданской обороны и мероприятия</w:t>
      </w:r>
      <w:r w:rsidR="00470519">
        <w:rPr>
          <w:sz w:val="28"/>
          <w:szCs w:val="28"/>
        </w:rPr>
        <w:t xml:space="preserve"> </w:t>
      </w:r>
      <w:r w:rsidRPr="00470519">
        <w:rPr>
          <w:sz w:val="28"/>
          <w:szCs w:val="28"/>
        </w:rPr>
        <w:t>по ее реализации</w:t>
      </w:r>
    </w:p>
    <w:p w:rsidR="00D52DEB" w:rsidRPr="00D52DEB" w:rsidRDefault="00D52DEB" w:rsidP="00470519">
      <w:pPr>
        <w:pStyle w:val="22"/>
        <w:spacing w:before="0" w:line="240" w:lineRule="auto"/>
        <w:ind w:right="-8" w:firstLine="709"/>
        <w:rPr>
          <w:sz w:val="28"/>
          <w:szCs w:val="28"/>
        </w:rPr>
      </w:pPr>
    </w:p>
    <w:p w:rsidR="00D52DEB" w:rsidRPr="00D52DEB" w:rsidRDefault="00D52DEB" w:rsidP="00470519">
      <w:pPr>
        <w:pStyle w:val="22"/>
        <w:numPr>
          <w:ilvl w:val="0"/>
          <w:numId w:val="17"/>
        </w:numPr>
        <w:tabs>
          <w:tab w:val="left" w:pos="993"/>
        </w:tabs>
        <w:spacing w:before="0" w:line="240" w:lineRule="auto"/>
        <w:ind w:left="0"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>Целью государственной политики в области гражданской обороны является обеспечение необходимого уровня защищенности населения, материальных и культурных ценностей от опасностей, возникающих при военных конфликтах и чрезвычайных ситуациях.</w:t>
      </w:r>
    </w:p>
    <w:p w:rsidR="00D52DEB" w:rsidRPr="00D52DEB" w:rsidRDefault="00D52DEB" w:rsidP="00470519">
      <w:pPr>
        <w:pStyle w:val="22"/>
        <w:numPr>
          <w:ilvl w:val="0"/>
          <w:numId w:val="17"/>
        </w:numPr>
        <w:tabs>
          <w:tab w:val="left" w:pos="1134"/>
        </w:tabs>
        <w:spacing w:before="0" w:line="240" w:lineRule="auto"/>
        <w:ind w:left="0"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>Задачами государственной политики в области гражданской обороны являются:</w:t>
      </w:r>
    </w:p>
    <w:p w:rsidR="00D52DEB" w:rsidRPr="00D52DEB" w:rsidRDefault="00D52DEB" w:rsidP="00470519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>а)</w:t>
      </w:r>
      <w:r w:rsidR="00470519">
        <w:rPr>
          <w:sz w:val="28"/>
          <w:szCs w:val="28"/>
        </w:rPr>
        <w:t> </w:t>
      </w:r>
      <w:r w:rsidRPr="00D52DEB">
        <w:rPr>
          <w:sz w:val="28"/>
          <w:szCs w:val="28"/>
        </w:rPr>
        <w:t xml:space="preserve">совершенствование с учетом современных требований нормативно-правовой и нормативно-технической базы в области гражданской обороны в части, касающейся защиты населения, материальных и культурных ценностей от опасностей, возникающих при военных конфликтах и </w:t>
      </w:r>
      <w:r w:rsidRPr="00D52DEB">
        <w:rPr>
          <w:sz w:val="28"/>
          <w:szCs w:val="28"/>
        </w:rPr>
        <w:lastRenderedPageBreak/>
        <w:t>чрезвычайных ситуациях;</w:t>
      </w:r>
    </w:p>
    <w:p w:rsidR="00D52DEB" w:rsidRPr="00D52DEB" w:rsidRDefault="00D52DEB" w:rsidP="00470519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>б)</w:t>
      </w:r>
      <w:r w:rsidR="00470519">
        <w:rPr>
          <w:sz w:val="28"/>
          <w:szCs w:val="28"/>
        </w:rPr>
        <w:t> </w:t>
      </w:r>
      <w:r w:rsidRPr="00D52DEB">
        <w:rPr>
          <w:sz w:val="28"/>
          <w:szCs w:val="28"/>
        </w:rPr>
        <w:t>завершение реконструкции систем оповещения и информирования населения об опасностях, возникающих при военных конфликтах и чрезвычайных ситуациях, и создание в установленном порядке локальных систем оповещения;</w:t>
      </w:r>
    </w:p>
    <w:p w:rsidR="00D52DEB" w:rsidRPr="00D52DEB" w:rsidRDefault="00D52DEB" w:rsidP="00470519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>в)</w:t>
      </w:r>
      <w:r w:rsidR="00470519">
        <w:rPr>
          <w:sz w:val="28"/>
          <w:szCs w:val="28"/>
        </w:rPr>
        <w:t> </w:t>
      </w:r>
      <w:r w:rsidRPr="00D52DEB">
        <w:rPr>
          <w:sz w:val="28"/>
          <w:szCs w:val="28"/>
        </w:rPr>
        <w:t>повышение качества подготовки должностных лиц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 к выполнению мероприятий по гражданской обороне;</w:t>
      </w:r>
    </w:p>
    <w:p w:rsidR="00D52DEB" w:rsidRPr="00D52DEB" w:rsidRDefault="00D52DEB" w:rsidP="00470519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>г)</w:t>
      </w:r>
      <w:r w:rsidR="00470519">
        <w:rPr>
          <w:sz w:val="28"/>
          <w:szCs w:val="28"/>
        </w:rPr>
        <w:t> </w:t>
      </w:r>
      <w:r w:rsidRPr="00D52DEB">
        <w:rPr>
          <w:sz w:val="28"/>
          <w:szCs w:val="28"/>
        </w:rPr>
        <w:t>координация деятельности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 в области гражданской обороны;</w:t>
      </w:r>
    </w:p>
    <w:p w:rsidR="00D52DEB" w:rsidRPr="00D52DEB" w:rsidRDefault="00D52DEB" w:rsidP="00470519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>д)</w:t>
      </w:r>
      <w:r w:rsidR="00470519">
        <w:rPr>
          <w:sz w:val="28"/>
          <w:szCs w:val="28"/>
        </w:rPr>
        <w:t> </w:t>
      </w:r>
      <w:r w:rsidRPr="00D52DEB">
        <w:rPr>
          <w:sz w:val="28"/>
          <w:szCs w:val="28"/>
        </w:rPr>
        <w:t>обеспечение эффективного функционирования сил и сре</w:t>
      </w:r>
      <w:proofErr w:type="gramStart"/>
      <w:r w:rsidRPr="00D52DEB">
        <w:rPr>
          <w:sz w:val="28"/>
          <w:szCs w:val="28"/>
        </w:rPr>
        <w:t>дств гр</w:t>
      </w:r>
      <w:proofErr w:type="gramEnd"/>
      <w:r w:rsidRPr="00D52DEB">
        <w:rPr>
          <w:sz w:val="28"/>
          <w:szCs w:val="28"/>
        </w:rPr>
        <w:t>ажданской обороны, поддержание необходимого уровня их готовности к использованию по предназначению, оснащение их современным вооружением и специальной техникой;</w:t>
      </w:r>
    </w:p>
    <w:p w:rsidR="00D52DEB" w:rsidRPr="00D52DEB" w:rsidRDefault="00D52DEB" w:rsidP="00470519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>е)</w:t>
      </w:r>
      <w:r w:rsidR="00470519">
        <w:rPr>
          <w:sz w:val="28"/>
          <w:szCs w:val="28"/>
        </w:rPr>
        <w:t> </w:t>
      </w:r>
      <w:r w:rsidRPr="00D52DEB">
        <w:rPr>
          <w:sz w:val="28"/>
          <w:szCs w:val="28"/>
        </w:rPr>
        <w:t>формирование условий для дальнейшего развития системы обеспечения выполнения мероприятий по гражданской обороне с учетом экономических, географических и других особенностей регионов;</w:t>
      </w:r>
    </w:p>
    <w:p w:rsidR="00D52DEB" w:rsidRPr="00D52DEB" w:rsidRDefault="00D52DEB" w:rsidP="00470519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>ж)</w:t>
      </w:r>
      <w:r w:rsidR="00470519">
        <w:rPr>
          <w:sz w:val="28"/>
          <w:szCs w:val="28"/>
        </w:rPr>
        <w:t> </w:t>
      </w:r>
      <w:r w:rsidRPr="00D52DEB">
        <w:rPr>
          <w:sz w:val="28"/>
          <w:szCs w:val="28"/>
        </w:rPr>
        <w:t>оптимизация мероприятий по защите населения, материальных и культурных ценностей от опасностей, возникающих при военных конфликтах и чрезвычайных ситуациях, а также повышение эффективности их выполнения;</w:t>
      </w:r>
    </w:p>
    <w:p w:rsidR="00D52DEB" w:rsidRPr="00D52DEB" w:rsidRDefault="00D52DEB" w:rsidP="00470519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>з)</w:t>
      </w:r>
      <w:r w:rsidR="00470519">
        <w:rPr>
          <w:sz w:val="28"/>
          <w:szCs w:val="28"/>
        </w:rPr>
        <w:t> </w:t>
      </w:r>
      <w:r w:rsidRPr="00D52DEB">
        <w:rPr>
          <w:sz w:val="28"/>
          <w:szCs w:val="28"/>
        </w:rPr>
        <w:t>внедрение современных технологий защиты населения, материальных и культурных ценностей от опасностей, возникающих при военных конфликтах и чрезвычайных ситуациях, с использованием технических средств, созданных отечественными производителями;</w:t>
      </w:r>
    </w:p>
    <w:p w:rsidR="00D52DEB" w:rsidRPr="00D52DEB" w:rsidRDefault="00D52DEB" w:rsidP="00470519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>и)</w:t>
      </w:r>
      <w:r w:rsidR="00470519">
        <w:rPr>
          <w:sz w:val="28"/>
          <w:szCs w:val="28"/>
        </w:rPr>
        <w:t> </w:t>
      </w:r>
      <w:r w:rsidRPr="00D52DEB">
        <w:rPr>
          <w:sz w:val="28"/>
          <w:szCs w:val="28"/>
        </w:rPr>
        <w:t>своевременный учет тенденций изменения характера современных вооруженных конфликтов и проявлений экстремизма;</w:t>
      </w:r>
    </w:p>
    <w:p w:rsidR="00D52DEB" w:rsidRPr="00D52DEB" w:rsidRDefault="00D52DEB" w:rsidP="00470519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>к)</w:t>
      </w:r>
      <w:r w:rsidR="00470519">
        <w:rPr>
          <w:sz w:val="28"/>
          <w:szCs w:val="28"/>
        </w:rPr>
        <w:t> </w:t>
      </w:r>
      <w:r w:rsidRPr="00D52DEB">
        <w:rPr>
          <w:sz w:val="28"/>
          <w:szCs w:val="28"/>
        </w:rPr>
        <w:t>формирование новых подходов к организации и ведению гражданской обороны, обеспечивающих необходимый уровень защищенности населения, материальных и культурных ценностей от опасностей, характерных для определенных территорий Российской Федерации, при минимальном уровне финансовых и материальных затрат.</w:t>
      </w:r>
    </w:p>
    <w:p w:rsidR="00D52DEB" w:rsidRPr="00D52DEB" w:rsidRDefault="00D52DEB" w:rsidP="00470519">
      <w:pPr>
        <w:pStyle w:val="22"/>
        <w:numPr>
          <w:ilvl w:val="0"/>
          <w:numId w:val="17"/>
        </w:numPr>
        <w:tabs>
          <w:tab w:val="left" w:pos="1134"/>
        </w:tabs>
        <w:spacing w:before="0" w:line="240" w:lineRule="auto"/>
        <w:ind w:left="0"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>Приоритетными направлениями государственной политики в области гражданской обороны являются:</w:t>
      </w:r>
    </w:p>
    <w:p w:rsidR="00D52DEB" w:rsidRPr="00D52DEB" w:rsidRDefault="00D52DEB" w:rsidP="00470519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>а)</w:t>
      </w:r>
      <w:r w:rsidR="00470519">
        <w:rPr>
          <w:sz w:val="28"/>
          <w:szCs w:val="28"/>
        </w:rPr>
        <w:t> </w:t>
      </w:r>
      <w:r w:rsidRPr="00D52DEB">
        <w:rPr>
          <w:sz w:val="28"/>
          <w:szCs w:val="28"/>
        </w:rPr>
        <w:t>совершенствование нормативно-правовой, нормативно-технической и методической базы в области гражданской обороны с учетом изменений, вносимых в законодательные акты Российской Федерации, и внедрения в Российской Федерации системы стратегического планирования;</w:t>
      </w:r>
    </w:p>
    <w:p w:rsidR="00D52DEB" w:rsidRPr="00D52DEB" w:rsidRDefault="00D52DEB" w:rsidP="00470519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>б)</w:t>
      </w:r>
      <w:r w:rsidR="00470519">
        <w:rPr>
          <w:sz w:val="28"/>
          <w:szCs w:val="28"/>
        </w:rPr>
        <w:t> </w:t>
      </w:r>
      <w:r w:rsidRPr="00D52DEB">
        <w:rPr>
          <w:sz w:val="28"/>
          <w:szCs w:val="28"/>
        </w:rPr>
        <w:t xml:space="preserve">совершенствование системы управления гражданской обороной, </w:t>
      </w:r>
      <w:r w:rsidRPr="00D52DEB">
        <w:rPr>
          <w:sz w:val="28"/>
          <w:szCs w:val="28"/>
        </w:rPr>
        <w:lastRenderedPageBreak/>
        <w:t>систем оповещения и информирования населения об опасностях, возникающих при военных конфликтах и чрезвычайных ситуациях;</w:t>
      </w:r>
    </w:p>
    <w:p w:rsidR="00D52DEB" w:rsidRPr="00D52DEB" w:rsidRDefault="00D52DEB" w:rsidP="00470519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>в)</w:t>
      </w:r>
      <w:r w:rsidR="00470519">
        <w:rPr>
          <w:sz w:val="28"/>
          <w:szCs w:val="28"/>
        </w:rPr>
        <w:t> </w:t>
      </w:r>
      <w:r w:rsidRPr="00D52DEB">
        <w:rPr>
          <w:sz w:val="28"/>
          <w:szCs w:val="28"/>
        </w:rPr>
        <w:t>совершенствование методов и способов защиты населения, материальных и культурных ценностей от опасностей, возникающих при военных конфликтах и чрезвычайных ситуациях;</w:t>
      </w:r>
    </w:p>
    <w:p w:rsidR="00D52DEB" w:rsidRPr="00D52DEB" w:rsidRDefault="00D52DEB" w:rsidP="00470519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>г)</w:t>
      </w:r>
      <w:r w:rsidR="00470519">
        <w:rPr>
          <w:sz w:val="28"/>
          <w:szCs w:val="28"/>
        </w:rPr>
        <w:t> </w:t>
      </w:r>
      <w:r w:rsidRPr="00D52DEB">
        <w:rPr>
          <w:sz w:val="28"/>
          <w:szCs w:val="28"/>
        </w:rPr>
        <w:t>развитие сил гражданской обороны путем совершенствования их организации и подготовки к использованию по предназначению, а также путем повышения уровня их оснащенности современной специальной техникой;</w:t>
      </w:r>
    </w:p>
    <w:p w:rsidR="00D52DEB" w:rsidRPr="00D52DEB" w:rsidRDefault="00D52DEB" w:rsidP="00470519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>д)</w:t>
      </w:r>
      <w:r w:rsidR="00470519">
        <w:rPr>
          <w:sz w:val="28"/>
          <w:szCs w:val="28"/>
        </w:rPr>
        <w:t> </w:t>
      </w:r>
      <w:r w:rsidRPr="00D52DEB">
        <w:rPr>
          <w:sz w:val="28"/>
          <w:szCs w:val="28"/>
        </w:rPr>
        <w:t>повышение качества подготовки населения в области гражданской обороны;</w:t>
      </w:r>
    </w:p>
    <w:p w:rsidR="00D52DEB" w:rsidRPr="00D52DEB" w:rsidRDefault="00D52DEB" w:rsidP="00470519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>е)</w:t>
      </w:r>
      <w:r w:rsidR="00470519">
        <w:rPr>
          <w:sz w:val="28"/>
          <w:szCs w:val="28"/>
        </w:rPr>
        <w:t> </w:t>
      </w:r>
      <w:r w:rsidRPr="00D52DEB">
        <w:rPr>
          <w:sz w:val="28"/>
          <w:szCs w:val="28"/>
        </w:rPr>
        <w:t>развитие международного сотрудничества в области гражданской обороны.</w:t>
      </w:r>
    </w:p>
    <w:p w:rsidR="00D52DEB" w:rsidRPr="00D52DEB" w:rsidRDefault="00D52DEB" w:rsidP="00470519">
      <w:pPr>
        <w:pStyle w:val="22"/>
        <w:numPr>
          <w:ilvl w:val="0"/>
          <w:numId w:val="17"/>
        </w:numPr>
        <w:tabs>
          <w:tab w:val="left" w:pos="1134"/>
        </w:tabs>
        <w:spacing w:before="0" w:line="240" w:lineRule="auto"/>
        <w:ind w:left="0"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>Мероприятиями по реализации государственной политики в области гражданской обороны являются:</w:t>
      </w:r>
    </w:p>
    <w:p w:rsidR="00D52DEB" w:rsidRPr="00D52DEB" w:rsidRDefault="00D52DEB" w:rsidP="00470519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>а)</w:t>
      </w:r>
      <w:r w:rsidR="00470519">
        <w:rPr>
          <w:sz w:val="28"/>
          <w:szCs w:val="28"/>
        </w:rPr>
        <w:t> </w:t>
      </w:r>
      <w:r w:rsidRPr="00D52DEB">
        <w:rPr>
          <w:sz w:val="28"/>
          <w:szCs w:val="28"/>
        </w:rPr>
        <w:t>совершенствование нормативно-правовой, нормативно-технической и методической базы в области гражданской обороны, в том числе:</w:t>
      </w:r>
    </w:p>
    <w:p w:rsidR="00D52DEB" w:rsidRPr="00D52DEB" w:rsidRDefault="00D52DEB" w:rsidP="00470519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>принятие нормативных правовых актов, регламентирующих деятельность в области гражданской обороны с учетом современных подходов, и их своевременная актуализация;</w:t>
      </w:r>
    </w:p>
    <w:p w:rsidR="00D52DEB" w:rsidRPr="00D52DEB" w:rsidRDefault="00D52DEB" w:rsidP="00470519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 xml:space="preserve">формирование правовых и методических основ </w:t>
      </w:r>
      <w:proofErr w:type="gramStart"/>
      <w:r w:rsidRPr="00D52DEB">
        <w:rPr>
          <w:sz w:val="28"/>
          <w:szCs w:val="28"/>
        </w:rPr>
        <w:t>функционирования системы обеспечения выполнения мероприятий</w:t>
      </w:r>
      <w:proofErr w:type="gramEnd"/>
      <w:r w:rsidRPr="00D52DEB">
        <w:rPr>
          <w:sz w:val="28"/>
          <w:szCs w:val="28"/>
        </w:rPr>
        <w:t xml:space="preserve"> по гражданской обороне с учетом социально-экономических и географических особенностей регионов;</w:t>
      </w:r>
    </w:p>
    <w:p w:rsidR="00D52DEB" w:rsidRPr="00D52DEB" w:rsidRDefault="00D52DEB" w:rsidP="00470519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>внедрение принципа приоритетности профилактических мероприятий в надзорной деятельности в области гражданской обороны;</w:t>
      </w:r>
    </w:p>
    <w:p w:rsidR="00D52DEB" w:rsidRPr="00D52DEB" w:rsidRDefault="00D52DEB" w:rsidP="00470519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>завершение формирования единой системы требований (правил), предъявляемых к проведению мероприятий по гражданской обороне;</w:t>
      </w:r>
    </w:p>
    <w:p w:rsidR="00D52DEB" w:rsidRPr="00D52DEB" w:rsidRDefault="00D52DEB" w:rsidP="00470519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>б)</w:t>
      </w:r>
      <w:r w:rsidR="00470519">
        <w:rPr>
          <w:sz w:val="28"/>
          <w:szCs w:val="28"/>
        </w:rPr>
        <w:t> </w:t>
      </w:r>
      <w:r w:rsidRPr="00D52DEB">
        <w:rPr>
          <w:sz w:val="28"/>
          <w:szCs w:val="28"/>
        </w:rPr>
        <w:t>совершенствование системы управления гражданской обороной, систем оповещения и информирования населения об опасностях, возникающих при военных конфликтах и чрезвычайных ситуациях, в том числе:</w:t>
      </w:r>
    </w:p>
    <w:p w:rsidR="00D52DEB" w:rsidRPr="00D52DEB" w:rsidRDefault="00D52DEB" w:rsidP="00470519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>обеспечение эффективного взаимодействия системы управления гражданской обороной с единой системой государственного управления в стране;</w:t>
      </w:r>
    </w:p>
    <w:p w:rsidR="00D52DEB" w:rsidRPr="00D52DEB" w:rsidRDefault="00D52DEB" w:rsidP="00470519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>развитие Национального центра управления в кризисных ситуациях федерального органа исполнительной власти, уполномоченного на решение задач в области гражданской обороны, и подготовка специалистов по управлению рисками;</w:t>
      </w:r>
    </w:p>
    <w:p w:rsidR="00D52DEB" w:rsidRPr="00D52DEB" w:rsidRDefault="00D52DEB" w:rsidP="00470519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>интеграция ведомственных систем управления и информационных ресурсов, обеспечивающих решение задач в области гражданской обороны;</w:t>
      </w:r>
    </w:p>
    <w:p w:rsidR="00D52DEB" w:rsidRPr="00D52DEB" w:rsidRDefault="00D52DEB" w:rsidP="00470519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 xml:space="preserve">развитие центров управления </w:t>
      </w:r>
      <w:proofErr w:type="gramStart"/>
      <w:r w:rsidRPr="00D52DEB">
        <w:rPr>
          <w:sz w:val="28"/>
          <w:szCs w:val="28"/>
        </w:rPr>
        <w:t>в кризисных ситуациях на региональном уровне с возложением на них задач по обеспечению</w:t>
      </w:r>
      <w:proofErr w:type="gramEnd"/>
      <w:r w:rsidRPr="00D52DEB">
        <w:rPr>
          <w:sz w:val="28"/>
          <w:szCs w:val="28"/>
        </w:rPr>
        <w:t xml:space="preserve"> координации </w:t>
      </w:r>
      <w:r w:rsidRPr="00D52DEB">
        <w:rPr>
          <w:sz w:val="28"/>
          <w:szCs w:val="28"/>
        </w:rPr>
        <w:lastRenderedPageBreak/>
        <w:t>деятельности органов управления гражданской обороной, управления силами и средствами гражданской обороны;</w:t>
      </w:r>
    </w:p>
    <w:p w:rsidR="00D52DEB" w:rsidRPr="00D52DEB" w:rsidRDefault="00D52DEB" w:rsidP="00470519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>развитие пунктов управления гражданской обороны, включая подвижные (мобильные), повышение уровня их технической оснащенности, в том числе оснащение их средствами автоматизации;</w:t>
      </w:r>
    </w:p>
    <w:p w:rsidR="00D52DEB" w:rsidRPr="00D52DEB" w:rsidRDefault="00D52DEB" w:rsidP="00470519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>совершенствование информационной поддержки принятия решений в области гражданской обороны с использованием ресурсов центров управления в кризисных ситуациях федерального органа исполнительной власти, уполномоченного на решение задач в области гражданской обороны;</w:t>
      </w:r>
    </w:p>
    <w:p w:rsidR="00D52DEB" w:rsidRPr="00D52DEB" w:rsidRDefault="00D52DEB" w:rsidP="00470519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>развитие систем оповещения и информирования населения об опасностях, возникающих при военных конфликтах и чрезвычайных ситуациях;</w:t>
      </w:r>
    </w:p>
    <w:p w:rsidR="00D52DEB" w:rsidRPr="00D52DEB" w:rsidRDefault="00D52DEB" w:rsidP="00470519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>комплексное использование возможностей единой сети электросвязи Российской Федерации, а также других технических средств передачи информации для доведения сигналов оповещения и экстренной информации об опасностях, возникающих при военных конфликтах и чрезвычайных ситуациях;</w:t>
      </w:r>
    </w:p>
    <w:p w:rsidR="00D52DEB" w:rsidRPr="00D52DEB" w:rsidRDefault="00D52DEB" w:rsidP="00470519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>повышение эффективности оповещения населения об опасностях, возникающих при военных конфликтах, а также при угрозе возникновения (возникновении) крупномасштабных чрезвычайных ситуаций природного и техногенного характера;</w:t>
      </w:r>
    </w:p>
    <w:p w:rsidR="00D52DEB" w:rsidRPr="00D52DEB" w:rsidRDefault="00D52DEB" w:rsidP="00470519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>в)</w:t>
      </w:r>
      <w:r w:rsidR="00470519">
        <w:rPr>
          <w:sz w:val="28"/>
          <w:szCs w:val="28"/>
        </w:rPr>
        <w:t> </w:t>
      </w:r>
      <w:r w:rsidRPr="00D52DEB">
        <w:rPr>
          <w:sz w:val="28"/>
          <w:szCs w:val="28"/>
        </w:rPr>
        <w:t>совершенствование защиты населения, материальных и культурных ценностей от опасностей, возникающих при военных конфликтах и чрезвычайных ситуациях, в том числе:</w:t>
      </w:r>
    </w:p>
    <w:p w:rsidR="00D52DEB" w:rsidRPr="00D52DEB" w:rsidRDefault="00D52DEB" w:rsidP="00470519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>развитие методов, средств и способов проведения мероприятий по гражданской обороне, направленных на повышение защищенности населения от опасностей, возникающих при военных конфликтах и чрезвычайных ситуациях;</w:t>
      </w:r>
    </w:p>
    <w:p w:rsidR="00D52DEB" w:rsidRPr="00D52DEB" w:rsidRDefault="00D52DEB" w:rsidP="00470519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>формирование единых технических требований к продукции, предназначенной для нужд гражданской обороны;</w:t>
      </w:r>
    </w:p>
    <w:p w:rsidR="00D52DEB" w:rsidRPr="00D52DEB" w:rsidRDefault="00D52DEB" w:rsidP="00470519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 xml:space="preserve">совершенствование норм и правил инженерно-технических мероприятий гражданской обороны при проектировании, строительстве и эксплуатации объектов капитального строительства и </w:t>
      </w:r>
      <w:proofErr w:type="gramStart"/>
      <w:r w:rsidRPr="00D52DEB">
        <w:rPr>
          <w:sz w:val="28"/>
          <w:szCs w:val="28"/>
        </w:rPr>
        <w:t>контроля за</w:t>
      </w:r>
      <w:proofErr w:type="gramEnd"/>
      <w:r w:rsidRPr="00D52DEB">
        <w:rPr>
          <w:sz w:val="28"/>
          <w:szCs w:val="28"/>
        </w:rPr>
        <w:t xml:space="preserve"> их выполнением;</w:t>
      </w:r>
    </w:p>
    <w:p w:rsidR="00D52DEB" w:rsidRPr="00D52DEB" w:rsidRDefault="00D52DEB" w:rsidP="00470519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>совершенствование градостроительных норм с учетом необходимости комплексного использования заглубленных помещений и других сооружений подземного пространства в целях обеспечения инженерной защиты населения;</w:t>
      </w:r>
    </w:p>
    <w:p w:rsidR="00D52DEB" w:rsidRPr="00D52DEB" w:rsidRDefault="00D52DEB" w:rsidP="00470519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>совершенствование средств индивидуальной и коллективной защиты;</w:t>
      </w:r>
    </w:p>
    <w:p w:rsidR="00D52DEB" w:rsidRPr="00D52DEB" w:rsidRDefault="00D52DEB" w:rsidP="00470519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>оптимизация фонда защитных сооружений гражданской обороны с учетом современных норм и правил инженерно-технических мероприятий гражданской обороны;</w:t>
      </w:r>
    </w:p>
    <w:p w:rsidR="00D52DEB" w:rsidRPr="00D52DEB" w:rsidRDefault="00D52DEB" w:rsidP="00470519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D52DEB">
        <w:rPr>
          <w:sz w:val="28"/>
          <w:szCs w:val="28"/>
        </w:rPr>
        <w:lastRenderedPageBreak/>
        <w:t xml:space="preserve">совершенствование учета защитных сооружений гражданской обороны и </w:t>
      </w:r>
      <w:proofErr w:type="gramStart"/>
      <w:r w:rsidRPr="00D52DEB">
        <w:rPr>
          <w:sz w:val="28"/>
          <w:szCs w:val="28"/>
        </w:rPr>
        <w:t>контроля за</w:t>
      </w:r>
      <w:proofErr w:type="gramEnd"/>
      <w:r w:rsidRPr="00D52DEB">
        <w:rPr>
          <w:sz w:val="28"/>
          <w:szCs w:val="28"/>
        </w:rPr>
        <w:t xml:space="preserve"> их состоянием и содержанием;</w:t>
      </w:r>
    </w:p>
    <w:p w:rsidR="00D52DEB" w:rsidRPr="00D52DEB" w:rsidRDefault="00D52DEB" w:rsidP="00470519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>развитие и внедрение новых многовариантных подходов к организации эвакуации, рассредоточения и отселения населения из зон возможных опасностей и размещения его в безопасных районах;</w:t>
      </w:r>
    </w:p>
    <w:p w:rsidR="00D52DEB" w:rsidRPr="00D52DEB" w:rsidRDefault="00D52DEB" w:rsidP="00470519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>создание в целях гражданской обороны запасов материально-технических, продовольственных, медицинских и иных сре</w:t>
      </w:r>
      <w:proofErr w:type="gramStart"/>
      <w:r w:rsidRPr="00D52DEB">
        <w:rPr>
          <w:sz w:val="28"/>
          <w:szCs w:val="28"/>
        </w:rPr>
        <w:t>дств в с</w:t>
      </w:r>
      <w:proofErr w:type="gramEnd"/>
      <w:r w:rsidRPr="00D52DEB">
        <w:rPr>
          <w:sz w:val="28"/>
          <w:szCs w:val="28"/>
        </w:rPr>
        <w:t>оответствии с географическими и природно-климатическими особенностями регионов, уровнем их социально-экономического развития и возможными опасностями, которые могут возникнуть при военных конфликтах и чрезвычайных ситуациях;</w:t>
      </w:r>
    </w:p>
    <w:p w:rsidR="00D52DEB" w:rsidRPr="00D52DEB" w:rsidRDefault="00D52DEB" w:rsidP="00470519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>разработка средств индивидуальной защиты нового поколения для населения, современных средств радиационной, химической и биологической защиты населения, разведки и контроля для нужд гражданской обороны, накопление их запасов;</w:t>
      </w:r>
    </w:p>
    <w:p w:rsidR="00D52DEB" w:rsidRPr="00D52DEB" w:rsidRDefault="00D52DEB" w:rsidP="00470519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>планирование мероприятий, направленных на восстановление и поддержание порядка в районах, пострадавших при военных конфликтах или вследствие этих конфликтов, при крупномасштабных чрезвычайных ситуациях природного и техногенного характера, обеспечение безопасности дорожного движения на маршрутах выдвижения сил гражданской обороны в зоны чрезвычайных ситуаций и очаги поражения, а также координация проведения таких мероприятий;</w:t>
      </w:r>
    </w:p>
    <w:p w:rsidR="00D52DEB" w:rsidRPr="00D52DEB" w:rsidRDefault="00D52DEB" w:rsidP="00470519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>совершенствование мер, направленных на первоочередное жизнеобеспечение населения, пострадавшего при военных конфликтах или вследствие этих конфликтов, а также при крупномасштабных чрезвычайных ситуациях природного и техногенного характера;</w:t>
      </w:r>
    </w:p>
    <w:p w:rsidR="00D52DEB" w:rsidRPr="00D52DEB" w:rsidRDefault="00D52DEB" w:rsidP="00470519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>проведение научных исследований в области разработки и внедрения новых методов и технологий защиты населения, материальных и культурных ценностей от опасностей, возникающих при военных конфликтах и чрезвычайных ситуациях;</w:t>
      </w:r>
    </w:p>
    <w:p w:rsidR="00D52DEB" w:rsidRPr="00D52DEB" w:rsidRDefault="00D52DEB" w:rsidP="00470519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>г)</w:t>
      </w:r>
      <w:r w:rsidR="00470519">
        <w:rPr>
          <w:sz w:val="28"/>
          <w:szCs w:val="28"/>
        </w:rPr>
        <w:t> </w:t>
      </w:r>
      <w:r w:rsidRPr="00D52DEB">
        <w:rPr>
          <w:sz w:val="28"/>
          <w:szCs w:val="28"/>
        </w:rPr>
        <w:t>развитие сил гражданской обороны, в том числе:</w:t>
      </w:r>
    </w:p>
    <w:p w:rsidR="00D52DEB" w:rsidRPr="00D52DEB" w:rsidRDefault="00D52DEB" w:rsidP="00470519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>обеспечение готовности спасательных воинских формирований федерального органа исполнительной власти, уполномоченного на решение задач в области гражданской обороны, и их взаимодействия с Вооруженными Силами Российской Федерации, другими войсками, воинскими формированиями и органами при подготовке и проведении мероприятий по гражданской обороне;</w:t>
      </w:r>
    </w:p>
    <w:p w:rsidR="00D52DEB" w:rsidRPr="00D52DEB" w:rsidRDefault="00D52DEB" w:rsidP="00470519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>формирование в мирное время высокомобильной группировки сил гражданской обороны, способной эффективно выполнять сложные задачи при военных конфликтах и чрезвычайных ситуациях природного и техногенного характера;</w:t>
      </w:r>
    </w:p>
    <w:p w:rsidR="00D52DEB" w:rsidRPr="00D52DEB" w:rsidRDefault="00D52DEB" w:rsidP="00470519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 xml:space="preserve">наращивание группировки сил гражданской обороны путем создания на </w:t>
      </w:r>
      <w:r w:rsidRPr="00D52DEB">
        <w:rPr>
          <w:sz w:val="28"/>
          <w:szCs w:val="28"/>
        </w:rPr>
        <w:lastRenderedPageBreak/>
        <w:t>военное время в целях решения задач в области гражданской обороны специальных формирований;</w:t>
      </w:r>
    </w:p>
    <w:p w:rsidR="00D52DEB" w:rsidRPr="00D52DEB" w:rsidRDefault="00D52DEB" w:rsidP="00470519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>обеспечение органов управления гражданской обороной и сил гражданской обороны современной отечественной техникой и экипировкой, авиационно-спасательными технологиями и медицинским оборудованием;</w:t>
      </w:r>
    </w:p>
    <w:p w:rsidR="00D52DEB" w:rsidRPr="00D52DEB" w:rsidRDefault="00D52DEB" w:rsidP="00470519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>планирование и проведение мероприятий по наращиванию группировки сил гражданской обороны при возникновении военных конфликтов и крупномасштабных чрезвычайных ситуаций природного и техногенного характера;</w:t>
      </w:r>
    </w:p>
    <w:p w:rsidR="00D52DEB" w:rsidRPr="00D52DEB" w:rsidRDefault="00D52DEB" w:rsidP="00470519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>внедрение новых технологий спасания и автоматизированных информационно-управляющих систем в деятельность органов управления гражданской обороной и сил гражданской обороны;</w:t>
      </w:r>
    </w:p>
    <w:p w:rsidR="00D52DEB" w:rsidRPr="00D52DEB" w:rsidRDefault="00D52DEB" w:rsidP="00470519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>совершенствование подготовки кадров в области гражданской обороны, включая разработку профессиональных стандартов, федеральных государственных образовательных стандартов высшего образования и среднего профессионального образования;</w:t>
      </w:r>
    </w:p>
    <w:p w:rsidR="00D52DEB" w:rsidRPr="00D52DEB" w:rsidRDefault="00D52DEB" w:rsidP="00470519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>повышение эффективности комплексных, командно-штабных, тактико-специальных и специальных учений, штабных и объектовых тренировок по гражданской обороне, проводимых с участием органов управления гражданской обороной и сил гражданской обороны;</w:t>
      </w:r>
    </w:p>
    <w:p w:rsidR="00D52DEB" w:rsidRPr="00D52DEB" w:rsidRDefault="00D52DEB" w:rsidP="00470519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>планирование и проведение на регулярной основе тренировок по гражданской обороне;</w:t>
      </w:r>
    </w:p>
    <w:p w:rsidR="00D52DEB" w:rsidRPr="00D52DEB" w:rsidRDefault="00D52DEB" w:rsidP="00470519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>д)</w:t>
      </w:r>
      <w:r w:rsidR="00470519">
        <w:rPr>
          <w:sz w:val="28"/>
          <w:szCs w:val="28"/>
        </w:rPr>
        <w:t> </w:t>
      </w:r>
      <w:r w:rsidRPr="00D52DEB">
        <w:rPr>
          <w:sz w:val="28"/>
          <w:szCs w:val="28"/>
        </w:rPr>
        <w:t>повышение качества подготовки населения в области гражданской обороны, в том числе:</w:t>
      </w:r>
    </w:p>
    <w:p w:rsidR="00D52DEB" w:rsidRPr="00D52DEB" w:rsidRDefault="00D52DEB" w:rsidP="00470519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>разработка и внедрение новых форм, программ и методов подготовки в области гражданской обороны с использованием современных технических средств обучения, информационных технологий и тренажеров;</w:t>
      </w:r>
    </w:p>
    <w:p w:rsidR="00D52DEB" w:rsidRPr="00D52DEB" w:rsidRDefault="00D52DEB" w:rsidP="00470519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>повышение эффективности использования средств массовой информации и современных информационных технологий в целях подготовки населения в области гражданской обороны;</w:t>
      </w:r>
    </w:p>
    <w:p w:rsidR="00D52DEB" w:rsidRPr="00D52DEB" w:rsidRDefault="00D52DEB" w:rsidP="00470519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>организация и проведение обязательной подготовки соответствующих групп населения в образовательных организациях, учебно-методических центрах, на курсах гражданской обороны и в учебно-консультационных пунктах по гражданской обороне;</w:t>
      </w:r>
    </w:p>
    <w:p w:rsidR="00D52DEB" w:rsidRPr="00D52DEB" w:rsidRDefault="00D52DEB" w:rsidP="00470519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>реализация комплекса мер, направленных на дооснащение и развитие существующей учебно-материальной базы учебно-методических центров, курсов гражданской обороны и учебно-консультационных пунктов по гражданской обороне;</w:t>
      </w:r>
    </w:p>
    <w:p w:rsidR="00D52DEB" w:rsidRPr="00D52DEB" w:rsidRDefault="00D52DEB" w:rsidP="00470519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>е)</w:t>
      </w:r>
      <w:r w:rsidR="00470519">
        <w:rPr>
          <w:sz w:val="28"/>
          <w:szCs w:val="28"/>
        </w:rPr>
        <w:t> </w:t>
      </w:r>
      <w:r w:rsidRPr="00D52DEB">
        <w:rPr>
          <w:sz w:val="28"/>
          <w:szCs w:val="28"/>
        </w:rPr>
        <w:t>развитие международного сотрудничества в области гражданской обороны, в том числе:</w:t>
      </w:r>
    </w:p>
    <w:p w:rsidR="00D52DEB" w:rsidRPr="00D52DEB" w:rsidRDefault="00D52DEB" w:rsidP="00470519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 xml:space="preserve">расширение международного сотрудничества по вопросам гражданской обороны и обеспечение продвижения за рубежом российских </w:t>
      </w:r>
      <w:r w:rsidRPr="00D52DEB">
        <w:rPr>
          <w:sz w:val="28"/>
          <w:szCs w:val="28"/>
        </w:rPr>
        <w:lastRenderedPageBreak/>
        <w:t>пожарно-спасательных технологий и подходов к антикризисному управлению;</w:t>
      </w:r>
    </w:p>
    <w:p w:rsidR="00D52DEB" w:rsidRPr="00D52DEB" w:rsidRDefault="00D52DEB" w:rsidP="00470519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>изучение передовых технологий иностранных государств и международных организаций в области гражданской обороны и применение их в Российской Федерации;</w:t>
      </w:r>
    </w:p>
    <w:p w:rsidR="00D52DEB" w:rsidRPr="00D52DEB" w:rsidRDefault="00D52DEB" w:rsidP="00470519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>участие органов управления гражданской обороной и сил гражданской обороны в мероприятиях, проводимых Международной организацией гражданской обороны, оказание содействия в обучении и подготовке иностранных специалистов в области гражданской обороны;</w:t>
      </w:r>
    </w:p>
    <w:p w:rsidR="00D52DEB" w:rsidRPr="00D52DEB" w:rsidRDefault="00D52DEB" w:rsidP="00470519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>участие органов управления гражданской обороной и сил гражданской обороны в международных акциях по защите и спасанию населения в зонах бедствий и оказанию гуманитарной помощи;</w:t>
      </w:r>
    </w:p>
    <w:p w:rsidR="00D52DEB" w:rsidRPr="00D52DEB" w:rsidRDefault="00D52DEB" w:rsidP="00470519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>совершенствование международной договорно-правовой базы в области гражданской обороны и чрезвычайного гуманитарного реагирования;</w:t>
      </w:r>
    </w:p>
    <w:p w:rsidR="00D52DEB" w:rsidRPr="00D52DEB" w:rsidRDefault="00D52DEB" w:rsidP="00470519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 xml:space="preserve">реализация </w:t>
      </w:r>
      <w:proofErr w:type="spellStart"/>
      <w:r w:rsidRPr="00D52DEB">
        <w:rPr>
          <w:sz w:val="28"/>
          <w:szCs w:val="28"/>
        </w:rPr>
        <w:t>Сендайской</w:t>
      </w:r>
      <w:proofErr w:type="spellEnd"/>
      <w:r w:rsidRPr="00D52DEB">
        <w:rPr>
          <w:sz w:val="28"/>
          <w:szCs w:val="28"/>
        </w:rPr>
        <w:t xml:space="preserve"> рамочной программы по снижению риска бедствий на 2015-2030 годы, принятой на Третьей Всемирной конференц</w:t>
      </w:r>
      <w:proofErr w:type="gramStart"/>
      <w:r w:rsidRPr="00D52DEB">
        <w:rPr>
          <w:sz w:val="28"/>
          <w:szCs w:val="28"/>
        </w:rPr>
        <w:t>ии ОО</w:t>
      </w:r>
      <w:proofErr w:type="gramEnd"/>
      <w:r w:rsidRPr="00D52DEB">
        <w:rPr>
          <w:sz w:val="28"/>
          <w:szCs w:val="28"/>
        </w:rPr>
        <w:t>Н по снижению риска бедствий.</w:t>
      </w:r>
    </w:p>
    <w:p w:rsidR="00D52DEB" w:rsidRPr="00D52DEB" w:rsidRDefault="00D52DEB" w:rsidP="00470519">
      <w:pPr>
        <w:pStyle w:val="22"/>
        <w:numPr>
          <w:ilvl w:val="0"/>
          <w:numId w:val="17"/>
        </w:numPr>
        <w:tabs>
          <w:tab w:val="left" w:pos="1134"/>
        </w:tabs>
        <w:spacing w:before="0" w:line="240" w:lineRule="auto"/>
        <w:ind w:left="0"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>Реализация государственной политики в области гражданской обороны позволит:</w:t>
      </w:r>
    </w:p>
    <w:p w:rsidR="00D52DEB" w:rsidRPr="00D52DEB" w:rsidRDefault="00D52DEB" w:rsidP="00470519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>а)</w:t>
      </w:r>
      <w:r w:rsidR="00470519">
        <w:rPr>
          <w:sz w:val="28"/>
          <w:szCs w:val="28"/>
        </w:rPr>
        <w:t> </w:t>
      </w:r>
      <w:r w:rsidRPr="00D52DEB">
        <w:rPr>
          <w:sz w:val="28"/>
          <w:szCs w:val="28"/>
        </w:rPr>
        <w:t>сформировать отвечающую современным требованиям нормативно-правовую, нормативно-техническую и методическую базу в области гражданской обороны;</w:t>
      </w:r>
    </w:p>
    <w:p w:rsidR="00D52DEB" w:rsidRPr="00D52DEB" w:rsidRDefault="00D52DEB" w:rsidP="00470519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>б)</w:t>
      </w:r>
      <w:r w:rsidR="00470519">
        <w:rPr>
          <w:sz w:val="28"/>
          <w:szCs w:val="28"/>
        </w:rPr>
        <w:t> </w:t>
      </w:r>
      <w:r w:rsidRPr="00D52DEB">
        <w:rPr>
          <w:sz w:val="28"/>
          <w:szCs w:val="28"/>
        </w:rPr>
        <w:t>сформировать единую систему требований к мероприятиям по гражданской обороне и правил их проведения;</w:t>
      </w:r>
    </w:p>
    <w:p w:rsidR="00D52DEB" w:rsidRPr="00D52DEB" w:rsidRDefault="00D52DEB" w:rsidP="00470519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>в)</w:t>
      </w:r>
      <w:r w:rsidR="00470519">
        <w:rPr>
          <w:sz w:val="28"/>
          <w:szCs w:val="28"/>
        </w:rPr>
        <w:t> </w:t>
      </w:r>
      <w:r w:rsidRPr="00D52DEB">
        <w:rPr>
          <w:sz w:val="28"/>
          <w:szCs w:val="28"/>
        </w:rPr>
        <w:t>оптимизировать с учетом современных угроз систему мероприятий по защите населения, материальных и культурных ценностей от опасностей, возникающих при военных конфликтах и чрезвычайных ситуациях;</w:t>
      </w:r>
    </w:p>
    <w:p w:rsidR="00D52DEB" w:rsidRPr="00D52DEB" w:rsidRDefault="00D52DEB" w:rsidP="00470519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>г)</w:t>
      </w:r>
      <w:r w:rsidR="00470519">
        <w:rPr>
          <w:sz w:val="28"/>
          <w:szCs w:val="28"/>
        </w:rPr>
        <w:t> </w:t>
      </w:r>
      <w:r w:rsidRPr="00D52DEB">
        <w:rPr>
          <w:sz w:val="28"/>
          <w:szCs w:val="28"/>
        </w:rPr>
        <w:t>сформировать новые подходы к организации и ведению гражданской обороны на основе передовых технологий защиты населения, материальных и культурных ценностей от опасностей, возникающих при военных конфликтах и чрезвычайных ситуациях;</w:t>
      </w:r>
    </w:p>
    <w:p w:rsidR="00D52DEB" w:rsidRPr="00D52DEB" w:rsidRDefault="00D52DEB" w:rsidP="00470519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>д)</w:t>
      </w:r>
      <w:r w:rsidR="00470519">
        <w:rPr>
          <w:sz w:val="28"/>
          <w:szCs w:val="28"/>
        </w:rPr>
        <w:t> </w:t>
      </w:r>
      <w:r w:rsidRPr="00D52DEB">
        <w:rPr>
          <w:sz w:val="28"/>
          <w:szCs w:val="28"/>
        </w:rPr>
        <w:t>обеспечить дифференцированный подход к защите населения, материальных и культурных ценностей на определенных территориях Российской Федерации от опасностей, возникающих при военных конфликтах и чрезвычайных ситуациях, обеспечивающий необходимый уровень защищенности.</w:t>
      </w:r>
    </w:p>
    <w:p w:rsidR="00D52DEB" w:rsidRPr="00D52DEB" w:rsidRDefault="00D52DEB" w:rsidP="00470519">
      <w:pPr>
        <w:pStyle w:val="22"/>
        <w:spacing w:before="0" w:line="240" w:lineRule="auto"/>
        <w:ind w:right="-8" w:firstLine="709"/>
        <w:rPr>
          <w:sz w:val="28"/>
          <w:szCs w:val="28"/>
        </w:rPr>
      </w:pPr>
    </w:p>
    <w:p w:rsidR="00D52DEB" w:rsidRPr="00470519" w:rsidRDefault="00D52DEB" w:rsidP="00470519">
      <w:pPr>
        <w:pStyle w:val="22"/>
        <w:numPr>
          <w:ilvl w:val="0"/>
          <w:numId w:val="18"/>
        </w:numPr>
        <w:tabs>
          <w:tab w:val="left" w:pos="426"/>
        </w:tabs>
        <w:spacing w:before="0" w:line="240" w:lineRule="auto"/>
        <w:ind w:left="0" w:right="-8" w:firstLine="0"/>
        <w:jc w:val="center"/>
        <w:rPr>
          <w:sz w:val="28"/>
          <w:szCs w:val="28"/>
        </w:rPr>
      </w:pPr>
      <w:r w:rsidRPr="00470519">
        <w:rPr>
          <w:sz w:val="28"/>
          <w:szCs w:val="28"/>
        </w:rPr>
        <w:t>Механизмы реализации государственной политики в области</w:t>
      </w:r>
      <w:r w:rsidR="00470519">
        <w:rPr>
          <w:sz w:val="28"/>
          <w:szCs w:val="28"/>
        </w:rPr>
        <w:t xml:space="preserve"> </w:t>
      </w:r>
      <w:r w:rsidRPr="00470519">
        <w:rPr>
          <w:sz w:val="28"/>
          <w:szCs w:val="28"/>
        </w:rPr>
        <w:t>гражданской обороны</w:t>
      </w:r>
    </w:p>
    <w:p w:rsidR="00D52DEB" w:rsidRPr="00D52DEB" w:rsidRDefault="00D52DEB" w:rsidP="00470519">
      <w:pPr>
        <w:pStyle w:val="22"/>
        <w:spacing w:before="0" w:line="240" w:lineRule="auto"/>
        <w:ind w:right="-8" w:firstLine="709"/>
        <w:rPr>
          <w:sz w:val="28"/>
          <w:szCs w:val="28"/>
        </w:rPr>
      </w:pPr>
    </w:p>
    <w:p w:rsidR="00D52DEB" w:rsidRPr="00D52DEB" w:rsidRDefault="00D52DEB" w:rsidP="00470519">
      <w:pPr>
        <w:pStyle w:val="22"/>
        <w:numPr>
          <w:ilvl w:val="0"/>
          <w:numId w:val="17"/>
        </w:numPr>
        <w:tabs>
          <w:tab w:val="left" w:pos="1134"/>
        </w:tabs>
        <w:spacing w:before="0" w:line="240" w:lineRule="auto"/>
        <w:ind w:left="0"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>Механизмами реализации государственной политики в области гражданской обороны являются:</w:t>
      </w:r>
    </w:p>
    <w:p w:rsidR="00D52DEB" w:rsidRPr="00D52DEB" w:rsidRDefault="00D52DEB" w:rsidP="00470519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D52DEB">
        <w:rPr>
          <w:sz w:val="28"/>
          <w:szCs w:val="28"/>
        </w:rPr>
        <w:lastRenderedPageBreak/>
        <w:t>а)</w:t>
      </w:r>
      <w:r w:rsidR="00470519">
        <w:rPr>
          <w:sz w:val="28"/>
          <w:szCs w:val="28"/>
        </w:rPr>
        <w:t> </w:t>
      </w:r>
      <w:r w:rsidRPr="00D52DEB">
        <w:rPr>
          <w:sz w:val="28"/>
          <w:szCs w:val="28"/>
        </w:rPr>
        <w:t>нормативно-правовое, нормативно-техническое и методическое регулирование в области гражданской обороны;</w:t>
      </w:r>
    </w:p>
    <w:p w:rsidR="00D52DEB" w:rsidRPr="00D52DEB" w:rsidRDefault="00D52DEB" w:rsidP="00470519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>б)</w:t>
      </w:r>
      <w:r w:rsidR="00470519">
        <w:rPr>
          <w:sz w:val="28"/>
          <w:szCs w:val="28"/>
        </w:rPr>
        <w:t> </w:t>
      </w:r>
      <w:r w:rsidRPr="00D52DEB">
        <w:rPr>
          <w:sz w:val="28"/>
          <w:szCs w:val="28"/>
        </w:rPr>
        <w:t>программные, плановые и методические документы, направленные на достижение цели и реализацию задач государственной политики в области гражданской обороны;</w:t>
      </w:r>
    </w:p>
    <w:p w:rsidR="00D52DEB" w:rsidRPr="00D52DEB" w:rsidRDefault="00D52DEB" w:rsidP="00470519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>в)</w:t>
      </w:r>
      <w:r w:rsidR="00470519">
        <w:rPr>
          <w:sz w:val="28"/>
          <w:szCs w:val="28"/>
        </w:rPr>
        <w:t> </w:t>
      </w:r>
      <w:r w:rsidRPr="00D52DEB">
        <w:rPr>
          <w:sz w:val="28"/>
          <w:szCs w:val="28"/>
        </w:rPr>
        <w:t>планирование и проведение мероприятий по гражданской обороне в комплексе с мероприятиями, проводимыми федеральными органами исполнительной власти, органами исполнительной власти субъектов Российской Федерации, органами местного самоуправления и организациями по переводу этих органов и организаций на работу в условиях военного времени;</w:t>
      </w:r>
    </w:p>
    <w:p w:rsidR="00D52DEB" w:rsidRPr="00D52DEB" w:rsidRDefault="00D52DEB" w:rsidP="00470519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>г)</w:t>
      </w:r>
      <w:r w:rsidR="00470519">
        <w:rPr>
          <w:sz w:val="28"/>
          <w:szCs w:val="28"/>
        </w:rPr>
        <w:t> </w:t>
      </w:r>
      <w:r w:rsidRPr="00D52DEB">
        <w:rPr>
          <w:sz w:val="28"/>
          <w:szCs w:val="28"/>
        </w:rPr>
        <w:t>использование правовых, экономических и иных мер защиты населения, материальных и культурных ценностей от опасностей, возникающих при военных конфликтах и чрезвычайных ситуациях;</w:t>
      </w:r>
    </w:p>
    <w:p w:rsidR="00D52DEB" w:rsidRPr="00D52DEB" w:rsidRDefault="00D52DEB" w:rsidP="00470519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>д)</w:t>
      </w:r>
      <w:r w:rsidR="00470519">
        <w:rPr>
          <w:sz w:val="28"/>
          <w:szCs w:val="28"/>
        </w:rPr>
        <w:t> </w:t>
      </w:r>
      <w:r w:rsidRPr="00D52DEB">
        <w:rPr>
          <w:sz w:val="28"/>
          <w:szCs w:val="28"/>
        </w:rPr>
        <w:t>разграничение полномочий между федеральными органами исполнительной власти, органами исполнительной власти субъектов Российской Федерации, органами местного самоуправления и организациями при проведении мероприятий по гражданской обороне;</w:t>
      </w:r>
    </w:p>
    <w:p w:rsidR="00D52DEB" w:rsidRPr="00D52DEB" w:rsidRDefault="00D52DEB" w:rsidP="00470519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>е)</w:t>
      </w:r>
      <w:r w:rsidR="00470519">
        <w:rPr>
          <w:sz w:val="28"/>
          <w:szCs w:val="28"/>
        </w:rPr>
        <w:t> </w:t>
      </w:r>
      <w:r w:rsidRPr="00D52DEB">
        <w:rPr>
          <w:sz w:val="28"/>
          <w:szCs w:val="28"/>
        </w:rPr>
        <w:t>мониторинг и оценка состояния гражданской обороны;</w:t>
      </w:r>
    </w:p>
    <w:p w:rsidR="00D52DEB" w:rsidRPr="00D52DEB" w:rsidRDefault="00D52DEB" w:rsidP="00470519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>ж)</w:t>
      </w:r>
      <w:r w:rsidR="00470519">
        <w:rPr>
          <w:sz w:val="28"/>
          <w:szCs w:val="28"/>
        </w:rPr>
        <w:t> </w:t>
      </w:r>
      <w:r w:rsidRPr="00D52DEB">
        <w:rPr>
          <w:sz w:val="28"/>
          <w:szCs w:val="28"/>
        </w:rPr>
        <w:t>организация и проведение научных исследований в области гражданской обороны.</w:t>
      </w:r>
    </w:p>
    <w:p w:rsidR="00D52DEB" w:rsidRPr="00D52DEB" w:rsidRDefault="00D52DEB" w:rsidP="00470519">
      <w:pPr>
        <w:pStyle w:val="22"/>
        <w:numPr>
          <w:ilvl w:val="0"/>
          <w:numId w:val="17"/>
        </w:numPr>
        <w:tabs>
          <w:tab w:val="left" w:pos="1134"/>
        </w:tabs>
        <w:spacing w:before="0" w:line="240" w:lineRule="auto"/>
        <w:ind w:left="0"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>Способом оперативного реагирования на угрозы национальной безопасности в области гражданской обороны в целях преодоления кризисных ситуаций является введение в действие планов гражданской обороны и защиты населения (планов гражданской обороны) на всей территории Российской Федерации или в отдельных ее местностях в полном объеме или частично.</w:t>
      </w:r>
    </w:p>
    <w:p w:rsidR="00D52DEB" w:rsidRPr="00D52DEB" w:rsidRDefault="00D52DEB" w:rsidP="00470519">
      <w:pPr>
        <w:pStyle w:val="22"/>
        <w:spacing w:before="0" w:line="240" w:lineRule="auto"/>
        <w:ind w:right="-8" w:firstLine="709"/>
        <w:rPr>
          <w:sz w:val="28"/>
          <w:szCs w:val="28"/>
        </w:rPr>
      </w:pPr>
    </w:p>
    <w:p w:rsidR="00D52DEB" w:rsidRPr="00470519" w:rsidRDefault="00D52DEB" w:rsidP="00470519">
      <w:pPr>
        <w:pStyle w:val="22"/>
        <w:numPr>
          <w:ilvl w:val="0"/>
          <w:numId w:val="18"/>
        </w:numPr>
        <w:tabs>
          <w:tab w:val="left" w:pos="426"/>
        </w:tabs>
        <w:spacing w:before="0" w:line="240" w:lineRule="auto"/>
        <w:ind w:left="0" w:right="-8" w:firstLine="0"/>
        <w:jc w:val="center"/>
        <w:rPr>
          <w:sz w:val="28"/>
          <w:szCs w:val="28"/>
        </w:rPr>
      </w:pPr>
      <w:r w:rsidRPr="00470519">
        <w:rPr>
          <w:sz w:val="28"/>
          <w:szCs w:val="28"/>
        </w:rPr>
        <w:t>Показатели состояния гражданской обороны и оценка</w:t>
      </w:r>
      <w:r w:rsidR="00470519" w:rsidRPr="00470519">
        <w:rPr>
          <w:sz w:val="28"/>
          <w:szCs w:val="28"/>
        </w:rPr>
        <w:t xml:space="preserve"> </w:t>
      </w:r>
      <w:r w:rsidRPr="00470519">
        <w:rPr>
          <w:sz w:val="28"/>
          <w:szCs w:val="28"/>
        </w:rPr>
        <w:t>эффективности реализации государственной политики в области</w:t>
      </w:r>
      <w:r w:rsidR="00470519">
        <w:rPr>
          <w:sz w:val="28"/>
          <w:szCs w:val="28"/>
        </w:rPr>
        <w:t xml:space="preserve"> </w:t>
      </w:r>
      <w:r w:rsidRPr="00470519">
        <w:rPr>
          <w:sz w:val="28"/>
          <w:szCs w:val="28"/>
        </w:rPr>
        <w:t>гражданской обороны</w:t>
      </w:r>
    </w:p>
    <w:p w:rsidR="00D52DEB" w:rsidRPr="00D52DEB" w:rsidRDefault="00D52DEB" w:rsidP="00470519">
      <w:pPr>
        <w:pStyle w:val="22"/>
        <w:spacing w:before="0" w:line="240" w:lineRule="auto"/>
        <w:ind w:right="-8" w:firstLine="709"/>
        <w:rPr>
          <w:sz w:val="28"/>
          <w:szCs w:val="28"/>
        </w:rPr>
      </w:pPr>
    </w:p>
    <w:p w:rsidR="00D52DEB" w:rsidRPr="00D52DEB" w:rsidRDefault="00D52DEB" w:rsidP="00470519">
      <w:pPr>
        <w:pStyle w:val="22"/>
        <w:numPr>
          <w:ilvl w:val="0"/>
          <w:numId w:val="17"/>
        </w:numPr>
        <w:tabs>
          <w:tab w:val="left" w:pos="1134"/>
        </w:tabs>
        <w:spacing w:before="0" w:line="240" w:lineRule="auto"/>
        <w:ind w:left="0"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>Показатели состояния гражданской обороны отражаются в Плане гражданской обороны и защиты населения Российской Федерации.</w:t>
      </w:r>
    </w:p>
    <w:p w:rsidR="00D52DEB" w:rsidRPr="00D52DEB" w:rsidRDefault="00D52DEB" w:rsidP="00470519">
      <w:pPr>
        <w:pStyle w:val="22"/>
        <w:numPr>
          <w:ilvl w:val="0"/>
          <w:numId w:val="17"/>
        </w:numPr>
        <w:tabs>
          <w:tab w:val="left" w:pos="1134"/>
        </w:tabs>
        <w:spacing w:before="0" w:line="240" w:lineRule="auto"/>
        <w:ind w:left="0"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>Показателями состояния гражданской обороны являются:</w:t>
      </w:r>
    </w:p>
    <w:p w:rsidR="00D52DEB" w:rsidRPr="00D52DEB" w:rsidRDefault="00D52DEB" w:rsidP="00470519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>а)</w:t>
      </w:r>
      <w:r w:rsidR="00470519">
        <w:rPr>
          <w:sz w:val="28"/>
          <w:szCs w:val="28"/>
        </w:rPr>
        <w:t> </w:t>
      </w:r>
      <w:r w:rsidRPr="00D52DEB">
        <w:rPr>
          <w:sz w:val="28"/>
          <w:szCs w:val="28"/>
        </w:rPr>
        <w:t>показатели, включенные в перечень показателей состояния национальной безопасности Российской Федерации;</w:t>
      </w:r>
    </w:p>
    <w:p w:rsidR="00D52DEB" w:rsidRPr="00D52DEB" w:rsidRDefault="00D52DEB" w:rsidP="00470519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>б)</w:t>
      </w:r>
      <w:r w:rsidR="00470519">
        <w:rPr>
          <w:sz w:val="28"/>
          <w:szCs w:val="28"/>
        </w:rPr>
        <w:t> </w:t>
      </w:r>
      <w:r w:rsidRPr="00D52DEB">
        <w:rPr>
          <w:sz w:val="28"/>
          <w:szCs w:val="28"/>
        </w:rPr>
        <w:t>показатели, включаемые в доклад о состоянии гражданской обороны в Российской Федерации.</w:t>
      </w:r>
    </w:p>
    <w:p w:rsidR="00D52DEB" w:rsidRPr="00D52DEB" w:rsidRDefault="00D52DEB" w:rsidP="00470519">
      <w:pPr>
        <w:pStyle w:val="22"/>
        <w:numPr>
          <w:ilvl w:val="0"/>
          <w:numId w:val="17"/>
        </w:numPr>
        <w:tabs>
          <w:tab w:val="left" w:pos="1134"/>
        </w:tabs>
        <w:spacing w:before="0" w:line="240" w:lineRule="auto"/>
        <w:ind w:left="0"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 xml:space="preserve">Эффективность реализации государственной политики в области гражданской обороны оценивается с учетом достижения требуемых показателей состояния национальной безопасности Российской Федерации, а также с учетом решения задач государственной политики в области </w:t>
      </w:r>
      <w:r w:rsidRPr="00D52DEB">
        <w:rPr>
          <w:sz w:val="28"/>
          <w:szCs w:val="28"/>
        </w:rPr>
        <w:lastRenderedPageBreak/>
        <w:t>гражданской обороны.</w:t>
      </w:r>
    </w:p>
    <w:p w:rsidR="00D52DEB" w:rsidRPr="00D52DEB" w:rsidRDefault="00D52DEB" w:rsidP="00470519">
      <w:pPr>
        <w:pStyle w:val="22"/>
        <w:spacing w:before="0" w:line="240" w:lineRule="auto"/>
        <w:ind w:right="-8" w:firstLine="709"/>
        <w:rPr>
          <w:sz w:val="28"/>
          <w:szCs w:val="28"/>
        </w:rPr>
      </w:pPr>
    </w:p>
    <w:p w:rsidR="00D52DEB" w:rsidRPr="00470519" w:rsidRDefault="00D52DEB" w:rsidP="00470519">
      <w:pPr>
        <w:pStyle w:val="22"/>
        <w:numPr>
          <w:ilvl w:val="0"/>
          <w:numId w:val="18"/>
        </w:numPr>
        <w:tabs>
          <w:tab w:val="left" w:pos="426"/>
        </w:tabs>
        <w:spacing w:before="0" w:line="240" w:lineRule="auto"/>
        <w:ind w:left="0" w:right="-8" w:firstLine="0"/>
        <w:jc w:val="center"/>
        <w:rPr>
          <w:sz w:val="28"/>
          <w:szCs w:val="28"/>
        </w:rPr>
      </w:pPr>
      <w:r w:rsidRPr="00470519">
        <w:rPr>
          <w:sz w:val="28"/>
          <w:szCs w:val="28"/>
        </w:rPr>
        <w:t>Функции и порядок взаимодействия федеральных</w:t>
      </w:r>
      <w:r w:rsidR="00470519" w:rsidRPr="00470519">
        <w:rPr>
          <w:sz w:val="28"/>
          <w:szCs w:val="28"/>
        </w:rPr>
        <w:t xml:space="preserve"> </w:t>
      </w:r>
      <w:r w:rsidRPr="00470519">
        <w:rPr>
          <w:sz w:val="28"/>
          <w:szCs w:val="28"/>
        </w:rPr>
        <w:t>органов исполнительной власти, органов исполнительной</w:t>
      </w:r>
      <w:r w:rsidR="00470519" w:rsidRPr="00470519">
        <w:rPr>
          <w:sz w:val="28"/>
          <w:szCs w:val="28"/>
        </w:rPr>
        <w:t xml:space="preserve"> </w:t>
      </w:r>
      <w:r w:rsidRPr="00470519">
        <w:rPr>
          <w:sz w:val="28"/>
          <w:szCs w:val="28"/>
        </w:rPr>
        <w:t>власти субъектов Российской Федерации, органов местного</w:t>
      </w:r>
      <w:r w:rsidR="00470519" w:rsidRPr="00470519">
        <w:rPr>
          <w:sz w:val="28"/>
          <w:szCs w:val="28"/>
        </w:rPr>
        <w:t xml:space="preserve"> </w:t>
      </w:r>
      <w:r w:rsidRPr="00470519">
        <w:rPr>
          <w:sz w:val="28"/>
          <w:szCs w:val="28"/>
        </w:rPr>
        <w:t>самоуправления и организаций при реализации государственной</w:t>
      </w:r>
      <w:r w:rsidR="00470519">
        <w:rPr>
          <w:sz w:val="28"/>
          <w:szCs w:val="28"/>
        </w:rPr>
        <w:t xml:space="preserve"> </w:t>
      </w:r>
      <w:r w:rsidRPr="00470519">
        <w:rPr>
          <w:sz w:val="28"/>
          <w:szCs w:val="28"/>
        </w:rPr>
        <w:t>политики в области гражданской обороны</w:t>
      </w:r>
    </w:p>
    <w:p w:rsidR="00D52DEB" w:rsidRPr="00D52DEB" w:rsidRDefault="00D52DEB" w:rsidP="00470519">
      <w:pPr>
        <w:pStyle w:val="22"/>
        <w:spacing w:before="0" w:line="240" w:lineRule="auto"/>
        <w:ind w:right="-8" w:firstLine="709"/>
        <w:rPr>
          <w:sz w:val="28"/>
          <w:szCs w:val="28"/>
        </w:rPr>
      </w:pPr>
    </w:p>
    <w:p w:rsidR="00D52DEB" w:rsidRPr="00D52DEB" w:rsidRDefault="00D52DEB" w:rsidP="00470519">
      <w:pPr>
        <w:pStyle w:val="22"/>
        <w:numPr>
          <w:ilvl w:val="0"/>
          <w:numId w:val="17"/>
        </w:numPr>
        <w:tabs>
          <w:tab w:val="left" w:pos="1134"/>
        </w:tabs>
        <w:spacing w:before="0" w:line="240" w:lineRule="auto"/>
        <w:ind w:left="0"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>Государственная политика в области гражданской обороны реализуется посредством скоординированной и целенаправленной деятельности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организаций, основанной на законодательстве Российской Федерации, общепризнанных принципах и нормах международного права и международных договорах Российской Федерации.</w:t>
      </w:r>
    </w:p>
    <w:p w:rsidR="00D52DEB" w:rsidRPr="00D52DEB" w:rsidRDefault="00D52DEB" w:rsidP="00470519">
      <w:pPr>
        <w:pStyle w:val="22"/>
        <w:numPr>
          <w:ilvl w:val="0"/>
          <w:numId w:val="17"/>
        </w:numPr>
        <w:tabs>
          <w:tab w:val="left" w:pos="1134"/>
        </w:tabs>
        <w:spacing w:before="0" w:line="240" w:lineRule="auto"/>
        <w:ind w:left="0"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>Правительство Российской Федерации обеспечивает проведение единой государственной политики в области гражданской обороны, руководит организацией и ведением гражданской обороны в соответствии с полномочиями, возложенными на него федеральными законами и иными нормативными правовыми актами Российской Федерации.</w:t>
      </w:r>
    </w:p>
    <w:p w:rsidR="00D52DEB" w:rsidRPr="00D52DEB" w:rsidRDefault="00D52DEB" w:rsidP="00470519">
      <w:pPr>
        <w:pStyle w:val="22"/>
        <w:numPr>
          <w:ilvl w:val="0"/>
          <w:numId w:val="17"/>
        </w:numPr>
        <w:tabs>
          <w:tab w:val="left" w:pos="1134"/>
        </w:tabs>
        <w:spacing w:before="0" w:line="240" w:lineRule="auto"/>
        <w:ind w:left="0" w:right="-8" w:firstLine="709"/>
        <w:rPr>
          <w:sz w:val="28"/>
          <w:szCs w:val="28"/>
        </w:rPr>
      </w:pPr>
      <w:proofErr w:type="gramStart"/>
      <w:r w:rsidRPr="00D52DEB">
        <w:rPr>
          <w:sz w:val="28"/>
          <w:szCs w:val="28"/>
        </w:rPr>
        <w:t>Обеспечение координации деятельности органов управления гражданской обороной, управления силами и средствами гражданской обороны, организации информационного взаимодействия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 при решении задач в области гражданской обороны, а также при осуществлении мер информационной поддержки принятия решений в области гражданской обороны осуществляют органы повседневного управления, находящиеся в ведении федерального органа</w:t>
      </w:r>
      <w:proofErr w:type="gramEnd"/>
      <w:r w:rsidRPr="00D52DEB">
        <w:rPr>
          <w:sz w:val="28"/>
          <w:szCs w:val="28"/>
        </w:rPr>
        <w:t xml:space="preserve"> исполнительной власти, уполномоченного на решение задач в области гражданской обороны.</w:t>
      </w:r>
    </w:p>
    <w:p w:rsidR="00D52DEB" w:rsidRPr="00D52DEB" w:rsidRDefault="00D52DEB" w:rsidP="00470519">
      <w:pPr>
        <w:pStyle w:val="22"/>
        <w:numPr>
          <w:ilvl w:val="0"/>
          <w:numId w:val="17"/>
        </w:numPr>
        <w:tabs>
          <w:tab w:val="left" w:pos="1134"/>
        </w:tabs>
        <w:spacing w:before="0" w:line="240" w:lineRule="auto"/>
        <w:ind w:left="0"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>Руководители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 планируют и организуют проведение мероприятий по гражданской обороне в пределах своих полномочий.</w:t>
      </w:r>
    </w:p>
    <w:p w:rsidR="00D52DEB" w:rsidRPr="00D52DEB" w:rsidRDefault="00D52DEB" w:rsidP="00470519">
      <w:pPr>
        <w:pStyle w:val="22"/>
        <w:numPr>
          <w:ilvl w:val="0"/>
          <w:numId w:val="17"/>
        </w:numPr>
        <w:tabs>
          <w:tab w:val="left" w:pos="1134"/>
        </w:tabs>
        <w:spacing w:before="0" w:line="240" w:lineRule="auto"/>
        <w:ind w:left="0"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>В федеральных органах исполнительной власти мероприятия по защите военнослужащих, сотрудников, имеющих специальные звания, федеральных государственных гражданских служащих и работников, а также материальных и культурных ценностей от опасностей, возникающих при военных конфликтах и чрезвычайных ситуациях, планируются, организуются и проводятся с учетом специфики деятельности этих органов.</w:t>
      </w:r>
    </w:p>
    <w:p w:rsidR="00D52DEB" w:rsidRPr="00D52DEB" w:rsidRDefault="00D52DEB" w:rsidP="00470519">
      <w:pPr>
        <w:pStyle w:val="22"/>
        <w:numPr>
          <w:ilvl w:val="0"/>
          <w:numId w:val="17"/>
        </w:numPr>
        <w:tabs>
          <w:tab w:val="left" w:pos="1134"/>
        </w:tabs>
        <w:spacing w:before="0" w:line="240" w:lineRule="auto"/>
        <w:ind w:left="0"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 xml:space="preserve">Федеральные органы исполнительной власти, органы исполнительной власти субъектов Российской Федерации ежегодно </w:t>
      </w:r>
      <w:r w:rsidRPr="00D52DEB">
        <w:rPr>
          <w:sz w:val="28"/>
          <w:szCs w:val="28"/>
        </w:rPr>
        <w:lastRenderedPageBreak/>
        <w:t>представляют в федеральный орган исполнительной власти, уполномоченный на решение задач в области гражданской обороны, сведения о достижении показателей эффективности реализации государственной политики в области гражданской обороны в составе доклада о состоянии гражданской обороны.</w:t>
      </w:r>
    </w:p>
    <w:p w:rsidR="00D52DEB" w:rsidRPr="00D52DEB" w:rsidRDefault="00D52DEB" w:rsidP="00470519">
      <w:pPr>
        <w:pStyle w:val="22"/>
        <w:numPr>
          <w:ilvl w:val="0"/>
          <w:numId w:val="17"/>
        </w:numPr>
        <w:tabs>
          <w:tab w:val="left" w:pos="1134"/>
        </w:tabs>
        <w:spacing w:before="0" w:line="240" w:lineRule="auto"/>
        <w:ind w:left="0"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>Федеральный орган исполнительной власти, уполномоченный на решение задач в области гражданской обороны, ежегодно представляет в Правительство Российской Федерации сведения о достижении показателей эффективности реализации государственной политики в области гражданской обороны в составе доклада о состоянии гражданской обороны в Российской Федерации.</w:t>
      </w:r>
    </w:p>
    <w:p w:rsidR="00D52DEB" w:rsidRPr="00D52DEB" w:rsidRDefault="00D52DEB" w:rsidP="00470519">
      <w:pPr>
        <w:pStyle w:val="22"/>
        <w:numPr>
          <w:ilvl w:val="0"/>
          <w:numId w:val="17"/>
        </w:numPr>
        <w:tabs>
          <w:tab w:val="left" w:pos="1134"/>
        </w:tabs>
        <w:spacing w:before="0" w:line="240" w:lineRule="auto"/>
        <w:ind w:left="0"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>Результаты оценки состояния гражданской обороны в Российской Федерации отражаются в ежегодном докладе Секретаря Совета Безопасности Российской Федерации Президенту Российской Федерации о состоянии национальной безопасности и мерах по ее укреплению.</w:t>
      </w:r>
    </w:p>
    <w:p w:rsidR="00D52DEB" w:rsidRPr="00D52DEB" w:rsidRDefault="00D52DEB" w:rsidP="00470519">
      <w:pPr>
        <w:pStyle w:val="22"/>
        <w:spacing w:before="0" w:line="240" w:lineRule="auto"/>
        <w:ind w:right="-8" w:firstLine="709"/>
        <w:rPr>
          <w:sz w:val="28"/>
          <w:szCs w:val="28"/>
        </w:rPr>
      </w:pPr>
    </w:p>
    <w:p w:rsidR="00D52DEB" w:rsidRPr="00470519" w:rsidRDefault="00D52DEB" w:rsidP="00470519">
      <w:pPr>
        <w:pStyle w:val="22"/>
        <w:numPr>
          <w:ilvl w:val="0"/>
          <w:numId w:val="18"/>
        </w:numPr>
        <w:tabs>
          <w:tab w:val="left" w:pos="567"/>
        </w:tabs>
        <w:spacing w:before="0" w:line="240" w:lineRule="auto"/>
        <w:ind w:left="0" w:right="-8" w:firstLine="0"/>
        <w:jc w:val="center"/>
        <w:rPr>
          <w:sz w:val="28"/>
          <w:szCs w:val="28"/>
        </w:rPr>
      </w:pPr>
      <w:r w:rsidRPr="00470519">
        <w:rPr>
          <w:sz w:val="28"/>
          <w:szCs w:val="28"/>
        </w:rPr>
        <w:t>Ресурсное обеспечение мероприятий по реализации</w:t>
      </w:r>
      <w:r w:rsidR="00470519">
        <w:rPr>
          <w:sz w:val="28"/>
          <w:szCs w:val="28"/>
        </w:rPr>
        <w:t xml:space="preserve"> </w:t>
      </w:r>
      <w:r w:rsidRPr="00470519">
        <w:rPr>
          <w:sz w:val="28"/>
          <w:szCs w:val="28"/>
        </w:rPr>
        <w:t>государственной политики в области гражданской обороны</w:t>
      </w:r>
    </w:p>
    <w:p w:rsidR="00D52DEB" w:rsidRPr="00D52DEB" w:rsidRDefault="00D52DEB" w:rsidP="00470519">
      <w:pPr>
        <w:pStyle w:val="22"/>
        <w:spacing w:before="0" w:line="240" w:lineRule="auto"/>
        <w:ind w:right="-8" w:firstLine="709"/>
        <w:rPr>
          <w:sz w:val="28"/>
          <w:szCs w:val="28"/>
        </w:rPr>
      </w:pPr>
    </w:p>
    <w:p w:rsidR="00D52DEB" w:rsidRPr="00D52DEB" w:rsidRDefault="00D52DEB" w:rsidP="00470519">
      <w:pPr>
        <w:pStyle w:val="22"/>
        <w:numPr>
          <w:ilvl w:val="0"/>
          <w:numId w:val="17"/>
        </w:numPr>
        <w:tabs>
          <w:tab w:val="left" w:pos="1134"/>
        </w:tabs>
        <w:spacing w:before="0" w:line="240" w:lineRule="auto"/>
        <w:ind w:left="0"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>Источниками ресурсного обеспечения мероприятий по реализации государственной политики в области гражданской обороны являются:</w:t>
      </w:r>
    </w:p>
    <w:p w:rsidR="00D52DEB" w:rsidRPr="00D52DEB" w:rsidRDefault="00D52DEB" w:rsidP="00470519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>а)</w:t>
      </w:r>
      <w:r w:rsidR="00470519">
        <w:rPr>
          <w:sz w:val="28"/>
          <w:szCs w:val="28"/>
        </w:rPr>
        <w:t> </w:t>
      </w:r>
      <w:r w:rsidRPr="00D52DEB">
        <w:rPr>
          <w:sz w:val="28"/>
          <w:szCs w:val="28"/>
        </w:rPr>
        <w:t>федеральный бюджет, бюджеты субъектов Российской Федерации, местные бюджеты и средства организаций;</w:t>
      </w:r>
    </w:p>
    <w:p w:rsidR="00D52DEB" w:rsidRPr="00D52DEB" w:rsidRDefault="00D52DEB" w:rsidP="00470519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>б)</w:t>
      </w:r>
      <w:r w:rsidR="00470519">
        <w:rPr>
          <w:sz w:val="28"/>
          <w:szCs w:val="28"/>
        </w:rPr>
        <w:t> </w:t>
      </w:r>
      <w:r w:rsidRPr="00D52DEB">
        <w:rPr>
          <w:sz w:val="28"/>
          <w:szCs w:val="28"/>
        </w:rPr>
        <w:t>создаваемые в целях гражданской обороны федеральными органами исполнительной власти, органами исполнительной власти субъектов Российской Федерации, органами местного самоуправления и организациями запасы материально-технических, продовольственных, медицинских и иных средств.</w:t>
      </w:r>
    </w:p>
    <w:p w:rsidR="00D52DEB" w:rsidRPr="00D52DEB" w:rsidRDefault="00D52DEB" w:rsidP="00470519">
      <w:pPr>
        <w:pStyle w:val="22"/>
        <w:numPr>
          <w:ilvl w:val="0"/>
          <w:numId w:val="17"/>
        </w:numPr>
        <w:tabs>
          <w:tab w:val="left" w:pos="1134"/>
        </w:tabs>
        <w:spacing w:before="0" w:line="240" w:lineRule="auto"/>
        <w:ind w:left="0"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>Основными механизмами ресурсного обеспечения мероприятий по реализации государственной политики в области гражданской обороны являются:</w:t>
      </w:r>
    </w:p>
    <w:p w:rsidR="00D52DEB" w:rsidRPr="00D52DEB" w:rsidRDefault="00D52DEB" w:rsidP="00470519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>а)</w:t>
      </w:r>
      <w:r w:rsidR="00470519">
        <w:rPr>
          <w:sz w:val="28"/>
          <w:szCs w:val="28"/>
        </w:rPr>
        <w:t> </w:t>
      </w:r>
      <w:r w:rsidRPr="00D52DEB">
        <w:rPr>
          <w:sz w:val="28"/>
          <w:szCs w:val="28"/>
        </w:rPr>
        <w:t>формирование и исполнение расходных обязательств Российской Федерации, субъектов Российской Федерации и муниципальных образований, предусматривающих ресурсное обеспечение мероприятий по гражданской обороне, в том числе:</w:t>
      </w:r>
    </w:p>
    <w:p w:rsidR="00D52DEB" w:rsidRPr="00D52DEB" w:rsidRDefault="00D52DEB" w:rsidP="00470519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>формирование и выполнение государственного оборонного заказа;</w:t>
      </w:r>
    </w:p>
    <w:p w:rsidR="00D52DEB" w:rsidRPr="00D52DEB" w:rsidRDefault="00D52DEB" w:rsidP="00470519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>разработка государственных, региональных, муниципальных и ведомственных программ, предусматривающих финансовое обеспечение мероприятий по гражданской обороне;</w:t>
      </w:r>
    </w:p>
    <w:p w:rsidR="00D52DEB" w:rsidRPr="00D52DEB" w:rsidRDefault="00D52DEB" w:rsidP="00470519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>б)</w:t>
      </w:r>
      <w:r w:rsidR="00470519">
        <w:rPr>
          <w:sz w:val="28"/>
          <w:szCs w:val="28"/>
        </w:rPr>
        <w:t> </w:t>
      </w:r>
      <w:r w:rsidRPr="00D52DEB">
        <w:rPr>
          <w:sz w:val="28"/>
          <w:szCs w:val="28"/>
        </w:rPr>
        <w:t>формирование перечней организаций, обеспечивающих выполнение мероприятий по гражданской обороне в федеральных органах исполнительной власти, органах исполнительной власти субъектов Российской Федерации и органах местного самоуправления;</w:t>
      </w:r>
    </w:p>
    <w:p w:rsidR="00D52DEB" w:rsidRPr="00D52DEB" w:rsidRDefault="00D52DEB" w:rsidP="00470519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D52DEB">
        <w:rPr>
          <w:sz w:val="28"/>
          <w:szCs w:val="28"/>
        </w:rPr>
        <w:lastRenderedPageBreak/>
        <w:t>в)</w:t>
      </w:r>
      <w:r w:rsidR="00470519">
        <w:rPr>
          <w:sz w:val="28"/>
          <w:szCs w:val="28"/>
        </w:rPr>
        <w:t> </w:t>
      </w:r>
      <w:r w:rsidRPr="00D52DEB">
        <w:rPr>
          <w:sz w:val="28"/>
          <w:szCs w:val="28"/>
        </w:rPr>
        <w:t>создание в целях гражданской обороны запасов материально-технических, продовольственных, медицинских и иных средств.</w:t>
      </w:r>
    </w:p>
    <w:p w:rsidR="009742B8" w:rsidRPr="00D52DEB" w:rsidRDefault="00D52DEB" w:rsidP="00470519">
      <w:pPr>
        <w:pStyle w:val="22"/>
        <w:numPr>
          <w:ilvl w:val="0"/>
          <w:numId w:val="17"/>
        </w:numPr>
        <w:tabs>
          <w:tab w:val="left" w:pos="1134"/>
        </w:tabs>
        <w:spacing w:before="0" w:line="240" w:lineRule="auto"/>
        <w:ind w:left="0" w:right="-8" w:firstLine="709"/>
        <w:rPr>
          <w:sz w:val="28"/>
          <w:szCs w:val="28"/>
        </w:rPr>
      </w:pPr>
      <w:r w:rsidRPr="00D52DEB">
        <w:rPr>
          <w:sz w:val="28"/>
          <w:szCs w:val="28"/>
        </w:rPr>
        <w:t>Настоящие Основы могут уточняться в связи с изменением социально-экономической ситуации, а также характера угроз, которые могут возникнуть на территории Российской Федерации в мирное и военное время.</w:t>
      </w:r>
    </w:p>
    <w:sectPr w:rsidR="009742B8" w:rsidRPr="00D52DEB" w:rsidSect="006510D0">
      <w:headerReference w:type="default" r:id="rId12"/>
      <w:type w:val="continuous"/>
      <w:pgSz w:w="11900" w:h="16840"/>
      <w:pgMar w:top="1237" w:right="1299" w:bottom="1955" w:left="1294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025D" w:rsidRDefault="0037025D" w:rsidP="00D73EA4">
      <w:r>
        <w:separator/>
      </w:r>
    </w:p>
  </w:endnote>
  <w:endnote w:type="continuationSeparator" w:id="0">
    <w:p w:rsidR="0037025D" w:rsidRDefault="0037025D" w:rsidP="00D73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025D" w:rsidRDefault="0037025D"/>
  </w:footnote>
  <w:footnote w:type="continuationSeparator" w:id="0">
    <w:p w:rsidR="0037025D" w:rsidRDefault="0037025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3EA4" w:rsidRDefault="0037025D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5.4pt;margin-top:37.25pt;width:6.7pt;height:10.3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73EA4" w:rsidRDefault="006A5AF3">
                <w:pPr>
                  <w:pStyle w:val="a6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3D2213" w:rsidRPr="003D2213">
                  <w:rPr>
                    <w:rStyle w:val="a7"/>
                    <w:noProof/>
                  </w:rPr>
                  <w:t>2</w:t>
                </w:r>
                <w:r>
                  <w:rPr>
                    <w:rStyle w:val="a7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C7C97"/>
    <w:multiLevelType w:val="multilevel"/>
    <w:tmpl w:val="03CC2A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3A2EE5"/>
    <w:multiLevelType w:val="multilevel"/>
    <w:tmpl w:val="85B277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AE20D0C"/>
    <w:multiLevelType w:val="multilevel"/>
    <w:tmpl w:val="49443F26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3895B2E"/>
    <w:multiLevelType w:val="multilevel"/>
    <w:tmpl w:val="6AACBDE8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59F518A"/>
    <w:multiLevelType w:val="multilevel"/>
    <w:tmpl w:val="E9BEA4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B8363D1"/>
    <w:multiLevelType w:val="multilevel"/>
    <w:tmpl w:val="27649A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C3F774C"/>
    <w:multiLevelType w:val="multilevel"/>
    <w:tmpl w:val="D45ED79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0110E6E"/>
    <w:multiLevelType w:val="hybridMultilevel"/>
    <w:tmpl w:val="E9481BA2"/>
    <w:lvl w:ilvl="0" w:tplc="07905E74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8">
    <w:nsid w:val="4E997F03"/>
    <w:multiLevelType w:val="multilevel"/>
    <w:tmpl w:val="CD28EBA6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5491F06"/>
    <w:multiLevelType w:val="multilevel"/>
    <w:tmpl w:val="A1F4A0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92F2BA5"/>
    <w:multiLevelType w:val="hybridMultilevel"/>
    <w:tmpl w:val="ACB63472"/>
    <w:lvl w:ilvl="0" w:tplc="FE14E7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204CE6"/>
    <w:multiLevelType w:val="hybridMultilevel"/>
    <w:tmpl w:val="7D3843DE"/>
    <w:lvl w:ilvl="0" w:tplc="E876A27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1787B66"/>
    <w:multiLevelType w:val="multilevel"/>
    <w:tmpl w:val="AB5EE13C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4F90307"/>
    <w:multiLevelType w:val="multilevel"/>
    <w:tmpl w:val="8CF050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557135A"/>
    <w:multiLevelType w:val="multilevel"/>
    <w:tmpl w:val="1298A57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DE07C7C"/>
    <w:multiLevelType w:val="multilevel"/>
    <w:tmpl w:val="DDAA83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FF72964"/>
    <w:multiLevelType w:val="multilevel"/>
    <w:tmpl w:val="29DEA20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E746951"/>
    <w:multiLevelType w:val="hybridMultilevel"/>
    <w:tmpl w:val="12EE9D44"/>
    <w:lvl w:ilvl="0" w:tplc="D7A80164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5"/>
  </w:num>
  <w:num w:numId="2">
    <w:abstractNumId w:val="14"/>
  </w:num>
  <w:num w:numId="3">
    <w:abstractNumId w:val="7"/>
  </w:num>
  <w:num w:numId="4">
    <w:abstractNumId w:val="9"/>
  </w:num>
  <w:num w:numId="5">
    <w:abstractNumId w:val="16"/>
  </w:num>
  <w:num w:numId="6">
    <w:abstractNumId w:val="5"/>
  </w:num>
  <w:num w:numId="7">
    <w:abstractNumId w:val="12"/>
  </w:num>
  <w:num w:numId="8">
    <w:abstractNumId w:val="4"/>
  </w:num>
  <w:num w:numId="9">
    <w:abstractNumId w:val="8"/>
  </w:num>
  <w:num w:numId="10">
    <w:abstractNumId w:val="13"/>
  </w:num>
  <w:num w:numId="11">
    <w:abstractNumId w:val="2"/>
  </w:num>
  <w:num w:numId="12">
    <w:abstractNumId w:val="0"/>
  </w:num>
  <w:num w:numId="13">
    <w:abstractNumId w:val="3"/>
  </w:num>
  <w:num w:numId="14">
    <w:abstractNumId w:val="1"/>
  </w:num>
  <w:num w:numId="15">
    <w:abstractNumId w:val="6"/>
  </w:num>
  <w:num w:numId="16">
    <w:abstractNumId w:val="11"/>
  </w:num>
  <w:num w:numId="17">
    <w:abstractNumId w:val="17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D73EA4"/>
    <w:rsid w:val="00065800"/>
    <w:rsid w:val="000A78A3"/>
    <w:rsid w:val="00205433"/>
    <w:rsid w:val="00223E0C"/>
    <w:rsid w:val="00337BBF"/>
    <w:rsid w:val="00356248"/>
    <w:rsid w:val="00366ACD"/>
    <w:rsid w:val="0037025D"/>
    <w:rsid w:val="003D2213"/>
    <w:rsid w:val="003F06D9"/>
    <w:rsid w:val="003F0765"/>
    <w:rsid w:val="00470519"/>
    <w:rsid w:val="004F26A1"/>
    <w:rsid w:val="005768C4"/>
    <w:rsid w:val="00633EBB"/>
    <w:rsid w:val="006510D0"/>
    <w:rsid w:val="006A5AF3"/>
    <w:rsid w:val="006A7094"/>
    <w:rsid w:val="007505FB"/>
    <w:rsid w:val="00877418"/>
    <w:rsid w:val="008820F8"/>
    <w:rsid w:val="00885AC6"/>
    <w:rsid w:val="009742B8"/>
    <w:rsid w:val="00CA17E8"/>
    <w:rsid w:val="00CA7761"/>
    <w:rsid w:val="00D31884"/>
    <w:rsid w:val="00D52DEB"/>
    <w:rsid w:val="00D73EA4"/>
    <w:rsid w:val="00DD6E25"/>
    <w:rsid w:val="00E365CB"/>
    <w:rsid w:val="00ED0A08"/>
    <w:rsid w:val="00FF3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73EA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73EA4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D73E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">
    <w:name w:val="Заголовок №1_"/>
    <w:basedOn w:val="a0"/>
    <w:link w:val="10"/>
    <w:rsid w:val="00D73E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0"/>
      <w:sz w:val="52"/>
      <w:szCs w:val="52"/>
      <w:u w:val="none"/>
    </w:rPr>
  </w:style>
  <w:style w:type="character" w:customStyle="1" w:styleId="2">
    <w:name w:val="Заголовок №2_"/>
    <w:basedOn w:val="a0"/>
    <w:link w:val="20"/>
    <w:rsid w:val="00D73E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3">
    <w:name w:val="Основной текст (3)_"/>
    <w:basedOn w:val="a0"/>
    <w:link w:val="30"/>
    <w:rsid w:val="00D73E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1">
    <w:name w:val="Основной текст (2)_"/>
    <w:basedOn w:val="a0"/>
    <w:link w:val="22"/>
    <w:rsid w:val="00D73E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3pt">
    <w:name w:val="Основной текст (2) + Интервал 3 pt"/>
    <w:basedOn w:val="21"/>
    <w:rsid w:val="00D73E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a5">
    <w:name w:val="Колонтитул_"/>
    <w:basedOn w:val="a0"/>
    <w:link w:val="a6"/>
    <w:rsid w:val="00D73E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a7">
    <w:name w:val="Колонтитул"/>
    <w:basedOn w:val="a5"/>
    <w:rsid w:val="00D73E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Exact">
    <w:name w:val="Подпись к картинке (2) Exact"/>
    <w:basedOn w:val="a0"/>
    <w:link w:val="23"/>
    <w:rsid w:val="00D73E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a4">
    <w:name w:val="Подпись к картинке"/>
    <w:basedOn w:val="a"/>
    <w:link w:val="Exact"/>
    <w:rsid w:val="00D73E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0">
    <w:name w:val="Заголовок №1"/>
    <w:basedOn w:val="a"/>
    <w:link w:val="1"/>
    <w:rsid w:val="00D73EA4"/>
    <w:pPr>
      <w:shd w:val="clear" w:color="auto" w:fill="FFFFFF"/>
      <w:spacing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30"/>
      <w:sz w:val="52"/>
      <w:szCs w:val="52"/>
    </w:rPr>
  </w:style>
  <w:style w:type="paragraph" w:customStyle="1" w:styleId="20">
    <w:name w:val="Заголовок №2"/>
    <w:basedOn w:val="a"/>
    <w:link w:val="2"/>
    <w:rsid w:val="00D73EA4"/>
    <w:pPr>
      <w:shd w:val="clear" w:color="auto" w:fill="FFFFFF"/>
      <w:spacing w:before="300" w:after="9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30">
    <w:name w:val="Основной текст (3)"/>
    <w:basedOn w:val="a"/>
    <w:link w:val="3"/>
    <w:rsid w:val="00D73EA4"/>
    <w:pPr>
      <w:shd w:val="clear" w:color="auto" w:fill="FFFFFF"/>
      <w:spacing w:line="341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2">
    <w:name w:val="Основной текст (2)"/>
    <w:basedOn w:val="a"/>
    <w:link w:val="21"/>
    <w:rsid w:val="00D73EA4"/>
    <w:pPr>
      <w:shd w:val="clear" w:color="auto" w:fill="FFFFFF"/>
      <w:spacing w:before="420" w:line="355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a6">
    <w:name w:val="Колонтитул"/>
    <w:basedOn w:val="a"/>
    <w:link w:val="a5"/>
    <w:rsid w:val="00D73E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23">
    <w:name w:val="Подпись к картинке (2)"/>
    <w:basedOn w:val="a"/>
    <w:link w:val="2Exact"/>
    <w:rsid w:val="00D73E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styleId="a8">
    <w:name w:val="header"/>
    <w:basedOn w:val="a"/>
    <w:link w:val="a9"/>
    <w:uiPriority w:val="99"/>
    <w:unhideWhenUsed/>
    <w:rsid w:val="006A709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A7094"/>
    <w:rPr>
      <w:color w:val="000000"/>
    </w:rPr>
  </w:style>
  <w:style w:type="paragraph" w:styleId="aa">
    <w:name w:val="footer"/>
    <w:basedOn w:val="a"/>
    <w:link w:val="ab"/>
    <w:uiPriority w:val="99"/>
    <w:unhideWhenUsed/>
    <w:rsid w:val="006A709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A7094"/>
    <w:rPr>
      <w:color w:val="000000"/>
    </w:rPr>
  </w:style>
  <w:style w:type="character" w:customStyle="1" w:styleId="34">
    <w:name w:val="Заголовок №3 (4)_"/>
    <w:basedOn w:val="a0"/>
    <w:link w:val="340"/>
    <w:rsid w:val="009742B8"/>
    <w:rPr>
      <w:rFonts w:ascii="Times New Roman" w:eastAsia="Times New Roman" w:hAnsi="Times New Roman" w:cs="Times New Roman"/>
      <w:b/>
      <w:bCs/>
      <w:spacing w:val="70"/>
      <w:sz w:val="30"/>
      <w:szCs w:val="30"/>
      <w:shd w:val="clear" w:color="auto" w:fill="FFFFFF"/>
    </w:rPr>
  </w:style>
  <w:style w:type="paragraph" w:customStyle="1" w:styleId="340">
    <w:name w:val="Заголовок №3 (4)"/>
    <w:basedOn w:val="a"/>
    <w:link w:val="34"/>
    <w:rsid w:val="009742B8"/>
    <w:pPr>
      <w:shd w:val="clear" w:color="auto" w:fill="FFFFFF"/>
      <w:spacing w:before="1260" w:after="18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pacing w:val="70"/>
      <w:sz w:val="30"/>
      <w:szCs w:val="30"/>
    </w:rPr>
  </w:style>
  <w:style w:type="character" w:customStyle="1" w:styleId="31">
    <w:name w:val="Заголовок №3_"/>
    <w:basedOn w:val="a0"/>
    <w:link w:val="32"/>
    <w:rsid w:val="009742B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20">
    <w:name w:val="Заголовок №3 (2)_"/>
    <w:basedOn w:val="a0"/>
    <w:link w:val="321"/>
    <w:rsid w:val="009742B8"/>
    <w:rPr>
      <w:rFonts w:ascii="Times New Roman" w:eastAsia="Times New Roman" w:hAnsi="Times New Roman" w:cs="Times New Roman"/>
      <w:b/>
      <w:bCs/>
      <w:spacing w:val="70"/>
      <w:sz w:val="30"/>
      <w:szCs w:val="30"/>
      <w:shd w:val="clear" w:color="auto" w:fill="FFFFFF"/>
    </w:rPr>
  </w:style>
  <w:style w:type="character" w:customStyle="1" w:styleId="33">
    <w:name w:val="Заголовок №3 (3)_"/>
    <w:basedOn w:val="a0"/>
    <w:link w:val="330"/>
    <w:rsid w:val="009742B8"/>
    <w:rPr>
      <w:rFonts w:ascii="Times New Roman" w:eastAsia="Times New Roman" w:hAnsi="Times New Roman" w:cs="Times New Roman"/>
      <w:b/>
      <w:bCs/>
      <w:spacing w:val="70"/>
      <w:sz w:val="30"/>
      <w:szCs w:val="30"/>
      <w:shd w:val="clear" w:color="auto" w:fill="FFFFFF"/>
    </w:rPr>
  </w:style>
  <w:style w:type="character" w:customStyle="1" w:styleId="33pt">
    <w:name w:val="Заголовок №3 + Интервал 3 pt"/>
    <w:basedOn w:val="31"/>
    <w:rsid w:val="009742B8"/>
    <w:rPr>
      <w:rFonts w:ascii="Times New Roman" w:eastAsia="Times New Roman" w:hAnsi="Times New Roman" w:cs="Times New Roman"/>
      <w:b/>
      <w:bCs/>
      <w:color w:val="000000"/>
      <w:spacing w:val="7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32">
    <w:name w:val="Заголовок №3"/>
    <w:basedOn w:val="a"/>
    <w:link w:val="31"/>
    <w:rsid w:val="009742B8"/>
    <w:pPr>
      <w:shd w:val="clear" w:color="auto" w:fill="FFFFFF"/>
      <w:spacing w:before="1260" w:after="18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customStyle="1" w:styleId="321">
    <w:name w:val="Заголовок №3 (2)"/>
    <w:basedOn w:val="a"/>
    <w:link w:val="320"/>
    <w:rsid w:val="009742B8"/>
    <w:pPr>
      <w:shd w:val="clear" w:color="auto" w:fill="FFFFFF"/>
      <w:spacing w:before="1260" w:after="18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pacing w:val="70"/>
      <w:sz w:val="30"/>
      <w:szCs w:val="30"/>
    </w:rPr>
  </w:style>
  <w:style w:type="paragraph" w:customStyle="1" w:styleId="330">
    <w:name w:val="Заголовок №3 (3)"/>
    <w:basedOn w:val="a"/>
    <w:link w:val="33"/>
    <w:rsid w:val="009742B8"/>
    <w:pPr>
      <w:shd w:val="clear" w:color="auto" w:fill="FFFFFF"/>
      <w:spacing w:before="1260" w:after="18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pacing w:val="70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hyperlink" Target="https://fireman.club/inseklodepia/grazhdanskaya-oborona-go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00D0D2-1861-416F-B8D0-E6C8E30C7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4251</Words>
  <Characters>24233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2016-08-01T06:08:00Z</dcterms:created>
  <dcterms:modified xsi:type="dcterms:W3CDTF">2018-01-05T11:25:00Z</dcterms:modified>
</cp:coreProperties>
</file>