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440" w:rsidRPr="004C0E7B" w:rsidRDefault="00065440" w:rsidP="00883F70">
      <w:pPr>
        <w:pStyle w:val="ConsPlusNormal"/>
        <w:jc w:val="right"/>
        <w:outlineLvl w:val="0"/>
      </w:pPr>
      <w:r w:rsidRPr="004C0E7B">
        <w:t>Утверждаю</w:t>
      </w:r>
      <w:r w:rsidR="00883F70" w:rsidRPr="004C0E7B">
        <w:br/>
      </w:r>
      <w:r w:rsidRPr="004C0E7B">
        <w:t>Главный военный эксперт</w:t>
      </w:r>
      <w:r w:rsidR="00883F70" w:rsidRPr="004C0E7B">
        <w:br/>
      </w:r>
      <w:r w:rsidRPr="004C0E7B">
        <w:t>Министерства Российской Федерации</w:t>
      </w:r>
      <w:r w:rsidR="00883F70" w:rsidRPr="004C0E7B">
        <w:br/>
      </w:r>
      <w:r w:rsidRPr="004C0E7B">
        <w:t xml:space="preserve">по делам </w:t>
      </w:r>
      <w:hyperlink r:id="rId8" w:history="1">
        <w:r w:rsidRPr="00C4310A">
          <w:rPr>
            <w:rStyle w:val="a6"/>
            <w:color w:val="auto"/>
            <w:u w:val="none"/>
          </w:rPr>
          <w:t>гражданской обороны</w:t>
        </w:r>
      </w:hyperlink>
      <w:r w:rsidRPr="004C0E7B">
        <w:t>,</w:t>
      </w:r>
      <w:r w:rsidR="00883F70" w:rsidRPr="004C0E7B">
        <w:br/>
      </w:r>
      <w:r w:rsidRPr="004C0E7B">
        <w:t>чрез</w:t>
      </w:r>
      <w:bookmarkStart w:id="0" w:name="_GoBack"/>
      <w:bookmarkEnd w:id="0"/>
      <w:r w:rsidRPr="004C0E7B">
        <w:t>вычайным ситуациям и ликвидации</w:t>
      </w:r>
      <w:r w:rsidR="00883F70" w:rsidRPr="004C0E7B">
        <w:br/>
      </w:r>
      <w:r w:rsidRPr="004C0E7B">
        <w:t>последствий стихийных бедствий</w:t>
      </w:r>
      <w:r w:rsidR="00883F70" w:rsidRPr="004C0E7B">
        <w:br/>
      </w:r>
      <w:r w:rsidRPr="004C0E7B">
        <w:t>генерал-лейтенант</w:t>
      </w:r>
      <w:r w:rsidR="00883F70" w:rsidRPr="004C0E7B">
        <w:br/>
      </w:r>
      <w:r w:rsidRPr="004C0E7B">
        <w:t>Э.Н.</w:t>
      </w:r>
      <w:r w:rsidR="00883F70" w:rsidRPr="004C0E7B">
        <w:t xml:space="preserve"> </w:t>
      </w:r>
      <w:r w:rsidRPr="004C0E7B">
        <w:t>ЧИЖИКОВ</w:t>
      </w:r>
      <w:r w:rsidR="00883F70" w:rsidRPr="004C0E7B">
        <w:br/>
      </w:r>
      <w:r w:rsidRPr="004C0E7B">
        <w:t>1 декабря 2014 г</w:t>
      </w:r>
      <w:r w:rsidR="00883F70" w:rsidRPr="004C0E7B">
        <w:t>ода</w:t>
      </w:r>
      <w:r w:rsidRPr="004C0E7B">
        <w:t xml:space="preserve"> </w:t>
      </w:r>
      <w:r w:rsidR="00883F70" w:rsidRPr="004C0E7B">
        <w:t>№</w:t>
      </w:r>
      <w:r w:rsidRPr="004C0E7B">
        <w:t xml:space="preserve"> 2-4-84-31</w:t>
      </w:r>
    </w:p>
    <w:p w:rsidR="00065440" w:rsidRPr="004C0E7B" w:rsidRDefault="00065440">
      <w:pPr>
        <w:pStyle w:val="ConsPlusNormal"/>
        <w:jc w:val="both"/>
      </w:pPr>
    </w:p>
    <w:p w:rsidR="00065440" w:rsidRPr="004C0E7B" w:rsidRDefault="00065440">
      <w:pPr>
        <w:pStyle w:val="ConsPlusTitle"/>
        <w:jc w:val="center"/>
      </w:pPr>
      <w:r w:rsidRPr="004C0E7B">
        <w:t>ИНСТРУКЦИЯ</w:t>
      </w:r>
      <w:r w:rsidR="00883F70" w:rsidRPr="004C0E7B">
        <w:br/>
      </w:r>
      <w:r w:rsidRPr="004C0E7B">
        <w:t>ПО ОРГАНИЗАЦИИ ДЕЯТЕЛЬНОСТИ ДОГОВОРНЫХ ПОДРАЗДЕЛЕНИЙ</w:t>
      </w:r>
      <w:r w:rsidR="00883F70" w:rsidRPr="004C0E7B">
        <w:t xml:space="preserve"> </w:t>
      </w:r>
      <w:r w:rsidRPr="004C0E7B">
        <w:t>ФЕДЕРАЛЬНОЙ ПРОТИВОПОЖАРНОЙ СЛУЖБЫ ГОСУДАРСТВЕННОЙ</w:t>
      </w:r>
      <w:r w:rsidR="00883F70" w:rsidRPr="004C0E7B">
        <w:t xml:space="preserve"> </w:t>
      </w:r>
      <w:r w:rsidRPr="004C0E7B">
        <w:t>ПРОТИВОПОЖАРНОЙ СЛУЖБЫ</w:t>
      </w:r>
    </w:p>
    <w:p w:rsidR="00065440" w:rsidRPr="004C0E7B" w:rsidRDefault="00065440">
      <w:pPr>
        <w:pStyle w:val="ConsPlusNormal"/>
        <w:jc w:val="both"/>
      </w:pPr>
    </w:p>
    <w:p w:rsidR="00065440" w:rsidRPr="00CF63AA" w:rsidRDefault="00065440">
      <w:pPr>
        <w:pStyle w:val="ConsPlusNormal"/>
        <w:jc w:val="center"/>
        <w:outlineLvl w:val="1"/>
        <w:rPr>
          <w:b/>
        </w:rPr>
      </w:pPr>
      <w:r w:rsidRPr="00CF63AA">
        <w:rPr>
          <w:b/>
        </w:rPr>
        <w:t>1. Общие положения</w:t>
      </w:r>
    </w:p>
    <w:p w:rsidR="00065440" w:rsidRPr="004C0E7B" w:rsidRDefault="00065440">
      <w:pPr>
        <w:pStyle w:val="ConsPlusNormal"/>
        <w:jc w:val="both"/>
      </w:pPr>
    </w:p>
    <w:p w:rsidR="00065440" w:rsidRPr="004C0E7B" w:rsidRDefault="00065440">
      <w:pPr>
        <w:pStyle w:val="ConsPlusNormal"/>
        <w:ind w:firstLine="540"/>
        <w:jc w:val="both"/>
      </w:pPr>
      <w:r w:rsidRPr="004C0E7B">
        <w:t xml:space="preserve">1.1. </w:t>
      </w:r>
      <w:proofErr w:type="gramStart"/>
      <w:r w:rsidRPr="004C0E7B">
        <w:t>Настоящая Инструкция по организации деятельности договорных подразделений федеральной противопожарной службы Государственной противопожарной службы (далее - Инструкция) определяет порядок организации деятельности договорных подразделений федеральной противопожарной службы Государственной противопожарной службы (далее - ДП ФПС ГПС) по профилактике и (или) тушению пожаров в целях выполнения обязательств по охране имущества организаций от пожаров на основе заключенных договоров.</w:t>
      </w:r>
      <w:proofErr w:type="gramEnd"/>
    </w:p>
    <w:p w:rsidR="00065440" w:rsidRPr="004C0E7B" w:rsidRDefault="00065440">
      <w:pPr>
        <w:pStyle w:val="ConsPlusNormal"/>
        <w:spacing w:before="220"/>
        <w:ind w:firstLine="540"/>
        <w:jc w:val="both"/>
      </w:pPr>
      <w:r w:rsidRPr="004C0E7B">
        <w:t>1.2. Под договорным подразделением ФПС ГПС понимается подразделение ФПС ГПС, созданное в целях охраны имущества организаций от пожаров на договорной основе</w:t>
      </w:r>
      <w:r w:rsidR="004C0E7B">
        <w:rPr>
          <w:rStyle w:val="a5"/>
        </w:rPr>
        <w:footnoteReference w:id="1"/>
      </w:r>
      <w:r w:rsidRPr="004C0E7B">
        <w:t>.</w:t>
      </w:r>
    </w:p>
    <w:p w:rsidR="00065440" w:rsidRPr="004C0E7B" w:rsidRDefault="00065440">
      <w:pPr>
        <w:pStyle w:val="ConsPlusNormal"/>
        <w:jc w:val="both"/>
      </w:pPr>
    </w:p>
    <w:p w:rsidR="00065440" w:rsidRPr="004C0E7B" w:rsidRDefault="00065440">
      <w:pPr>
        <w:pStyle w:val="ConsPlusNormal"/>
        <w:ind w:firstLine="540"/>
        <w:jc w:val="both"/>
      </w:pPr>
      <w:r w:rsidRPr="004C0E7B">
        <w:t>Порядок создания ДП ФПС ГПС определяется законодате</w:t>
      </w:r>
      <w:r w:rsidR="004C0E7B">
        <w:t>льством Российской Федерации</w:t>
      </w:r>
      <w:r w:rsidR="004C0E7B">
        <w:rPr>
          <w:rStyle w:val="a5"/>
        </w:rPr>
        <w:footnoteReference w:id="2"/>
      </w:r>
      <w:r w:rsidRPr="004C0E7B">
        <w:t>, ДП ФПС ГПС создаются в качестве юридических лиц (далее - Учреждение). В составе одного юридического лица могут быть созданы несколько структурных подразделений (пожарная часть, отдельный пост пожарной части) с единым органом управления и лицевым счетом.</w:t>
      </w:r>
    </w:p>
    <w:p w:rsidR="00065440" w:rsidRPr="004C0E7B" w:rsidRDefault="00065440">
      <w:pPr>
        <w:pStyle w:val="ConsPlusNormal"/>
        <w:jc w:val="both"/>
      </w:pPr>
    </w:p>
    <w:p w:rsidR="00065440" w:rsidRPr="004C0E7B" w:rsidRDefault="00065440">
      <w:pPr>
        <w:pStyle w:val="ConsPlusNormal"/>
        <w:ind w:firstLine="540"/>
        <w:jc w:val="both"/>
      </w:pPr>
      <w:r w:rsidRPr="004C0E7B">
        <w:t>Подразделения, не являющиеся юридическими лицами, входят в состав Учреждения в качестве его структурных подразделений.</w:t>
      </w:r>
    </w:p>
    <w:p w:rsidR="00065440" w:rsidRPr="004C0E7B" w:rsidRDefault="00065440">
      <w:pPr>
        <w:pStyle w:val="ConsPlusNormal"/>
        <w:spacing w:before="220"/>
        <w:ind w:firstLine="540"/>
        <w:jc w:val="both"/>
      </w:pPr>
      <w:r w:rsidRPr="004C0E7B">
        <w:t>1.3. Вопросы организации деятельности ДП ФПС ГПС в обязательном порядке отражаются в уставе ДП ФПС ГПС или в положении о ДП ФПС ГПС.</w:t>
      </w:r>
    </w:p>
    <w:p w:rsidR="00065440" w:rsidRPr="004C0E7B" w:rsidRDefault="00065440">
      <w:pPr>
        <w:pStyle w:val="ConsPlusNormal"/>
        <w:spacing w:before="220"/>
        <w:ind w:firstLine="540"/>
        <w:jc w:val="both"/>
      </w:pPr>
      <w:r w:rsidRPr="004C0E7B">
        <w:t>1.4. ДП ФПС ГПС в своей деятельности руководствуются Конституцией Российской Федерации, федеральными конституционными законами, федеральными законами, указами Президента, постановлениями и распоряжениями Правительства Российской Федерации, другими нормативными правовыми актами Российской Федерации, приказами МЧС России, настоящей Инструкцией, а также нормативными правовыми актами других федеральных органов исполнительной власти Российской Федерации с учетом специфики охраняемых организаций.</w:t>
      </w:r>
    </w:p>
    <w:p w:rsidR="00065440" w:rsidRPr="004C0E7B" w:rsidRDefault="00065440">
      <w:pPr>
        <w:pStyle w:val="ConsPlusNormal"/>
        <w:spacing w:before="220"/>
        <w:ind w:firstLine="540"/>
        <w:jc w:val="both"/>
      </w:pPr>
      <w:r w:rsidRPr="004C0E7B">
        <w:t>1.5. В Инструкции используются следующие определения:</w:t>
      </w:r>
    </w:p>
    <w:p w:rsidR="00065440" w:rsidRPr="004C0E7B" w:rsidRDefault="00065440">
      <w:pPr>
        <w:pStyle w:val="ConsPlusNormal"/>
        <w:spacing w:before="220"/>
        <w:ind w:firstLine="540"/>
        <w:jc w:val="both"/>
      </w:pPr>
      <w:r w:rsidRPr="004C0E7B">
        <w:t xml:space="preserve">личный состав договорного подразделения ФПС ГПС - сотрудники и лица, не имеющие </w:t>
      </w:r>
      <w:r w:rsidRPr="004C0E7B">
        <w:lastRenderedPageBreak/>
        <w:t>специальных званий (работники) ФПС ГПС;</w:t>
      </w:r>
    </w:p>
    <w:p w:rsidR="00065440" w:rsidRPr="004C0E7B" w:rsidRDefault="00065440">
      <w:pPr>
        <w:pStyle w:val="ConsPlusNormal"/>
        <w:spacing w:before="220"/>
        <w:ind w:firstLine="540"/>
        <w:jc w:val="both"/>
      </w:pPr>
      <w:r w:rsidRPr="004C0E7B">
        <w:t>инженерно-инспекторский состав - личный состав ДП ФПС ГПС, занимающий должности в отделе (отделении, группе) профилактики пожаров согласно утвержденному штатному расписанию ДП ФПС ГПС;</w:t>
      </w:r>
    </w:p>
    <w:p w:rsidR="00065440" w:rsidRPr="004C0E7B" w:rsidRDefault="00065440">
      <w:pPr>
        <w:pStyle w:val="ConsPlusNormal"/>
        <w:spacing w:before="220"/>
        <w:ind w:firstLine="540"/>
        <w:jc w:val="both"/>
      </w:pPr>
      <w:r w:rsidRPr="004C0E7B">
        <w:t>профилактика пожаров - совокупность превентивных мер, направленных на исключение возможности возникновения пожаров и ограничение их последствий</w:t>
      </w:r>
      <w:r w:rsidR="004C0E7B">
        <w:rPr>
          <w:rStyle w:val="a5"/>
        </w:rPr>
        <w:footnoteReference w:id="3"/>
      </w:r>
      <w:r w:rsidRPr="004C0E7B">
        <w:t>;</w:t>
      </w:r>
    </w:p>
    <w:p w:rsidR="00065440" w:rsidRPr="004C0E7B" w:rsidRDefault="00065440">
      <w:pPr>
        <w:pStyle w:val="ConsPlusNormal"/>
        <w:jc w:val="both"/>
      </w:pPr>
    </w:p>
    <w:p w:rsidR="00065440" w:rsidRPr="004C0E7B" w:rsidRDefault="00065440">
      <w:pPr>
        <w:pStyle w:val="ConsPlusNormal"/>
        <w:ind w:firstLine="540"/>
        <w:jc w:val="both"/>
      </w:pPr>
      <w:r w:rsidRPr="004C0E7B">
        <w:t>профилактическая деятельность - функция ДП ФПС ГПС, состоящая в деятельности личного состава ДП ФПС ГПС, направленная на предупреждение пожаров и создание условий для их успешного тушения;</w:t>
      </w:r>
    </w:p>
    <w:p w:rsidR="00065440" w:rsidRPr="004C0E7B" w:rsidRDefault="00065440">
      <w:pPr>
        <w:pStyle w:val="ConsPlusNormal"/>
        <w:spacing w:before="220"/>
        <w:ind w:firstLine="540"/>
        <w:jc w:val="both"/>
      </w:pPr>
      <w:proofErr w:type="gramStart"/>
      <w:r w:rsidRPr="004C0E7B">
        <w:t>объекты защиты - продукция, в том числе имущество граждан или юридических лиц, государственное или муниципальное имущество (включая объекты, расположенные на территориях поселений, а также здания, сооружения, транспортные средства, технологические установки, оборудование, агрегаты, изделия и иное имущество), к которой установлены или должны быть установлены требования пожарной безопасности для предотвращения пожара и защиты людей при пожаре</w:t>
      </w:r>
      <w:r w:rsidR="003F0BDA">
        <w:rPr>
          <w:rStyle w:val="a5"/>
        </w:rPr>
        <w:footnoteReference w:id="4"/>
      </w:r>
      <w:r w:rsidRPr="004C0E7B">
        <w:t>;</w:t>
      </w:r>
      <w:proofErr w:type="gramEnd"/>
    </w:p>
    <w:p w:rsidR="00065440" w:rsidRPr="004C0E7B" w:rsidRDefault="00065440">
      <w:pPr>
        <w:pStyle w:val="ConsPlusNormal"/>
        <w:jc w:val="both"/>
      </w:pPr>
    </w:p>
    <w:p w:rsidR="00065440" w:rsidRPr="004C0E7B" w:rsidRDefault="00065440">
      <w:pPr>
        <w:pStyle w:val="ConsPlusNormal"/>
        <w:ind w:firstLine="540"/>
        <w:jc w:val="both"/>
      </w:pPr>
      <w:r w:rsidRPr="004C0E7B">
        <w:t>организация тушения пожаров - совокупность оперативно-тактических и инженерно-технических мероприятий (за исключением мероприятий по обеспечению первичных мер пожарной безопасности), направленных на спасение людей и имущества от опасных факторов пожара, ликвидацию пожаров и проведение аварийно-спасательных работ</w:t>
      </w:r>
      <w:r w:rsidR="003F0BDA">
        <w:rPr>
          <w:rStyle w:val="a5"/>
        </w:rPr>
        <w:footnoteReference w:id="5"/>
      </w:r>
      <w:r w:rsidRPr="004C0E7B">
        <w:t>;</w:t>
      </w:r>
    </w:p>
    <w:p w:rsidR="00065440" w:rsidRPr="004C0E7B" w:rsidRDefault="00065440">
      <w:pPr>
        <w:pStyle w:val="ConsPlusNormal"/>
        <w:jc w:val="both"/>
      </w:pPr>
    </w:p>
    <w:p w:rsidR="00065440" w:rsidRPr="004C0E7B" w:rsidRDefault="00065440">
      <w:pPr>
        <w:pStyle w:val="ConsPlusNormal"/>
        <w:ind w:firstLine="540"/>
        <w:jc w:val="both"/>
      </w:pPr>
      <w:r w:rsidRPr="004C0E7B">
        <w:t>дислокация участков, секторов и дозоров - схема (план) расположения на территории объектов защиты участков, секторов, постов и маршрутов дозоров, а также порядок организации несения службы на них;</w:t>
      </w:r>
    </w:p>
    <w:p w:rsidR="00065440" w:rsidRPr="004C0E7B" w:rsidRDefault="00065440">
      <w:pPr>
        <w:pStyle w:val="ConsPlusNormal"/>
        <w:spacing w:before="220"/>
        <w:ind w:firstLine="540"/>
        <w:jc w:val="both"/>
      </w:pPr>
      <w:r w:rsidRPr="004C0E7B">
        <w:t>участок - часть территории объектов защиты, в пределах которой осуществляется пожарно-профилактическое обслуживание расположенных на ней зданий и сооружений;</w:t>
      </w:r>
    </w:p>
    <w:p w:rsidR="00065440" w:rsidRPr="004C0E7B" w:rsidRDefault="00065440">
      <w:pPr>
        <w:pStyle w:val="ConsPlusNormal"/>
        <w:spacing w:before="220"/>
        <w:ind w:firstLine="540"/>
        <w:jc w:val="both"/>
      </w:pPr>
      <w:r w:rsidRPr="004C0E7B">
        <w:t>сектор - часть участка;</w:t>
      </w:r>
    </w:p>
    <w:p w:rsidR="00065440" w:rsidRPr="004C0E7B" w:rsidRDefault="00065440">
      <w:pPr>
        <w:pStyle w:val="ConsPlusNormal"/>
        <w:spacing w:before="220"/>
        <w:ind w:firstLine="540"/>
        <w:jc w:val="both"/>
      </w:pPr>
      <w:r w:rsidRPr="004C0E7B">
        <w:t>пост - место на объекте защиты, где личный состав ДП ФПС ГПС (постовые) выполняют возложенные на них обязанности. Для поста устанавливаются границы, пост может быть выставлен в составе одного или нескольких отделений на пожарных автомобилях;</w:t>
      </w:r>
    </w:p>
    <w:p w:rsidR="00065440" w:rsidRPr="004C0E7B" w:rsidRDefault="00065440">
      <w:pPr>
        <w:pStyle w:val="ConsPlusNormal"/>
        <w:spacing w:before="220"/>
        <w:ind w:firstLine="540"/>
        <w:jc w:val="both"/>
      </w:pPr>
      <w:r w:rsidRPr="004C0E7B">
        <w:t>дозор - подвижной наряд, состоящий из одного или нескольких человек, из числа личного состава ДП ФПС ГПС, выполняющих возложенные на них обязанности на маршруте дозора. Дозоры могут быть пешими и (или) на пожарных автомобилях;</w:t>
      </w:r>
    </w:p>
    <w:p w:rsidR="00065440" w:rsidRPr="004C0E7B" w:rsidRDefault="00065440">
      <w:pPr>
        <w:pStyle w:val="ConsPlusNormal"/>
        <w:spacing w:before="220"/>
        <w:ind w:firstLine="540"/>
        <w:jc w:val="both"/>
      </w:pPr>
      <w:r w:rsidRPr="004C0E7B">
        <w:t>дозорный - сотрудник (работник) ДП ФПС ГПС, входящий в состав дозора;</w:t>
      </w:r>
    </w:p>
    <w:p w:rsidR="00065440" w:rsidRPr="004C0E7B" w:rsidRDefault="00065440">
      <w:pPr>
        <w:pStyle w:val="ConsPlusNormal"/>
        <w:spacing w:before="220"/>
        <w:ind w:firstLine="540"/>
        <w:jc w:val="both"/>
      </w:pPr>
      <w:r w:rsidRPr="004C0E7B">
        <w:t>требования пожарной безопасности - специальные условия социального и (или) технического характера,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w:t>
      </w:r>
      <w:r w:rsidR="003F0BDA">
        <w:rPr>
          <w:rStyle w:val="a5"/>
        </w:rPr>
        <w:footnoteReference w:id="6"/>
      </w:r>
      <w:r w:rsidRPr="004C0E7B">
        <w:t>;</w:t>
      </w:r>
    </w:p>
    <w:p w:rsidR="00065440" w:rsidRPr="004C0E7B" w:rsidRDefault="00065440">
      <w:pPr>
        <w:pStyle w:val="ConsPlusNormal"/>
        <w:jc w:val="both"/>
      </w:pPr>
    </w:p>
    <w:p w:rsidR="00065440" w:rsidRPr="004C0E7B" w:rsidRDefault="00065440">
      <w:pPr>
        <w:pStyle w:val="ConsPlusNormal"/>
        <w:ind w:firstLine="540"/>
        <w:jc w:val="both"/>
      </w:pPr>
      <w:r w:rsidRPr="004C0E7B">
        <w:t xml:space="preserve">нарушение требований пожарной безопасности - невыполнение или ненадлежащее </w:t>
      </w:r>
      <w:r w:rsidRPr="004C0E7B">
        <w:lastRenderedPageBreak/>
        <w:t>выполнение требований пожарной безопасности</w:t>
      </w:r>
      <w:r w:rsidR="003F0BDA">
        <w:rPr>
          <w:rStyle w:val="a5"/>
        </w:rPr>
        <w:footnoteReference w:id="7"/>
      </w:r>
      <w:r w:rsidRPr="004C0E7B">
        <w:t>;</w:t>
      </w:r>
    </w:p>
    <w:p w:rsidR="00065440" w:rsidRPr="004C0E7B" w:rsidRDefault="00065440">
      <w:pPr>
        <w:pStyle w:val="ConsPlusNormal"/>
        <w:jc w:val="both"/>
      </w:pPr>
    </w:p>
    <w:p w:rsidR="00065440" w:rsidRPr="004C0E7B" w:rsidRDefault="00065440">
      <w:pPr>
        <w:pStyle w:val="ConsPlusNormal"/>
        <w:ind w:firstLine="540"/>
        <w:jc w:val="both"/>
      </w:pPr>
      <w:r w:rsidRPr="004C0E7B">
        <w:t>противопожарный режим - требования пожарной безопасности, устанавливающие правила поведения людей, порядок организации производства и (или) содержания территорий, зданий, сооружений, помещений организаций и других объектов в целях обеспечения пожарной безопасности</w:t>
      </w:r>
      <w:r w:rsidR="003F0BDA">
        <w:rPr>
          <w:rStyle w:val="a5"/>
        </w:rPr>
        <w:footnoteReference w:id="8"/>
      </w:r>
      <w:r w:rsidRPr="004C0E7B">
        <w:t>;</w:t>
      </w:r>
    </w:p>
    <w:p w:rsidR="00065440" w:rsidRPr="004C0E7B" w:rsidRDefault="00065440">
      <w:pPr>
        <w:pStyle w:val="ConsPlusNormal"/>
        <w:jc w:val="both"/>
      </w:pPr>
    </w:p>
    <w:p w:rsidR="00065440" w:rsidRPr="004C0E7B" w:rsidRDefault="00065440">
      <w:pPr>
        <w:pStyle w:val="ConsPlusNormal"/>
        <w:ind w:firstLine="540"/>
        <w:jc w:val="both"/>
      </w:pPr>
      <w:r w:rsidRPr="004C0E7B">
        <w:t>меры пожарной безопасности - действия по обеспечению пожарной безопасности, в том числе по выполнению требований пожарной безопасности</w:t>
      </w:r>
      <w:r w:rsidR="003F0BDA">
        <w:rPr>
          <w:rStyle w:val="a5"/>
        </w:rPr>
        <w:footnoteReference w:id="9"/>
      </w:r>
      <w:r w:rsidRPr="004C0E7B">
        <w:t>;</w:t>
      </w:r>
    </w:p>
    <w:p w:rsidR="00065440" w:rsidRPr="004C0E7B" w:rsidRDefault="00065440">
      <w:pPr>
        <w:pStyle w:val="ConsPlusNormal"/>
        <w:jc w:val="both"/>
      </w:pPr>
    </w:p>
    <w:p w:rsidR="00065440" w:rsidRPr="004C0E7B" w:rsidRDefault="00065440">
      <w:pPr>
        <w:pStyle w:val="ConsPlusNormal"/>
        <w:ind w:firstLine="540"/>
        <w:jc w:val="both"/>
      </w:pPr>
      <w:r w:rsidRPr="004C0E7B">
        <w:t>предложение ФПС ГПС - документ установленной формы, составленный и врученный уполномоченным должностным лицом ДП ФПС ГПС соответствующему руководителю, должностному лицу охраняемой организации и содержащий мероприятия по устранению в установленные сроки нарушений требований пожарной безопасности.</w:t>
      </w:r>
    </w:p>
    <w:p w:rsidR="00065440" w:rsidRPr="004C0E7B" w:rsidRDefault="00065440">
      <w:pPr>
        <w:pStyle w:val="ConsPlusNormal"/>
        <w:spacing w:before="220"/>
        <w:ind w:firstLine="540"/>
        <w:jc w:val="both"/>
      </w:pPr>
      <w:r w:rsidRPr="004C0E7B">
        <w:t>1.3. Правила выполнения работ и оказания услуг в области пожарной безопасности ДП ФПС ГПС устанавливаются Правительством Российской Федерации</w:t>
      </w:r>
      <w:r w:rsidR="003F0BDA">
        <w:rPr>
          <w:rStyle w:val="a5"/>
        </w:rPr>
        <w:footnoteReference w:id="10"/>
      </w:r>
      <w:r w:rsidRPr="004C0E7B">
        <w:t>.</w:t>
      </w:r>
    </w:p>
    <w:p w:rsidR="00065440" w:rsidRPr="004C0E7B" w:rsidRDefault="00065440">
      <w:pPr>
        <w:pStyle w:val="ConsPlusNormal"/>
        <w:jc w:val="both"/>
      </w:pPr>
    </w:p>
    <w:p w:rsidR="00065440" w:rsidRPr="004C0E7B" w:rsidRDefault="00065440">
      <w:pPr>
        <w:pStyle w:val="ConsPlusNormal"/>
        <w:ind w:firstLine="540"/>
        <w:jc w:val="both"/>
      </w:pPr>
      <w:r w:rsidRPr="004C0E7B">
        <w:t>1.4. Порядок и условия заключения договоров на выполнение работ и оказание услуг в области пожарной безопасности ДП ФПС ГПС определяется в соответствии с законодательством Российской Федерации</w:t>
      </w:r>
      <w:r w:rsidR="003F0BDA">
        <w:rPr>
          <w:rStyle w:val="a5"/>
        </w:rPr>
        <w:footnoteReference w:id="11"/>
      </w:r>
      <w:r w:rsidRPr="004C0E7B">
        <w:t>.</w:t>
      </w:r>
    </w:p>
    <w:p w:rsidR="00065440" w:rsidRPr="004C0E7B" w:rsidRDefault="00065440">
      <w:pPr>
        <w:pStyle w:val="ConsPlusNormal"/>
        <w:jc w:val="both"/>
      </w:pPr>
    </w:p>
    <w:p w:rsidR="00065440" w:rsidRPr="004C0E7B" w:rsidRDefault="00065440">
      <w:pPr>
        <w:pStyle w:val="ConsPlusNormal"/>
        <w:ind w:firstLine="540"/>
        <w:jc w:val="both"/>
      </w:pPr>
      <w:r w:rsidRPr="004C0E7B">
        <w:t>1.5. Необходимая численность личного состава ДП ФПС ГПС определяется в соответствии с Методическими рекомендациями по определению численности личного состава пожарных подразделений, создаваемых для охраны организаций</w:t>
      </w:r>
      <w:r w:rsidR="003F0BDA">
        <w:rPr>
          <w:rStyle w:val="a5"/>
        </w:rPr>
        <w:footnoteReference w:id="12"/>
      </w:r>
      <w:r w:rsidRPr="004C0E7B">
        <w:t>.</w:t>
      </w:r>
    </w:p>
    <w:p w:rsidR="00065440" w:rsidRPr="004C0E7B" w:rsidRDefault="00065440">
      <w:pPr>
        <w:pStyle w:val="ConsPlusNormal"/>
        <w:jc w:val="both"/>
      </w:pPr>
    </w:p>
    <w:p w:rsidR="00065440" w:rsidRPr="004C0E7B" w:rsidRDefault="00065440">
      <w:pPr>
        <w:pStyle w:val="ConsPlusNormal"/>
        <w:ind w:firstLine="540"/>
        <w:jc w:val="both"/>
      </w:pPr>
      <w:r w:rsidRPr="004C0E7B">
        <w:t>1.6. Планирование основных мероприятий ДП ФПС ГПС осуществляется в соответствии с требованиями нормативных документов МЧС России</w:t>
      </w:r>
      <w:r w:rsidR="003F0BDA">
        <w:rPr>
          <w:rStyle w:val="a5"/>
        </w:rPr>
        <w:footnoteReference w:id="13"/>
      </w:r>
      <w:r w:rsidRPr="004C0E7B">
        <w:t>.</w:t>
      </w:r>
    </w:p>
    <w:p w:rsidR="00065440" w:rsidRPr="004C0E7B" w:rsidRDefault="00065440">
      <w:pPr>
        <w:pStyle w:val="ConsPlusNormal"/>
        <w:jc w:val="both"/>
      </w:pPr>
    </w:p>
    <w:p w:rsidR="00065440" w:rsidRPr="00CF63AA" w:rsidRDefault="00065440" w:rsidP="00CF63AA">
      <w:pPr>
        <w:pStyle w:val="ConsPlusNormal"/>
        <w:jc w:val="center"/>
        <w:outlineLvl w:val="1"/>
        <w:rPr>
          <w:b/>
        </w:rPr>
      </w:pPr>
      <w:r w:rsidRPr="00CF63AA">
        <w:rPr>
          <w:b/>
        </w:rPr>
        <w:t>2. Основные функции и полномочия договорных подразделений</w:t>
      </w:r>
      <w:r w:rsidR="00CF63AA" w:rsidRPr="00CF63AA">
        <w:rPr>
          <w:b/>
        </w:rPr>
        <w:t xml:space="preserve"> </w:t>
      </w:r>
      <w:r w:rsidRPr="00CF63AA">
        <w:rPr>
          <w:b/>
        </w:rPr>
        <w:t>ФПС ГПС и их органов управления</w:t>
      </w:r>
    </w:p>
    <w:p w:rsidR="00065440" w:rsidRPr="004C0E7B" w:rsidRDefault="00065440">
      <w:pPr>
        <w:pStyle w:val="ConsPlusNormal"/>
        <w:jc w:val="both"/>
      </w:pPr>
    </w:p>
    <w:p w:rsidR="00065440" w:rsidRPr="004C0E7B" w:rsidRDefault="00065440">
      <w:pPr>
        <w:pStyle w:val="ConsPlusNormal"/>
        <w:ind w:firstLine="540"/>
        <w:jc w:val="both"/>
      </w:pPr>
      <w:r w:rsidRPr="004C0E7B">
        <w:t xml:space="preserve">2.1. </w:t>
      </w:r>
      <w:proofErr w:type="gramStart"/>
      <w:r w:rsidRPr="004C0E7B">
        <w:t>Организация деятельности ДП ФПС ГПС по выполнению обязательств по охране имущества организаций от пожаров в соответствии с заключенными договорами осуществляется на соответствующих уровнях в центральном аппарате МЧС России, в территориальных органах МЧС России (региональных центрах МЧС России и главных управлениях МЧС России по субъектам Российской Федерации) и непосредственно в ДП ФПС ГПС.</w:t>
      </w:r>
      <w:proofErr w:type="gramEnd"/>
    </w:p>
    <w:p w:rsidR="00065440" w:rsidRPr="004C0E7B" w:rsidRDefault="00065440">
      <w:pPr>
        <w:pStyle w:val="ConsPlusNormal"/>
        <w:spacing w:before="220"/>
        <w:ind w:firstLine="540"/>
        <w:jc w:val="both"/>
      </w:pPr>
      <w:r w:rsidRPr="004C0E7B">
        <w:t>2.2. Территориальные органы МЧС России в пределах своей компетенции:</w:t>
      </w:r>
    </w:p>
    <w:p w:rsidR="00065440" w:rsidRPr="004C0E7B" w:rsidRDefault="00065440">
      <w:pPr>
        <w:pStyle w:val="ConsPlusNormal"/>
        <w:spacing w:before="220"/>
        <w:ind w:firstLine="540"/>
        <w:jc w:val="both"/>
      </w:pPr>
      <w:r w:rsidRPr="004C0E7B">
        <w:t>участвуют в организации работы по заключению и расторжению договоров на выполнение работ и оказание услуг в области пожарной безопасности договорными подразделениями ФПС ГПС;</w:t>
      </w:r>
    </w:p>
    <w:p w:rsidR="00065440" w:rsidRPr="004C0E7B" w:rsidRDefault="00065440">
      <w:pPr>
        <w:pStyle w:val="ConsPlusNormal"/>
        <w:spacing w:before="220"/>
        <w:ind w:firstLine="540"/>
        <w:jc w:val="both"/>
      </w:pPr>
      <w:proofErr w:type="gramStart"/>
      <w:r w:rsidRPr="004C0E7B">
        <w:t xml:space="preserve">направляют в МЧС России соответствующие документы по созданию, реорганизации, </w:t>
      </w:r>
      <w:r w:rsidRPr="004C0E7B">
        <w:lastRenderedPageBreak/>
        <w:t>ликвидации ДП ФПС ГПС, а также иные материалы, в том числе по результатам проведенных региональными центрами МЧС России, главными управлениями МЧС России по субъектам Российской Федерации проверок деятельности ДП ФПС ГПС;</w:t>
      </w:r>
      <w:proofErr w:type="gramEnd"/>
    </w:p>
    <w:p w:rsidR="00065440" w:rsidRPr="004C0E7B" w:rsidRDefault="00065440">
      <w:pPr>
        <w:pStyle w:val="ConsPlusNormal"/>
        <w:spacing w:before="220"/>
        <w:ind w:firstLine="540"/>
        <w:jc w:val="both"/>
      </w:pPr>
      <w:r w:rsidRPr="004C0E7B">
        <w:t>осуществляют руководство и организуют деятельность ДП ФПС ГПС, в том числе по выполнению договорных обязательств;</w:t>
      </w:r>
    </w:p>
    <w:p w:rsidR="00065440" w:rsidRPr="004C0E7B" w:rsidRDefault="00065440">
      <w:pPr>
        <w:pStyle w:val="ConsPlusNormal"/>
        <w:spacing w:before="220"/>
        <w:ind w:firstLine="540"/>
        <w:jc w:val="both"/>
      </w:pPr>
      <w:r w:rsidRPr="004C0E7B">
        <w:t xml:space="preserve">осуществляют </w:t>
      </w:r>
      <w:proofErr w:type="gramStart"/>
      <w:r w:rsidRPr="004C0E7B">
        <w:t>контроль за</w:t>
      </w:r>
      <w:proofErr w:type="gramEnd"/>
      <w:r w:rsidRPr="004C0E7B">
        <w:t xml:space="preserve"> организацией служебной деятельности ДП ФПС ГПС и анализируют ее по основным направлениям;</w:t>
      </w:r>
    </w:p>
    <w:p w:rsidR="00065440" w:rsidRPr="004C0E7B" w:rsidRDefault="00065440">
      <w:pPr>
        <w:pStyle w:val="ConsPlusNormal"/>
        <w:spacing w:before="220"/>
        <w:ind w:firstLine="540"/>
        <w:jc w:val="both"/>
      </w:pPr>
      <w:r w:rsidRPr="004C0E7B">
        <w:t>ведут учет показателей по основным направлениям деятельности ДП ФПС ГПС (анализы деятельности);</w:t>
      </w:r>
    </w:p>
    <w:p w:rsidR="00065440" w:rsidRPr="004C0E7B" w:rsidRDefault="00065440">
      <w:pPr>
        <w:pStyle w:val="ConsPlusNormal"/>
        <w:spacing w:before="220"/>
        <w:ind w:firstLine="540"/>
        <w:jc w:val="both"/>
      </w:pPr>
      <w:r w:rsidRPr="004C0E7B">
        <w:t>устанавливают формы и сроки отчетности по основным направлениям деятельности договорных подразделений ФПС ГПС;</w:t>
      </w:r>
    </w:p>
    <w:p w:rsidR="00065440" w:rsidRPr="004C0E7B" w:rsidRDefault="00065440">
      <w:pPr>
        <w:pStyle w:val="ConsPlusNormal"/>
        <w:spacing w:before="220"/>
        <w:ind w:firstLine="540"/>
        <w:jc w:val="both"/>
      </w:pPr>
      <w:r w:rsidRPr="004C0E7B">
        <w:t>проводят проверку организации несения службы в ДП ФПС ГПС;</w:t>
      </w:r>
    </w:p>
    <w:p w:rsidR="00065440" w:rsidRPr="004C0E7B" w:rsidRDefault="00065440">
      <w:pPr>
        <w:pStyle w:val="ConsPlusNormal"/>
        <w:spacing w:before="220"/>
        <w:ind w:firstLine="540"/>
        <w:jc w:val="both"/>
      </w:pPr>
      <w:r w:rsidRPr="004C0E7B">
        <w:t>по результатам проведенного анализа, учета показателей служебной деятельности и проверок организации несения службы подготавливают и направляют в ДП ФПС ГПС обобщенные итоговые материалы в виде анализов с указанием в них мероприятий по совершенствованию служебной деятельности;</w:t>
      </w:r>
    </w:p>
    <w:p w:rsidR="00065440" w:rsidRPr="004C0E7B" w:rsidRDefault="00065440">
      <w:pPr>
        <w:pStyle w:val="ConsPlusNormal"/>
        <w:spacing w:before="220"/>
        <w:ind w:firstLine="540"/>
        <w:jc w:val="both"/>
      </w:pPr>
      <w:r w:rsidRPr="004C0E7B">
        <w:t>организуют изучение происшедших пожаров, разработку мероприятий по их предупреждению, а также проведение семинаров и научно-практических конференций по вопросам укрепления противопожарной защиты охраняемых организаций;</w:t>
      </w:r>
    </w:p>
    <w:p w:rsidR="00065440" w:rsidRPr="004C0E7B" w:rsidRDefault="00065440">
      <w:pPr>
        <w:pStyle w:val="ConsPlusNormal"/>
        <w:spacing w:before="220"/>
        <w:ind w:firstLine="540"/>
        <w:jc w:val="both"/>
      </w:pPr>
      <w:r w:rsidRPr="004C0E7B">
        <w:t>организуют работу по подбору, расстановке и подготовке кадров в пределах своей компетенции;</w:t>
      </w:r>
    </w:p>
    <w:p w:rsidR="00065440" w:rsidRPr="004C0E7B" w:rsidRDefault="00065440">
      <w:pPr>
        <w:pStyle w:val="ConsPlusNormal"/>
        <w:spacing w:before="220"/>
        <w:ind w:firstLine="540"/>
        <w:jc w:val="both"/>
      </w:pPr>
      <w:r w:rsidRPr="004C0E7B">
        <w:t>участвуют в разработке мер экономического, правового, организационного и научно-методического характера, направленных на совершенствование противопожарной защиты охраняемых организаций, повышение эффективности деятельности ДП ФПС ГПС;</w:t>
      </w:r>
    </w:p>
    <w:p w:rsidR="00065440" w:rsidRPr="004C0E7B" w:rsidRDefault="00065440">
      <w:pPr>
        <w:pStyle w:val="ConsPlusNormal"/>
        <w:spacing w:before="220"/>
        <w:ind w:firstLine="540"/>
        <w:jc w:val="both"/>
      </w:pPr>
      <w:r w:rsidRPr="004C0E7B">
        <w:t xml:space="preserve">организуют в установленном порядке материально-техническое обеспечение </w:t>
      </w:r>
      <w:proofErr w:type="gramStart"/>
      <w:r w:rsidRPr="004C0E7B">
        <w:t>договорных</w:t>
      </w:r>
      <w:proofErr w:type="gramEnd"/>
      <w:r w:rsidRPr="004C0E7B">
        <w:t xml:space="preserve"> ДП ФПС ГПС;</w:t>
      </w:r>
    </w:p>
    <w:p w:rsidR="00065440" w:rsidRPr="004C0E7B" w:rsidRDefault="00065440">
      <w:pPr>
        <w:pStyle w:val="ConsPlusNormal"/>
        <w:spacing w:before="220"/>
        <w:ind w:firstLine="540"/>
        <w:jc w:val="both"/>
      </w:pPr>
      <w:r w:rsidRPr="004C0E7B">
        <w:t>выполняют иные функции, предусмотренные законодательством Российской Федерации и нормативными правовыми актами МЧС России.</w:t>
      </w:r>
    </w:p>
    <w:p w:rsidR="00065440" w:rsidRPr="004C0E7B" w:rsidRDefault="00065440">
      <w:pPr>
        <w:pStyle w:val="ConsPlusNormal"/>
        <w:spacing w:before="220"/>
        <w:ind w:firstLine="540"/>
        <w:jc w:val="both"/>
      </w:pPr>
      <w:r w:rsidRPr="004C0E7B">
        <w:t>2.3. Учреждения в пределах своей компетенции:</w:t>
      </w:r>
    </w:p>
    <w:p w:rsidR="00065440" w:rsidRPr="004C0E7B" w:rsidRDefault="00065440">
      <w:pPr>
        <w:pStyle w:val="ConsPlusNormal"/>
        <w:spacing w:before="220"/>
        <w:ind w:firstLine="540"/>
        <w:jc w:val="both"/>
      </w:pPr>
      <w:r w:rsidRPr="004C0E7B">
        <w:t xml:space="preserve">заключают и расторгают договоры с организациями на выполнение работ и оказание услуг </w:t>
      </w:r>
      <w:proofErr w:type="gramStart"/>
      <w:r w:rsidRPr="004C0E7B">
        <w:t>в области пожарной безопасности по охране от пожаров их имущества в соответствии с установленным порядком</w:t>
      </w:r>
      <w:proofErr w:type="gramEnd"/>
      <w:r w:rsidRPr="004C0E7B">
        <w:t>;</w:t>
      </w:r>
    </w:p>
    <w:p w:rsidR="00065440" w:rsidRPr="004C0E7B" w:rsidRDefault="00065440">
      <w:pPr>
        <w:pStyle w:val="ConsPlusNormal"/>
        <w:spacing w:before="220"/>
        <w:ind w:firstLine="540"/>
        <w:jc w:val="both"/>
      </w:pPr>
      <w:r w:rsidRPr="004C0E7B">
        <w:t>осуществляют непосредственное руководство служебной деятельностью подчиненных ДП ФПС ГПС, оказывают им практическую помощь в выполнении договорных обязательств. Организуют и контролируют караульную службу;</w:t>
      </w:r>
    </w:p>
    <w:p w:rsidR="00065440" w:rsidRPr="004C0E7B" w:rsidRDefault="00065440">
      <w:pPr>
        <w:pStyle w:val="ConsPlusNormal"/>
        <w:spacing w:before="220"/>
        <w:ind w:firstLine="540"/>
        <w:jc w:val="both"/>
      </w:pPr>
      <w:r w:rsidRPr="004C0E7B">
        <w:t>организуют осуществление профилактики и тушение пожаров, а также проведение аварийно-спасательных работ на территории охраняемой организации;</w:t>
      </w:r>
    </w:p>
    <w:p w:rsidR="00065440" w:rsidRPr="004C0E7B" w:rsidRDefault="00065440">
      <w:pPr>
        <w:pStyle w:val="ConsPlusNormal"/>
        <w:spacing w:before="220"/>
        <w:ind w:firstLine="540"/>
        <w:jc w:val="both"/>
      </w:pPr>
      <w:r w:rsidRPr="004C0E7B">
        <w:t>анализируют состояние профессиональной и тактической подготовки, действий личного состава по тушению пожаров и проведению аварийно-спасательных работ, организовывают и проводят мероприятия по их совершенствованию;</w:t>
      </w:r>
    </w:p>
    <w:p w:rsidR="00065440" w:rsidRPr="004C0E7B" w:rsidRDefault="00065440">
      <w:pPr>
        <w:pStyle w:val="ConsPlusNormal"/>
        <w:spacing w:before="220"/>
        <w:ind w:firstLine="540"/>
        <w:jc w:val="both"/>
      </w:pPr>
      <w:r w:rsidRPr="004C0E7B">
        <w:lastRenderedPageBreak/>
        <w:t>обеспечивают профессиональную подготовку, переподготовку и повышение квалификации личного состава ДП ФПС ГПС;</w:t>
      </w:r>
    </w:p>
    <w:p w:rsidR="00065440" w:rsidRPr="004C0E7B" w:rsidRDefault="00065440">
      <w:pPr>
        <w:pStyle w:val="ConsPlusNormal"/>
        <w:spacing w:before="220"/>
        <w:ind w:firstLine="540"/>
        <w:jc w:val="both"/>
      </w:pPr>
      <w:r w:rsidRPr="004C0E7B">
        <w:t>обеспечивают реализацию обязательных для исполнения мер по охране труда в соответствии с законодательством Российской Федерации;</w:t>
      </w:r>
    </w:p>
    <w:p w:rsidR="00065440" w:rsidRPr="004C0E7B" w:rsidRDefault="00065440">
      <w:pPr>
        <w:pStyle w:val="ConsPlusNormal"/>
        <w:spacing w:before="220"/>
        <w:ind w:firstLine="540"/>
        <w:jc w:val="both"/>
      </w:pPr>
      <w:r w:rsidRPr="004C0E7B">
        <w:t xml:space="preserve">планируют деятельность Учреждения, осуществляют </w:t>
      </w:r>
      <w:proofErr w:type="gramStart"/>
      <w:r w:rsidRPr="004C0E7B">
        <w:t>контроль за</w:t>
      </w:r>
      <w:proofErr w:type="gramEnd"/>
      <w:r w:rsidRPr="004C0E7B">
        <w:t xml:space="preserve"> исполнением плановых мероприятий, в том числе в подчиненных ДП ФПС ГПС, анализируют качество и состояние проводимой работы, принимают меры по ее совершенствованию, исходя из возложенных на Учреждение задач;</w:t>
      </w:r>
    </w:p>
    <w:p w:rsidR="00065440" w:rsidRPr="004C0E7B" w:rsidRDefault="00065440">
      <w:pPr>
        <w:pStyle w:val="ConsPlusNormal"/>
        <w:spacing w:before="220"/>
        <w:ind w:firstLine="540"/>
        <w:jc w:val="both"/>
      </w:pPr>
      <w:r w:rsidRPr="004C0E7B">
        <w:t>разрабатывают и доводят до руководства охраняемой организации анализ противопожарного состояния объектов защиты и проведенной профилактической деятельности в местах дислокации;</w:t>
      </w:r>
    </w:p>
    <w:p w:rsidR="00065440" w:rsidRPr="004C0E7B" w:rsidRDefault="00065440">
      <w:pPr>
        <w:pStyle w:val="ConsPlusNormal"/>
        <w:spacing w:before="220"/>
        <w:ind w:firstLine="540"/>
        <w:jc w:val="both"/>
      </w:pPr>
      <w:r w:rsidRPr="004C0E7B">
        <w:t>организуют обучение водителей пожарных и аварийно-спасательных автомобилей на право управления транспортным средством, оборудованным специальными звуковыми и световыми сигналами;</w:t>
      </w:r>
    </w:p>
    <w:p w:rsidR="00065440" w:rsidRPr="004C0E7B" w:rsidRDefault="00065440">
      <w:pPr>
        <w:pStyle w:val="ConsPlusNormal"/>
        <w:spacing w:before="220"/>
        <w:ind w:firstLine="540"/>
        <w:jc w:val="both"/>
      </w:pPr>
      <w:r w:rsidRPr="004C0E7B">
        <w:t xml:space="preserve">осуществляют </w:t>
      </w:r>
      <w:proofErr w:type="gramStart"/>
      <w:r w:rsidRPr="004C0E7B">
        <w:t>контроль за</w:t>
      </w:r>
      <w:proofErr w:type="gramEnd"/>
      <w:r w:rsidRPr="004C0E7B">
        <w:t xml:space="preserve"> использованием и сохранностью имущества Учреждения;</w:t>
      </w:r>
    </w:p>
    <w:p w:rsidR="00065440" w:rsidRPr="004C0E7B" w:rsidRDefault="00065440">
      <w:pPr>
        <w:pStyle w:val="ConsPlusNormal"/>
        <w:spacing w:before="220"/>
        <w:ind w:firstLine="540"/>
        <w:jc w:val="both"/>
      </w:pPr>
      <w:r w:rsidRPr="004C0E7B">
        <w:t>определяют потребность в материально-технических ресурсах структурных подразделений Учреждения;</w:t>
      </w:r>
    </w:p>
    <w:p w:rsidR="00065440" w:rsidRPr="004C0E7B" w:rsidRDefault="00065440">
      <w:pPr>
        <w:pStyle w:val="ConsPlusNormal"/>
        <w:spacing w:before="220"/>
        <w:ind w:firstLine="540"/>
        <w:jc w:val="both"/>
      </w:pPr>
      <w:r w:rsidRPr="004C0E7B">
        <w:t>организуют ресурсное обеспечение структурных подразделений, в том числе через централизованные поставки и размещение заказов на поставки товаров, выполнение работ, оказание услуг для государственных нужд;</w:t>
      </w:r>
    </w:p>
    <w:p w:rsidR="00065440" w:rsidRPr="004C0E7B" w:rsidRDefault="00065440">
      <w:pPr>
        <w:pStyle w:val="ConsPlusNormal"/>
        <w:spacing w:before="220"/>
        <w:ind w:firstLine="540"/>
        <w:jc w:val="both"/>
      </w:pPr>
      <w:r w:rsidRPr="004C0E7B">
        <w:t>разрабатывают совместно с руководством организации дислокацию участков, секторов и дозоров и устанавливают порядок несения службы личным составом ДП ФПС ГПС на участках, в секторах, на постах и маршрутах дозоров;</w:t>
      </w:r>
    </w:p>
    <w:p w:rsidR="00065440" w:rsidRPr="004C0E7B" w:rsidRDefault="00065440">
      <w:pPr>
        <w:pStyle w:val="ConsPlusNormal"/>
        <w:spacing w:before="220"/>
        <w:ind w:firstLine="540"/>
        <w:jc w:val="both"/>
      </w:pPr>
      <w:r w:rsidRPr="004C0E7B">
        <w:t>организуют изучение пожаров, разработку мероприятий по их предупреждению в структурных подразделениях;</w:t>
      </w:r>
    </w:p>
    <w:p w:rsidR="00065440" w:rsidRPr="004C0E7B" w:rsidRDefault="00065440">
      <w:pPr>
        <w:pStyle w:val="ConsPlusNormal"/>
        <w:spacing w:before="220"/>
        <w:ind w:firstLine="540"/>
        <w:jc w:val="both"/>
      </w:pPr>
      <w:r w:rsidRPr="004C0E7B">
        <w:t>организуют работу по подбору, расстановке и подготовке кадров в пределах своей компетенции;</w:t>
      </w:r>
    </w:p>
    <w:p w:rsidR="00065440" w:rsidRPr="004C0E7B" w:rsidRDefault="00065440">
      <w:pPr>
        <w:pStyle w:val="ConsPlusNormal"/>
        <w:spacing w:before="220"/>
        <w:ind w:firstLine="540"/>
        <w:jc w:val="both"/>
      </w:pPr>
      <w:r w:rsidRPr="004C0E7B">
        <w:t>проводят мероприятия по организации физической подготовки личного состава ДП ФПС ГПС в соответствии с Наставлением по физической подготовке личного состава федеральной противопожарной службы</w:t>
      </w:r>
      <w:r w:rsidR="009107B4">
        <w:rPr>
          <w:rStyle w:val="a5"/>
        </w:rPr>
        <w:footnoteReference w:id="14"/>
      </w:r>
      <w:r w:rsidRPr="004C0E7B">
        <w:t>;</w:t>
      </w:r>
    </w:p>
    <w:p w:rsidR="00065440" w:rsidRPr="004C0E7B" w:rsidRDefault="00065440">
      <w:pPr>
        <w:pStyle w:val="ConsPlusNormal"/>
        <w:jc w:val="both"/>
      </w:pPr>
    </w:p>
    <w:p w:rsidR="00065440" w:rsidRPr="004C0E7B" w:rsidRDefault="00065440">
      <w:pPr>
        <w:pStyle w:val="ConsPlusNormal"/>
        <w:ind w:firstLine="540"/>
        <w:jc w:val="both"/>
      </w:pPr>
      <w:r w:rsidRPr="004C0E7B">
        <w:t>осуществляют разработку и реализацию мероприятий, связанных со стимулированием личного состава ДП ФПС ГПС;</w:t>
      </w:r>
    </w:p>
    <w:p w:rsidR="00065440" w:rsidRPr="004C0E7B" w:rsidRDefault="00065440">
      <w:pPr>
        <w:pStyle w:val="ConsPlusNormal"/>
        <w:spacing w:before="220"/>
        <w:ind w:firstLine="540"/>
        <w:jc w:val="both"/>
      </w:pPr>
      <w:r w:rsidRPr="004C0E7B">
        <w:t>ведут отчетности по показателям служебной деятельности и ресурсам подчиненных ДП ФПС ГПС;</w:t>
      </w:r>
    </w:p>
    <w:p w:rsidR="00065440" w:rsidRPr="004C0E7B" w:rsidRDefault="00065440">
      <w:pPr>
        <w:pStyle w:val="ConsPlusNormal"/>
        <w:spacing w:before="220"/>
        <w:ind w:firstLine="540"/>
        <w:jc w:val="both"/>
      </w:pPr>
      <w:r w:rsidRPr="004C0E7B">
        <w:t>изучают и анализируют состояние работы по основным направлениям деятельности, принимают меры по ее совершенствованию;</w:t>
      </w:r>
    </w:p>
    <w:p w:rsidR="00065440" w:rsidRPr="004C0E7B" w:rsidRDefault="00065440">
      <w:pPr>
        <w:pStyle w:val="ConsPlusNormal"/>
        <w:spacing w:before="220"/>
        <w:ind w:firstLine="540"/>
        <w:jc w:val="both"/>
      </w:pPr>
      <w:r w:rsidRPr="004C0E7B">
        <w:t xml:space="preserve">осуществляют контроль и оказывают методическую помощь в составлении, отработке и корректировке документов предварительного планирования действий по тушению пожаров и проведению аварийно-спасательных работ на объекты защиты организаций, охраняемых ДП ФПС </w:t>
      </w:r>
      <w:r w:rsidRPr="004C0E7B">
        <w:lastRenderedPageBreak/>
        <w:t>ГПС;</w:t>
      </w:r>
    </w:p>
    <w:p w:rsidR="00065440" w:rsidRPr="004C0E7B" w:rsidRDefault="00065440">
      <w:pPr>
        <w:pStyle w:val="ConsPlusNormal"/>
        <w:spacing w:before="220"/>
        <w:ind w:firstLine="540"/>
        <w:jc w:val="both"/>
      </w:pPr>
      <w:r w:rsidRPr="004C0E7B">
        <w:t>взаимодействуют с территориальными органами федерального Государственного пожарного надзора (далее - ФГПН) и другими надзорными органами в целях обеспечения пожарной безопасности охраняемых организаций.</w:t>
      </w:r>
    </w:p>
    <w:p w:rsidR="00065440" w:rsidRPr="004C0E7B" w:rsidRDefault="00065440">
      <w:pPr>
        <w:pStyle w:val="ConsPlusNormal"/>
        <w:spacing w:before="220"/>
        <w:ind w:firstLine="540"/>
        <w:jc w:val="both"/>
      </w:pPr>
      <w:r w:rsidRPr="004C0E7B">
        <w:t>2.4. ДП ФПС ГПС в пределах своей компетенции:</w:t>
      </w:r>
    </w:p>
    <w:p w:rsidR="00065440" w:rsidRPr="004C0E7B" w:rsidRDefault="00065440">
      <w:pPr>
        <w:pStyle w:val="ConsPlusNormal"/>
        <w:spacing w:before="220"/>
        <w:ind w:firstLine="540"/>
        <w:jc w:val="both"/>
      </w:pPr>
      <w:r w:rsidRPr="004C0E7B">
        <w:t>выполняют обязательства по охране имущества организаций от пожаров на основе заключенных договоров;</w:t>
      </w:r>
    </w:p>
    <w:p w:rsidR="00065440" w:rsidRPr="004C0E7B" w:rsidRDefault="00065440">
      <w:pPr>
        <w:pStyle w:val="ConsPlusNormal"/>
        <w:spacing w:before="220"/>
        <w:ind w:firstLine="540"/>
        <w:jc w:val="both"/>
      </w:pPr>
      <w:r w:rsidRPr="004C0E7B">
        <w:t>организуют деятельность газодымозащитной службы в соответствии с требованиями руководящих документов;</w:t>
      </w:r>
    </w:p>
    <w:p w:rsidR="00065440" w:rsidRPr="004C0E7B" w:rsidRDefault="00065440">
      <w:pPr>
        <w:pStyle w:val="ConsPlusNormal"/>
        <w:spacing w:before="220"/>
        <w:ind w:firstLine="540"/>
        <w:jc w:val="both"/>
      </w:pPr>
      <w:r w:rsidRPr="004C0E7B">
        <w:t>обеспечивают поддержание в готовности пожарной и аварийно-спасательной техники, пожарно-технического вооружения, спасательного оборудования и сре</w:t>
      </w:r>
      <w:proofErr w:type="gramStart"/>
      <w:r w:rsidRPr="004C0E7B">
        <w:t>дств св</w:t>
      </w:r>
      <w:proofErr w:type="gramEnd"/>
      <w:r w:rsidRPr="004C0E7B">
        <w:t>язи;</w:t>
      </w:r>
    </w:p>
    <w:p w:rsidR="00065440" w:rsidRPr="004C0E7B" w:rsidRDefault="00065440">
      <w:pPr>
        <w:pStyle w:val="ConsPlusNormal"/>
        <w:spacing w:before="220"/>
        <w:ind w:firstLine="540"/>
        <w:jc w:val="both"/>
      </w:pPr>
      <w:r w:rsidRPr="004C0E7B">
        <w:t>организуют разработку и осуществление мер по охране труда и техники безопасности;</w:t>
      </w:r>
    </w:p>
    <w:p w:rsidR="00065440" w:rsidRPr="004C0E7B" w:rsidRDefault="00065440">
      <w:pPr>
        <w:pStyle w:val="ConsPlusNormal"/>
        <w:spacing w:before="220"/>
        <w:ind w:firstLine="540"/>
        <w:jc w:val="both"/>
      </w:pPr>
      <w:r w:rsidRPr="004C0E7B">
        <w:t>непосредственно осуществляют профилактическую деятельность и тушение пожаров, а также проведение аварийно-спасательных работ на территории охраняемой организации;</w:t>
      </w:r>
    </w:p>
    <w:p w:rsidR="00065440" w:rsidRPr="004C0E7B" w:rsidRDefault="00065440">
      <w:pPr>
        <w:pStyle w:val="ConsPlusNormal"/>
        <w:spacing w:before="220"/>
        <w:ind w:firstLine="540"/>
        <w:jc w:val="both"/>
      </w:pPr>
      <w:r w:rsidRPr="004C0E7B">
        <w:t>проводят мероприятия в области противопожарной пропаганды на территории охраняемых организаций, размещение информации по противопожарной тематике на информационных стендах и плакатах (листовках), а также в средствах массовой информации;</w:t>
      </w:r>
    </w:p>
    <w:p w:rsidR="00065440" w:rsidRPr="004C0E7B" w:rsidRDefault="00065440">
      <w:pPr>
        <w:pStyle w:val="ConsPlusNormal"/>
        <w:spacing w:before="220"/>
        <w:ind w:firstLine="540"/>
        <w:jc w:val="both"/>
      </w:pPr>
      <w:r w:rsidRPr="004C0E7B">
        <w:t xml:space="preserve">при проведении пожароопасных работ осуществляют </w:t>
      </w:r>
      <w:proofErr w:type="gramStart"/>
      <w:r w:rsidRPr="004C0E7B">
        <w:t>контроль за</w:t>
      </w:r>
      <w:proofErr w:type="gramEnd"/>
      <w:r w:rsidRPr="004C0E7B">
        <w:t xml:space="preserve"> обеспечением пожарной безопасности;</w:t>
      </w:r>
    </w:p>
    <w:p w:rsidR="00065440" w:rsidRPr="004C0E7B" w:rsidRDefault="00065440">
      <w:pPr>
        <w:pStyle w:val="ConsPlusNormal"/>
        <w:spacing w:before="220"/>
        <w:ind w:firstLine="540"/>
        <w:jc w:val="both"/>
      </w:pPr>
      <w:r w:rsidRPr="004C0E7B">
        <w:t>участвуют в работе по установлению причин и обстоятельств пожаров и технологических аварий на объектах защиты, разрабатывают предложения по их предупреждению и снижению потерь от них;</w:t>
      </w:r>
    </w:p>
    <w:p w:rsidR="00065440" w:rsidRPr="004C0E7B" w:rsidRDefault="00065440">
      <w:pPr>
        <w:pStyle w:val="ConsPlusNormal"/>
        <w:spacing w:before="220"/>
        <w:ind w:firstLine="540"/>
        <w:jc w:val="both"/>
      </w:pPr>
      <w:proofErr w:type="gramStart"/>
      <w:r w:rsidRPr="004C0E7B">
        <w:t>участвуют в проводимых администрацией организации (по согласованному графику) проверках работоспособности систем пожарной автоматики, стационарных установок пожаротушения, систем противопожарного водоснабжения и противодымной защиты, газового анализа, а также первичных средств пожаротушения с оформлением соответствующих актов;</w:t>
      </w:r>
      <w:proofErr w:type="gramEnd"/>
    </w:p>
    <w:p w:rsidR="00065440" w:rsidRPr="004C0E7B" w:rsidRDefault="00065440">
      <w:pPr>
        <w:pStyle w:val="ConsPlusNormal"/>
        <w:spacing w:before="220"/>
        <w:ind w:firstLine="540"/>
        <w:jc w:val="both"/>
      </w:pPr>
      <w:r w:rsidRPr="004C0E7B">
        <w:t xml:space="preserve">определяют совместно с руководством охраняемой организации потребность в противопожарном оборудовании и первичных средствах пожаротушения, а также осуществляют </w:t>
      </w:r>
      <w:proofErr w:type="gramStart"/>
      <w:r w:rsidRPr="004C0E7B">
        <w:t>контроль за</w:t>
      </w:r>
      <w:proofErr w:type="gramEnd"/>
      <w:r w:rsidRPr="004C0E7B">
        <w:t xml:space="preserve"> их содержанием и использованием;</w:t>
      </w:r>
    </w:p>
    <w:p w:rsidR="00065440" w:rsidRPr="004C0E7B" w:rsidRDefault="00065440">
      <w:pPr>
        <w:pStyle w:val="ConsPlusNormal"/>
        <w:spacing w:before="220"/>
        <w:ind w:firstLine="540"/>
        <w:jc w:val="both"/>
      </w:pPr>
      <w:r w:rsidRPr="004C0E7B">
        <w:t>обеспечивают наблюдение за противопожарным состоянием объектов защиты, принимают меры по устранению нарушений требований пожарной безопасности в охраняемых организациях;</w:t>
      </w:r>
    </w:p>
    <w:p w:rsidR="00065440" w:rsidRPr="004C0E7B" w:rsidRDefault="00065440">
      <w:pPr>
        <w:pStyle w:val="ConsPlusNormal"/>
        <w:spacing w:before="220"/>
        <w:ind w:firstLine="540"/>
        <w:jc w:val="both"/>
      </w:pPr>
      <w:r w:rsidRPr="004C0E7B">
        <w:t>производят осмотр пожароопасных помещений перед их закрытием по окончании работы с обязательной отметкой в журнале. Перечень помещений, подлежащих осмотру перед закрытием, определяется и согласовывается с руководством охраняемой организации;</w:t>
      </w:r>
    </w:p>
    <w:p w:rsidR="00065440" w:rsidRPr="004C0E7B" w:rsidRDefault="00065440">
      <w:pPr>
        <w:pStyle w:val="ConsPlusNormal"/>
        <w:spacing w:before="220"/>
        <w:ind w:firstLine="540"/>
        <w:jc w:val="both"/>
      </w:pPr>
      <w:r w:rsidRPr="004C0E7B">
        <w:t>организуют профессиональную подготовку личного состава, проведение с личным составом пожарно-тактических занятий, строевые смотры, тренировки в средствах индивидуальной защиты органов дыхания и зрения на свежем воздухе, в непригодной для дыхания среде, на огневой полосе психологической подготовки личного состава;</w:t>
      </w:r>
    </w:p>
    <w:p w:rsidR="00065440" w:rsidRPr="004C0E7B" w:rsidRDefault="00065440">
      <w:pPr>
        <w:pStyle w:val="ConsPlusNormal"/>
        <w:spacing w:before="220"/>
        <w:ind w:firstLine="540"/>
        <w:jc w:val="both"/>
      </w:pPr>
      <w:r w:rsidRPr="004C0E7B">
        <w:t>разрабатывают совместно с администрацией охраняемых организаций и утверждают дислокацию и устанавливают порядок несения службы сотрудниками ДП ФПС ГПС на участках, в секторах, на постах и маршрутах дозоров;</w:t>
      </w:r>
    </w:p>
    <w:p w:rsidR="00065440" w:rsidRPr="004C0E7B" w:rsidRDefault="00065440">
      <w:pPr>
        <w:pStyle w:val="ConsPlusNormal"/>
        <w:spacing w:before="220"/>
        <w:ind w:firstLine="540"/>
        <w:jc w:val="both"/>
      </w:pPr>
      <w:r w:rsidRPr="004C0E7B">
        <w:lastRenderedPageBreak/>
        <w:t>участвуют в работе комиссий по предупреждению и ликвидации чрезвычайных ситуаций и обеспечению пожарной безопасности объекта;</w:t>
      </w:r>
    </w:p>
    <w:p w:rsidR="00065440" w:rsidRPr="004C0E7B" w:rsidRDefault="00065440">
      <w:pPr>
        <w:pStyle w:val="ConsPlusNormal"/>
        <w:spacing w:before="220"/>
        <w:ind w:firstLine="540"/>
        <w:jc w:val="both"/>
      </w:pPr>
      <w:r w:rsidRPr="004C0E7B">
        <w:t>участвуют в разработке, согласовывают, утверждают или представляют на утверждение в установленном порядке приказы, регламенты, инструкции, другие нормативные и организационно-распорядительные документы по пожарной безопасности охраняемых организаций;</w:t>
      </w:r>
    </w:p>
    <w:p w:rsidR="00065440" w:rsidRPr="004C0E7B" w:rsidRDefault="00065440">
      <w:pPr>
        <w:pStyle w:val="ConsPlusNormal"/>
        <w:spacing w:before="220"/>
        <w:ind w:firstLine="540"/>
        <w:jc w:val="both"/>
      </w:pPr>
      <w:r w:rsidRPr="004C0E7B">
        <w:t>участвуют в разработке противопожарных мероприятий и контролируют выполнение требований пожарной безопасности при подготовке и проведении пожароопасных работ;</w:t>
      </w:r>
    </w:p>
    <w:p w:rsidR="00065440" w:rsidRPr="004C0E7B" w:rsidRDefault="00065440">
      <w:pPr>
        <w:pStyle w:val="ConsPlusNormal"/>
        <w:spacing w:before="220"/>
        <w:ind w:firstLine="540"/>
        <w:jc w:val="both"/>
      </w:pPr>
      <w:r w:rsidRPr="004C0E7B">
        <w:t>разрабатывают документы по планированию служебной деятельности ДП ФПС ГПС;</w:t>
      </w:r>
    </w:p>
    <w:p w:rsidR="00065440" w:rsidRPr="004C0E7B" w:rsidRDefault="00065440">
      <w:pPr>
        <w:pStyle w:val="ConsPlusNormal"/>
        <w:spacing w:before="220"/>
        <w:ind w:firstLine="540"/>
        <w:jc w:val="both"/>
      </w:pPr>
      <w:r w:rsidRPr="004C0E7B">
        <w:t>составляют, отрабатывают и корректируют документы предварительного планирования действий по тушению пожаров и проведению аварийно-спасательных работ на объекты защиты охраняемых организаций, участвуют в подготовке планов ликвидации аварий и аварийных ситуаций на охраняемых объектах, определяют порядок взаимодействия с администрацией, специальными службами, аварийно-спасательными и добровольными пожарными формированиями охраняемых организаций;</w:t>
      </w:r>
    </w:p>
    <w:p w:rsidR="00065440" w:rsidRPr="004C0E7B" w:rsidRDefault="00065440">
      <w:pPr>
        <w:pStyle w:val="ConsPlusNormal"/>
        <w:spacing w:before="220"/>
        <w:ind w:firstLine="540"/>
        <w:jc w:val="both"/>
      </w:pPr>
      <w:r w:rsidRPr="004C0E7B">
        <w:t>осуществляют в установленном порядке взаимодействие с территориальными, объектовыми и специальными подразделениями ФПС ГПС, подразделениями противопожарной службы субъектов Российской Федерации и другими видами пожарной охраны по организации тушения пожаров на объектах охраняемых организаций и за их пределами;</w:t>
      </w:r>
    </w:p>
    <w:p w:rsidR="00065440" w:rsidRPr="004C0E7B" w:rsidRDefault="00065440">
      <w:pPr>
        <w:pStyle w:val="ConsPlusNormal"/>
        <w:spacing w:before="220"/>
        <w:ind w:firstLine="540"/>
        <w:jc w:val="both"/>
      </w:pPr>
      <w:r w:rsidRPr="004C0E7B">
        <w:t>оказывают помощь в обучении персонала охраняемых организаций мерам пожарной безопасности и действиям при пожаре;</w:t>
      </w:r>
    </w:p>
    <w:p w:rsidR="00065440" w:rsidRPr="004C0E7B" w:rsidRDefault="00065440">
      <w:pPr>
        <w:pStyle w:val="ConsPlusNormal"/>
        <w:spacing w:before="220"/>
        <w:ind w:firstLine="540"/>
        <w:jc w:val="both"/>
      </w:pPr>
      <w:r w:rsidRPr="004C0E7B">
        <w:t>контролируют состояние и работоспособность систем противопожарной защиты (установки пожаротушения и пожарной сигнализации, системы противопожарного водоснабжения, первичные средства пожаротушения, системы противодымной защиты и т.д.);</w:t>
      </w:r>
    </w:p>
    <w:p w:rsidR="00065440" w:rsidRPr="004C0E7B" w:rsidRDefault="00065440">
      <w:pPr>
        <w:pStyle w:val="ConsPlusNormal"/>
        <w:spacing w:before="220"/>
        <w:ind w:firstLine="540"/>
        <w:jc w:val="both"/>
      </w:pPr>
      <w:r w:rsidRPr="004C0E7B">
        <w:t>в соответствии с условиями договора могут участвовать в проведении осмотра помещений перед их закрытием по окончании рабочего дня, участие в деятельности пожарно-технических комиссий и добровольных пожарных дружин (команд), созданных в охраняемых организациях;</w:t>
      </w:r>
    </w:p>
    <w:p w:rsidR="00065440" w:rsidRPr="004C0E7B" w:rsidRDefault="00065440">
      <w:pPr>
        <w:pStyle w:val="ConsPlusNormal"/>
        <w:spacing w:before="220"/>
        <w:ind w:firstLine="540"/>
        <w:jc w:val="both"/>
      </w:pPr>
      <w:r w:rsidRPr="004C0E7B">
        <w:t xml:space="preserve">осуществляют </w:t>
      </w:r>
      <w:proofErr w:type="gramStart"/>
      <w:r w:rsidRPr="004C0E7B">
        <w:t>контроль за</w:t>
      </w:r>
      <w:proofErr w:type="gramEnd"/>
      <w:r w:rsidRPr="004C0E7B">
        <w:t xml:space="preserve"> исправным состоянием противопожарного водоснабжения, проездов на территории охраняемой организации;</w:t>
      </w:r>
    </w:p>
    <w:p w:rsidR="00065440" w:rsidRPr="004C0E7B" w:rsidRDefault="00065440">
      <w:pPr>
        <w:pStyle w:val="ConsPlusNormal"/>
        <w:spacing w:before="220"/>
        <w:ind w:firstLine="540"/>
        <w:jc w:val="both"/>
      </w:pPr>
      <w:r w:rsidRPr="004C0E7B">
        <w:t>в соответствии с условиями договора могут организовывать и проводить совместно с администрацией объектов охраняемых организаций общественные смотры противопожарного состояния их структурных подразделений, пожарно-технические конференции, соревнования боевых расчетов добровольных пожарных;</w:t>
      </w:r>
    </w:p>
    <w:p w:rsidR="00065440" w:rsidRPr="004C0E7B" w:rsidRDefault="00065440">
      <w:pPr>
        <w:pStyle w:val="ConsPlusNormal"/>
        <w:spacing w:before="220"/>
        <w:ind w:firstLine="540"/>
        <w:jc w:val="both"/>
      </w:pPr>
      <w:r w:rsidRPr="004C0E7B">
        <w:t>консультируют администрацию и персонал объектов охраняемых организаций по вопросам пожарной безопасности;</w:t>
      </w:r>
    </w:p>
    <w:p w:rsidR="00065440" w:rsidRPr="004C0E7B" w:rsidRDefault="00065440">
      <w:pPr>
        <w:pStyle w:val="ConsPlusNormal"/>
        <w:spacing w:before="220"/>
        <w:ind w:firstLine="540"/>
        <w:jc w:val="both"/>
      </w:pPr>
      <w:proofErr w:type="gramStart"/>
      <w:r w:rsidRPr="004C0E7B">
        <w:t>исходя из специфики и особенностей объектов защиты могут</w:t>
      </w:r>
      <w:proofErr w:type="gramEnd"/>
      <w:r w:rsidRPr="004C0E7B">
        <w:t xml:space="preserve"> выполнять и другие функции по обеспечению пожарной безопасности охраняемых организаций, предусмотренные условиями заключенного договора;</w:t>
      </w:r>
    </w:p>
    <w:p w:rsidR="00065440" w:rsidRPr="004C0E7B" w:rsidRDefault="00065440">
      <w:pPr>
        <w:pStyle w:val="ConsPlusNormal"/>
        <w:spacing w:before="220"/>
        <w:ind w:firstLine="540"/>
        <w:jc w:val="both"/>
      </w:pPr>
      <w:r w:rsidRPr="004C0E7B">
        <w:t xml:space="preserve">участвуют в проведении должностными лицами органов ФГПН мероприятий по </w:t>
      </w:r>
      <w:proofErr w:type="gramStart"/>
      <w:r w:rsidRPr="004C0E7B">
        <w:t>контролю за</w:t>
      </w:r>
      <w:proofErr w:type="gramEnd"/>
      <w:r w:rsidRPr="004C0E7B">
        <w:t xml:space="preserve"> соблюдением охраняемыми организациями требований пожарной безопасности и пресечению их нарушений.</w:t>
      </w:r>
    </w:p>
    <w:p w:rsidR="00065440" w:rsidRPr="004C0E7B" w:rsidRDefault="00065440">
      <w:pPr>
        <w:pStyle w:val="ConsPlusNormal"/>
        <w:spacing w:before="220"/>
        <w:ind w:firstLine="540"/>
        <w:jc w:val="both"/>
      </w:pPr>
      <w:r w:rsidRPr="004C0E7B">
        <w:t xml:space="preserve">2.5. Начальник (руководитель) ДП ФПС ГПС при осуществлении </w:t>
      </w:r>
      <w:proofErr w:type="gramStart"/>
      <w:r w:rsidRPr="004C0E7B">
        <w:t>контроля за</w:t>
      </w:r>
      <w:proofErr w:type="gramEnd"/>
      <w:r w:rsidRPr="004C0E7B">
        <w:t xml:space="preserve"> организацией </w:t>
      </w:r>
      <w:r w:rsidRPr="004C0E7B">
        <w:lastRenderedPageBreak/>
        <w:t>служебной деятельности подчиненного подразделения обязан в том числе:</w:t>
      </w:r>
    </w:p>
    <w:p w:rsidR="00065440" w:rsidRPr="004C0E7B" w:rsidRDefault="00065440">
      <w:pPr>
        <w:pStyle w:val="ConsPlusNormal"/>
        <w:spacing w:before="220"/>
        <w:ind w:firstLine="540"/>
        <w:jc w:val="both"/>
      </w:pPr>
      <w:r w:rsidRPr="004C0E7B">
        <w:t>проверять, не менее 1 раза в месяц, организацию караульной службы в ночное время;</w:t>
      </w:r>
    </w:p>
    <w:p w:rsidR="00065440" w:rsidRPr="004C0E7B" w:rsidRDefault="00065440">
      <w:pPr>
        <w:pStyle w:val="ConsPlusNormal"/>
        <w:spacing w:before="220"/>
        <w:ind w:firstLine="540"/>
        <w:jc w:val="both"/>
      </w:pPr>
      <w:r w:rsidRPr="004C0E7B">
        <w:t>рассматривать, не реже 1 раза в квартал, на оперативных совещаниях (собраниях с личным составом подразделения) по итогам работы за период года состояние профессиональной подготовки личного состава во взаимосвязи с показателями оперативно-служебной деятельности;</w:t>
      </w:r>
    </w:p>
    <w:p w:rsidR="00065440" w:rsidRPr="004C0E7B" w:rsidRDefault="00065440">
      <w:pPr>
        <w:pStyle w:val="ConsPlusNormal"/>
        <w:spacing w:before="220"/>
        <w:ind w:firstLine="540"/>
        <w:jc w:val="both"/>
      </w:pPr>
      <w:r w:rsidRPr="004C0E7B">
        <w:t>подводить итоги учебы личного состава за прошедший учебный год и определять задачи на новый учебный год;</w:t>
      </w:r>
    </w:p>
    <w:p w:rsidR="00065440" w:rsidRPr="004C0E7B" w:rsidRDefault="00065440">
      <w:pPr>
        <w:pStyle w:val="ConsPlusNormal"/>
        <w:spacing w:before="220"/>
        <w:ind w:firstLine="540"/>
        <w:jc w:val="both"/>
      </w:pPr>
      <w:r w:rsidRPr="004C0E7B">
        <w:t>подводить итоги с обязательным приемом экзаменов (зачетов) от личного состава дежурных смен по пройденному материалу и зачетов по выполнению обязательных нормативов по пожарно-строевой подготовке в подразделении ежеквартально и за год, по итогам принятых экзаменов (зачетов) определяют лучших по всем должностным категориям.</w:t>
      </w:r>
    </w:p>
    <w:p w:rsidR="00065440" w:rsidRPr="004C0E7B" w:rsidRDefault="00065440">
      <w:pPr>
        <w:pStyle w:val="ConsPlusNormal"/>
        <w:spacing w:before="220"/>
        <w:ind w:firstLine="540"/>
        <w:jc w:val="both"/>
      </w:pPr>
      <w:r w:rsidRPr="004C0E7B">
        <w:t>2.6. Проверки деятельности ДП ФПС ГПС осуществляются в порядке, установленном МЧС России.</w:t>
      </w:r>
    </w:p>
    <w:p w:rsidR="00065440" w:rsidRPr="004C0E7B" w:rsidRDefault="00065440">
      <w:pPr>
        <w:pStyle w:val="ConsPlusNormal"/>
        <w:spacing w:before="220"/>
        <w:ind w:firstLine="540"/>
        <w:jc w:val="both"/>
      </w:pPr>
      <w:r w:rsidRPr="004C0E7B">
        <w:t>2.7. Личный состав ДП ФПС ГПС за неисполнение или ненадлежащее исполнение возложенных на них обязанностей, неполное или неправомерное использование предоставленных им прав несут ответственность в соответствии с законодательством Российской Федерации и нормативными правовыми актами МЧС России.</w:t>
      </w:r>
    </w:p>
    <w:p w:rsidR="00065440" w:rsidRPr="004C0E7B" w:rsidRDefault="00065440">
      <w:pPr>
        <w:pStyle w:val="ConsPlusNormal"/>
        <w:jc w:val="both"/>
      </w:pPr>
    </w:p>
    <w:p w:rsidR="00065440" w:rsidRPr="009107B4" w:rsidRDefault="00065440" w:rsidP="009107B4">
      <w:pPr>
        <w:pStyle w:val="ConsPlusNormal"/>
        <w:jc w:val="center"/>
        <w:outlineLvl w:val="1"/>
        <w:rPr>
          <w:b/>
        </w:rPr>
      </w:pPr>
      <w:r w:rsidRPr="009107B4">
        <w:rPr>
          <w:b/>
        </w:rPr>
        <w:t>3. Особенности организации служебной деятельности</w:t>
      </w:r>
      <w:r w:rsidR="009107B4" w:rsidRPr="009107B4">
        <w:rPr>
          <w:b/>
        </w:rPr>
        <w:t xml:space="preserve"> </w:t>
      </w:r>
      <w:r w:rsidRPr="009107B4">
        <w:rPr>
          <w:b/>
        </w:rPr>
        <w:t>договорных подразделений ФПС ГПС</w:t>
      </w:r>
    </w:p>
    <w:p w:rsidR="00065440" w:rsidRPr="004C0E7B" w:rsidRDefault="00065440">
      <w:pPr>
        <w:pStyle w:val="ConsPlusNormal"/>
        <w:jc w:val="both"/>
      </w:pPr>
    </w:p>
    <w:p w:rsidR="00065440" w:rsidRPr="004C0E7B" w:rsidRDefault="00065440">
      <w:pPr>
        <w:pStyle w:val="ConsPlusNormal"/>
        <w:ind w:firstLine="540"/>
        <w:jc w:val="both"/>
      </w:pPr>
      <w:r w:rsidRPr="004C0E7B">
        <w:t>3.1. Вопросы организации тушения пожаров ДП ФПС ГПС регулируются Порядком организации службы в подразделениях пожарной охраны</w:t>
      </w:r>
      <w:r w:rsidR="009107B4">
        <w:rPr>
          <w:rStyle w:val="a5"/>
        </w:rPr>
        <w:footnoteReference w:id="15"/>
      </w:r>
      <w:r w:rsidRPr="004C0E7B">
        <w:t>.</w:t>
      </w:r>
    </w:p>
    <w:p w:rsidR="00065440" w:rsidRPr="004C0E7B" w:rsidRDefault="00065440">
      <w:pPr>
        <w:pStyle w:val="ConsPlusNormal"/>
        <w:jc w:val="both"/>
      </w:pPr>
    </w:p>
    <w:p w:rsidR="00065440" w:rsidRPr="004C0E7B" w:rsidRDefault="00065440">
      <w:pPr>
        <w:pStyle w:val="ConsPlusNormal"/>
        <w:ind w:firstLine="540"/>
        <w:jc w:val="both"/>
      </w:pPr>
      <w:r w:rsidRPr="004C0E7B">
        <w:t>3.2. Вопросы организации тушения пожаров ДП ФПС ГПС регулируются Порядком тушения пожаров подразделениями пожарной охраны</w:t>
      </w:r>
      <w:r w:rsidR="009107B4">
        <w:rPr>
          <w:rStyle w:val="a5"/>
        </w:rPr>
        <w:footnoteReference w:id="16"/>
      </w:r>
      <w:r w:rsidRPr="004C0E7B">
        <w:t>.</w:t>
      </w:r>
    </w:p>
    <w:p w:rsidR="00065440" w:rsidRPr="004C0E7B" w:rsidRDefault="00065440">
      <w:pPr>
        <w:pStyle w:val="ConsPlusNormal"/>
        <w:jc w:val="both"/>
      </w:pPr>
    </w:p>
    <w:p w:rsidR="00065440" w:rsidRPr="004C0E7B" w:rsidRDefault="00065440">
      <w:pPr>
        <w:pStyle w:val="ConsPlusNormal"/>
        <w:ind w:firstLine="540"/>
        <w:jc w:val="both"/>
      </w:pPr>
      <w:r w:rsidRPr="004C0E7B">
        <w:t xml:space="preserve">3.3. </w:t>
      </w:r>
      <w:proofErr w:type="gramStart"/>
      <w:r w:rsidRPr="004C0E7B">
        <w:t>ДП ФПС ГПС привлекаются к тушению пожаров за пределами объектов защиты в установленном порядке</w:t>
      </w:r>
      <w:r w:rsidR="009107B4">
        <w:rPr>
          <w:rStyle w:val="a5"/>
        </w:rPr>
        <w:footnoteReference w:id="17"/>
      </w:r>
      <w:r w:rsidRPr="004C0E7B">
        <w:t xml:space="preserve"> и включаются в Расписание выездов подразделений пожарной охраны, гарнизонов пожарной охраны для тушения пожаров и проведения аварийно-спасательных работ (далее - расписание выезда) только после согласования с руководителем (собственником) охраняемой организации, руководителем подразделения пожарной охраны, расположенного на территории соответствующего гарнизона пожарной охраны, путем заключения соответствующих соглашений.</w:t>
      </w:r>
      <w:proofErr w:type="gramEnd"/>
    </w:p>
    <w:p w:rsidR="00065440" w:rsidRPr="004C0E7B" w:rsidRDefault="00065440">
      <w:pPr>
        <w:pStyle w:val="ConsPlusNormal"/>
        <w:jc w:val="both"/>
      </w:pPr>
    </w:p>
    <w:p w:rsidR="00065440" w:rsidRPr="004C0E7B" w:rsidRDefault="00065440">
      <w:pPr>
        <w:pStyle w:val="ConsPlusNormal"/>
        <w:ind w:firstLine="540"/>
        <w:jc w:val="both"/>
      </w:pPr>
      <w:r w:rsidRPr="004C0E7B">
        <w:t>В части привлечения ДП ФПС ГПС к тушению пожаров, к расписанию выезда, в том числе дополнительно прилагаются:</w:t>
      </w:r>
    </w:p>
    <w:p w:rsidR="00065440" w:rsidRPr="004C0E7B" w:rsidRDefault="00065440">
      <w:pPr>
        <w:pStyle w:val="ConsPlusNormal"/>
        <w:spacing w:before="220"/>
        <w:ind w:firstLine="540"/>
        <w:jc w:val="both"/>
      </w:pPr>
      <w:r w:rsidRPr="004C0E7B">
        <w:t>порядок выезда ДП ФПС ГПС для тушения пожаров и проведения аварийно-спасательных работ на пожары за пределы территории охраняемого объекта (организации);</w:t>
      </w:r>
    </w:p>
    <w:p w:rsidR="00065440" w:rsidRPr="004C0E7B" w:rsidRDefault="00065440">
      <w:pPr>
        <w:pStyle w:val="ConsPlusNormal"/>
        <w:spacing w:before="220"/>
        <w:ind w:firstLine="540"/>
        <w:jc w:val="both"/>
      </w:pPr>
      <w:proofErr w:type="gramStart"/>
      <w:r w:rsidRPr="004C0E7B">
        <w:t xml:space="preserve">особенности незамедлительного убытия с места вызова ДП ФПС ГПС, осуществляющих тушение пожара и проведение аварийно-спасательных работ в своем подрайоне (районе) выезда, </w:t>
      </w:r>
      <w:r w:rsidRPr="004C0E7B">
        <w:lastRenderedPageBreak/>
        <w:t>а также в случае привлечения их по повышенному номеру (рангу) пожаров в район выезда другой части, при возникновении пожара в охраняемой организации, а также при сосредоточении на месте пожара и проведения аварийно-спасательных работ необходимого количества сил и средств гарнизона</w:t>
      </w:r>
      <w:proofErr w:type="gramEnd"/>
      <w:r w:rsidRPr="004C0E7B">
        <w:t xml:space="preserve"> пожарной охраны, или объявления ликвидации пожара, окончания проведения аварийно-спасательных работ.</w:t>
      </w:r>
    </w:p>
    <w:p w:rsidR="00065440" w:rsidRPr="004C0E7B" w:rsidRDefault="00065440">
      <w:pPr>
        <w:pStyle w:val="ConsPlusNormal"/>
        <w:spacing w:before="220"/>
        <w:ind w:firstLine="540"/>
        <w:jc w:val="both"/>
      </w:pPr>
      <w:r w:rsidRPr="004C0E7B">
        <w:t>Запрещается привлечение на тушение пожаров и проведение аварийно-спасательных работ за пределы подрайона выезда ДП ФПС ГПС, если в их составе на дежурстве находится одно отделение на основном пожарном автомобиле.</w:t>
      </w:r>
    </w:p>
    <w:p w:rsidR="00065440" w:rsidRPr="004C0E7B" w:rsidRDefault="00065440">
      <w:pPr>
        <w:pStyle w:val="ConsPlusNormal"/>
        <w:spacing w:before="220"/>
        <w:ind w:firstLine="540"/>
        <w:jc w:val="both"/>
      </w:pPr>
      <w:r w:rsidRPr="004C0E7B">
        <w:t>В ДП ФПС ГПС должна находиться выписка (копия) из Расписания выезда с приложениями к Расписанию выезда.</w:t>
      </w:r>
    </w:p>
    <w:p w:rsidR="00065440" w:rsidRPr="004C0E7B" w:rsidRDefault="00065440">
      <w:pPr>
        <w:pStyle w:val="ConsPlusNormal"/>
        <w:spacing w:before="220"/>
        <w:ind w:firstLine="540"/>
        <w:jc w:val="both"/>
      </w:pPr>
      <w:r w:rsidRPr="004C0E7B">
        <w:t>ДП ФПС ГПС, выполняющие функции по проведению аварийно-спасательных работ, должны быть аттестованы на право проведения аварийно-спасательных работ</w:t>
      </w:r>
      <w:r w:rsidR="009107B4">
        <w:rPr>
          <w:rStyle w:val="a5"/>
        </w:rPr>
        <w:footnoteReference w:id="18"/>
      </w:r>
      <w:r w:rsidRPr="004C0E7B">
        <w:t>.</w:t>
      </w:r>
    </w:p>
    <w:p w:rsidR="00065440" w:rsidRPr="004C0E7B" w:rsidRDefault="00065440">
      <w:pPr>
        <w:pStyle w:val="ConsPlusNormal"/>
        <w:jc w:val="both"/>
      </w:pPr>
    </w:p>
    <w:p w:rsidR="00065440" w:rsidRPr="004C0E7B" w:rsidRDefault="00065440">
      <w:pPr>
        <w:pStyle w:val="ConsPlusNormal"/>
        <w:ind w:firstLine="540"/>
        <w:jc w:val="both"/>
      </w:pPr>
      <w:r w:rsidRPr="004C0E7B">
        <w:t>3.4. Разработка, переработка и отработка документов предварительного планирования проводится в соответствии с Методическими рекомендациями по составлению планов тушения пожаров и карточек тушения пожаров</w:t>
      </w:r>
      <w:r w:rsidR="009107B4">
        <w:rPr>
          <w:rStyle w:val="a5"/>
        </w:rPr>
        <w:footnoteReference w:id="19"/>
      </w:r>
      <w:r w:rsidRPr="004C0E7B">
        <w:t>.</w:t>
      </w:r>
    </w:p>
    <w:p w:rsidR="00065440" w:rsidRPr="004C0E7B" w:rsidRDefault="00065440">
      <w:pPr>
        <w:pStyle w:val="ConsPlusNormal"/>
        <w:jc w:val="both"/>
      </w:pPr>
    </w:p>
    <w:p w:rsidR="00065440" w:rsidRPr="004C0E7B" w:rsidRDefault="00065440">
      <w:pPr>
        <w:pStyle w:val="ConsPlusNormal"/>
        <w:ind w:firstLine="540"/>
        <w:jc w:val="both"/>
      </w:pPr>
      <w:r w:rsidRPr="004C0E7B">
        <w:t xml:space="preserve">3.4.1. </w:t>
      </w:r>
      <w:proofErr w:type="gramStart"/>
      <w:r w:rsidRPr="004C0E7B">
        <w:t>В целях разработки и корректировки документов предварительного планирования действий по тушению пожаров и проведению аварийно-спасательных работ - планов тушения пожаров и карточек тушения пожаров (далее - ПТП и КТП) начальником ДП ФПС ГПС разрабатывается годовой План-график составления и корректировки ПТП и КТП на охраняемые объекты, который согласовывается с руководством охраняемого объекта и утверждается начальником местного гарнизона пожарной охраны.</w:t>
      </w:r>
      <w:proofErr w:type="gramEnd"/>
    </w:p>
    <w:p w:rsidR="00065440" w:rsidRPr="004C0E7B" w:rsidRDefault="00065440">
      <w:pPr>
        <w:pStyle w:val="ConsPlusNormal"/>
        <w:spacing w:before="220"/>
        <w:ind w:firstLine="540"/>
        <w:jc w:val="both"/>
      </w:pPr>
      <w:r w:rsidRPr="004C0E7B">
        <w:t>3.4.2. ПТП на объект, расположенный в районе выезда ДП ФПС ГПС, утверждается начальником соответствующего местного гарнизона пожарной охраны и согласовывается с руководителем (собственником) объекта.</w:t>
      </w:r>
    </w:p>
    <w:p w:rsidR="00065440" w:rsidRPr="004C0E7B" w:rsidRDefault="00065440">
      <w:pPr>
        <w:pStyle w:val="ConsPlusNormal"/>
        <w:spacing w:before="220"/>
        <w:ind w:firstLine="540"/>
        <w:jc w:val="both"/>
      </w:pPr>
      <w:r w:rsidRPr="004C0E7B">
        <w:t>КТП на объект, расположенный в районе выезда ДП ФПС ГПС, утверждается начальником соответствующего ДП ФПС ГПС и согласовывается с руководителем (собственником) объекта.</w:t>
      </w:r>
    </w:p>
    <w:p w:rsidR="00065440" w:rsidRPr="004C0E7B" w:rsidRDefault="00065440">
      <w:pPr>
        <w:pStyle w:val="ConsPlusNormal"/>
        <w:spacing w:before="220"/>
        <w:ind w:firstLine="540"/>
        <w:jc w:val="both"/>
      </w:pPr>
      <w:r w:rsidRPr="004C0E7B">
        <w:t>3.4.3. ПТП корректируются ежегодно, КТП корректируются не реже чем раз в 3 года.</w:t>
      </w:r>
    </w:p>
    <w:p w:rsidR="00065440" w:rsidRPr="004C0E7B" w:rsidRDefault="00065440">
      <w:pPr>
        <w:pStyle w:val="ConsPlusNormal"/>
        <w:spacing w:before="220"/>
        <w:ind w:firstLine="540"/>
        <w:jc w:val="both"/>
      </w:pPr>
      <w:proofErr w:type="gramStart"/>
      <w:r w:rsidRPr="004C0E7B">
        <w:t>Вновь составленные ПТП и КТП, а также ПТП и КТП, в которые были внесены изменения по результатам корректировки, в обязательном порядке отрабатываются со всеми дежурными караулами (сменами) подразделения пожарной охраны, в районе (подрайоне) выезда которого находится объект, на который они составлены.</w:t>
      </w:r>
      <w:proofErr w:type="gramEnd"/>
    </w:p>
    <w:p w:rsidR="00065440" w:rsidRPr="004C0E7B" w:rsidRDefault="00065440">
      <w:pPr>
        <w:pStyle w:val="ConsPlusNormal"/>
        <w:spacing w:before="220"/>
        <w:ind w:firstLine="540"/>
        <w:jc w:val="both"/>
      </w:pPr>
      <w:r w:rsidRPr="004C0E7B">
        <w:t>3.5. Аварийно-спасательные работы при тушении пожаров с использованием средств индивидуальной защиты органов дыхания и зрения (далее - СИЗОД) в непригодной для дыхания среде проводятся личным составом ДП ФПС в соответствии с Правилами, утверждаемыми МЧС России</w:t>
      </w:r>
      <w:r w:rsidR="009107B4">
        <w:rPr>
          <w:rStyle w:val="a5"/>
        </w:rPr>
        <w:footnoteReference w:id="20"/>
      </w:r>
      <w:r w:rsidRPr="004C0E7B">
        <w:t>.</w:t>
      </w:r>
    </w:p>
    <w:p w:rsidR="00065440" w:rsidRPr="004C0E7B" w:rsidRDefault="00065440">
      <w:pPr>
        <w:pStyle w:val="ConsPlusNormal"/>
        <w:jc w:val="both"/>
      </w:pPr>
    </w:p>
    <w:p w:rsidR="00065440" w:rsidRPr="004C0E7B" w:rsidRDefault="00065440">
      <w:pPr>
        <w:pStyle w:val="ConsPlusNormal"/>
        <w:ind w:firstLine="540"/>
        <w:jc w:val="both"/>
      </w:pPr>
      <w:r w:rsidRPr="004C0E7B">
        <w:t xml:space="preserve">При этом в ДП ФПС ГПС, осуществляющих тушение пожаров на объектах, в которых производственные технологические процессы связаны с получением, переработкой вредных и опасных для человека веществ, СИЗОД закрепляются также за водителями пожарных автомобилей, которые в обязательном порядке должны иметь квалификацию </w:t>
      </w:r>
      <w:r w:rsidR="004C0E7B">
        <w:t>«</w:t>
      </w:r>
      <w:proofErr w:type="spellStart"/>
      <w:r w:rsidRPr="004C0E7B">
        <w:t>газодымозащитник</w:t>
      </w:r>
      <w:proofErr w:type="spellEnd"/>
      <w:r w:rsidR="004C0E7B">
        <w:t>»</w:t>
      </w:r>
      <w:r w:rsidRPr="004C0E7B">
        <w:t>.</w:t>
      </w:r>
    </w:p>
    <w:p w:rsidR="00065440" w:rsidRPr="004C0E7B" w:rsidRDefault="00065440">
      <w:pPr>
        <w:pStyle w:val="ConsPlusNormal"/>
        <w:spacing w:before="220"/>
        <w:ind w:firstLine="540"/>
        <w:jc w:val="both"/>
      </w:pPr>
      <w:r w:rsidRPr="004C0E7B">
        <w:lastRenderedPageBreak/>
        <w:t>3.6. В ДП ФПС ГПС должна быть разработана система мероприятий, направленных на создание условий, обеспечивающих безопасность и здоровье, работоспособность сотрудников и работников ДП ФПС ГПС при выполнении ими служебных обязанностей, которая функционирует в соответствии с законодательством Российской Федерации</w:t>
      </w:r>
      <w:r w:rsidR="009107B4">
        <w:rPr>
          <w:rStyle w:val="a5"/>
        </w:rPr>
        <w:footnoteReference w:id="21"/>
      </w:r>
      <w:r w:rsidRPr="004C0E7B">
        <w:t>.</w:t>
      </w:r>
    </w:p>
    <w:p w:rsidR="00065440" w:rsidRPr="004C0E7B" w:rsidRDefault="00065440">
      <w:pPr>
        <w:pStyle w:val="ConsPlusNormal"/>
        <w:jc w:val="both"/>
      </w:pPr>
    </w:p>
    <w:p w:rsidR="00065440" w:rsidRPr="004C0E7B" w:rsidRDefault="00065440">
      <w:pPr>
        <w:pStyle w:val="ConsPlusNormal"/>
        <w:ind w:firstLine="540"/>
        <w:jc w:val="both"/>
      </w:pPr>
      <w:proofErr w:type="gramStart"/>
      <w:r w:rsidRPr="004C0E7B">
        <w:t>При этом личный состав ДП ФПС ГПС обязан при поступлении на работу, а также не реже 1 раза в 6 месяцев проходить первичный и повторный инструктаж по охране труда в объеме, предусмотренном для рабочих и служащих охраняемых организаций, и сдавать зачеты в полном объеме, о чем делается запись в Журнале инструктажей.</w:t>
      </w:r>
      <w:proofErr w:type="gramEnd"/>
    </w:p>
    <w:p w:rsidR="00065440" w:rsidRPr="004C0E7B" w:rsidRDefault="00065440">
      <w:pPr>
        <w:pStyle w:val="ConsPlusNormal"/>
        <w:spacing w:before="220"/>
        <w:ind w:firstLine="540"/>
        <w:jc w:val="both"/>
      </w:pPr>
      <w:r w:rsidRPr="004C0E7B">
        <w:t>Вводный, первичный на рабочем месте, повторный, внеплановый и целевой инструктажи проводит специалист по охране труда или иное должностное лицо ДП ФПС ГПС, на которое приказом начальника ДП ФПС ГПС возлагаются обязанности по проведению инструктажа.</w:t>
      </w:r>
    </w:p>
    <w:p w:rsidR="00065440" w:rsidRPr="004C0E7B" w:rsidRDefault="00065440">
      <w:pPr>
        <w:pStyle w:val="ConsPlusNormal"/>
        <w:spacing w:before="220"/>
        <w:ind w:firstLine="540"/>
        <w:jc w:val="both"/>
      </w:pPr>
      <w:r w:rsidRPr="004C0E7B">
        <w:t>Порядок посадки личного состава караула в пожарные автомобили (в гараже или вне его) устанавливается приказом начальника ДП ФПС ГПС, исходя из условий обеспечения безопасности и местных особенностей.</w:t>
      </w:r>
    </w:p>
    <w:p w:rsidR="00065440" w:rsidRPr="004C0E7B" w:rsidRDefault="00065440">
      <w:pPr>
        <w:pStyle w:val="ConsPlusNormal"/>
        <w:spacing w:before="220"/>
        <w:ind w:firstLine="540"/>
        <w:jc w:val="both"/>
      </w:pPr>
      <w:r w:rsidRPr="004C0E7B">
        <w:t>Приказом начальника ДП ФПС ГПС назначаются ответственные лица за состояние, хранение, учет и использование ГСМ, пенообразователя и порошка (данные должностные лица в обязательном порядке проходят инструктаж по правилам охраны труда и пожарной безопасности с соответствующей записью в Журнале инструктажей).</w:t>
      </w:r>
    </w:p>
    <w:p w:rsidR="00065440" w:rsidRPr="004C0E7B" w:rsidRDefault="00065440">
      <w:pPr>
        <w:pStyle w:val="ConsPlusNormal"/>
        <w:spacing w:before="220"/>
        <w:ind w:firstLine="540"/>
        <w:jc w:val="both"/>
      </w:pPr>
      <w:r w:rsidRPr="004C0E7B">
        <w:t>В начале нового учебного года начальник ДП ФПС ГПС со всем личным составом проводит двухчасовое семинарское занятие в объеме Правил охраны труда в подразделениях ГПС.</w:t>
      </w:r>
    </w:p>
    <w:p w:rsidR="00065440" w:rsidRPr="004C0E7B" w:rsidRDefault="00065440">
      <w:pPr>
        <w:pStyle w:val="ConsPlusNormal"/>
        <w:spacing w:before="220"/>
        <w:ind w:firstLine="540"/>
        <w:jc w:val="both"/>
      </w:pPr>
      <w:r w:rsidRPr="004C0E7B">
        <w:t>3.7. Организация материально-технического обеспечения (далее - МТО) ДП ФПС ГПС осуществляется в соответствии с Инструкцией об организации материально-технического обеспечения системы МЧС России</w:t>
      </w:r>
      <w:r w:rsidR="009107B4">
        <w:rPr>
          <w:rStyle w:val="a5"/>
        </w:rPr>
        <w:footnoteReference w:id="22"/>
      </w:r>
      <w:r w:rsidRPr="004C0E7B">
        <w:t xml:space="preserve"> и рекомендациями по ее применению.</w:t>
      </w:r>
    </w:p>
    <w:p w:rsidR="00065440" w:rsidRPr="004C0E7B" w:rsidRDefault="00065440">
      <w:pPr>
        <w:pStyle w:val="ConsPlusNormal"/>
        <w:jc w:val="both"/>
      </w:pPr>
    </w:p>
    <w:p w:rsidR="00065440" w:rsidRPr="004C0E7B" w:rsidRDefault="00065440">
      <w:pPr>
        <w:pStyle w:val="ConsPlusNormal"/>
        <w:ind w:firstLine="540"/>
        <w:jc w:val="both"/>
      </w:pPr>
      <w:r w:rsidRPr="004C0E7B">
        <w:t>МТО ДП ФПС ГПС представляет собой комплекс мероприятий по оснащению и обеспечению вооружением, техникой, горюче-смазочными материалами, вещевым и другим имуществом для поддержания в состоянии, обеспечивающем постоянную готовность Учреждения к выполнению задач по предназначению.</w:t>
      </w:r>
    </w:p>
    <w:p w:rsidR="00065440" w:rsidRPr="004C0E7B" w:rsidRDefault="00065440">
      <w:pPr>
        <w:pStyle w:val="ConsPlusNormal"/>
        <w:spacing w:before="220"/>
        <w:ind w:firstLine="540"/>
        <w:jc w:val="both"/>
      </w:pPr>
      <w:r w:rsidRPr="004C0E7B">
        <w:t xml:space="preserve">В целях качественного формирования МТО разрабатывается План МТО Учреждения на очередной финансовый год, предшествующий </w:t>
      </w:r>
      <w:proofErr w:type="gramStart"/>
      <w:r w:rsidRPr="004C0E7B">
        <w:t>планируемому</w:t>
      </w:r>
      <w:proofErr w:type="gramEnd"/>
      <w:r w:rsidRPr="004C0E7B">
        <w:t>, в соответствии с выделенными лимитами расхода материально-технических и денежных средств. План МТО Учреждения разрабатывается в порядке, установленном главным управлением МЧС России по субъекту Российской Федерации, и является составной частью плана МТО главного управления МЧС России по субъекту Российской Федерации.</w:t>
      </w:r>
    </w:p>
    <w:p w:rsidR="00065440" w:rsidRPr="004C0E7B" w:rsidRDefault="00065440">
      <w:pPr>
        <w:pStyle w:val="ConsPlusNormal"/>
        <w:spacing w:before="220"/>
        <w:ind w:firstLine="540"/>
        <w:jc w:val="both"/>
      </w:pPr>
      <w:r w:rsidRPr="004C0E7B">
        <w:t>Главные управления МЧС России по субъектам Российской Федерации направляют в региональные центры МЧС России обобщенные и утвержденные планы МТО ДП ФПС ГПС. Региональные центры МЧС России на основании планов МТО ДП ФПС ГПС, поступивших из главных управлений МЧС России по субъектам Российской Федерации, разрабатывают и утверждают план МТО ДП ФПС ГПС за региональные центры МЧС России и согласовывают их в Департаменте материально-технического обеспечения.</w:t>
      </w:r>
    </w:p>
    <w:p w:rsidR="00065440" w:rsidRPr="004C0E7B" w:rsidRDefault="00065440">
      <w:pPr>
        <w:pStyle w:val="ConsPlusNormal"/>
        <w:spacing w:before="220"/>
        <w:ind w:firstLine="540"/>
        <w:jc w:val="both"/>
      </w:pPr>
      <w:r w:rsidRPr="004C0E7B">
        <w:lastRenderedPageBreak/>
        <w:t>3.8. Выполнение ДП ФПС ГПС договорных обязательств по охране имущества организаций от пожаров включает в себя:</w:t>
      </w:r>
    </w:p>
    <w:p w:rsidR="00065440" w:rsidRPr="004C0E7B" w:rsidRDefault="00065440">
      <w:pPr>
        <w:pStyle w:val="ConsPlusNormal"/>
        <w:spacing w:before="220"/>
        <w:ind w:firstLine="540"/>
        <w:jc w:val="both"/>
      </w:pPr>
      <w:r w:rsidRPr="004C0E7B">
        <w:t>спасение людей и ликвидацию пожаров и загораний на объектах защиты;</w:t>
      </w:r>
    </w:p>
    <w:p w:rsidR="00065440" w:rsidRPr="004C0E7B" w:rsidRDefault="00065440">
      <w:pPr>
        <w:pStyle w:val="ConsPlusNormal"/>
        <w:spacing w:before="220"/>
        <w:ind w:firstLine="540"/>
        <w:jc w:val="both"/>
      </w:pPr>
      <w:r w:rsidRPr="004C0E7B">
        <w:t>поддержание пожарной техники в постоянной готовности к использованию по предназначению;</w:t>
      </w:r>
    </w:p>
    <w:p w:rsidR="00065440" w:rsidRPr="004C0E7B" w:rsidRDefault="00065440">
      <w:pPr>
        <w:pStyle w:val="ConsPlusNormal"/>
        <w:spacing w:before="220"/>
        <w:ind w:firstLine="540"/>
        <w:jc w:val="both"/>
      </w:pPr>
      <w:r w:rsidRPr="004C0E7B">
        <w:t>наблюдение за противопожарным состоянием объектов защиты и выполнением требований пожарной безопасности;</w:t>
      </w:r>
    </w:p>
    <w:p w:rsidR="00065440" w:rsidRPr="004C0E7B" w:rsidRDefault="00065440">
      <w:pPr>
        <w:pStyle w:val="ConsPlusNormal"/>
        <w:spacing w:before="220"/>
        <w:ind w:firstLine="540"/>
        <w:jc w:val="both"/>
      </w:pPr>
      <w:r w:rsidRPr="004C0E7B">
        <w:t>разработку и реализацию, в пределах предоставленной компетенции, мер пожарной безопасности, направленных на предупреждение возникновения пожаров на объектах защиты и создание условий для их тушения.</w:t>
      </w:r>
    </w:p>
    <w:p w:rsidR="00065440" w:rsidRPr="004C0E7B" w:rsidRDefault="00065440">
      <w:pPr>
        <w:pStyle w:val="ConsPlusNormal"/>
        <w:spacing w:before="220"/>
        <w:ind w:firstLine="540"/>
        <w:jc w:val="both"/>
      </w:pPr>
      <w:r w:rsidRPr="004C0E7B">
        <w:t>3.9. Для решения возложенных на Учреждение задач разрабатываются необходимые документы, в том числе:</w:t>
      </w:r>
    </w:p>
    <w:p w:rsidR="00065440" w:rsidRPr="004C0E7B" w:rsidRDefault="00065440">
      <w:pPr>
        <w:pStyle w:val="ConsPlusNormal"/>
        <w:spacing w:before="220"/>
        <w:ind w:firstLine="540"/>
        <w:jc w:val="both"/>
      </w:pPr>
      <w:r w:rsidRPr="004C0E7B">
        <w:t>устав Учреждения;</w:t>
      </w:r>
    </w:p>
    <w:p w:rsidR="00065440" w:rsidRPr="004C0E7B" w:rsidRDefault="00065440">
      <w:pPr>
        <w:pStyle w:val="ConsPlusNormal"/>
        <w:spacing w:before="220"/>
        <w:ind w:firstLine="540"/>
        <w:jc w:val="both"/>
      </w:pPr>
      <w:r w:rsidRPr="004C0E7B">
        <w:t>штатное расписание Учреждения;</w:t>
      </w:r>
    </w:p>
    <w:p w:rsidR="00065440" w:rsidRPr="004C0E7B" w:rsidRDefault="00065440">
      <w:pPr>
        <w:pStyle w:val="ConsPlusNormal"/>
        <w:spacing w:before="220"/>
        <w:ind w:firstLine="540"/>
        <w:jc w:val="both"/>
      </w:pPr>
      <w:r w:rsidRPr="004C0E7B">
        <w:t>договор на выполнение работ и оказание услуг в области пожарной безопасности ДП ФПС ГПС, дислокацию, перечень участков и секторов;</w:t>
      </w:r>
    </w:p>
    <w:p w:rsidR="00065440" w:rsidRPr="004C0E7B" w:rsidRDefault="00065440">
      <w:pPr>
        <w:pStyle w:val="ConsPlusNormal"/>
        <w:spacing w:before="220"/>
        <w:ind w:firstLine="540"/>
        <w:jc w:val="both"/>
      </w:pPr>
      <w:r w:rsidRPr="004C0E7B">
        <w:t>коллективный договор;</w:t>
      </w:r>
    </w:p>
    <w:p w:rsidR="00065440" w:rsidRPr="004C0E7B" w:rsidRDefault="00065440">
      <w:pPr>
        <w:pStyle w:val="ConsPlusNormal"/>
        <w:spacing w:before="220"/>
        <w:ind w:firstLine="540"/>
        <w:jc w:val="both"/>
      </w:pPr>
      <w:r w:rsidRPr="004C0E7B">
        <w:t>должностные инструкции личного состава ДП ФПС ГПС;</w:t>
      </w:r>
    </w:p>
    <w:p w:rsidR="00065440" w:rsidRPr="004C0E7B" w:rsidRDefault="00065440">
      <w:pPr>
        <w:pStyle w:val="ConsPlusNormal"/>
        <w:spacing w:before="220"/>
        <w:ind w:firstLine="540"/>
        <w:jc w:val="both"/>
      </w:pPr>
      <w:r w:rsidRPr="004C0E7B">
        <w:t>план МТО Учреждения;</w:t>
      </w:r>
    </w:p>
    <w:p w:rsidR="00065440" w:rsidRPr="004C0E7B" w:rsidRDefault="00065440">
      <w:pPr>
        <w:pStyle w:val="ConsPlusNormal"/>
        <w:spacing w:before="220"/>
        <w:ind w:firstLine="540"/>
        <w:jc w:val="both"/>
      </w:pPr>
      <w:r w:rsidRPr="004C0E7B">
        <w:t>планы основных мероприятий Учреждения на год и месяц;</w:t>
      </w:r>
    </w:p>
    <w:p w:rsidR="00065440" w:rsidRPr="004C0E7B" w:rsidRDefault="00065440">
      <w:pPr>
        <w:pStyle w:val="ConsPlusNormal"/>
        <w:spacing w:before="220"/>
        <w:ind w:firstLine="540"/>
        <w:jc w:val="both"/>
      </w:pPr>
      <w:r w:rsidRPr="004C0E7B">
        <w:t>другие документы, разрабатываемые в соответствии с нормативными правовыми актами МЧС России.</w:t>
      </w:r>
    </w:p>
    <w:p w:rsidR="00065440" w:rsidRPr="004C0E7B" w:rsidRDefault="00065440">
      <w:pPr>
        <w:pStyle w:val="ConsPlusNormal"/>
        <w:spacing w:before="220"/>
        <w:ind w:firstLine="540"/>
        <w:jc w:val="both"/>
      </w:pPr>
      <w:r w:rsidRPr="004C0E7B">
        <w:t>3.10. Для решения возложенных на ДП ФПС ГПС задач разрабатываются необходимые документы, в том числе:</w:t>
      </w:r>
    </w:p>
    <w:p w:rsidR="00065440" w:rsidRPr="004C0E7B" w:rsidRDefault="00065440">
      <w:pPr>
        <w:pStyle w:val="ConsPlusNormal"/>
        <w:spacing w:before="220"/>
        <w:ind w:firstLine="540"/>
        <w:jc w:val="both"/>
      </w:pPr>
      <w:r w:rsidRPr="004C0E7B">
        <w:t xml:space="preserve">Положение о ДП ФПС ГПС (для ДП ФПС ГПС, не </w:t>
      </w:r>
      <w:proofErr w:type="gramStart"/>
      <w:r w:rsidRPr="004C0E7B">
        <w:t>являющихся</w:t>
      </w:r>
      <w:proofErr w:type="gramEnd"/>
      <w:r w:rsidRPr="004C0E7B">
        <w:t xml:space="preserve"> юридическими лицами);</w:t>
      </w:r>
    </w:p>
    <w:p w:rsidR="00065440" w:rsidRPr="004C0E7B" w:rsidRDefault="00065440">
      <w:pPr>
        <w:pStyle w:val="ConsPlusNormal"/>
        <w:spacing w:before="220"/>
        <w:ind w:firstLine="540"/>
        <w:jc w:val="both"/>
      </w:pPr>
      <w:r w:rsidRPr="004C0E7B">
        <w:t>должностные инструкции личного состава ДП ФПС ГПС;</w:t>
      </w:r>
    </w:p>
    <w:p w:rsidR="00065440" w:rsidRPr="004C0E7B" w:rsidRDefault="00065440">
      <w:pPr>
        <w:pStyle w:val="ConsPlusNormal"/>
        <w:spacing w:before="220"/>
        <w:ind w:firstLine="540"/>
        <w:jc w:val="both"/>
      </w:pPr>
      <w:r w:rsidRPr="004C0E7B">
        <w:t>план основных мероприятий ДП ФПС ГПС на год и месяц;</w:t>
      </w:r>
    </w:p>
    <w:p w:rsidR="00065440" w:rsidRPr="004C0E7B" w:rsidRDefault="00065440">
      <w:pPr>
        <w:pStyle w:val="ConsPlusNormal"/>
        <w:spacing w:before="220"/>
        <w:ind w:firstLine="540"/>
        <w:jc w:val="both"/>
      </w:pPr>
      <w:r w:rsidRPr="004C0E7B">
        <w:t>внутренний распорядок дня караула (дежурной смены);</w:t>
      </w:r>
    </w:p>
    <w:p w:rsidR="00065440" w:rsidRPr="004C0E7B" w:rsidRDefault="00065440">
      <w:pPr>
        <w:pStyle w:val="ConsPlusNormal"/>
        <w:spacing w:before="220"/>
        <w:ind w:firstLine="540"/>
        <w:jc w:val="both"/>
      </w:pPr>
      <w:r w:rsidRPr="004C0E7B">
        <w:t>график дежурства дежурных караулов или смен и приказ о раскреплении личного состава подразделения за дежурными караулами или сменами (при наличии дежурных караулов или смен);</w:t>
      </w:r>
    </w:p>
    <w:p w:rsidR="00065440" w:rsidRPr="004C0E7B" w:rsidRDefault="00065440">
      <w:pPr>
        <w:pStyle w:val="ConsPlusNormal"/>
        <w:spacing w:before="220"/>
        <w:ind w:firstLine="540"/>
        <w:jc w:val="both"/>
      </w:pPr>
      <w:r w:rsidRPr="004C0E7B">
        <w:t>дислокация участков, секторов, постов и дозоров;</w:t>
      </w:r>
    </w:p>
    <w:p w:rsidR="00065440" w:rsidRPr="004C0E7B" w:rsidRDefault="00065440">
      <w:pPr>
        <w:pStyle w:val="ConsPlusNormal"/>
        <w:spacing w:before="220"/>
        <w:ind w:firstLine="540"/>
        <w:jc w:val="both"/>
      </w:pPr>
      <w:r w:rsidRPr="004C0E7B">
        <w:t>приказ о раскреплении инженерно-инспекторского состава за секторами и участками;</w:t>
      </w:r>
    </w:p>
    <w:p w:rsidR="00065440" w:rsidRPr="004C0E7B" w:rsidRDefault="00065440">
      <w:pPr>
        <w:pStyle w:val="ConsPlusNormal"/>
        <w:spacing w:before="220"/>
        <w:ind w:firstLine="540"/>
        <w:jc w:val="both"/>
      </w:pPr>
      <w:r w:rsidRPr="004C0E7B">
        <w:t>порядок наблюдения за противопожарным состоянием участков, секторов;</w:t>
      </w:r>
    </w:p>
    <w:p w:rsidR="00065440" w:rsidRPr="004C0E7B" w:rsidRDefault="00065440">
      <w:pPr>
        <w:pStyle w:val="ConsPlusNormal"/>
        <w:spacing w:before="220"/>
        <w:ind w:firstLine="540"/>
        <w:jc w:val="both"/>
      </w:pPr>
      <w:r w:rsidRPr="004C0E7B">
        <w:t>перечень пожарной и спасательной техники, оборудования и сре</w:t>
      </w:r>
      <w:proofErr w:type="gramStart"/>
      <w:r w:rsidRPr="004C0E7B">
        <w:t>дств св</w:t>
      </w:r>
      <w:proofErr w:type="gramEnd"/>
      <w:r w:rsidRPr="004C0E7B">
        <w:t xml:space="preserve">язи, а также порядок </w:t>
      </w:r>
      <w:r w:rsidRPr="004C0E7B">
        <w:lastRenderedPageBreak/>
        <w:t>их эксплуатации;</w:t>
      </w:r>
    </w:p>
    <w:p w:rsidR="00065440" w:rsidRPr="004C0E7B" w:rsidRDefault="00065440">
      <w:pPr>
        <w:pStyle w:val="ConsPlusNormal"/>
        <w:spacing w:before="220"/>
        <w:ind w:firstLine="540"/>
        <w:jc w:val="both"/>
      </w:pPr>
      <w:r w:rsidRPr="004C0E7B">
        <w:t>документы предварительного планирования действий по тушению пожара и проведению аварийно-спасательных работ, а также взаимодействию с дежурными службами организаций (предприятий, учреждений) и подразделениями пожарной охраны;</w:t>
      </w:r>
    </w:p>
    <w:p w:rsidR="00065440" w:rsidRPr="004C0E7B" w:rsidRDefault="00065440">
      <w:pPr>
        <w:pStyle w:val="ConsPlusNormal"/>
        <w:spacing w:before="220"/>
        <w:ind w:firstLine="540"/>
        <w:jc w:val="both"/>
      </w:pPr>
      <w:r w:rsidRPr="004C0E7B">
        <w:t>другие документы, разрабатываемые в соответствии с нормативными правовыми актами МЧС России.</w:t>
      </w:r>
    </w:p>
    <w:p w:rsidR="00065440" w:rsidRPr="004C0E7B" w:rsidRDefault="00065440">
      <w:pPr>
        <w:pStyle w:val="ConsPlusNormal"/>
        <w:jc w:val="both"/>
      </w:pPr>
    </w:p>
    <w:p w:rsidR="00065440" w:rsidRPr="009107B4" w:rsidRDefault="00065440" w:rsidP="009107B4">
      <w:pPr>
        <w:pStyle w:val="ConsPlusNormal"/>
        <w:jc w:val="center"/>
        <w:outlineLvl w:val="1"/>
        <w:rPr>
          <w:b/>
        </w:rPr>
      </w:pPr>
      <w:r w:rsidRPr="009107B4">
        <w:rPr>
          <w:b/>
        </w:rPr>
        <w:t>4. Особенности организации профилактической работы</w:t>
      </w:r>
      <w:r w:rsidR="009107B4" w:rsidRPr="009107B4">
        <w:rPr>
          <w:b/>
        </w:rPr>
        <w:t xml:space="preserve"> </w:t>
      </w:r>
      <w:r w:rsidRPr="009107B4">
        <w:rPr>
          <w:b/>
        </w:rPr>
        <w:t>в договорных подразделениях ФПС ГПС</w:t>
      </w:r>
    </w:p>
    <w:p w:rsidR="00065440" w:rsidRPr="004C0E7B" w:rsidRDefault="00065440">
      <w:pPr>
        <w:pStyle w:val="ConsPlusNormal"/>
        <w:jc w:val="both"/>
      </w:pPr>
    </w:p>
    <w:p w:rsidR="00065440" w:rsidRPr="009107B4" w:rsidRDefault="00065440" w:rsidP="009107B4">
      <w:pPr>
        <w:pStyle w:val="ConsPlusNormal"/>
        <w:jc w:val="center"/>
        <w:outlineLvl w:val="2"/>
        <w:rPr>
          <w:b/>
          <w:i/>
        </w:rPr>
      </w:pPr>
      <w:r w:rsidRPr="009107B4">
        <w:rPr>
          <w:b/>
          <w:i/>
        </w:rPr>
        <w:t>4.1. Организация наблюдения за противопожарным</w:t>
      </w:r>
      <w:r w:rsidR="009107B4" w:rsidRPr="009107B4">
        <w:rPr>
          <w:b/>
          <w:i/>
        </w:rPr>
        <w:t xml:space="preserve"> </w:t>
      </w:r>
      <w:r w:rsidRPr="009107B4">
        <w:rPr>
          <w:b/>
          <w:i/>
        </w:rPr>
        <w:t>состоянием объектов защиты</w:t>
      </w:r>
    </w:p>
    <w:p w:rsidR="00065440" w:rsidRPr="004C0E7B" w:rsidRDefault="00065440">
      <w:pPr>
        <w:pStyle w:val="ConsPlusNormal"/>
        <w:jc w:val="both"/>
      </w:pPr>
    </w:p>
    <w:p w:rsidR="00065440" w:rsidRPr="004C0E7B" w:rsidRDefault="00065440">
      <w:pPr>
        <w:pStyle w:val="ConsPlusNormal"/>
        <w:ind w:firstLine="540"/>
        <w:jc w:val="both"/>
      </w:pPr>
      <w:r w:rsidRPr="004C0E7B">
        <w:t>4.1.1. Основной формой наблюдения за противопожарным состоянием объектов защиты является несение службы личным составом ДП ФПС ГПС на участках, секторах, постах и маршрутах дозоров.</w:t>
      </w:r>
    </w:p>
    <w:p w:rsidR="00065440" w:rsidRPr="004C0E7B" w:rsidRDefault="00065440">
      <w:pPr>
        <w:pStyle w:val="ConsPlusNormal"/>
        <w:spacing w:before="220"/>
        <w:ind w:firstLine="540"/>
        <w:jc w:val="both"/>
      </w:pPr>
      <w:proofErr w:type="gramStart"/>
      <w:r w:rsidRPr="004C0E7B">
        <w:t>Расстановка сил и средств ДП ФПС ГПС для осуществления наблюдения за противопожарным состоянием охраняемых организаций осуществляется в соответствии с нарядом на службу, который разрабатывается руководителем подразделения на сутки с учетом обстановки в организации и планируемых мероприятий и представляет собой перечень определенных в дислокации участков, постоянных постов и маршрутов дозоров, на которых организуется несение службы сотрудниками ДП ФПС ГПС.</w:t>
      </w:r>
      <w:proofErr w:type="gramEnd"/>
    </w:p>
    <w:p w:rsidR="00065440" w:rsidRPr="004C0E7B" w:rsidRDefault="00065440">
      <w:pPr>
        <w:pStyle w:val="ConsPlusNormal"/>
        <w:spacing w:before="220"/>
        <w:ind w:firstLine="540"/>
        <w:jc w:val="both"/>
      </w:pPr>
      <w:r w:rsidRPr="004C0E7B">
        <w:t xml:space="preserve">4.1.2. Наряды на службу включаются в книгу службы пожарной части (форма </w:t>
      </w:r>
      <w:r w:rsidR="00883F70" w:rsidRPr="004C0E7B">
        <w:t>№</w:t>
      </w:r>
      <w:r w:rsidRPr="004C0E7B">
        <w:t xml:space="preserve"> 1 Приложения к настоящей Инструкции).</w:t>
      </w:r>
    </w:p>
    <w:p w:rsidR="00065440" w:rsidRPr="004C0E7B" w:rsidRDefault="00065440">
      <w:pPr>
        <w:pStyle w:val="ConsPlusNormal"/>
        <w:spacing w:before="220"/>
        <w:ind w:firstLine="540"/>
        <w:jc w:val="both"/>
      </w:pPr>
      <w:r w:rsidRPr="004C0E7B">
        <w:t>4.1.3. Для повышения эффективности несения службы на постах и маршрутах дозоров может быть использована пожарная техника, находящаяся в боевом расчете караула.</w:t>
      </w:r>
    </w:p>
    <w:p w:rsidR="00065440" w:rsidRPr="004C0E7B" w:rsidRDefault="00065440">
      <w:pPr>
        <w:pStyle w:val="ConsPlusNormal"/>
        <w:spacing w:before="220"/>
        <w:ind w:firstLine="540"/>
        <w:jc w:val="both"/>
      </w:pPr>
      <w:r w:rsidRPr="004C0E7B">
        <w:t>В необходимых случаях начальник ДП ФПС ГПС может в пределах штатной численности временно изменять границы секторов или участков, время начала и окончания работы, чтобы усилить наблюдение за противопожарным состоянием наиболее опасных участков или цехов (освоение нового производства, пуск нового оборудования, капитальный ремонт установок и т.п.).</w:t>
      </w:r>
    </w:p>
    <w:p w:rsidR="00065440" w:rsidRPr="004C0E7B" w:rsidRDefault="00065440">
      <w:pPr>
        <w:pStyle w:val="ConsPlusNormal"/>
        <w:spacing w:before="220"/>
        <w:ind w:firstLine="540"/>
        <w:jc w:val="both"/>
      </w:pPr>
      <w:r w:rsidRPr="004C0E7B">
        <w:t>4.1.3. На каждый пост (маршрут дозора) составляется маршрутная карточка, которая выдается сотруднику на время несения службы. В маршрутной карточке должны быть указаны перечень зданий, сооружений, подлежащих наблюдению, а также задачи постового (дозорного) и определен порядок их действий при пожаре.</w:t>
      </w:r>
    </w:p>
    <w:p w:rsidR="00065440" w:rsidRPr="004C0E7B" w:rsidRDefault="00065440">
      <w:pPr>
        <w:pStyle w:val="ConsPlusNormal"/>
        <w:spacing w:before="220"/>
        <w:ind w:firstLine="540"/>
        <w:jc w:val="both"/>
      </w:pPr>
      <w:r w:rsidRPr="004C0E7B">
        <w:t xml:space="preserve">Маршрутная карточка утверждается начальником ДП ФПС ГПС и согласовывается с руководителем (уполномоченным должностным лицом) организации (форма </w:t>
      </w:r>
      <w:r w:rsidR="00883F70" w:rsidRPr="004C0E7B">
        <w:t>№</w:t>
      </w:r>
      <w:r w:rsidRPr="004C0E7B">
        <w:t xml:space="preserve"> 2 Приложения к настоящей Инструкции).</w:t>
      </w:r>
    </w:p>
    <w:p w:rsidR="00065440" w:rsidRPr="004C0E7B" w:rsidRDefault="00065440">
      <w:pPr>
        <w:pStyle w:val="ConsPlusNormal"/>
        <w:spacing w:before="220"/>
        <w:ind w:firstLine="540"/>
        <w:jc w:val="both"/>
      </w:pPr>
      <w:r w:rsidRPr="004C0E7B">
        <w:t>4.1.4. Количество лиц, одновременно высылаемых на посты (маршруты дозоров), должно составлять не более 30% личного состава боевого расчета караула ДП ФПС ГПС (без учета водителей).</w:t>
      </w:r>
    </w:p>
    <w:p w:rsidR="00065440" w:rsidRPr="004C0E7B" w:rsidRDefault="00065440">
      <w:pPr>
        <w:pStyle w:val="ConsPlusNormal"/>
        <w:spacing w:before="220"/>
        <w:ind w:firstLine="540"/>
        <w:jc w:val="both"/>
      </w:pPr>
      <w:r w:rsidRPr="004C0E7B">
        <w:t>4.1.5. Закрепление инженерно-инспекторского состава ДП ФПС ГПС за участками (секторами) объявляется приказом по подразделению или оформляется в виде списка (перечня), утверждаемого начальником ДП ФПС ГПС.</w:t>
      </w:r>
    </w:p>
    <w:p w:rsidR="00065440" w:rsidRPr="004C0E7B" w:rsidRDefault="00065440">
      <w:pPr>
        <w:pStyle w:val="ConsPlusNormal"/>
        <w:spacing w:before="220"/>
        <w:ind w:firstLine="540"/>
        <w:jc w:val="both"/>
      </w:pPr>
      <w:r w:rsidRPr="004C0E7B">
        <w:t>Наиболее сложные по технологическому процессу и взрывопожароопасные цеха, установки для усиления контроля могут дополнительно закрепляться за руководящим составом ДП ФПС ГПС.</w:t>
      </w:r>
    </w:p>
    <w:p w:rsidR="00065440" w:rsidRPr="004C0E7B" w:rsidRDefault="00065440">
      <w:pPr>
        <w:pStyle w:val="ConsPlusNormal"/>
        <w:spacing w:before="220"/>
        <w:ind w:firstLine="540"/>
        <w:jc w:val="both"/>
      </w:pPr>
      <w:r w:rsidRPr="004C0E7B">
        <w:t xml:space="preserve">4.1.6. За инженерно-инспекторским составом ДП ФПС ГПС, кроме участков, секторов, </w:t>
      </w:r>
      <w:r w:rsidRPr="004C0E7B">
        <w:lastRenderedPageBreak/>
        <w:t xml:space="preserve">распределяются обязанности по обобщению опыта пожарно-профилактической деятельности, разработке мероприятий по отдельным направлениям и </w:t>
      </w:r>
      <w:proofErr w:type="gramStart"/>
      <w:r w:rsidRPr="004C0E7B">
        <w:t>контроль за</w:t>
      </w:r>
      <w:proofErr w:type="gramEnd"/>
      <w:r w:rsidRPr="004C0E7B">
        <w:t xml:space="preserve"> их выполнением, например:</w:t>
      </w:r>
    </w:p>
    <w:p w:rsidR="00065440" w:rsidRPr="004C0E7B" w:rsidRDefault="00065440">
      <w:pPr>
        <w:pStyle w:val="ConsPlusNormal"/>
        <w:spacing w:before="220"/>
        <w:ind w:firstLine="540"/>
        <w:jc w:val="both"/>
      </w:pPr>
      <w:r w:rsidRPr="004C0E7B">
        <w:t>обобщение и разработка мероприятий по противопожарной пропаганде и агитации;</w:t>
      </w:r>
    </w:p>
    <w:p w:rsidR="00065440" w:rsidRPr="004C0E7B" w:rsidRDefault="00065440">
      <w:pPr>
        <w:pStyle w:val="ConsPlusNormal"/>
        <w:spacing w:before="220"/>
        <w:ind w:firstLine="540"/>
        <w:jc w:val="both"/>
      </w:pPr>
      <w:r w:rsidRPr="004C0E7B">
        <w:t>обобщение и подготовка материалов для решения вопросов по линии службы главного механика, главного энергетика, главного технолога, техники безопасности;</w:t>
      </w:r>
    </w:p>
    <w:p w:rsidR="00065440" w:rsidRPr="004C0E7B" w:rsidRDefault="00065440">
      <w:pPr>
        <w:pStyle w:val="ConsPlusNormal"/>
        <w:spacing w:before="220"/>
        <w:ind w:firstLine="540"/>
        <w:jc w:val="both"/>
      </w:pPr>
      <w:r w:rsidRPr="004C0E7B">
        <w:t>разработка мероприятий по использованию приборов производственной автоматики для противопожарных целей;</w:t>
      </w:r>
    </w:p>
    <w:p w:rsidR="00065440" w:rsidRPr="004C0E7B" w:rsidRDefault="00065440">
      <w:pPr>
        <w:pStyle w:val="ConsPlusNormal"/>
        <w:spacing w:before="220"/>
        <w:ind w:firstLine="540"/>
        <w:jc w:val="both"/>
      </w:pPr>
      <w:r w:rsidRPr="004C0E7B">
        <w:t>организация и изучение пожароопасных свойств изготовляемых и вновь поступающих на объекты защиты веществ и материалов, пуск и наладка нового производственного оборудования, внедрение новых технологий;</w:t>
      </w:r>
    </w:p>
    <w:p w:rsidR="00065440" w:rsidRPr="004C0E7B" w:rsidRDefault="00065440">
      <w:pPr>
        <w:pStyle w:val="ConsPlusNormal"/>
        <w:spacing w:before="220"/>
        <w:ind w:firstLine="540"/>
        <w:jc w:val="both"/>
      </w:pPr>
      <w:r w:rsidRPr="004C0E7B">
        <w:t>работа по внедрению на объектах защиты автоматических систем обнаружения и тушения пожаров, средств извещения, систем противодымной защиты зданий и др.</w:t>
      </w:r>
    </w:p>
    <w:p w:rsidR="00065440" w:rsidRPr="004C0E7B" w:rsidRDefault="00065440">
      <w:pPr>
        <w:pStyle w:val="ConsPlusNormal"/>
        <w:spacing w:before="220"/>
        <w:ind w:firstLine="540"/>
        <w:jc w:val="both"/>
      </w:pPr>
      <w:r w:rsidRPr="004C0E7B">
        <w:t>4.1.7. Работу инженерно-инспекторского состава на участках и в секторах организуют руководители ДП ФПС ГПС, а в ночное время - начальники караулов (смен), на постах (маршрутах дозоров) - начальники караулов, круглосуточно. Замена штатных начальников караулов помощниками начальников караулов в ДП ФПС ГПС не допускается.</w:t>
      </w:r>
    </w:p>
    <w:p w:rsidR="00065440" w:rsidRPr="004C0E7B" w:rsidRDefault="00065440">
      <w:pPr>
        <w:pStyle w:val="ConsPlusNormal"/>
        <w:spacing w:before="220"/>
        <w:ind w:firstLine="540"/>
        <w:jc w:val="both"/>
      </w:pPr>
      <w:r w:rsidRPr="004C0E7B">
        <w:t>4.1.8. Время несения службы на постах (маршрутах дозоров) одним сотрудником не должно превышать 4 часов в рабочую смену.</w:t>
      </w:r>
    </w:p>
    <w:p w:rsidR="00065440" w:rsidRPr="004C0E7B" w:rsidRDefault="00065440">
      <w:pPr>
        <w:pStyle w:val="ConsPlusNormal"/>
        <w:spacing w:before="220"/>
        <w:ind w:firstLine="540"/>
        <w:jc w:val="both"/>
      </w:pPr>
      <w:r w:rsidRPr="004C0E7B">
        <w:t>4.1.9. Подготовка, инструктаж и развод сотрудников, назначенных в наряд для несения службы в дежурном карауле, на участках, в секторах, на постах (маршрутах дозоров), осуществляются в соответствии с настоящей Инструкцией и Порядком организации службы в подразделениях пожарной охраны.</w:t>
      </w:r>
    </w:p>
    <w:p w:rsidR="00065440" w:rsidRPr="004C0E7B" w:rsidRDefault="00065440">
      <w:pPr>
        <w:pStyle w:val="ConsPlusNormal"/>
        <w:spacing w:before="220"/>
        <w:ind w:firstLine="540"/>
        <w:jc w:val="both"/>
      </w:pPr>
      <w:r w:rsidRPr="004C0E7B">
        <w:t xml:space="preserve">4.1.10. Перед </w:t>
      </w:r>
      <w:proofErr w:type="spellStart"/>
      <w:r w:rsidRPr="004C0E7B">
        <w:t>заступлением</w:t>
      </w:r>
      <w:proofErr w:type="spellEnd"/>
      <w:r w:rsidRPr="004C0E7B">
        <w:t xml:space="preserve"> в наряд старшим должностным лицом ДП ФПС ГПС проводятся инструктаж и развод личного состава ДП ФПС ГПС, </w:t>
      </w:r>
      <w:proofErr w:type="gramStart"/>
      <w:r w:rsidRPr="004C0E7B">
        <w:t>которое</w:t>
      </w:r>
      <w:proofErr w:type="gramEnd"/>
      <w:r w:rsidRPr="004C0E7B">
        <w:t xml:space="preserve"> обязано:</w:t>
      </w:r>
    </w:p>
    <w:p w:rsidR="00065440" w:rsidRPr="004C0E7B" w:rsidRDefault="00065440">
      <w:pPr>
        <w:pStyle w:val="ConsPlusNormal"/>
        <w:spacing w:before="220"/>
        <w:ind w:firstLine="540"/>
        <w:jc w:val="both"/>
      </w:pPr>
      <w:r w:rsidRPr="004C0E7B">
        <w:t>проверить наличие и готовность личного состава к несению службы;</w:t>
      </w:r>
    </w:p>
    <w:p w:rsidR="00065440" w:rsidRPr="004C0E7B" w:rsidRDefault="00065440">
      <w:pPr>
        <w:pStyle w:val="ConsPlusNormal"/>
        <w:spacing w:before="220"/>
        <w:ind w:firstLine="540"/>
        <w:jc w:val="both"/>
      </w:pPr>
      <w:r w:rsidRPr="004C0E7B">
        <w:t>объявить перечень участков, секторов;</w:t>
      </w:r>
    </w:p>
    <w:p w:rsidR="00065440" w:rsidRPr="004C0E7B" w:rsidRDefault="00065440">
      <w:pPr>
        <w:pStyle w:val="ConsPlusNormal"/>
        <w:spacing w:before="220"/>
        <w:ind w:firstLine="540"/>
        <w:jc w:val="both"/>
      </w:pPr>
      <w:r w:rsidRPr="004C0E7B">
        <w:t>назначить личный состав дежурных караулов или смен на участки, сектора, посты и в дозоры;</w:t>
      </w:r>
    </w:p>
    <w:p w:rsidR="00065440" w:rsidRPr="004C0E7B" w:rsidRDefault="00065440">
      <w:pPr>
        <w:pStyle w:val="ConsPlusNormal"/>
        <w:spacing w:before="220"/>
        <w:ind w:firstLine="540"/>
        <w:jc w:val="both"/>
      </w:pPr>
      <w:r w:rsidRPr="004C0E7B">
        <w:t>проверить выборочно знание личным составом своих прав и обязанностей, требований пожарной безопасности и охраны труда, оперативно-тактических особенностей объектов защиты, мер обеспечения пожарной безопасности, требований Правил противопожарного режима в Российской Федерации</w:t>
      </w:r>
      <w:r w:rsidR="009107B4">
        <w:rPr>
          <w:rStyle w:val="a5"/>
        </w:rPr>
        <w:footnoteReference w:id="23"/>
      </w:r>
      <w:r w:rsidRPr="004C0E7B">
        <w:t>, оперативно-тактических особенностей организации, мер обеспечения личной безопасности, умение действовать в случае пожара;</w:t>
      </w:r>
    </w:p>
    <w:p w:rsidR="00065440" w:rsidRPr="004C0E7B" w:rsidRDefault="00065440">
      <w:pPr>
        <w:pStyle w:val="ConsPlusNormal"/>
        <w:jc w:val="both"/>
      </w:pPr>
    </w:p>
    <w:p w:rsidR="00065440" w:rsidRPr="004C0E7B" w:rsidRDefault="00065440">
      <w:pPr>
        <w:pStyle w:val="ConsPlusNormal"/>
        <w:ind w:firstLine="540"/>
        <w:jc w:val="both"/>
      </w:pPr>
      <w:r w:rsidRPr="004C0E7B">
        <w:t>проинформировать заступающий личный состав о состоянии пожарной безопасности и проводимых на объектах защиты пожароопасных работах;</w:t>
      </w:r>
    </w:p>
    <w:p w:rsidR="00065440" w:rsidRPr="004C0E7B" w:rsidRDefault="00065440">
      <w:pPr>
        <w:pStyle w:val="ConsPlusNormal"/>
        <w:spacing w:before="220"/>
        <w:ind w:firstLine="540"/>
        <w:jc w:val="both"/>
      </w:pPr>
      <w:r w:rsidRPr="004C0E7B">
        <w:t>поставить перед личным составом задачи по обеспечению пожарной безопасности объектов защиты на период несения службы;</w:t>
      </w:r>
    </w:p>
    <w:p w:rsidR="00065440" w:rsidRPr="004C0E7B" w:rsidRDefault="00065440">
      <w:pPr>
        <w:pStyle w:val="ConsPlusNormal"/>
        <w:spacing w:before="220"/>
        <w:ind w:firstLine="540"/>
        <w:jc w:val="both"/>
      </w:pPr>
      <w:r w:rsidRPr="004C0E7B">
        <w:t>провести, при необходимости, целевые инструктажи по правилам охраны труда и иным мерам безопасности.</w:t>
      </w:r>
    </w:p>
    <w:p w:rsidR="00065440" w:rsidRPr="004C0E7B" w:rsidRDefault="00065440">
      <w:pPr>
        <w:pStyle w:val="ConsPlusNormal"/>
        <w:spacing w:before="220"/>
        <w:ind w:firstLine="540"/>
        <w:jc w:val="both"/>
      </w:pPr>
      <w:r w:rsidRPr="004C0E7B">
        <w:lastRenderedPageBreak/>
        <w:t xml:space="preserve">Инструктаж завершается разводом и отдачей приказа о </w:t>
      </w:r>
      <w:proofErr w:type="spellStart"/>
      <w:r w:rsidRPr="004C0E7B">
        <w:t>заступлении</w:t>
      </w:r>
      <w:proofErr w:type="spellEnd"/>
      <w:r w:rsidRPr="004C0E7B">
        <w:t xml:space="preserve"> наряда ДП ФПС ГПС на службу. О проведении инструктажа делается запись в Книге службы.</w:t>
      </w:r>
    </w:p>
    <w:p w:rsidR="00065440" w:rsidRPr="004C0E7B" w:rsidRDefault="00065440">
      <w:pPr>
        <w:pStyle w:val="ConsPlusNormal"/>
        <w:spacing w:before="220"/>
        <w:ind w:firstLine="540"/>
        <w:jc w:val="both"/>
      </w:pPr>
      <w:r w:rsidRPr="004C0E7B">
        <w:t xml:space="preserve">4.1.11. </w:t>
      </w:r>
      <w:proofErr w:type="gramStart"/>
      <w:r w:rsidRPr="004C0E7B">
        <w:t xml:space="preserve">Личный состав докладывает на пункт связи ДП ФПС ГПС о своем </w:t>
      </w:r>
      <w:proofErr w:type="spellStart"/>
      <w:r w:rsidRPr="004C0E7B">
        <w:t>заступлении</w:t>
      </w:r>
      <w:proofErr w:type="spellEnd"/>
      <w:r w:rsidRPr="004C0E7B">
        <w:t xml:space="preserve"> в наряд, а в период несения службы информирует диспетчеров (радиотелефонистов) о сложившейся обстановке на участках, секторах, постах и маршрутах дозора, о чем делается запись в журнале убытия личного состава на объект (форма </w:t>
      </w:r>
      <w:r w:rsidR="00883F70" w:rsidRPr="004C0E7B">
        <w:t>№</w:t>
      </w:r>
      <w:r w:rsidRPr="004C0E7B">
        <w:t xml:space="preserve"> 3 Приложения к настоящей Инструкции), в сроки и в порядке, установленном начальником ДП ФПС ГПС.</w:t>
      </w:r>
      <w:proofErr w:type="gramEnd"/>
    </w:p>
    <w:p w:rsidR="00065440" w:rsidRPr="004C0E7B" w:rsidRDefault="00065440">
      <w:pPr>
        <w:pStyle w:val="ConsPlusNormal"/>
        <w:spacing w:before="220"/>
        <w:ind w:firstLine="540"/>
        <w:jc w:val="both"/>
      </w:pPr>
      <w:r w:rsidRPr="004C0E7B">
        <w:t>4.1.12. Места и порядок проведения смены нарядов устанавливаются приказом начальника ДП ФПС ГПС.</w:t>
      </w:r>
    </w:p>
    <w:p w:rsidR="00065440" w:rsidRPr="004C0E7B" w:rsidRDefault="00065440">
      <w:pPr>
        <w:pStyle w:val="ConsPlusNormal"/>
        <w:spacing w:before="220"/>
        <w:ind w:firstLine="540"/>
        <w:jc w:val="both"/>
      </w:pPr>
      <w:r w:rsidRPr="004C0E7B">
        <w:t xml:space="preserve">По прибытии на место смены заступающий наряд представляется </w:t>
      </w:r>
      <w:proofErr w:type="gramStart"/>
      <w:r w:rsidRPr="004C0E7B">
        <w:t>сменяемому</w:t>
      </w:r>
      <w:proofErr w:type="gramEnd"/>
      <w:r w:rsidRPr="004C0E7B">
        <w:t xml:space="preserve">. </w:t>
      </w:r>
      <w:proofErr w:type="gramStart"/>
      <w:r w:rsidRPr="004C0E7B">
        <w:t>Сменяемый наряд сообщает заступающему об имевших место за время несения службы нарушениях, проводимых пожароопасных работах, неисправностях средств связи и систем противопожарной защиты, а также другие сведения, имеющие непосредственное отношение к несению службы.</w:t>
      </w:r>
      <w:proofErr w:type="gramEnd"/>
    </w:p>
    <w:p w:rsidR="00065440" w:rsidRPr="004C0E7B" w:rsidRDefault="00065440">
      <w:pPr>
        <w:pStyle w:val="ConsPlusNormal"/>
        <w:spacing w:before="220"/>
        <w:ind w:firstLine="540"/>
        <w:jc w:val="both"/>
      </w:pPr>
      <w:r w:rsidRPr="004C0E7B">
        <w:t>4.1.13. Сменившийся наряд следует в ДП ФПС ГПС и по прибытии докладывает начальнику караула о сдаче дежурства.</w:t>
      </w:r>
    </w:p>
    <w:p w:rsidR="00065440" w:rsidRPr="004C0E7B" w:rsidRDefault="00065440">
      <w:pPr>
        <w:pStyle w:val="ConsPlusNormal"/>
        <w:spacing w:before="220"/>
        <w:ind w:firstLine="540"/>
        <w:jc w:val="both"/>
      </w:pPr>
      <w:r w:rsidRPr="004C0E7B">
        <w:t>В случае неприбытия смены в установленное время сменяемый наряд докладывает об этом на пункт связи ДП ФПС ГПС и только с разрешения начальника караула может оставить место несения службы.</w:t>
      </w:r>
    </w:p>
    <w:p w:rsidR="00065440" w:rsidRPr="004C0E7B" w:rsidRDefault="00065440">
      <w:pPr>
        <w:pStyle w:val="ConsPlusNormal"/>
        <w:spacing w:before="220"/>
        <w:ind w:firstLine="540"/>
        <w:jc w:val="both"/>
      </w:pPr>
      <w:r w:rsidRPr="004C0E7B">
        <w:t>4.1.14. В случае выезда караула на пожар личный состав прерывает несение службы на участках, в секторах, на постах, маршрутах дозоров, следует кратчайшим путем к месту вызова и действует в составе караула, если иное не оговорено в ПТП и КТП.</w:t>
      </w:r>
    </w:p>
    <w:p w:rsidR="00065440" w:rsidRPr="004C0E7B" w:rsidRDefault="00065440">
      <w:pPr>
        <w:pStyle w:val="ConsPlusNormal"/>
        <w:spacing w:before="220"/>
        <w:ind w:firstLine="540"/>
        <w:jc w:val="both"/>
      </w:pPr>
      <w:r w:rsidRPr="004C0E7B">
        <w:t>4.1.15. При вынужденном оставлении места несения службы личный состав в обязательном порядке докладывает об этом на пункт связи ДП ФПС ГПС.</w:t>
      </w:r>
    </w:p>
    <w:p w:rsidR="00065440" w:rsidRPr="004C0E7B" w:rsidRDefault="00065440">
      <w:pPr>
        <w:pStyle w:val="ConsPlusNormal"/>
        <w:spacing w:before="220"/>
        <w:ind w:firstLine="540"/>
        <w:jc w:val="both"/>
      </w:pPr>
      <w:r w:rsidRPr="004C0E7B">
        <w:t>4.1.16. Начальник сменяемого наряда подводит итоги несения службы, дает оценку работы подчиненных, отмечает имевшие место недостатки, указывает пути их устранения.</w:t>
      </w:r>
    </w:p>
    <w:p w:rsidR="00065440" w:rsidRPr="004C0E7B" w:rsidRDefault="00065440">
      <w:pPr>
        <w:pStyle w:val="ConsPlusNormal"/>
        <w:spacing w:before="220"/>
        <w:ind w:firstLine="540"/>
        <w:jc w:val="both"/>
      </w:pPr>
      <w:r w:rsidRPr="004C0E7B">
        <w:t>4.1.17. Профилактическая деятельность личного состава ДП ФПС ГПС должна быть направлена на выявление и последующее устранение нарушений требований пожарной безопасности. Личный состав ДП ФПС ГПС должен принимать меры к тому, чтобы обнаруженные нарушения устранялись немедленно.</w:t>
      </w:r>
    </w:p>
    <w:p w:rsidR="00065440" w:rsidRPr="004C0E7B" w:rsidRDefault="00065440">
      <w:pPr>
        <w:pStyle w:val="ConsPlusNormal"/>
        <w:spacing w:before="220"/>
        <w:ind w:firstLine="540"/>
        <w:jc w:val="both"/>
      </w:pPr>
      <w:r w:rsidRPr="004C0E7B">
        <w:t>При выявлении личным составом ДП ФПС ГПС нарушений требований пожарной безопасности ими принимаются превентивные меры, направленные на исключение возможности возникновения пожаров и ограничение их последствий.</w:t>
      </w:r>
    </w:p>
    <w:p w:rsidR="00065440" w:rsidRPr="004C0E7B" w:rsidRDefault="00065440">
      <w:pPr>
        <w:pStyle w:val="ConsPlusNormal"/>
        <w:spacing w:before="220"/>
        <w:ind w:firstLine="540"/>
        <w:jc w:val="both"/>
      </w:pPr>
      <w:r w:rsidRPr="004C0E7B">
        <w:t xml:space="preserve">По нарушениям требований пожарной безопасности, которые объектом не устраняются немедленно (в течение дежурной смены), соответствующему должностному лицу предприятия вручается письменное предложение ФПС ГПС (форма </w:t>
      </w:r>
      <w:r w:rsidR="00883F70" w:rsidRPr="004C0E7B">
        <w:t>№</w:t>
      </w:r>
      <w:r w:rsidRPr="004C0E7B">
        <w:t xml:space="preserve"> 4 Приложения к настоящей Инструкции) и регистрируется в журнале регистрации предложений ФПС об устранении нарушений требований пожарной безопасности (форма </w:t>
      </w:r>
      <w:r w:rsidR="00883F70" w:rsidRPr="004C0E7B">
        <w:t>№</w:t>
      </w:r>
      <w:r w:rsidRPr="004C0E7B">
        <w:t xml:space="preserve"> 5 Приложения к настоящей Инструкции).</w:t>
      </w:r>
    </w:p>
    <w:p w:rsidR="00065440" w:rsidRPr="004C0E7B" w:rsidRDefault="00065440">
      <w:pPr>
        <w:pStyle w:val="ConsPlusNormal"/>
        <w:spacing w:before="220"/>
        <w:ind w:firstLine="540"/>
        <w:jc w:val="both"/>
      </w:pPr>
      <w:r w:rsidRPr="004C0E7B">
        <w:t>4.1.18. При наличии в письменном предложении ФПС ГПС нарушений требований пожарной безопасности, способствующих возможности возникновения развития пожаров, личный состав ДП ФПС ГПС немедленно докладывает начальнику (заместителю начальника) ДП ФПС ГПС об этом, по итогам несения дежурной смены докладывает рапортом.</w:t>
      </w:r>
    </w:p>
    <w:p w:rsidR="00065440" w:rsidRPr="004C0E7B" w:rsidRDefault="00065440">
      <w:pPr>
        <w:pStyle w:val="ConsPlusNormal"/>
        <w:spacing w:before="220"/>
        <w:ind w:firstLine="540"/>
        <w:jc w:val="both"/>
      </w:pPr>
      <w:r w:rsidRPr="004C0E7B">
        <w:t xml:space="preserve">4.1.19. Начальник (заместитель начальника) ДП ФПС ГПС при наличии в рапорте достаточных данных, указывающих на возможность возникновения пожаров и развитие их последствий, </w:t>
      </w:r>
      <w:r w:rsidRPr="004C0E7B">
        <w:lastRenderedPageBreak/>
        <w:t>принимает безотлагательные меры по подготовке и направлению сообщения в соответствующий территориальный орган ФГПН.</w:t>
      </w:r>
    </w:p>
    <w:p w:rsidR="00065440" w:rsidRPr="004C0E7B" w:rsidRDefault="00065440">
      <w:pPr>
        <w:pStyle w:val="ConsPlusNormal"/>
        <w:spacing w:before="220"/>
        <w:ind w:firstLine="540"/>
        <w:jc w:val="both"/>
      </w:pPr>
      <w:r w:rsidRPr="004C0E7B">
        <w:t>4.1.20. В сообщении указываются место, время обнаружения и существо нарушений требований пожарной безопасности, должность, фамилия, имя, отчество физического лица объекта, которому вручено письменное предложение об устранении нарушений требований пожарной безопасности.</w:t>
      </w:r>
    </w:p>
    <w:p w:rsidR="00065440" w:rsidRPr="004C0E7B" w:rsidRDefault="00065440">
      <w:pPr>
        <w:pStyle w:val="ConsPlusNormal"/>
        <w:spacing w:before="220"/>
        <w:ind w:firstLine="540"/>
        <w:jc w:val="both"/>
      </w:pPr>
      <w:r w:rsidRPr="004C0E7B">
        <w:t>Сообщение подписывается начальником (заместителем начальника) ДП ФПС ГПС и незамедлительно по различным средствам передачи информации (электронной почте или факсимильной) передается (представляется непосредственно) в соответствующий территориальный орган ФГПН на рассмотрение.</w:t>
      </w:r>
    </w:p>
    <w:p w:rsidR="00065440" w:rsidRPr="004C0E7B" w:rsidRDefault="00065440">
      <w:pPr>
        <w:pStyle w:val="ConsPlusNormal"/>
        <w:spacing w:before="220"/>
        <w:ind w:firstLine="540"/>
        <w:jc w:val="both"/>
      </w:pPr>
      <w:r w:rsidRPr="004C0E7B">
        <w:t>При наличии в сообщении данных, указывающих на наличие события административного правонарушения, способствующего возможности возникновения пожаров и развитию их последствий, производится его регистрация в Журнале учета входящей документации территориального органа ФГПН.</w:t>
      </w:r>
    </w:p>
    <w:p w:rsidR="00065440" w:rsidRPr="004C0E7B" w:rsidRDefault="00065440">
      <w:pPr>
        <w:pStyle w:val="ConsPlusNormal"/>
        <w:spacing w:before="220"/>
        <w:ind w:firstLine="540"/>
        <w:jc w:val="both"/>
      </w:pPr>
      <w:r w:rsidRPr="004C0E7B">
        <w:t>В нерабочее время функции по рассмотрению сообщений и их регистрации могут быть также возложены на дежурных государственных инспекторов по пожарному надзору или дознавателей территориального органа ФГПН, при их наличии.</w:t>
      </w:r>
    </w:p>
    <w:p w:rsidR="00065440" w:rsidRPr="004C0E7B" w:rsidRDefault="00065440">
      <w:pPr>
        <w:pStyle w:val="ConsPlusNormal"/>
        <w:spacing w:before="220"/>
        <w:ind w:firstLine="540"/>
        <w:jc w:val="both"/>
      </w:pPr>
      <w:r w:rsidRPr="004C0E7B">
        <w:t>4.1.21. По зарегистрированным сообщениям по решению руководителя территориального органа ФГПН принимаются меры, предусмотренные Кодексом Российской Федерации об административных правонарушениях.</w:t>
      </w:r>
    </w:p>
    <w:p w:rsidR="00065440" w:rsidRPr="004C0E7B" w:rsidRDefault="00065440">
      <w:pPr>
        <w:pStyle w:val="ConsPlusNormal"/>
        <w:spacing w:before="220"/>
        <w:ind w:firstLine="540"/>
        <w:jc w:val="both"/>
      </w:pPr>
      <w:r w:rsidRPr="004C0E7B">
        <w:t>4.1.22. Должностным лицом органа ФГПН в отношении физического лица или представителя юридического лица возбуждается дело об административном правонарушении, с выходом на место совершения административного правонарушения для принятия мер в соответствии с законодательством.</w:t>
      </w:r>
    </w:p>
    <w:p w:rsidR="00065440" w:rsidRPr="004C0E7B" w:rsidRDefault="00065440">
      <w:pPr>
        <w:pStyle w:val="ConsPlusNormal"/>
        <w:spacing w:before="220"/>
        <w:ind w:firstLine="540"/>
        <w:jc w:val="both"/>
      </w:pPr>
      <w:r w:rsidRPr="004C0E7B">
        <w:t>4.1.23. При наличии в сообщении информации, не содержащей достаточных данных, указывающих на наличие события административного правонарушения, сообщение регистрируется, но меры в порядке, установленном Кодексом Российской Федерации об административных правонарушениях, не принимаются, о чем делается отметка в сообщении.</w:t>
      </w:r>
    </w:p>
    <w:p w:rsidR="00065440" w:rsidRPr="004C0E7B" w:rsidRDefault="00065440">
      <w:pPr>
        <w:pStyle w:val="ConsPlusNormal"/>
        <w:spacing w:before="220"/>
        <w:ind w:firstLine="540"/>
        <w:jc w:val="both"/>
      </w:pPr>
      <w:r w:rsidRPr="004C0E7B">
        <w:t xml:space="preserve">4.1.24. </w:t>
      </w:r>
      <w:proofErr w:type="gramStart"/>
      <w:r w:rsidRPr="004C0E7B">
        <w:t>Порядок наблюдения за противопожарным состоянием временно расположенных в цехах или на территории объектов защиты экспериментальных установок, специальных заказов, сложных образцов ремонтируемой техники и т.п., а также неработающих цехов, складов и других сооружений, технических помещений устанавливается в зависимости от их пожарной опасности и режима работы начальником ДП ФПС ГПС совместно с администрацией охраняемой организации.</w:t>
      </w:r>
      <w:proofErr w:type="gramEnd"/>
    </w:p>
    <w:p w:rsidR="00065440" w:rsidRPr="004C0E7B" w:rsidRDefault="00065440">
      <w:pPr>
        <w:pStyle w:val="ConsPlusNormal"/>
        <w:spacing w:before="220"/>
        <w:ind w:firstLine="540"/>
        <w:jc w:val="both"/>
      </w:pPr>
      <w:r w:rsidRPr="004C0E7B">
        <w:t>4.1.25. Профилактическая деятельность личного состава ДП ФПС ГПС на участках и секторах включает в себя:</w:t>
      </w:r>
    </w:p>
    <w:p w:rsidR="00065440" w:rsidRPr="004C0E7B" w:rsidRDefault="00065440">
      <w:pPr>
        <w:pStyle w:val="ConsPlusNormal"/>
        <w:spacing w:before="220"/>
        <w:ind w:firstLine="540"/>
        <w:jc w:val="both"/>
      </w:pPr>
      <w:proofErr w:type="gramStart"/>
      <w:r w:rsidRPr="004C0E7B">
        <w:t>систематическую проверку состояния пожарной безопасности объекта в целом и его отдельных участков, а также контроль за своевременным выполнением предложенных ранее (как должностными лицами ФГПН, так и должностными лицами ДП ФПС) мероприятий;</w:t>
      </w:r>
      <w:proofErr w:type="gramEnd"/>
    </w:p>
    <w:p w:rsidR="00065440" w:rsidRPr="004C0E7B" w:rsidRDefault="00065440">
      <w:pPr>
        <w:pStyle w:val="ConsPlusNormal"/>
        <w:spacing w:before="220"/>
        <w:ind w:firstLine="540"/>
        <w:jc w:val="both"/>
      </w:pPr>
      <w:r w:rsidRPr="004C0E7B">
        <w:t xml:space="preserve">постоянный </w:t>
      </w:r>
      <w:proofErr w:type="gramStart"/>
      <w:r w:rsidRPr="004C0E7B">
        <w:t>контроль за</w:t>
      </w:r>
      <w:proofErr w:type="gramEnd"/>
      <w:r w:rsidRPr="004C0E7B">
        <w:t xml:space="preserve"> соблюдением требований пожарной безопасности в процессе нового строительства, реконструкции, модернизации, технического переоснащения цехов, складов и других помещений, а также мероприятий капитального характера;</w:t>
      </w:r>
    </w:p>
    <w:p w:rsidR="00065440" w:rsidRPr="004C0E7B" w:rsidRDefault="00065440">
      <w:pPr>
        <w:pStyle w:val="ConsPlusNormal"/>
        <w:spacing w:before="220"/>
        <w:ind w:firstLine="540"/>
        <w:jc w:val="both"/>
      </w:pPr>
      <w:r w:rsidRPr="004C0E7B">
        <w:t>организацию службы на постах и в дозорах силами дежурных караулов (смен) в зависимости от обстановки, складывающейся на объектах защиты;</w:t>
      </w:r>
    </w:p>
    <w:p w:rsidR="00065440" w:rsidRPr="004C0E7B" w:rsidRDefault="00065440">
      <w:pPr>
        <w:pStyle w:val="ConsPlusNormal"/>
        <w:spacing w:before="220"/>
        <w:ind w:firstLine="540"/>
        <w:jc w:val="both"/>
      </w:pPr>
      <w:r w:rsidRPr="004C0E7B">
        <w:lastRenderedPageBreak/>
        <w:t>проверку исправности и правильного содержания систем и сре</w:t>
      </w:r>
      <w:proofErr w:type="gramStart"/>
      <w:r w:rsidRPr="004C0E7B">
        <w:t>дств пр</w:t>
      </w:r>
      <w:proofErr w:type="gramEnd"/>
      <w:r w:rsidRPr="004C0E7B">
        <w:t>отивопожарной защиты;</w:t>
      </w:r>
    </w:p>
    <w:p w:rsidR="00065440" w:rsidRPr="004C0E7B" w:rsidRDefault="00065440">
      <w:pPr>
        <w:pStyle w:val="ConsPlusNormal"/>
        <w:spacing w:before="220"/>
        <w:ind w:firstLine="540"/>
        <w:jc w:val="both"/>
      </w:pPr>
      <w:r w:rsidRPr="004C0E7B">
        <w:t>проведение противопожарных инструктажей, бесед, занятий, пожарно-технического минимума с рабочими и служащими организации;</w:t>
      </w:r>
    </w:p>
    <w:p w:rsidR="00065440" w:rsidRPr="004C0E7B" w:rsidRDefault="00065440">
      <w:pPr>
        <w:pStyle w:val="ConsPlusNormal"/>
        <w:spacing w:before="220"/>
        <w:ind w:firstLine="540"/>
        <w:jc w:val="both"/>
      </w:pPr>
      <w:r w:rsidRPr="004C0E7B">
        <w:t>подготовку предложений по внедрению автоматических средств обнаружения и тушения пожаров.</w:t>
      </w:r>
    </w:p>
    <w:p w:rsidR="00065440" w:rsidRPr="004C0E7B" w:rsidRDefault="00065440">
      <w:pPr>
        <w:pStyle w:val="ConsPlusNormal"/>
        <w:spacing w:before="220"/>
        <w:ind w:firstLine="540"/>
        <w:jc w:val="both"/>
      </w:pPr>
      <w:r w:rsidRPr="004C0E7B">
        <w:t>4.1.26. Начальник ДП ФПС ГПС в зависимости от складывающейся обстановки, с учетом особенностей технологического процесса, графика работы основных и вспомогательных цехов, заблаговременно или в оперативном порядке разрабатывает дополнительные мероприятия по охране объектов защиты. Эти мероприятия записывают в соответствующий раздел книги службы ДП ФПС ГПС.</w:t>
      </w:r>
    </w:p>
    <w:p w:rsidR="00065440" w:rsidRPr="004C0E7B" w:rsidRDefault="00065440">
      <w:pPr>
        <w:pStyle w:val="ConsPlusNormal"/>
        <w:spacing w:before="220"/>
        <w:ind w:firstLine="540"/>
        <w:jc w:val="both"/>
      </w:pPr>
      <w:r w:rsidRPr="004C0E7B">
        <w:t>Представители ДП ФПС ГПС обязаны проверять качество проведения вводного инструктажа и выполнение требования об обязательном инструктаже всех принятых на работу в организацию.</w:t>
      </w:r>
    </w:p>
    <w:p w:rsidR="00065440" w:rsidRPr="004C0E7B" w:rsidRDefault="00065440">
      <w:pPr>
        <w:pStyle w:val="ConsPlusNormal"/>
        <w:spacing w:before="220"/>
        <w:ind w:firstLine="540"/>
        <w:jc w:val="both"/>
      </w:pPr>
      <w:r w:rsidRPr="004C0E7B">
        <w:t>Порядок организации и периодичность проведения проверок устанавливаются начальником ДП ФПС ГПС при разработке служебной документации.</w:t>
      </w:r>
    </w:p>
    <w:p w:rsidR="00065440" w:rsidRPr="004C0E7B" w:rsidRDefault="00065440">
      <w:pPr>
        <w:pStyle w:val="ConsPlusNormal"/>
        <w:spacing w:before="220"/>
        <w:ind w:firstLine="540"/>
        <w:jc w:val="both"/>
      </w:pPr>
      <w:r w:rsidRPr="004C0E7B">
        <w:t>4.1.27. В соответствии с планом дополнительных мероприятий при проведении пожароопасных работ, производственных авариях, создающих опасность возникновения пожара, а также в других случаях, осложняющих оперативную обстановку, в том числе в выходные и праздничные дни, личный состав ДП ФПС ГПС может быть привлечен к несению службы на временных постах и в целевых дозорах.</w:t>
      </w:r>
    </w:p>
    <w:p w:rsidR="00065440" w:rsidRPr="004C0E7B" w:rsidRDefault="00065440">
      <w:pPr>
        <w:pStyle w:val="ConsPlusNormal"/>
        <w:spacing w:before="220"/>
        <w:ind w:firstLine="540"/>
        <w:jc w:val="both"/>
      </w:pPr>
      <w:r w:rsidRPr="004C0E7B">
        <w:t>Время направления и возвращения целевых дозоров, а также результаты проверки ими противопожарного состояния отражаются в книге службы ДП ФПС ГПС. За устранением недочетов, выявленных целевыми дозорами, должен быть установлен контроль.</w:t>
      </w:r>
    </w:p>
    <w:p w:rsidR="00065440" w:rsidRPr="004C0E7B" w:rsidRDefault="00065440">
      <w:pPr>
        <w:pStyle w:val="ConsPlusNormal"/>
        <w:spacing w:before="220"/>
        <w:ind w:firstLine="540"/>
        <w:jc w:val="both"/>
      </w:pPr>
      <w:r w:rsidRPr="004C0E7B">
        <w:t>Порядок, режим, место временного поста и целевого дозора, периодичность, количество лиц, одновременно высылаемых на посты и в дозоры, время несения службы на постах и в дозорах определяются начальником ДП ФПС ГПС при составлении наряда на службу.</w:t>
      </w:r>
    </w:p>
    <w:p w:rsidR="00065440" w:rsidRPr="004C0E7B" w:rsidRDefault="00065440">
      <w:pPr>
        <w:pStyle w:val="ConsPlusNormal"/>
        <w:spacing w:before="220"/>
        <w:ind w:firstLine="540"/>
        <w:jc w:val="both"/>
      </w:pPr>
      <w:r w:rsidRPr="004C0E7B">
        <w:t>4.1.28. Инженерно-инспекторский состав ДП ФПС ГПС, занимающийся профилактической работой, должен иметь необходимый комплект документов, в том числе:</w:t>
      </w:r>
    </w:p>
    <w:p w:rsidR="00065440" w:rsidRPr="004C0E7B" w:rsidRDefault="00065440">
      <w:pPr>
        <w:pStyle w:val="ConsPlusNormal"/>
        <w:spacing w:before="220"/>
        <w:ind w:firstLine="540"/>
        <w:jc w:val="both"/>
      </w:pPr>
      <w:proofErr w:type="gramStart"/>
      <w:r w:rsidRPr="004C0E7B">
        <w:t>должностную инструкцию;</w:t>
      </w:r>
      <w:proofErr w:type="gramEnd"/>
    </w:p>
    <w:p w:rsidR="00065440" w:rsidRPr="004C0E7B" w:rsidRDefault="00065440">
      <w:pPr>
        <w:pStyle w:val="ConsPlusNormal"/>
        <w:spacing w:before="220"/>
        <w:ind w:firstLine="540"/>
        <w:jc w:val="both"/>
      </w:pPr>
      <w:r w:rsidRPr="004C0E7B">
        <w:t>схему участка (сектора) и список объектов защиты - зданий, цехов, лабораторий, сооружений, установок, складов и помещений с краткой характеристикой их пожарной опасности;</w:t>
      </w:r>
    </w:p>
    <w:p w:rsidR="00065440" w:rsidRPr="004C0E7B" w:rsidRDefault="00065440">
      <w:pPr>
        <w:pStyle w:val="ConsPlusNormal"/>
        <w:spacing w:before="220"/>
        <w:ind w:firstLine="540"/>
        <w:jc w:val="both"/>
      </w:pPr>
      <w:r w:rsidRPr="004C0E7B">
        <w:t>сведения об имеющихся первичных средствах пожаротушения, установках пожаротушения и пожарной сигнализации, а также о расположении и состоянии пожарных водоемов и гидрантов;</w:t>
      </w:r>
    </w:p>
    <w:p w:rsidR="00065440" w:rsidRPr="004C0E7B" w:rsidRDefault="00065440">
      <w:pPr>
        <w:pStyle w:val="ConsPlusNormal"/>
        <w:spacing w:before="220"/>
        <w:ind w:firstLine="540"/>
        <w:jc w:val="both"/>
      </w:pPr>
      <w:r w:rsidRPr="004C0E7B">
        <w:t>выписку из графиков проверки работоспособности сре</w:t>
      </w:r>
      <w:proofErr w:type="gramStart"/>
      <w:r w:rsidRPr="004C0E7B">
        <w:t>дств пр</w:t>
      </w:r>
      <w:proofErr w:type="gramEnd"/>
      <w:r w:rsidRPr="004C0E7B">
        <w:t>отивопожарной защиты;</w:t>
      </w:r>
    </w:p>
    <w:p w:rsidR="00065440" w:rsidRPr="004C0E7B" w:rsidRDefault="00065440">
      <w:pPr>
        <w:pStyle w:val="ConsPlusNormal"/>
        <w:spacing w:before="220"/>
        <w:ind w:firstLine="540"/>
        <w:jc w:val="both"/>
      </w:pPr>
      <w:r w:rsidRPr="004C0E7B">
        <w:t>документы по закрепленному направлению деятельности, списки добровольных пожарных (членов ДПО), планы-конспекты (тезисы) для проведения занятий (инструктажей);</w:t>
      </w:r>
    </w:p>
    <w:p w:rsidR="00065440" w:rsidRPr="004C0E7B" w:rsidRDefault="00065440">
      <w:pPr>
        <w:pStyle w:val="ConsPlusNormal"/>
        <w:spacing w:before="220"/>
        <w:ind w:firstLine="540"/>
        <w:jc w:val="both"/>
      </w:pPr>
      <w:r w:rsidRPr="004C0E7B">
        <w:t>выписку с мероприятиями, предложенными предписаниями ФГПН и предложениями ФПС ГПС по закрепленному участку, сектору.</w:t>
      </w:r>
    </w:p>
    <w:p w:rsidR="00065440" w:rsidRPr="004C0E7B" w:rsidRDefault="00065440">
      <w:pPr>
        <w:pStyle w:val="ConsPlusNormal"/>
        <w:spacing w:before="220"/>
        <w:ind w:firstLine="540"/>
        <w:jc w:val="both"/>
      </w:pPr>
      <w:r w:rsidRPr="004C0E7B">
        <w:t>4.1.29. Личный состав ДП ФПС ГПС обязан:</w:t>
      </w:r>
    </w:p>
    <w:p w:rsidR="00065440" w:rsidRPr="004C0E7B" w:rsidRDefault="00065440">
      <w:pPr>
        <w:pStyle w:val="ConsPlusNormal"/>
        <w:spacing w:before="220"/>
        <w:ind w:firstLine="540"/>
        <w:jc w:val="both"/>
      </w:pPr>
      <w:r w:rsidRPr="004C0E7B">
        <w:t xml:space="preserve">знать и выполнять требования законодательства в области пожарной безопасности, </w:t>
      </w:r>
      <w:r w:rsidRPr="004C0E7B">
        <w:lastRenderedPageBreak/>
        <w:t>нормативных документов МЧС России, регламентирующих деятельность ДП ФПС ГПС;</w:t>
      </w:r>
    </w:p>
    <w:p w:rsidR="00065440" w:rsidRPr="004C0E7B" w:rsidRDefault="00065440">
      <w:pPr>
        <w:pStyle w:val="ConsPlusNormal"/>
        <w:spacing w:before="220"/>
        <w:ind w:firstLine="540"/>
        <w:jc w:val="both"/>
      </w:pPr>
      <w:r w:rsidRPr="004C0E7B">
        <w:t>уметь оформлять служебную документацию в пределах своей компетенции;</w:t>
      </w:r>
    </w:p>
    <w:p w:rsidR="00065440" w:rsidRPr="004C0E7B" w:rsidRDefault="00065440">
      <w:pPr>
        <w:pStyle w:val="ConsPlusNormal"/>
        <w:spacing w:before="220"/>
        <w:ind w:firstLine="540"/>
        <w:jc w:val="both"/>
      </w:pPr>
      <w:r w:rsidRPr="004C0E7B">
        <w:t>знать требования нормативных документов по пожарной безопасности в объеме, необходимом для осуществления деятельности по предупреждению и тушению пожаров на объектах защиты;</w:t>
      </w:r>
    </w:p>
    <w:p w:rsidR="00065440" w:rsidRPr="004C0E7B" w:rsidRDefault="00065440">
      <w:pPr>
        <w:pStyle w:val="ConsPlusNormal"/>
        <w:spacing w:before="220"/>
        <w:ind w:firstLine="540"/>
        <w:jc w:val="both"/>
      </w:pPr>
      <w:r w:rsidRPr="004C0E7B">
        <w:t>знать противопожарное состояние и пожарную опасность технологических процессов на охраняемом объекте и контролировать выполнение администрацией и персоналом организации требований пожарной безопасности;</w:t>
      </w:r>
    </w:p>
    <w:p w:rsidR="00065440" w:rsidRPr="004C0E7B" w:rsidRDefault="00065440">
      <w:pPr>
        <w:pStyle w:val="ConsPlusNormal"/>
        <w:spacing w:before="220"/>
        <w:ind w:firstLine="540"/>
        <w:jc w:val="both"/>
      </w:pPr>
      <w:r w:rsidRPr="004C0E7B">
        <w:t>вести в установленном порядке служебную документацию ДП ФПС ГПС;</w:t>
      </w:r>
    </w:p>
    <w:p w:rsidR="00065440" w:rsidRPr="004C0E7B" w:rsidRDefault="00065440">
      <w:pPr>
        <w:pStyle w:val="ConsPlusNormal"/>
        <w:spacing w:before="220"/>
        <w:ind w:firstLine="540"/>
        <w:jc w:val="both"/>
      </w:pPr>
      <w:r w:rsidRPr="004C0E7B">
        <w:t>использовать предоставленные права с целью пресечения нарушений требований пожарной безопасности;</w:t>
      </w:r>
    </w:p>
    <w:p w:rsidR="00065440" w:rsidRPr="004C0E7B" w:rsidRDefault="00065440">
      <w:pPr>
        <w:pStyle w:val="ConsPlusNormal"/>
        <w:spacing w:before="220"/>
        <w:ind w:firstLine="540"/>
        <w:jc w:val="both"/>
      </w:pPr>
      <w:r w:rsidRPr="004C0E7B">
        <w:t>участвовать в проведении противопожарной пропаганды среди персонала организации (предприятия, учреждения);</w:t>
      </w:r>
    </w:p>
    <w:p w:rsidR="00065440" w:rsidRPr="004C0E7B" w:rsidRDefault="00065440">
      <w:pPr>
        <w:pStyle w:val="ConsPlusNormal"/>
        <w:spacing w:before="220"/>
        <w:ind w:firstLine="540"/>
        <w:jc w:val="both"/>
      </w:pPr>
      <w:r w:rsidRPr="004C0E7B">
        <w:t>в установленном порядке вести учет проводимой пожарно-профилактической деятельности и ее анализ по направлениям деятельности в соответствии с функциональными обязанностями;</w:t>
      </w:r>
    </w:p>
    <w:p w:rsidR="00065440" w:rsidRPr="004C0E7B" w:rsidRDefault="00065440">
      <w:pPr>
        <w:pStyle w:val="ConsPlusNormal"/>
        <w:spacing w:before="220"/>
        <w:ind w:firstLine="540"/>
        <w:jc w:val="both"/>
      </w:pPr>
      <w:r w:rsidRPr="004C0E7B">
        <w:t>разрабатывать и осуществлять в пределах своей компетенции конкретные меры по повышению пожарной безопасности объектов защиты;</w:t>
      </w:r>
    </w:p>
    <w:p w:rsidR="00065440" w:rsidRPr="004C0E7B" w:rsidRDefault="00065440">
      <w:pPr>
        <w:pStyle w:val="ConsPlusNormal"/>
        <w:spacing w:before="220"/>
        <w:ind w:firstLine="540"/>
        <w:jc w:val="both"/>
      </w:pPr>
      <w:r w:rsidRPr="004C0E7B">
        <w:t>выполнять другие обязанности в соответствии с должностными инструкциями и функциональными обязанностями, а также законные распоряжения вышестоящих должностных лиц ФПС, отдаваемые в пределах установленной для них компетенции.</w:t>
      </w:r>
    </w:p>
    <w:p w:rsidR="00065440" w:rsidRPr="004C0E7B" w:rsidRDefault="00065440">
      <w:pPr>
        <w:pStyle w:val="ConsPlusNormal"/>
        <w:spacing w:before="220"/>
        <w:ind w:firstLine="540"/>
        <w:jc w:val="both"/>
      </w:pPr>
      <w:r w:rsidRPr="004C0E7B">
        <w:t>4.1.30. В целях приобретения новых знаний и практических навыков, необходимых для выполнения должностных обязанностей, принятый на службу (работу) личный состав ДП ФПС ГПС проходит стажировку.</w:t>
      </w:r>
    </w:p>
    <w:p w:rsidR="00065440" w:rsidRPr="004C0E7B" w:rsidRDefault="00065440">
      <w:pPr>
        <w:pStyle w:val="ConsPlusNormal"/>
        <w:spacing w:before="220"/>
        <w:ind w:firstLine="540"/>
        <w:jc w:val="both"/>
      </w:pPr>
      <w:r w:rsidRPr="004C0E7B">
        <w:t>К самостоятельному исполнению обязанностей в соответствии с должностью личный состав допускается приказом руководителя Учреждения ДП ФПС ГПС. Не сдавшие зачеты к самостоятельной работе не допускаются, дальнейшее их использование рассматривается в аттестационном порядке.</w:t>
      </w:r>
    </w:p>
    <w:p w:rsidR="00065440" w:rsidRPr="004C0E7B" w:rsidRDefault="00065440">
      <w:pPr>
        <w:pStyle w:val="ConsPlusNormal"/>
        <w:spacing w:before="220"/>
        <w:ind w:firstLine="540"/>
        <w:jc w:val="both"/>
      </w:pPr>
      <w:r w:rsidRPr="004C0E7B">
        <w:t xml:space="preserve">Организация, проведение и продолжительность стажировки определяются документами, регламентирующими деятельность </w:t>
      </w:r>
      <w:proofErr w:type="gramStart"/>
      <w:r w:rsidRPr="004C0E7B">
        <w:t>данного</w:t>
      </w:r>
      <w:proofErr w:type="gramEnd"/>
      <w:r w:rsidRPr="004C0E7B">
        <w:t xml:space="preserve"> ДП ФПС ГПС, и возлагаются на их руководителей.</w:t>
      </w:r>
    </w:p>
    <w:p w:rsidR="00065440" w:rsidRPr="004C0E7B" w:rsidRDefault="00065440">
      <w:pPr>
        <w:pStyle w:val="ConsPlusNormal"/>
        <w:spacing w:before="220"/>
        <w:ind w:firstLine="540"/>
        <w:jc w:val="both"/>
      </w:pPr>
      <w:r w:rsidRPr="004C0E7B">
        <w:t>4.1.31. Вновь принятый на службу личный состав ДП ФПС ГПС, не имеющий специальной подготовки, должен в течение первого года службы пройти обучение в учебных центрах, на курсах повышения квалификации и т.п. по специально разработанным и утвержденным в установленном порядке программам.</w:t>
      </w:r>
    </w:p>
    <w:p w:rsidR="00065440" w:rsidRPr="004C0E7B" w:rsidRDefault="00065440">
      <w:pPr>
        <w:pStyle w:val="ConsPlusNormal"/>
        <w:spacing w:before="220"/>
        <w:ind w:firstLine="540"/>
        <w:jc w:val="both"/>
      </w:pPr>
      <w:r w:rsidRPr="004C0E7B">
        <w:t>4.1.32. Для изучения пожарной опасности технологического процесса производства рекомендуется проводить обучение личного состава ДП ФПС ГПС по программам подготовки технического персонала (операторов, аппаратчиков, машинистов и т.п.). К проведению занятий рекомендуется привлекать специалистов технических служб обслуживаемых объектов.</w:t>
      </w:r>
    </w:p>
    <w:p w:rsidR="00065440" w:rsidRPr="004C0E7B" w:rsidRDefault="00065440">
      <w:pPr>
        <w:pStyle w:val="ConsPlusNormal"/>
        <w:spacing w:before="220"/>
        <w:ind w:firstLine="540"/>
        <w:jc w:val="both"/>
      </w:pPr>
      <w:r w:rsidRPr="004C0E7B">
        <w:t>4.1.33. Руководители ДП ФПС ГПС должны проводить проверки качества несения службы личным составом дежурных караулов, в том числе в ночное время, а также организовывать и проводить с уполномоченными представителями организаций совместные проверки (обследования) противопожарного состояния объектов защиты.</w:t>
      </w:r>
    </w:p>
    <w:p w:rsidR="00065440" w:rsidRPr="004C0E7B" w:rsidRDefault="00065440">
      <w:pPr>
        <w:pStyle w:val="ConsPlusNormal"/>
        <w:spacing w:before="220"/>
        <w:ind w:firstLine="540"/>
        <w:jc w:val="both"/>
      </w:pPr>
      <w:r w:rsidRPr="004C0E7B">
        <w:lastRenderedPageBreak/>
        <w:t xml:space="preserve">При оценке работы инженерно-инспекторского состава следует в первую очередь учитывать противопожарное состояние объектов защиты или закрепленного за ним участка (сектора). При обнаружении недостатков </w:t>
      </w:r>
      <w:proofErr w:type="gramStart"/>
      <w:r w:rsidRPr="004C0E7B">
        <w:t>проверяющий</w:t>
      </w:r>
      <w:proofErr w:type="gramEnd"/>
      <w:r w:rsidRPr="004C0E7B">
        <w:t xml:space="preserve"> обязан на месте принять меры к их устранению и оказать помощь. Результаты проверки фиксируются в соответствующем разделе книги службы ДП ФПС ГПС.</w:t>
      </w:r>
    </w:p>
    <w:p w:rsidR="00065440" w:rsidRPr="004C0E7B" w:rsidRDefault="00065440">
      <w:pPr>
        <w:pStyle w:val="ConsPlusNormal"/>
        <w:spacing w:before="220"/>
        <w:ind w:firstLine="540"/>
        <w:jc w:val="both"/>
      </w:pPr>
      <w:r w:rsidRPr="004C0E7B">
        <w:t xml:space="preserve">4.1.34. Ведение контрольно-наблюдательных дел, </w:t>
      </w:r>
      <w:proofErr w:type="gramStart"/>
      <w:r w:rsidRPr="004C0E7B">
        <w:t>контроль за</w:t>
      </w:r>
      <w:proofErr w:type="gramEnd"/>
      <w:r w:rsidRPr="004C0E7B">
        <w:t xml:space="preserve"> работоспособностью систем противопожарной защиты, проведение противопожарной пропаганды и т.п. осуществляются в соответствии с утвержденными в установленном порядке должностными инструкциями.</w:t>
      </w:r>
    </w:p>
    <w:p w:rsidR="00065440" w:rsidRPr="004C0E7B" w:rsidRDefault="00065440">
      <w:pPr>
        <w:pStyle w:val="ConsPlusNormal"/>
        <w:spacing w:before="220"/>
        <w:ind w:firstLine="540"/>
        <w:jc w:val="both"/>
      </w:pPr>
      <w:r w:rsidRPr="004C0E7B">
        <w:t xml:space="preserve">4.1.35. Работа ДП ФПС ГПС по </w:t>
      </w:r>
      <w:proofErr w:type="gramStart"/>
      <w:r w:rsidRPr="004C0E7B">
        <w:t>контролю за</w:t>
      </w:r>
      <w:proofErr w:type="gramEnd"/>
      <w:r w:rsidRPr="004C0E7B">
        <w:t xml:space="preserve"> состоянием и работоспособностью систем противопожарной защиты должна включать в себя:</w:t>
      </w:r>
    </w:p>
    <w:p w:rsidR="00065440" w:rsidRPr="004C0E7B" w:rsidRDefault="00065440">
      <w:pPr>
        <w:pStyle w:val="ConsPlusNormal"/>
        <w:spacing w:before="220"/>
        <w:ind w:firstLine="540"/>
        <w:jc w:val="both"/>
      </w:pPr>
      <w:proofErr w:type="gramStart"/>
      <w:r w:rsidRPr="004C0E7B">
        <w:t>контроль за</w:t>
      </w:r>
      <w:proofErr w:type="gramEnd"/>
      <w:r w:rsidRPr="004C0E7B">
        <w:t xml:space="preserve"> соблюдением требований пожарной безопасности проектно-сметной документации и при выполнении монтажа оборудования;</w:t>
      </w:r>
    </w:p>
    <w:p w:rsidR="00065440" w:rsidRPr="004C0E7B" w:rsidRDefault="00065440">
      <w:pPr>
        <w:pStyle w:val="ConsPlusNormal"/>
        <w:spacing w:before="220"/>
        <w:ind w:firstLine="540"/>
        <w:jc w:val="both"/>
      </w:pPr>
      <w:r w:rsidRPr="004C0E7B">
        <w:t>участие в обследовании объектов в части их оборудования установками противопожарной защиты;</w:t>
      </w:r>
    </w:p>
    <w:p w:rsidR="00065440" w:rsidRPr="004C0E7B" w:rsidRDefault="00065440">
      <w:pPr>
        <w:pStyle w:val="ConsPlusNormal"/>
        <w:spacing w:before="220"/>
        <w:ind w:firstLine="540"/>
        <w:jc w:val="both"/>
      </w:pPr>
      <w:proofErr w:type="gramStart"/>
      <w:r w:rsidRPr="004C0E7B">
        <w:t>контроль за</w:t>
      </w:r>
      <w:proofErr w:type="gramEnd"/>
      <w:r w:rsidRPr="004C0E7B">
        <w:t xml:space="preserve"> работоспособностью, техническим обслуживанием и ремонтом установок и оборудования;</w:t>
      </w:r>
    </w:p>
    <w:p w:rsidR="00065440" w:rsidRPr="004C0E7B" w:rsidRDefault="00065440">
      <w:pPr>
        <w:pStyle w:val="ConsPlusNormal"/>
        <w:spacing w:before="220"/>
        <w:ind w:firstLine="540"/>
        <w:jc w:val="both"/>
      </w:pPr>
      <w:r w:rsidRPr="004C0E7B">
        <w:t>участие в обучении ремонтного и оперативного (дежурного) персонала;</w:t>
      </w:r>
    </w:p>
    <w:p w:rsidR="00065440" w:rsidRPr="004C0E7B" w:rsidRDefault="00065440">
      <w:pPr>
        <w:pStyle w:val="ConsPlusNormal"/>
        <w:spacing w:before="220"/>
        <w:ind w:firstLine="540"/>
        <w:jc w:val="both"/>
      </w:pPr>
      <w:r w:rsidRPr="004C0E7B">
        <w:t>участие в расследовании случаев отказа, ложного срабатывания, неэффективной работы установок и оборудования, разработке рекомендаций по совершенствованию установок противопожарной защиты;</w:t>
      </w:r>
    </w:p>
    <w:p w:rsidR="00065440" w:rsidRPr="004C0E7B" w:rsidRDefault="00065440">
      <w:pPr>
        <w:pStyle w:val="ConsPlusNormal"/>
        <w:spacing w:before="220"/>
        <w:ind w:firstLine="540"/>
        <w:jc w:val="both"/>
      </w:pPr>
      <w:r w:rsidRPr="004C0E7B">
        <w:t>работу в комиссиях по проверке работоспособности сре</w:t>
      </w:r>
      <w:proofErr w:type="gramStart"/>
      <w:r w:rsidRPr="004C0E7B">
        <w:t>дств пр</w:t>
      </w:r>
      <w:proofErr w:type="gramEnd"/>
      <w:r w:rsidRPr="004C0E7B">
        <w:t>отивопожарной защиты, рассмотрение и согласование графиков и регламентов технического обслуживания установок пожарной автоматики, программ проверки их работоспособности.</w:t>
      </w:r>
    </w:p>
    <w:p w:rsidR="00065440" w:rsidRPr="004C0E7B" w:rsidRDefault="00065440">
      <w:pPr>
        <w:pStyle w:val="ConsPlusNormal"/>
        <w:spacing w:before="220"/>
        <w:ind w:firstLine="540"/>
        <w:jc w:val="both"/>
      </w:pPr>
      <w:r w:rsidRPr="004C0E7B">
        <w:t xml:space="preserve">При разработке и согласовании документов особое внимание следует обращать: на соблюдение сроков и объемов регламентного обслуживания; порядок действий персонала при срабатывании установок пожарной автоматики (неисправность, пожар); правильность </w:t>
      </w:r>
      <w:proofErr w:type="gramStart"/>
      <w:r w:rsidRPr="004C0E7B">
        <w:t>составления типовой программы проверки работоспособности установок противопожарной</w:t>
      </w:r>
      <w:proofErr w:type="gramEnd"/>
      <w:r w:rsidRPr="004C0E7B">
        <w:t xml:space="preserve"> защиты; периодичность участия ДП ФПС ГПС в проведении проверок работоспособности установок противопожарной защиты.</w:t>
      </w:r>
    </w:p>
    <w:p w:rsidR="00065440" w:rsidRPr="004C0E7B" w:rsidRDefault="00065440">
      <w:pPr>
        <w:pStyle w:val="ConsPlusNormal"/>
        <w:spacing w:before="220"/>
        <w:ind w:firstLine="540"/>
        <w:jc w:val="both"/>
      </w:pPr>
      <w:r w:rsidRPr="004C0E7B">
        <w:t xml:space="preserve">4.1.36. </w:t>
      </w:r>
      <w:proofErr w:type="gramStart"/>
      <w:r w:rsidRPr="004C0E7B">
        <w:t>Ежедневный контроль за работоспособностью установок противопожарной защиты должен проводиться личным составом ДП ФПС ГПС при несении службы на участках, секторах, постах и маршрутах дозоров путем проверки положения тумблеров и переключателей, световой индикации, наличия пломб на задвижках, состояния пожарных извещателей, оросителей и генераторов и другого оборудования, выборочной проверки правильности ведения соответствующей документации, регистрации выполненных объемов работ по обслуживанию установок, наличия актов</w:t>
      </w:r>
      <w:proofErr w:type="gramEnd"/>
      <w:r w:rsidRPr="004C0E7B">
        <w:t xml:space="preserve"> проверки их работоспособности.</w:t>
      </w:r>
    </w:p>
    <w:p w:rsidR="00065440" w:rsidRPr="004C0E7B" w:rsidRDefault="00065440">
      <w:pPr>
        <w:pStyle w:val="ConsPlusNormal"/>
        <w:spacing w:before="220"/>
        <w:ind w:firstLine="540"/>
        <w:jc w:val="both"/>
      </w:pPr>
      <w:r w:rsidRPr="004C0E7B">
        <w:t>4.1.37. При расположении на пункте связи ДП ФПС ГПС приемных станций пожарной автоматики диспетчер (радиотелефонист) в соответствии с условиями заключенного договора может выполнять функции оперативного персонала. Диспетчер (радиотелефонист) должен быть обучен, знать и выполнять инструкцию о порядке действий при получении сигналов о пожаре (неисправности) от установок противопожарной защиты, вести необходимую документацию, проверять их работоспособность в установленном порядке.</w:t>
      </w:r>
    </w:p>
    <w:p w:rsidR="00065440" w:rsidRPr="004C0E7B" w:rsidRDefault="00065440">
      <w:pPr>
        <w:pStyle w:val="ConsPlusNormal"/>
        <w:spacing w:before="220"/>
        <w:ind w:firstLine="540"/>
        <w:jc w:val="both"/>
      </w:pPr>
      <w:r w:rsidRPr="004C0E7B">
        <w:t xml:space="preserve">4.1.38. В охраняемой организации должен быть определен перечень объектов защиты (помещений, складов, цехов), подлежащих осмотру по окончании рабочего дня, и установлен </w:t>
      </w:r>
      <w:r w:rsidRPr="004C0E7B">
        <w:lastRenderedPageBreak/>
        <w:t>порядок их осмотра лицами, ответственными за обеспечение пожарной безопасности, инженерно-техническими работниками, сотрудниками охраны и т.д.</w:t>
      </w:r>
    </w:p>
    <w:p w:rsidR="00065440" w:rsidRPr="004C0E7B" w:rsidRDefault="00065440">
      <w:pPr>
        <w:pStyle w:val="ConsPlusNormal"/>
        <w:spacing w:before="220"/>
        <w:ind w:firstLine="540"/>
        <w:jc w:val="both"/>
      </w:pPr>
      <w:r w:rsidRPr="004C0E7B">
        <w:t>Осмотр наиболее взрывопожароопасных помещений перед их закрытием по окончании работы в соответствии с условиями заключенного договора может производиться с участием представителей ДП ФПС ГПС.</w:t>
      </w:r>
    </w:p>
    <w:p w:rsidR="00065440" w:rsidRPr="004C0E7B" w:rsidRDefault="00065440">
      <w:pPr>
        <w:pStyle w:val="ConsPlusNormal"/>
        <w:spacing w:before="220"/>
        <w:ind w:firstLine="540"/>
        <w:jc w:val="both"/>
      </w:pPr>
      <w:r w:rsidRPr="004C0E7B">
        <w:t xml:space="preserve">Результаты осмотра данных помещений отражаются в журналах осмотра взрывопожароопасных помещений (форма </w:t>
      </w:r>
      <w:r w:rsidR="00883F70" w:rsidRPr="004C0E7B">
        <w:t>№</w:t>
      </w:r>
      <w:r w:rsidRPr="004C0E7B">
        <w:t xml:space="preserve"> 6 Приложения к настоящей Инструкции), которые хранятся в ДП ФПС ГПС.</w:t>
      </w:r>
    </w:p>
    <w:p w:rsidR="00065440" w:rsidRPr="004C0E7B" w:rsidRDefault="00065440">
      <w:pPr>
        <w:pStyle w:val="ConsPlusNormal"/>
        <w:jc w:val="both"/>
      </w:pPr>
    </w:p>
    <w:p w:rsidR="00065440" w:rsidRPr="009107B4" w:rsidRDefault="00065440" w:rsidP="009107B4">
      <w:pPr>
        <w:pStyle w:val="ConsPlusNormal"/>
        <w:jc w:val="center"/>
        <w:outlineLvl w:val="2"/>
        <w:rPr>
          <w:b/>
          <w:i/>
        </w:rPr>
      </w:pPr>
      <w:r w:rsidRPr="009107B4">
        <w:rPr>
          <w:b/>
          <w:i/>
        </w:rPr>
        <w:t xml:space="preserve">4.2. Организация </w:t>
      </w:r>
      <w:proofErr w:type="gramStart"/>
      <w:r w:rsidRPr="009107B4">
        <w:rPr>
          <w:b/>
          <w:i/>
        </w:rPr>
        <w:t>контроля за</w:t>
      </w:r>
      <w:proofErr w:type="gramEnd"/>
      <w:r w:rsidRPr="009107B4">
        <w:rPr>
          <w:b/>
          <w:i/>
        </w:rPr>
        <w:t xml:space="preserve"> выполнением требований пожарной</w:t>
      </w:r>
      <w:r w:rsidR="009107B4" w:rsidRPr="009107B4">
        <w:rPr>
          <w:b/>
          <w:i/>
        </w:rPr>
        <w:t xml:space="preserve"> </w:t>
      </w:r>
      <w:r w:rsidRPr="009107B4">
        <w:rPr>
          <w:b/>
          <w:i/>
        </w:rPr>
        <w:t>безопасности при подготовке и проведении пожароопасных работ</w:t>
      </w:r>
    </w:p>
    <w:p w:rsidR="00065440" w:rsidRPr="004C0E7B" w:rsidRDefault="00065440">
      <w:pPr>
        <w:pStyle w:val="ConsPlusNormal"/>
        <w:jc w:val="both"/>
      </w:pPr>
    </w:p>
    <w:p w:rsidR="00065440" w:rsidRPr="004C0E7B" w:rsidRDefault="00065440">
      <w:pPr>
        <w:pStyle w:val="ConsPlusNormal"/>
        <w:ind w:firstLine="540"/>
        <w:jc w:val="both"/>
      </w:pPr>
      <w:r w:rsidRPr="004C0E7B">
        <w:t>4.2.1. Требования пожарной безопасности при проведении пожароопасных работ устанавливаются Правилами противопожарного режима в Российской Федерации</w:t>
      </w:r>
      <w:r w:rsidR="009107B4">
        <w:rPr>
          <w:rStyle w:val="a5"/>
        </w:rPr>
        <w:footnoteReference w:id="24"/>
      </w:r>
      <w:r w:rsidRPr="004C0E7B">
        <w:t>.</w:t>
      </w:r>
    </w:p>
    <w:p w:rsidR="00065440" w:rsidRPr="004C0E7B" w:rsidRDefault="00065440">
      <w:pPr>
        <w:pStyle w:val="ConsPlusNormal"/>
        <w:jc w:val="both"/>
      </w:pPr>
    </w:p>
    <w:p w:rsidR="00065440" w:rsidRPr="004C0E7B" w:rsidRDefault="00065440">
      <w:pPr>
        <w:pStyle w:val="ConsPlusNormal"/>
        <w:ind w:firstLine="540"/>
        <w:jc w:val="both"/>
      </w:pPr>
      <w:r w:rsidRPr="004C0E7B">
        <w:t>4.2.2. Инструкция по безопасному проведению пожароопасных работ должна определять:</w:t>
      </w:r>
    </w:p>
    <w:p w:rsidR="00065440" w:rsidRPr="004C0E7B" w:rsidRDefault="00065440">
      <w:pPr>
        <w:pStyle w:val="ConsPlusNormal"/>
        <w:spacing w:before="220"/>
        <w:ind w:firstLine="540"/>
        <w:jc w:val="both"/>
      </w:pPr>
      <w:r w:rsidRPr="004C0E7B">
        <w:t xml:space="preserve">порядок подготовки, согласования, проведения пожароопасных работ и </w:t>
      </w:r>
      <w:proofErr w:type="gramStart"/>
      <w:r w:rsidRPr="004C0E7B">
        <w:t>контроля за</w:t>
      </w:r>
      <w:proofErr w:type="gramEnd"/>
      <w:r w:rsidRPr="004C0E7B">
        <w:t xml:space="preserve"> их выполнением; обязанности и ответственность исполнителей работ и должностных лиц; постоянные места проведения пожароопасных работ;</w:t>
      </w:r>
    </w:p>
    <w:p w:rsidR="00065440" w:rsidRPr="004C0E7B" w:rsidRDefault="00065440">
      <w:pPr>
        <w:pStyle w:val="ConsPlusNormal"/>
        <w:spacing w:before="220"/>
        <w:ind w:firstLine="540"/>
        <w:jc w:val="both"/>
      </w:pPr>
      <w:r w:rsidRPr="004C0E7B">
        <w:t>порядок проведения пожароопасных работ подрядными организациями;</w:t>
      </w:r>
    </w:p>
    <w:p w:rsidR="00065440" w:rsidRPr="004C0E7B" w:rsidRDefault="00065440">
      <w:pPr>
        <w:pStyle w:val="ConsPlusNormal"/>
        <w:spacing w:before="220"/>
        <w:ind w:firstLine="540"/>
        <w:jc w:val="both"/>
      </w:pPr>
      <w:r w:rsidRPr="004C0E7B">
        <w:t>особенности проведения пожароопасных работ в выходные, праздничные дни и при аварийных ситуациях; перечень цехов и участков, на которых запрещено проведение пожароопасных работ или разрешено их проведение при полной остановке производства и выполнении специальных мероприятий, гарантирующих безопасность;</w:t>
      </w:r>
    </w:p>
    <w:p w:rsidR="00065440" w:rsidRPr="004C0E7B" w:rsidRDefault="00065440">
      <w:pPr>
        <w:pStyle w:val="ConsPlusNormal"/>
        <w:spacing w:before="220"/>
        <w:ind w:firstLine="540"/>
        <w:jc w:val="both"/>
      </w:pPr>
      <w:r w:rsidRPr="004C0E7B">
        <w:t>требование об уведомлении ДП ФПС ГПС о начале и окончании временных пожароопасных работ.</w:t>
      </w:r>
    </w:p>
    <w:p w:rsidR="00065440" w:rsidRPr="004C0E7B" w:rsidRDefault="00065440">
      <w:pPr>
        <w:pStyle w:val="ConsPlusNormal"/>
        <w:spacing w:before="220"/>
        <w:ind w:firstLine="540"/>
        <w:jc w:val="both"/>
      </w:pPr>
      <w:r w:rsidRPr="004C0E7B">
        <w:t>4.2.3. Наряды-допуски, формы которых разрабатываются в соответствии с Правилами противопожарного режима в Российской Федерации</w:t>
      </w:r>
      <w:r w:rsidR="009107B4">
        <w:rPr>
          <w:rStyle w:val="a5"/>
        </w:rPr>
        <w:footnoteReference w:id="25"/>
      </w:r>
      <w:r w:rsidRPr="004C0E7B">
        <w:t xml:space="preserve">, поступившие в ДП ФПС ГПС, должен рассматривать начальник (заместитель начальника) подразделения или лицо, его замещающее, а в случае их отсутствия - старшее должностное лицо дежурного караула (смены). При этом в ДП ФПС ГПС приказом должен быть установлен порядок регистрации нарядов-допусков на проведение временных пожароопасных работ в специальном журнале (форма </w:t>
      </w:r>
      <w:r w:rsidR="00883F70" w:rsidRPr="004C0E7B">
        <w:t>№</w:t>
      </w:r>
      <w:r w:rsidRPr="004C0E7B">
        <w:t xml:space="preserve"> 7 Приложения к настоящей Инструкции).</w:t>
      </w:r>
    </w:p>
    <w:p w:rsidR="00065440" w:rsidRPr="004C0E7B" w:rsidRDefault="00065440">
      <w:pPr>
        <w:pStyle w:val="ConsPlusNormal"/>
        <w:jc w:val="both"/>
      </w:pPr>
    </w:p>
    <w:p w:rsidR="00065440" w:rsidRPr="004C0E7B" w:rsidRDefault="00065440">
      <w:pPr>
        <w:pStyle w:val="ConsPlusNormal"/>
        <w:ind w:firstLine="540"/>
        <w:jc w:val="both"/>
      </w:pPr>
      <w:r w:rsidRPr="004C0E7B">
        <w:t xml:space="preserve">С учетом вида пожароопасных работ, места проведения и других особенностей должны быть разработаны необходимые противопожарные мероприятия, а также установлен </w:t>
      </w:r>
      <w:proofErr w:type="gramStart"/>
      <w:r w:rsidRPr="004C0E7B">
        <w:t>контроль за</w:t>
      </w:r>
      <w:proofErr w:type="gramEnd"/>
      <w:r w:rsidRPr="004C0E7B">
        <w:t xml:space="preserve"> выполнением требований пожарной безопасности при их подготовке и проведении.</w:t>
      </w:r>
    </w:p>
    <w:p w:rsidR="00065440" w:rsidRPr="004C0E7B" w:rsidRDefault="00065440">
      <w:pPr>
        <w:pStyle w:val="ConsPlusNormal"/>
        <w:spacing w:before="220"/>
        <w:ind w:firstLine="540"/>
        <w:jc w:val="both"/>
      </w:pPr>
      <w:r w:rsidRPr="004C0E7B">
        <w:t>После принятия решения к месту проведения пожароопасных работ направляется сотрудник (работник) ДП ФПС ГПС для его осмотра и согласования работ. В процессе осмотра необходимо проверить выполнение противопожарных мероприятий, указанных в наряде-допуске, и, при необходимости, определить дополнительные меры пожарной безопасности, а также потребовать их выполнения.</w:t>
      </w:r>
    </w:p>
    <w:p w:rsidR="00065440" w:rsidRPr="004C0E7B" w:rsidRDefault="00065440">
      <w:pPr>
        <w:pStyle w:val="ConsPlusNormal"/>
        <w:spacing w:before="220"/>
        <w:ind w:firstLine="540"/>
        <w:jc w:val="both"/>
      </w:pPr>
      <w:r w:rsidRPr="004C0E7B">
        <w:t xml:space="preserve">При отсутствии оформленного в установленном порядке наряда-допуска, проведении пожароопасных работ с нарушениями требований пожарной безопасности представителем ДП </w:t>
      </w:r>
      <w:r w:rsidRPr="004C0E7B">
        <w:lastRenderedPageBreak/>
        <w:t>ФПС ГПС в пределах предоставленных прав принимаются меры к пресечению нарушений и привлечению виновных к дисциплинарной, административной и уголовной ответственности в соответствии с законодательством.</w:t>
      </w:r>
    </w:p>
    <w:p w:rsidR="00065440" w:rsidRPr="004C0E7B" w:rsidRDefault="00065440">
      <w:pPr>
        <w:pStyle w:val="ConsPlusNormal"/>
        <w:jc w:val="both"/>
      </w:pPr>
    </w:p>
    <w:p w:rsidR="00065440" w:rsidRPr="009107B4" w:rsidRDefault="00065440" w:rsidP="009107B4">
      <w:pPr>
        <w:pStyle w:val="ConsPlusNormal"/>
        <w:jc w:val="center"/>
        <w:outlineLvl w:val="2"/>
        <w:rPr>
          <w:b/>
          <w:i/>
        </w:rPr>
      </w:pPr>
      <w:r w:rsidRPr="009107B4">
        <w:rPr>
          <w:b/>
          <w:i/>
        </w:rPr>
        <w:t>4.3. Обучение работников организаций мерам пожарной</w:t>
      </w:r>
      <w:r w:rsidR="009107B4" w:rsidRPr="009107B4">
        <w:rPr>
          <w:b/>
          <w:i/>
        </w:rPr>
        <w:t xml:space="preserve"> </w:t>
      </w:r>
      <w:r w:rsidRPr="009107B4">
        <w:rPr>
          <w:b/>
          <w:i/>
        </w:rPr>
        <w:t>безопасности и действиям при пожаре</w:t>
      </w:r>
    </w:p>
    <w:p w:rsidR="00065440" w:rsidRPr="004C0E7B" w:rsidRDefault="00065440">
      <w:pPr>
        <w:pStyle w:val="ConsPlusNormal"/>
        <w:jc w:val="both"/>
      </w:pPr>
    </w:p>
    <w:p w:rsidR="00065440" w:rsidRPr="004C0E7B" w:rsidRDefault="00065440">
      <w:pPr>
        <w:pStyle w:val="ConsPlusNormal"/>
        <w:ind w:firstLine="540"/>
        <w:jc w:val="both"/>
      </w:pPr>
      <w:r w:rsidRPr="004C0E7B">
        <w:t xml:space="preserve">4.3.1. Обучение персонала мерам пожарной безопасности в охраняемых организациях проводится в соответствии с Правилами противопожарного режима в Российской Федерации, Нормами пожарной безопасности </w:t>
      </w:r>
      <w:r w:rsidR="004C0E7B">
        <w:t>«</w:t>
      </w:r>
      <w:r w:rsidRPr="004C0E7B">
        <w:t>Обучение мерам пожарной безопасности работников организаций</w:t>
      </w:r>
      <w:r w:rsidR="004C0E7B">
        <w:t>»</w:t>
      </w:r>
      <w:r w:rsidR="00B65CE2">
        <w:rPr>
          <w:rStyle w:val="a5"/>
        </w:rPr>
        <w:footnoteReference w:id="26"/>
      </w:r>
      <w:r w:rsidRPr="004C0E7B">
        <w:t xml:space="preserve"> и другими нормативными документами по пожарной безопасности.</w:t>
      </w:r>
    </w:p>
    <w:p w:rsidR="00065440" w:rsidRPr="004C0E7B" w:rsidRDefault="00065440">
      <w:pPr>
        <w:pStyle w:val="ConsPlusNormal"/>
        <w:jc w:val="both"/>
      </w:pPr>
    </w:p>
    <w:p w:rsidR="00065440" w:rsidRPr="004C0E7B" w:rsidRDefault="00065440">
      <w:pPr>
        <w:pStyle w:val="ConsPlusNormal"/>
        <w:ind w:firstLine="540"/>
        <w:jc w:val="both"/>
      </w:pPr>
      <w:r w:rsidRPr="004C0E7B">
        <w:t>Основными видами обучения работников организаций мерам пожарной безопасности являются противопожарный инструктаж и изучение минимума пожарно-технических знаний (далее - пожарно-технический минимум).</w:t>
      </w:r>
    </w:p>
    <w:p w:rsidR="00065440" w:rsidRPr="004C0E7B" w:rsidRDefault="00065440">
      <w:pPr>
        <w:pStyle w:val="ConsPlusNormal"/>
        <w:spacing w:before="220"/>
        <w:ind w:firstLine="540"/>
        <w:jc w:val="both"/>
      </w:pPr>
      <w:r w:rsidRPr="004C0E7B">
        <w:t>4.3.2. В организации должны быть разработаны и утверждены специальные программы обучения мерам пожарной безопасности работников организаций, которые разрабатываются и утверждаются администрацией (собственником) организации. Согласование специальных программ осуществляется структурными подразделениями соответствующих территориальных органов МЧС России, в сферу ведения которых входят вопросы организации и осуществления государственного пожарного надзора.</w:t>
      </w:r>
    </w:p>
    <w:p w:rsidR="00065440" w:rsidRPr="004C0E7B" w:rsidRDefault="00065440">
      <w:pPr>
        <w:pStyle w:val="ConsPlusNormal"/>
        <w:spacing w:before="220"/>
        <w:ind w:firstLine="540"/>
        <w:jc w:val="both"/>
      </w:pPr>
      <w:r w:rsidRPr="004C0E7B">
        <w:t>Специальные программы составляются для каждой категории обучаемых с учетом специфики профессиональной деятельности, особенностей исполнения обязанностей по должности и положений отраслевых документов.</w:t>
      </w:r>
    </w:p>
    <w:p w:rsidR="00065440" w:rsidRPr="004C0E7B" w:rsidRDefault="00065440">
      <w:pPr>
        <w:pStyle w:val="ConsPlusNormal"/>
        <w:spacing w:before="220"/>
        <w:ind w:firstLine="540"/>
        <w:jc w:val="both"/>
      </w:pPr>
      <w:r w:rsidRPr="004C0E7B">
        <w:t>При подготовке специальных программ особое внимание уделяется практической составляющей обучения: умению пользоваться первичными средствами пожаротушения, действиям при возникновении пожара, правилам эвакуации, помощи пострадавшим.</w:t>
      </w:r>
    </w:p>
    <w:p w:rsidR="00065440" w:rsidRPr="004C0E7B" w:rsidRDefault="00065440">
      <w:pPr>
        <w:pStyle w:val="ConsPlusNormal"/>
        <w:spacing w:before="220"/>
        <w:ind w:firstLine="540"/>
        <w:jc w:val="both"/>
      </w:pPr>
      <w:r w:rsidRPr="004C0E7B">
        <w:t>4.3.3. Противопожарный инструктаж проводится с целью доведения до работников организаций основных требований пожарной безопасности, изучения пожарной опасности технологических процессов производств и оборудования, сре</w:t>
      </w:r>
      <w:proofErr w:type="gramStart"/>
      <w:r w:rsidRPr="004C0E7B">
        <w:t>дств пр</w:t>
      </w:r>
      <w:proofErr w:type="gramEnd"/>
      <w:r w:rsidRPr="004C0E7B">
        <w:t>отивопожарной защиты, а также их действий в случае возникновения пожара.</w:t>
      </w:r>
    </w:p>
    <w:p w:rsidR="00065440" w:rsidRPr="004C0E7B" w:rsidRDefault="00065440">
      <w:pPr>
        <w:pStyle w:val="ConsPlusNormal"/>
        <w:spacing w:before="220"/>
        <w:ind w:firstLine="540"/>
        <w:jc w:val="both"/>
      </w:pPr>
      <w:r w:rsidRPr="004C0E7B">
        <w:t>4.3.4. При проведении противопожарного инструктажа следует учитывать специфику деятельности организации.</w:t>
      </w:r>
    </w:p>
    <w:p w:rsidR="00065440" w:rsidRPr="004C0E7B" w:rsidRDefault="00065440">
      <w:pPr>
        <w:pStyle w:val="ConsPlusNormal"/>
        <w:spacing w:before="220"/>
        <w:ind w:firstLine="540"/>
        <w:jc w:val="both"/>
      </w:pPr>
      <w:r w:rsidRPr="004C0E7B">
        <w:t>4.3.5. Обучение персонала должно проводиться с использованием современных технических средств, с практической отработкой действий при возникновении пожаров и чрезвычайных ситуаций, разбором происшедших на объектах пожаров, аварий.</w:t>
      </w:r>
    </w:p>
    <w:p w:rsidR="00065440" w:rsidRPr="004C0E7B" w:rsidRDefault="00065440">
      <w:pPr>
        <w:pStyle w:val="ConsPlusNormal"/>
        <w:spacing w:before="220"/>
        <w:ind w:firstLine="540"/>
        <w:jc w:val="both"/>
      </w:pPr>
      <w:r w:rsidRPr="004C0E7B">
        <w:t xml:space="preserve">4.3.6. </w:t>
      </w:r>
      <w:proofErr w:type="gramStart"/>
      <w:r w:rsidRPr="004C0E7B">
        <w:t>По характеру и времени проведения противопожарный инструктаж подразделяется на: вводный, первичный на рабочем месте, повторный, внеплановый и целевой.</w:t>
      </w:r>
      <w:proofErr w:type="gramEnd"/>
    </w:p>
    <w:p w:rsidR="00065440" w:rsidRPr="004C0E7B" w:rsidRDefault="00065440">
      <w:pPr>
        <w:pStyle w:val="ConsPlusNormal"/>
        <w:spacing w:before="220"/>
        <w:ind w:firstLine="540"/>
        <w:jc w:val="both"/>
      </w:pPr>
      <w:r w:rsidRPr="004C0E7B">
        <w:t>4.3.7. Инструктажи (первичный, повторный, внеплановый) завершаются проверкой знаний. Лица, показавшие неудовлетворительные знания, к самостоятельной работе не допускаются. О проведении инструктажей делается запись в журнале регистрации инструктажа и (или) личной карточке с обязательной подписью инструктируемого и инструктирующего. При регистрации внепланового инструктажа указывают причину его проведения. Целевой инструктаж с работниками, проводящими работу по наряду-допуску, разрешению и т.п., фиксируется в наряде-допуске или другом документе, разрешающем производство работ.</w:t>
      </w:r>
    </w:p>
    <w:p w:rsidR="00065440" w:rsidRPr="004C0E7B" w:rsidRDefault="00065440">
      <w:pPr>
        <w:pStyle w:val="ConsPlusNormal"/>
        <w:spacing w:before="220"/>
        <w:ind w:firstLine="540"/>
        <w:jc w:val="both"/>
      </w:pPr>
      <w:r w:rsidRPr="004C0E7B">
        <w:lastRenderedPageBreak/>
        <w:t>4.3.8. Все работники организации, имеющей пожароопасное производство, а также работающие в зданиях (сооружениях) с массовым пребыванием людей (свыше 50 человек) должны практически показать умение действовать при пожаре, использовать первичные средства пожаротушения.</w:t>
      </w:r>
    </w:p>
    <w:p w:rsidR="00065440" w:rsidRPr="004C0E7B" w:rsidRDefault="00065440">
      <w:pPr>
        <w:pStyle w:val="ConsPlusNormal"/>
        <w:spacing w:before="220"/>
        <w:ind w:firstLine="540"/>
        <w:jc w:val="both"/>
      </w:pPr>
      <w:r w:rsidRPr="004C0E7B">
        <w:t>4.3.9. Обучение по пожарно-техническому минимуму проводят с целью повышения уровня общих технических знаний персонала обслуживаемых объектов, ознакомления работников с требованиями пожарной безопасности, особенностями пожарной опасности технологического процесса, а также для практического обучения работающих способам использования средств пожаротушения.</w:t>
      </w:r>
    </w:p>
    <w:p w:rsidR="00065440" w:rsidRPr="004C0E7B" w:rsidRDefault="00065440">
      <w:pPr>
        <w:pStyle w:val="ConsPlusNormal"/>
        <w:spacing w:before="220"/>
        <w:ind w:firstLine="540"/>
        <w:jc w:val="both"/>
      </w:pPr>
      <w:r w:rsidRPr="004C0E7B">
        <w:t xml:space="preserve">По окончании </w:t>
      </w:r>
      <w:proofErr w:type="gramStart"/>
      <w:r w:rsidRPr="004C0E7B">
        <w:t>обучения по</w:t>
      </w:r>
      <w:proofErr w:type="gramEnd"/>
      <w:r w:rsidRPr="004C0E7B">
        <w:t xml:space="preserve"> специальной программе пожарно-технического минимума принимаются зачеты.</w:t>
      </w:r>
    </w:p>
    <w:p w:rsidR="00065440" w:rsidRPr="004C0E7B" w:rsidRDefault="00065440">
      <w:pPr>
        <w:pStyle w:val="ConsPlusNormal"/>
        <w:spacing w:before="220"/>
        <w:ind w:firstLine="540"/>
        <w:jc w:val="both"/>
      </w:pPr>
      <w:r w:rsidRPr="004C0E7B">
        <w:t>4.3.10. Руководителям и специалистам организаций, где имеются взрывопожароопасные и пожароопасные производства, рекомендуется проходить обучение в специализированных учебных центрах, где оборудованы специальные полигоны, учитывающие специфику производства.</w:t>
      </w:r>
    </w:p>
    <w:p w:rsidR="00065440" w:rsidRPr="004C0E7B" w:rsidRDefault="00065440">
      <w:pPr>
        <w:pStyle w:val="ConsPlusNormal"/>
        <w:jc w:val="both"/>
      </w:pPr>
    </w:p>
    <w:p w:rsidR="00065440" w:rsidRPr="00B65CE2" w:rsidRDefault="00065440" w:rsidP="00B65CE2">
      <w:pPr>
        <w:pStyle w:val="ConsPlusNormal"/>
        <w:jc w:val="center"/>
        <w:outlineLvl w:val="1"/>
        <w:rPr>
          <w:b/>
        </w:rPr>
      </w:pPr>
      <w:r w:rsidRPr="00B65CE2">
        <w:rPr>
          <w:b/>
        </w:rPr>
        <w:t>5. Особенности учета показателей по основным направлениям</w:t>
      </w:r>
      <w:r w:rsidR="00B65CE2" w:rsidRPr="00B65CE2">
        <w:rPr>
          <w:b/>
        </w:rPr>
        <w:t xml:space="preserve"> </w:t>
      </w:r>
      <w:r w:rsidRPr="00B65CE2">
        <w:rPr>
          <w:b/>
        </w:rPr>
        <w:t>деятельности договорных подразделений</w:t>
      </w:r>
    </w:p>
    <w:p w:rsidR="00065440" w:rsidRPr="004C0E7B" w:rsidRDefault="00065440">
      <w:pPr>
        <w:pStyle w:val="ConsPlusNormal"/>
        <w:jc w:val="both"/>
      </w:pPr>
    </w:p>
    <w:p w:rsidR="00065440" w:rsidRPr="004C0E7B" w:rsidRDefault="00065440">
      <w:pPr>
        <w:pStyle w:val="ConsPlusNormal"/>
        <w:ind w:firstLine="540"/>
        <w:jc w:val="both"/>
      </w:pPr>
      <w:r w:rsidRPr="004C0E7B">
        <w:t xml:space="preserve">5.1. ДП ФПС ГПС должны проводить анализ деятельности ДП ФПС ГПС (далее - анализ деятельности) 2 раза в год (до 15 июля (полугодовой) и до 1 февраля года, следующего за </w:t>
      </w:r>
      <w:proofErr w:type="gramStart"/>
      <w:r w:rsidRPr="004C0E7B">
        <w:t>отчетным</w:t>
      </w:r>
      <w:proofErr w:type="gramEnd"/>
      <w:r w:rsidRPr="004C0E7B">
        <w:t xml:space="preserve"> (годовой)).</w:t>
      </w:r>
    </w:p>
    <w:p w:rsidR="00065440" w:rsidRPr="004C0E7B" w:rsidRDefault="00065440">
      <w:pPr>
        <w:pStyle w:val="ConsPlusNormal"/>
        <w:spacing w:before="220"/>
        <w:ind w:firstLine="540"/>
        <w:jc w:val="both"/>
      </w:pPr>
      <w:r w:rsidRPr="004C0E7B">
        <w:t>5.2. Подготовка анализа деятельности возлагается на соответствующего руководителя ДП ФПС ГПС.</w:t>
      </w:r>
    </w:p>
    <w:p w:rsidR="00065440" w:rsidRPr="004C0E7B" w:rsidRDefault="00065440">
      <w:pPr>
        <w:pStyle w:val="ConsPlusNormal"/>
        <w:spacing w:before="220"/>
        <w:ind w:firstLine="540"/>
        <w:jc w:val="both"/>
      </w:pPr>
      <w:r w:rsidRPr="004C0E7B">
        <w:t>В анализе деятельности необходимо рассмотреть и отражать следующие вопросы:</w:t>
      </w:r>
    </w:p>
    <w:p w:rsidR="00065440" w:rsidRPr="004C0E7B" w:rsidRDefault="00065440">
      <w:pPr>
        <w:pStyle w:val="ConsPlusNormal"/>
        <w:spacing w:before="220"/>
        <w:ind w:firstLine="540"/>
        <w:jc w:val="both"/>
      </w:pPr>
      <w:r w:rsidRPr="004C0E7B">
        <w:t>полнота и качество выполнения сторонами обязательств по заключенному договору о создании ДП ФПС ГПС;</w:t>
      </w:r>
    </w:p>
    <w:p w:rsidR="00065440" w:rsidRPr="004C0E7B" w:rsidRDefault="00065440">
      <w:pPr>
        <w:pStyle w:val="ConsPlusNormal"/>
        <w:spacing w:before="220"/>
        <w:ind w:firstLine="540"/>
        <w:jc w:val="both"/>
      </w:pPr>
      <w:r w:rsidRPr="004C0E7B">
        <w:t>сведения об управленческой деятельности ДП ФПС ГПС;</w:t>
      </w:r>
    </w:p>
    <w:p w:rsidR="00065440" w:rsidRPr="004C0E7B" w:rsidRDefault="00065440">
      <w:pPr>
        <w:pStyle w:val="ConsPlusNormal"/>
        <w:spacing w:before="220"/>
        <w:ind w:firstLine="540"/>
        <w:jc w:val="both"/>
      </w:pPr>
      <w:r w:rsidRPr="004C0E7B">
        <w:t>сведения о проведении служебной подготовки;</w:t>
      </w:r>
    </w:p>
    <w:p w:rsidR="00065440" w:rsidRPr="004C0E7B" w:rsidRDefault="00065440">
      <w:pPr>
        <w:pStyle w:val="ConsPlusNormal"/>
        <w:spacing w:before="220"/>
        <w:ind w:firstLine="540"/>
        <w:jc w:val="both"/>
      </w:pPr>
      <w:r w:rsidRPr="004C0E7B">
        <w:t>сведения по организации газодымозащитной службы;</w:t>
      </w:r>
    </w:p>
    <w:p w:rsidR="00065440" w:rsidRPr="004C0E7B" w:rsidRDefault="00065440">
      <w:pPr>
        <w:pStyle w:val="ConsPlusNormal"/>
        <w:spacing w:before="220"/>
        <w:ind w:firstLine="540"/>
        <w:jc w:val="both"/>
      </w:pPr>
      <w:r w:rsidRPr="004C0E7B">
        <w:t>сведения о наличии и состоянии технических средств и ПТВ и ПТО;</w:t>
      </w:r>
    </w:p>
    <w:p w:rsidR="00065440" w:rsidRPr="004C0E7B" w:rsidRDefault="00065440">
      <w:pPr>
        <w:pStyle w:val="ConsPlusNormal"/>
        <w:spacing w:before="220"/>
        <w:ind w:firstLine="540"/>
        <w:jc w:val="both"/>
      </w:pPr>
      <w:r w:rsidRPr="004C0E7B">
        <w:t>сведения по организации охраны труда;</w:t>
      </w:r>
    </w:p>
    <w:p w:rsidR="00065440" w:rsidRPr="004C0E7B" w:rsidRDefault="00065440">
      <w:pPr>
        <w:pStyle w:val="ConsPlusNormal"/>
        <w:spacing w:before="220"/>
        <w:ind w:firstLine="540"/>
        <w:jc w:val="both"/>
      </w:pPr>
      <w:r w:rsidRPr="004C0E7B">
        <w:t>осуществление мер пожарной безопасности и соблюдение установленного противопожарного режима на охраняемых объектах;</w:t>
      </w:r>
    </w:p>
    <w:p w:rsidR="00065440" w:rsidRPr="004C0E7B" w:rsidRDefault="00065440">
      <w:pPr>
        <w:pStyle w:val="ConsPlusNormal"/>
        <w:spacing w:before="220"/>
        <w:ind w:firstLine="540"/>
        <w:jc w:val="both"/>
      </w:pPr>
      <w:r w:rsidRPr="004C0E7B">
        <w:t>техническое состояние и работоспособность систем и сре</w:t>
      </w:r>
      <w:proofErr w:type="gramStart"/>
      <w:r w:rsidRPr="004C0E7B">
        <w:t>дств пр</w:t>
      </w:r>
      <w:proofErr w:type="gramEnd"/>
      <w:r w:rsidRPr="004C0E7B">
        <w:t>отивопожарной защиты, правильность их эксплуатации;</w:t>
      </w:r>
    </w:p>
    <w:p w:rsidR="00065440" w:rsidRPr="004C0E7B" w:rsidRDefault="00065440">
      <w:pPr>
        <w:pStyle w:val="ConsPlusNormal"/>
        <w:spacing w:before="220"/>
        <w:ind w:firstLine="540"/>
        <w:jc w:val="both"/>
      </w:pPr>
      <w:r w:rsidRPr="004C0E7B">
        <w:t>качество противопожарной подготовки персонала организаций;</w:t>
      </w:r>
    </w:p>
    <w:p w:rsidR="00065440" w:rsidRPr="004C0E7B" w:rsidRDefault="00065440">
      <w:pPr>
        <w:pStyle w:val="ConsPlusNormal"/>
        <w:spacing w:before="220"/>
        <w:ind w:firstLine="540"/>
        <w:jc w:val="both"/>
      </w:pPr>
      <w:r w:rsidRPr="004C0E7B">
        <w:t>причины и условия возникновения пожаров и аварий, нарушений или невыполнения требований пожарной безопасности и т.п.</w:t>
      </w:r>
    </w:p>
    <w:p w:rsidR="00065440" w:rsidRPr="004C0E7B" w:rsidRDefault="00065440">
      <w:pPr>
        <w:pStyle w:val="ConsPlusNormal"/>
        <w:spacing w:before="220"/>
        <w:ind w:firstLine="540"/>
        <w:jc w:val="both"/>
      </w:pPr>
      <w:r w:rsidRPr="004C0E7B">
        <w:t>количество пожаров и загораний, произошедших на территории объекта и вне его;</w:t>
      </w:r>
    </w:p>
    <w:p w:rsidR="00065440" w:rsidRPr="004C0E7B" w:rsidRDefault="00065440">
      <w:pPr>
        <w:pStyle w:val="ConsPlusNormal"/>
        <w:spacing w:before="220"/>
        <w:ind w:firstLine="540"/>
        <w:jc w:val="both"/>
      </w:pPr>
      <w:r w:rsidRPr="004C0E7B">
        <w:lastRenderedPageBreak/>
        <w:t>количество пожаров, произошедших на охраняемых объектах, попавших под описание пожаров</w:t>
      </w:r>
      <w:r w:rsidR="00B65CE2">
        <w:rPr>
          <w:rStyle w:val="a5"/>
        </w:rPr>
        <w:footnoteReference w:id="27"/>
      </w:r>
      <w:r w:rsidRPr="004C0E7B">
        <w:t>, с пояснением численности личного состава, принимающего участие в тушении, количества техники, принимающей участие в тушении, количества пострадавших и погибших в ходе развития и тушения пожара и установленных мест возникновения пожара и причин возникновения пожара;</w:t>
      </w:r>
    </w:p>
    <w:p w:rsidR="00065440" w:rsidRPr="004C0E7B" w:rsidRDefault="00065440">
      <w:pPr>
        <w:pStyle w:val="ConsPlusNormal"/>
        <w:jc w:val="both"/>
      </w:pPr>
    </w:p>
    <w:p w:rsidR="00065440" w:rsidRPr="004C0E7B" w:rsidRDefault="00065440">
      <w:pPr>
        <w:pStyle w:val="ConsPlusNormal"/>
        <w:ind w:firstLine="540"/>
        <w:jc w:val="both"/>
      </w:pPr>
      <w:r w:rsidRPr="004C0E7B">
        <w:t>участие в ликвидации аварий и ЧС, выездов на дорожно-транспортные происшествия (количество раз);</w:t>
      </w:r>
    </w:p>
    <w:p w:rsidR="00065440" w:rsidRPr="004C0E7B" w:rsidRDefault="00065440">
      <w:pPr>
        <w:pStyle w:val="ConsPlusNormal"/>
        <w:spacing w:before="220"/>
        <w:ind w:firstLine="540"/>
        <w:jc w:val="both"/>
      </w:pPr>
      <w:r w:rsidRPr="004C0E7B">
        <w:t>количество проверок в зданиях и сооружениях, цехах, участках;</w:t>
      </w:r>
    </w:p>
    <w:p w:rsidR="00065440" w:rsidRPr="004C0E7B" w:rsidRDefault="00065440">
      <w:pPr>
        <w:pStyle w:val="ConsPlusNormal"/>
        <w:spacing w:before="220"/>
        <w:ind w:firstLine="540"/>
        <w:jc w:val="both"/>
      </w:pPr>
      <w:r w:rsidRPr="004C0E7B">
        <w:t>количество предложений ФПС ГПС, выданных для исполнения руководителем охраняемых объектов;</w:t>
      </w:r>
    </w:p>
    <w:p w:rsidR="00065440" w:rsidRPr="004C0E7B" w:rsidRDefault="00065440">
      <w:pPr>
        <w:pStyle w:val="ConsPlusNormal"/>
        <w:spacing w:before="220"/>
        <w:ind w:firstLine="540"/>
        <w:jc w:val="both"/>
      </w:pPr>
      <w:r w:rsidRPr="004C0E7B">
        <w:t>количество сообщений, направленных в органы ФГПН;</w:t>
      </w:r>
    </w:p>
    <w:p w:rsidR="00065440" w:rsidRPr="004C0E7B" w:rsidRDefault="00065440">
      <w:pPr>
        <w:pStyle w:val="ConsPlusNormal"/>
        <w:spacing w:before="220"/>
        <w:ind w:firstLine="540"/>
        <w:jc w:val="both"/>
      </w:pPr>
      <w:r w:rsidRPr="004C0E7B">
        <w:t>количество проведенных инструктажей должностным лицам охраняемых организаций;</w:t>
      </w:r>
    </w:p>
    <w:p w:rsidR="00065440" w:rsidRPr="004C0E7B" w:rsidRDefault="00065440">
      <w:pPr>
        <w:pStyle w:val="ConsPlusNormal"/>
        <w:spacing w:before="220"/>
        <w:ind w:firstLine="540"/>
        <w:jc w:val="both"/>
      </w:pPr>
      <w:r w:rsidRPr="004C0E7B">
        <w:t>количество пожароопасных работ, проведенных под контролем сотрудников ДП ФПС ГПС;</w:t>
      </w:r>
    </w:p>
    <w:p w:rsidR="00065440" w:rsidRPr="004C0E7B" w:rsidRDefault="00065440">
      <w:pPr>
        <w:pStyle w:val="ConsPlusNormal"/>
        <w:spacing w:before="220"/>
        <w:ind w:firstLine="540"/>
        <w:jc w:val="both"/>
      </w:pPr>
      <w:r w:rsidRPr="004C0E7B">
        <w:t>количество устраненных замечаний, предложенных личным составом ДП ФПС ГПС;</w:t>
      </w:r>
    </w:p>
    <w:p w:rsidR="00065440" w:rsidRPr="004C0E7B" w:rsidRDefault="00065440">
      <w:pPr>
        <w:pStyle w:val="ConsPlusNormal"/>
        <w:spacing w:before="220"/>
        <w:ind w:firstLine="540"/>
        <w:jc w:val="both"/>
      </w:pPr>
      <w:r w:rsidRPr="004C0E7B">
        <w:t xml:space="preserve">количество </w:t>
      </w:r>
      <w:proofErr w:type="spellStart"/>
      <w:r w:rsidRPr="004C0E7B">
        <w:t>неустраненных</w:t>
      </w:r>
      <w:proofErr w:type="spellEnd"/>
      <w:r w:rsidRPr="004C0E7B">
        <w:t xml:space="preserve"> замечаний с указанием причины </w:t>
      </w:r>
      <w:proofErr w:type="spellStart"/>
      <w:r w:rsidRPr="004C0E7B">
        <w:t>неустранения</w:t>
      </w:r>
      <w:proofErr w:type="spellEnd"/>
      <w:r w:rsidRPr="004C0E7B">
        <w:t xml:space="preserve"> и мер, проведенных для устранения невыполненных замечаний;</w:t>
      </w:r>
    </w:p>
    <w:p w:rsidR="00065440" w:rsidRPr="004C0E7B" w:rsidRDefault="00065440">
      <w:pPr>
        <w:pStyle w:val="ConsPlusNormal"/>
        <w:spacing w:before="220"/>
        <w:ind w:firstLine="540"/>
        <w:jc w:val="both"/>
      </w:pPr>
      <w:r w:rsidRPr="004C0E7B">
        <w:t>количество отработанных планов и карточек тушения пожаров;</w:t>
      </w:r>
    </w:p>
    <w:p w:rsidR="00065440" w:rsidRPr="004C0E7B" w:rsidRDefault="00065440">
      <w:pPr>
        <w:pStyle w:val="ConsPlusNormal"/>
        <w:spacing w:before="220"/>
        <w:ind w:firstLine="540"/>
        <w:jc w:val="both"/>
      </w:pPr>
      <w:r w:rsidRPr="004C0E7B">
        <w:t>количество проверок, проведенных руководством Главного управления МЧС России по субъекту Российской Федерации, службой пожаротушения;</w:t>
      </w:r>
    </w:p>
    <w:p w:rsidR="00065440" w:rsidRPr="004C0E7B" w:rsidRDefault="00065440">
      <w:pPr>
        <w:pStyle w:val="ConsPlusNormal"/>
        <w:spacing w:before="220"/>
        <w:ind w:firstLine="540"/>
        <w:jc w:val="both"/>
      </w:pPr>
      <w:r w:rsidRPr="004C0E7B">
        <w:t>соблюдение сроков выполнения обязательств по оплате охраняемыми организациями за выполнение работы и оказанные услуги в области пожарной безопасности в соответствии с заключенными договорами;</w:t>
      </w:r>
    </w:p>
    <w:p w:rsidR="00065440" w:rsidRPr="004C0E7B" w:rsidRDefault="00065440">
      <w:pPr>
        <w:pStyle w:val="ConsPlusNormal"/>
        <w:spacing w:before="220"/>
        <w:ind w:firstLine="540"/>
        <w:jc w:val="both"/>
      </w:pPr>
      <w:r w:rsidRPr="004C0E7B">
        <w:t>информация о внедрении передовых систем обнаружения и тушения пожаров на охраняемых объектах;</w:t>
      </w:r>
    </w:p>
    <w:p w:rsidR="00065440" w:rsidRPr="004C0E7B" w:rsidRDefault="00065440">
      <w:pPr>
        <w:pStyle w:val="ConsPlusNormal"/>
        <w:spacing w:before="220"/>
        <w:ind w:firstLine="540"/>
        <w:jc w:val="both"/>
      </w:pPr>
      <w:r w:rsidRPr="004C0E7B">
        <w:t>информация о новых образцах пожарной техники, в том числе робототехнических средств пожаротушения и беспилотных летательных аппаратов, поступивших на вооружение ДП ФПС ГПС, и о применении данной техники на пожарах, учениях и при отработке ПТП и КТП;</w:t>
      </w:r>
    </w:p>
    <w:p w:rsidR="00065440" w:rsidRPr="004C0E7B" w:rsidRDefault="00065440">
      <w:pPr>
        <w:pStyle w:val="ConsPlusNormal"/>
        <w:spacing w:before="220"/>
        <w:ind w:firstLine="540"/>
        <w:jc w:val="both"/>
      </w:pPr>
      <w:r w:rsidRPr="004C0E7B">
        <w:t>выводы и предложения.</w:t>
      </w:r>
    </w:p>
    <w:p w:rsidR="00065440" w:rsidRPr="004C0E7B" w:rsidRDefault="00065440">
      <w:pPr>
        <w:pStyle w:val="ConsPlusNormal"/>
        <w:spacing w:before="220"/>
        <w:ind w:firstLine="540"/>
        <w:jc w:val="both"/>
      </w:pPr>
      <w:r w:rsidRPr="004C0E7B">
        <w:t>5.3. Анализ деятельности дополняется статистическими данными, графиками и диаграммами.</w:t>
      </w:r>
    </w:p>
    <w:p w:rsidR="00065440" w:rsidRPr="004C0E7B" w:rsidRDefault="00065440">
      <w:pPr>
        <w:pStyle w:val="ConsPlusNormal"/>
        <w:spacing w:before="220"/>
        <w:ind w:firstLine="540"/>
        <w:jc w:val="both"/>
      </w:pPr>
      <w:r w:rsidRPr="004C0E7B">
        <w:t>5.4. В целях информирования руководства организации о состоянии пожарной безопасности охраняемых объектов ДП ФПС ГПС направляется анализ деятельности.</w:t>
      </w:r>
    </w:p>
    <w:p w:rsidR="00065440" w:rsidRPr="004C0E7B" w:rsidRDefault="00065440">
      <w:pPr>
        <w:pStyle w:val="ConsPlusNormal"/>
        <w:spacing w:before="220"/>
        <w:ind w:firstLine="540"/>
        <w:jc w:val="both"/>
      </w:pPr>
      <w:r w:rsidRPr="004C0E7B">
        <w:t>Результаты анализа деятельности доводятся и изучаются в процессе служебной подготовки личного состава ДП ФПС ГПС.</w:t>
      </w:r>
    </w:p>
    <w:p w:rsidR="00065440" w:rsidRPr="004C0E7B" w:rsidRDefault="00065440">
      <w:pPr>
        <w:pStyle w:val="ConsPlusNormal"/>
        <w:spacing w:before="220"/>
        <w:ind w:firstLine="540"/>
        <w:jc w:val="both"/>
      </w:pPr>
      <w:r w:rsidRPr="004C0E7B">
        <w:t xml:space="preserve">5.5. Анализ деятельности направляется ДП ФПС ГПС в соответствующее главное управление МЧС России по субъекту Российской Федерации. Главное управление МЧС России по субъекту </w:t>
      </w:r>
      <w:r w:rsidRPr="004C0E7B">
        <w:lastRenderedPageBreak/>
        <w:t>Российской Федерации обобщает представленные анализы деятельности и направляет их в соответствующие региональные центры МЧС России. Обобщенные региональными центрами МЧС России анализы деятельности подлежат направлению в МЧС России.</w:t>
      </w:r>
    </w:p>
    <w:p w:rsidR="00065440" w:rsidRPr="004C0E7B" w:rsidRDefault="00065440">
      <w:pPr>
        <w:pStyle w:val="ConsPlusNormal"/>
        <w:jc w:val="both"/>
      </w:pPr>
    </w:p>
    <w:p w:rsidR="00065440" w:rsidRPr="00B65CE2" w:rsidRDefault="00065440" w:rsidP="00B65CE2">
      <w:pPr>
        <w:pStyle w:val="ConsPlusNormal"/>
        <w:jc w:val="center"/>
        <w:outlineLvl w:val="1"/>
        <w:rPr>
          <w:b/>
        </w:rPr>
      </w:pPr>
      <w:r w:rsidRPr="00B65CE2">
        <w:rPr>
          <w:b/>
        </w:rPr>
        <w:t>6. Порядок заключения договоров на выполнение работ</w:t>
      </w:r>
      <w:r w:rsidR="00B65CE2" w:rsidRPr="00B65CE2">
        <w:rPr>
          <w:b/>
        </w:rPr>
        <w:t xml:space="preserve"> </w:t>
      </w:r>
      <w:r w:rsidRPr="00B65CE2">
        <w:rPr>
          <w:b/>
        </w:rPr>
        <w:t>и оказание услуг в области пожарной безопасности договорных</w:t>
      </w:r>
      <w:r w:rsidR="00B65CE2" w:rsidRPr="00B65CE2">
        <w:rPr>
          <w:b/>
        </w:rPr>
        <w:t xml:space="preserve"> </w:t>
      </w:r>
      <w:r w:rsidRPr="00B65CE2">
        <w:rPr>
          <w:b/>
        </w:rPr>
        <w:t>подразделений ФПС ГПС, их исполнение и администрирование</w:t>
      </w:r>
      <w:r w:rsidR="00B65CE2" w:rsidRPr="00B65CE2">
        <w:rPr>
          <w:b/>
        </w:rPr>
        <w:t xml:space="preserve"> </w:t>
      </w:r>
      <w:r w:rsidRPr="00B65CE2">
        <w:rPr>
          <w:b/>
        </w:rPr>
        <w:t>доходов федерального бюджета за оказание услуг и порядок</w:t>
      </w:r>
      <w:r w:rsidR="00B65CE2" w:rsidRPr="00B65CE2">
        <w:rPr>
          <w:b/>
        </w:rPr>
        <w:t xml:space="preserve"> </w:t>
      </w:r>
      <w:r w:rsidRPr="00B65CE2">
        <w:rPr>
          <w:b/>
        </w:rPr>
        <w:t>финансового обеспечения деятельности</w:t>
      </w:r>
      <w:r w:rsidR="00B65CE2" w:rsidRPr="00B65CE2">
        <w:rPr>
          <w:b/>
        </w:rPr>
        <w:t xml:space="preserve"> </w:t>
      </w:r>
      <w:r w:rsidRPr="00B65CE2">
        <w:rPr>
          <w:b/>
        </w:rPr>
        <w:t>договорных подразделений</w:t>
      </w:r>
    </w:p>
    <w:p w:rsidR="00065440" w:rsidRPr="004C0E7B" w:rsidRDefault="00065440">
      <w:pPr>
        <w:pStyle w:val="ConsPlusNormal"/>
        <w:jc w:val="both"/>
      </w:pPr>
    </w:p>
    <w:p w:rsidR="00065440" w:rsidRPr="00B65CE2" w:rsidRDefault="00065440" w:rsidP="00B65CE2">
      <w:pPr>
        <w:pStyle w:val="ConsPlusNormal"/>
        <w:jc w:val="center"/>
        <w:outlineLvl w:val="2"/>
        <w:rPr>
          <w:b/>
          <w:i/>
        </w:rPr>
      </w:pPr>
      <w:r w:rsidRPr="00B65CE2">
        <w:rPr>
          <w:b/>
          <w:i/>
        </w:rPr>
        <w:t>6.1. Порядок заключения договоров на выполнение работ</w:t>
      </w:r>
      <w:r w:rsidR="00B65CE2" w:rsidRPr="00B65CE2">
        <w:rPr>
          <w:b/>
          <w:i/>
        </w:rPr>
        <w:t xml:space="preserve"> </w:t>
      </w:r>
      <w:r w:rsidRPr="00B65CE2">
        <w:rPr>
          <w:b/>
          <w:i/>
        </w:rPr>
        <w:t>и оказание услуг в области пожарной безопасности ДП ФПС ГПС</w:t>
      </w:r>
    </w:p>
    <w:p w:rsidR="00065440" w:rsidRPr="004C0E7B" w:rsidRDefault="00065440">
      <w:pPr>
        <w:pStyle w:val="ConsPlusNormal"/>
        <w:jc w:val="both"/>
      </w:pPr>
    </w:p>
    <w:p w:rsidR="00065440" w:rsidRPr="004C0E7B" w:rsidRDefault="00065440">
      <w:pPr>
        <w:pStyle w:val="ConsPlusNormal"/>
        <w:ind w:firstLine="540"/>
        <w:jc w:val="both"/>
      </w:pPr>
      <w:r w:rsidRPr="004C0E7B">
        <w:t>6.1.1. Заключению договора предшествует письменное обращение организации в Главное управление МЧС России по субъекту Российской Федерации о своей заинтересованности в заключени</w:t>
      </w:r>
      <w:proofErr w:type="gramStart"/>
      <w:r w:rsidRPr="004C0E7B">
        <w:t>и</w:t>
      </w:r>
      <w:proofErr w:type="gramEnd"/>
      <w:r w:rsidRPr="004C0E7B">
        <w:t xml:space="preserve"> договора или письменное подтверждение организацией такой заинтересованности, поступившее в ответ на аналогичное предложение главного управления МЧС России по субъекту Российской Федерации.</w:t>
      </w:r>
    </w:p>
    <w:p w:rsidR="00065440" w:rsidRPr="004C0E7B" w:rsidRDefault="00065440">
      <w:pPr>
        <w:pStyle w:val="ConsPlusNormal"/>
        <w:spacing w:before="220"/>
        <w:ind w:firstLine="540"/>
        <w:jc w:val="both"/>
      </w:pPr>
      <w:bookmarkStart w:id="1" w:name="P456"/>
      <w:bookmarkEnd w:id="1"/>
      <w:r w:rsidRPr="004C0E7B">
        <w:t>6.1.2. В десятидневный срок с момента получения обращения организации начальник главного управления МЧС России по субъекту Российской Федерации создает комиссию. В состав комиссии включаются представители главного управления МЧС России по субъекту Российской Федерации и представители организации. В состав комиссии могут включаться представители ДП ФПС ГПС.</w:t>
      </w:r>
    </w:p>
    <w:p w:rsidR="00065440" w:rsidRPr="004C0E7B" w:rsidRDefault="00065440">
      <w:pPr>
        <w:pStyle w:val="ConsPlusNormal"/>
        <w:spacing w:before="220"/>
        <w:ind w:firstLine="540"/>
        <w:jc w:val="both"/>
      </w:pPr>
      <w:bookmarkStart w:id="2" w:name="P457"/>
      <w:bookmarkEnd w:id="2"/>
      <w:r w:rsidRPr="004C0E7B">
        <w:t>6.1.3. Комиссия по результатам работы представляет на утверждение руководителю (уполномоченному представителю) организации и начальнику главного управления МЧС России по субъекту Российской Федерации акт обследования, в котором должны быть указаны:</w:t>
      </w:r>
    </w:p>
    <w:p w:rsidR="00065440" w:rsidRPr="004C0E7B" w:rsidRDefault="00065440">
      <w:pPr>
        <w:pStyle w:val="ConsPlusNormal"/>
        <w:spacing w:before="220"/>
        <w:ind w:firstLine="540"/>
        <w:jc w:val="both"/>
      </w:pPr>
      <w:proofErr w:type="gramStart"/>
      <w:r w:rsidRPr="004C0E7B">
        <w:t>наименование, адреса организации и ее объектов, которые планируется взять под охрану ДП ФПС ГПС;</w:t>
      </w:r>
      <w:proofErr w:type="gramEnd"/>
    </w:p>
    <w:p w:rsidR="00065440" w:rsidRPr="004C0E7B" w:rsidRDefault="00065440">
      <w:pPr>
        <w:pStyle w:val="ConsPlusNormal"/>
        <w:spacing w:before="220"/>
        <w:ind w:firstLine="540"/>
        <w:jc w:val="both"/>
      </w:pPr>
      <w:r w:rsidRPr="004C0E7B">
        <w:t>характеристика пожарной опасности объектов защиты (количество зданий и сооружений, этажность, степень огнестойкости, функциональное назначение, категории взрывопожарной и пожарной опасности технологических процессов, количество персонала и посетителей, наличие и состояние проездов, противопожарного водоснабжения, систем автоматической противопожарной защиты, сре</w:t>
      </w:r>
      <w:proofErr w:type="gramStart"/>
      <w:r w:rsidRPr="004C0E7B">
        <w:t>дств св</w:t>
      </w:r>
      <w:proofErr w:type="gramEnd"/>
      <w:r w:rsidRPr="004C0E7B">
        <w:t>язи и других сведений, характеризующих пожарную опасность);</w:t>
      </w:r>
    </w:p>
    <w:p w:rsidR="00065440" w:rsidRPr="004C0E7B" w:rsidRDefault="00065440">
      <w:pPr>
        <w:pStyle w:val="ConsPlusNormal"/>
        <w:spacing w:before="220"/>
        <w:ind w:firstLine="540"/>
        <w:jc w:val="both"/>
      </w:pPr>
      <w:r w:rsidRPr="004C0E7B">
        <w:t>выводы о необходимости и целесообразности создания пожарного подразделения по охране объектов организации;</w:t>
      </w:r>
    </w:p>
    <w:p w:rsidR="00065440" w:rsidRPr="004C0E7B" w:rsidRDefault="00065440">
      <w:pPr>
        <w:pStyle w:val="ConsPlusNormal"/>
        <w:spacing w:before="220"/>
        <w:ind w:firstLine="540"/>
        <w:jc w:val="both"/>
      </w:pPr>
      <w:r w:rsidRPr="004C0E7B">
        <w:t>планируемая штатная численность личного состава, количество пожарной техники, средств индивидуальной защиты органов дыхания, наличие пожарных депо, других помещений, с адресами дислокации создаваемых ДП ФПС ГПС;</w:t>
      </w:r>
    </w:p>
    <w:p w:rsidR="00065440" w:rsidRPr="004C0E7B" w:rsidRDefault="00065440">
      <w:pPr>
        <w:pStyle w:val="ConsPlusNormal"/>
        <w:spacing w:before="220"/>
        <w:ind w:firstLine="540"/>
        <w:jc w:val="both"/>
      </w:pPr>
      <w:r w:rsidRPr="004C0E7B">
        <w:t>проек</w:t>
      </w:r>
      <w:proofErr w:type="gramStart"/>
      <w:r w:rsidRPr="004C0E7B">
        <w:t>т(</w:t>
      </w:r>
      <w:proofErr w:type="gramEnd"/>
      <w:r w:rsidRPr="004C0E7B">
        <w:t>ы) штатного(</w:t>
      </w:r>
      <w:proofErr w:type="spellStart"/>
      <w:r w:rsidRPr="004C0E7B">
        <w:t>ых</w:t>
      </w:r>
      <w:proofErr w:type="spellEnd"/>
      <w:r w:rsidRPr="004C0E7B">
        <w:t>) расписания(</w:t>
      </w:r>
      <w:proofErr w:type="spellStart"/>
      <w:r w:rsidRPr="004C0E7B">
        <w:t>ий</w:t>
      </w:r>
      <w:proofErr w:type="spellEnd"/>
      <w:r w:rsidRPr="004C0E7B">
        <w:t>) ДП ФПС ГПС по охране объектов организации, разработанного(</w:t>
      </w:r>
      <w:proofErr w:type="spellStart"/>
      <w:r w:rsidRPr="004C0E7B">
        <w:t>ых</w:t>
      </w:r>
      <w:proofErr w:type="spellEnd"/>
      <w:r w:rsidRPr="004C0E7B">
        <w:t>) в соответствии с требованиями нормативных актов МЧС России</w:t>
      </w:r>
      <w:r w:rsidR="00B65CE2">
        <w:rPr>
          <w:rStyle w:val="a5"/>
        </w:rPr>
        <w:footnoteReference w:id="28"/>
      </w:r>
      <w:r w:rsidRPr="004C0E7B">
        <w:t xml:space="preserve"> и установленными типовыми штатными расписаниями подразделений ФПС ГПС</w:t>
      </w:r>
      <w:r w:rsidR="00B65CE2">
        <w:rPr>
          <w:rStyle w:val="a5"/>
        </w:rPr>
        <w:footnoteReference w:id="29"/>
      </w:r>
      <w:r w:rsidRPr="004C0E7B">
        <w:t>;</w:t>
      </w:r>
    </w:p>
    <w:p w:rsidR="00065440" w:rsidRPr="004C0E7B" w:rsidRDefault="00065440">
      <w:pPr>
        <w:pStyle w:val="ConsPlusNormal"/>
        <w:jc w:val="both"/>
      </w:pPr>
    </w:p>
    <w:p w:rsidR="00065440" w:rsidRPr="004C0E7B" w:rsidRDefault="00065440">
      <w:pPr>
        <w:pStyle w:val="ConsPlusNormal"/>
        <w:ind w:firstLine="540"/>
        <w:jc w:val="both"/>
      </w:pPr>
      <w:r w:rsidRPr="004C0E7B">
        <w:lastRenderedPageBreak/>
        <w:t>расчет стоимости выполнения работ и оказания услуг ДП ФПС ГПС, составленный в соответствии с Методикой расчета стоимости выполнения работ и оказания услуг по охране имущества организаций от пожаров ДП ФПС ГПС</w:t>
      </w:r>
      <w:r w:rsidR="00B65CE2">
        <w:rPr>
          <w:rStyle w:val="a5"/>
        </w:rPr>
        <w:footnoteReference w:id="30"/>
      </w:r>
      <w:r w:rsidRPr="004C0E7B">
        <w:t>.</w:t>
      </w:r>
    </w:p>
    <w:p w:rsidR="00065440" w:rsidRPr="004C0E7B" w:rsidRDefault="00065440">
      <w:pPr>
        <w:pStyle w:val="ConsPlusNormal"/>
        <w:jc w:val="both"/>
      </w:pPr>
    </w:p>
    <w:p w:rsidR="00065440" w:rsidRPr="004C0E7B" w:rsidRDefault="00065440">
      <w:pPr>
        <w:pStyle w:val="ConsPlusNormal"/>
        <w:ind w:firstLine="540"/>
        <w:jc w:val="both"/>
      </w:pPr>
      <w:bookmarkStart w:id="3" w:name="P471"/>
      <w:bookmarkEnd w:id="3"/>
      <w:r w:rsidRPr="004C0E7B">
        <w:t>6.1.4. В случае принятия сторонами положительного решения о заключении договора на выполнение работ и оказание услуг в области пожарной безопасности ДП ФПС ГПС начальник главного управления МЧС России по субъекту Российской Федерации в установленном порядке направляет в МЧС России, через соответствующий региональный центр МЧС России:</w:t>
      </w:r>
    </w:p>
    <w:p w:rsidR="00065440" w:rsidRPr="004C0E7B" w:rsidRDefault="00065440">
      <w:pPr>
        <w:pStyle w:val="ConsPlusNormal"/>
        <w:spacing w:before="220"/>
        <w:ind w:firstLine="540"/>
        <w:jc w:val="both"/>
      </w:pPr>
      <w:r w:rsidRPr="004C0E7B">
        <w:t>заявку на требуемую дополнительную численность личного состава;</w:t>
      </w:r>
    </w:p>
    <w:p w:rsidR="00065440" w:rsidRPr="004C0E7B" w:rsidRDefault="00065440">
      <w:pPr>
        <w:pStyle w:val="ConsPlusNormal"/>
        <w:spacing w:before="220"/>
        <w:ind w:firstLine="540"/>
        <w:jc w:val="both"/>
      </w:pPr>
      <w:r w:rsidRPr="004C0E7B">
        <w:t>копию утвержденного акта обследования и проек</w:t>
      </w:r>
      <w:proofErr w:type="gramStart"/>
      <w:r w:rsidRPr="004C0E7B">
        <w:t>т(</w:t>
      </w:r>
      <w:proofErr w:type="gramEnd"/>
      <w:r w:rsidRPr="004C0E7B">
        <w:t>ы) штатного(</w:t>
      </w:r>
      <w:proofErr w:type="spellStart"/>
      <w:r w:rsidRPr="004C0E7B">
        <w:t>ых</w:t>
      </w:r>
      <w:proofErr w:type="spellEnd"/>
      <w:r w:rsidRPr="004C0E7B">
        <w:t>) расписания(</w:t>
      </w:r>
      <w:proofErr w:type="spellStart"/>
      <w:r w:rsidRPr="004C0E7B">
        <w:t>ий</w:t>
      </w:r>
      <w:proofErr w:type="spellEnd"/>
      <w:r w:rsidRPr="004C0E7B">
        <w:t>) создаваемого(</w:t>
      </w:r>
      <w:proofErr w:type="spellStart"/>
      <w:r w:rsidRPr="004C0E7B">
        <w:t>ых</w:t>
      </w:r>
      <w:proofErr w:type="spellEnd"/>
      <w:r w:rsidRPr="004C0E7B">
        <w:t>) ДП ФПС ГПС</w:t>
      </w:r>
      <w:r w:rsidR="00B65CE2">
        <w:rPr>
          <w:rStyle w:val="a5"/>
        </w:rPr>
        <w:footnoteReference w:id="31"/>
      </w:r>
      <w:r w:rsidRPr="004C0E7B">
        <w:t>;</w:t>
      </w:r>
    </w:p>
    <w:p w:rsidR="00065440" w:rsidRPr="004C0E7B" w:rsidRDefault="00065440">
      <w:pPr>
        <w:pStyle w:val="ConsPlusNormal"/>
        <w:jc w:val="both"/>
      </w:pPr>
    </w:p>
    <w:p w:rsidR="00065440" w:rsidRPr="004C0E7B" w:rsidRDefault="00065440">
      <w:pPr>
        <w:pStyle w:val="ConsPlusNormal"/>
        <w:ind w:firstLine="540"/>
        <w:jc w:val="both"/>
      </w:pPr>
      <w:r w:rsidRPr="004C0E7B">
        <w:t>проект договора на выполнение работ и оказание услуг в области пожарной безопасности с приложениями и расчетом стоимости выполнения работ и оказания услуг.</w:t>
      </w:r>
    </w:p>
    <w:p w:rsidR="00065440" w:rsidRPr="004C0E7B" w:rsidRDefault="00065440">
      <w:pPr>
        <w:pStyle w:val="ConsPlusNormal"/>
        <w:spacing w:before="220"/>
        <w:ind w:firstLine="540"/>
        <w:jc w:val="both"/>
      </w:pPr>
      <w:r w:rsidRPr="004C0E7B">
        <w:t>Заключение договора производится только после согласования проекта договора и объема расходов в течение 10 дней с даты их поступления в МЧС России.</w:t>
      </w:r>
    </w:p>
    <w:p w:rsidR="00065440" w:rsidRPr="004C0E7B" w:rsidRDefault="00065440">
      <w:pPr>
        <w:pStyle w:val="ConsPlusNormal"/>
        <w:spacing w:before="220"/>
        <w:ind w:firstLine="540"/>
        <w:jc w:val="both"/>
      </w:pPr>
      <w:bookmarkStart w:id="4" w:name="P479"/>
      <w:bookmarkEnd w:id="4"/>
      <w:r w:rsidRPr="004C0E7B">
        <w:t>6.1.5. Договоры на выполнение работ и оказание услуг в области пожарной безопасности заключаются между ДП ФПС ГПС и организациями в установленном порядке после выделения приказом МЧС России дополнительной финансируемой численности личного состава ДП ФПС ГПС.</w:t>
      </w:r>
    </w:p>
    <w:p w:rsidR="00065440" w:rsidRPr="004C0E7B" w:rsidRDefault="00065440">
      <w:pPr>
        <w:pStyle w:val="ConsPlusNormal"/>
        <w:spacing w:before="220"/>
        <w:ind w:firstLine="540"/>
        <w:jc w:val="both"/>
      </w:pPr>
      <w:r w:rsidRPr="004C0E7B">
        <w:t>6.1.6. Договор заключается сторонами в добровольном порядке в соответствии с Гражданским кодексом Российской Федерации. Условия договоров должны соответствовать требованиям, установленным Гражданским кодексом Российской Федерации, законодательству Российской Федерации, нормативным правовым актам МЧС России.</w:t>
      </w:r>
    </w:p>
    <w:p w:rsidR="00065440" w:rsidRPr="004C0E7B" w:rsidRDefault="00065440">
      <w:pPr>
        <w:pStyle w:val="ConsPlusNormal"/>
        <w:spacing w:before="220"/>
        <w:ind w:firstLine="540"/>
        <w:jc w:val="both"/>
      </w:pPr>
      <w:r w:rsidRPr="004C0E7B">
        <w:t>6.1.7. Кроме обязательных требований, установленных Гражданским кодексом Российской Федерации к его содержанию, договор должен определять следующие положения:</w:t>
      </w:r>
    </w:p>
    <w:p w:rsidR="00065440" w:rsidRPr="004C0E7B" w:rsidRDefault="00065440">
      <w:pPr>
        <w:pStyle w:val="ConsPlusNormal"/>
        <w:spacing w:before="220"/>
        <w:ind w:firstLine="540"/>
        <w:jc w:val="both"/>
      </w:pPr>
      <w:r w:rsidRPr="004C0E7B">
        <w:t>предмет договора - выполнение работ и оказание услуг в области пожарной безопасности ДП ФПС ГПС;</w:t>
      </w:r>
    </w:p>
    <w:p w:rsidR="00065440" w:rsidRPr="004C0E7B" w:rsidRDefault="00065440">
      <w:pPr>
        <w:pStyle w:val="ConsPlusNormal"/>
        <w:spacing w:before="220"/>
        <w:ind w:firstLine="540"/>
        <w:jc w:val="both"/>
      </w:pPr>
      <w:r w:rsidRPr="004C0E7B">
        <w:t>перечень объектов организации, подлежащих защите ДП ФПС ГПС;</w:t>
      </w:r>
    </w:p>
    <w:p w:rsidR="00065440" w:rsidRPr="004C0E7B" w:rsidRDefault="00065440">
      <w:pPr>
        <w:pStyle w:val="ConsPlusNormal"/>
        <w:spacing w:before="220"/>
        <w:ind w:firstLine="540"/>
        <w:jc w:val="both"/>
      </w:pPr>
      <w:r w:rsidRPr="004C0E7B">
        <w:t>штатную численность личного состава и количество пожарной техники ДП ФПС ГПС;</w:t>
      </w:r>
    </w:p>
    <w:p w:rsidR="00065440" w:rsidRPr="004C0E7B" w:rsidRDefault="00065440">
      <w:pPr>
        <w:pStyle w:val="ConsPlusNormal"/>
        <w:spacing w:before="220"/>
        <w:ind w:firstLine="540"/>
        <w:jc w:val="both"/>
      </w:pPr>
      <w:r w:rsidRPr="004C0E7B">
        <w:t>распространение нормативных правовых актов Российской Федерации, регламентирующих деятельность ФПС ГПС, включая установленные законодательством Российской Федерации гарантии правовой и социальной защиты личного состава ФПС ГПС;</w:t>
      </w:r>
    </w:p>
    <w:p w:rsidR="00065440" w:rsidRPr="004C0E7B" w:rsidRDefault="00065440">
      <w:pPr>
        <w:pStyle w:val="ConsPlusNormal"/>
        <w:spacing w:before="220"/>
        <w:ind w:firstLine="540"/>
        <w:jc w:val="both"/>
      </w:pPr>
      <w:r w:rsidRPr="004C0E7B">
        <w:t>порядок материально-технического обеспечения ДП ФПС ГПС;</w:t>
      </w:r>
    </w:p>
    <w:p w:rsidR="00065440" w:rsidRPr="004C0E7B" w:rsidRDefault="00065440">
      <w:pPr>
        <w:pStyle w:val="ConsPlusNormal"/>
        <w:spacing w:before="220"/>
        <w:ind w:firstLine="540"/>
        <w:jc w:val="both"/>
      </w:pPr>
      <w:r w:rsidRPr="004C0E7B">
        <w:t xml:space="preserve">принятие на </w:t>
      </w:r>
      <w:proofErr w:type="gramStart"/>
      <w:r w:rsidRPr="004C0E7B">
        <w:t>себя</w:t>
      </w:r>
      <w:proofErr w:type="gramEnd"/>
      <w:r w:rsidRPr="004C0E7B">
        <w:t xml:space="preserve"> охраняемой организацией финансовых обязательств по возмещению в доход федерального бюджета расходов на денежное довольствие, заработную плату, социальные выплаты, обязательное страхование жизни и здоровья личного состава ДП ФПС ГПС, проезд к месту проведения отпуска и обратно личного состава ДП ФПС ГПС и членов их семей, обеспечение вещевым имуществом (либо денежная компенсация стоимости вещевого имущества), </w:t>
      </w:r>
      <w:r w:rsidRPr="004C0E7B">
        <w:lastRenderedPageBreak/>
        <w:t xml:space="preserve">командировочные расходы, медицинское обеспечение, </w:t>
      </w:r>
      <w:proofErr w:type="gramStart"/>
      <w:r w:rsidRPr="004C0E7B">
        <w:t>подготовка (переподготовка) личного состава и иные материальные затраты, осуществляемые за счет средств федерального бюджета, а также по финансовому обеспечению деятельности ДП ФПС ГПС в части строительства и эксплуатации объектов пожарной охраны, приобретения и содержания пожарной техники, средств связи, средств индивидуальной защиты органов дыхания, пожарно-технического оборудования, обеспечения специальной защитной одеждой, обувью и снаряжением, горюче-смазочными и расходными материалами, другого имущества и предметов</w:t>
      </w:r>
      <w:proofErr w:type="gramEnd"/>
      <w:r w:rsidRPr="004C0E7B">
        <w:t>, необходимых для выполнения задач, возложенных на ДП ФПС ГПС;</w:t>
      </w:r>
    </w:p>
    <w:p w:rsidR="00065440" w:rsidRPr="004C0E7B" w:rsidRDefault="00065440">
      <w:pPr>
        <w:pStyle w:val="ConsPlusNormal"/>
        <w:spacing w:before="220"/>
        <w:ind w:firstLine="540"/>
        <w:jc w:val="both"/>
      </w:pPr>
      <w:r w:rsidRPr="004C0E7B">
        <w:t xml:space="preserve">осуществление тушения пожаров ДП ФПС ГПС </w:t>
      </w:r>
      <w:proofErr w:type="gramStart"/>
      <w:r w:rsidRPr="004C0E7B">
        <w:t>в населенных пунктах за пределами объектов охраняемой организации в безусловном порядке на безвозмездной основе в соответствии</w:t>
      </w:r>
      <w:proofErr w:type="gramEnd"/>
      <w:r w:rsidRPr="004C0E7B">
        <w:t xml:space="preserve"> с установленным порядком привлечения сил и средств гарнизонов пожарной охраны для тушения пожаров и проведения аварийно-спасательных работ (согласованным с организацией);</w:t>
      </w:r>
    </w:p>
    <w:p w:rsidR="00065440" w:rsidRPr="004C0E7B" w:rsidRDefault="00065440">
      <w:pPr>
        <w:pStyle w:val="ConsPlusNormal"/>
        <w:spacing w:before="220"/>
        <w:ind w:firstLine="540"/>
        <w:jc w:val="both"/>
      </w:pPr>
      <w:r w:rsidRPr="004C0E7B">
        <w:t>порядок пересмотра стоимости выполняемых работ и оказываемых услуг (цены договора);</w:t>
      </w:r>
    </w:p>
    <w:p w:rsidR="00065440" w:rsidRPr="004C0E7B" w:rsidRDefault="00065440">
      <w:pPr>
        <w:pStyle w:val="ConsPlusNormal"/>
        <w:spacing w:before="220"/>
        <w:ind w:firstLine="540"/>
        <w:jc w:val="both"/>
      </w:pPr>
      <w:r w:rsidRPr="004C0E7B">
        <w:t>ответственность и обязанности сторон в случае досрочного расторжения договора, ликвидации (реорганизации) участников договора или ненадлежащего исполнения сторонами принятых на себя обязательств;</w:t>
      </w:r>
    </w:p>
    <w:p w:rsidR="00065440" w:rsidRPr="004C0E7B" w:rsidRDefault="00065440">
      <w:pPr>
        <w:pStyle w:val="ConsPlusNormal"/>
        <w:spacing w:before="220"/>
        <w:ind w:firstLine="540"/>
        <w:jc w:val="both"/>
      </w:pPr>
      <w:proofErr w:type="gramStart"/>
      <w:r w:rsidRPr="004C0E7B">
        <w:t>порядок оплаты выполнения работ и оказания услуг ДП ФПС ГПС с учетом обеспечения организацией ежеквартальной или ежемесячной оплаты стоимости услуг по договору авансовыми платежами в следующие сроки: при поквартальной оплате: за первый квартал - до 15 числа первого месяца квартала, за второй, третий и четвертый кварталы - до 5 числа первого месяца текущего квартала;</w:t>
      </w:r>
      <w:proofErr w:type="gramEnd"/>
      <w:r w:rsidRPr="004C0E7B">
        <w:t xml:space="preserve"> при ежемесячной оплате: за январь - до 15 января, за остальные месяцы года - в течение месяца, предшествующего месяцу, за который производится платеж;</w:t>
      </w:r>
    </w:p>
    <w:p w:rsidR="00065440" w:rsidRPr="004C0E7B" w:rsidRDefault="00065440">
      <w:pPr>
        <w:pStyle w:val="ConsPlusNormal"/>
        <w:spacing w:before="220"/>
        <w:ind w:firstLine="540"/>
        <w:jc w:val="both"/>
      </w:pPr>
      <w:proofErr w:type="gramStart"/>
      <w:r w:rsidRPr="004C0E7B">
        <w:t xml:space="preserve">в качестве платежных реквизитов в договоре должен быть указан лицевой счет администратора доходов федерального бюджета по коду бюджетной классификации 177 1 13 01140 01 6000 130 </w:t>
      </w:r>
      <w:r w:rsidR="004C0E7B">
        <w:t>«</w:t>
      </w:r>
      <w:r w:rsidRPr="004C0E7B">
        <w:t>Плата за услуги, представляемые договорными подразделениями федеральной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w:t>
      </w:r>
      <w:r w:rsidR="004C0E7B">
        <w:t>»</w:t>
      </w:r>
      <w:r w:rsidRPr="004C0E7B">
        <w:t xml:space="preserve"> и платежные реквизиты соответствующего территориального органа МЧС России.</w:t>
      </w:r>
      <w:proofErr w:type="gramEnd"/>
    </w:p>
    <w:p w:rsidR="00065440" w:rsidRPr="004C0E7B" w:rsidRDefault="00065440">
      <w:pPr>
        <w:pStyle w:val="ConsPlusNormal"/>
        <w:spacing w:before="220"/>
        <w:ind w:firstLine="540"/>
        <w:jc w:val="both"/>
      </w:pPr>
      <w:r w:rsidRPr="004C0E7B">
        <w:t>6.1.8. Неотъемлемой частью договора должны являться следующие приложения:</w:t>
      </w:r>
    </w:p>
    <w:p w:rsidR="00065440" w:rsidRPr="004C0E7B" w:rsidRDefault="00065440">
      <w:pPr>
        <w:pStyle w:val="ConsPlusNormal"/>
        <w:spacing w:before="220"/>
        <w:ind w:firstLine="540"/>
        <w:jc w:val="both"/>
      </w:pPr>
      <w:r w:rsidRPr="004C0E7B">
        <w:t>протокол-соглашение о договорной цене, определяемой в годовом исчислении на основе расчета стоимости выполнения работ и оказания услуг ДП ФПС ГПС;</w:t>
      </w:r>
    </w:p>
    <w:p w:rsidR="00065440" w:rsidRPr="004C0E7B" w:rsidRDefault="00065440">
      <w:pPr>
        <w:pStyle w:val="ConsPlusNormal"/>
        <w:spacing w:before="220"/>
        <w:ind w:firstLine="540"/>
        <w:jc w:val="both"/>
      </w:pPr>
      <w:r w:rsidRPr="004C0E7B">
        <w:t>перечень объектов организации, подлежащих защите ДП ФПС ГПС;</w:t>
      </w:r>
    </w:p>
    <w:p w:rsidR="00065440" w:rsidRPr="004C0E7B" w:rsidRDefault="00065440">
      <w:pPr>
        <w:pStyle w:val="ConsPlusNormal"/>
        <w:spacing w:before="220"/>
        <w:ind w:firstLine="540"/>
        <w:jc w:val="both"/>
      </w:pPr>
      <w:r w:rsidRPr="004C0E7B">
        <w:t>график платежей за выполнение работ и оказание услуг в области пожарной безопасности;</w:t>
      </w:r>
    </w:p>
    <w:p w:rsidR="00065440" w:rsidRPr="004C0E7B" w:rsidRDefault="00065440">
      <w:pPr>
        <w:pStyle w:val="ConsPlusNormal"/>
        <w:spacing w:before="220"/>
        <w:ind w:firstLine="540"/>
        <w:jc w:val="both"/>
      </w:pPr>
      <w:r w:rsidRPr="004C0E7B">
        <w:t>дислокация участков, секторов, постов и маршрутов дозоров, обслуживаемых личным составом ДП ФПС ГПС;</w:t>
      </w:r>
    </w:p>
    <w:p w:rsidR="00065440" w:rsidRPr="004C0E7B" w:rsidRDefault="00065440">
      <w:pPr>
        <w:pStyle w:val="ConsPlusNormal"/>
        <w:spacing w:before="220"/>
        <w:ind w:firstLine="540"/>
        <w:jc w:val="both"/>
      </w:pPr>
      <w:r w:rsidRPr="004C0E7B">
        <w:t>если иное не предусмотрено договором, перечень передаваемых в безвозмездное пользование ДП ФПС ГПС зданий, сооружений, помещений, пожарной и другой техники, а также оборудования, снаряжения и имущества, необходимого для выполнения им обязанностей по договору.</w:t>
      </w:r>
    </w:p>
    <w:p w:rsidR="00065440" w:rsidRPr="004C0E7B" w:rsidRDefault="00065440">
      <w:pPr>
        <w:pStyle w:val="ConsPlusNormal"/>
        <w:spacing w:before="220"/>
        <w:ind w:firstLine="540"/>
        <w:jc w:val="both"/>
      </w:pPr>
      <w:r w:rsidRPr="004C0E7B">
        <w:t>Одним из приложений к договору может быть выписка из штатного расписания или штатное расписание ДП ФПС ГПС по охране объектов организации.</w:t>
      </w:r>
    </w:p>
    <w:p w:rsidR="00065440" w:rsidRPr="004C0E7B" w:rsidRDefault="00065440">
      <w:pPr>
        <w:pStyle w:val="ConsPlusNormal"/>
        <w:spacing w:before="220"/>
        <w:ind w:firstLine="540"/>
        <w:jc w:val="both"/>
      </w:pPr>
      <w:r w:rsidRPr="004C0E7B">
        <w:t xml:space="preserve">6.1.9. Договоры на выполнение работ и оказание услуг, предоставляемых ДП ФПС ГПС, рекомендуется заключать сроком на 3 - 5 лет, но не менее чем на один календарный год. </w:t>
      </w:r>
      <w:r w:rsidRPr="004C0E7B">
        <w:lastRenderedPageBreak/>
        <w:t>Независимо от даты вступления в силу заключаемого договора датой его окончания должен быть последний день календарного года, т.е. 31 декабря.</w:t>
      </w:r>
    </w:p>
    <w:p w:rsidR="00065440" w:rsidRPr="004C0E7B" w:rsidRDefault="00065440">
      <w:pPr>
        <w:pStyle w:val="ConsPlusNormal"/>
        <w:spacing w:before="220"/>
        <w:ind w:firstLine="540"/>
        <w:jc w:val="both"/>
      </w:pPr>
      <w:r w:rsidRPr="004C0E7B">
        <w:t>Условиями договоров может быть предусмотрена пролонгация срока их действия на определенный период, если ни одна из сторон не уведомит другую сторону за 3 месяца до окончания срока действия договора о его расторжении.</w:t>
      </w:r>
    </w:p>
    <w:p w:rsidR="00065440" w:rsidRPr="004C0E7B" w:rsidRDefault="00065440">
      <w:pPr>
        <w:pStyle w:val="ConsPlusNormal"/>
        <w:spacing w:before="220"/>
        <w:ind w:firstLine="540"/>
        <w:jc w:val="both"/>
      </w:pPr>
      <w:r w:rsidRPr="004C0E7B">
        <w:t xml:space="preserve">Примерный образец договора приведен (форма </w:t>
      </w:r>
      <w:r w:rsidR="00883F70" w:rsidRPr="004C0E7B">
        <w:t>№</w:t>
      </w:r>
      <w:r w:rsidRPr="004C0E7B">
        <w:t xml:space="preserve"> 8 Приложения к настоящей Инструкции).</w:t>
      </w:r>
    </w:p>
    <w:p w:rsidR="00065440" w:rsidRPr="004C0E7B" w:rsidRDefault="00065440">
      <w:pPr>
        <w:pStyle w:val="ConsPlusNormal"/>
        <w:spacing w:before="220"/>
        <w:ind w:firstLine="540"/>
        <w:jc w:val="both"/>
      </w:pPr>
      <w:r w:rsidRPr="004C0E7B">
        <w:t xml:space="preserve">6.1.10. </w:t>
      </w:r>
      <w:proofErr w:type="gramStart"/>
      <w:r w:rsidRPr="004C0E7B">
        <w:t>Начальники главных управлений МЧС России по субъектам Российской Федерации утверждают штатные расписания ДП ФПС ГПС в пределах численности по заключенным договорам и выделенных МЧС России лимитов финансируемой из средств федерального бюджета численности личного состава ДП ФПС ГПС, после согласования проектов штатных расписаний ДП ФПС ГПС в установленном МЧС России порядке</w:t>
      </w:r>
      <w:r w:rsidR="00B65CE2">
        <w:rPr>
          <w:rStyle w:val="a5"/>
        </w:rPr>
        <w:footnoteReference w:id="32"/>
      </w:r>
      <w:r w:rsidRPr="004C0E7B">
        <w:t>. Штатные расписания ДП ФПС ГПС утверждаются соответствующими приказами и объявляются</w:t>
      </w:r>
      <w:proofErr w:type="gramEnd"/>
      <w:r w:rsidRPr="004C0E7B">
        <w:t xml:space="preserve"> приказом начальника главного управления МЧС России по субъекту Российской Федерации после заключения договоров.</w:t>
      </w:r>
    </w:p>
    <w:p w:rsidR="00065440" w:rsidRPr="004C0E7B" w:rsidRDefault="00065440">
      <w:pPr>
        <w:pStyle w:val="ConsPlusNormal"/>
        <w:jc w:val="both"/>
      </w:pPr>
    </w:p>
    <w:p w:rsidR="00065440" w:rsidRPr="004C0E7B" w:rsidRDefault="00065440">
      <w:pPr>
        <w:pStyle w:val="ConsPlusNormal"/>
        <w:ind w:firstLine="540"/>
        <w:jc w:val="both"/>
      </w:pPr>
      <w:r w:rsidRPr="004C0E7B">
        <w:t>6.1.11. ДП ФПС ГПС являются самостоятельными юридическими лицами. В составе одного юридического лица могут быть созданы несколько структурных подразделений с единым органом управления и лицевым счетом.</w:t>
      </w:r>
    </w:p>
    <w:p w:rsidR="00065440" w:rsidRPr="004C0E7B" w:rsidRDefault="00065440">
      <w:pPr>
        <w:pStyle w:val="ConsPlusNormal"/>
        <w:spacing w:before="220"/>
        <w:ind w:firstLine="540"/>
        <w:jc w:val="both"/>
      </w:pPr>
      <w:r w:rsidRPr="004C0E7B">
        <w:t xml:space="preserve">Не допускается включать в состав территориальных подразделений ФПС ГПС </w:t>
      </w:r>
      <w:proofErr w:type="gramStart"/>
      <w:r w:rsidRPr="004C0E7B">
        <w:t>создаваемые</w:t>
      </w:r>
      <w:proofErr w:type="gramEnd"/>
      <w:r w:rsidRPr="004C0E7B">
        <w:t xml:space="preserve"> ДП ФПС ГПС и наоборот.</w:t>
      </w:r>
    </w:p>
    <w:p w:rsidR="00065440" w:rsidRPr="004C0E7B" w:rsidRDefault="00065440">
      <w:pPr>
        <w:pStyle w:val="ConsPlusNormal"/>
        <w:spacing w:before="220"/>
        <w:ind w:firstLine="540"/>
        <w:jc w:val="both"/>
      </w:pPr>
      <w:r w:rsidRPr="004C0E7B">
        <w:t>6.1.12. Внесение изменений в условия заключенных договоров, связанных с изменением штатной численности личного состава ДП ФПС ГПС, производится в порядке, аналогичном порядку создания применительно к п. 6.1.2, 6.1.3, 6.1.4, 6.1.5 Инструкции.</w:t>
      </w:r>
    </w:p>
    <w:p w:rsidR="00065440" w:rsidRPr="004C0E7B" w:rsidRDefault="00065440">
      <w:pPr>
        <w:pStyle w:val="ConsPlusNormal"/>
        <w:spacing w:before="220"/>
        <w:ind w:firstLine="540"/>
        <w:jc w:val="both"/>
      </w:pPr>
      <w:r w:rsidRPr="004C0E7B">
        <w:t>6.1.13. ДП ФПС ГПС подлежит ликвидации в случае расторжения договора в сроки, определяемые законодательством Российской Федерации.</w:t>
      </w:r>
    </w:p>
    <w:p w:rsidR="00065440" w:rsidRPr="004C0E7B" w:rsidRDefault="00065440">
      <w:pPr>
        <w:pStyle w:val="ConsPlusNormal"/>
        <w:spacing w:before="220"/>
        <w:ind w:firstLine="540"/>
        <w:jc w:val="both"/>
      </w:pPr>
      <w:r w:rsidRPr="004C0E7B">
        <w:t>Расторжение договора может производиться как досрочно, так и по истечении срока его действия:</w:t>
      </w:r>
    </w:p>
    <w:p w:rsidR="00065440" w:rsidRPr="004C0E7B" w:rsidRDefault="00065440">
      <w:pPr>
        <w:pStyle w:val="ConsPlusNormal"/>
        <w:spacing w:before="220"/>
        <w:ind w:firstLine="540"/>
        <w:jc w:val="both"/>
      </w:pPr>
      <w:r w:rsidRPr="004C0E7B">
        <w:t>по инициативе МЧС России;</w:t>
      </w:r>
    </w:p>
    <w:p w:rsidR="00065440" w:rsidRPr="004C0E7B" w:rsidRDefault="00065440">
      <w:pPr>
        <w:pStyle w:val="ConsPlusNormal"/>
        <w:spacing w:before="220"/>
        <w:ind w:firstLine="540"/>
        <w:jc w:val="both"/>
      </w:pPr>
      <w:r w:rsidRPr="004C0E7B">
        <w:t>по инициативе охраняемой организации.</w:t>
      </w:r>
    </w:p>
    <w:p w:rsidR="00065440" w:rsidRPr="004C0E7B" w:rsidRDefault="00065440">
      <w:pPr>
        <w:pStyle w:val="ConsPlusNormal"/>
        <w:spacing w:before="220"/>
        <w:ind w:firstLine="540"/>
        <w:jc w:val="both"/>
      </w:pPr>
      <w:r w:rsidRPr="004C0E7B">
        <w:t xml:space="preserve">6.1.14. </w:t>
      </w:r>
      <w:proofErr w:type="gramStart"/>
      <w:r w:rsidRPr="004C0E7B">
        <w:t>Договор</w:t>
      </w:r>
      <w:proofErr w:type="gramEnd"/>
      <w:r w:rsidRPr="004C0E7B">
        <w:t xml:space="preserve"> может быть расторгнут досрочно по соглашению сторон либо в одностороннем порядке при условии, если сторона, по инициативе которой расторгается договор, уведомит другую сторону не менее чем за три месяца до момента расторжения, либо неоплаты организацией за услуги по договору более двух месяцев в доход федерального бюджета. В этом случае стороны обязуются добросовестно и в полном объеме продолжать выполнение взятых на себя обязательств по договору до момента его расторжения. Расторжение договора оформляется соглашением о расторжении договора, подписанным руководителями или уполномоченными представителями сторон.</w:t>
      </w:r>
    </w:p>
    <w:p w:rsidR="00065440" w:rsidRPr="004C0E7B" w:rsidRDefault="00065440">
      <w:pPr>
        <w:pStyle w:val="ConsPlusNormal"/>
        <w:spacing w:before="220"/>
        <w:ind w:firstLine="540"/>
        <w:jc w:val="both"/>
      </w:pPr>
      <w:r w:rsidRPr="004C0E7B">
        <w:t>В соглашении о расторжении договора указываются:</w:t>
      </w:r>
    </w:p>
    <w:p w:rsidR="00065440" w:rsidRPr="004C0E7B" w:rsidRDefault="00065440">
      <w:pPr>
        <w:pStyle w:val="ConsPlusNormal"/>
        <w:spacing w:before="220"/>
        <w:ind w:firstLine="540"/>
        <w:jc w:val="both"/>
      </w:pPr>
      <w:r w:rsidRPr="004C0E7B">
        <w:t>дата расторжения договора;</w:t>
      </w:r>
    </w:p>
    <w:p w:rsidR="00065440" w:rsidRPr="004C0E7B" w:rsidRDefault="00065440">
      <w:pPr>
        <w:pStyle w:val="ConsPlusNormal"/>
        <w:spacing w:before="220"/>
        <w:ind w:firstLine="540"/>
        <w:jc w:val="both"/>
      </w:pPr>
      <w:r w:rsidRPr="004C0E7B">
        <w:t>дата окончания выполнения работ и оказания услуг;</w:t>
      </w:r>
    </w:p>
    <w:p w:rsidR="00065440" w:rsidRPr="004C0E7B" w:rsidRDefault="00065440">
      <w:pPr>
        <w:pStyle w:val="ConsPlusNormal"/>
        <w:spacing w:before="220"/>
        <w:ind w:firstLine="540"/>
        <w:jc w:val="both"/>
      </w:pPr>
      <w:r w:rsidRPr="004C0E7B">
        <w:lastRenderedPageBreak/>
        <w:t>окончательная сумма договора;</w:t>
      </w:r>
    </w:p>
    <w:p w:rsidR="00065440" w:rsidRPr="004C0E7B" w:rsidRDefault="00065440">
      <w:pPr>
        <w:pStyle w:val="ConsPlusNormal"/>
        <w:spacing w:before="220"/>
        <w:ind w:firstLine="540"/>
        <w:jc w:val="both"/>
      </w:pPr>
      <w:r w:rsidRPr="004C0E7B">
        <w:t>сроки оплаты за выполненные работы и оказанные услуги.</w:t>
      </w:r>
    </w:p>
    <w:p w:rsidR="00065440" w:rsidRPr="004C0E7B" w:rsidRDefault="00065440">
      <w:pPr>
        <w:pStyle w:val="ConsPlusNormal"/>
        <w:spacing w:before="220"/>
        <w:ind w:firstLine="540"/>
        <w:jc w:val="both"/>
      </w:pPr>
      <w:r w:rsidRPr="004C0E7B">
        <w:t>После завершения расчетов по договору сторонами составляется акт сверки взаиморасчетов, копия которого представляется в МЧС России.</w:t>
      </w:r>
    </w:p>
    <w:p w:rsidR="00065440" w:rsidRPr="004C0E7B" w:rsidRDefault="00065440">
      <w:pPr>
        <w:pStyle w:val="ConsPlusNormal"/>
        <w:spacing w:before="220"/>
        <w:ind w:firstLine="540"/>
        <w:jc w:val="both"/>
      </w:pPr>
      <w:proofErr w:type="gramStart"/>
      <w:r w:rsidRPr="004C0E7B">
        <w:t>При досрочном расторжении договора по инициативе охраняемой организации, отказе охраняемой организации от продления договора по окончании срока его действия или расторжении договора из-за невыполнения охраняемой организацией условий договора по оплате за выполненные работы и оказанные услуги в срок более двух месяцев, затраты на осуществление выплат, связанных с увольнением личного состава ДП ФПС ГПС, производятся за счет средств охраняемой организации.</w:t>
      </w:r>
      <w:proofErr w:type="gramEnd"/>
    </w:p>
    <w:p w:rsidR="00065440" w:rsidRPr="004C0E7B" w:rsidRDefault="00065440">
      <w:pPr>
        <w:pStyle w:val="ConsPlusNormal"/>
        <w:spacing w:before="220"/>
        <w:ind w:firstLine="540"/>
        <w:jc w:val="both"/>
      </w:pPr>
      <w:r w:rsidRPr="004C0E7B">
        <w:t>ДП ФПС ГПС в таком случае подлежит ликвидации, а личный состав подлежит увольнению.</w:t>
      </w:r>
    </w:p>
    <w:p w:rsidR="00065440" w:rsidRPr="004C0E7B" w:rsidRDefault="00065440">
      <w:pPr>
        <w:pStyle w:val="ConsPlusNormal"/>
        <w:spacing w:before="220"/>
        <w:ind w:firstLine="540"/>
        <w:jc w:val="both"/>
      </w:pPr>
      <w:r w:rsidRPr="004C0E7B">
        <w:t>При расторжении договорных отношений с охраняемой организацией необходимо предусмотреть:</w:t>
      </w:r>
    </w:p>
    <w:p w:rsidR="00065440" w:rsidRPr="004C0E7B" w:rsidRDefault="00065440">
      <w:pPr>
        <w:pStyle w:val="ConsPlusNormal"/>
        <w:spacing w:before="220"/>
        <w:ind w:firstLine="540"/>
        <w:jc w:val="both"/>
      </w:pPr>
      <w:r w:rsidRPr="004C0E7B">
        <w:t>возможность дальнейшего использования ДП ФПС ГПС по прямому назначению (осуществлению охраны объектов от пожаров на договорной основе);</w:t>
      </w:r>
    </w:p>
    <w:p w:rsidR="00065440" w:rsidRPr="004C0E7B" w:rsidRDefault="00065440">
      <w:pPr>
        <w:pStyle w:val="ConsPlusNormal"/>
        <w:spacing w:before="220"/>
        <w:ind w:firstLine="540"/>
        <w:jc w:val="both"/>
      </w:pPr>
      <w:r w:rsidRPr="004C0E7B">
        <w:t>возможность дальнейшего прохождения службы личного состава в подразделениях ФПС ГПС на соответствующих штатных должностях.</w:t>
      </w:r>
    </w:p>
    <w:p w:rsidR="00065440" w:rsidRPr="004C0E7B" w:rsidRDefault="00065440">
      <w:pPr>
        <w:pStyle w:val="ConsPlusNormal"/>
        <w:spacing w:before="220"/>
        <w:ind w:firstLine="540"/>
        <w:jc w:val="both"/>
      </w:pPr>
      <w:r w:rsidRPr="004C0E7B">
        <w:t>6.1.15. В течение 10 дней после заключения договора копия договора (дополнительного соглашения к договору, соглашения о расторжении договора) со сводными данными по объему и составу расходов на выполнение работ и оказание услуг направляется в МЧС России.</w:t>
      </w:r>
    </w:p>
    <w:p w:rsidR="00065440" w:rsidRPr="004C0E7B" w:rsidRDefault="00065440">
      <w:pPr>
        <w:pStyle w:val="ConsPlusNormal"/>
        <w:spacing w:before="220"/>
        <w:ind w:firstLine="540"/>
        <w:jc w:val="both"/>
      </w:pPr>
      <w:r w:rsidRPr="004C0E7B">
        <w:t>6.1.16. Проекты договоров и дополнительных соглашений на следующий календарный год с приложениями и расчетом стоимости выполнения работ и оказания услуг представляются в МЧС России в срок до 1 июля текущего года для согласования состава расходов ДП ФПС ГПС с довольствующими департаментами и управлениями.</w:t>
      </w:r>
    </w:p>
    <w:p w:rsidR="00065440" w:rsidRPr="004C0E7B" w:rsidRDefault="00065440">
      <w:pPr>
        <w:pStyle w:val="ConsPlusNormal"/>
        <w:spacing w:before="220"/>
        <w:ind w:firstLine="540"/>
        <w:jc w:val="both"/>
      </w:pPr>
      <w:r w:rsidRPr="004C0E7B">
        <w:t>После согласования проектов договоров и расчетов стоимости выполнения работ и оказания услуг проекты договоров и дополнительных соглашений должны направляться на согласование в охраняемые организации.</w:t>
      </w:r>
    </w:p>
    <w:p w:rsidR="00065440" w:rsidRPr="004C0E7B" w:rsidRDefault="00065440">
      <w:pPr>
        <w:pStyle w:val="ConsPlusNormal"/>
        <w:spacing w:before="220"/>
        <w:ind w:firstLine="540"/>
        <w:jc w:val="both"/>
      </w:pPr>
      <w:r w:rsidRPr="004C0E7B">
        <w:t>До 1 октября текущего года начальники ДП ФПС ГПС должны обеспечить перезаключение договоров и дополнительных соглашений на следующий календарный год в объемах, согласованных МЧС России.</w:t>
      </w:r>
    </w:p>
    <w:p w:rsidR="00065440" w:rsidRPr="004C0E7B" w:rsidRDefault="00065440">
      <w:pPr>
        <w:pStyle w:val="ConsPlusNormal"/>
        <w:spacing w:before="220"/>
        <w:ind w:firstLine="540"/>
        <w:jc w:val="both"/>
      </w:pPr>
      <w:proofErr w:type="gramStart"/>
      <w:r w:rsidRPr="004C0E7B">
        <w:t xml:space="preserve">До 15 октября текущего года начальники региональных центров МЧС России должны обеспечить представление в МЧС России копий заключенных договоров или дополнительных соглашений к договорам, сводных данных по объему и составу расходов на выполнение работ и оказание услуг в области пожарной безопасности ДП ФПС ГПС на следующий год и расшифровку объема и состава расходов по статьям материально-технического обеспечения (форма </w:t>
      </w:r>
      <w:r w:rsidR="00883F70" w:rsidRPr="004C0E7B">
        <w:t>№</w:t>
      </w:r>
      <w:r w:rsidRPr="004C0E7B">
        <w:t xml:space="preserve"> 9 Приложения</w:t>
      </w:r>
      <w:proofErr w:type="gramEnd"/>
      <w:r w:rsidRPr="004C0E7B">
        <w:t xml:space="preserve"> к настоящей Инструкции).</w:t>
      </w:r>
    </w:p>
    <w:p w:rsidR="00065440" w:rsidRPr="004C0E7B" w:rsidRDefault="00065440">
      <w:pPr>
        <w:spacing w:after="1"/>
      </w:pPr>
    </w:p>
    <w:p w:rsidR="00065440" w:rsidRPr="004C0E7B" w:rsidRDefault="00065440">
      <w:pPr>
        <w:pStyle w:val="ConsPlusNormal"/>
        <w:spacing w:before="220"/>
        <w:ind w:firstLine="540"/>
        <w:jc w:val="both"/>
      </w:pPr>
      <w:r w:rsidRPr="004C0E7B">
        <w:t xml:space="preserve">6.1.16. </w:t>
      </w:r>
      <w:proofErr w:type="gramStart"/>
      <w:r w:rsidRPr="004C0E7B">
        <w:t>Стоимость расходов на содержание ДП ФПС ГПС, рассчитанная в соответствии с методикой расчета стоимости выполнения работ и оказания услуг по охране имущества организаций от пожаров ДП ФПС ГПС, индексируется ежегодно, с 1 января, исходя из прогноза уровня инфляции, устанавливаемого федеральным законом о федеральном бюджете на очередной финансовый год и плановый период, и пересмотру не подлежит.</w:t>
      </w:r>
      <w:proofErr w:type="gramEnd"/>
    </w:p>
    <w:p w:rsidR="00065440" w:rsidRPr="004C0E7B" w:rsidRDefault="00065440">
      <w:pPr>
        <w:pStyle w:val="ConsPlusNormal"/>
        <w:spacing w:before="220"/>
        <w:ind w:firstLine="540"/>
        <w:jc w:val="both"/>
      </w:pPr>
      <w:r w:rsidRPr="004C0E7B">
        <w:lastRenderedPageBreak/>
        <w:t xml:space="preserve">6.1.17. </w:t>
      </w:r>
      <w:proofErr w:type="gramStart"/>
      <w:r w:rsidRPr="004C0E7B">
        <w:t>Контроль за</w:t>
      </w:r>
      <w:proofErr w:type="gramEnd"/>
      <w:r w:rsidRPr="004C0E7B">
        <w:t xml:space="preserve"> ведением договорной работы и ответственность за своевременное представление документов возлагается на региональные центры и главные управления МЧС России.</w:t>
      </w:r>
    </w:p>
    <w:p w:rsidR="00065440" w:rsidRPr="004C0E7B" w:rsidRDefault="00065440">
      <w:pPr>
        <w:pStyle w:val="ConsPlusNormal"/>
        <w:spacing w:before="220"/>
        <w:ind w:firstLine="540"/>
        <w:jc w:val="both"/>
      </w:pPr>
      <w:r w:rsidRPr="004C0E7B">
        <w:t xml:space="preserve">6.1.18. Документы в МЧС России представляются региональными центрами МЧС России с сопроводительными письмами с приложением описи представляемых документов (форма </w:t>
      </w:r>
      <w:r w:rsidR="00883F70" w:rsidRPr="004C0E7B">
        <w:t>№</w:t>
      </w:r>
      <w:r w:rsidRPr="004C0E7B">
        <w:t xml:space="preserve"> 10 Приложения к настоящей Инструкции).</w:t>
      </w:r>
    </w:p>
    <w:p w:rsidR="00065440" w:rsidRPr="004C0E7B" w:rsidRDefault="00065440">
      <w:pPr>
        <w:pStyle w:val="ConsPlusNormal"/>
        <w:jc w:val="both"/>
      </w:pPr>
    </w:p>
    <w:p w:rsidR="00065440" w:rsidRPr="00B65CE2" w:rsidRDefault="00065440" w:rsidP="00B65CE2">
      <w:pPr>
        <w:pStyle w:val="ConsPlusNormal"/>
        <w:jc w:val="center"/>
        <w:outlineLvl w:val="2"/>
        <w:rPr>
          <w:b/>
          <w:i/>
        </w:rPr>
      </w:pPr>
      <w:r w:rsidRPr="00B65CE2">
        <w:rPr>
          <w:b/>
          <w:i/>
        </w:rPr>
        <w:t>6.2. Порядок исполнения договоров на выполнение работ</w:t>
      </w:r>
      <w:r w:rsidR="00B65CE2" w:rsidRPr="00B65CE2">
        <w:rPr>
          <w:b/>
          <w:i/>
        </w:rPr>
        <w:t xml:space="preserve"> </w:t>
      </w:r>
      <w:r w:rsidRPr="00B65CE2">
        <w:rPr>
          <w:b/>
          <w:i/>
        </w:rPr>
        <w:t>и оказание услуг в области пожарной безопасности ДП ФПС ГПС</w:t>
      </w:r>
    </w:p>
    <w:p w:rsidR="00065440" w:rsidRPr="004C0E7B" w:rsidRDefault="00065440">
      <w:pPr>
        <w:pStyle w:val="ConsPlusNormal"/>
        <w:jc w:val="both"/>
      </w:pPr>
    </w:p>
    <w:p w:rsidR="00065440" w:rsidRPr="004C0E7B" w:rsidRDefault="00065440">
      <w:pPr>
        <w:pStyle w:val="ConsPlusNormal"/>
        <w:ind w:firstLine="540"/>
        <w:jc w:val="both"/>
      </w:pPr>
      <w:r w:rsidRPr="004C0E7B">
        <w:t>6.2.1. Выполнение работ и оказание услуг в области пожарной безопасности ДП ФПС ГПС осуществляется в объеме, предусмотренном договором, в соответствии с нормативными документами по пожарной безопасности.</w:t>
      </w:r>
    </w:p>
    <w:p w:rsidR="00065440" w:rsidRPr="004C0E7B" w:rsidRDefault="00065440">
      <w:pPr>
        <w:pStyle w:val="ConsPlusNormal"/>
        <w:spacing w:before="220"/>
        <w:ind w:firstLine="540"/>
        <w:jc w:val="both"/>
      </w:pPr>
      <w:r w:rsidRPr="004C0E7B">
        <w:t>6.2.2. При поступлении доходов федерального бюджета за выполнение работ и оказание услуг ДП ФПС ГПС на лицевой счет администратора главное управление МЧС России в течение 3-х рабочих дней направляет договорному подразделению ФПС ГПС сведения о поступивших суммах оплаты за выполняемые работы.</w:t>
      </w:r>
    </w:p>
    <w:p w:rsidR="00065440" w:rsidRPr="004C0E7B" w:rsidRDefault="00065440">
      <w:pPr>
        <w:pStyle w:val="ConsPlusNormal"/>
        <w:spacing w:before="220"/>
        <w:ind w:firstLine="540"/>
        <w:jc w:val="both"/>
      </w:pPr>
      <w:r w:rsidRPr="004C0E7B">
        <w:t xml:space="preserve">6.2.3. ДП ФПС ГПС должны вести аналитический учет выполненных работ и оказанных услуг в области пожарной безопасности и поступления платежей в разрезе охраняемых организаций в журнале учета выполненных работ и оказанных услуг в области пожарной безопасности (форма </w:t>
      </w:r>
      <w:r w:rsidR="00883F70" w:rsidRPr="004C0E7B">
        <w:t>№</w:t>
      </w:r>
      <w:r w:rsidRPr="004C0E7B">
        <w:t xml:space="preserve"> 11 Приложения к настоящей Инструкции).</w:t>
      </w:r>
    </w:p>
    <w:p w:rsidR="00065440" w:rsidRPr="004C0E7B" w:rsidRDefault="00065440">
      <w:pPr>
        <w:pStyle w:val="ConsPlusNormal"/>
        <w:spacing w:before="220"/>
        <w:ind w:firstLine="540"/>
        <w:jc w:val="both"/>
      </w:pPr>
      <w:r w:rsidRPr="004C0E7B">
        <w:t>6.2.4. В срок до 20 января ДП ФПС ГПС составляют с охраняемыми организациями акты сверок взаиморасчетов за выполненные работы и оказанные услуги в области пожарной безопасности ДП ФПС ГПС за предшествующий год, экземпляры актов сверок представляются в главные управления МЧС России по субъектам Российской Федерации.</w:t>
      </w:r>
    </w:p>
    <w:p w:rsidR="00065440" w:rsidRPr="004C0E7B" w:rsidRDefault="00065440">
      <w:pPr>
        <w:pStyle w:val="ConsPlusNormal"/>
        <w:spacing w:before="220"/>
        <w:ind w:firstLine="540"/>
        <w:jc w:val="both"/>
      </w:pPr>
      <w:r w:rsidRPr="004C0E7B">
        <w:t>6.2.5. Экземпляры актов сверок направляются в МЧС России главными управлениями МЧС России по субъектам Российской Федерации.</w:t>
      </w:r>
    </w:p>
    <w:p w:rsidR="00065440" w:rsidRPr="004C0E7B" w:rsidRDefault="00065440">
      <w:pPr>
        <w:pStyle w:val="ConsPlusNormal"/>
        <w:jc w:val="both"/>
      </w:pPr>
    </w:p>
    <w:p w:rsidR="00065440" w:rsidRPr="00B65CE2" w:rsidRDefault="00065440" w:rsidP="00B65CE2">
      <w:pPr>
        <w:pStyle w:val="ConsPlusNormal"/>
        <w:jc w:val="center"/>
        <w:outlineLvl w:val="2"/>
        <w:rPr>
          <w:b/>
          <w:i/>
        </w:rPr>
      </w:pPr>
      <w:r w:rsidRPr="00B65CE2">
        <w:rPr>
          <w:b/>
          <w:i/>
        </w:rPr>
        <w:t>6.3. Администрирование доходов федерального бюджета</w:t>
      </w:r>
      <w:r w:rsidR="00B65CE2" w:rsidRPr="00B65CE2">
        <w:rPr>
          <w:b/>
          <w:i/>
        </w:rPr>
        <w:t xml:space="preserve"> </w:t>
      </w:r>
      <w:r w:rsidRPr="00B65CE2">
        <w:rPr>
          <w:b/>
          <w:i/>
        </w:rPr>
        <w:t>за услуги в области пожарной безопасности, оказываемые</w:t>
      </w:r>
      <w:r w:rsidR="00B65CE2" w:rsidRPr="00B65CE2">
        <w:rPr>
          <w:b/>
          <w:i/>
        </w:rPr>
        <w:t xml:space="preserve"> </w:t>
      </w:r>
      <w:r w:rsidRPr="00B65CE2">
        <w:rPr>
          <w:b/>
          <w:i/>
        </w:rPr>
        <w:t>договорными подразделениями ФПС ГПС</w:t>
      </w:r>
    </w:p>
    <w:p w:rsidR="00065440" w:rsidRPr="004C0E7B" w:rsidRDefault="00065440">
      <w:pPr>
        <w:pStyle w:val="ConsPlusNormal"/>
        <w:jc w:val="both"/>
      </w:pPr>
    </w:p>
    <w:p w:rsidR="00065440" w:rsidRPr="004C0E7B" w:rsidRDefault="00065440">
      <w:pPr>
        <w:pStyle w:val="ConsPlusNormal"/>
        <w:ind w:firstLine="540"/>
        <w:jc w:val="both"/>
      </w:pPr>
      <w:r w:rsidRPr="004C0E7B">
        <w:t>6.3.1. Полномочия администратора доходов федерального бюджета за выполнение работ и оказание услуг в области пожарной безопасности, оказываемых ДП ФПС ГПС (далее - доходов), возлагаются на главные управления МЧС России по субъектам Российской Федерации</w:t>
      </w:r>
      <w:r w:rsidR="00B65CE2">
        <w:rPr>
          <w:rStyle w:val="a5"/>
        </w:rPr>
        <w:footnoteReference w:id="33"/>
      </w:r>
      <w:r w:rsidRPr="004C0E7B">
        <w:t>.</w:t>
      </w:r>
    </w:p>
    <w:p w:rsidR="00065440" w:rsidRPr="004C0E7B" w:rsidRDefault="00065440">
      <w:pPr>
        <w:pStyle w:val="ConsPlusNormal"/>
        <w:jc w:val="both"/>
      </w:pPr>
    </w:p>
    <w:p w:rsidR="00065440" w:rsidRPr="004C0E7B" w:rsidRDefault="00065440">
      <w:pPr>
        <w:pStyle w:val="ConsPlusNormal"/>
        <w:ind w:firstLine="540"/>
        <w:jc w:val="both"/>
      </w:pPr>
      <w:r w:rsidRPr="004C0E7B">
        <w:t>6.3.2. Один экземпляр договора на выполнение работ и оказание услуг в области пожарной безопасности представляется ДП ФПС ГПС в главные управления МЧС России по субъекту Российской Федерации для выполнения полномочий администратора доходов.</w:t>
      </w:r>
    </w:p>
    <w:p w:rsidR="00065440" w:rsidRPr="004C0E7B" w:rsidRDefault="00065440">
      <w:pPr>
        <w:pStyle w:val="ConsPlusNormal"/>
        <w:spacing w:before="220"/>
        <w:ind w:firstLine="540"/>
        <w:jc w:val="both"/>
      </w:pPr>
      <w:r w:rsidRPr="004C0E7B">
        <w:t>6.3.3. Администрирование доходов осуществляется в поряд</w:t>
      </w:r>
      <w:r w:rsidR="00B65CE2">
        <w:t>ке, определенном МЧС России</w:t>
      </w:r>
      <w:r w:rsidR="00B65CE2">
        <w:rPr>
          <w:rStyle w:val="a5"/>
        </w:rPr>
        <w:footnoteReference w:id="34"/>
      </w:r>
      <w:r w:rsidRPr="004C0E7B">
        <w:t>.</w:t>
      </w:r>
    </w:p>
    <w:p w:rsidR="00065440" w:rsidRPr="004C0E7B" w:rsidRDefault="00065440">
      <w:pPr>
        <w:pStyle w:val="ConsPlusNormal"/>
        <w:jc w:val="both"/>
      </w:pPr>
    </w:p>
    <w:p w:rsidR="00065440" w:rsidRPr="004C0E7B" w:rsidRDefault="00065440">
      <w:pPr>
        <w:pStyle w:val="ConsPlusNormal"/>
        <w:ind w:firstLine="540"/>
        <w:jc w:val="both"/>
      </w:pPr>
      <w:r w:rsidRPr="004C0E7B">
        <w:t xml:space="preserve">6.3.4. С целью проведения анализа поступления доходов и состояния дебиторской </w:t>
      </w:r>
      <w:proofErr w:type="gramStart"/>
      <w:r w:rsidRPr="004C0E7B">
        <w:t>задолженности</w:t>
      </w:r>
      <w:proofErr w:type="gramEnd"/>
      <w:r w:rsidRPr="004C0E7B">
        <w:t xml:space="preserve"> охраняемых организаций региональные центры МЧС России представляют в МЧС России сводные сведения о поступлениях доходов федерального бюджета за услуги, оказываемые ДП ФПС ГПС, и сводные графики поступления доходов в федеральный бюджет за </w:t>
      </w:r>
      <w:r w:rsidRPr="004C0E7B">
        <w:lastRenderedPageBreak/>
        <w:t>услуги, оказываемые ДП ФПС ГПС.</w:t>
      </w:r>
    </w:p>
    <w:p w:rsidR="00065440" w:rsidRPr="004C0E7B" w:rsidRDefault="00065440">
      <w:pPr>
        <w:pStyle w:val="ConsPlusNormal"/>
        <w:spacing w:before="220"/>
        <w:ind w:firstLine="540"/>
        <w:jc w:val="both"/>
      </w:pPr>
      <w:r w:rsidRPr="004C0E7B">
        <w:t xml:space="preserve">6.3.5. Сводные сведения о поступлениях доходов федерального бюджета за услуги, оказываемые ДП ФПС ГПС, представляются ежемесячно до 5 числа месяца, следующего за отчетным, и составляются на основании сведений главных управлений МЧС России по субъектам Российской Федерации (форма </w:t>
      </w:r>
      <w:r w:rsidR="00883F70" w:rsidRPr="004C0E7B">
        <w:t>№</w:t>
      </w:r>
      <w:r w:rsidRPr="004C0E7B">
        <w:t xml:space="preserve"> 12 Приложения к настоящей Инструкции).</w:t>
      </w:r>
    </w:p>
    <w:p w:rsidR="00065440" w:rsidRPr="004C0E7B" w:rsidRDefault="00065440">
      <w:pPr>
        <w:pStyle w:val="ConsPlusNormal"/>
        <w:spacing w:before="220"/>
        <w:ind w:firstLine="540"/>
        <w:jc w:val="both"/>
      </w:pPr>
      <w:r w:rsidRPr="004C0E7B">
        <w:t>Сведения о поступлениях доходов в федеральный бюджет составляются по состоянию на 1 число месяца, следующего за отчетным, заполняются нарастающим итогом с начала года, в рублях, с двумя знаками после запятой.</w:t>
      </w:r>
    </w:p>
    <w:p w:rsidR="00065440" w:rsidRPr="004C0E7B" w:rsidRDefault="00065440">
      <w:pPr>
        <w:pStyle w:val="ConsPlusNormal"/>
        <w:spacing w:before="220"/>
        <w:ind w:firstLine="540"/>
        <w:jc w:val="both"/>
      </w:pPr>
      <w:r w:rsidRPr="004C0E7B">
        <w:t>Доведенные показатели заполняются в соответствии с доведенным Департаментом пожарно-спасательных сил и специальных формирований контрольными параметрами объемов поступления доходов в бюджеты бюджетной системы Российской Федерации официальным письмом (с учетом изменений) до регионального центра МЧС России и распределенные по главным управлениям МЧС России по субъектам Российской Федерации.</w:t>
      </w:r>
    </w:p>
    <w:p w:rsidR="00065440" w:rsidRPr="004C0E7B" w:rsidRDefault="00065440">
      <w:pPr>
        <w:pStyle w:val="ConsPlusNormal"/>
        <w:spacing w:before="220"/>
        <w:ind w:firstLine="540"/>
        <w:jc w:val="both"/>
      </w:pPr>
      <w:r w:rsidRPr="004C0E7B">
        <w:t>Начисление доходов за отчетный период осуществляется в порядке, определенном Министерством финансов Российской Федерации</w:t>
      </w:r>
      <w:r w:rsidR="00B65CE2">
        <w:rPr>
          <w:rStyle w:val="a5"/>
        </w:rPr>
        <w:footnoteReference w:id="35"/>
      </w:r>
      <w:r w:rsidRPr="004C0E7B">
        <w:t>. Начисление доходов осуществляется в момент возникновения требований администратора к их плательщику в объеме и в сроки, предусмотренные условиями договоров, т.е. графиками платежей</w:t>
      </w:r>
      <w:r w:rsidR="00B65CE2">
        <w:rPr>
          <w:rStyle w:val="a5"/>
        </w:rPr>
        <w:footnoteReference w:id="36"/>
      </w:r>
      <w:r w:rsidRPr="004C0E7B">
        <w:t>.</w:t>
      </w:r>
    </w:p>
    <w:p w:rsidR="00065440" w:rsidRPr="004C0E7B" w:rsidRDefault="00065440">
      <w:pPr>
        <w:pStyle w:val="ConsPlusNormal"/>
        <w:jc w:val="both"/>
      </w:pPr>
    </w:p>
    <w:p w:rsidR="00065440" w:rsidRPr="004C0E7B" w:rsidRDefault="00065440">
      <w:pPr>
        <w:pStyle w:val="ConsPlusNormal"/>
        <w:ind w:firstLine="540"/>
        <w:jc w:val="both"/>
      </w:pPr>
      <w:r w:rsidRPr="004C0E7B">
        <w:t>Фактическое поступление доходов указывается на основании справки Федерального казначейства о перечислении поступлений в бюджеты.</w:t>
      </w:r>
    </w:p>
    <w:p w:rsidR="00065440" w:rsidRPr="004C0E7B" w:rsidRDefault="00065440">
      <w:pPr>
        <w:pStyle w:val="ConsPlusNormal"/>
        <w:spacing w:before="220"/>
        <w:ind w:firstLine="540"/>
        <w:jc w:val="both"/>
      </w:pPr>
      <w:r w:rsidRPr="004C0E7B">
        <w:t xml:space="preserve">Отклонение (задолженность и переплата) заполняется развернуто. В графе </w:t>
      </w:r>
      <w:r w:rsidR="004C0E7B">
        <w:t>«</w:t>
      </w:r>
      <w:r w:rsidRPr="004C0E7B">
        <w:t>Задолженность</w:t>
      </w:r>
      <w:r w:rsidR="004C0E7B">
        <w:t>»</w:t>
      </w:r>
      <w:r w:rsidRPr="004C0E7B">
        <w:t xml:space="preserve"> указывается задолженность охраняемых организаций по поступлению доходов по договорам текущего года. В графе </w:t>
      </w:r>
      <w:r w:rsidR="004C0E7B">
        <w:t>«</w:t>
      </w:r>
      <w:r w:rsidRPr="004C0E7B">
        <w:t>Переплата</w:t>
      </w:r>
      <w:r w:rsidR="004C0E7B">
        <w:t>»</w:t>
      </w:r>
      <w:r w:rsidRPr="004C0E7B">
        <w:t xml:space="preserve"> отражаются суммы поступления доходов сверх сумм начисления доходов по договорам текущего года, а также суммы, поступившие в погашение дебиторской задолженности за прошедшие годы.</w:t>
      </w:r>
    </w:p>
    <w:p w:rsidR="00065440" w:rsidRPr="004C0E7B" w:rsidRDefault="00065440">
      <w:pPr>
        <w:pStyle w:val="ConsPlusNormal"/>
        <w:spacing w:before="220"/>
        <w:ind w:firstLine="540"/>
        <w:jc w:val="both"/>
      </w:pPr>
      <w:r w:rsidRPr="004C0E7B">
        <w:t>Сведения о принятых решениях, о возврате указываются на основании справки Федерального казначейства о перечислении поступлений в бюджеты.</w:t>
      </w:r>
    </w:p>
    <w:p w:rsidR="00065440" w:rsidRPr="004C0E7B" w:rsidRDefault="00065440">
      <w:pPr>
        <w:pStyle w:val="ConsPlusNormal"/>
        <w:spacing w:before="220"/>
        <w:ind w:firstLine="540"/>
        <w:jc w:val="both"/>
      </w:pPr>
      <w:r w:rsidRPr="004C0E7B">
        <w:t xml:space="preserve">Объем </w:t>
      </w:r>
      <w:proofErr w:type="spellStart"/>
      <w:r w:rsidRPr="004C0E7B">
        <w:t>непоступивших</w:t>
      </w:r>
      <w:proofErr w:type="spellEnd"/>
      <w:r w:rsidRPr="004C0E7B">
        <w:t xml:space="preserve"> доходов за предыдущий год заполняется на основании данных бюджетного учета в размерах непогашенной дебиторской задолженности за предыдущие годы. Сумма уменьшается при ее погашении.</w:t>
      </w:r>
    </w:p>
    <w:p w:rsidR="00065440" w:rsidRPr="004C0E7B" w:rsidRDefault="00065440">
      <w:pPr>
        <w:pStyle w:val="ConsPlusNormal"/>
        <w:spacing w:before="220"/>
        <w:ind w:firstLine="540"/>
        <w:jc w:val="both"/>
      </w:pPr>
      <w:r w:rsidRPr="004C0E7B">
        <w:t>Со сведениями о поступлениях доходов представляются сведения об объеме дебиторской задолженности в разрезе организаций. Сведения заполняются в разрезе охраняемых организаций по периодам образования дебиторской задолженности. В сведениях указывается объем непогашенной дебиторской задолженности на отчетную дату.</w:t>
      </w:r>
    </w:p>
    <w:p w:rsidR="00065440" w:rsidRPr="004C0E7B" w:rsidRDefault="00065440">
      <w:pPr>
        <w:pStyle w:val="ConsPlusNormal"/>
        <w:spacing w:before="220"/>
        <w:ind w:firstLine="540"/>
        <w:jc w:val="both"/>
      </w:pPr>
      <w:r w:rsidRPr="004C0E7B">
        <w:t xml:space="preserve">Сведения о поступлениях доходов представляются в системе электронной бюджетной отчетности </w:t>
      </w:r>
      <w:r w:rsidR="004C0E7B">
        <w:t>«</w:t>
      </w:r>
      <w:proofErr w:type="spellStart"/>
      <w:r w:rsidRPr="004C0E7B">
        <w:t>Web</w:t>
      </w:r>
      <w:proofErr w:type="spellEnd"/>
      <w:r w:rsidRPr="004C0E7B">
        <w:t>-Своды</w:t>
      </w:r>
      <w:r w:rsidR="004C0E7B">
        <w:t>»</w:t>
      </w:r>
      <w:r w:rsidRPr="004C0E7B">
        <w:t>, с приложением справки Федерального казначейства о перечислении поступлений в бюджеты.</w:t>
      </w:r>
    </w:p>
    <w:p w:rsidR="00065440" w:rsidRPr="004C0E7B" w:rsidRDefault="00065440">
      <w:pPr>
        <w:pStyle w:val="ConsPlusNormal"/>
        <w:spacing w:before="220"/>
        <w:ind w:firstLine="540"/>
        <w:jc w:val="both"/>
      </w:pPr>
      <w:r w:rsidRPr="004C0E7B">
        <w:t xml:space="preserve">6.3.6. Сводные графики поступления доходов в федеральный бюджет за услуги, оказываемые ДП ФПС ГПС, представляются ежемесячно до 10 числа месяца, следующего за </w:t>
      </w:r>
      <w:r w:rsidRPr="004C0E7B">
        <w:lastRenderedPageBreak/>
        <w:t xml:space="preserve">отчетным, составляются на основании сведений главных управлений МЧС России по субъектам Российской Федерации (форма </w:t>
      </w:r>
      <w:r w:rsidR="00883F70" w:rsidRPr="004C0E7B">
        <w:t>№</w:t>
      </w:r>
      <w:r w:rsidRPr="004C0E7B">
        <w:t xml:space="preserve"> 13 Приложения к настоящей Инструкции).</w:t>
      </w:r>
    </w:p>
    <w:p w:rsidR="00065440" w:rsidRPr="004C0E7B" w:rsidRDefault="00065440">
      <w:pPr>
        <w:pStyle w:val="ConsPlusNormal"/>
        <w:spacing w:before="220"/>
        <w:ind w:firstLine="540"/>
        <w:jc w:val="both"/>
      </w:pPr>
      <w:r w:rsidRPr="004C0E7B">
        <w:t>Первоначальные графики поступления доходов на текущий год составляются в соответствии с условиями заключенных договоров.</w:t>
      </w:r>
    </w:p>
    <w:p w:rsidR="00065440" w:rsidRPr="004C0E7B" w:rsidRDefault="00065440">
      <w:pPr>
        <w:pStyle w:val="ConsPlusNormal"/>
        <w:spacing w:before="220"/>
        <w:ind w:firstLine="540"/>
        <w:jc w:val="both"/>
      </w:pPr>
      <w:r w:rsidRPr="004C0E7B">
        <w:t xml:space="preserve">Графики поступления доходов составляются по состоянию на 1 число месяца, следующего за </w:t>
      </w:r>
      <w:proofErr w:type="gramStart"/>
      <w:r w:rsidRPr="004C0E7B">
        <w:t>отчетным</w:t>
      </w:r>
      <w:proofErr w:type="gramEnd"/>
      <w:r w:rsidRPr="004C0E7B">
        <w:t>.</w:t>
      </w:r>
    </w:p>
    <w:p w:rsidR="00065440" w:rsidRPr="004C0E7B" w:rsidRDefault="00065440">
      <w:pPr>
        <w:pStyle w:val="ConsPlusNormal"/>
        <w:spacing w:before="220"/>
        <w:ind w:firstLine="540"/>
        <w:jc w:val="both"/>
      </w:pPr>
      <w:r w:rsidRPr="004C0E7B">
        <w:t>Графики поступления доходов составляются в рублях, с двумя знаками после запятой.</w:t>
      </w:r>
    </w:p>
    <w:p w:rsidR="00065440" w:rsidRPr="004C0E7B" w:rsidRDefault="00065440">
      <w:pPr>
        <w:pStyle w:val="ConsPlusNormal"/>
        <w:spacing w:before="220"/>
        <w:ind w:firstLine="540"/>
        <w:jc w:val="both"/>
      </w:pPr>
      <w:r w:rsidRPr="004C0E7B">
        <w:t xml:space="preserve">В графе </w:t>
      </w:r>
      <w:r w:rsidR="004C0E7B">
        <w:t>«</w:t>
      </w:r>
      <w:r w:rsidRPr="004C0E7B">
        <w:t>Доходы (с учетом внесенных изменений), за отчетный период</w:t>
      </w:r>
      <w:r w:rsidR="004C0E7B">
        <w:t>»</w:t>
      </w:r>
      <w:r w:rsidRPr="004C0E7B">
        <w:t xml:space="preserve"> указывается сумма заключенных договоров на текущий год на отчетную дату и сумма непогашенной дебиторской задолженности охраняемых организаций по состоянию на 1 января текущего года.</w:t>
      </w:r>
    </w:p>
    <w:p w:rsidR="00065440" w:rsidRPr="004C0E7B" w:rsidRDefault="00065440">
      <w:pPr>
        <w:pStyle w:val="ConsPlusNormal"/>
        <w:spacing w:before="220"/>
        <w:ind w:firstLine="540"/>
        <w:jc w:val="both"/>
      </w:pPr>
      <w:r w:rsidRPr="004C0E7B">
        <w:t>Фактическое поступление доходов должно соответствовать показателям сведений о поступлениях доходов в федеральный бюджет и справок Федерального казначейства о перечислении поступлений в бюджеты.</w:t>
      </w:r>
    </w:p>
    <w:p w:rsidR="00065440" w:rsidRPr="004C0E7B" w:rsidRDefault="00065440">
      <w:pPr>
        <w:pStyle w:val="ConsPlusNormal"/>
        <w:spacing w:before="220"/>
        <w:ind w:firstLine="540"/>
        <w:jc w:val="both"/>
      </w:pPr>
      <w:r w:rsidRPr="004C0E7B">
        <w:t xml:space="preserve">Сумма отклонений фактического поступления доходов в федеральный бюджет от плановых показателей должна быть распределена в разделе </w:t>
      </w:r>
      <w:r w:rsidR="004C0E7B">
        <w:t>«</w:t>
      </w:r>
      <w:r w:rsidRPr="004C0E7B">
        <w:t>Изменения графика поступления доходов в федеральный бюджет</w:t>
      </w:r>
      <w:r w:rsidR="004C0E7B">
        <w:t>»</w:t>
      </w:r>
      <w:r w:rsidRPr="004C0E7B">
        <w:t xml:space="preserve"> по месяцам. В графе </w:t>
      </w:r>
      <w:r w:rsidR="004C0E7B">
        <w:t>«</w:t>
      </w:r>
      <w:r w:rsidRPr="004C0E7B">
        <w:t>Причины отклонений от плановых показателей, принимаемые меры по обеспечению эффективного исполнения договорных обязательств</w:t>
      </w:r>
      <w:r w:rsidR="004C0E7B">
        <w:t>»</w:t>
      </w:r>
      <w:r w:rsidRPr="004C0E7B">
        <w:t xml:space="preserve"> указываются подробные причины отклонений сумм фактического поступления доходов от плановых показателей и принимаемые меры по обеспечению поступления доходов.</w:t>
      </w:r>
    </w:p>
    <w:p w:rsidR="00065440" w:rsidRPr="004C0E7B" w:rsidRDefault="00065440">
      <w:pPr>
        <w:pStyle w:val="ConsPlusNormal"/>
        <w:spacing w:before="220"/>
        <w:ind w:firstLine="540"/>
        <w:jc w:val="both"/>
      </w:pPr>
      <w:r w:rsidRPr="004C0E7B">
        <w:t xml:space="preserve">Графики поступления доходов в федеральный бюджет представляются в системе электронной бюджетной отчетности </w:t>
      </w:r>
      <w:r w:rsidR="004C0E7B">
        <w:t>«</w:t>
      </w:r>
      <w:proofErr w:type="spellStart"/>
      <w:r w:rsidRPr="004C0E7B">
        <w:t>Web</w:t>
      </w:r>
      <w:proofErr w:type="spellEnd"/>
      <w:r w:rsidRPr="004C0E7B">
        <w:t>-Своды</w:t>
      </w:r>
      <w:r w:rsidR="004C0E7B">
        <w:t>»</w:t>
      </w:r>
      <w:r w:rsidRPr="004C0E7B">
        <w:t xml:space="preserve">. Порядок заполнения сведений о поступлениях доходов и графиков поступления доходов в системе электронной бюджетной отчетности </w:t>
      </w:r>
      <w:r w:rsidR="004C0E7B">
        <w:t>«</w:t>
      </w:r>
      <w:proofErr w:type="spellStart"/>
      <w:r w:rsidRPr="004C0E7B">
        <w:t>Web</w:t>
      </w:r>
      <w:proofErr w:type="spellEnd"/>
      <w:r w:rsidRPr="004C0E7B">
        <w:t>-Своды</w:t>
      </w:r>
      <w:r w:rsidR="004C0E7B">
        <w:t>»</w:t>
      </w:r>
      <w:r w:rsidRPr="004C0E7B">
        <w:t xml:space="preserve"> производится в соответствии с формой </w:t>
      </w:r>
      <w:r w:rsidR="00883F70" w:rsidRPr="004C0E7B">
        <w:t>№</w:t>
      </w:r>
      <w:r w:rsidRPr="004C0E7B">
        <w:t xml:space="preserve"> 14 Приложения к настоящей Инструкции.</w:t>
      </w:r>
    </w:p>
    <w:p w:rsidR="00065440" w:rsidRPr="004C0E7B" w:rsidRDefault="00065440">
      <w:pPr>
        <w:pStyle w:val="ConsPlusNormal"/>
        <w:jc w:val="both"/>
      </w:pPr>
    </w:p>
    <w:p w:rsidR="00065440" w:rsidRPr="00B65CE2" w:rsidRDefault="00065440" w:rsidP="00B65CE2">
      <w:pPr>
        <w:pStyle w:val="ConsPlusNormal"/>
        <w:jc w:val="center"/>
        <w:outlineLvl w:val="2"/>
        <w:rPr>
          <w:b/>
          <w:i/>
        </w:rPr>
      </w:pPr>
      <w:r w:rsidRPr="00B65CE2">
        <w:rPr>
          <w:b/>
          <w:i/>
        </w:rPr>
        <w:t>6.4. Порядок финансового обеспечения</w:t>
      </w:r>
      <w:r w:rsidR="00B65CE2" w:rsidRPr="00B65CE2">
        <w:rPr>
          <w:b/>
          <w:i/>
        </w:rPr>
        <w:t xml:space="preserve"> </w:t>
      </w:r>
      <w:r w:rsidRPr="00B65CE2">
        <w:rPr>
          <w:b/>
          <w:i/>
        </w:rPr>
        <w:t>договорных подразделений ФПС ГПС</w:t>
      </w:r>
    </w:p>
    <w:p w:rsidR="00065440" w:rsidRPr="004C0E7B" w:rsidRDefault="00065440">
      <w:pPr>
        <w:pStyle w:val="ConsPlusNormal"/>
        <w:jc w:val="both"/>
      </w:pPr>
    </w:p>
    <w:p w:rsidR="00065440" w:rsidRPr="004C0E7B" w:rsidRDefault="00065440">
      <w:pPr>
        <w:pStyle w:val="ConsPlusNormal"/>
        <w:ind w:firstLine="540"/>
        <w:jc w:val="both"/>
      </w:pPr>
      <w:r w:rsidRPr="004C0E7B">
        <w:t xml:space="preserve">6.4.1. </w:t>
      </w:r>
      <w:proofErr w:type="gramStart"/>
      <w:r w:rsidRPr="004C0E7B">
        <w:t>Финансовое обеспечение деятельности ДП ФПС ГПС осуществляется довольствующими структурными подразделениями центрального аппарата МЧС России за счет средств федерального бюджета через региональные центры МЧС России и главные управления МЧС России по субъектам Российской Федерации в пределах сумм заключенных ДП ФПС ГПС с охраняемыми организациями договоров на выполнение работ и оказание услуг в области пожарной безопасности по разделу 03, подразделу 10, целевой</w:t>
      </w:r>
      <w:proofErr w:type="gramEnd"/>
      <w:r w:rsidRPr="004C0E7B">
        <w:t xml:space="preserve"> </w:t>
      </w:r>
      <w:proofErr w:type="gramStart"/>
      <w:r w:rsidRPr="004C0E7B">
        <w:t xml:space="preserve">статье 101 0059, а отдельных выплат, установленных Федеральным законом от 30 декабря 2012 г. </w:t>
      </w:r>
      <w:r w:rsidR="00883F70" w:rsidRPr="004C0E7B">
        <w:t>№</w:t>
      </w:r>
      <w:r w:rsidRPr="004C0E7B">
        <w:t xml:space="preserve"> 283-ФЗ </w:t>
      </w:r>
      <w:r w:rsidR="004C0E7B">
        <w:t>«</w:t>
      </w:r>
      <w:r w:rsidRPr="004C0E7B">
        <w:t>О социальных гарантиях сотрудникам некоторых органов исполнительной власти и внесении изменений в отдельные законодательные акты Российской Федерации</w:t>
      </w:r>
      <w:r w:rsidR="004C0E7B">
        <w:t>»</w:t>
      </w:r>
      <w:r w:rsidRPr="004C0E7B">
        <w:t xml:space="preserve"> и иными нормативными правовыми актами, являющихся публичными нормативными обязательствами, осуществляется по уникальным кодам целевых статей в соответствии с федеральным законом о федеральном бюджете на соответствующий плановый период.</w:t>
      </w:r>
      <w:proofErr w:type="gramEnd"/>
    </w:p>
    <w:p w:rsidR="00065440" w:rsidRPr="004C0E7B" w:rsidRDefault="00065440">
      <w:pPr>
        <w:pStyle w:val="ConsPlusNormal"/>
        <w:spacing w:before="220"/>
        <w:ind w:firstLine="540"/>
        <w:jc w:val="both"/>
      </w:pPr>
      <w:r w:rsidRPr="004C0E7B">
        <w:t>6.4.2. Региональные центры МЧС России направляют в довольствующие структурные подразделения центрального аппарата МЧС России бюджетные заявки на финансирование ДП ФПС ГПС на следующий год в порядке, определяемом довольствующими департаментами. Показатели бюджетных заявок должны соответствовать суммам заключенных договоров, объемам доходов федерального бюджета, учтенных при формировании федерального бюджета на очередной финансовый год, и сводным данным по объему и составу расходов на выполнение работ и оказание услуг.</w:t>
      </w:r>
    </w:p>
    <w:p w:rsidR="00065440" w:rsidRPr="004C0E7B" w:rsidRDefault="00065440">
      <w:pPr>
        <w:pStyle w:val="ConsPlusNormal"/>
        <w:spacing w:before="220"/>
        <w:ind w:firstLine="540"/>
        <w:jc w:val="both"/>
      </w:pPr>
      <w:r w:rsidRPr="004C0E7B">
        <w:t xml:space="preserve">6.4.3. Погашение текущей кредиторской задолженности, образовавшейся на конец </w:t>
      </w:r>
      <w:r w:rsidRPr="004C0E7B">
        <w:lastRenderedPageBreak/>
        <w:t>финансового года, производится ДП ФПС ГПС за счет средств текущего финансирования, выделенных ДП ФПС ГПС на очередной финансовый год в пределах сумм заключенных договоров.</w:t>
      </w:r>
    </w:p>
    <w:p w:rsidR="00065440" w:rsidRPr="004C0E7B" w:rsidRDefault="00065440">
      <w:pPr>
        <w:pStyle w:val="ConsPlusNormal"/>
        <w:spacing w:before="220"/>
        <w:ind w:firstLine="540"/>
        <w:jc w:val="both"/>
      </w:pPr>
      <w:r w:rsidRPr="004C0E7B">
        <w:t xml:space="preserve">6.4.4. </w:t>
      </w:r>
      <w:proofErr w:type="gramStart"/>
      <w:r w:rsidRPr="004C0E7B">
        <w:t>С целью контроля и недопущения превышения расходов федерального бюджета на содержание ДП ФПС ГПС над доходами за выполнение работ и оказание услуг в области пожарной безопасности региональные центры МЧС России направляют в МЧС России в срок до 15 января года, следующего за отчетным, сведения по сопоставлению расходов на содержание ДП ФПС ГПС и доходов федерального бюджета за выполнение работ и</w:t>
      </w:r>
      <w:proofErr w:type="gramEnd"/>
      <w:r w:rsidRPr="004C0E7B">
        <w:t xml:space="preserve"> оказание услуг в области пожарной безопасности за региональный центр, с разбивкой по главным управлениям МЧС России по субъектам Российской Федерации (форма </w:t>
      </w:r>
      <w:r w:rsidR="00883F70" w:rsidRPr="004C0E7B">
        <w:t>№</w:t>
      </w:r>
      <w:r w:rsidRPr="004C0E7B">
        <w:t xml:space="preserve"> 15 Приложения к настоящей Инструкции).</w:t>
      </w:r>
    </w:p>
    <w:p w:rsidR="00B65CE2" w:rsidRDefault="00B65CE2">
      <w:pPr>
        <w:rPr>
          <w:rFonts w:ascii="Calibri" w:eastAsia="Times New Roman" w:hAnsi="Calibri" w:cs="Calibri"/>
          <w:szCs w:val="20"/>
          <w:lang w:eastAsia="ru-RU"/>
        </w:rPr>
      </w:pPr>
      <w:r>
        <w:br w:type="page"/>
      </w:r>
    </w:p>
    <w:p w:rsidR="00065440" w:rsidRPr="004C0E7B" w:rsidRDefault="00065440">
      <w:pPr>
        <w:pStyle w:val="ConsPlusNormal"/>
        <w:jc w:val="right"/>
        <w:outlineLvl w:val="0"/>
      </w:pPr>
      <w:r w:rsidRPr="004C0E7B">
        <w:lastRenderedPageBreak/>
        <w:t>Приложение</w:t>
      </w:r>
    </w:p>
    <w:p w:rsidR="00065440" w:rsidRPr="004C0E7B" w:rsidRDefault="00065440">
      <w:pPr>
        <w:pStyle w:val="ConsPlusNormal"/>
        <w:jc w:val="both"/>
      </w:pPr>
    </w:p>
    <w:p w:rsidR="00065440" w:rsidRPr="007B487C" w:rsidRDefault="00065440">
      <w:pPr>
        <w:pStyle w:val="ConsPlusNormal"/>
        <w:jc w:val="center"/>
        <w:rPr>
          <w:b/>
        </w:rPr>
      </w:pPr>
      <w:r w:rsidRPr="007B487C">
        <w:rPr>
          <w:b/>
        </w:rPr>
        <w:t>ФОРМЫ УНИФИЦИРОВАННЫХ СЛУЖЕБНЫХ ДОКУМЕНТОВ</w:t>
      </w:r>
    </w:p>
    <w:p w:rsidR="00065440" w:rsidRPr="004C0E7B" w:rsidRDefault="00065440">
      <w:pPr>
        <w:pStyle w:val="ConsPlusNormal"/>
        <w:jc w:val="both"/>
      </w:pPr>
    </w:p>
    <w:p w:rsidR="00065440" w:rsidRPr="004C0E7B" w:rsidRDefault="00065440">
      <w:pPr>
        <w:pStyle w:val="ConsPlusNormal"/>
        <w:jc w:val="right"/>
        <w:outlineLvl w:val="1"/>
      </w:pPr>
      <w:r w:rsidRPr="004C0E7B">
        <w:t xml:space="preserve">Форма </w:t>
      </w:r>
      <w:r w:rsidR="00883F70" w:rsidRPr="004C0E7B">
        <w:t>№</w:t>
      </w:r>
      <w:r w:rsidRPr="004C0E7B">
        <w:t xml:space="preserve"> 1</w:t>
      </w:r>
    </w:p>
    <w:p w:rsidR="00065440" w:rsidRPr="004C0E7B" w:rsidRDefault="00065440">
      <w:pPr>
        <w:pStyle w:val="ConsPlusNormal"/>
        <w:jc w:val="both"/>
      </w:pPr>
    </w:p>
    <w:p w:rsidR="00065440" w:rsidRPr="004C0E7B" w:rsidRDefault="00065440">
      <w:pPr>
        <w:pStyle w:val="ConsPlusNormal"/>
        <w:jc w:val="center"/>
      </w:pPr>
      <w:r w:rsidRPr="004C0E7B">
        <w:t>(Обложка)</w:t>
      </w:r>
    </w:p>
    <w:p w:rsidR="00065440" w:rsidRPr="004C0E7B" w:rsidRDefault="00065440">
      <w:pPr>
        <w:pStyle w:val="ConsPlusNormal"/>
        <w:jc w:val="both"/>
      </w:pPr>
    </w:p>
    <w:p w:rsidR="00065440" w:rsidRPr="004C0E7B" w:rsidRDefault="00065440">
      <w:pPr>
        <w:pStyle w:val="ConsPlusNormal"/>
        <w:jc w:val="center"/>
      </w:pPr>
      <w:bookmarkStart w:id="5" w:name="P603"/>
      <w:bookmarkEnd w:id="5"/>
      <w:r w:rsidRPr="004C0E7B">
        <w:t>Книга службы</w:t>
      </w:r>
    </w:p>
    <w:p w:rsidR="00065440" w:rsidRPr="004C0E7B" w:rsidRDefault="00065440">
      <w:pPr>
        <w:pStyle w:val="ConsPlusNormal"/>
        <w:jc w:val="center"/>
      </w:pPr>
      <w:r w:rsidRPr="004C0E7B">
        <w:t>______________________________________________</w:t>
      </w:r>
    </w:p>
    <w:p w:rsidR="00065440" w:rsidRPr="004C0E7B" w:rsidRDefault="00065440">
      <w:pPr>
        <w:pStyle w:val="ConsPlusNormal"/>
        <w:jc w:val="center"/>
      </w:pPr>
      <w:r w:rsidRPr="004C0E7B">
        <w:t>(наименование договорного подразделения ФПС)</w:t>
      </w:r>
    </w:p>
    <w:p w:rsidR="00065440" w:rsidRPr="004C0E7B" w:rsidRDefault="00065440">
      <w:pPr>
        <w:pStyle w:val="ConsPlusNormal"/>
        <w:jc w:val="both"/>
      </w:pPr>
    </w:p>
    <w:p w:rsidR="00065440" w:rsidRPr="004C0E7B" w:rsidRDefault="00065440">
      <w:pPr>
        <w:pStyle w:val="ConsPlusNormal"/>
        <w:ind w:firstLine="540"/>
        <w:jc w:val="both"/>
      </w:pPr>
      <w:r w:rsidRPr="004C0E7B">
        <w:t>Начат ______________</w:t>
      </w:r>
    </w:p>
    <w:p w:rsidR="00065440" w:rsidRPr="004C0E7B" w:rsidRDefault="00065440">
      <w:pPr>
        <w:pStyle w:val="ConsPlusNormal"/>
        <w:spacing w:before="220"/>
        <w:ind w:firstLine="540"/>
        <w:jc w:val="both"/>
      </w:pPr>
      <w:r w:rsidRPr="004C0E7B">
        <w:t>Окончен ____________</w:t>
      </w:r>
    </w:p>
    <w:p w:rsidR="00065440" w:rsidRPr="004C0E7B" w:rsidRDefault="00065440">
      <w:pPr>
        <w:pStyle w:val="ConsPlusNormal"/>
        <w:jc w:val="both"/>
      </w:pPr>
    </w:p>
    <w:p w:rsidR="00065440" w:rsidRPr="004C0E7B" w:rsidRDefault="00065440">
      <w:pPr>
        <w:pStyle w:val="ConsPlusNormal"/>
        <w:jc w:val="center"/>
      </w:pPr>
      <w:r w:rsidRPr="004C0E7B">
        <w:t>(Печатается на внутренней стороне обложки)</w:t>
      </w:r>
    </w:p>
    <w:p w:rsidR="00065440" w:rsidRPr="004C0E7B" w:rsidRDefault="00065440">
      <w:pPr>
        <w:pStyle w:val="ConsPlusNormal"/>
        <w:jc w:val="both"/>
      </w:pPr>
    </w:p>
    <w:p w:rsidR="00065440" w:rsidRPr="004C0E7B" w:rsidRDefault="00065440">
      <w:pPr>
        <w:pStyle w:val="ConsPlusNormal"/>
        <w:jc w:val="center"/>
      </w:pPr>
      <w:r w:rsidRPr="004C0E7B">
        <w:t>Правила ведения Книги службы</w:t>
      </w:r>
    </w:p>
    <w:p w:rsidR="00065440" w:rsidRPr="004C0E7B" w:rsidRDefault="00065440">
      <w:pPr>
        <w:pStyle w:val="ConsPlusNormal"/>
        <w:jc w:val="both"/>
      </w:pPr>
    </w:p>
    <w:p w:rsidR="00065440" w:rsidRPr="004C0E7B" w:rsidRDefault="00065440">
      <w:pPr>
        <w:pStyle w:val="ConsPlusNormal"/>
        <w:ind w:firstLine="540"/>
        <w:jc w:val="both"/>
      </w:pPr>
      <w:r w:rsidRPr="004C0E7B">
        <w:t>1. В наряд на службу включают все наряды, утвержденные дислокацией, а также временные посты и целевые дозоры, выставляемые для наблюдения за противопожарным состоянием объектов защиты.</w:t>
      </w:r>
    </w:p>
    <w:p w:rsidR="00065440" w:rsidRPr="004C0E7B" w:rsidRDefault="00065440">
      <w:pPr>
        <w:pStyle w:val="ConsPlusNormal"/>
        <w:spacing w:before="220"/>
        <w:ind w:firstLine="540"/>
        <w:jc w:val="both"/>
      </w:pPr>
      <w:r w:rsidRPr="004C0E7B">
        <w:t>2. Книга службы ведется начальником караула (смены).</w:t>
      </w:r>
    </w:p>
    <w:p w:rsidR="00065440" w:rsidRPr="004C0E7B" w:rsidRDefault="00065440">
      <w:pPr>
        <w:pStyle w:val="ConsPlusNormal"/>
        <w:spacing w:before="220"/>
        <w:ind w:firstLine="540"/>
        <w:jc w:val="both"/>
      </w:pPr>
      <w:r w:rsidRPr="004C0E7B">
        <w:t>3. Листы книги службы должны быть пронумерованы, прошнурованы и скреплены печатью.</w:t>
      </w:r>
    </w:p>
    <w:p w:rsidR="00065440" w:rsidRPr="004C0E7B" w:rsidRDefault="00065440">
      <w:pPr>
        <w:pStyle w:val="ConsPlusNormal"/>
        <w:spacing w:before="220"/>
        <w:ind w:firstLine="540"/>
        <w:jc w:val="both"/>
      </w:pPr>
      <w:r w:rsidRPr="004C0E7B">
        <w:t>4. Срок хранения книги службы - 3 года.</w:t>
      </w:r>
    </w:p>
    <w:p w:rsidR="00065440" w:rsidRPr="004C0E7B" w:rsidRDefault="00065440">
      <w:pPr>
        <w:pStyle w:val="ConsPlusNormal"/>
        <w:jc w:val="both"/>
      </w:pPr>
    </w:p>
    <w:p w:rsidR="007B487C" w:rsidRDefault="007B487C">
      <w:pPr>
        <w:pStyle w:val="ConsPlusNormal"/>
        <w:jc w:val="center"/>
      </w:pPr>
    </w:p>
    <w:p w:rsidR="00065440" w:rsidRPr="004C0E7B" w:rsidRDefault="00065440">
      <w:pPr>
        <w:pStyle w:val="ConsPlusNormal"/>
        <w:jc w:val="center"/>
      </w:pPr>
      <w:r w:rsidRPr="004C0E7B">
        <w:t>(1 - 8 страницы)</w:t>
      </w:r>
    </w:p>
    <w:p w:rsidR="00065440" w:rsidRPr="004C0E7B" w:rsidRDefault="00065440">
      <w:pPr>
        <w:pStyle w:val="ConsPlusNormal"/>
        <w:jc w:val="both"/>
      </w:pPr>
    </w:p>
    <w:p w:rsidR="00065440" w:rsidRPr="004C0E7B" w:rsidRDefault="00065440">
      <w:pPr>
        <w:pStyle w:val="ConsPlusNormal"/>
        <w:jc w:val="center"/>
      </w:pPr>
      <w:r w:rsidRPr="004C0E7B">
        <w:t>Список личного состава</w:t>
      </w:r>
    </w:p>
    <w:p w:rsidR="00065440" w:rsidRPr="004C0E7B" w:rsidRDefault="00065440">
      <w:pPr>
        <w:pStyle w:val="ConsPlusNormal"/>
        <w:jc w:val="center"/>
      </w:pPr>
      <w:r w:rsidRPr="004C0E7B">
        <w:t>___________________________________________________</w:t>
      </w:r>
    </w:p>
    <w:p w:rsidR="00065440" w:rsidRPr="004C0E7B" w:rsidRDefault="00065440">
      <w:pPr>
        <w:pStyle w:val="ConsPlusNormal"/>
        <w:jc w:val="center"/>
      </w:pPr>
      <w:r w:rsidRPr="004C0E7B">
        <w:t>(наименование договорного подразделения ФПС ГПС)</w:t>
      </w:r>
    </w:p>
    <w:p w:rsidR="00065440" w:rsidRPr="004C0E7B" w:rsidRDefault="00065440">
      <w:pPr>
        <w:pStyle w:val="ConsPlusNormal"/>
        <w:jc w:val="both"/>
      </w:pPr>
    </w:p>
    <w:p w:rsidR="00065440" w:rsidRPr="004C0E7B" w:rsidRDefault="00065440">
      <w:pPr>
        <w:pStyle w:val="ConsPlusNormal"/>
        <w:jc w:val="center"/>
      </w:pPr>
      <w:r w:rsidRPr="004C0E7B">
        <w:t xml:space="preserve">на </w:t>
      </w:r>
      <w:r w:rsidR="004C0E7B">
        <w:t>«</w:t>
      </w:r>
      <w:r w:rsidRPr="004C0E7B">
        <w:t>__</w:t>
      </w:r>
      <w:r w:rsidR="004C0E7B">
        <w:t>»</w:t>
      </w:r>
      <w:r w:rsidRPr="004C0E7B">
        <w:t xml:space="preserve"> ____________ 20__ года</w:t>
      </w:r>
    </w:p>
    <w:p w:rsidR="00065440" w:rsidRPr="004C0E7B" w:rsidRDefault="0006544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3"/>
        <w:gridCol w:w="1141"/>
        <w:gridCol w:w="855"/>
        <w:gridCol w:w="1367"/>
        <w:gridCol w:w="1825"/>
        <w:gridCol w:w="1198"/>
        <w:gridCol w:w="1370"/>
        <w:gridCol w:w="1370"/>
      </w:tblGrid>
      <w:tr w:rsidR="004C0E7B" w:rsidRPr="004C0E7B">
        <w:tc>
          <w:tcPr>
            <w:tcW w:w="513" w:type="dxa"/>
          </w:tcPr>
          <w:p w:rsidR="00065440" w:rsidRPr="004C0E7B" w:rsidRDefault="00883F70">
            <w:pPr>
              <w:pStyle w:val="ConsPlusNormal"/>
              <w:jc w:val="center"/>
            </w:pPr>
            <w:r w:rsidRPr="004C0E7B">
              <w:t>№</w:t>
            </w:r>
            <w:r w:rsidR="00065440" w:rsidRPr="004C0E7B">
              <w:t xml:space="preserve"> </w:t>
            </w:r>
            <w:proofErr w:type="gramStart"/>
            <w:r w:rsidR="00065440" w:rsidRPr="004C0E7B">
              <w:t>п</w:t>
            </w:r>
            <w:proofErr w:type="gramEnd"/>
            <w:r w:rsidR="00065440" w:rsidRPr="004C0E7B">
              <w:t>/п</w:t>
            </w:r>
          </w:p>
        </w:tc>
        <w:tc>
          <w:tcPr>
            <w:tcW w:w="1141" w:type="dxa"/>
          </w:tcPr>
          <w:p w:rsidR="00065440" w:rsidRPr="004C0E7B" w:rsidRDefault="00065440">
            <w:pPr>
              <w:pStyle w:val="ConsPlusNormal"/>
              <w:jc w:val="center"/>
            </w:pPr>
            <w:r w:rsidRPr="004C0E7B">
              <w:t>Фамилия, имя, отчество</w:t>
            </w:r>
          </w:p>
        </w:tc>
        <w:tc>
          <w:tcPr>
            <w:tcW w:w="855" w:type="dxa"/>
          </w:tcPr>
          <w:p w:rsidR="00065440" w:rsidRPr="004C0E7B" w:rsidRDefault="00065440">
            <w:pPr>
              <w:pStyle w:val="ConsPlusNormal"/>
              <w:jc w:val="center"/>
            </w:pPr>
            <w:r w:rsidRPr="004C0E7B">
              <w:t>Звание</w:t>
            </w:r>
          </w:p>
        </w:tc>
        <w:tc>
          <w:tcPr>
            <w:tcW w:w="1367" w:type="dxa"/>
          </w:tcPr>
          <w:p w:rsidR="00065440" w:rsidRPr="004C0E7B" w:rsidRDefault="00065440">
            <w:pPr>
              <w:pStyle w:val="ConsPlusNormal"/>
              <w:jc w:val="center"/>
            </w:pPr>
            <w:r w:rsidRPr="004C0E7B">
              <w:t>Должность</w:t>
            </w:r>
          </w:p>
        </w:tc>
        <w:tc>
          <w:tcPr>
            <w:tcW w:w="1825" w:type="dxa"/>
          </w:tcPr>
          <w:p w:rsidR="00065440" w:rsidRPr="004C0E7B" w:rsidRDefault="00883F70">
            <w:pPr>
              <w:pStyle w:val="ConsPlusNormal"/>
              <w:jc w:val="center"/>
            </w:pPr>
            <w:r w:rsidRPr="004C0E7B">
              <w:t>№</w:t>
            </w:r>
            <w:r w:rsidR="00065440" w:rsidRPr="004C0E7B">
              <w:t xml:space="preserve"> дежурного караула (смены)</w:t>
            </w:r>
          </w:p>
        </w:tc>
        <w:tc>
          <w:tcPr>
            <w:tcW w:w="1198" w:type="dxa"/>
          </w:tcPr>
          <w:p w:rsidR="00065440" w:rsidRPr="004C0E7B" w:rsidRDefault="00065440">
            <w:pPr>
              <w:pStyle w:val="ConsPlusNormal"/>
              <w:jc w:val="center"/>
            </w:pPr>
            <w:r w:rsidRPr="004C0E7B">
              <w:t>Дата рождения</w:t>
            </w:r>
          </w:p>
        </w:tc>
        <w:tc>
          <w:tcPr>
            <w:tcW w:w="1370" w:type="dxa"/>
          </w:tcPr>
          <w:p w:rsidR="00065440" w:rsidRPr="004C0E7B" w:rsidRDefault="00065440">
            <w:pPr>
              <w:pStyle w:val="ConsPlusNormal"/>
              <w:jc w:val="center"/>
            </w:pPr>
            <w:r w:rsidRPr="004C0E7B">
              <w:t>Место жительства</w:t>
            </w:r>
          </w:p>
        </w:tc>
        <w:tc>
          <w:tcPr>
            <w:tcW w:w="1370" w:type="dxa"/>
          </w:tcPr>
          <w:p w:rsidR="00065440" w:rsidRPr="004C0E7B" w:rsidRDefault="00065440">
            <w:pPr>
              <w:pStyle w:val="ConsPlusNormal"/>
              <w:jc w:val="center"/>
            </w:pPr>
            <w:r w:rsidRPr="004C0E7B">
              <w:t>Домашний, мобильный телефон</w:t>
            </w:r>
          </w:p>
        </w:tc>
      </w:tr>
      <w:tr w:rsidR="004C0E7B" w:rsidRPr="004C0E7B">
        <w:tc>
          <w:tcPr>
            <w:tcW w:w="513" w:type="dxa"/>
          </w:tcPr>
          <w:p w:rsidR="00065440" w:rsidRPr="004C0E7B" w:rsidRDefault="00065440">
            <w:pPr>
              <w:pStyle w:val="ConsPlusNormal"/>
              <w:jc w:val="center"/>
            </w:pPr>
            <w:r w:rsidRPr="004C0E7B">
              <w:t>1</w:t>
            </w:r>
          </w:p>
        </w:tc>
        <w:tc>
          <w:tcPr>
            <w:tcW w:w="1141" w:type="dxa"/>
          </w:tcPr>
          <w:p w:rsidR="00065440" w:rsidRPr="004C0E7B" w:rsidRDefault="00065440">
            <w:pPr>
              <w:pStyle w:val="ConsPlusNormal"/>
              <w:jc w:val="center"/>
            </w:pPr>
            <w:r w:rsidRPr="004C0E7B">
              <w:t>2</w:t>
            </w:r>
          </w:p>
        </w:tc>
        <w:tc>
          <w:tcPr>
            <w:tcW w:w="855" w:type="dxa"/>
          </w:tcPr>
          <w:p w:rsidR="00065440" w:rsidRPr="004C0E7B" w:rsidRDefault="00065440">
            <w:pPr>
              <w:pStyle w:val="ConsPlusNormal"/>
              <w:jc w:val="center"/>
            </w:pPr>
            <w:r w:rsidRPr="004C0E7B">
              <w:t>3</w:t>
            </w:r>
          </w:p>
        </w:tc>
        <w:tc>
          <w:tcPr>
            <w:tcW w:w="1367" w:type="dxa"/>
          </w:tcPr>
          <w:p w:rsidR="00065440" w:rsidRPr="004C0E7B" w:rsidRDefault="00065440">
            <w:pPr>
              <w:pStyle w:val="ConsPlusNormal"/>
              <w:jc w:val="center"/>
            </w:pPr>
            <w:r w:rsidRPr="004C0E7B">
              <w:t>4</w:t>
            </w:r>
          </w:p>
        </w:tc>
        <w:tc>
          <w:tcPr>
            <w:tcW w:w="1825" w:type="dxa"/>
          </w:tcPr>
          <w:p w:rsidR="00065440" w:rsidRPr="004C0E7B" w:rsidRDefault="00065440">
            <w:pPr>
              <w:pStyle w:val="ConsPlusNormal"/>
              <w:jc w:val="center"/>
            </w:pPr>
            <w:r w:rsidRPr="004C0E7B">
              <w:t>5</w:t>
            </w:r>
          </w:p>
        </w:tc>
        <w:tc>
          <w:tcPr>
            <w:tcW w:w="1198" w:type="dxa"/>
          </w:tcPr>
          <w:p w:rsidR="00065440" w:rsidRPr="004C0E7B" w:rsidRDefault="00065440">
            <w:pPr>
              <w:pStyle w:val="ConsPlusNormal"/>
              <w:jc w:val="center"/>
            </w:pPr>
            <w:r w:rsidRPr="004C0E7B">
              <w:t>6</w:t>
            </w:r>
          </w:p>
        </w:tc>
        <w:tc>
          <w:tcPr>
            <w:tcW w:w="1370" w:type="dxa"/>
          </w:tcPr>
          <w:p w:rsidR="00065440" w:rsidRPr="004C0E7B" w:rsidRDefault="00065440">
            <w:pPr>
              <w:pStyle w:val="ConsPlusNormal"/>
              <w:jc w:val="center"/>
            </w:pPr>
            <w:r w:rsidRPr="004C0E7B">
              <w:t>7</w:t>
            </w:r>
          </w:p>
        </w:tc>
        <w:tc>
          <w:tcPr>
            <w:tcW w:w="1370" w:type="dxa"/>
          </w:tcPr>
          <w:p w:rsidR="00065440" w:rsidRPr="004C0E7B" w:rsidRDefault="00065440">
            <w:pPr>
              <w:pStyle w:val="ConsPlusNormal"/>
              <w:jc w:val="center"/>
            </w:pPr>
            <w:r w:rsidRPr="004C0E7B">
              <w:t>8</w:t>
            </w:r>
          </w:p>
        </w:tc>
      </w:tr>
      <w:tr w:rsidR="004C0E7B" w:rsidRPr="004C0E7B">
        <w:tc>
          <w:tcPr>
            <w:tcW w:w="513" w:type="dxa"/>
          </w:tcPr>
          <w:p w:rsidR="00065440" w:rsidRPr="004C0E7B" w:rsidRDefault="00065440">
            <w:pPr>
              <w:pStyle w:val="ConsPlusNormal"/>
            </w:pPr>
          </w:p>
        </w:tc>
        <w:tc>
          <w:tcPr>
            <w:tcW w:w="1141" w:type="dxa"/>
          </w:tcPr>
          <w:p w:rsidR="00065440" w:rsidRPr="004C0E7B" w:rsidRDefault="00065440">
            <w:pPr>
              <w:pStyle w:val="ConsPlusNormal"/>
            </w:pPr>
          </w:p>
        </w:tc>
        <w:tc>
          <w:tcPr>
            <w:tcW w:w="855" w:type="dxa"/>
          </w:tcPr>
          <w:p w:rsidR="00065440" w:rsidRPr="004C0E7B" w:rsidRDefault="00065440">
            <w:pPr>
              <w:pStyle w:val="ConsPlusNormal"/>
            </w:pPr>
          </w:p>
        </w:tc>
        <w:tc>
          <w:tcPr>
            <w:tcW w:w="1367" w:type="dxa"/>
          </w:tcPr>
          <w:p w:rsidR="00065440" w:rsidRPr="004C0E7B" w:rsidRDefault="00065440">
            <w:pPr>
              <w:pStyle w:val="ConsPlusNormal"/>
            </w:pPr>
          </w:p>
        </w:tc>
        <w:tc>
          <w:tcPr>
            <w:tcW w:w="1825" w:type="dxa"/>
          </w:tcPr>
          <w:p w:rsidR="00065440" w:rsidRPr="004C0E7B" w:rsidRDefault="00065440">
            <w:pPr>
              <w:pStyle w:val="ConsPlusNormal"/>
            </w:pPr>
          </w:p>
        </w:tc>
        <w:tc>
          <w:tcPr>
            <w:tcW w:w="1198" w:type="dxa"/>
          </w:tcPr>
          <w:p w:rsidR="00065440" w:rsidRPr="004C0E7B" w:rsidRDefault="00065440">
            <w:pPr>
              <w:pStyle w:val="ConsPlusNormal"/>
            </w:pPr>
          </w:p>
        </w:tc>
        <w:tc>
          <w:tcPr>
            <w:tcW w:w="1370" w:type="dxa"/>
          </w:tcPr>
          <w:p w:rsidR="00065440" w:rsidRPr="004C0E7B" w:rsidRDefault="00065440">
            <w:pPr>
              <w:pStyle w:val="ConsPlusNormal"/>
            </w:pPr>
          </w:p>
        </w:tc>
        <w:tc>
          <w:tcPr>
            <w:tcW w:w="1370" w:type="dxa"/>
          </w:tcPr>
          <w:p w:rsidR="00065440" w:rsidRPr="004C0E7B" w:rsidRDefault="00065440">
            <w:pPr>
              <w:pStyle w:val="ConsPlusNormal"/>
            </w:pPr>
          </w:p>
        </w:tc>
      </w:tr>
      <w:tr w:rsidR="004C0E7B" w:rsidRPr="004C0E7B">
        <w:tc>
          <w:tcPr>
            <w:tcW w:w="513" w:type="dxa"/>
          </w:tcPr>
          <w:p w:rsidR="00065440" w:rsidRPr="004C0E7B" w:rsidRDefault="00065440">
            <w:pPr>
              <w:pStyle w:val="ConsPlusNormal"/>
            </w:pPr>
          </w:p>
        </w:tc>
        <w:tc>
          <w:tcPr>
            <w:tcW w:w="1141" w:type="dxa"/>
          </w:tcPr>
          <w:p w:rsidR="00065440" w:rsidRPr="004C0E7B" w:rsidRDefault="00065440">
            <w:pPr>
              <w:pStyle w:val="ConsPlusNormal"/>
            </w:pPr>
          </w:p>
        </w:tc>
        <w:tc>
          <w:tcPr>
            <w:tcW w:w="855" w:type="dxa"/>
          </w:tcPr>
          <w:p w:rsidR="00065440" w:rsidRPr="004C0E7B" w:rsidRDefault="00065440">
            <w:pPr>
              <w:pStyle w:val="ConsPlusNormal"/>
            </w:pPr>
          </w:p>
        </w:tc>
        <w:tc>
          <w:tcPr>
            <w:tcW w:w="1367" w:type="dxa"/>
          </w:tcPr>
          <w:p w:rsidR="00065440" w:rsidRPr="004C0E7B" w:rsidRDefault="00065440">
            <w:pPr>
              <w:pStyle w:val="ConsPlusNormal"/>
            </w:pPr>
          </w:p>
        </w:tc>
        <w:tc>
          <w:tcPr>
            <w:tcW w:w="1825" w:type="dxa"/>
          </w:tcPr>
          <w:p w:rsidR="00065440" w:rsidRPr="004C0E7B" w:rsidRDefault="00065440">
            <w:pPr>
              <w:pStyle w:val="ConsPlusNormal"/>
            </w:pPr>
          </w:p>
        </w:tc>
        <w:tc>
          <w:tcPr>
            <w:tcW w:w="1198" w:type="dxa"/>
          </w:tcPr>
          <w:p w:rsidR="00065440" w:rsidRPr="004C0E7B" w:rsidRDefault="00065440">
            <w:pPr>
              <w:pStyle w:val="ConsPlusNormal"/>
            </w:pPr>
          </w:p>
        </w:tc>
        <w:tc>
          <w:tcPr>
            <w:tcW w:w="1370" w:type="dxa"/>
          </w:tcPr>
          <w:p w:rsidR="00065440" w:rsidRPr="004C0E7B" w:rsidRDefault="00065440">
            <w:pPr>
              <w:pStyle w:val="ConsPlusNormal"/>
            </w:pPr>
          </w:p>
        </w:tc>
        <w:tc>
          <w:tcPr>
            <w:tcW w:w="1370" w:type="dxa"/>
          </w:tcPr>
          <w:p w:rsidR="00065440" w:rsidRPr="004C0E7B" w:rsidRDefault="00065440">
            <w:pPr>
              <w:pStyle w:val="ConsPlusNormal"/>
            </w:pPr>
          </w:p>
        </w:tc>
      </w:tr>
      <w:tr w:rsidR="00065440" w:rsidRPr="004C0E7B">
        <w:tc>
          <w:tcPr>
            <w:tcW w:w="513" w:type="dxa"/>
          </w:tcPr>
          <w:p w:rsidR="00065440" w:rsidRPr="004C0E7B" w:rsidRDefault="00065440">
            <w:pPr>
              <w:pStyle w:val="ConsPlusNormal"/>
            </w:pPr>
          </w:p>
        </w:tc>
        <w:tc>
          <w:tcPr>
            <w:tcW w:w="1141" w:type="dxa"/>
          </w:tcPr>
          <w:p w:rsidR="00065440" w:rsidRPr="004C0E7B" w:rsidRDefault="00065440">
            <w:pPr>
              <w:pStyle w:val="ConsPlusNormal"/>
            </w:pPr>
          </w:p>
        </w:tc>
        <w:tc>
          <w:tcPr>
            <w:tcW w:w="855" w:type="dxa"/>
          </w:tcPr>
          <w:p w:rsidR="00065440" w:rsidRPr="004C0E7B" w:rsidRDefault="00065440">
            <w:pPr>
              <w:pStyle w:val="ConsPlusNormal"/>
            </w:pPr>
          </w:p>
        </w:tc>
        <w:tc>
          <w:tcPr>
            <w:tcW w:w="1367" w:type="dxa"/>
          </w:tcPr>
          <w:p w:rsidR="00065440" w:rsidRPr="004C0E7B" w:rsidRDefault="00065440">
            <w:pPr>
              <w:pStyle w:val="ConsPlusNormal"/>
            </w:pPr>
          </w:p>
        </w:tc>
        <w:tc>
          <w:tcPr>
            <w:tcW w:w="1825" w:type="dxa"/>
          </w:tcPr>
          <w:p w:rsidR="00065440" w:rsidRPr="004C0E7B" w:rsidRDefault="00065440">
            <w:pPr>
              <w:pStyle w:val="ConsPlusNormal"/>
            </w:pPr>
          </w:p>
        </w:tc>
        <w:tc>
          <w:tcPr>
            <w:tcW w:w="1198" w:type="dxa"/>
          </w:tcPr>
          <w:p w:rsidR="00065440" w:rsidRPr="004C0E7B" w:rsidRDefault="00065440">
            <w:pPr>
              <w:pStyle w:val="ConsPlusNormal"/>
            </w:pPr>
          </w:p>
        </w:tc>
        <w:tc>
          <w:tcPr>
            <w:tcW w:w="1370" w:type="dxa"/>
          </w:tcPr>
          <w:p w:rsidR="00065440" w:rsidRPr="004C0E7B" w:rsidRDefault="00065440">
            <w:pPr>
              <w:pStyle w:val="ConsPlusNormal"/>
            </w:pPr>
          </w:p>
        </w:tc>
        <w:tc>
          <w:tcPr>
            <w:tcW w:w="1370" w:type="dxa"/>
          </w:tcPr>
          <w:p w:rsidR="00065440" w:rsidRPr="004C0E7B" w:rsidRDefault="00065440">
            <w:pPr>
              <w:pStyle w:val="ConsPlusNormal"/>
            </w:pPr>
          </w:p>
        </w:tc>
      </w:tr>
    </w:tbl>
    <w:p w:rsidR="00065440" w:rsidRPr="004C0E7B" w:rsidRDefault="00065440">
      <w:pPr>
        <w:pStyle w:val="ConsPlusNormal"/>
        <w:jc w:val="both"/>
      </w:pPr>
    </w:p>
    <w:p w:rsidR="00065440" w:rsidRPr="004C0E7B" w:rsidRDefault="00065440">
      <w:pPr>
        <w:pStyle w:val="ConsPlusNonformat"/>
        <w:jc w:val="both"/>
      </w:pPr>
      <w:r w:rsidRPr="004C0E7B">
        <w:t>___________________________________________________________________________</w:t>
      </w:r>
    </w:p>
    <w:p w:rsidR="00065440" w:rsidRPr="004C0E7B" w:rsidRDefault="00065440">
      <w:pPr>
        <w:pStyle w:val="ConsPlusNonformat"/>
        <w:jc w:val="both"/>
      </w:pPr>
      <w:r w:rsidRPr="004C0E7B">
        <w:t xml:space="preserve"> (Руководитель договорного подразделения ФПС ГПС, звание, Ф.И.О., подпись)</w:t>
      </w:r>
    </w:p>
    <w:p w:rsidR="00065440" w:rsidRDefault="00065440">
      <w:pPr>
        <w:pStyle w:val="ConsPlusNonformat"/>
        <w:jc w:val="both"/>
      </w:pPr>
    </w:p>
    <w:p w:rsidR="007B487C" w:rsidRPr="004C0E7B" w:rsidRDefault="007B487C">
      <w:pPr>
        <w:pStyle w:val="ConsPlusNonformat"/>
        <w:jc w:val="both"/>
      </w:pPr>
    </w:p>
    <w:p w:rsidR="00065440" w:rsidRPr="004C0E7B" w:rsidRDefault="00065440">
      <w:pPr>
        <w:pStyle w:val="ConsPlusNonformat"/>
        <w:jc w:val="both"/>
      </w:pPr>
      <w:r w:rsidRPr="004C0E7B">
        <w:lastRenderedPageBreak/>
        <w:t>(Лист 1 наряда на службу)</w:t>
      </w:r>
    </w:p>
    <w:p w:rsidR="00065440" w:rsidRPr="004C0E7B" w:rsidRDefault="00065440">
      <w:pPr>
        <w:pStyle w:val="ConsPlusNonformat"/>
        <w:jc w:val="both"/>
      </w:pPr>
      <w:r w:rsidRPr="004C0E7B">
        <w:t xml:space="preserve">                                                               </w:t>
      </w:r>
      <w:r w:rsidR="004C0E7B">
        <w:t>«</w:t>
      </w:r>
      <w:r w:rsidRPr="004C0E7B">
        <w:t>Утверждаю</w:t>
      </w:r>
      <w:r w:rsidR="004C0E7B">
        <w:t>»</w:t>
      </w:r>
    </w:p>
    <w:p w:rsidR="00065440" w:rsidRPr="004C0E7B" w:rsidRDefault="00065440">
      <w:pPr>
        <w:pStyle w:val="ConsPlusNonformat"/>
        <w:jc w:val="both"/>
      </w:pPr>
      <w:r w:rsidRPr="004C0E7B">
        <w:t xml:space="preserve">                                                 Начальник ________________</w:t>
      </w:r>
    </w:p>
    <w:p w:rsidR="00065440" w:rsidRPr="004C0E7B" w:rsidRDefault="00065440">
      <w:pPr>
        <w:pStyle w:val="ConsPlusNonformat"/>
        <w:jc w:val="both"/>
      </w:pPr>
      <w:r w:rsidRPr="004C0E7B">
        <w:t xml:space="preserve">                                                           (подразделение)</w:t>
      </w:r>
    </w:p>
    <w:p w:rsidR="00065440" w:rsidRPr="004C0E7B" w:rsidRDefault="00065440">
      <w:pPr>
        <w:pStyle w:val="ConsPlusNonformat"/>
        <w:jc w:val="both"/>
      </w:pPr>
      <w:r w:rsidRPr="004C0E7B">
        <w:t xml:space="preserve">                                                 __________________________</w:t>
      </w:r>
    </w:p>
    <w:p w:rsidR="00065440" w:rsidRPr="004C0E7B" w:rsidRDefault="00065440">
      <w:pPr>
        <w:pStyle w:val="ConsPlusNonformat"/>
        <w:jc w:val="both"/>
      </w:pPr>
      <w:r w:rsidRPr="004C0E7B">
        <w:t xml:space="preserve">                                                 (звание, Ф.И.О., подпись)</w:t>
      </w:r>
    </w:p>
    <w:p w:rsidR="00065440" w:rsidRPr="004C0E7B" w:rsidRDefault="00065440">
      <w:pPr>
        <w:pStyle w:val="ConsPlusNormal"/>
        <w:jc w:val="both"/>
      </w:pPr>
    </w:p>
    <w:p w:rsidR="00065440" w:rsidRPr="004C0E7B" w:rsidRDefault="00065440">
      <w:pPr>
        <w:pStyle w:val="ConsPlusNormal"/>
        <w:jc w:val="center"/>
      </w:pPr>
      <w:r w:rsidRPr="004C0E7B">
        <w:t>Наряд на службу</w:t>
      </w:r>
    </w:p>
    <w:p w:rsidR="00065440" w:rsidRDefault="00065440">
      <w:pPr>
        <w:pStyle w:val="ConsPlusNormal"/>
        <w:jc w:val="center"/>
      </w:pPr>
      <w:r w:rsidRPr="004C0E7B">
        <w:t>________ караула (смены)</w:t>
      </w:r>
    </w:p>
    <w:p w:rsidR="007B487C" w:rsidRPr="004C0E7B" w:rsidRDefault="007B487C">
      <w:pPr>
        <w:pStyle w:val="ConsPlusNormal"/>
        <w:jc w:val="center"/>
      </w:pPr>
    </w:p>
    <w:p w:rsidR="00065440" w:rsidRPr="004C0E7B" w:rsidRDefault="00065440">
      <w:pPr>
        <w:pStyle w:val="ConsPlusNormal"/>
        <w:jc w:val="center"/>
      </w:pPr>
      <w:r w:rsidRPr="004C0E7B">
        <w:t>с ___ час</w:t>
      </w:r>
      <w:proofErr w:type="gramStart"/>
      <w:r w:rsidRPr="004C0E7B">
        <w:t>.</w:t>
      </w:r>
      <w:proofErr w:type="gramEnd"/>
      <w:r w:rsidRPr="004C0E7B">
        <w:t xml:space="preserve"> ____ </w:t>
      </w:r>
      <w:proofErr w:type="gramStart"/>
      <w:r w:rsidRPr="004C0E7B">
        <w:t>м</w:t>
      </w:r>
      <w:proofErr w:type="gramEnd"/>
      <w:r w:rsidRPr="004C0E7B">
        <w:t xml:space="preserve">ин. </w:t>
      </w:r>
      <w:r w:rsidR="004C0E7B">
        <w:t>«</w:t>
      </w:r>
      <w:r w:rsidRPr="004C0E7B">
        <w:t>__</w:t>
      </w:r>
      <w:r w:rsidR="004C0E7B">
        <w:t>»</w:t>
      </w:r>
      <w:r w:rsidRPr="004C0E7B">
        <w:t xml:space="preserve"> ____________ 20__ года</w:t>
      </w:r>
    </w:p>
    <w:p w:rsidR="00065440" w:rsidRPr="004C0E7B" w:rsidRDefault="00065440">
      <w:pPr>
        <w:pStyle w:val="ConsPlusNormal"/>
        <w:jc w:val="center"/>
      </w:pPr>
      <w:r w:rsidRPr="004C0E7B">
        <w:t>до ___ час</w:t>
      </w:r>
      <w:proofErr w:type="gramStart"/>
      <w:r w:rsidRPr="004C0E7B">
        <w:t>.</w:t>
      </w:r>
      <w:proofErr w:type="gramEnd"/>
      <w:r w:rsidRPr="004C0E7B">
        <w:t xml:space="preserve"> ___ </w:t>
      </w:r>
      <w:proofErr w:type="gramStart"/>
      <w:r w:rsidRPr="004C0E7B">
        <w:t>м</w:t>
      </w:r>
      <w:proofErr w:type="gramEnd"/>
      <w:r w:rsidRPr="004C0E7B">
        <w:t xml:space="preserve">ин. </w:t>
      </w:r>
      <w:r w:rsidR="004C0E7B">
        <w:t>«</w:t>
      </w:r>
      <w:r w:rsidRPr="004C0E7B">
        <w:t>__</w:t>
      </w:r>
      <w:r w:rsidR="004C0E7B">
        <w:t>»</w:t>
      </w:r>
      <w:r w:rsidRPr="004C0E7B">
        <w:t xml:space="preserve"> ____________ 20__ года</w:t>
      </w:r>
    </w:p>
    <w:p w:rsidR="00065440" w:rsidRPr="004C0E7B" w:rsidRDefault="00065440">
      <w:pPr>
        <w:pStyle w:val="ConsPlusNormal"/>
        <w:jc w:val="both"/>
      </w:pPr>
    </w:p>
    <w:p w:rsidR="00065440" w:rsidRPr="004C0E7B" w:rsidRDefault="00065440">
      <w:pPr>
        <w:pStyle w:val="ConsPlusNormal"/>
        <w:ind w:firstLine="540"/>
        <w:jc w:val="both"/>
      </w:pPr>
      <w:r w:rsidRPr="004C0E7B">
        <w:t>Начальник караула (смены) _____________ Диспетчер (радиотелефонист) ________________</w:t>
      </w:r>
    </w:p>
    <w:p w:rsidR="00065440" w:rsidRPr="004C0E7B" w:rsidRDefault="00065440">
      <w:pPr>
        <w:pStyle w:val="ConsPlusNormal"/>
        <w:spacing w:before="220"/>
        <w:ind w:firstLine="540"/>
        <w:jc w:val="both"/>
      </w:pPr>
      <w:r w:rsidRPr="004C0E7B">
        <w:t>Помощник начальника караула ______________________</w:t>
      </w:r>
    </w:p>
    <w:p w:rsidR="00065440" w:rsidRPr="004C0E7B" w:rsidRDefault="00065440">
      <w:pPr>
        <w:pStyle w:val="ConsPlusNormal"/>
        <w:jc w:val="both"/>
      </w:pPr>
    </w:p>
    <w:p w:rsidR="00065440" w:rsidRPr="004C0E7B" w:rsidRDefault="00065440">
      <w:pPr>
        <w:pStyle w:val="ConsPlusNormal"/>
        <w:jc w:val="center"/>
      </w:pPr>
      <w:r w:rsidRPr="004C0E7B">
        <w:t>1. Состав караула</w:t>
      </w:r>
    </w:p>
    <w:p w:rsidR="00065440" w:rsidRPr="004C0E7B" w:rsidRDefault="00065440">
      <w:pPr>
        <w:pStyle w:val="ConsPlusNormal"/>
        <w:jc w:val="both"/>
      </w:pPr>
    </w:p>
    <w:p w:rsidR="00065440" w:rsidRPr="004C0E7B" w:rsidRDefault="00065440">
      <w:pPr>
        <w:pStyle w:val="ConsPlusNormal"/>
        <w:ind w:firstLine="540"/>
        <w:jc w:val="both"/>
      </w:pPr>
      <w:r w:rsidRPr="004C0E7B">
        <w:t>По списку</w:t>
      </w:r>
      <w:proofErr w:type="gramStart"/>
      <w:r w:rsidRPr="004C0E7B">
        <w:t xml:space="preserve"> ________ Н</w:t>
      </w:r>
      <w:proofErr w:type="gramEnd"/>
      <w:r w:rsidRPr="004C0E7B">
        <w:t>алицо ________ Отсутствуют ___________, в том числе по причине:</w:t>
      </w:r>
    </w:p>
    <w:p w:rsidR="00065440" w:rsidRPr="004C0E7B" w:rsidRDefault="00065440">
      <w:pPr>
        <w:pStyle w:val="ConsPlusNormal"/>
        <w:spacing w:before="220"/>
        <w:ind w:firstLine="540"/>
        <w:jc w:val="both"/>
      </w:pPr>
      <w:r w:rsidRPr="004C0E7B">
        <w:t>отпуск ___________, по болезни ______________,</w:t>
      </w:r>
    </w:p>
    <w:p w:rsidR="00065440" w:rsidRPr="004C0E7B" w:rsidRDefault="00065440">
      <w:pPr>
        <w:pStyle w:val="ConsPlusNormal"/>
        <w:spacing w:before="220"/>
        <w:ind w:firstLine="540"/>
        <w:jc w:val="both"/>
      </w:pPr>
      <w:r w:rsidRPr="004C0E7B">
        <w:t>командировка _____________, иные причины _________________.</w:t>
      </w:r>
    </w:p>
    <w:p w:rsidR="00065440" w:rsidRPr="004C0E7B" w:rsidRDefault="00065440">
      <w:pPr>
        <w:pStyle w:val="ConsPlusNormal"/>
        <w:jc w:val="both"/>
      </w:pPr>
    </w:p>
    <w:p w:rsidR="00065440" w:rsidRPr="004C0E7B" w:rsidRDefault="00065440">
      <w:pPr>
        <w:pStyle w:val="ConsPlusNormal"/>
        <w:jc w:val="center"/>
      </w:pPr>
      <w:r w:rsidRPr="004C0E7B">
        <w:t>1.1. Расстановка личного состава на пожарной технике</w:t>
      </w:r>
    </w:p>
    <w:p w:rsidR="00065440" w:rsidRPr="004C0E7B" w:rsidRDefault="00065440">
      <w:pPr>
        <w:pStyle w:val="ConsPlusNormal"/>
        <w:jc w:val="center"/>
      </w:pPr>
      <w:r w:rsidRPr="004C0E7B">
        <w:t>в боевом расчете:</w:t>
      </w:r>
    </w:p>
    <w:p w:rsidR="00065440" w:rsidRPr="004C0E7B" w:rsidRDefault="0006544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68"/>
        <w:gridCol w:w="1883"/>
        <w:gridCol w:w="1996"/>
        <w:gridCol w:w="1996"/>
        <w:gridCol w:w="1996"/>
      </w:tblGrid>
      <w:tr w:rsidR="004C0E7B" w:rsidRPr="004C0E7B">
        <w:tc>
          <w:tcPr>
            <w:tcW w:w="1768" w:type="dxa"/>
          </w:tcPr>
          <w:p w:rsidR="00065440" w:rsidRPr="004C0E7B" w:rsidRDefault="00065440">
            <w:pPr>
              <w:pStyle w:val="ConsPlusNormal"/>
              <w:jc w:val="center"/>
            </w:pPr>
            <w:r w:rsidRPr="004C0E7B">
              <w:t>Марка пожарного автомобиля, гос. номер</w:t>
            </w:r>
          </w:p>
        </w:tc>
        <w:tc>
          <w:tcPr>
            <w:tcW w:w="1883" w:type="dxa"/>
          </w:tcPr>
          <w:p w:rsidR="00065440" w:rsidRPr="004C0E7B" w:rsidRDefault="00065440">
            <w:pPr>
              <w:pStyle w:val="ConsPlusNormal"/>
            </w:pPr>
          </w:p>
        </w:tc>
        <w:tc>
          <w:tcPr>
            <w:tcW w:w="1996" w:type="dxa"/>
          </w:tcPr>
          <w:p w:rsidR="00065440" w:rsidRPr="004C0E7B" w:rsidRDefault="00065440">
            <w:pPr>
              <w:pStyle w:val="ConsPlusNormal"/>
            </w:pPr>
          </w:p>
        </w:tc>
        <w:tc>
          <w:tcPr>
            <w:tcW w:w="1996" w:type="dxa"/>
          </w:tcPr>
          <w:p w:rsidR="00065440" w:rsidRPr="004C0E7B" w:rsidRDefault="00065440">
            <w:pPr>
              <w:pStyle w:val="ConsPlusNormal"/>
            </w:pPr>
          </w:p>
        </w:tc>
        <w:tc>
          <w:tcPr>
            <w:tcW w:w="1996" w:type="dxa"/>
          </w:tcPr>
          <w:p w:rsidR="00065440" w:rsidRPr="004C0E7B" w:rsidRDefault="00065440">
            <w:pPr>
              <w:pStyle w:val="ConsPlusNormal"/>
            </w:pPr>
          </w:p>
        </w:tc>
      </w:tr>
      <w:tr w:rsidR="004C0E7B" w:rsidRPr="004C0E7B">
        <w:tc>
          <w:tcPr>
            <w:tcW w:w="1768" w:type="dxa"/>
          </w:tcPr>
          <w:p w:rsidR="00065440" w:rsidRPr="004C0E7B" w:rsidRDefault="00065440">
            <w:pPr>
              <w:pStyle w:val="ConsPlusNormal"/>
            </w:pPr>
          </w:p>
        </w:tc>
        <w:tc>
          <w:tcPr>
            <w:tcW w:w="7871" w:type="dxa"/>
            <w:gridSpan w:val="4"/>
          </w:tcPr>
          <w:p w:rsidR="00065440" w:rsidRPr="004C0E7B" w:rsidRDefault="00065440">
            <w:pPr>
              <w:pStyle w:val="ConsPlusNormal"/>
              <w:jc w:val="center"/>
            </w:pPr>
            <w:r w:rsidRPr="004C0E7B">
              <w:t>Фамилия И.О.</w:t>
            </w:r>
          </w:p>
        </w:tc>
      </w:tr>
      <w:tr w:rsidR="004C0E7B" w:rsidRPr="004C0E7B">
        <w:tc>
          <w:tcPr>
            <w:tcW w:w="1768" w:type="dxa"/>
          </w:tcPr>
          <w:p w:rsidR="00065440" w:rsidRPr="004C0E7B" w:rsidRDefault="00065440">
            <w:pPr>
              <w:pStyle w:val="ConsPlusNormal"/>
              <w:jc w:val="center"/>
            </w:pPr>
            <w:r w:rsidRPr="004C0E7B">
              <w:t>Командир отделения</w:t>
            </w:r>
          </w:p>
        </w:tc>
        <w:tc>
          <w:tcPr>
            <w:tcW w:w="1883" w:type="dxa"/>
          </w:tcPr>
          <w:p w:rsidR="00065440" w:rsidRPr="004C0E7B" w:rsidRDefault="00065440">
            <w:pPr>
              <w:pStyle w:val="ConsPlusNormal"/>
            </w:pPr>
          </w:p>
        </w:tc>
        <w:tc>
          <w:tcPr>
            <w:tcW w:w="1996" w:type="dxa"/>
          </w:tcPr>
          <w:p w:rsidR="00065440" w:rsidRPr="004C0E7B" w:rsidRDefault="00065440">
            <w:pPr>
              <w:pStyle w:val="ConsPlusNormal"/>
            </w:pPr>
          </w:p>
        </w:tc>
        <w:tc>
          <w:tcPr>
            <w:tcW w:w="1996" w:type="dxa"/>
          </w:tcPr>
          <w:p w:rsidR="00065440" w:rsidRPr="004C0E7B" w:rsidRDefault="00065440">
            <w:pPr>
              <w:pStyle w:val="ConsPlusNormal"/>
            </w:pPr>
          </w:p>
        </w:tc>
        <w:tc>
          <w:tcPr>
            <w:tcW w:w="1996" w:type="dxa"/>
          </w:tcPr>
          <w:p w:rsidR="00065440" w:rsidRPr="004C0E7B" w:rsidRDefault="00065440">
            <w:pPr>
              <w:pStyle w:val="ConsPlusNormal"/>
            </w:pPr>
          </w:p>
        </w:tc>
      </w:tr>
      <w:tr w:rsidR="004C0E7B" w:rsidRPr="004C0E7B">
        <w:tc>
          <w:tcPr>
            <w:tcW w:w="1768" w:type="dxa"/>
          </w:tcPr>
          <w:p w:rsidR="00065440" w:rsidRPr="004C0E7B" w:rsidRDefault="00065440">
            <w:pPr>
              <w:pStyle w:val="ConsPlusNormal"/>
              <w:jc w:val="center"/>
            </w:pPr>
            <w:r w:rsidRPr="004C0E7B">
              <w:t>Водитель</w:t>
            </w:r>
          </w:p>
        </w:tc>
        <w:tc>
          <w:tcPr>
            <w:tcW w:w="1883" w:type="dxa"/>
          </w:tcPr>
          <w:p w:rsidR="00065440" w:rsidRPr="004C0E7B" w:rsidRDefault="00065440">
            <w:pPr>
              <w:pStyle w:val="ConsPlusNormal"/>
            </w:pPr>
          </w:p>
        </w:tc>
        <w:tc>
          <w:tcPr>
            <w:tcW w:w="1996" w:type="dxa"/>
          </w:tcPr>
          <w:p w:rsidR="00065440" w:rsidRPr="004C0E7B" w:rsidRDefault="00065440">
            <w:pPr>
              <w:pStyle w:val="ConsPlusNormal"/>
            </w:pPr>
          </w:p>
        </w:tc>
        <w:tc>
          <w:tcPr>
            <w:tcW w:w="1996" w:type="dxa"/>
          </w:tcPr>
          <w:p w:rsidR="00065440" w:rsidRPr="004C0E7B" w:rsidRDefault="00065440">
            <w:pPr>
              <w:pStyle w:val="ConsPlusNormal"/>
            </w:pPr>
          </w:p>
        </w:tc>
        <w:tc>
          <w:tcPr>
            <w:tcW w:w="1996" w:type="dxa"/>
          </w:tcPr>
          <w:p w:rsidR="00065440" w:rsidRPr="004C0E7B" w:rsidRDefault="00065440">
            <w:pPr>
              <w:pStyle w:val="ConsPlusNormal"/>
            </w:pPr>
          </w:p>
        </w:tc>
      </w:tr>
      <w:tr w:rsidR="004C0E7B" w:rsidRPr="004C0E7B">
        <w:tc>
          <w:tcPr>
            <w:tcW w:w="1768" w:type="dxa"/>
            <w:vMerge w:val="restart"/>
          </w:tcPr>
          <w:p w:rsidR="00065440" w:rsidRPr="004C0E7B" w:rsidRDefault="00065440">
            <w:pPr>
              <w:pStyle w:val="ConsPlusNormal"/>
              <w:jc w:val="center"/>
            </w:pPr>
            <w:r w:rsidRPr="004C0E7B">
              <w:t>Состав боевого расчета</w:t>
            </w:r>
          </w:p>
        </w:tc>
        <w:tc>
          <w:tcPr>
            <w:tcW w:w="1883" w:type="dxa"/>
          </w:tcPr>
          <w:p w:rsidR="00065440" w:rsidRPr="004C0E7B" w:rsidRDefault="00065440">
            <w:pPr>
              <w:pStyle w:val="ConsPlusNormal"/>
            </w:pPr>
          </w:p>
        </w:tc>
        <w:tc>
          <w:tcPr>
            <w:tcW w:w="1996" w:type="dxa"/>
          </w:tcPr>
          <w:p w:rsidR="00065440" w:rsidRPr="004C0E7B" w:rsidRDefault="00065440">
            <w:pPr>
              <w:pStyle w:val="ConsPlusNormal"/>
            </w:pPr>
          </w:p>
        </w:tc>
        <w:tc>
          <w:tcPr>
            <w:tcW w:w="1996" w:type="dxa"/>
          </w:tcPr>
          <w:p w:rsidR="00065440" w:rsidRPr="004C0E7B" w:rsidRDefault="00065440">
            <w:pPr>
              <w:pStyle w:val="ConsPlusNormal"/>
            </w:pPr>
          </w:p>
        </w:tc>
        <w:tc>
          <w:tcPr>
            <w:tcW w:w="1996" w:type="dxa"/>
          </w:tcPr>
          <w:p w:rsidR="00065440" w:rsidRPr="004C0E7B" w:rsidRDefault="00065440">
            <w:pPr>
              <w:pStyle w:val="ConsPlusNormal"/>
            </w:pPr>
          </w:p>
        </w:tc>
      </w:tr>
      <w:tr w:rsidR="004C0E7B" w:rsidRPr="004C0E7B">
        <w:tc>
          <w:tcPr>
            <w:tcW w:w="1768" w:type="dxa"/>
            <w:vMerge/>
          </w:tcPr>
          <w:p w:rsidR="00065440" w:rsidRPr="004C0E7B" w:rsidRDefault="00065440"/>
        </w:tc>
        <w:tc>
          <w:tcPr>
            <w:tcW w:w="1883" w:type="dxa"/>
          </w:tcPr>
          <w:p w:rsidR="00065440" w:rsidRPr="004C0E7B" w:rsidRDefault="00065440">
            <w:pPr>
              <w:pStyle w:val="ConsPlusNormal"/>
            </w:pPr>
          </w:p>
        </w:tc>
        <w:tc>
          <w:tcPr>
            <w:tcW w:w="1996" w:type="dxa"/>
          </w:tcPr>
          <w:p w:rsidR="00065440" w:rsidRPr="004C0E7B" w:rsidRDefault="00065440">
            <w:pPr>
              <w:pStyle w:val="ConsPlusNormal"/>
            </w:pPr>
          </w:p>
        </w:tc>
        <w:tc>
          <w:tcPr>
            <w:tcW w:w="1996" w:type="dxa"/>
          </w:tcPr>
          <w:p w:rsidR="00065440" w:rsidRPr="004C0E7B" w:rsidRDefault="00065440">
            <w:pPr>
              <w:pStyle w:val="ConsPlusNormal"/>
            </w:pPr>
          </w:p>
        </w:tc>
        <w:tc>
          <w:tcPr>
            <w:tcW w:w="1996" w:type="dxa"/>
          </w:tcPr>
          <w:p w:rsidR="00065440" w:rsidRPr="004C0E7B" w:rsidRDefault="00065440">
            <w:pPr>
              <w:pStyle w:val="ConsPlusNormal"/>
            </w:pPr>
          </w:p>
        </w:tc>
      </w:tr>
      <w:tr w:rsidR="00065440" w:rsidRPr="004C0E7B">
        <w:tc>
          <w:tcPr>
            <w:tcW w:w="1768" w:type="dxa"/>
            <w:vMerge/>
          </w:tcPr>
          <w:p w:rsidR="00065440" w:rsidRPr="004C0E7B" w:rsidRDefault="00065440"/>
        </w:tc>
        <w:tc>
          <w:tcPr>
            <w:tcW w:w="1883" w:type="dxa"/>
          </w:tcPr>
          <w:p w:rsidR="00065440" w:rsidRPr="004C0E7B" w:rsidRDefault="00065440">
            <w:pPr>
              <w:pStyle w:val="ConsPlusNormal"/>
            </w:pPr>
          </w:p>
        </w:tc>
        <w:tc>
          <w:tcPr>
            <w:tcW w:w="1996" w:type="dxa"/>
          </w:tcPr>
          <w:p w:rsidR="00065440" w:rsidRPr="004C0E7B" w:rsidRDefault="00065440">
            <w:pPr>
              <w:pStyle w:val="ConsPlusNormal"/>
            </w:pPr>
          </w:p>
        </w:tc>
        <w:tc>
          <w:tcPr>
            <w:tcW w:w="1996" w:type="dxa"/>
          </w:tcPr>
          <w:p w:rsidR="00065440" w:rsidRPr="004C0E7B" w:rsidRDefault="00065440">
            <w:pPr>
              <w:pStyle w:val="ConsPlusNormal"/>
            </w:pPr>
          </w:p>
        </w:tc>
        <w:tc>
          <w:tcPr>
            <w:tcW w:w="1996" w:type="dxa"/>
          </w:tcPr>
          <w:p w:rsidR="00065440" w:rsidRPr="004C0E7B" w:rsidRDefault="00065440">
            <w:pPr>
              <w:pStyle w:val="ConsPlusNormal"/>
            </w:pPr>
          </w:p>
        </w:tc>
      </w:tr>
    </w:tbl>
    <w:p w:rsidR="00065440" w:rsidRPr="004C0E7B" w:rsidRDefault="00065440">
      <w:pPr>
        <w:pStyle w:val="ConsPlusNormal"/>
        <w:jc w:val="both"/>
      </w:pPr>
    </w:p>
    <w:p w:rsidR="00065440" w:rsidRPr="004C0E7B" w:rsidRDefault="00065440">
      <w:pPr>
        <w:pStyle w:val="ConsPlusNormal"/>
        <w:ind w:firstLine="540"/>
        <w:jc w:val="both"/>
      </w:pPr>
      <w:r w:rsidRPr="004C0E7B">
        <w:t>В боевом расчете: СИЗОД _______, радиостанции носимые ________, костюмы защитные ________.</w:t>
      </w:r>
    </w:p>
    <w:p w:rsidR="00065440" w:rsidRPr="004C0E7B" w:rsidRDefault="00065440">
      <w:pPr>
        <w:pStyle w:val="ConsPlusNormal"/>
        <w:spacing w:before="220"/>
        <w:ind w:firstLine="540"/>
        <w:jc w:val="both"/>
      </w:pPr>
      <w:r w:rsidRPr="004C0E7B">
        <w:t>В резерве: пожарные автомобили __________________, СИЗОД __________________.</w:t>
      </w:r>
    </w:p>
    <w:p w:rsidR="00065440" w:rsidRPr="004C0E7B" w:rsidRDefault="00065440">
      <w:pPr>
        <w:pStyle w:val="ConsPlusNormal"/>
        <w:jc w:val="both"/>
      </w:pPr>
    </w:p>
    <w:p w:rsidR="007B487C" w:rsidRDefault="007B487C">
      <w:pPr>
        <w:rPr>
          <w:rFonts w:ascii="Calibri" w:eastAsia="Times New Roman" w:hAnsi="Calibri" w:cs="Calibri"/>
          <w:szCs w:val="20"/>
          <w:lang w:eastAsia="ru-RU"/>
        </w:rPr>
      </w:pPr>
      <w:r>
        <w:br w:type="page"/>
      </w:r>
    </w:p>
    <w:p w:rsidR="00065440" w:rsidRPr="004C0E7B" w:rsidRDefault="00065440">
      <w:pPr>
        <w:pStyle w:val="ConsPlusNormal"/>
        <w:jc w:val="center"/>
      </w:pPr>
      <w:r w:rsidRPr="004C0E7B">
        <w:lastRenderedPageBreak/>
        <w:t>1.2. Участки, секторы, постоянные посты</w:t>
      </w:r>
    </w:p>
    <w:p w:rsidR="00065440" w:rsidRPr="004C0E7B" w:rsidRDefault="00065440">
      <w:pPr>
        <w:pStyle w:val="ConsPlusNormal"/>
        <w:jc w:val="center"/>
      </w:pPr>
      <w:r w:rsidRPr="004C0E7B">
        <w:t>и дозоры согласно Дислокации:</w:t>
      </w:r>
    </w:p>
    <w:p w:rsidR="00065440" w:rsidRPr="004C0E7B" w:rsidRDefault="0006544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1479"/>
        <w:gridCol w:w="1649"/>
        <w:gridCol w:w="568"/>
        <w:gridCol w:w="544"/>
        <w:gridCol w:w="543"/>
        <w:gridCol w:w="543"/>
        <w:gridCol w:w="543"/>
        <w:gridCol w:w="548"/>
        <w:gridCol w:w="543"/>
        <w:gridCol w:w="543"/>
        <w:gridCol w:w="543"/>
        <w:gridCol w:w="543"/>
        <w:gridCol w:w="539"/>
        <w:gridCol w:w="511"/>
      </w:tblGrid>
      <w:tr w:rsidR="004C0E7B" w:rsidRPr="004C0E7B" w:rsidTr="007B487C">
        <w:tc>
          <w:tcPr>
            <w:tcW w:w="1479" w:type="dxa"/>
          </w:tcPr>
          <w:p w:rsidR="00065440" w:rsidRPr="004C0E7B" w:rsidRDefault="00883F70">
            <w:pPr>
              <w:pStyle w:val="ConsPlusNormal"/>
              <w:jc w:val="center"/>
            </w:pPr>
            <w:r w:rsidRPr="004C0E7B">
              <w:t>№</w:t>
            </w:r>
            <w:r w:rsidR="00065440" w:rsidRPr="004C0E7B">
              <w:t xml:space="preserve"> </w:t>
            </w:r>
            <w:proofErr w:type="gramStart"/>
            <w:r w:rsidR="00065440" w:rsidRPr="004C0E7B">
              <w:t>п</w:t>
            </w:r>
            <w:proofErr w:type="gramEnd"/>
            <w:r w:rsidR="00065440" w:rsidRPr="004C0E7B">
              <w:t>/п</w:t>
            </w:r>
          </w:p>
        </w:tc>
        <w:tc>
          <w:tcPr>
            <w:tcW w:w="1649" w:type="dxa"/>
          </w:tcPr>
          <w:p w:rsidR="00065440" w:rsidRPr="004C0E7B" w:rsidRDefault="00065440">
            <w:pPr>
              <w:pStyle w:val="ConsPlusNormal"/>
              <w:jc w:val="center"/>
            </w:pPr>
            <w:r w:rsidRPr="004C0E7B">
              <w:t>Фамилия И.О.</w:t>
            </w:r>
          </w:p>
        </w:tc>
        <w:tc>
          <w:tcPr>
            <w:tcW w:w="6511" w:type="dxa"/>
            <w:gridSpan w:val="12"/>
          </w:tcPr>
          <w:p w:rsidR="00065440" w:rsidRPr="004C0E7B" w:rsidRDefault="00065440">
            <w:pPr>
              <w:pStyle w:val="ConsPlusNormal"/>
              <w:jc w:val="center"/>
            </w:pPr>
            <w:r w:rsidRPr="004C0E7B">
              <w:t>Время несения службы</w:t>
            </w:r>
          </w:p>
        </w:tc>
      </w:tr>
      <w:tr w:rsidR="004C0E7B" w:rsidRPr="004C0E7B" w:rsidTr="007B487C">
        <w:tc>
          <w:tcPr>
            <w:tcW w:w="9639" w:type="dxa"/>
            <w:gridSpan w:val="14"/>
          </w:tcPr>
          <w:p w:rsidR="00065440" w:rsidRPr="004C0E7B" w:rsidRDefault="00065440">
            <w:pPr>
              <w:pStyle w:val="ConsPlusNormal"/>
              <w:jc w:val="center"/>
            </w:pPr>
            <w:r w:rsidRPr="004C0E7B">
              <w:t>Участки, секторы</w:t>
            </w:r>
          </w:p>
        </w:tc>
      </w:tr>
      <w:tr w:rsidR="004C0E7B" w:rsidRPr="004C0E7B" w:rsidTr="007B487C">
        <w:tc>
          <w:tcPr>
            <w:tcW w:w="1479" w:type="dxa"/>
          </w:tcPr>
          <w:p w:rsidR="00065440" w:rsidRPr="004C0E7B" w:rsidRDefault="00065440">
            <w:pPr>
              <w:pStyle w:val="ConsPlusNormal"/>
              <w:jc w:val="center"/>
            </w:pPr>
            <w:r w:rsidRPr="004C0E7B">
              <w:t xml:space="preserve">Участок </w:t>
            </w:r>
            <w:r w:rsidR="00883F70" w:rsidRPr="004C0E7B">
              <w:t>№</w:t>
            </w:r>
            <w:r w:rsidRPr="004C0E7B">
              <w:t xml:space="preserve"> 1</w:t>
            </w:r>
          </w:p>
        </w:tc>
        <w:tc>
          <w:tcPr>
            <w:tcW w:w="1649" w:type="dxa"/>
          </w:tcPr>
          <w:p w:rsidR="00065440" w:rsidRPr="004C0E7B" w:rsidRDefault="00065440">
            <w:pPr>
              <w:pStyle w:val="ConsPlusNormal"/>
            </w:pPr>
          </w:p>
        </w:tc>
        <w:tc>
          <w:tcPr>
            <w:tcW w:w="568" w:type="dxa"/>
          </w:tcPr>
          <w:p w:rsidR="00065440" w:rsidRPr="004C0E7B" w:rsidRDefault="00065440">
            <w:pPr>
              <w:pStyle w:val="ConsPlusNormal"/>
            </w:pPr>
          </w:p>
        </w:tc>
        <w:tc>
          <w:tcPr>
            <w:tcW w:w="544" w:type="dxa"/>
          </w:tcPr>
          <w:p w:rsidR="00065440" w:rsidRPr="004C0E7B" w:rsidRDefault="00065440">
            <w:pPr>
              <w:pStyle w:val="ConsPlusNormal"/>
            </w:pPr>
          </w:p>
        </w:tc>
        <w:tc>
          <w:tcPr>
            <w:tcW w:w="543" w:type="dxa"/>
          </w:tcPr>
          <w:p w:rsidR="00065440" w:rsidRPr="004C0E7B" w:rsidRDefault="00065440">
            <w:pPr>
              <w:pStyle w:val="ConsPlusNormal"/>
            </w:pPr>
          </w:p>
        </w:tc>
        <w:tc>
          <w:tcPr>
            <w:tcW w:w="543" w:type="dxa"/>
          </w:tcPr>
          <w:p w:rsidR="00065440" w:rsidRPr="004C0E7B" w:rsidRDefault="00065440">
            <w:pPr>
              <w:pStyle w:val="ConsPlusNormal"/>
            </w:pPr>
          </w:p>
        </w:tc>
        <w:tc>
          <w:tcPr>
            <w:tcW w:w="543" w:type="dxa"/>
          </w:tcPr>
          <w:p w:rsidR="00065440" w:rsidRPr="004C0E7B" w:rsidRDefault="00065440">
            <w:pPr>
              <w:pStyle w:val="ConsPlusNormal"/>
            </w:pPr>
          </w:p>
        </w:tc>
        <w:tc>
          <w:tcPr>
            <w:tcW w:w="548" w:type="dxa"/>
          </w:tcPr>
          <w:p w:rsidR="00065440" w:rsidRPr="004C0E7B" w:rsidRDefault="00065440">
            <w:pPr>
              <w:pStyle w:val="ConsPlusNormal"/>
            </w:pPr>
          </w:p>
        </w:tc>
        <w:tc>
          <w:tcPr>
            <w:tcW w:w="543" w:type="dxa"/>
          </w:tcPr>
          <w:p w:rsidR="00065440" w:rsidRPr="004C0E7B" w:rsidRDefault="00065440">
            <w:pPr>
              <w:pStyle w:val="ConsPlusNormal"/>
            </w:pPr>
          </w:p>
        </w:tc>
        <w:tc>
          <w:tcPr>
            <w:tcW w:w="543" w:type="dxa"/>
          </w:tcPr>
          <w:p w:rsidR="00065440" w:rsidRPr="004C0E7B" w:rsidRDefault="00065440">
            <w:pPr>
              <w:pStyle w:val="ConsPlusNormal"/>
            </w:pPr>
          </w:p>
        </w:tc>
        <w:tc>
          <w:tcPr>
            <w:tcW w:w="543" w:type="dxa"/>
          </w:tcPr>
          <w:p w:rsidR="00065440" w:rsidRPr="004C0E7B" w:rsidRDefault="00065440">
            <w:pPr>
              <w:pStyle w:val="ConsPlusNormal"/>
            </w:pPr>
          </w:p>
        </w:tc>
        <w:tc>
          <w:tcPr>
            <w:tcW w:w="543" w:type="dxa"/>
          </w:tcPr>
          <w:p w:rsidR="00065440" w:rsidRPr="004C0E7B" w:rsidRDefault="00065440">
            <w:pPr>
              <w:pStyle w:val="ConsPlusNormal"/>
            </w:pPr>
          </w:p>
        </w:tc>
        <w:tc>
          <w:tcPr>
            <w:tcW w:w="539" w:type="dxa"/>
          </w:tcPr>
          <w:p w:rsidR="00065440" w:rsidRPr="004C0E7B" w:rsidRDefault="00065440">
            <w:pPr>
              <w:pStyle w:val="ConsPlusNormal"/>
            </w:pPr>
          </w:p>
        </w:tc>
        <w:tc>
          <w:tcPr>
            <w:tcW w:w="511" w:type="dxa"/>
          </w:tcPr>
          <w:p w:rsidR="00065440" w:rsidRPr="004C0E7B" w:rsidRDefault="00065440">
            <w:pPr>
              <w:pStyle w:val="ConsPlusNormal"/>
            </w:pPr>
          </w:p>
        </w:tc>
      </w:tr>
      <w:tr w:rsidR="004C0E7B" w:rsidRPr="004C0E7B" w:rsidTr="007B487C">
        <w:tc>
          <w:tcPr>
            <w:tcW w:w="1479" w:type="dxa"/>
          </w:tcPr>
          <w:p w:rsidR="00065440" w:rsidRPr="004C0E7B" w:rsidRDefault="00065440">
            <w:pPr>
              <w:pStyle w:val="ConsPlusNormal"/>
              <w:jc w:val="center"/>
            </w:pPr>
            <w:r w:rsidRPr="004C0E7B">
              <w:t xml:space="preserve">Участок </w:t>
            </w:r>
            <w:r w:rsidR="00883F70" w:rsidRPr="004C0E7B">
              <w:t>№</w:t>
            </w:r>
            <w:r w:rsidRPr="004C0E7B">
              <w:t xml:space="preserve"> 2</w:t>
            </w:r>
          </w:p>
        </w:tc>
        <w:tc>
          <w:tcPr>
            <w:tcW w:w="1649" w:type="dxa"/>
          </w:tcPr>
          <w:p w:rsidR="00065440" w:rsidRPr="004C0E7B" w:rsidRDefault="00065440">
            <w:pPr>
              <w:pStyle w:val="ConsPlusNormal"/>
            </w:pPr>
          </w:p>
        </w:tc>
        <w:tc>
          <w:tcPr>
            <w:tcW w:w="568" w:type="dxa"/>
          </w:tcPr>
          <w:p w:rsidR="00065440" w:rsidRPr="004C0E7B" w:rsidRDefault="00065440">
            <w:pPr>
              <w:pStyle w:val="ConsPlusNormal"/>
            </w:pPr>
          </w:p>
        </w:tc>
        <w:tc>
          <w:tcPr>
            <w:tcW w:w="544" w:type="dxa"/>
          </w:tcPr>
          <w:p w:rsidR="00065440" w:rsidRPr="004C0E7B" w:rsidRDefault="00065440">
            <w:pPr>
              <w:pStyle w:val="ConsPlusNormal"/>
            </w:pPr>
          </w:p>
        </w:tc>
        <w:tc>
          <w:tcPr>
            <w:tcW w:w="543" w:type="dxa"/>
          </w:tcPr>
          <w:p w:rsidR="00065440" w:rsidRPr="004C0E7B" w:rsidRDefault="00065440">
            <w:pPr>
              <w:pStyle w:val="ConsPlusNormal"/>
            </w:pPr>
          </w:p>
        </w:tc>
        <w:tc>
          <w:tcPr>
            <w:tcW w:w="543" w:type="dxa"/>
          </w:tcPr>
          <w:p w:rsidR="00065440" w:rsidRPr="004C0E7B" w:rsidRDefault="00065440">
            <w:pPr>
              <w:pStyle w:val="ConsPlusNormal"/>
            </w:pPr>
          </w:p>
        </w:tc>
        <w:tc>
          <w:tcPr>
            <w:tcW w:w="543" w:type="dxa"/>
          </w:tcPr>
          <w:p w:rsidR="00065440" w:rsidRPr="004C0E7B" w:rsidRDefault="00065440">
            <w:pPr>
              <w:pStyle w:val="ConsPlusNormal"/>
            </w:pPr>
          </w:p>
        </w:tc>
        <w:tc>
          <w:tcPr>
            <w:tcW w:w="548" w:type="dxa"/>
          </w:tcPr>
          <w:p w:rsidR="00065440" w:rsidRPr="004C0E7B" w:rsidRDefault="00065440">
            <w:pPr>
              <w:pStyle w:val="ConsPlusNormal"/>
            </w:pPr>
          </w:p>
        </w:tc>
        <w:tc>
          <w:tcPr>
            <w:tcW w:w="543" w:type="dxa"/>
          </w:tcPr>
          <w:p w:rsidR="00065440" w:rsidRPr="004C0E7B" w:rsidRDefault="00065440">
            <w:pPr>
              <w:pStyle w:val="ConsPlusNormal"/>
            </w:pPr>
          </w:p>
        </w:tc>
        <w:tc>
          <w:tcPr>
            <w:tcW w:w="543" w:type="dxa"/>
          </w:tcPr>
          <w:p w:rsidR="00065440" w:rsidRPr="004C0E7B" w:rsidRDefault="00065440">
            <w:pPr>
              <w:pStyle w:val="ConsPlusNormal"/>
            </w:pPr>
          </w:p>
        </w:tc>
        <w:tc>
          <w:tcPr>
            <w:tcW w:w="543" w:type="dxa"/>
          </w:tcPr>
          <w:p w:rsidR="00065440" w:rsidRPr="004C0E7B" w:rsidRDefault="00065440">
            <w:pPr>
              <w:pStyle w:val="ConsPlusNormal"/>
            </w:pPr>
          </w:p>
        </w:tc>
        <w:tc>
          <w:tcPr>
            <w:tcW w:w="543" w:type="dxa"/>
          </w:tcPr>
          <w:p w:rsidR="00065440" w:rsidRPr="004C0E7B" w:rsidRDefault="00065440">
            <w:pPr>
              <w:pStyle w:val="ConsPlusNormal"/>
            </w:pPr>
          </w:p>
        </w:tc>
        <w:tc>
          <w:tcPr>
            <w:tcW w:w="539" w:type="dxa"/>
          </w:tcPr>
          <w:p w:rsidR="00065440" w:rsidRPr="004C0E7B" w:rsidRDefault="00065440">
            <w:pPr>
              <w:pStyle w:val="ConsPlusNormal"/>
            </w:pPr>
          </w:p>
        </w:tc>
        <w:tc>
          <w:tcPr>
            <w:tcW w:w="511" w:type="dxa"/>
          </w:tcPr>
          <w:p w:rsidR="00065440" w:rsidRPr="004C0E7B" w:rsidRDefault="00065440">
            <w:pPr>
              <w:pStyle w:val="ConsPlusNormal"/>
            </w:pPr>
          </w:p>
        </w:tc>
      </w:tr>
      <w:tr w:rsidR="004C0E7B" w:rsidRPr="004C0E7B" w:rsidTr="007B487C">
        <w:tc>
          <w:tcPr>
            <w:tcW w:w="1479" w:type="dxa"/>
          </w:tcPr>
          <w:p w:rsidR="00065440" w:rsidRPr="004C0E7B" w:rsidRDefault="00065440">
            <w:pPr>
              <w:pStyle w:val="ConsPlusNormal"/>
              <w:jc w:val="center"/>
            </w:pPr>
            <w:r w:rsidRPr="004C0E7B">
              <w:t xml:space="preserve">Участок </w:t>
            </w:r>
            <w:r w:rsidR="00883F70" w:rsidRPr="004C0E7B">
              <w:t>№</w:t>
            </w:r>
            <w:r w:rsidRPr="004C0E7B">
              <w:t xml:space="preserve"> 3</w:t>
            </w:r>
          </w:p>
        </w:tc>
        <w:tc>
          <w:tcPr>
            <w:tcW w:w="1649" w:type="dxa"/>
          </w:tcPr>
          <w:p w:rsidR="00065440" w:rsidRPr="004C0E7B" w:rsidRDefault="00065440">
            <w:pPr>
              <w:pStyle w:val="ConsPlusNormal"/>
            </w:pPr>
          </w:p>
        </w:tc>
        <w:tc>
          <w:tcPr>
            <w:tcW w:w="568" w:type="dxa"/>
          </w:tcPr>
          <w:p w:rsidR="00065440" w:rsidRPr="004C0E7B" w:rsidRDefault="00065440">
            <w:pPr>
              <w:pStyle w:val="ConsPlusNormal"/>
            </w:pPr>
          </w:p>
        </w:tc>
        <w:tc>
          <w:tcPr>
            <w:tcW w:w="544" w:type="dxa"/>
          </w:tcPr>
          <w:p w:rsidR="00065440" w:rsidRPr="004C0E7B" w:rsidRDefault="00065440">
            <w:pPr>
              <w:pStyle w:val="ConsPlusNormal"/>
            </w:pPr>
          </w:p>
        </w:tc>
        <w:tc>
          <w:tcPr>
            <w:tcW w:w="543" w:type="dxa"/>
          </w:tcPr>
          <w:p w:rsidR="00065440" w:rsidRPr="004C0E7B" w:rsidRDefault="00065440">
            <w:pPr>
              <w:pStyle w:val="ConsPlusNormal"/>
            </w:pPr>
          </w:p>
        </w:tc>
        <w:tc>
          <w:tcPr>
            <w:tcW w:w="543" w:type="dxa"/>
          </w:tcPr>
          <w:p w:rsidR="00065440" w:rsidRPr="004C0E7B" w:rsidRDefault="00065440">
            <w:pPr>
              <w:pStyle w:val="ConsPlusNormal"/>
            </w:pPr>
          </w:p>
        </w:tc>
        <w:tc>
          <w:tcPr>
            <w:tcW w:w="543" w:type="dxa"/>
          </w:tcPr>
          <w:p w:rsidR="00065440" w:rsidRPr="004C0E7B" w:rsidRDefault="00065440">
            <w:pPr>
              <w:pStyle w:val="ConsPlusNormal"/>
            </w:pPr>
          </w:p>
        </w:tc>
        <w:tc>
          <w:tcPr>
            <w:tcW w:w="548" w:type="dxa"/>
          </w:tcPr>
          <w:p w:rsidR="00065440" w:rsidRPr="004C0E7B" w:rsidRDefault="00065440">
            <w:pPr>
              <w:pStyle w:val="ConsPlusNormal"/>
            </w:pPr>
          </w:p>
        </w:tc>
        <w:tc>
          <w:tcPr>
            <w:tcW w:w="543" w:type="dxa"/>
          </w:tcPr>
          <w:p w:rsidR="00065440" w:rsidRPr="004C0E7B" w:rsidRDefault="00065440">
            <w:pPr>
              <w:pStyle w:val="ConsPlusNormal"/>
            </w:pPr>
          </w:p>
        </w:tc>
        <w:tc>
          <w:tcPr>
            <w:tcW w:w="543" w:type="dxa"/>
          </w:tcPr>
          <w:p w:rsidR="00065440" w:rsidRPr="004C0E7B" w:rsidRDefault="00065440">
            <w:pPr>
              <w:pStyle w:val="ConsPlusNormal"/>
            </w:pPr>
          </w:p>
        </w:tc>
        <w:tc>
          <w:tcPr>
            <w:tcW w:w="543" w:type="dxa"/>
          </w:tcPr>
          <w:p w:rsidR="00065440" w:rsidRPr="004C0E7B" w:rsidRDefault="00065440">
            <w:pPr>
              <w:pStyle w:val="ConsPlusNormal"/>
            </w:pPr>
          </w:p>
        </w:tc>
        <w:tc>
          <w:tcPr>
            <w:tcW w:w="543" w:type="dxa"/>
          </w:tcPr>
          <w:p w:rsidR="00065440" w:rsidRPr="004C0E7B" w:rsidRDefault="00065440">
            <w:pPr>
              <w:pStyle w:val="ConsPlusNormal"/>
            </w:pPr>
          </w:p>
        </w:tc>
        <w:tc>
          <w:tcPr>
            <w:tcW w:w="539" w:type="dxa"/>
          </w:tcPr>
          <w:p w:rsidR="00065440" w:rsidRPr="004C0E7B" w:rsidRDefault="00065440">
            <w:pPr>
              <w:pStyle w:val="ConsPlusNormal"/>
            </w:pPr>
          </w:p>
        </w:tc>
        <w:tc>
          <w:tcPr>
            <w:tcW w:w="511" w:type="dxa"/>
          </w:tcPr>
          <w:p w:rsidR="00065440" w:rsidRPr="004C0E7B" w:rsidRDefault="00065440">
            <w:pPr>
              <w:pStyle w:val="ConsPlusNormal"/>
            </w:pPr>
          </w:p>
        </w:tc>
      </w:tr>
      <w:tr w:rsidR="004C0E7B" w:rsidRPr="004C0E7B" w:rsidTr="007B487C">
        <w:tc>
          <w:tcPr>
            <w:tcW w:w="1479" w:type="dxa"/>
          </w:tcPr>
          <w:p w:rsidR="00065440" w:rsidRPr="004C0E7B" w:rsidRDefault="00065440">
            <w:pPr>
              <w:pStyle w:val="ConsPlusNormal"/>
            </w:pPr>
          </w:p>
        </w:tc>
        <w:tc>
          <w:tcPr>
            <w:tcW w:w="1649" w:type="dxa"/>
          </w:tcPr>
          <w:p w:rsidR="00065440" w:rsidRPr="004C0E7B" w:rsidRDefault="00065440">
            <w:pPr>
              <w:pStyle w:val="ConsPlusNormal"/>
            </w:pPr>
          </w:p>
        </w:tc>
        <w:tc>
          <w:tcPr>
            <w:tcW w:w="568" w:type="dxa"/>
          </w:tcPr>
          <w:p w:rsidR="00065440" w:rsidRPr="004C0E7B" w:rsidRDefault="00065440">
            <w:pPr>
              <w:pStyle w:val="ConsPlusNormal"/>
            </w:pPr>
          </w:p>
        </w:tc>
        <w:tc>
          <w:tcPr>
            <w:tcW w:w="544" w:type="dxa"/>
          </w:tcPr>
          <w:p w:rsidR="00065440" w:rsidRPr="004C0E7B" w:rsidRDefault="00065440">
            <w:pPr>
              <w:pStyle w:val="ConsPlusNormal"/>
            </w:pPr>
          </w:p>
        </w:tc>
        <w:tc>
          <w:tcPr>
            <w:tcW w:w="543" w:type="dxa"/>
          </w:tcPr>
          <w:p w:rsidR="00065440" w:rsidRPr="004C0E7B" w:rsidRDefault="00065440">
            <w:pPr>
              <w:pStyle w:val="ConsPlusNormal"/>
            </w:pPr>
          </w:p>
        </w:tc>
        <w:tc>
          <w:tcPr>
            <w:tcW w:w="543" w:type="dxa"/>
          </w:tcPr>
          <w:p w:rsidR="00065440" w:rsidRPr="004C0E7B" w:rsidRDefault="00065440">
            <w:pPr>
              <w:pStyle w:val="ConsPlusNormal"/>
            </w:pPr>
          </w:p>
        </w:tc>
        <w:tc>
          <w:tcPr>
            <w:tcW w:w="543" w:type="dxa"/>
          </w:tcPr>
          <w:p w:rsidR="00065440" w:rsidRPr="004C0E7B" w:rsidRDefault="00065440">
            <w:pPr>
              <w:pStyle w:val="ConsPlusNormal"/>
            </w:pPr>
          </w:p>
        </w:tc>
        <w:tc>
          <w:tcPr>
            <w:tcW w:w="548" w:type="dxa"/>
          </w:tcPr>
          <w:p w:rsidR="00065440" w:rsidRPr="004C0E7B" w:rsidRDefault="00065440">
            <w:pPr>
              <w:pStyle w:val="ConsPlusNormal"/>
            </w:pPr>
          </w:p>
        </w:tc>
        <w:tc>
          <w:tcPr>
            <w:tcW w:w="543" w:type="dxa"/>
          </w:tcPr>
          <w:p w:rsidR="00065440" w:rsidRPr="004C0E7B" w:rsidRDefault="00065440">
            <w:pPr>
              <w:pStyle w:val="ConsPlusNormal"/>
            </w:pPr>
          </w:p>
        </w:tc>
        <w:tc>
          <w:tcPr>
            <w:tcW w:w="543" w:type="dxa"/>
          </w:tcPr>
          <w:p w:rsidR="00065440" w:rsidRPr="004C0E7B" w:rsidRDefault="00065440">
            <w:pPr>
              <w:pStyle w:val="ConsPlusNormal"/>
            </w:pPr>
          </w:p>
        </w:tc>
        <w:tc>
          <w:tcPr>
            <w:tcW w:w="543" w:type="dxa"/>
          </w:tcPr>
          <w:p w:rsidR="00065440" w:rsidRPr="004C0E7B" w:rsidRDefault="00065440">
            <w:pPr>
              <w:pStyle w:val="ConsPlusNormal"/>
            </w:pPr>
          </w:p>
        </w:tc>
        <w:tc>
          <w:tcPr>
            <w:tcW w:w="543" w:type="dxa"/>
          </w:tcPr>
          <w:p w:rsidR="00065440" w:rsidRPr="004C0E7B" w:rsidRDefault="00065440">
            <w:pPr>
              <w:pStyle w:val="ConsPlusNormal"/>
            </w:pPr>
          </w:p>
        </w:tc>
        <w:tc>
          <w:tcPr>
            <w:tcW w:w="539" w:type="dxa"/>
          </w:tcPr>
          <w:p w:rsidR="00065440" w:rsidRPr="004C0E7B" w:rsidRDefault="00065440">
            <w:pPr>
              <w:pStyle w:val="ConsPlusNormal"/>
            </w:pPr>
          </w:p>
        </w:tc>
        <w:tc>
          <w:tcPr>
            <w:tcW w:w="511" w:type="dxa"/>
          </w:tcPr>
          <w:p w:rsidR="00065440" w:rsidRPr="004C0E7B" w:rsidRDefault="00065440">
            <w:pPr>
              <w:pStyle w:val="ConsPlusNormal"/>
            </w:pPr>
          </w:p>
        </w:tc>
      </w:tr>
      <w:tr w:rsidR="004C0E7B" w:rsidRPr="004C0E7B" w:rsidTr="007B487C">
        <w:tc>
          <w:tcPr>
            <w:tcW w:w="1479" w:type="dxa"/>
          </w:tcPr>
          <w:p w:rsidR="00065440" w:rsidRPr="004C0E7B" w:rsidRDefault="00065440">
            <w:pPr>
              <w:pStyle w:val="ConsPlusNormal"/>
              <w:jc w:val="center"/>
            </w:pPr>
            <w:r w:rsidRPr="004C0E7B">
              <w:t xml:space="preserve">Сектор </w:t>
            </w:r>
            <w:r w:rsidR="00883F70" w:rsidRPr="004C0E7B">
              <w:t>№</w:t>
            </w:r>
            <w:r w:rsidRPr="004C0E7B">
              <w:t xml:space="preserve"> 1</w:t>
            </w:r>
          </w:p>
        </w:tc>
        <w:tc>
          <w:tcPr>
            <w:tcW w:w="1649" w:type="dxa"/>
          </w:tcPr>
          <w:p w:rsidR="00065440" w:rsidRPr="004C0E7B" w:rsidRDefault="00065440">
            <w:pPr>
              <w:pStyle w:val="ConsPlusNormal"/>
            </w:pPr>
          </w:p>
        </w:tc>
        <w:tc>
          <w:tcPr>
            <w:tcW w:w="568" w:type="dxa"/>
          </w:tcPr>
          <w:p w:rsidR="00065440" w:rsidRPr="004C0E7B" w:rsidRDefault="00065440">
            <w:pPr>
              <w:pStyle w:val="ConsPlusNormal"/>
            </w:pPr>
          </w:p>
        </w:tc>
        <w:tc>
          <w:tcPr>
            <w:tcW w:w="544" w:type="dxa"/>
          </w:tcPr>
          <w:p w:rsidR="00065440" w:rsidRPr="004C0E7B" w:rsidRDefault="00065440">
            <w:pPr>
              <w:pStyle w:val="ConsPlusNormal"/>
            </w:pPr>
          </w:p>
        </w:tc>
        <w:tc>
          <w:tcPr>
            <w:tcW w:w="543" w:type="dxa"/>
          </w:tcPr>
          <w:p w:rsidR="00065440" w:rsidRPr="004C0E7B" w:rsidRDefault="00065440">
            <w:pPr>
              <w:pStyle w:val="ConsPlusNormal"/>
            </w:pPr>
          </w:p>
        </w:tc>
        <w:tc>
          <w:tcPr>
            <w:tcW w:w="543" w:type="dxa"/>
          </w:tcPr>
          <w:p w:rsidR="00065440" w:rsidRPr="004C0E7B" w:rsidRDefault="00065440">
            <w:pPr>
              <w:pStyle w:val="ConsPlusNormal"/>
            </w:pPr>
          </w:p>
        </w:tc>
        <w:tc>
          <w:tcPr>
            <w:tcW w:w="543" w:type="dxa"/>
          </w:tcPr>
          <w:p w:rsidR="00065440" w:rsidRPr="004C0E7B" w:rsidRDefault="00065440">
            <w:pPr>
              <w:pStyle w:val="ConsPlusNormal"/>
            </w:pPr>
          </w:p>
        </w:tc>
        <w:tc>
          <w:tcPr>
            <w:tcW w:w="548" w:type="dxa"/>
          </w:tcPr>
          <w:p w:rsidR="00065440" w:rsidRPr="004C0E7B" w:rsidRDefault="00065440">
            <w:pPr>
              <w:pStyle w:val="ConsPlusNormal"/>
            </w:pPr>
          </w:p>
        </w:tc>
        <w:tc>
          <w:tcPr>
            <w:tcW w:w="543" w:type="dxa"/>
          </w:tcPr>
          <w:p w:rsidR="00065440" w:rsidRPr="004C0E7B" w:rsidRDefault="00065440">
            <w:pPr>
              <w:pStyle w:val="ConsPlusNormal"/>
            </w:pPr>
          </w:p>
        </w:tc>
        <w:tc>
          <w:tcPr>
            <w:tcW w:w="543" w:type="dxa"/>
          </w:tcPr>
          <w:p w:rsidR="00065440" w:rsidRPr="004C0E7B" w:rsidRDefault="00065440">
            <w:pPr>
              <w:pStyle w:val="ConsPlusNormal"/>
            </w:pPr>
          </w:p>
        </w:tc>
        <w:tc>
          <w:tcPr>
            <w:tcW w:w="543" w:type="dxa"/>
          </w:tcPr>
          <w:p w:rsidR="00065440" w:rsidRPr="004C0E7B" w:rsidRDefault="00065440">
            <w:pPr>
              <w:pStyle w:val="ConsPlusNormal"/>
            </w:pPr>
          </w:p>
        </w:tc>
        <w:tc>
          <w:tcPr>
            <w:tcW w:w="543" w:type="dxa"/>
          </w:tcPr>
          <w:p w:rsidR="00065440" w:rsidRPr="004C0E7B" w:rsidRDefault="00065440">
            <w:pPr>
              <w:pStyle w:val="ConsPlusNormal"/>
            </w:pPr>
          </w:p>
        </w:tc>
        <w:tc>
          <w:tcPr>
            <w:tcW w:w="539" w:type="dxa"/>
          </w:tcPr>
          <w:p w:rsidR="00065440" w:rsidRPr="004C0E7B" w:rsidRDefault="00065440">
            <w:pPr>
              <w:pStyle w:val="ConsPlusNormal"/>
            </w:pPr>
          </w:p>
        </w:tc>
        <w:tc>
          <w:tcPr>
            <w:tcW w:w="511" w:type="dxa"/>
          </w:tcPr>
          <w:p w:rsidR="00065440" w:rsidRPr="004C0E7B" w:rsidRDefault="00065440">
            <w:pPr>
              <w:pStyle w:val="ConsPlusNormal"/>
            </w:pPr>
          </w:p>
        </w:tc>
      </w:tr>
      <w:tr w:rsidR="004C0E7B" w:rsidRPr="004C0E7B" w:rsidTr="007B487C">
        <w:tc>
          <w:tcPr>
            <w:tcW w:w="1479" w:type="dxa"/>
          </w:tcPr>
          <w:p w:rsidR="00065440" w:rsidRPr="004C0E7B" w:rsidRDefault="00065440">
            <w:pPr>
              <w:pStyle w:val="ConsPlusNormal"/>
              <w:jc w:val="center"/>
            </w:pPr>
            <w:r w:rsidRPr="004C0E7B">
              <w:t xml:space="preserve">Сектор </w:t>
            </w:r>
            <w:r w:rsidR="00883F70" w:rsidRPr="004C0E7B">
              <w:t>№</w:t>
            </w:r>
            <w:r w:rsidRPr="004C0E7B">
              <w:t xml:space="preserve"> 2</w:t>
            </w:r>
          </w:p>
        </w:tc>
        <w:tc>
          <w:tcPr>
            <w:tcW w:w="1649" w:type="dxa"/>
          </w:tcPr>
          <w:p w:rsidR="00065440" w:rsidRPr="004C0E7B" w:rsidRDefault="00065440">
            <w:pPr>
              <w:pStyle w:val="ConsPlusNormal"/>
            </w:pPr>
          </w:p>
        </w:tc>
        <w:tc>
          <w:tcPr>
            <w:tcW w:w="568" w:type="dxa"/>
          </w:tcPr>
          <w:p w:rsidR="00065440" w:rsidRPr="004C0E7B" w:rsidRDefault="00065440">
            <w:pPr>
              <w:pStyle w:val="ConsPlusNormal"/>
            </w:pPr>
          </w:p>
        </w:tc>
        <w:tc>
          <w:tcPr>
            <w:tcW w:w="544" w:type="dxa"/>
          </w:tcPr>
          <w:p w:rsidR="00065440" w:rsidRPr="004C0E7B" w:rsidRDefault="00065440">
            <w:pPr>
              <w:pStyle w:val="ConsPlusNormal"/>
            </w:pPr>
          </w:p>
        </w:tc>
        <w:tc>
          <w:tcPr>
            <w:tcW w:w="543" w:type="dxa"/>
          </w:tcPr>
          <w:p w:rsidR="00065440" w:rsidRPr="004C0E7B" w:rsidRDefault="00065440">
            <w:pPr>
              <w:pStyle w:val="ConsPlusNormal"/>
            </w:pPr>
          </w:p>
        </w:tc>
        <w:tc>
          <w:tcPr>
            <w:tcW w:w="543" w:type="dxa"/>
          </w:tcPr>
          <w:p w:rsidR="00065440" w:rsidRPr="004C0E7B" w:rsidRDefault="00065440">
            <w:pPr>
              <w:pStyle w:val="ConsPlusNormal"/>
            </w:pPr>
          </w:p>
        </w:tc>
        <w:tc>
          <w:tcPr>
            <w:tcW w:w="543" w:type="dxa"/>
          </w:tcPr>
          <w:p w:rsidR="00065440" w:rsidRPr="004C0E7B" w:rsidRDefault="00065440">
            <w:pPr>
              <w:pStyle w:val="ConsPlusNormal"/>
            </w:pPr>
          </w:p>
        </w:tc>
        <w:tc>
          <w:tcPr>
            <w:tcW w:w="548" w:type="dxa"/>
          </w:tcPr>
          <w:p w:rsidR="00065440" w:rsidRPr="004C0E7B" w:rsidRDefault="00065440">
            <w:pPr>
              <w:pStyle w:val="ConsPlusNormal"/>
            </w:pPr>
          </w:p>
        </w:tc>
        <w:tc>
          <w:tcPr>
            <w:tcW w:w="543" w:type="dxa"/>
          </w:tcPr>
          <w:p w:rsidR="00065440" w:rsidRPr="004C0E7B" w:rsidRDefault="00065440">
            <w:pPr>
              <w:pStyle w:val="ConsPlusNormal"/>
            </w:pPr>
          </w:p>
        </w:tc>
        <w:tc>
          <w:tcPr>
            <w:tcW w:w="543" w:type="dxa"/>
          </w:tcPr>
          <w:p w:rsidR="00065440" w:rsidRPr="004C0E7B" w:rsidRDefault="00065440">
            <w:pPr>
              <w:pStyle w:val="ConsPlusNormal"/>
            </w:pPr>
          </w:p>
        </w:tc>
        <w:tc>
          <w:tcPr>
            <w:tcW w:w="543" w:type="dxa"/>
          </w:tcPr>
          <w:p w:rsidR="00065440" w:rsidRPr="004C0E7B" w:rsidRDefault="00065440">
            <w:pPr>
              <w:pStyle w:val="ConsPlusNormal"/>
            </w:pPr>
          </w:p>
        </w:tc>
        <w:tc>
          <w:tcPr>
            <w:tcW w:w="543" w:type="dxa"/>
          </w:tcPr>
          <w:p w:rsidR="00065440" w:rsidRPr="004C0E7B" w:rsidRDefault="00065440">
            <w:pPr>
              <w:pStyle w:val="ConsPlusNormal"/>
            </w:pPr>
          </w:p>
        </w:tc>
        <w:tc>
          <w:tcPr>
            <w:tcW w:w="539" w:type="dxa"/>
          </w:tcPr>
          <w:p w:rsidR="00065440" w:rsidRPr="004C0E7B" w:rsidRDefault="00065440">
            <w:pPr>
              <w:pStyle w:val="ConsPlusNormal"/>
            </w:pPr>
          </w:p>
        </w:tc>
        <w:tc>
          <w:tcPr>
            <w:tcW w:w="511" w:type="dxa"/>
          </w:tcPr>
          <w:p w:rsidR="00065440" w:rsidRPr="004C0E7B" w:rsidRDefault="00065440">
            <w:pPr>
              <w:pStyle w:val="ConsPlusNormal"/>
            </w:pPr>
          </w:p>
        </w:tc>
      </w:tr>
      <w:tr w:rsidR="004C0E7B" w:rsidRPr="004C0E7B" w:rsidTr="007B487C">
        <w:tc>
          <w:tcPr>
            <w:tcW w:w="1479" w:type="dxa"/>
          </w:tcPr>
          <w:p w:rsidR="00065440" w:rsidRPr="004C0E7B" w:rsidRDefault="00065440">
            <w:pPr>
              <w:pStyle w:val="ConsPlusNormal"/>
              <w:jc w:val="center"/>
            </w:pPr>
            <w:r w:rsidRPr="004C0E7B">
              <w:t xml:space="preserve">Сектор </w:t>
            </w:r>
            <w:r w:rsidR="00883F70" w:rsidRPr="004C0E7B">
              <w:t>№</w:t>
            </w:r>
            <w:r w:rsidRPr="004C0E7B">
              <w:t xml:space="preserve"> 3</w:t>
            </w:r>
          </w:p>
        </w:tc>
        <w:tc>
          <w:tcPr>
            <w:tcW w:w="1649" w:type="dxa"/>
          </w:tcPr>
          <w:p w:rsidR="00065440" w:rsidRPr="004C0E7B" w:rsidRDefault="00065440">
            <w:pPr>
              <w:pStyle w:val="ConsPlusNormal"/>
            </w:pPr>
          </w:p>
        </w:tc>
        <w:tc>
          <w:tcPr>
            <w:tcW w:w="568" w:type="dxa"/>
          </w:tcPr>
          <w:p w:rsidR="00065440" w:rsidRPr="004C0E7B" w:rsidRDefault="00065440">
            <w:pPr>
              <w:pStyle w:val="ConsPlusNormal"/>
            </w:pPr>
          </w:p>
        </w:tc>
        <w:tc>
          <w:tcPr>
            <w:tcW w:w="544" w:type="dxa"/>
          </w:tcPr>
          <w:p w:rsidR="00065440" w:rsidRPr="004C0E7B" w:rsidRDefault="00065440">
            <w:pPr>
              <w:pStyle w:val="ConsPlusNormal"/>
            </w:pPr>
          </w:p>
        </w:tc>
        <w:tc>
          <w:tcPr>
            <w:tcW w:w="543" w:type="dxa"/>
          </w:tcPr>
          <w:p w:rsidR="00065440" w:rsidRPr="004C0E7B" w:rsidRDefault="00065440">
            <w:pPr>
              <w:pStyle w:val="ConsPlusNormal"/>
            </w:pPr>
          </w:p>
        </w:tc>
        <w:tc>
          <w:tcPr>
            <w:tcW w:w="543" w:type="dxa"/>
          </w:tcPr>
          <w:p w:rsidR="00065440" w:rsidRPr="004C0E7B" w:rsidRDefault="00065440">
            <w:pPr>
              <w:pStyle w:val="ConsPlusNormal"/>
            </w:pPr>
          </w:p>
        </w:tc>
        <w:tc>
          <w:tcPr>
            <w:tcW w:w="543" w:type="dxa"/>
          </w:tcPr>
          <w:p w:rsidR="00065440" w:rsidRPr="004C0E7B" w:rsidRDefault="00065440">
            <w:pPr>
              <w:pStyle w:val="ConsPlusNormal"/>
            </w:pPr>
          </w:p>
        </w:tc>
        <w:tc>
          <w:tcPr>
            <w:tcW w:w="548" w:type="dxa"/>
          </w:tcPr>
          <w:p w:rsidR="00065440" w:rsidRPr="004C0E7B" w:rsidRDefault="00065440">
            <w:pPr>
              <w:pStyle w:val="ConsPlusNormal"/>
            </w:pPr>
          </w:p>
        </w:tc>
        <w:tc>
          <w:tcPr>
            <w:tcW w:w="543" w:type="dxa"/>
          </w:tcPr>
          <w:p w:rsidR="00065440" w:rsidRPr="004C0E7B" w:rsidRDefault="00065440">
            <w:pPr>
              <w:pStyle w:val="ConsPlusNormal"/>
            </w:pPr>
          </w:p>
        </w:tc>
        <w:tc>
          <w:tcPr>
            <w:tcW w:w="543" w:type="dxa"/>
          </w:tcPr>
          <w:p w:rsidR="00065440" w:rsidRPr="004C0E7B" w:rsidRDefault="00065440">
            <w:pPr>
              <w:pStyle w:val="ConsPlusNormal"/>
            </w:pPr>
          </w:p>
        </w:tc>
        <w:tc>
          <w:tcPr>
            <w:tcW w:w="543" w:type="dxa"/>
          </w:tcPr>
          <w:p w:rsidR="00065440" w:rsidRPr="004C0E7B" w:rsidRDefault="00065440">
            <w:pPr>
              <w:pStyle w:val="ConsPlusNormal"/>
            </w:pPr>
          </w:p>
        </w:tc>
        <w:tc>
          <w:tcPr>
            <w:tcW w:w="543" w:type="dxa"/>
          </w:tcPr>
          <w:p w:rsidR="00065440" w:rsidRPr="004C0E7B" w:rsidRDefault="00065440">
            <w:pPr>
              <w:pStyle w:val="ConsPlusNormal"/>
            </w:pPr>
          </w:p>
        </w:tc>
        <w:tc>
          <w:tcPr>
            <w:tcW w:w="539" w:type="dxa"/>
          </w:tcPr>
          <w:p w:rsidR="00065440" w:rsidRPr="004C0E7B" w:rsidRDefault="00065440">
            <w:pPr>
              <w:pStyle w:val="ConsPlusNormal"/>
            </w:pPr>
          </w:p>
        </w:tc>
        <w:tc>
          <w:tcPr>
            <w:tcW w:w="511" w:type="dxa"/>
          </w:tcPr>
          <w:p w:rsidR="00065440" w:rsidRPr="004C0E7B" w:rsidRDefault="00065440">
            <w:pPr>
              <w:pStyle w:val="ConsPlusNormal"/>
            </w:pPr>
          </w:p>
        </w:tc>
      </w:tr>
      <w:tr w:rsidR="004C0E7B" w:rsidRPr="004C0E7B" w:rsidTr="007B487C">
        <w:tc>
          <w:tcPr>
            <w:tcW w:w="1479" w:type="dxa"/>
          </w:tcPr>
          <w:p w:rsidR="00065440" w:rsidRPr="004C0E7B" w:rsidRDefault="00065440">
            <w:pPr>
              <w:pStyle w:val="ConsPlusNormal"/>
            </w:pPr>
          </w:p>
        </w:tc>
        <w:tc>
          <w:tcPr>
            <w:tcW w:w="1649" w:type="dxa"/>
          </w:tcPr>
          <w:p w:rsidR="00065440" w:rsidRPr="004C0E7B" w:rsidRDefault="00065440">
            <w:pPr>
              <w:pStyle w:val="ConsPlusNormal"/>
            </w:pPr>
          </w:p>
        </w:tc>
        <w:tc>
          <w:tcPr>
            <w:tcW w:w="568" w:type="dxa"/>
          </w:tcPr>
          <w:p w:rsidR="00065440" w:rsidRPr="004C0E7B" w:rsidRDefault="00065440">
            <w:pPr>
              <w:pStyle w:val="ConsPlusNormal"/>
            </w:pPr>
          </w:p>
        </w:tc>
        <w:tc>
          <w:tcPr>
            <w:tcW w:w="544" w:type="dxa"/>
          </w:tcPr>
          <w:p w:rsidR="00065440" w:rsidRPr="004C0E7B" w:rsidRDefault="00065440">
            <w:pPr>
              <w:pStyle w:val="ConsPlusNormal"/>
            </w:pPr>
          </w:p>
        </w:tc>
        <w:tc>
          <w:tcPr>
            <w:tcW w:w="543" w:type="dxa"/>
          </w:tcPr>
          <w:p w:rsidR="00065440" w:rsidRPr="004C0E7B" w:rsidRDefault="00065440">
            <w:pPr>
              <w:pStyle w:val="ConsPlusNormal"/>
            </w:pPr>
          </w:p>
        </w:tc>
        <w:tc>
          <w:tcPr>
            <w:tcW w:w="543" w:type="dxa"/>
          </w:tcPr>
          <w:p w:rsidR="00065440" w:rsidRPr="004C0E7B" w:rsidRDefault="00065440">
            <w:pPr>
              <w:pStyle w:val="ConsPlusNormal"/>
            </w:pPr>
          </w:p>
        </w:tc>
        <w:tc>
          <w:tcPr>
            <w:tcW w:w="543" w:type="dxa"/>
          </w:tcPr>
          <w:p w:rsidR="00065440" w:rsidRPr="004C0E7B" w:rsidRDefault="00065440">
            <w:pPr>
              <w:pStyle w:val="ConsPlusNormal"/>
            </w:pPr>
          </w:p>
        </w:tc>
        <w:tc>
          <w:tcPr>
            <w:tcW w:w="548" w:type="dxa"/>
          </w:tcPr>
          <w:p w:rsidR="00065440" w:rsidRPr="004C0E7B" w:rsidRDefault="00065440">
            <w:pPr>
              <w:pStyle w:val="ConsPlusNormal"/>
            </w:pPr>
          </w:p>
        </w:tc>
        <w:tc>
          <w:tcPr>
            <w:tcW w:w="543" w:type="dxa"/>
          </w:tcPr>
          <w:p w:rsidR="00065440" w:rsidRPr="004C0E7B" w:rsidRDefault="00065440">
            <w:pPr>
              <w:pStyle w:val="ConsPlusNormal"/>
            </w:pPr>
          </w:p>
        </w:tc>
        <w:tc>
          <w:tcPr>
            <w:tcW w:w="543" w:type="dxa"/>
          </w:tcPr>
          <w:p w:rsidR="00065440" w:rsidRPr="004C0E7B" w:rsidRDefault="00065440">
            <w:pPr>
              <w:pStyle w:val="ConsPlusNormal"/>
            </w:pPr>
          </w:p>
        </w:tc>
        <w:tc>
          <w:tcPr>
            <w:tcW w:w="543" w:type="dxa"/>
          </w:tcPr>
          <w:p w:rsidR="00065440" w:rsidRPr="004C0E7B" w:rsidRDefault="00065440">
            <w:pPr>
              <w:pStyle w:val="ConsPlusNormal"/>
            </w:pPr>
          </w:p>
        </w:tc>
        <w:tc>
          <w:tcPr>
            <w:tcW w:w="543" w:type="dxa"/>
          </w:tcPr>
          <w:p w:rsidR="00065440" w:rsidRPr="004C0E7B" w:rsidRDefault="00065440">
            <w:pPr>
              <w:pStyle w:val="ConsPlusNormal"/>
            </w:pPr>
          </w:p>
        </w:tc>
        <w:tc>
          <w:tcPr>
            <w:tcW w:w="539" w:type="dxa"/>
          </w:tcPr>
          <w:p w:rsidR="00065440" w:rsidRPr="004C0E7B" w:rsidRDefault="00065440">
            <w:pPr>
              <w:pStyle w:val="ConsPlusNormal"/>
            </w:pPr>
          </w:p>
        </w:tc>
        <w:tc>
          <w:tcPr>
            <w:tcW w:w="511" w:type="dxa"/>
          </w:tcPr>
          <w:p w:rsidR="00065440" w:rsidRPr="004C0E7B" w:rsidRDefault="00065440">
            <w:pPr>
              <w:pStyle w:val="ConsPlusNormal"/>
            </w:pPr>
          </w:p>
        </w:tc>
      </w:tr>
      <w:tr w:rsidR="004C0E7B" w:rsidRPr="004C0E7B" w:rsidTr="007B487C">
        <w:tc>
          <w:tcPr>
            <w:tcW w:w="9639" w:type="dxa"/>
            <w:gridSpan w:val="14"/>
          </w:tcPr>
          <w:p w:rsidR="00065440" w:rsidRPr="004C0E7B" w:rsidRDefault="00065440">
            <w:pPr>
              <w:pStyle w:val="ConsPlusNormal"/>
              <w:jc w:val="center"/>
            </w:pPr>
            <w:r w:rsidRPr="004C0E7B">
              <w:t>Постоянные посты и дозоры</w:t>
            </w:r>
          </w:p>
        </w:tc>
      </w:tr>
      <w:tr w:rsidR="004C0E7B" w:rsidRPr="004C0E7B" w:rsidTr="007B487C">
        <w:tc>
          <w:tcPr>
            <w:tcW w:w="1479" w:type="dxa"/>
          </w:tcPr>
          <w:p w:rsidR="00065440" w:rsidRPr="004C0E7B" w:rsidRDefault="00065440">
            <w:pPr>
              <w:pStyle w:val="ConsPlusNormal"/>
              <w:jc w:val="center"/>
            </w:pPr>
            <w:r w:rsidRPr="004C0E7B">
              <w:t xml:space="preserve">Пост </w:t>
            </w:r>
            <w:r w:rsidR="00883F70" w:rsidRPr="004C0E7B">
              <w:t>№</w:t>
            </w:r>
            <w:r w:rsidRPr="004C0E7B">
              <w:t xml:space="preserve"> 1</w:t>
            </w:r>
          </w:p>
        </w:tc>
        <w:tc>
          <w:tcPr>
            <w:tcW w:w="1649" w:type="dxa"/>
          </w:tcPr>
          <w:p w:rsidR="00065440" w:rsidRPr="004C0E7B" w:rsidRDefault="00065440">
            <w:pPr>
              <w:pStyle w:val="ConsPlusNormal"/>
            </w:pPr>
          </w:p>
        </w:tc>
        <w:tc>
          <w:tcPr>
            <w:tcW w:w="568" w:type="dxa"/>
          </w:tcPr>
          <w:p w:rsidR="00065440" w:rsidRPr="004C0E7B" w:rsidRDefault="00065440">
            <w:pPr>
              <w:pStyle w:val="ConsPlusNormal"/>
            </w:pPr>
          </w:p>
        </w:tc>
        <w:tc>
          <w:tcPr>
            <w:tcW w:w="544" w:type="dxa"/>
          </w:tcPr>
          <w:p w:rsidR="00065440" w:rsidRPr="004C0E7B" w:rsidRDefault="00065440">
            <w:pPr>
              <w:pStyle w:val="ConsPlusNormal"/>
            </w:pPr>
          </w:p>
        </w:tc>
        <w:tc>
          <w:tcPr>
            <w:tcW w:w="543" w:type="dxa"/>
          </w:tcPr>
          <w:p w:rsidR="00065440" w:rsidRPr="004C0E7B" w:rsidRDefault="00065440">
            <w:pPr>
              <w:pStyle w:val="ConsPlusNormal"/>
            </w:pPr>
          </w:p>
        </w:tc>
        <w:tc>
          <w:tcPr>
            <w:tcW w:w="543" w:type="dxa"/>
          </w:tcPr>
          <w:p w:rsidR="00065440" w:rsidRPr="004C0E7B" w:rsidRDefault="00065440">
            <w:pPr>
              <w:pStyle w:val="ConsPlusNormal"/>
            </w:pPr>
          </w:p>
        </w:tc>
        <w:tc>
          <w:tcPr>
            <w:tcW w:w="543" w:type="dxa"/>
          </w:tcPr>
          <w:p w:rsidR="00065440" w:rsidRPr="004C0E7B" w:rsidRDefault="00065440">
            <w:pPr>
              <w:pStyle w:val="ConsPlusNormal"/>
            </w:pPr>
          </w:p>
        </w:tc>
        <w:tc>
          <w:tcPr>
            <w:tcW w:w="548" w:type="dxa"/>
          </w:tcPr>
          <w:p w:rsidR="00065440" w:rsidRPr="004C0E7B" w:rsidRDefault="00065440">
            <w:pPr>
              <w:pStyle w:val="ConsPlusNormal"/>
            </w:pPr>
          </w:p>
        </w:tc>
        <w:tc>
          <w:tcPr>
            <w:tcW w:w="543" w:type="dxa"/>
          </w:tcPr>
          <w:p w:rsidR="00065440" w:rsidRPr="004C0E7B" w:rsidRDefault="00065440">
            <w:pPr>
              <w:pStyle w:val="ConsPlusNormal"/>
            </w:pPr>
          </w:p>
        </w:tc>
        <w:tc>
          <w:tcPr>
            <w:tcW w:w="543" w:type="dxa"/>
          </w:tcPr>
          <w:p w:rsidR="00065440" w:rsidRPr="004C0E7B" w:rsidRDefault="00065440">
            <w:pPr>
              <w:pStyle w:val="ConsPlusNormal"/>
            </w:pPr>
          </w:p>
        </w:tc>
        <w:tc>
          <w:tcPr>
            <w:tcW w:w="543" w:type="dxa"/>
          </w:tcPr>
          <w:p w:rsidR="00065440" w:rsidRPr="004C0E7B" w:rsidRDefault="00065440">
            <w:pPr>
              <w:pStyle w:val="ConsPlusNormal"/>
            </w:pPr>
          </w:p>
        </w:tc>
        <w:tc>
          <w:tcPr>
            <w:tcW w:w="543" w:type="dxa"/>
          </w:tcPr>
          <w:p w:rsidR="00065440" w:rsidRPr="004C0E7B" w:rsidRDefault="00065440">
            <w:pPr>
              <w:pStyle w:val="ConsPlusNormal"/>
            </w:pPr>
          </w:p>
        </w:tc>
        <w:tc>
          <w:tcPr>
            <w:tcW w:w="539" w:type="dxa"/>
          </w:tcPr>
          <w:p w:rsidR="00065440" w:rsidRPr="004C0E7B" w:rsidRDefault="00065440">
            <w:pPr>
              <w:pStyle w:val="ConsPlusNormal"/>
            </w:pPr>
          </w:p>
        </w:tc>
        <w:tc>
          <w:tcPr>
            <w:tcW w:w="511" w:type="dxa"/>
          </w:tcPr>
          <w:p w:rsidR="00065440" w:rsidRPr="004C0E7B" w:rsidRDefault="00065440">
            <w:pPr>
              <w:pStyle w:val="ConsPlusNormal"/>
            </w:pPr>
          </w:p>
        </w:tc>
      </w:tr>
      <w:tr w:rsidR="004C0E7B" w:rsidRPr="004C0E7B" w:rsidTr="007B487C">
        <w:tc>
          <w:tcPr>
            <w:tcW w:w="1479" w:type="dxa"/>
          </w:tcPr>
          <w:p w:rsidR="00065440" w:rsidRPr="004C0E7B" w:rsidRDefault="00065440">
            <w:pPr>
              <w:pStyle w:val="ConsPlusNormal"/>
              <w:jc w:val="center"/>
            </w:pPr>
            <w:r w:rsidRPr="004C0E7B">
              <w:t xml:space="preserve">Пост </w:t>
            </w:r>
            <w:r w:rsidR="00883F70" w:rsidRPr="004C0E7B">
              <w:t>№</w:t>
            </w:r>
            <w:r w:rsidRPr="004C0E7B">
              <w:t xml:space="preserve"> 2</w:t>
            </w:r>
          </w:p>
        </w:tc>
        <w:tc>
          <w:tcPr>
            <w:tcW w:w="1649" w:type="dxa"/>
          </w:tcPr>
          <w:p w:rsidR="00065440" w:rsidRPr="004C0E7B" w:rsidRDefault="00065440">
            <w:pPr>
              <w:pStyle w:val="ConsPlusNormal"/>
            </w:pPr>
          </w:p>
        </w:tc>
        <w:tc>
          <w:tcPr>
            <w:tcW w:w="568" w:type="dxa"/>
          </w:tcPr>
          <w:p w:rsidR="00065440" w:rsidRPr="004C0E7B" w:rsidRDefault="00065440">
            <w:pPr>
              <w:pStyle w:val="ConsPlusNormal"/>
            </w:pPr>
          </w:p>
        </w:tc>
        <w:tc>
          <w:tcPr>
            <w:tcW w:w="544" w:type="dxa"/>
          </w:tcPr>
          <w:p w:rsidR="00065440" w:rsidRPr="004C0E7B" w:rsidRDefault="00065440">
            <w:pPr>
              <w:pStyle w:val="ConsPlusNormal"/>
            </w:pPr>
          </w:p>
        </w:tc>
        <w:tc>
          <w:tcPr>
            <w:tcW w:w="543" w:type="dxa"/>
          </w:tcPr>
          <w:p w:rsidR="00065440" w:rsidRPr="004C0E7B" w:rsidRDefault="00065440">
            <w:pPr>
              <w:pStyle w:val="ConsPlusNormal"/>
            </w:pPr>
          </w:p>
        </w:tc>
        <w:tc>
          <w:tcPr>
            <w:tcW w:w="543" w:type="dxa"/>
          </w:tcPr>
          <w:p w:rsidR="00065440" w:rsidRPr="004C0E7B" w:rsidRDefault="00065440">
            <w:pPr>
              <w:pStyle w:val="ConsPlusNormal"/>
            </w:pPr>
          </w:p>
        </w:tc>
        <w:tc>
          <w:tcPr>
            <w:tcW w:w="543" w:type="dxa"/>
          </w:tcPr>
          <w:p w:rsidR="00065440" w:rsidRPr="004C0E7B" w:rsidRDefault="00065440">
            <w:pPr>
              <w:pStyle w:val="ConsPlusNormal"/>
            </w:pPr>
          </w:p>
        </w:tc>
        <w:tc>
          <w:tcPr>
            <w:tcW w:w="548" w:type="dxa"/>
          </w:tcPr>
          <w:p w:rsidR="00065440" w:rsidRPr="004C0E7B" w:rsidRDefault="00065440">
            <w:pPr>
              <w:pStyle w:val="ConsPlusNormal"/>
            </w:pPr>
          </w:p>
        </w:tc>
        <w:tc>
          <w:tcPr>
            <w:tcW w:w="543" w:type="dxa"/>
          </w:tcPr>
          <w:p w:rsidR="00065440" w:rsidRPr="004C0E7B" w:rsidRDefault="00065440">
            <w:pPr>
              <w:pStyle w:val="ConsPlusNormal"/>
            </w:pPr>
          </w:p>
        </w:tc>
        <w:tc>
          <w:tcPr>
            <w:tcW w:w="543" w:type="dxa"/>
          </w:tcPr>
          <w:p w:rsidR="00065440" w:rsidRPr="004C0E7B" w:rsidRDefault="00065440">
            <w:pPr>
              <w:pStyle w:val="ConsPlusNormal"/>
            </w:pPr>
          </w:p>
        </w:tc>
        <w:tc>
          <w:tcPr>
            <w:tcW w:w="543" w:type="dxa"/>
          </w:tcPr>
          <w:p w:rsidR="00065440" w:rsidRPr="004C0E7B" w:rsidRDefault="00065440">
            <w:pPr>
              <w:pStyle w:val="ConsPlusNormal"/>
            </w:pPr>
          </w:p>
        </w:tc>
        <w:tc>
          <w:tcPr>
            <w:tcW w:w="543" w:type="dxa"/>
          </w:tcPr>
          <w:p w:rsidR="00065440" w:rsidRPr="004C0E7B" w:rsidRDefault="00065440">
            <w:pPr>
              <w:pStyle w:val="ConsPlusNormal"/>
            </w:pPr>
          </w:p>
        </w:tc>
        <w:tc>
          <w:tcPr>
            <w:tcW w:w="539" w:type="dxa"/>
          </w:tcPr>
          <w:p w:rsidR="00065440" w:rsidRPr="004C0E7B" w:rsidRDefault="00065440">
            <w:pPr>
              <w:pStyle w:val="ConsPlusNormal"/>
            </w:pPr>
          </w:p>
        </w:tc>
        <w:tc>
          <w:tcPr>
            <w:tcW w:w="511" w:type="dxa"/>
          </w:tcPr>
          <w:p w:rsidR="00065440" w:rsidRPr="004C0E7B" w:rsidRDefault="00065440">
            <w:pPr>
              <w:pStyle w:val="ConsPlusNormal"/>
            </w:pPr>
          </w:p>
        </w:tc>
      </w:tr>
      <w:tr w:rsidR="004C0E7B" w:rsidRPr="004C0E7B" w:rsidTr="007B487C">
        <w:tc>
          <w:tcPr>
            <w:tcW w:w="1479" w:type="dxa"/>
          </w:tcPr>
          <w:p w:rsidR="00065440" w:rsidRPr="004C0E7B" w:rsidRDefault="00065440">
            <w:pPr>
              <w:pStyle w:val="ConsPlusNormal"/>
              <w:jc w:val="center"/>
            </w:pPr>
            <w:r w:rsidRPr="004C0E7B">
              <w:t xml:space="preserve">Пост </w:t>
            </w:r>
            <w:r w:rsidR="00883F70" w:rsidRPr="004C0E7B">
              <w:t>№</w:t>
            </w:r>
            <w:r w:rsidRPr="004C0E7B">
              <w:t xml:space="preserve"> 3</w:t>
            </w:r>
          </w:p>
        </w:tc>
        <w:tc>
          <w:tcPr>
            <w:tcW w:w="1649" w:type="dxa"/>
          </w:tcPr>
          <w:p w:rsidR="00065440" w:rsidRPr="004C0E7B" w:rsidRDefault="00065440">
            <w:pPr>
              <w:pStyle w:val="ConsPlusNormal"/>
            </w:pPr>
          </w:p>
        </w:tc>
        <w:tc>
          <w:tcPr>
            <w:tcW w:w="568" w:type="dxa"/>
          </w:tcPr>
          <w:p w:rsidR="00065440" w:rsidRPr="004C0E7B" w:rsidRDefault="00065440">
            <w:pPr>
              <w:pStyle w:val="ConsPlusNormal"/>
            </w:pPr>
          </w:p>
        </w:tc>
        <w:tc>
          <w:tcPr>
            <w:tcW w:w="544" w:type="dxa"/>
          </w:tcPr>
          <w:p w:rsidR="00065440" w:rsidRPr="004C0E7B" w:rsidRDefault="00065440">
            <w:pPr>
              <w:pStyle w:val="ConsPlusNormal"/>
            </w:pPr>
          </w:p>
        </w:tc>
        <w:tc>
          <w:tcPr>
            <w:tcW w:w="543" w:type="dxa"/>
          </w:tcPr>
          <w:p w:rsidR="00065440" w:rsidRPr="004C0E7B" w:rsidRDefault="00065440">
            <w:pPr>
              <w:pStyle w:val="ConsPlusNormal"/>
            </w:pPr>
          </w:p>
        </w:tc>
        <w:tc>
          <w:tcPr>
            <w:tcW w:w="543" w:type="dxa"/>
          </w:tcPr>
          <w:p w:rsidR="00065440" w:rsidRPr="004C0E7B" w:rsidRDefault="00065440">
            <w:pPr>
              <w:pStyle w:val="ConsPlusNormal"/>
            </w:pPr>
          </w:p>
        </w:tc>
        <w:tc>
          <w:tcPr>
            <w:tcW w:w="543" w:type="dxa"/>
          </w:tcPr>
          <w:p w:rsidR="00065440" w:rsidRPr="004C0E7B" w:rsidRDefault="00065440">
            <w:pPr>
              <w:pStyle w:val="ConsPlusNormal"/>
            </w:pPr>
          </w:p>
        </w:tc>
        <w:tc>
          <w:tcPr>
            <w:tcW w:w="548" w:type="dxa"/>
          </w:tcPr>
          <w:p w:rsidR="00065440" w:rsidRPr="004C0E7B" w:rsidRDefault="00065440">
            <w:pPr>
              <w:pStyle w:val="ConsPlusNormal"/>
            </w:pPr>
          </w:p>
        </w:tc>
        <w:tc>
          <w:tcPr>
            <w:tcW w:w="543" w:type="dxa"/>
          </w:tcPr>
          <w:p w:rsidR="00065440" w:rsidRPr="004C0E7B" w:rsidRDefault="00065440">
            <w:pPr>
              <w:pStyle w:val="ConsPlusNormal"/>
            </w:pPr>
          </w:p>
        </w:tc>
        <w:tc>
          <w:tcPr>
            <w:tcW w:w="543" w:type="dxa"/>
          </w:tcPr>
          <w:p w:rsidR="00065440" w:rsidRPr="004C0E7B" w:rsidRDefault="00065440">
            <w:pPr>
              <w:pStyle w:val="ConsPlusNormal"/>
            </w:pPr>
          </w:p>
        </w:tc>
        <w:tc>
          <w:tcPr>
            <w:tcW w:w="543" w:type="dxa"/>
          </w:tcPr>
          <w:p w:rsidR="00065440" w:rsidRPr="004C0E7B" w:rsidRDefault="00065440">
            <w:pPr>
              <w:pStyle w:val="ConsPlusNormal"/>
            </w:pPr>
          </w:p>
        </w:tc>
        <w:tc>
          <w:tcPr>
            <w:tcW w:w="543" w:type="dxa"/>
          </w:tcPr>
          <w:p w:rsidR="00065440" w:rsidRPr="004C0E7B" w:rsidRDefault="00065440">
            <w:pPr>
              <w:pStyle w:val="ConsPlusNormal"/>
            </w:pPr>
          </w:p>
        </w:tc>
        <w:tc>
          <w:tcPr>
            <w:tcW w:w="539" w:type="dxa"/>
          </w:tcPr>
          <w:p w:rsidR="00065440" w:rsidRPr="004C0E7B" w:rsidRDefault="00065440">
            <w:pPr>
              <w:pStyle w:val="ConsPlusNormal"/>
            </w:pPr>
          </w:p>
        </w:tc>
        <w:tc>
          <w:tcPr>
            <w:tcW w:w="511" w:type="dxa"/>
          </w:tcPr>
          <w:p w:rsidR="00065440" w:rsidRPr="004C0E7B" w:rsidRDefault="00065440">
            <w:pPr>
              <w:pStyle w:val="ConsPlusNormal"/>
            </w:pPr>
          </w:p>
        </w:tc>
      </w:tr>
      <w:tr w:rsidR="004C0E7B" w:rsidRPr="004C0E7B" w:rsidTr="007B487C">
        <w:tc>
          <w:tcPr>
            <w:tcW w:w="1479" w:type="dxa"/>
          </w:tcPr>
          <w:p w:rsidR="00065440" w:rsidRPr="004C0E7B" w:rsidRDefault="00065440">
            <w:pPr>
              <w:pStyle w:val="ConsPlusNormal"/>
            </w:pPr>
          </w:p>
        </w:tc>
        <w:tc>
          <w:tcPr>
            <w:tcW w:w="1649" w:type="dxa"/>
          </w:tcPr>
          <w:p w:rsidR="00065440" w:rsidRPr="004C0E7B" w:rsidRDefault="00065440">
            <w:pPr>
              <w:pStyle w:val="ConsPlusNormal"/>
            </w:pPr>
          </w:p>
        </w:tc>
        <w:tc>
          <w:tcPr>
            <w:tcW w:w="568" w:type="dxa"/>
          </w:tcPr>
          <w:p w:rsidR="00065440" w:rsidRPr="004C0E7B" w:rsidRDefault="00065440">
            <w:pPr>
              <w:pStyle w:val="ConsPlusNormal"/>
            </w:pPr>
          </w:p>
        </w:tc>
        <w:tc>
          <w:tcPr>
            <w:tcW w:w="544" w:type="dxa"/>
          </w:tcPr>
          <w:p w:rsidR="00065440" w:rsidRPr="004C0E7B" w:rsidRDefault="00065440">
            <w:pPr>
              <w:pStyle w:val="ConsPlusNormal"/>
            </w:pPr>
          </w:p>
        </w:tc>
        <w:tc>
          <w:tcPr>
            <w:tcW w:w="543" w:type="dxa"/>
          </w:tcPr>
          <w:p w:rsidR="00065440" w:rsidRPr="004C0E7B" w:rsidRDefault="00065440">
            <w:pPr>
              <w:pStyle w:val="ConsPlusNormal"/>
            </w:pPr>
          </w:p>
        </w:tc>
        <w:tc>
          <w:tcPr>
            <w:tcW w:w="543" w:type="dxa"/>
          </w:tcPr>
          <w:p w:rsidR="00065440" w:rsidRPr="004C0E7B" w:rsidRDefault="00065440">
            <w:pPr>
              <w:pStyle w:val="ConsPlusNormal"/>
            </w:pPr>
          </w:p>
        </w:tc>
        <w:tc>
          <w:tcPr>
            <w:tcW w:w="543" w:type="dxa"/>
          </w:tcPr>
          <w:p w:rsidR="00065440" w:rsidRPr="004C0E7B" w:rsidRDefault="00065440">
            <w:pPr>
              <w:pStyle w:val="ConsPlusNormal"/>
            </w:pPr>
          </w:p>
        </w:tc>
        <w:tc>
          <w:tcPr>
            <w:tcW w:w="548" w:type="dxa"/>
          </w:tcPr>
          <w:p w:rsidR="00065440" w:rsidRPr="004C0E7B" w:rsidRDefault="00065440">
            <w:pPr>
              <w:pStyle w:val="ConsPlusNormal"/>
            </w:pPr>
          </w:p>
        </w:tc>
        <w:tc>
          <w:tcPr>
            <w:tcW w:w="543" w:type="dxa"/>
          </w:tcPr>
          <w:p w:rsidR="00065440" w:rsidRPr="004C0E7B" w:rsidRDefault="00065440">
            <w:pPr>
              <w:pStyle w:val="ConsPlusNormal"/>
            </w:pPr>
          </w:p>
        </w:tc>
        <w:tc>
          <w:tcPr>
            <w:tcW w:w="543" w:type="dxa"/>
          </w:tcPr>
          <w:p w:rsidR="00065440" w:rsidRPr="004C0E7B" w:rsidRDefault="00065440">
            <w:pPr>
              <w:pStyle w:val="ConsPlusNormal"/>
            </w:pPr>
          </w:p>
        </w:tc>
        <w:tc>
          <w:tcPr>
            <w:tcW w:w="543" w:type="dxa"/>
          </w:tcPr>
          <w:p w:rsidR="00065440" w:rsidRPr="004C0E7B" w:rsidRDefault="00065440">
            <w:pPr>
              <w:pStyle w:val="ConsPlusNormal"/>
            </w:pPr>
          </w:p>
        </w:tc>
        <w:tc>
          <w:tcPr>
            <w:tcW w:w="543" w:type="dxa"/>
          </w:tcPr>
          <w:p w:rsidR="00065440" w:rsidRPr="004C0E7B" w:rsidRDefault="00065440">
            <w:pPr>
              <w:pStyle w:val="ConsPlusNormal"/>
            </w:pPr>
          </w:p>
        </w:tc>
        <w:tc>
          <w:tcPr>
            <w:tcW w:w="539" w:type="dxa"/>
          </w:tcPr>
          <w:p w:rsidR="00065440" w:rsidRPr="004C0E7B" w:rsidRDefault="00065440">
            <w:pPr>
              <w:pStyle w:val="ConsPlusNormal"/>
            </w:pPr>
          </w:p>
        </w:tc>
        <w:tc>
          <w:tcPr>
            <w:tcW w:w="511" w:type="dxa"/>
          </w:tcPr>
          <w:p w:rsidR="00065440" w:rsidRPr="004C0E7B" w:rsidRDefault="00065440">
            <w:pPr>
              <w:pStyle w:val="ConsPlusNormal"/>
            </w:pPr>
          </w:p>
        </w:tc>
      </w:tr>
      <w:tr w:rsidR="004C0E7B" w:rsidRPr="004C0E7B" w:rsidTr="007B487C">
        <w:tc>
          <w:tcPr>
            <w:tcW w:w="1479" w:type="dxa"/>
          </w:tcPr>
          <w:p w:rsidR="00065440" w:rsidRPr="004C0E7B" w:rsidRDefault="00065440">
            <w:pPr>
              <w:pStyle w:val="ConsPlusNormal"/>
              <w:jc w:val="center"/>
            </w:pPr>
            <w:r w:rsidRPr="004C0E7B">
              <w:t xml:space="preserve">Дозор </w:t>
            </w:r>
            <w:r w:rsidR="00883F70" w:rsidRPr="004C0E7B">
              <w:t>№</w:t>
            </w:r>
            <w:r w:rsidRPr="004C0E7B">
              <w:t xml:space="preserve"> 1</w:t>
            </w:r>
          </w:p>
        </w:tc>
        <w:tc>
          <w:tcPr>
            <w:tcW w:w="1649" w:type="dxa"/>
          </w:tcPr>
          <w:p w:rsidR="00065440" w:rsidRPr="004C0E7B" w:rsidRDefault="00065440">
            <w:pPr>
              <w:pStyle w:val="ConsPlusNormal"/>
            </w:pPr>
          </w:p>
        </w:tc>
        <w:tc>
          <w:tcPr>
            <w:tcW w:w="568" w:type="dxa"/>
          </w:tcPr>
          <w:p w:rsidR="00065440" w:rsidRPr="004C0E7B" w:rsidRDefault="00065440">
            <w:pPr>
              <w:pStyle w:val="ConsPlusNormal"/>
            </w:pPr>
          </w:p>
        </w:tc>
        <w:tc>
          <w:tcPr>
            <w:tcW w:w="544" w:type="dxa"/>
          </w:tcPr>
          <w:p w:rsidR="00065440" w:rsidRPr="004C0E7B" w:rsidRDefault="00065440">
            <w:pPr>
              <w:pStyle w:val="ConsPlusNormal"/>
            </w:pPr>
          </w:p>
        </w:tc>
        <w:tc>
          <w:tcPr>
            <w:tcW w:w="543" w:type="dxa"/>
          </w:tcPr>
          <w:p w:rsidR="00065440" w:rsidRPr="004C0E7B" w:rsidRDefault="00065440">
            <w:pPr>
              <w:pStyle w:val="ConsPlusNormal"/>
            </w:pPr>
          </w:p>
        </w:tc>
        <w:tc>
          <w:tcPr>
            <w:tcW w:w="543" w:type="dxa"/>
          </w:tcPr>
          <w:p w:rsidR="00065440" w:rsidRPr="004C0E7B" w:rsidRDefault="00065440">
            <w:pPr>
              <w:pStyle w:val="ConsPlusNormal"/>
            </w:pPr>
          </w:p>
        </w:tc>
        <w:tc>
          <w:tcPr>
            <w:tcW w:w="543" w:type="dxa"/>
          </w:tcPr>
          <w:p w:rsidR="00065440" w:rsidRPr="004C0E7B" w:rsidRDefault="00065440">
            <w:pPr>
              <w:pStyle w:val="ConsPlusNormal"/>
            </w:pPr>
          </w:p>
        </w:tc>
        <w:tc>
          <w:tcPr>
            <w:tcW w:w="548" w:type="dxa"/>
          </w:tcPr>
          <w:p w:rsidR="00065440" w:rsidRPr="004C0E7B" w:rsidRDefault="00065440">
            <w:pPr>
              <w:pStyle w:val="ConsPlusNormal"/>
            </w:pPr>
          </w:p>
        </w:tc>
        <w:tc>
          <w:tcPr>
            <w:tcW w:w="543" w:type="dxa"/>
          </w:tcPr>
          <w:p w:rsidR="00065440" w:rsidRPr="004C0E7B" w:rsidRDefault="00065440">
            <w:pPr>
              <w:pStyle w:val="ConsPlusNormal"/>
            </w:pPr>
          </w:p>
        </w:tc>
        <w:tc>
          <w:tcPr>
            <w:tcW w:w="543" w:type="dxa"/>
          </w:tcPr>
          <w:p w:rsidR="00065440" w:rsidRPr="004C0E7B" w:rsidRDefault="00065440">
            <w:pPr>
              <w:pStyle w:val="ConsPlusNormal"/>
            </w:pPr>
          </w:p>
        </w:tc>
        <w:tc>
          <w:tcPr>
            <w:tcW w:w="543" w:type="dxa"/>
          </w:tcPr>
          <w:p w:rsidR="00065440" w:rsidRPr="004C0E7B" w:rsidRDefault="00065440">
            <w:pPr>
              <w:pStyle w:val="ConsPlusNormal"/>
            </w:pPr>
          </w:p>
        </w:tc>
        <w:tc>
          <w:tcPr>
            <w:tcW w:w="543" w:type="dxa"/>
          </w:tcPr>
          <w:p w:rsidR="00065440" w:rsidRPr="004C0E7B" w:rsidRDefault="00065440">
            <w:pPr>
              <w:pStyle w:val="ConsPlusNormal"/>
            </w:pPr>
          </w:p>
        </w:tc>
        <w:tc>
          <w:tcPr>
            <w:tcW w:w="539" w:type="dxa"/>
          </w:tcPr>
          <w:p w:rsidR="00065440" w:rsidRPr="004C0E7B" w:rsidRDefault="00065440">
            <w:pPr>
              <w:pStyle w:val="ConsPlusNormal"/>
            </w:pPr>
          </w:p>
        </w:tc>
        <w:tc>
          <w:tcPr>
            <w:tcW w:w="511" w:type="dxa"/>
          </w:tcPr>
          <w:p w:rsidR="00065440" w:rsidRPr="004C0E7B" w:rsidRDefault="00065440">
            <w:pPr>
              <w:pStyle w:val="ConsPlusNormal"/>
            </w:pPr>
          </w:p>
        </w:tc>
      </w:tr>
      <w:tr w:rsidR="004C0E7B" w:rsidRPr="004C0E7B" w:rsidTr="007B487C">
        <w:tc>
          <w:tcPr>
            <w:tcW w:w="1479" w:type="dxa"/>
          </w:tcPr>
          <w:p w:rsidR="00065440" w:rsidRPr="004C0E7B" w:rsidRDefault="00065440">
            <w:pPr>
              <w:pStyle w:val="ConsPlusNormal"/>
              <w:jc w:val="center"/>
            </w:pPr>
            <w:r w:rsidRPr="004C0E7B">
              <w:t xml:space="preserve">Дозор </w:t>
            </w:r>
            <w:r w:rsidR="00883F70" w:rsidRPr="004C0E7B">
              <w:t>№</w:t>
            </w:r>
            <w:r w:rsidRPr="004C0E7B">
              <w:t xml:space="preserve"> 2</w:t>
            </w:r>
          </w:p>
        </w:tc>
        <w:tc>
          <w:tcPr>
            <w:tcW w:w="1649" w:type="dxa"/>
          </w:tcPr>
          <w:p w:rsidR="00065440" w:rsidRPr="004C0E7B" w:rsidRDefault="00065440">
            <w:pPr>
              <w:pStyle w:val="ConsPlusNormal"/>
            </w:pPr>
          </w:p>
        </w:tc>
        <w:tc>
          <w:tcPr>
            <w:tcW w:w="568" w:type="dxa"/>
          </w:tcPr>
          <w:p w:rsidR="00065440" w:rsidRPr="004C0E7B" w:rsidRDefault="00065440">
            <w:pPr>
              <w:pStyle w:val="ConsPlusNormal"/>
            </w:pPr>
          </w:p>
        </w:tc>
        <w:tc>
          <w:tcPr>
            <w:tcW w:w="544" w:type="dxa"/>
          </w:tcPr>
          <w:p w:rsidR="00065440" w:rsidRPr="004C0E7B" w:rsidRDefault="00065440">
            <w:pPr>
              <w:pStyle w:val="ConsPlusNormal"/>
            </w:pPr>
          </w:p>
        </w:tc>
        <w:tc>
          <w:tcPr>
            <w:tcW w:w="543" w:type="dxa"/>
          </w:tcPr>
          <w:p w:rsidR="00065440" w:rsidRPr="004C0E7B" w:rsidRDefault="00065440">
            <w:pPr>
              <w:pStyle w:val="ConsPlusNormal"/>
            </w:pPr>
          </w:p>
        </w:tc>
        <w:tc>
          <w:tcPr>
            <w:tcW w:w="543" w:type="dxa"/>
          </w:tcPr>
          <w:p w:rsidR="00065440" w:rsidRPr="004C0E7B" w:rsidRDefault="00065440">
            <w:pPr>
              <w:pStyle w:val="ConsPlusNormal"/>
            </w:pPr>
          </w:p>
        </w:tc>
        <w:tc>
          <w:tcPr>
            <w:tcW w:w="543" w:type="dxa"/>
          </w:tcPr>
          <w:p w:rsidR="00065440" w:rsidRPr="004C0E7B" w:rsidRDefault="00065440">
            <w:pPr>
              <w:pStyle w:val="ConsPlusNormal"/>
            </w:pPr>
          </w:p>
        </w:tc>
        <w:tc>
          <w:tcPr>
            <w:tcW w:w="548" w:type="dxa"/>
          </w:tcPr>
          <w:p w:rsidR="00065440" w:rsidRPr="004C0E7B" w:rsidRDefault="00065440">
            <w:pPr>
              <w:pStyle w:val="ConsPlusNormal"/>
            </w:pPr>
          </w:p>
        </w:tc>
        <w:tc>
          <w:tcPr>
            <w:tcW w:w="543" w:type="dxa"/>
          </w:tcPr>
          <w:p w:rsidR="00065440" w:rsidRPr="004C0E7B" w:rsidRDefault="00065440">
            <w:pPr>
              <w:pStyle w:val="ConsPlusNormal"/>
            </w:pPr>
          </w:p>
        </w:tc>
        <w:tc>
          <w:tcPr>
            <w:tcW w:w="543" w:type="dxa"/>
          </w:tcPr>
          <w:p w:rsidR="00065440" w:rsidRPr="004C0E7B" w:rsidRDefault="00065440">
            <w:pPr>
              <w:pStyle w:val="ConsPlusNormal"/>
            </w:pPr>
          </w:p>
        </w:tc>
        <w:tc>
          <w:tcPr>
            <w:tcW w:w="543" w:type="dxa"/>
          </w:tcPr>
          <w:p w:rsidR="00065440" w:rsidRPr="004C0E7B" w:rsidRDefault="00065440">
            <w:pPr>
              <w:pStyle w:val="ConsPlusNormal"/>
            </w:pPr>
          </w:p>
        </w:tc>
        <w:tc>
          <w:tcPr>
            <w:tcW w:w="543" w:type="dxa"/>
          </w:tcPr>
          <w:p w:rsidR="00065440" w:rsidRPr="004C0E7B" w:rsidRDefault="00065440">
            <w:pPr>
              <w:pStyle w:val="ConsPlusNormal"/>
            </w:pPr>
          </w:p>
        </w:tc>
        <w:tc>
          <w:tcPr>
            <w:tcW w:w="539" w:type="dxa"/>
          </w:tcPr>
          <w:p w:rsidR="00065440" w:rsidRPr="004C0E7B" w:rsidRDefault="00065440">
            <w:pPr>
              <w:pStyle w:val="ConsPlusNormal"/>
            </w:pPr>
          </w:p>
        </w:tc>
        <w:tc>
          <w:tcPr>
            <w:tcW w:w="511" w:type="dxa"/>
          </w:tcPr>
          <w:p w:rsidR="00065440" w:rsidRPr="004C0E7B" w:rsidRDefault="00065440">
            <w:pPr>
              <w:pStyle w:val="ConsPlusNormal"/>
            </w:pPr>
          </w:p>
        </w:tc>
      </w:tr>
      <w:tr w:rsidR="004C0E7B" w:rsidRPr="004C0E7B" w:rsidTr="007B487C">
        <w:tc>
          <w:tcPr>
            <w:tcW w:w="1479" w:type="dxa"/>
          </w:tcPr>
          <w:p w:rsidR="00065440" w:rsidRPr="004C0E7B" w:rsidRDefault="00065440">
            <w:pPr>
              <w:pStyle w:val="ConsPlusNormal"/>
              <w:jc w:val="center"/>
            </w:pPr>
            <w:r w:rsidRPr="004C0E7B">
              <w:t xml:space="preserve">Дозор </w:t>
            </w:r>
            <w:r w:rsidR="00883F70" w:rsidRPr="004C0E7B">
              <w:t>№</w:t>
            </w:r>
            <w:r w:rsidRPr="004C0E7B">
              <w:t xml:space="preserve"> 3</w:t>
            </w:r>
          </w:p>
        </w:tc>
        <w:tc>
          <w:tcPr>
            <w:tcW w:w="1649" w:type="dxa"/>
          </w:tcPr>
          <w:p w:rsidR="00065440" w:rsidRPr="004C0E7B" w:rsidRDefault="00065440">
            <w:pPr>
              <w:pStyle w:val="ConsPlusNormal"/>
            </w:pPr>
          </w:p>
        </w:tc>
        <w:tc>
          <w:tcPr>
            <w:tcW w:w="568" w:type="dxa"/>
          </w:tcPr>
          <w:p w:rsidR="00065440" w:rsidRPr="004C0E7B" w:rsidRDefault="00065440">
            <w:pPr>
              <w:pStyle w:val="ConsPlusNormal"/>
            </w:pPr>
          </w:p>
        </w:tc>
        <w:tc>
          <w:tcPr>
            <w:tcW w:w="544" w:type="dxa"/>
          </w:tcPr>
          <w:p w:rsidR="00065440" w:rsidRPr="004C0E7B" w:rsidRDefault="00065440">
            <w:pPr>
              <w:pStyle w:val="ConsPlusNormal"/>
            </w:pPr>
          </w:p>
        </w:tc>
        <w:tc>
          <w:tcPr>
            <w:tcW w:w="543" w:type="dxa"/>
          </w:tcPr>
          <w:p w:rsidR="00065440" w:rsidRPr="004C0E7B" w:rsidRDefault="00065440">
            <w:pPr>
              <w:pStyle w:val="ConsPlusNormal"/>
            </w:pPr>
          </w:p>
        </w:tc>
        <w:tc>
          <w:tcPr>
            <w:tcW w:w="543" w:type="dxa"/>
          </w:tcPr>
          <w:p w:rsidR="00065440" w:rsidRPr="004C0E7B" w:rsidRDefault="00065440">
            <w:pPr>
              <w:pStyle w:val="ConsPlusNormal"/>
            </w:pPr>
          </w:p>
        </w:tc>
        <w:tc>
          <w:tcPr>
            <w:tcW w:w="543" w:type="dxa"/>
          </w:tcPr>
          <w:p w:rsidR="00065440" w:rsidRPr="004C0E7B" w:rsidRDefault="00065440">
            <w:pPr>
              <w:pStyle w:val="ConsPlusNormal"/>
            </w:pPr>
          </w:p>
        </w:tc>
        <w:tc>
          <w:tcPr>
            <w:tcW w:w="548" w:type="dxa"/>
          </w:tcPr>
          <w:p w:rsidR="00065440" w:rsidRPr="004C0E7B" w:rsidRDefault="00065440">
            <w:pPr>
              <w:pStyle w:val="ConsPlusNormal"/>
            </w:pPr>
          </w:p>
        </w:tc>
        <w:tc>
          <w:tcPr>
            <w:tcW w:w="543" w:type="dxa"/>
          </w:tcPr>
          <w:p w:rsidR="00065440" w:rsidRPr="004C0E7B" w:rsidRDefault="00065440">
            <w:pPr>
              <w:pStyle w:val="ConsPlusNormal"/>
            </w:pPr>
          </w:p>
        </w:tc>
        <w:tc>
          <w:tcPr>
            <w:tcW w:w="543" w:type="dxa"/>
          </w:tcPr>
          <w:p w:rsidR="00065440" w:rsidRPr="004C0E7B" w:rsidRDefault="00065440">
            <w:pPr>
              <w:pStyle w:val="ConsPlusNormal"/>
            </w:pPr>
          </w:p>
        </w:tc>
        <w:tc>
          <w:tcPr>
            <w:tcW w:w="543" w:type="dxa"/>
          </w:tcPr>
          <w:p w:rsidR="00065440" w:rsidRPr="004C0E7B" w:rsidRDefault="00065440">
            <w:pPr>
              <w:pStyle w:val="ConsPlusNormal"/>
            </w:pPr>
          </w:p>
        </w:tc>
        <w:tc>
          <w:tcPr>
            <w:tcW w:w="543" w:type="dxa"/>
          </w:tcPr>
          <w:p w:rsidR="00065440" w:rsidRPr="004C0E7B" w:rsidRDefault="00065440">
            <w:pPr>
              <w:pStyle w:val="ConsPlusNormal"/>
            </w:pPr>
          </w:p>
        </w:tc>
        <w:tc>
          <w:tcPr>
            <w:tcW w:w="539" w:type="dxa"/>
          </w:tcPr>
          <w:p w:rsidR="00065440" w:rsidRPr="004C0E7B" w:rsidRDefault="00065440">
            <w:pPr>
              <w:pStyle w:val="ConsPlusNormal"/>
            </w:pPr>
          </w:p>
        </w:tc>
        <w:tc>
          <w:tcPr>
            <w:tcW w:w="511" w:type="dxa"/>
          </w:tcPr>
          <w:p w:rsidR="00065440" w:rsidRPr="004C0E7B" w:rsidRDefault="00065440">
            <w:pPr>
              <w:pStyle w:val="ConsPlusNormal"/>
            </w:pPr>
          </w:p>
        </w:tc>
      </w:tr>
      <w:tr w:rsidR="00065440" w:rsidRPr="004C0E7B" w:rsidTr="007B487C">
        <w:tc>
          <w:tcPr>
            <w:tcW w:w="1479" w:type="dxa"/>
          </w:tcPr>
          <w:p w:rsidR="00065440" w:rsidRPr="004C0E7B" w:rsidRDefault="00065440">
            <w:pPr>
              <w:pStyle w:val="ConsPlusNormal"/>
            </w:pPr>
          </w:p>
        </w:tc>
        <w:tc>
          <w:tcPr>
            <w:tcW w:w="1649" w:type="dxa"/>
          </w:tcPr>
          <w:p w:rsidR="00065440" w:rsidRPr="004C0E7B" w:rsidRDefault="00065440">
            <w:pPr>
              <w:pStyle w:val="ConsPlusNormal"/>
            </w:pPr>
          </w:p>
        </w:tc>
        <w:tc>
          <w:tcPr>
            <w:tcW w:w="568" w:type="dxa"/>
          </w:tcPr>
          <w:p w:rsidR="00065440" w:rsidRPr="004C0E7B" w:rsidRDefault="00065440">
            <w:pPr>
              <w:pStyle w:val="ConsPlusNormal"/>
            </w:pPr>
          </w:p>
        </w:tc>
        <w:tc>
          <w:tcPr>
            <w:tcW w:w="544" w:type="dxa"/>
          </w:tcPr>
          <w:p w:rsidR="00065440" w:rsidRPr="004C0E7B" w:rsidRDefault="00065440">
            <w:pPr>
              <w:pStyle w:val="ConsPlusNormal"/>
            </w:pPr>
          </w:p>
        </w:tc>
        <w:tc>
          <w:tcPr>
            <w:tcW w:w="543" w:type="dxa"/>
          </w:tcPr>
          <w:p w:rsidR="00065440" w:rsidRPr="004C0E7B" w:rsidRDefault="00065440">
            <w:pPr>
              <w:pStyle w:val="ConsPlusNormal"/>
            </w:pPr>
          </w:p>
        </w:tc>
        <w:tc>
          <w:tcPr>
            <w:tcW w:w="543" w:type="dxa"/>
          </w:tcPr>
          <w:p w:rsidR="00065440" w:rsidRPr="004C0E7B" w:rsidRDefault="00065440">
            <w:pPr>
              <w:pStyle w:val="ConsPlusNormal"/>
            </w:pPr>
          </w:p>
        </w:tc>
        <w:tc>
          <w:tcPr>
            <w:tcW w:w="543" w:type="dxa"/>
          </w:tcPr>
          <w:p w:rsidR="00065440" w:rsidRPr="004C0E7B" w:rsidRDefault="00065440">
            <w:pPr>
              <w:pStyle w:val="ConsPlusNormal"/>
            </w:pPr>
          </w:p>
        </w:tc>
        <w:tc>
          <w:tcPr>
            <w:tcW w:w="548" w:type="dxa"/>
          </w:tcPr>
          <w:p w:rsidR="00065440" w:rsidRPr="004C0E7B" w:rsidRDefault="00065440">
            <w:pPr>
              <w:pStyle w:val="ConsPlusNormal"/>
            </w:pPr>
          </w:p>
        </w:tc>
        <w:tc>
          <w:tcPr>
            <w:tcW w:w="543" w:type="dxa"/>
          </w:tcPr>
          <w:p w:rsidR="00065440" w:rsidRPr="004C0E7B" w:rsidRDefault="00065440">
            <w:pPr>
              <w:pStyle w:val="ConsPlusNormal"/>
            </w:pPr>
          </w:p>
        </w:tc>
        <w:tc>
          <w:tcPr>
            <w:tcW w:w="543" w:type="dxa"/>
          </w:tcPr>
          <w:p w:rsidR="00065440" w:rsidRPr="004C0E7B" w:rsidRDefault="00065440">
            <w:pPr>
              <w:pStyle w:val="ConsPlusNormal"/>
            </w:pPr>
          </w:p>
        </w:tc>
        <w:tc>
          <w:tcPr>
            <w:tcW w:w="543" w:type="dxa"/>
          </w:tcPr>
          <w:p w:rsidR="00065440" w:rsidRPr="004C0E7B" w:rsidRDefault="00065440">
            <w:pPr>
              <w:pStyle w:val="ConsPlusNormal"/>
            </w:pPr>
          </w:p>
        </w:tc>
        <w:tc>
          <w:tcPr>
            <w:tcW w:w="543" w:type="dxa"/>
          </w:tcPr>
          <w:p w:rsidR="00065440" w:rsidRPr="004C0E7B" w:rsidRDefault="00065440">
            <w:pPr>
              <w:pStyle w:val="ConsPlusNormal"/>
            </w:pPr>
          </w:p>
        </w:tc>
        <w:tc>
          <w:tcPr>
            <w:tcW w:w="539" w:type="dxa"/>
          </w:tcPr>
          <w:p w:rsidR="00065440" w:rsidRPr="004C0E7B" w:rsidRDefault="00065440">
            <w:pPr>
              <w:pStyle w:val="ConsPlusNormal"/>
            </w:pPr>
          </w:p>
        </w:tc>
        <w:tc>
          <w:tcPr>
            <w:tcW w:w="511" w:type="dxa"/>
          </w:tcPr>
          <w:p w:rsidR="00065440" w:rsidRPr="004C0E7B" w:rsidRDefault="00065440">
            <w:pPr>
              <w:pStyle w:val="ConsPlusNormal"/>
            </w:pPr>
          </w:p>
        </w:tc>
      </w:tr>
    </w:tbl>
    <w:p w:rsidR="00065440" w:rsidRPr="004C0E7B" w:rsidRDefault="00065440">
      <w:pPr>
        <w:pStyle w:val="ConsPlusNormal"/>
        <w:jc w:val="both"/>
      </w:pPr>
    </w:p>
    <w:p w:rsidR="00065440" w:rsidRPr="004C0E7B" w:rsidRDefault="00065440">
      <w:pPr>
        <w:pStyle w:val="ConsPlusNormal"/>
        <w:jc w:val="center"/>
      </w:pPr>
      <w:r w:rsidRPr="004C0E7B">
        <w:t>1.3. Временные посты и целевые дозоры:</w:t>
      </w:r>
    </w:p>
    <w:p w:rsidR="00065440" w:rsidRPr="004C0E7B" w:rsidRDefault="0006544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510"/>
        <w:gridCol w:w="1644"/>
        <w:gridCol w:w="2438"/>
        <w:gridCol w:w="2041"/>
        <w:gridCol w:w="1474"/>
        <w:gridCol w:w="1531"/>
      </w:tblGrid>
      <w:tr w:rsidR="004C0E7B" w:rsidRPr="004C0E7B" w:rsidTr="007B487C">
        <w:tc>
          <w:tcPr>
            <w:tcW w:w="510" w:type="dxa"/>
            <w:vMerge w:val="restart"/>
          </w:tcPr>
          <w:p w:rsidR="00065440" w:rsidRPr="004C0E7B" w:rsidRDefault="00883F70">
            <w:pPr>
              <w:pStyle w:val="ConsPlusNormal"/>
              <w:jc w:val="center"/>
            </w:pPr>
            <w:r w:rsidRPr="004C0E7B">
              <w:t>№</w:t>
            </w:r>
            <w:r w:rsidR="00065440" w:rsidRPr="004C0E7B">
              <w:t xml:space="preserve"> </w:t>
            </w:r>
            <w:proofErr w:type="gramStart"/>
            <w:r w:rsidR="00065440" w:rsidRPr="004C0E7B">
              <w:t>п</w:t>
            </w:r>
            <w:proofErr w:type="gramEnd"/>
            <w:r w:rsidR="00065440" w:rsidRPr="004C0E7B">
              <w:t>/п</w:t>
            </w:r>
          </w:p>
        </w:tc>
        <w:tc>
          <w:tcPr>
            <w:tcW w:w="1644" w:type="dxa"/>
            <w:vMerge w:val="restart"/>
          </w:tcPr>
          <w:p w:rsidR="00065440" w:rsidRPr="004C0E7B" w:rsidRDefault="00065440">
            <w:pPr>
              <w:pStyle w:val="ConsPlusNormal"/>
              <w:jc w:val="center"/>
            </w:pPr>
            <w:r w:rsidRPr="004C0E7B">
              <w:t>Цели и задачи поста, дозора</w:t>
            </w:r>
          </w:p>
        </w:tc>
        <w:tc>
          <w:tcPr>
            <w:tcW w:w="2438" w:type="dxa"/>
            <w:vMerge w:val="restart"/>
          </w:tcPr>
          <w:p w:rsidR="00065440" w:rsidRPr="004C0E7B" w:rsidRDefault="00065440">
            <w:pPr>
              <w:pStyle w:val="ConsPlusNormal"/>
              <w:jc w:val="center"/>
            </w:pPr>
            <w:r w:rsidRPr="004C0E7B">
              <w:t>Расположение поста, маршрут дозора</w:t>
            </w:r>
          </w:p>
        </w:tc>
        <w:tc>
          <w:tcPr>
            <w:tcW w:w="2041" w:type="dxa"/>
            <w:vMerge w:val="restart"/>
          </w:tcPr>
          <w:p w:rsidR="00065440" w:rsidRPr="004C0E7B" w:rsidRDefault="00065440">
            <w:pPr>
              <w:pStyle w:val="ConsPlusNormal"/>
              <w:jc w:val="center"/>
            </w:pPr>
            <w:r w:rsidRPr="004C0E7B">
              <w:t>Ф.И.О. постовых, дозорных</w:t>
            </w:r>
          </w:p>
        </w:tc>
        <w:tc>
          <w:tcPr>
            <w:tcW w:w="3005" w:type="dxa"/>
            <w:gridSpan w:val="2"/>
          </w:tcPr>
          <w:p w:rsidR="00065440" w:rsidRPr="004C0E7B" w:rsidRDefault="00065440">
            <w:pPr>
              <w:pStyle w:val="ConsPlusNormal"/>
              <w:jc w:val="center"/>
            </w:pPr>
            <w:r w:rsidRPr="004C0E7B">
              <w:t>Время</w:t>
            </w:r>
          </w:p>
        </w:tc>
      </w:tr>
      <w:tr w:rsidR="004C0E7B" w:rsidRPr="004C0E7B" w:rsidTr="007B487C">
        <w:tc>
          <w:tcPr>
            <w:tcW w:w="510" w:type="dxa"/>
            <w:vMerge/>
          </w:tcPr>
          <w:p w:rsidR="00065440" w:rsidRPr="004C0E7B" w:rsidRDefault="00065440"/>
        </w:tc>
        <w:tc>
          <w:tcPr>
            <w:tcW w:w="1644" w:type="dxa"/>
            <w:vMerge/>
          </w:tcPr>
          <w:p w:rsidR="00065440" w:rsidRPr="004C0E7B" w:rsidRDefault="00065440"/>
        </w:tc>
        <w:tc>
          <w:tcPr>
            <w:tcW w:w="2438" w:type="dxa"/>
            <w:vMerge/>
          </w:tcPr>
          <w:p w:rsidR="00065440" w:rsidRPr="004C0E7B" w:rsidRDefault="00065440"/>
        </w:tc>
        <w:tc>
          <w:tcPr>
            <w:tcW w:w="2041" w:type="dxa"/>
            <w:vMerge/>
          </w:tcPr>
          <w:p w:rsidR="00065440" w:rsidRPr="004C0E7B" w:rsidRDefault="00065440"/>
        </w:tc>
        <w:tc>
          <w:tcPr>
            <w:tcW w:w="1474" w:type="dxa"/>
          </w:tcPr>
          <w:p w:rsidR="00065440" w:rsidRPr="004C0E7B" w:rsidRDefault="00065440">
            <w:pPr>
              <w:pStyle w:val="ConsPlusNormal"/>
              <w:jc w:val="center"/>
            </w:pPr>
            <w:r w:rsidRPr="004C0E7B">
              <w:t>направления</w:t>
            </w:r>
          </w:p>
        </w:tc>
        <w:tc>
          <w:tcPr>
            <w:tcW w:w="1531" w:type="dxa"/>
          </w:tcPr>
          <w:p w:rsidR="00065440" w:rsidRPr="004C0E7B" w:rsidRDefault="00065440">
            <w:pPr>
              <w:pStyle w:val="ConsPlusNormal"/>
              <w:jc w:val="center"/>
            </w:pPr>
            <w:r w:rsidRPr="004C0E7B">
              <w:t>возвращения</w:t>
            </w:r>
          </w:p>
        </w:tc>
      </w:tr>
      <w:tr w:rsidR="004C0E7B" w:rsidRPr="004C0E7B" w:rsidTr="007B487C">
        <w:tc>
          <w:tcPr>
            <w:tcW w:w="510" w:type="dxa"/>
          </w:tcPr>
          <w:p w:rsidR="00065440" w:rsidRPr="004C0E7B" w:rsidRDefault="00065440">
            <w:pPr>
              <w:pStyle w:val="ConsPlusNormal"/>
            </w:pPr>
          </w:p>
        </w:tc>
        <w:tc>
          <w:tcPr>
            <w:tcW w:w="1644" w:type="dxa"/>
          </w:tcPr>
          <w:p w:rsidR="00065440" w:rsidRPr="004C0E7B" w:rsidRDefault="00065440">
            <w:pPr>
              <w:pStyle w:val="ConsPlusNormal"/>
            </w:pPr>
          </w:p>
        </w:tc>
        <w:tc>
          <w:tcPr>
            <w:tcW w:w="2438" w:type="dxa"/>
          </w:tcPr>
          <w:p w:rsidR="00065440" w:rsidRPr="004C0E7B" w:rsidRDefault="00065440">
            <w:pPr>
              <w:pStyle w:val="ConsPlusNormal"/>
            </w:pPr>
          </w:p>
        </w:tc>
        <w:tc>
          <w:tcPr>
            <w:tcW w:w="2041" w:type="dxa"/>
          </w:tcPr>
          <w:p w:rsidR="00065440" w:rsidRPr="004C0E7B" w:rsidRDefault="00065440">
            <w:pPr>
              <w:pStyle w:val="ConsPlusNormal"/>
            </w:pPr>
          </w:p>
        </w:tc>
        <w:tc>
          <w:tcPr>
            <w:tcW w:w="1474" w:type="dxa"/>
          </w:tcPr>
          <w:p w:rsidR="00065440" w:rsidRPr="004C0E7B" w:rsidRDefault="00065440">
            <w:pPr>
              <w:pStyle w:val="ConsPlusNormal"/>
            </w:pPr>
          </w:p>
        </w:tc>
        <w:tc>
          <w:tcPr>
            <w:tcW w:w="1531" w:type="dxa"/>
          </w:tcPr>
          <w:p w:rsidR="00065440" w:rsidRPr="004C0E7B" w:rsidRDefault="00065440">
            <w:pPr>
              <w:pStyle w:val="ConsPlusNormal"/>
            </w:pPr>
          </w:p>
        </w:tc>
      </w:tr>
      <w:tr w:rsidR="00065440" w:rsidRPr="004C0E7B" w:rsidTr="007B487C">
        <w:tc>
          <w:tcPr>
            <w:tcW w:w="510" w:type="dxa"/>
          </w:tcPr>
          <w:p w:rsidR="00065440" w:rsidRPr="004C0E7B" w:rsidRDefault="00065440">
            <w:pPr>
              <w:pStyle w:val="ConsPlusNormal"/>
            </w:pPr>
          </w:p>
        </w:tc>
        <w:tc>
          <w:tcPr>
            <w:tcW w:w="1644" w:type="dxa"/>
          </w:tcPr>
          <w:p w:rsidR="00065440" w:rsidRPr="004C0E7B" w:rsidRDefault="00065440">
            <w:pPr>
              <w:pStyle w:val="ConsPlusNormal"/>
            </w:pPr>
          </w:p>
        </w:tc>
        <w:tc>
          <w:tcPr>
            <w:tcW w:w="2438" w:type="dxa"/>
          </w:tcPr>
          <w:p w:rsidR="00065440" w:rsidRPr="004C0E7B" w:rsidRDefault="00065440">
            <w:pPr>
              <w:pStyle w:val="ConsPlusNormal"/>
            </w:pPr>
          </w:p>
        </w:tc>
        <w:tc>
          <w:tcPr>
            <w:tcW w:w="2041" w:type="dxa"/>
          </w:tcPr>
          <w:p w:rsidR="00065440" w:rsidRPr="004C0E7B" w:rsidRDefault="00065440">
            <w:pPr>
              <w:pStyle w:val="ConsPlusNormal"/>
            </w:pPr>
          </w:p>
        </w:tc>
        <w:tc>
          <w:tcPr>
            <w:tcW w:w="1474" w:type="dxa"/>
          </w:tcPr>
          <w:p w:rsidR="00065440" w:rsidRPr="004C0E7B" w:rsidRDefault="00065440">
            <w:pPr>
              <w:pStyle w:val="ConsPlusNormal"/>
            </w:pPr>
          </w:p>
        </w:tc>
        <w:tc>
          <w:tcPr>
            <w:tcW w:w="1531" w:type="dxa"/>
          </w:tcPr>
          <w:p w:rsidR="00065440" w:rsidRPr="004C0E7B" w:rsidRDefault="00065440">
            <w:pPr>
              <w:pStyle w:val="ConsPlusNormal"/>
            </w:pPr>
          </w:p>
        </w:tc>
      </w:tr>
    </w:tbl>
    <w:p w:rsidR="00065440" w:rsidRPr="004C0E7B" w:rsidRDefault="00065440">
      <w:pPr>
        <w:pStyle w:val="ConsPlusNormal"/>
        <w:jc w:val="both"/>
      </w:pPr>
    </w:p>
    <w:p w:rsidR="00065440" w:rsidRPr="004C0E7B" w:rsidRDefault="00065440">
      <w:pPr>
        <w:pStyle w:val="ConsPlusNormal"/>
        <w:jc w:val="center"/>
      </w:pPr>
      <w:r w:rsidRPr="004C0E7B">
        <w:t>1.4. Дополнительные мероприятия по наблюдению</w:t>
      </w:r>
    </w:p>
    <w:p w:rsidR="00065440" w:rsidRPr="004C0E7B" w:rsidRDefault="00065440">
      <w:pPr>
        <w:pStyle w:val="ConsPlusNormal"/>
        <w:jc w:val="center"/>
      </w:pPr>
      <w:r w:rsidRPr="004C0E7B">
        <w:t>за противопожарным состоянием объектов защиты:</w:t>
      </w:r>
    </w:p>
    <w:p w:rsidR="00065440" w:rsidRPr="004C0E7B" w:rsidRDefault="0006544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510"/>
        <w:gridCol w:w="1587"/>
        <w:gridCol w:w="2665"/>
        <w:gridCol w:w="2608"/>
        <w:gridCol w:w="2268"/>
      </w:tblGrid>
      <w:tr w:rsidR="004C0E7B" w:rsidRPr="004C0E7B" w:rsidTr="007B487C">
        <w:tc>
          <w:tcPr>
            <w:tcW w:w="510" w:type="dxa"/>
          </w:tcPr>
          <w:p w:rsidR="00065440" w:rsidRPr="004C0E7B" w:rsidRDefault="00883F70">
            <w:pPr>
              <w:pStyle w:val="ConsPlusNormal"/>
              <w:jc w:val="center"/>
            </w:pPr>
            <w:r w:rsidRPr="004C0E7B">
              <w:t>№</w:t>
            </w:r>
            <w:r w:rsidR="00065440" w:rsidRPr="004C0E7B">
              <w:t xml:space="preserve"> </w:t>
            </w:r>
            <w:proofErr w:type="gramStart"/>
            <w:r w:rsidR="00065440" w:rsidRPr="004C0E7B">
              <w:t>п</w:t>
            </w:r>
            <w:proofErr w:type="gramEnd"/>
            <w:r w:rsidR="00065440" w:rsidRPr="004C0E7B">
              <w:t>/п</w:t>
            </w:r>
          </w:p>
        </w:tc>
        <w:tc>
          <w:tcPr>
            <w:tcW w:w="1587" w:type="dxa"/>
          </w:tcPr>
          <w:p w:rsidR="00065440" w:rsidRPr="004C0E7B" w:rsidRDefault="00065440">
            <w:pPr>
              <w:pStyle w:val="ConsPlusNormal"/>
              <w:jc w:val="center"/>
            </w:pPr>
            <w:r w:rsidRPr="004C0E7B">
              <w:t>Мероприятия</w:t>
            </w:r>
          </w:p>
        </w:tc>
        <w:tc>
          <w:tcPr>
            <w:tcW w:w="2665" w:type="dxa"/>
          </w:tcPr>
          <w:p w:rsidR="00065440" w:rsidRPr="004C0E7B" w:rsidRDefault="00065440">
            <w:pPr>
              <w:pStyle w:val="ConsPlusNormal"/>
              <w:jc w:val="center"/>
            </w:pPr>
            <w:r w:rsidRPr="004C0E7B">
              <w:t>Время и место выполнения</w:t>
            </w:r>
          </w:p>
        </w:tc>
        <w:tc>
          <w:tcPr>
            <w:tcW w:w="2608" w:type="dxa"/>
          </w:tcPr>
          <w:p w:rsidR="00065440" w:rsidRPr="004C0E7B" w:rsidRDefault="00065440">
            <w:pPr>
              <w:pStyle w:val="ConsPlusNormal"/>
              <w:jc w:val="center"/>
            </w:pPr>
            <w:r w:rsidRPr="004C0E7B">
              <w:t>Кому поручено выполнение</w:t>
            </w:r>
          </w:p>
        </w:tc>
        <w:tc>
          <w:tcPr>
            <w:tcW w:w="2268" w:type="dxa"/>
          </w:tcPr>
          <w:p w:rsidR="00065440" w:rsidRPr="004C0E7B" w:rsidRDefault="00065440">
            <w:pPr>
              <w:pStyle w:val="ConsPlusNormal"/>
              <w:jc w:val="center"/>
            </w:pPr>
            <w:r w:rsidRPr="004C0E7B">
              <w:t>Отметка о выполнении</w:t>
            </w:r>
          </w:p>
        </w:tc>
      </w:tr>
      <w:tr w:rsidR="004C0E7B" w:rsidRPr="004C0E7B" w:rsidTr="007B487C">
        <w:tc>
          <w:tcPr>
            <w:tcW w:w="510" w:type="dxa"/>
          </w:tcPr>
          <w:p w:rsidR="00065440" w:rsidRPr="004C0E7B" w:rsidRDefault="00065440">
            <w:pPr>
              <w:pStyle w:val="ConsPlusNormal"/>
            </w:pPr>
          </w:p>
        </w:tc>
        <w:tc>
          <w:tcPr>
            <w:tcW w:w="1587" w:type="dxa"/>
          </w:tcPr>
          <w:p w:rsidR="00065440" w:rsidRPr="004C0E7B" w:rsidRDefault="00065440">
            <w:pPr>
              <w:pStyle w:val="ConsPlusNormal"/>
            </w:pPr>
          </w:p>
        </w:tc>
        <w:tc>
          <w:tcPr>
            <w:tcW w:w="2665" w:type="dxa"/>
          </w:tcPr>
          <w:p w:rsidR="00065440" w:rsidRPr="004C0E7B" w:rsidRDefault="00065440">
            <w:pPr>
              <w:pStyle w:val="ConsPlusNormal"/>
            </w:pPr>
          </w:p>
        </w:tc>
        <w:tc>
          <w:tcPr>
            <w:tcW w:w="2608" w:type="dxa"/>
          </w:tcPr>
          <w:p w:rsidR="00065440" w:rsidRPr="004C0E7B" w:rsidRDefault="00065440">
            <w:pPr>
              <w:pStyle w:val="ConsPlusNormal"/>
            </w:pPr>
          </w:p>
        </w:tc>
        <w:tc>
          <w:tcPr>
            <w:tcW w:w="2268" w:type="dxa"/>
          </w:tcPr>
          <w:p w:rsidR="00065440" w:rsidRPr="004C0E7B" w:rsidRDefault="00065440">
            <w:pPr>
              <w:pStyle w:val="ConsPlusNormal"/>
            </w:pPr>
          </w:p>
        </w:tc>
      </w:tr>
      <w:tr w:rsidR="004C0E7B" w:rsidRPr="004C0E7B" w:rsidTr="007B487C">
        <w:tc>
          <w:tcPr>
            <w:tcW w:w="510" w:type="dxa"/>
          </w:tcPr>
          <w:p w:rsidR="00065440" w:rsidRPr="004C0E7B" w:rsidRDefault="00065440">
            <w:pPr>
              <w:pStyle w:val="ConsPlusNormal"/>
            </w:pPr>
          </w:p>
        </w:tc>
        <w:tc>
          <w:tcPr>
            <w:tcW w:w="1587" w:type="dxa"/>
          </w:tcPr>
          <w:p w:rsidR="00065440" w:rsidRPr="004C0E7B" w:rsidRDefault="00065440">
            <w:pPr>
              <w:pStyle w:val="ConsPlusNormal"/>
            </w:pPr>
          </w:p>
        </w:tc>
        <w:tc>
          <w:tcPr>
            <w:tcW w:w="2665" w:type="dxa"/>
          </w:tcPr>
          <w:p w:rsidR="00065440" w:rsidRPr="004C0E7B" w:rsidRDefault="00065440">
            <w:pPr>
              <w:pStyle w:val="ConsPlusNormal"/>
            </w:pPr>
          </w:p>
        </w:tc>
        <w:tc>
          <w:tcPr>
            <w:tcW w:w="2608" w:type="dxa"/>
          </w:tcPr>
          <w:p w:rsidR="00065440" w:rsidRPr="004C0E7B" w:rsidRDefault="00065440">
            <w:pPr>
              <w:pStyle w:val="ConsPlusNormal"/>
            </w:pPr>
          </w:p>
        </w:tc>
        <w:tc>
          <w:tcPr>
            <w:tcW w:w="2268" w:type="dxa"/>
          </w:tcPr>
          <w:p w:rsidR="00065440" w:rsidRPr="004C0E7B" w:rsidRDefault="00065440">
            <w:pPr>
              <w:pStyle w:val="ConsPlusNormal"/>
            </w:pPr>
          </w:p>
        </w:tc>
      </w:tr>
      <w:tr w:rsidR="004C0E7B" w:rsidRPr="004C0E7B" w:rsidTr="007B487C">
        <w:tc>
          <w:tcPr>
            <w:tcW w:w="510" w:type="dxa"/>
          </w:tcPr>
          <w:p w:rsidR="00065440" w:rsidRPr="004C0E7B" w:rsidRDefault="00065440">
            <w:pPr>
              <w:pStyle w:val="ConsPlusNormal"/>
            </w:pPr>
          </w:p>
        </w:tc>
        <w:tc>
          <w:tcPr>
            <w:tcW w:w="1587" w:type="dxa"/>
          </w:tcPr>
          <w:p w:rsidR="00065440" w:rsidRPr="004C0E7B" w:rsidRDefault="00065440">
            <w:pPr>
              <w:pStyle w:val="ConsPlusNormal"/>
            </w:pPr>
          </w:p>
        </w:tc>
        <w:tc>
          <w:tcPr>
            <w:tcW w:w="2665" w:type="dxa"/>
          </w:tcPr>
          <w:p w:rsidR="00065440" w:rsidRPr="004C0E7B" w:rsidRDefault="00065440">
            <w:pPr>
              <w:pStyle w:val="ConsPlusNormal"/>
            </w:pPr>
          </w:p>
        </w:tc>
        <w:tc>
          <w:tcPr>
            <w:tcW w:w="2608" w:type="dxa"/>
          </w:tcPr>
          <w:p w:rsidR="00065440" w:rsidRPr="004C0E7B" w:rsidRDefault="00065440">
            <w:pPr>
              <w:pStyle w:val="ConsPlusNormal"/>
            </w:pPr>
          </w:p>
        </w:tc>
        <w:tc>
          <w:tcPr>
            <w:tcW w:w="2268" w:type="dxa"/>
          </w:tcPr>
          <w:p w:rsidR="00065440" w:rsidRPr="004C0E7B" w:rsidRDefault="00065440">
            <w:pPr>
              <w:pStyle w:val="ConsPlusNormal"/>
            </w:pPr>
          </w:p>
        </w:tc>
      </w:tr>
    </w:tbl>
    <w:p w:rsidR="00065440" w:rsidRPr="004C0E7B" w:rsidRDefault="00065440">
      <w:pPr>
        <w:pStyle w:val="ConsPlusNormal"/>
        <w:jc w:val="both"/>
      </w:pPr>
    </w:p>
    <w:p w:rsidR="00065440" w:rsidRPr="004C0E7B" w:rsidRDefault="00065440">
      <w:pPr>
        <w:pStyle w:val="ConsPlusNormal"/>
        <w:ind w:firstLine="540"/>
        <w:jc w:val="both"/>
      </w:pPr>
      <w:r w:rsidRPr="004C0E7B">
        <w:t>1.5. Инструктаж заступающего наряда провел: ______________________________ (должность, звание, Ф.И.О., подпись)</w:t>
      </w:r>
    </w:p>
    <w:p w:rsidR="007B487C" w:rsidRDefault="007B487C">
      <w:pPr>
        <w:rPr>
          <w:rFonts w:ascii="Calibri" w:eastAsia="Times New Roman" w:hAnsi="Calibri" w:cs="Calibri"/>
          <w:szCs w:val="20"/>
          <w:lang w:eastAsia="ru-RU"/>
        </w:rPr>
      </w:pPr>
      <w:r>
        <w:br w:type="page"/>
      </w:r>
    </w:p>
    <w:p w:rsidR="00065440" w:rsidRPr="004C0E7B" w:rsidRDefault="00065440">
      <w:pPr>
        <w:pStyle w:val="ConsPlusNormal"/>
        <w:ind w:firstLine="540"/>
        <w:jc w:val="both"/>
      </w:pPr>
      <w:r w:rsidRPr="004C0E7B">
        <w:lastRenderedPageBreak/>
        <w:t>(Лист 2 наряда на службу)</w:t>
      </w:r>
    </w:p>
    <w:p w:rsidR="00065440" w:rsidRPr="004C0E7B" w:rsidRDefault="00065440">
      <w:pPr>
        <w:pStyle w:val="ConsPlusNormal"/>
        <w:jc w:val="both"/>
      </w:pPr>
    </w:p>
    <w:p w:rsidR="00065440" w:rsidRPr="004C0E7B" w:rsidRDefault="00065440">
      <w:pPr>
        <w:pStyle w:val="ConsPlusNormal"/>
        <w:jc w:val="center"/>
      </w:pPr>
      <w:r w:rsidRPr="004C0E7B">
        <w:t>2. Результаты несения службы</w:t>
      </w:r>
    </w:p>
    <w:p w:rsidR="00065440" w:rsidRPr="004C0E7B" w:rsidRDefault="00065440">
      <w:pPr>
        <w:pStyle w:val="ConsPlusNormal"/>
        <w:jc w:val="both"/>
      </w:pPr>
    </w:p>
    <w:p w:rsidR="00065440" w:rsidRPr="004C0E7B" w:rsidRDefault="00065440">
      <w:pPr>
        <w:pStyle w:val="ConsPlusNormal"/>
        <w:jc w:val="center"/>
      </w:pPr>
      <w:r w:rsidRPr="004C0E7B">
        <w:t>2.1. Выезды на пожары, аварии, занятия и др.</w:t>
      </w:r>
    </w:p>
    <w:p w:rsidR="00065440" w:rsidRPr="004C0E7B" w:rsidRDefault="0006544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1417"/>
        <w:gridCol w:w="2948"/>
        <w:gridCol w:w="1644"/>
        <w:gridCol w:w="2098"/>
      </w:tblGrid>
      <w:tr w:rsidR="004C0E7B" w:rsidRPr="004C0E7B">
        <w:tc>
          <w:tcPr>
            <w:tcW w:w="1474" w:type="dxa"/>
          </w:tcPr>
          <w:p w:rsidR="00065440" w:rsidRPr="004C0E7B" w:rsidRDefault="00065440">
            <w:pPr>
              <w:pStyle w:val="ConsPlusNormal"/>
              <w:jc w:val="center"/>
            </w:pPr>
            <w:r w:rsidRPr="004C0E7B">
              <w:t>Цель выезда</w:t>
            </w:r>
          </w:p>
        </w:tc>
        <w:tc>
          <w:tcPr>
            <w:tcW w:w="1417" w:type="dxa"/>
          </w:tcPr>
          <w:p w:rsidR="00065440" w:rsidRPr="004C0E7B" w:rsidRDefault="00065440">
            <w:pPr>
              <w:pStyle w:val="ConsPlusNormal"/>
              <w:jc w:val="center"/>
            </w:pPr>
            <w:r w:rsidRPr="004C0E7B">
              <w:t>Адрес</w:t>
            </w:r>
          </w:p>
        </w:tc>
        <w:tc>
          <w:tcPr>
            <w:tcW w:w="2948" w:type="dxa"/>
          </w:tcPr>
          <w:p w:rsidR="00065440" w:rsidRPr="004C0E7B" w:rsidRDefault="00065440">
            <w:pPr>
              <w:pStyle w:val="ConsPlusNormal"/>
              <w:jc w:val="center"/>
            </w:pPr>
            <w:r w:rsidRPr="004C0E7B">
              <w:t>Какие автомобили выезжали</w:t>
            </w:r>
          </w:p>
        </w:tc>
        <w:tc>
          <w:tcPr>
            <w:tcW w:w="1644" w:type="dxa"/>
          </w:tcPr>
          <w:p w:rsidR="00065440" w:rsidRPr="004C0E7B" w:rsidRDefault="00065440">
            <w:pPr>
              <w:pStyle w:val="ConsPlusNormal"/>
              <w:jc w:val="center"/>
            </w:pPr>
            <w:r w:rsidRPr="004C0E7B">
              <w:t>Время выезда</w:t>
            </w:r>
          </w:p>
        </w:tc>
        <w:tc>
          <w:tcPr>
            <w:tcW w:w="2098" w:type="dxa"/>
          </w:tcPr>
          <w:p w:rsidR="00065440" w:rsidRPr="004C0E7B" w:rsidRDefault="00065440">
            <w:pPr>
              <w:pStyle w:val="ConsPlusNormal"/>
              <w:jc w:val="center"/>
            </w:pPr>
            <w:r w:rsidRPr="004C0E7B">
              <w:t>Время возвращения</w:t>
            </w:r>
          </w:p>
        </w:tc>
      </w:tr>
      <w:tr w:rsidR="004C0E7B" w:rsidRPr="004C0E7B">
        <w:tc>
          <w:tcPr>
            <w:tcW w:w="1474" w:type="dxa"/>
          </w:tcPr>
          <w:p w:rsidR="00065440" w:rsidRPr="004C0E7B" w:rsidRDefault="00065440">
            <w:pPr>
              <w:pStyle w:val="ConsPlusNormal"/>
            </w:pPr>
          </w:p>
        </w:tc>
        <w:tc>
          <w:tcPr>
            <w:tcW w:w="1417" w:type="dxa"/>
          </w:tcPr>
          <w:p w:rsidR="00065440" w:rsidRPr="004C0E7B" w:rsidRDefault="00065440">
            <w:pPr>
              <w:pStyle w:val="ConsPlusNormal"/>
            </w:pPr>
          </w:p>
        </w:tc>
        <w:tc>
          <w:tcPr>
            <w:tcW w:w="2948" w:type="dxa"/>
          </w:tcPr>
          <w:p w:rsidR="00065440" w:rsidRPr="004C0E7B" w:rsidRDefault="00065440">
            <w:pPr>
              <w:pStyle w:val="ConsPlusNormal"/>
            </w:pPr>
          </w:p>
        </w:tc>
        <w:tc>
          <w:tcPr>
            <w:tcW w:w="1644" w:type="dxa"/>
          </w:tcPr>
          <w:p w:rsidR="00065440" w:rsidRPr="004C0E7B" w:rsidRDefault="00065440">
            <w:pPr>
              <w:pStyle w:val="ConsPlusNormal"/>
            </w:pPr>
          </w:p>
        </w:tc>
        <w:tc>
          <w:tcPr>
            <w:tcW w:w="2098" w:type="dxa"/>
          </w:tcPr>
          <w:p w:rsidR="00065440" w:rsidRPr="004C0E7B" w:rsidRDefault="00065440">
            <w:pPr>
              <w:pStyle w:val="ConsPlusNormal"/>
            </w:pPr>
          </w:p>
        </w:tc>
      </w:tr>
      <w:tr w:rsidR="004C0E7B" w:rsidRPr="004C0E7B">
        <w:tc>
          <w:tcPr>
            <w:tcW w:w="1474" w:type="dxa"/>
          </w:tcPr>
          <w:p w:rsidR="00065440" w:rsidRPr="004C0E7B" w:rsidRDefault="00065440">
            <w:pPr>
              <w:pStyle w:val="ConsPlusNormal"/>
            </w:pPr>
          </w:p>
        </w:tc>
        <w:tc>
          <w:tcPr>
            <w:tcW w:w="1417" w:type="dxa"/>
          </w:tcPr>
          <w:p w:rsidR="00065440" w:rsidRPr="004C0E7B" w:rsidRDefault="00065440">
            <w:pPr>
              <w:pStyle w:val="ConsPlusNormal"/>
            </w:pPr>
          </w:p>
        </w:tc>
        <w:tc>
          <w:tcPr>
            <w:tcW w:w="2948" w:type="dxa"/>
          </w:tcPr>
          <w:p w:rsidR="00065440" w:rsidRPr="004C0E7B" w:rsidRDefault="00065440">
            <w:pPr>
              <w:pStyle w:val="ConsPlusNormal"/>
            </w:pPr>
          </w:p>
        </w:tc>
        <w:tc>
          <w:tcPr>
            <w:tcW w:w="1644" w:type="dxa"/>
          </w:tcPr>
          <w:p w:rsidR="00065440" w:rsidRPr="004C0E7B" w:rsidRDefault="00065440">
            <w:pPr>
              <w:pStyle w:val="ConsPlusNormal"/>
            </w:pPr>
          </w:p>
        </w:tc>
        <w:tc>
          <w:tcPr>
            <w:tcW w:w="2098" w:type="dxa"/>
          </w:tcPr>
          <w:p w:rsidR="00065440" w:rsidRPr="004C0E7B" w:rsidRDefault="00065440">
            <w:pPr>
              <w:pStyle w:val="ConsPlusNormal"/>
            </w:pPr>
          </w:p>
        </w:tc>
      </w:tr>
      <w:tr w:rsidR="00065440" w:rsidRPr="004C0E7B">
        <w:tc>
          <w:tcPr>
            <w:tcW w:w="1474" w:type="dxa"/>
          </w:tcPr>
          <w:p w:rsidR="00065440" w:rsidRPr="004C0E7B" w:rsidRDefault="00065440">
            <w:pPr>
              <w:pStyle w:val="ConsPlusNormal"/>
            </w:pPr>
          </w:p>
        </w:tc>
        <w:tc>
          <w:tcPr>
            <w:tcW w:w="1417" w:type="dxa"/>
          </w:tcPr>
          <w:p w:rsidR="00065440" w:rsidRPr="004C0E7B" w:rsidRDefault="00065440">
            <w:pPr>
              <w:pStyle w:val="ConsPlusNormal"/>
            </w:pPr>
          </w:p>
        </w:tc>
        <w:tc>
          <w:tcPr>
            <w:tcW w:w="2948" w:type="dxa"/>
          </w:tcPr>
          <w:p w:rsidR="00065440" w:rsidRPr="004C0E7B" w:rsidRDefault="00065440">
            <w:pPr>
              <w:pStyle w:val="ConsPlusNormal"/>
            </w:pPr>
          </w:p>
        </w:tc>
        <w:tc>
          <w:tcPr>
            <w:tcW w:w="1644" w:type="dxa"/>
          </w:tcPr>
          <w:p w:rsidR="00065440" w:rsidRPr="004C0E7B" w:rsidRDefault="00065440">
            <w:pPr>
              <w:pStyle w:val="ConsPlusNormal"/>
            </w:pPr>
          </w:p>
        </w:tc>
        <w:tc>
          <w:tcPr>
            <w:tcW w:w="2098" w:type="dxa"/>
          </w:tcPr>
          <w:p w:rsidR="00065440" w:rsidRPr="004C0E7B" w:rsidRDefault="00065440">
            <w:pPr>
              <w:pStyle w:val="ConsPlusNormal"/>
            </w:pPr>
          </w:p>
        </w:tc>
      </w:tr>
    </w:tbl>
    <w:p w:rsidR="00065440" w:rsidRPr="004C0E7B" w:rsidRDefault="00065440">
      <w:pPr>
        <w:pStyle w:val="ConsPlusNormal"/>
        <w:jc w:val="both"/>
      </w:pPr>
    </w:p>
    <w:p w:rsidR="00065440" w:rsidRPr="004C0E7B" w:rsidRDefault="00065440">
      <w:pPr>
        <w:pStyle w:val="ConsPlusNormal"/>
        <w:jc w:val="center"/>
      </w:pPr>
      <w:r w:rsidRPr="004C0E7B">
        <w:t>2.2. Обнаруженные при несении службы исправности средств</w:t>
      </w:r>
    </w:p>
    <w:p w:rsidR="00065440" w:rsidRPr="004C0E7B" w:rsidRDefault="00065440">
      <w:pPr>
        <w:pStyle w:val="ConsPlusNormal"/>
        <w:jc w:val="center"/>
      </w:pPr>
      <w:r w:rsidRPr="004C0E7B">
        <w:t>тушения, обнаружения, связи, источников противопожарного</w:t>
      </w:r>
    </w:p>
    <w:p w:rsidR="00065440" w:rsidRPr="004C0E7B" w:rsidRDefault="00065440">
      <w:pPr>
        <w:pStyle w:val="ConsPlusNormal"/>
        <w:jc w:val="center"/>
      </w:pPr>
      <w:r w:rsidRPr="004C0E7B">
        <w:t>водоснабжения, перекрытые проезды:</w:t>
      </w:r>
    </w:p>
    <w:p w:rsidR="00065440" w:rsidRPr="004C0E7B" w:rsidRDefault="0006544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422"/>
        <w:gridCol w:w="4309"/>
      </w:tblGrid>
      <w:tr w:rsidR="004C0E7B" w:rsidRPr="004C0E7B">
        <w:tc>
          <w:tcPr>
            <w:tcW w:w="850" w:type="dxa"/>
          </w:tcPr>
          <w:p w:rsidR="00065440" w:rsidRPr="004C0E7B" w:rsidRDefault="00883F70">
            <w:pPr>
              <w:pStyle w:val="ConsPlusNormal"/>
              <w:jc w:val="center"/>
            </w:pPr>
            <w:r w:rsidRPr="004C0E7B">
              <w:t>№</w:t>
            </w:r>
            <w:r w:rsidR="00065440" w:rsidRPr="004C0E7B">
              <w:t xml:space="preserve"> </w:t>
            </w:r>
            <w:proofErr w:type="gramStart"/>
            <w:r w:rsidR="00065440" w:rsidRPr="004C0E7B">
              <w:t>п</w:t>
            </w:r>
            <w:proofErr w:type="gramEnd"/>
            <w:r w:rsidR="00065440" w:rsidRPr="004C0E7B">
              <w:t>/п</w:t>
            </w:r>
          </w:p>
        </w:tc>
        <w:tc>
          <w:tcPr>
            <w:tcW w:w="4422" w:type="dxa"/>
          </w:tcPr>
          <w:p w:rsidR="00065440" w:rsidRPr="004C0E7B" w:rsidRDefault="00065440">
            <w:pPr>
              <w:pStyle w:val="ConsPlusNormal"/>
              <w:jc w:val="center"/>
            </w:pPr>
            <w:r w:rsidRPr="004C0E7B">
              <w:t>Что неисправно, характер повреждения</w:t>
            </w:r>
          </w:p>
        </w:tc>
        <w:tc>
          <w:tcPr>
            <w:tcW w:w="4309" w:type="dxa"/>
          </w:tcPr>
          <w:p w:rsidR="00065440" w:rsidRPr="004C0E7B" w:rsidRDefault="00065440">
            <w:pPr>
              <w:pStyle w:val="ConsPlusNormal"/>
              <w:jc w:val="center"/>
            </w:pPr>
            <w:r w:rsidRPr="004C0E7B">
              <w:t>Отметка об устранении неисправности</w:t>
            </w:r>
          </w:p>
        </w:tc>
      </w:tr>
      <w:tr w:rsidR="004C0E7B" w:rsidRPr="004C0E7B">
        <w:tc>
          <w:tcPr>
            <w:tcW w:w="850" w:type="dxa"/>
          </w:tcPr>
          <w:p w:rsidR="00065440" w:rsidRPr="004C0E7B" w:rsidRDefault="00065440">
            <w:pPr>
              <w:pStyle w:val="ConsPlusNormal"/>
            </w:pPr>
          </w:p>
        </w:tc>
        <w:tc>
          <w:tcPr>
            <w:tcW w:w="4422" w:type="dxa"/>
          </w:tcPr>
          <w:p w:rsidR="00065440" w:rsidRPr="004C0E7B" w:rsidRDefault="00065440">
            <w:pPr>
              <w:pStyle w:val="ConsPlusNormal"/>
            </w:pPr>
          </w:p>
        </w:tc>
        <w:tc>
          <w:tcPr>
            <w:tcW w:w="4309" w:type="dxa"/>
          </w:tcPr>
          <w:p w:rsidR="00065440" w:rsidRPr="004C0E7B" w:rsidRDefault="00065440">
            <w:pPr>
              <w:pStyle w:val="ConsPlusNormal"/>
            </w:pPr>
          </w:p>
        </w:tc>
      </w:tr>
      <w:tr w:rsidR="004C0E7B" w:rsidRPr="004C0E7B">
        <w:tc>
          <w:tcPr>
            <w:tcW w:w="850" w:type="dxa"/>
          </w:tcPr>
          <w:p w:rsidR="00065440" w:rsidRPr="004C0E7B" w:rsidRDefault="00065440">
            <w:pPr>
              <w:pStyle w:val="ConsPlusNormal"/>
            </w:pPr>
          </w:p>
        </w:tc>
        <w:tc>
          <w:tcPr>
            <w:tcW w:w="4422" w:type="dxa"/>
          </w:tcPr>
          <w:p w:rsidR="00065440" w:rsidRPr="004C0E7B" w:rsidRDefault="00065440">
            <w:pPr>
              <w:pStyle w:val="ConsPlusNormal"/>
            </w:pPr>
          </w:p>
        </w:tc>
        <w:tc>
          <w:tcPr>
            <w:tcW w:w="4309" w:type="dxa"/>
          </w:tcPr>
          <w:p w:rsidR="00065440" w:rsidRPr="004C0E7B" w:rsidRDefault="00065440">
            <w:pPr>
              <w:pStyle w:val="ConsPlusNormal"/>
            </w:pPr>
          </w:p>
        </w:tc>
      </w:tr>
      <w:tr w:rsidR="004C0E7B" w:rsidRPr="004C0E7B">
        <w:tc>
          <w:tcPr>
            <w:tcW w:w="850" w:type="dxa"/>
          </w:tcPr>
          <w:p w:rsidR="00065440" w:rsidRPr="004C0E7B" w:rsidRDefault="00065440">
            <w:pPr>
              <w:pStyle w:val="ConsPlusNormal"/>
            </w:pPr>
          </w:p>
        </w:tc>
        <w:tc>
          <w:tcPr>
            <w:tcW w:w="4422" w:type="dxa"/>
          </w:tcPr>
          <w:p w:rsidR="00065440" w:rsidRPr="004C0E7B" w:rsidRDefault="00065440">
            <w:pPr>
              <w:pStyle w:val="ConsPlusNormal"/>
            </w:pPr>
          </w:p>
        </w:tc>
        <w:tc>
          <w:tcPr>
            <w:tcW w:w="4309" w:type="dxa"/>
          </w:tcPr>
          <w:p w:rsidR="00065440" w:rsidRPr="004C0E7B" w:rsidRDefault="00065440">
            <w:pPr>
              <w:pStyle w:val="ConsPlusNormal"/>
            </w:pPr>
          </w:p>
        </w:tc>
      </w:tr>
    </w:tbl>
    <w:p w:rsidR="00065440" w:rsidRPr="004C0E7B" w:rsidRDefault="00065440">
      <w:pPr>
        <w:pStyle w:val="ConsPlusNormal"/>
        <w:jc w:val="both"/>
      </w:pPr>
    </w:p>
    <w:p w:rsidR="00065440" w:rsidRPr="004C0E7B" w:rsidRDefault="00065440">
      <w:pPr>
        <w:pStyle w:val="ConsPlusNonformat"/>
        <w:jc w:val="both"/>
      </w:pPr>
      <w:r w:rsidRPr="004C0E7B">
        <w:t xml:space="preserve">                        2.3. Происшествия в карауле</w:t>
      </w:r>
    </w:p>
    <w:p w:rsidR="00065440" w:rsidRPr="004C0E7B" w:rsidRDefault="00065440">
      <w:pPr>
        <w:pStyle w:val="ConsPlusNonformat"/>
        <w:jc w:val="both"/>
      </w:pPr>
      <w:r w:rsidRPr="004C0E7B">
        <w:t xml:space="preserve">            (нарушения дисциплины, техники безопасности и др.)</w:t>
      </w:r>
    </w:p>
    <w:p w:rsidR="00065440" w:rsidRPr="004C0E7B" w:rsidRDefault="00065440">
      <w:pPr>
        <w:pStyle w:val="ConsPlusNonformat"/>
        <w:jc w:val="both"/>
      </w:pPr>
    </w:p>
    <w:p w:rsidR="00065440" w:rsidRPr="004C0E7B" w:rsidRDefault="00065440">
      <w:pPr>
        <w:pStyle w:val="ConsPlusNonformat"/>
        <w:jc w:val="both"/>
      </w:pPr>
      <w:r w:rsidRPr="004C0E7B">
        <w:t>___________________________________________________________________________</w:t>
      </w:r>
    </w:p>
    <w:p w:rsidR="00065440" w:rsidRPr="004C0E7B" w:rsidRDefault="00065440">
      <w:pPr>
        <w:pStyle w:val="ConsPlusNonformat"/>
        <w:jc w:val="both"/>
      </w:pPr>
      <w:r w:rsidRPr="004C0E7B">
        <w:t>___________________________________________________________________________</w:t>
      </w:r>
    </w:p>
    <w:p w:rsidR="00065440" w:rsidRPr="004C0E7B" w:rsidRDefault="00065440">
      <w:pPr>
        <w:pStyle w:val="ConsPlusNonformat"/>
        <w:jc w:val="both"/>
      </w:pPr>
      <w:r w:rsidRPr="004C0E7B">
        <w:t>___________________________________________________________________________</w:t>
      </w:r>
    </w:p>
    <w:p w:rsidR="00065440" w:rsidRPr="004C0E7B" w:rsidRDefault="00065440">
      <w:pPr>
        <w:pStyle w:val="ConsPlusNonformat"/>
        <w:jc w:val="both"/>
      </w:pPr>
      <w:r w:rsidRPr="004C0E7B">
        <w:t>___________________________________________________________________________</w:t>
      </w:r>
    </w:p>
    <w:p w:rsidR="00065440" w:rsidRPr="004C0E7B" w:rsidRDefault="00065440">
      <w:pPr>
        <w:pStyle w:val="ConsPlusNonformat"/>
        <w:jc w:val="both"/>
      </w:pPr>
    </w:p>
    <w:p w:rsidR="00065440" w:rsidRPr="004C0E7B" w:rsidRDefault="00065440">
      <w:pPr>
        <w:pStyle w:val="ConsPlusNonformat"/>
        <w:jc w:val="both"/>
      </w:pPr>
      <w:r w:rsidRPr="004C0E7B">
        <w:t xml:space="preserve">           2.4. Недостатки, вскрытые при проверке несения службы</w:t>
      </w:r>
    </w:p>
    <w:p w:rsidR="00065440" w:rsidRPr="004C0E7B" w:rsidRDefault="00065440">
      <w:pPr>
        <w:pStyle w:val="ConsPlusNonformat"/>
        <w:jc w:val="both"/>
      </w:pPr>
    </w:p>
    <w:p w:rsidR="00065440" w:rsidRPr="004C0E7B" w:rsidRDefault="00065440">
      <w:pPr>
        <w:pStyle w:val="ConsPlusNonformat"/>
        <w:jc w:val="both"/>
      </w:pPr>
      <w:r w:rsidRPr="004C0E7B">
        <w:t>___________________________________________________________________________</w:t>
      </w:r>
    </w:p>
    <w:p w:rsidR="00065440" w:rsidRPr="004C0E7B" w:rsidRDefault="00065440">
      <w:pPr>
        <w:pStyle w:val="ConsPlusNonformat"/>
        <w:jc w:val="both"/>
      </w:pPr>
      <w:r w:rsidRPr="004C0E7B">
        <w:t>___________________________________________________________________________</w:t>
      </w:r>
    </w:p>
    <w:p w:rsidR="00065440" w:rsidRPr="004C0E7B" w:rsidRDefault="00065440">
      <w:pPr>
        <w:pStyle w:val="ConsPlusNonformat"/>
        <w:jc w:val="both"/>
      </w:pPr>
      <w:r w:rsidRPr="004C0E7B">
        <w:t>___________________________________________________________________________</w:t>
      </w:r>
    </w:p>
    <w:p w:rsidR="00065440" w:rsidRPr="004C0E7B" w:rsidRDefault="00065440">
      <w:pPr>
        <w:pStyle w:val="ConsPlusNonformat"/>
        <w:jc w:val="both"/>
      </w:pPr>
      <w:r w:rsidRPr="004C0E7B">
        <w:t>___________________________________________________________________________</w:t>
      </w:r>
    </w:p>
    <w:p w:rsidR="00065440" w:rsidRPr="004C0E7B" w:rsidRDefault="00065440">
      <w:pPr>
        <w:pStyle w:val="ConsPlusNonformat"/>
        <w:jc w:val="both"/>
      </w:pPr>
    </w:p>
    <w:p w:rsidR="00065440" w:rsidRPr="004C0E7B" w:rsidRDefault="00065440">
      <w:pPr>
        <w:pStyle w:val="ConsPlusNonformat"/>
        <w:jc w:val="both"/>
      </w:pPr>
      <w:r w:rsidRPr="004C0E7B">
        <w:t xml:space="preserve">          2.5. Недостатки, вскрытые при приеме-сдаче дежурства</w:t>
      </w:r>
    </w:p>
    <w:p w:rsidR="00065440" w:rsidRPr="004C0E7B" w:rsidRDefault="00065440">
      <w:pPr>
        <w:pStyle w:val="ConsPlusNonformat"/>
        <w:jc w:val="both"/>
      </w:pPr>
    </w:p>
    <w:p w:rsidR="00065440" w:rsidRPr="004C0E7B" w:rsidRDefault="00065440">
      <w:pPr>
        <w:pStyle w:val="ConsPlusNonformat"/>
        <w:jc w:val="both"/>
      </w:pPr>
      <w:r w:rsidRPr="004C0E7B">
        <w:t>___________________________________________________________________________</w:t>
      </w:r>
    </w:p>
    <w:p w:rsidR="00065440" w:rsidRPr="004C0E7B" w:rsidRDefault="00065440">
      <w:pPr>
        <w:pStyle w:val="ConsPlusNonformat"/>
        <w:jc w:val="both"/>
      </w:pPr>
      <w:r w:rsidRPr="004C0E7B">
        <w:t>___________________________________________________________________________</w:t>
      </w:r>
    </w:p>
    <w:p w:rsidR="00065440" w:rsidRPr="004C0E7B" w:rsidRDefault="00065440">
      <w:pPr>
        <w:pStyle w:val="ConsPlusNonformat"/>
        <w:jc w:val="both"/>
      </w:pPr>
      <w:r w:rsidRPr="004C0E7B">
        <w:t>___________________________________________________________________________</w:t>
      </w:r>
    </w:p>
    <w:p w:rsidR="00065440" w:rsidRPr="004C0E7B" w:rsidRDefault="00065440">
      <w:pPr>
        <w:pStyle w:val="ConsPlusNonformat"/>
        <w:jc w:val="both"/>
      </w:pPr>
      <w:r w:rsidRPr="004C0E7B">
        <w:t>___________________________________________________________________________</w:t>
      </w:r>
    </w:p>
    <w:p w:rsidR="00065440" w:rsidRPr="004C0E7B" w:rsidRDefault="00065440">
      <w:pPr>
        <w:pStyle w:val="ConsPlusNonformat"/>
        <w:jc w:val="both"/>
      </w:pPr>
    </w:p>
    <w:p w:rsidR="00065440" w:rsidRPr="004C0E7B" w:rsidRDefault="00065440">
      <w:pPr>
        <w:pStyle w:val="ConsPlusNonformat"/>
        <w:jc w:val="both"/>
      </w:pPr>
      <w:r w:rsidRPr="004C0E7B">
        <w:t>Результаты приема-сдачи дежурства:    Проверил: начальник _________________</w:t>
      </w:r>
    </w:p>
    <w:p w:rsidR="00065440" w:rsidRPr="004C0E7B" w:rsidRDefault="00065440">
      <w:pPr>
        <w:pStyle w:val="ConsPlusNonformat"/>
        <w:jc w:val="both"/>
      </w:pPr>
      <w:r w:rsidRPr="004C0E7B">
        <w:t xml:space="preserve">                                                           (подразделение)</w:t>
      </w:r>
    </w:p>
    <w:p w:rsidR="00065440" w:rsidRPr="004C0E7B" w:rsidRDefault="00065440">
      <w:pPr>
        <w:pStyle w:val="ConsPlusNonformat"/>
        <w:jc w:val="both"/>
      </w:pPr>
      <w:r w:rsidRPr="004C0E7B">
        <w:t xml:space="preserve">Дежурство              </w:t>
      </w:r>
      <w:proofErr w:type="spellStart"/>
      <w:proofErr w:type="gramStart"/>
      <w:r w:rsidRPr="004C0E7B">
        <w:t>Дежурство</w:t>
      </w:r>
      <w:proofErr w:type="spellEnd"/>
      <w:proofErr w:type="gramEnd"/>
      <w:r w:rsidRPr="004C0E7B">
        <w:t xml:space="preserve">                  _________________________</w:t>
      </w:r>
    </w:p>
    <w:p w:rsidR="00065440" w:rsidRPr="004C0E7B" w:rsidRDefault="00065440">
      <w:pPr>
        <w:pStyle w:val="ConsPlusNonformat"/>
        <w:jc w:val="both"/>
      </w:pPr>
      <w:r w:rsidRPr="004C0E7B">
        <w:t>сдал: _______________  принял: _______________    (звание, Ф.И.О., подпись)</w:t>
      </w:r>
    </w:p>
    <w:p w:rsidR="00065440" w:rsidRPr="004C0E7B" w:rsidRDefault="00065440">
      <w:pPr>
        <w:pStyle w:val="ConsPlusNonformat"/>
        <w:jc w:val="both"/>
      </w:pPr>
      <w:r w:rsidRPr="004C0E7B">
        <w:t xml:space="preserve">     (Ф.И.О., подпись)        (Ф.И.О., подпись)</w:t>
      </w:r>
    </w:p>
    <w:p w:rsidR="007B487C" w:rsidRDefault="007B487C">
      <w:pPr>
        <w:rPr>
          <w:rFonts w:ascii="Calibri" w:eastAsia="Times New Roman" w:hAnsi="Calibri" w:cs="Calibri"/>
          <w:szCs w:val="20"/>
          <w:lang w:eastAsia="ru-RU"/>
        </w:rPr>
      </w:pPr>
      <w:r>
        <w:br w:type="page"/>
      </w:r>
    </w:p>
    <w:p w:rsidR="00065440" w:rsidRPr="004C0E7B" w:rsidRDefault="00065440">
      <w:pPr>
        <w:pStyle w:val="ConsPlusNormal"/>
        <w:jc w:val="right"/>
        <w:outlineLvl w:val="1"/>
      </w:pPr>
      <w:r w:rsidRPr="004C0E7B">
        <w:lastRenderedPageBreak/>
        <w:t xml:space="preserve">Форма </w:t>
      </w:r>
      <w:r w:rsidR="00883F70" w:rsidRPr="004C0E7B">
        <w:t>№</w:t>
      </w:r>
      <w:r w:rsidRPr="004C0E7B">
        <w:t xml:space="preserve"> 2</w:t>
      </w:r>
    </w:p>
    <w:p w:rsidR="00065440" w:rsidRPr="004C0E7B" w:rsidRDefault="00065440">
      <w:pPr>
        <w:pStyle w:val="ConsPlusNormal"/>
        <w:jc w:val="both"/>
      </w:pPr>
    </w:p>
    <w:p w:rsidR="00065440" w:rsidRPr="004C0E7B" w:rsidRDefault="00065440">
      <w:pPr>
        <w:pStyle w:val="ConsPlusNonformat"/>
        <w:jc w:val="both"/>
      </w:pPr>
      <w:r w:rsidRPr="004C0E7B">
        <w:t xml:space="preserve">   Согласовано</w:t>
      </w:r>
      <w:proofErr w:type="gramStart"/>
      <w:r w:rsidRPr="004C0E7B">
        <w:t xml:space="preserve">                                             У</w:t>
      </w:r>
      <w:proofErr w:type="gramEnd"/>
      <w:r w:rsidRPr="004C0E7B">
        <w:t>тверждаю</w:t>
      </w:r>
    </w:p>
    <w:p w:rsidR="00065440" w:rsidRPr="004C0E7B" w:rsidRDefault="00065440">
      <w:pPr>
        <w:pStyle w:val="ConsPlusNonformat"/>
        <w:jc w:val="both"/>
      </w:pPr>
      <w:r w:rsidRPr="004C0E7B">
        <w:t xml:space="preserve"> Начальник ЦППН                                     Начальник _____________</w:t>
      </w:r>
    </w:p>
    <w:p w:rsidR="00065440" w:rsidRPr="004C0E7B" w:rsidRDefault="00065440">
      <w:pPr>
        <w:pStyle w:val="ConsPlusNonformat"/>
        <w:jc w:val="both"/>
      </w:pPr>
      <w:r w:rsidRPr="004C0E7B">
        <w:t xml:space="preserve">   ОАО </w:t>
      </w:r>
      <w:r w:rsidR="004C0E7B">
        <w:t>«</w:t>
      </w:r>
      <w:r w:rsidRPr="004C0E7B">
        <w:t>ХХХХХ</w:t>
      </w:r>
      <w:r w:rsidR="004C0E7B">
        <w:t>»</w:t>
      </w:r>
      <w:r w:rsidRPr="004C0E7B">
        <w:t xml:space="preserve">                                            ФКУ </w:t>
      </w:r>
      <w:r w:rsidR="004C0E7B">
        <w:t>«</w:t>
      </w:r>
      <w:r w:rsidRPr="004C0E7B">
        <w:t>ХХХХХХ</w:t>
      </w:r>
      <w:r w:rsidR="004C0E7B">
        <w:t>»</w:t>
      </w:r>
    </w:p>
    <w:p w:rsidR="00065440" w:rsidRPr="004C0E7B" w:rsidRDefault="00065440">
      <w:pPr>
        <w:pStyle w:val="ConsPlusNonformat"/>
        <w:jc w:val="both"/>
      </w:pPr>
      <w:r w:rsidRPr="004C0E7B">
        <w:t xml:space="preserve">                                                    майор внутренней службы</w:t>
      </w:r>
    </w:p>
    <w:p w:rsidR="00065440" w:rsidRPr="004C0E7B" w:rsidRDefault="00065440">
      <w:pPr>
        <w:pStyle w:val="ConsPlusNonformat"/>
        <w:jc w:val="both"/>
      </w:pPr>
      <w:r w:rsidRPr="004C0E7B">
        <w:t xml:space="preserve"> ____________ А.А. Иванов                           __________ С.А. Сидоров</w:t>
      </w:r>
    </w:p>
    <w:p w:rsidR="00065440" w:rsidRPr="004C0E7B" w:rsidRDefault="00065440">
      <w:pPr>
        <w:pStyle w:val="ConsPlusNonformat"/>
        <w:jc w:val="both"/>
      </w:pPr>
      <w:r w:rsidRPr="004C0E7B">
        <w:t xml:space="preserve"> </w:t>
      </w:r>
      <w:r w:rsidR="004C0E7B">
        <w:t>«</w:t>
      </w:r>
      <w:r w:rsidRPr="004C0E7B">
        <w:t>__</w:t>
      </w:r>
      <w:r w:rsidR="004C0E7B">
        <w:t>»</w:t>
      </w:r>
      <w:r w:rsidRPr="004C0E7B">
        <w:t xml:space="preserve"> ___________ 2014 г.                           </w:t>
      </w:r>
      <w:r w:rsidR="004C0E7B">
        <w:t>«</w:t>
      </w:r>
      <w:r w:rsidRPr="004C0E7B">
        <w:t>__</w:t>
      </w:r>
      <w:r w:rsidR="004C0E7B">
        <w:t>»</w:t>
      </w:r>
      <w:r w:rsidRPr="004C0E7B">
        <w:t xml:space="preserve"> __________ 2014 г.</w:t>
      </w:r>
    </w:p>
    <w:p w:rsidR="00065440" w:rsidRPr="004C0E7B" w:rsidRDefault="00065440">
      <w:pPr>
        <w:pStyle w:val="ConsPlusNonformat"/>
        <w:jc w:val="both"/>
      </w:pPr>
    </w:p>
    <w:p w:rsidR="00065440" w:rsidRPr="004C0E7B" w:rsidRDefault="00065440">
      <w:pPr>
        <w:pStyle w:val="ConsPlusNonformat"/>
        <w:jc w:val="both"/>
      </w:pPr>
      <w:bookmarkStart w:id="6" w:name="P1094"/>
      <w:bookmarkEnd w:id="6"/>
      <w:r w:rsidRPr="004C0E7B">
        <w:t xml:space="preserve">                                КАРТОЧКА</w:t>
      </w:r>
    </w:p>
    <w:p w:rsidR="00065440" w:rsidRPr="004C0E7B" w:rsidRDefault="00065440">
      <w:pPr>
        <w:pStyle w:val="ConsPlusNonformat"/>
        <w:jc w:val="both"/>
      </w:pPr>
      <w:r w:rsidRPr="004C0E7B">
        <w:t xml:space="preserve">                        </w:t>
      </w:r>
      <w:r w:rsidR="007B487C">
        <w:t>м</w:t>
      </w:r>
      <w:r w:rsidRPr="004C0E7B">
        <w:t xml:space="preserve">аршрута дозора </w:t>
      </w:r>
      <w:r w:rsidR="00883F70" w:rsidRPr="004C0E7B">
        <w:t>№</w:t>
      </w:r>
      <w:r w:rsidRPr="004C0E7B">
        <w:t xml:space="preserve"> _____</w:t>
      </w:r>
    </w:p>
    <w:p w:rsidR="00065440" w:rsidRPr="004C0E7B" w:rsidRDefault="00065440">
      <w:pPr>
        <w:pStyle w:val="ConsPlusNonformat"/>
        <w:jc w:val="both"/>
      </w:pPr>
      <w:r w:rsidRPr="004C0E7B">
        <w:t xml:space="preserve">                          на ________________________</w:t>
      </w:r>
    </w:p>
    <w:p w:rsidR="00065440" w:rsidRPr="004C0E7B" w:rsidRDefault="00065440">
      <w:pPr>
        <w:pStyle w:val="ConsPlusNonformat"/>
        <w:jc w:val="both"/>
      </w:pPr>
      <w:r w:rsidRPr="004C0E7B">
        <w:t xml:space="preserve">                              (наименование объекта)</w:t>
      </w:r>
    </w:p>
    <w:p w:rsidR="00065440" w:rsidRPr="004C0E7B" w:rsidRDefault="00065440">
      <w:pPr>
        <w:pStyle w:val="ConsPlusNonformat"/>
        <w:jc w:val="both"/>
      </w:pPr>
    </w:p>
    <w:p w:rsidR="00065440" w:rsidRPr="004C0E7B" w:rsidRDefault="00065440">
      <w:pPr>
        <w:pStyle w:val="ConsPlusNonformat"/>
        <w:jc w:val="both"/>
      </w:pPr>
    </w:p>
    <w:p w:rsidR="00065440" w:rsidRPr="004C0E7B" w:rsidRDefault="00065440">
      <w:pPr>
        <w:pStyle w:val="ConsPlusNonformat"/>
        <w:jc w:val="both"/>
      </w:pPr>
    </w:p>
    <w:p w:rsidR="00065440" w:rsidRPr="004C0E7B" w:rsidRDefault="00065440">
      <w:pPr>
        <w:pStyle w:val="ConsPlusNonformat"/>
        <w:jc w:val="both"/>
      </w:pPr>
      <w:r w:rsidRPr="004C0E7B">
        <w:t>Дозор пеший ________________________________________________</w:t>
      </w:r>
    </w:p>
    <w:p w:rsidR="00065440" w:rsidRPr="004C0E7B" w:rsidRDefault="00065440">
      <w:pPr>
        <w:pStyle w:val="ConsPlusNonformat"/>
        <w:jc w:val="both"/>
      </w:pPr>
      <w:r w:rsidRPr="004C0E7B">
        <w:t xml:space="preserve">            (по указанию руководства на пожарном автомобиле)</w:t>
      </w:r>
    </w:p>
    <w:p w:rsidR="00065440" w:rsidRPr="004C0E7B" w:rsidRDefault="00065440">
      <w:pPr>
        <w:pStyle w:val="ConsPlusNonformat"/>
        <w:jc w:val="both"/>
      </w:pPr>
      <w:r w:rsidRPr="004C0E7B">
        <w:t>Время осуществления дозорной службы</w:t>
      </w:r>
    </w:p>
    <w:p w:rsidR="00065440" w:rsidRPr="004C0E7B" w:rsidRDefault="00065440">
      <w:pPr>
        <w:pStyle w:val="ConsPlusNonformat"/>
        <w:jc w:val="both"/>
      </w:pPr>
      <w:r w:rsidRPr="004C0E7B">
        <w:t xml:space="preserve">в рабочие дни с _____ часов </w:t>
      </w:r>
      <w:proofErr w:type="gramStart"/>
      <w:r w:rsidRPr="004C0E7B">
        <w:t>до</w:t>
      </w:r>
      <w:proofErr w:type="gramEnd"/>
      <w:r w:rsidRPr="004C0E7B">
        <w:t xml:space="preserve"> ____,</w:t>
      </w:r>
    </w:p>
    <w:p w:rsidR="00065440" w:rsidRPr="004C0E7B" w:rsidRDefault="00065440">
      <w:pPr>
        <w:pStyle w:val="ConsPlusNonformat"/>
        <w:jc w:val="both"/>
      </w:pPr>
      <w:r w:rsidRPr="004C0E7B">
        <w:t xml:space="preserve">в выходные и праздничные дни с  ___ часов </w:t>
      </w:r>
      <w:proofErr w:type="gramStart"/>
      <w:r w:rsidRPr="004C0E7B">
        <w:t>до</w:t>
      </w:r>
      <w:proofErr w:type="gramEnd"/>
      <w:r w:rsidRPr="004C0E7B">
        <w:t xml:space="preserve"> _____.</w:t>
      </w:r>
    </w:p>
    <w:p w:rsidR="00065440" w:rsidRPr="004C0E7B" w:rsidRDefault="00065440">
      <w:pPr>
        <w:pStyle w:val="ConsPlusNonformat"/>
        <w:jc w:val="both"/>
      </w:pPr>
      <w:r w:rsidRPr="004C0E7B">
        <w:t>Периодичность осмотра объекта - ______ часа.</w:t>
      </w:r>
    </w:p>
    <w:p w:rsidR="00065440" w:rsidRPr="004C0E7B" w:rsidRDefault="00065440">
      <w:pPr>
        <w:pStyle w:val="ConsPlusNonformat"/>
        <w:jc w:val="both"/>
      </w:pPr>
      <w:r w:rsidRPr="004C0E7B">
        <w:t>Место смены дозора ______.</w:t>
      </w:r>
    </w:p>
    <w:p w:rsidR="00065440" w:rsidRPr="004C0E7B" w:rsidRDefault="00065440">
      <w:pPr>
        <w:pStyle w:val="ConsPlusNonformat"/>
        <w:jc w:val="both"/>
      </w:pPr>
    </w:p>
    <w:p w:rsidR="00065440" w:rsidRPr="004C0E7B" w:rsidRDefault="00065440">
      <w:pPr>
        <w:pStyle w:val="ConsPlusNonformat"/>
        <w:jc w:val="both"/>
      </w:pPr>
      <w:r w:rsidRPr="004C0E7B">
        <w:t xml:space="preserve">                          Обязанности дозорного:</w:t>
      </w:r>
    </w:p>
    <w:p w:rsidR="00065440" w:rsidRPr="004C0E7B" w:rsidRDefault="00065440">
      <w:pPr>
        <w:pStyle w:val="ConsPlusNonformat"/>
        <w:jc w:val="both"/>
      </w:pPr>
    </w:p>
    <w:p w:rsidR="00065440" w:rsidRPr="004C0E7B" w:rsidRDefault="00065440">
      <w:pPr>
        <w:pStyle w:val="ConsPlusNonformat"/>
        <w:jc w:val="both"/>
      </w:pPr>
      <w:r w:rsidRPr="004C0E7B">
        <w:t xml:space="preserve">    1. Знать оперативно-тактические особенности __________________________.</w:t>
      </w:r>
    </w:p>
    <w:p w:rsidR="00065440" w:rsidRPr="004C0E7B" w:rsidRDefault="00065440">
      <w:pPr>
        <w:pStyle w:val="ConsPlusNonformat"/>
        <w:jc w:val="both"/>
      </w:pPr>
      <w:r w:rsidRPr="004C0E7B">
        <w:t xml:space="preserve">                                                  (наименование объекта)</w:t>
      </w:r>
    </w:p>
    <w:p w:rsidR="00065440" w:rsidRPr="004C0E7B" w:rsidRDefault="00065440">
      <w:pPr>
        <w:pStyle w:val="ConsPlusNonformat"/>
        <w:jc w:val="both"/>
      </w:pPr>
      <w:r w:rsidRPr="004C0E7B">
        <w:t xml:space="preserve">    2.  Не  нарушать  установленную  форму  одежды, иметь при себе средства</w:t>
      </w:r>
    </w:p>
    <w:p w:rsidR="00065440" w:rsidRPr="004C0E7B" w:rsidRDefault="00065440">
      <w:pPr>
        <w:pStyle w:val="ConsPlusNonformat"/>
        <w:jc w:val="both"/>
      </w:pPr>
      <w:r w:rsidRPr="004C0E7B">
        <w:t>связи, карточку маршрута дозора &lt;*&gt;.</w:t>
      </w:r>
    </w:p>
    <w:p w:rsidR="00065440" w:rsidRPr="004C0E7B" w:rsidRDefault="00065440">
      <w:pPr>
        <w:pStyle w:val="ConsPlusNonformat"/>
        <w:jc w:val="both"/>
      </w:pPr>
      <w:r w:rsidRPr="004C0E7B">
        <w:t xml:space="preserve">    3. Знать правила пожарной безопасности применительно к _______________.</w:t>
      </w:r>
    </w:p>
    <w:p w:rsidR="00065440" w:rsidRPr="004C0E7B" w:rsidRDefault="00065440">
      <w:pPr>
        <w:pStyle w:val="ConsPlusNonformat"/>
        <w:jc w:val="both"/>
      </w:pPr>
      <w:r w:rsidRPr="004C0E7B">
        <w:t xml:space="preserve">                                                            </w:t>
      </w:r>
      <w:proofErr w:type="gramStart"/>
      <w:r w:rsidRPr="004C0E7B">
        <w:t>(наименование</w:t>
      </w:r>
      <w:proofErr w:type="gramEnd"/>
    </w:p>
    <w:p w:rsidR="00065440" w:rsidRPr="004C0E7B" w:rsidRDefault="00065440">
      <w:pPr>
        <w:pStyle w:val="ConsPlusNonformat"/>
        <w:jc w:val="both"/>
      </w:pPr>
      <w:r w:rsidRPr="004C0E7B">
        <w:t xml:space="preserve">                                                               объекта)</w:t>
      </w:r>
    </w:p>
    <w:p w:rsidR="00065440" w:rsidRPr="004C0E7B" w:rsidRDefault="00065440">
      <w:pPr>
        <w:pStyle w:val="ConsPlusNormal"/>
        <w:ind w:firstLine="540"/>
        <w:jc w:val="both"/>
      </w:pPr>
      <w:r w:rsidRPr="004C0E7B">
        <w:t>4. Пройти инструктаж.</w:t>
      </w:r>
    </w:p>
    <w:p w:rsidR="00065440" w:rsidRPr="004C0E7B" w:rsidRDefault="00065440">
      <w:pPr>
        <w:pStyle w:val="ConsPlusNormal"/>
        <w:spacing w:before="220"/>
        <w:ind w:firstLine="540"/>
        <w:jc w:val="both"/>
      </w:pPr>
      <w:r w:rsidRPr="004C0E7B">
        <w:t>5. Ознакомиться с ранее предложенными противопожарными мероприятиями (в журналах учета предложений).</w:t>
      </w:r>
    </w:p>
    <w:p w:rsidR="00065440" w:rsidRPr="004C0E7B" w:rsidRDefault="00065440">
      <w:pPr>
        <w:pStyle w:val="ConsPlusNormal"/>
        <w:spacing w:before="220"/>
        <w:ind w:firstLine="540"/>
        <w:jc w:val="both"/>
      </w:pPr>
      <w:r w:rsidRPr="004C0E7B">
        <w:t xml:space="preserve">6. При </w:t>
      </w:r>
      <w:proofErr w:type="spellStart"/>
      <w:r w:rsidRPr="004C0E7B">
        <w:t>заступлении</w:t>
      </w:r>
      <w:proofErr w:type="spellEnd"/>
      <w:r w:rsidRPr="004C0E7B">
        <w:t xml:space="preserve"> в наряд докладывать начальнику караула, радиотелефонисту пункта связи части об убытии на маршрут дозора, о прибытии с маршрута дозора.</w:t>
      </w:r>
    </w:p>
    <w:p w:rsidR="00065440" w:rsidRPr="004C0E7B" w:rsidRDefault="00065440">
      <w:pPr>
        <w:pStyle w:val="ConsPlusNormal"/>
        <w:spacing w:before="220"/>
        <w:ind w:firstLine="540"/>
        <w:jc w:val="both"/>
      </w:pPr>
      <w:r w:rsidRPr="004C0E7B">
        <w:t>Информировать радиотелефониста в период дозора не реже чем один раз в 30 минут, а также при вынужденном оставлении места несения службы.</w:t>
      </w:r>
    </w:p>
    <w:p w:rsidR="00065440" w:rsidRPr="004C0E7B" w:rsidRDefault="00065440">
      <w:pPr>
        <w:pStyle w:val="ConsPlusNormal"/>
        <w:spacing w:before="220"/>
        <w:ind w:firstLine="540"/>
        <w:jc w:val="both"/>
      </w:pPr>
      <w:r w:rsidRPr="004C0E7B">
        <w:t>7. При несении службы на маршруте дозора следовать строго по маршруту дозора согласно дислокации, осуществляя наблюдение за противопожарным состоянием зданий, сооружений, территории объекта, за состоянием установок противопожарной защиты, соблюдением правил пожарной безопасности при производстве пожароопасных работ.</w:t>
      </w:r>
    </w:p>
    <w:p w:rsidR="00065440" w:rsidRPr="004C0E7B" w:rsidRDefault="00065440">
      <w:pPr>
        <w:pStyle w:val="ConsPlusNormal"/>
        <w:spacing w:before="220"/>
        <w:ind w:firstLine="540"/>
        <w:jc w:val="both"/>
      </w:pPr>
      <w:r w:rsidRPr="004C0E7B">
        <w:t>8. Извещать о выявленных нарушениях правил пожарной безопасности и о необходимости принятия мер, направленных на их устранение, начальника цеха.</w:t>
      </w:r>
    </w:p>
    <w:p w:rsidR="00065440" w:rsidRPr="004C0E7B" w:rsidRDefault="00065440">
      <w:pPr>
        <w:pStyle w:val="ConsPlusNormal"/>
        <w:spacing w:before="220"/>
        <w:ind w:firstLine="540"/>
        <w:jc w:val="both"/>
      </w:pPr>
      <w:r w:rsidRPr="004C0E7B">
        <w:t xml:space="preserve">9. В случае выявления грубейших нарушений правил пожарной безопасности (проведение пожароопасных работ с нарушениями ППБ, наличие </w:t>
      </w:r>
      <w:proofErr w:type="spellStart"/>
      <w:r w:rsidRPr="004C0E7B">
        <w:t>незаизолированных</w:t>
      </w:r>
      <w:proofErr w:type="spellEnd"/>
      <w:r w:rsidRPr="004C0E7B">
        <w:t xml:space="preserve"> токоведущих жил и т.п.) после принятых мер, направленных на их устранение, незамедлительно в любое время суток сообщить об этом начальнику караула.</w:t>
      </w:r>
    </w:p>
    <w:p w:rsidR="00065440" w:rsidRPr="004C0E7B" w:rsidRDefault="00065440">
      <w:pPr>
        <w:pStyle w:val="ConsPlusNormal"/>
        <w:spacing w:before="220"/>
        <w:ind w:firstLine="540"/>
        <w:jc w:val="both"/>
      </w:pPr>
      <w:r w:rsidRPr="004C0E7B">
        <w:t>10. При обнаружении нарушений требований пожарной безопасности и противопожарного режима подробно записать характер замечания, место обнаружения.</w:t>
      </w:r>
    </w:p>
    <w:p w:rsidR="00065440" w:rsidRPr="004C0E7B" w:rsidRDefault="00065440">
      <w:pPr>
        <w:pStyle w:val="ConsPlusNormal"/>
        <w:spacing w:before="220"/>
        <w:ind w:firstLine="540"/>
        <w:jc w:val="both"/>
      </w:pPr>
      <w:r w:rsidRPr="004C0E7B">
        <w:lastRenderedPageBreak/>
        <w:t xml:space="preserve">11. </w:t>
      </w:r>
      <w:proofErr w:type="gramStart"/>
      <w:r w:rsidRPr="004C0E7B">
        <w:t xml:space="preserve">При смене наряда сообщить заступающему о выявленных за время несения службы нарушениях ППБ, в </w:t>
      </w:r>
      <w:proofErr w:type="spellStart"/>
      <w:r w:rsidRPr="004C0E7B">
        <w:t>т.ч</w:t>
      </w:r>
      <w:proofErr w:type="spellEnd"/>
      <w:r w:rsidRPr="004C0E7B">
        <w:t>. неисправностях средств связи, систем противопожарной защиты, а также другие сведения, имеющие непосредственное отношение к несению службы.</w:t>
      </w:r>
      <w:proofErr w:type="gramEnd"/>
    </w:p>
    <w:p w:rsidR="00065440" w:rsidRPr="004C0E7B" w:rsidRDefault="00065440">
      <w:pPr>
        <w:pStyle w:val="ConsPlusNormal"/>
        <w:spacing w:before="220"/>
        <w:ind w:firstLine="540"/>
        <w:jc w:val="both"/>
      </w:pPr>
      <w:r w:rsidRPr="004C0E7B">
        <w:t>12. В случае выезда караула по тревоге за пределы охраняемой организации прервать несение службы на маршруте дозора и следовать кратчайшим путем в пожарную часть.</w:t>
      </w:r>
    </w:p>
    <w:p w:rsidR="00065440" w:rsidRPr="004C0E7B" w:rsidRDefault="00065440">
      <w:pPr>
        <w:pStyle w:val="ConsPlusNormal"/>
        <w:spacing w:before="220"/>
        <w:ind w:firstLine="540"/>
        <w:jc w:val="both"/>
      </w:pPr>
      <w:r w:rsidRPr="004C0E7B">
        <w:t>13. В случае возникновения пожара на объекте немедленно сообщить об этом на ПСЧ, принять меры по эвакуации людей, имущества, тушению пожара имеющимися первичными средствами пожаротушения, системами противопожарной защиты объекта. По прибытию караула к месту пожара доложить начальнику караула обстановку, действовать согласно его указаниям.</w:t>
      </w:r>
    </w:p>
    <w:p w:rsidR="00065440" w:rsidRDefault="00065440" w:rsidP="007B487C">
      <w:pPr>
        <w:pStyle w:val="ConsPlusNormal"/>
        <w:spacing w:before="220"/>
        <w:ind w:firstLine="540"/>
        <w:jc w:val="both"/>
      </w:pPr>
      <w:r w:rsidRPr="004C0E7B">
        <w:t>14. При несении дозорной службы на маршруте соблюдать отраслевые правила охраны труда и правила охраны труда в подразделениях ГПС.</w:t>
      </w:r>
    </w:p>
    <w:p w:rsidR="007B487C" w:rsidRPr="004C0E7B" w:rsidRDefault="007B487C" w:rsidP="007B487C">
      <w:pPr>
        <w:pStyle w:val="ConsPlusNormal"/>
        <w:spacing w:before="220"/>
        <w:ind w:firstLine="540"/>
        <w:jc w:val="both"/>
      </w:pPr>
    </w:p>
    <w:p w:rsidR="00065440" w:rsidRPr="004C0E7B" w:rsidRDefault="00065440">
      <w:pPr>
        <w:pStyle w:val="ConsPlusNormal"/>
        <w:jc w:val="center"/>
      </w:pPr>
      <w:r w:rsidRPr="004C0E7B">
        <w:t>Схема маршрута дозора (выполняется в графической форме)</w:t>
      </w:r>
    </w:p>
    <w:p w:rsidR="00065440" w:rsidRPr="004C0E7B" w:rsidRDefault="00065440">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38"/>
      </w:tblGrid>
      <w:tr w:rsidR="00065440" w:rsidRPr="004C0E7B">
        <w:tc>
          <w:tcPr>
            <w:tcW w:w="9638" w:type="dxa"/>
            <w:tcBorders>
              <w:top w:val="single" w:sz="4" w:space="0" w:color="auto"/>
              <w:left w:val="single" w:sz="4" w:space="0" w:color="auto"/>
              <w:bottom w:val="single" w:sz="4" w:space="0" w:color="auto"/>
              <w:right w:val="single" w:sz="4" w:space="0" w:color="auto"/>
            </w:tcBorders>
          </w:tcPr>
          <w:p w:rsidR="00065440" w:rsidRPr="004C0E7B" w:rsidRDefault="00065440">
            <w:pPr>
              <w:pStyle w:val="ConsPlusNormal"/>
            </w:pPr>
          </w:p>
        </w:tc>
      </w:tr>
    </w:tbl>
    <w:p w:rsidR="00065440" w:rsidRPr="004C0E7B" w:rsidRDefault="00065440">
      <w:pPr>
        <w:pStyle w:val="ConsPlusNormal"/>
        <w:jc w:val="both"/>
      </w:pPr>
    </w:p>
    <w:p w:rsidR="00065440" w:rsidRPr="004C0E7B" w:rsidRDefault="00065440">
      <w:pPr>
        <w:pStyle w:val="ConsPlusNormal"/>
        <w:jc w:val="center"/>
      </w:pPr>
      <w:r w:rsidRPr="004C0E7B">
        <w:t>Границы маршрута дозора</w:t>
      </w:r>
    </w:p>
    <w:p w:rsidR="00065440" w:rsidRPr="004C0E7B" w:rsidRDefault="00065440">
      <w:pPr>
        <w:pStyle w:val="ConsPlusNormal"/>
        <w:jc w:val="both"/>
      </w:pPr>
    </w:p>
    <w:p w:rsidR="00065440" w:rsidRPr="004C0E7B" w:rsidRDefault="00065440">
      <w:pPr>
        <w:pStyle w:val="ConsPlusNormal"/>
        <w:jc w:val="center"/>
      </w:pPr>
      <w:r w:rsidRPr="004C0E7B">
        <w:t>Особенности маршрута дозора (выполняется в текстовой форме)</w:t>
      </w:r>
    </w:p>
    <w:p w:rsidR="00065440" w:rsidRPr="004C0E7B" w:rsidRDefault="00065440">
      <w:pPr>
        <w:pStyle w:val="ConsPlusNormal"/>
        <w:jc w:val="both"/>
      </w:pPr>
    </w:p>
    <w:p w:rsidR="00065440" w:rsidRPr="004C0E7B" w:rsidRDefault="00065440">
      <w:pPr>
        <w:pStyle w:val="ConsPlusNormal"/>
        <w:jc w:val="center"/>
      </w:pPr>
      <w:r w:rsidRPr="004C0E7B">
        <w:t>Перечень объектов наблюдения и перечень основных</w:t>
      </w:r>
    </w:p>
    <w:p w:rsidR="00065440" w:rsidRPr="004C0E7B" w:rsidRDefault="00065440">
      <w:pPr>
        <w:pStyle w:val="ConsPlusNormal"/>
        <w:jc w:val="center"/>
      </w:pPr>
      <w:r w:rsidRPr="004C0E7B">
        <w:t>направлений проверки</w:t>
      </w:r>
    </w:p>
    <w:p w:rsidR="00065440" w:rsidRPr="004C0E7B" w:rsidRDefault="00065440">
      <w:pPr>
        <w:pStyle w:val="ConsPlusNormal"/>
        <w:jc w:val="both"/>
      </w:pPr>
    </w:p>
    <w:p w:rsidR="00065440" w:rsidRPr="004C0E7B" w:rsidRDefault="00883F70">
      <w:pPr>
        <w:pStyle w:val="ConsPlusNormal"/>
        <w:jc w:val="center"/>
      </w:pPr>
      <w:r w:rsidRPr="004C0E7B">
        <w:t>№</w:t>
      </w:r>
      <w:r w:rsidR="00065440" w:rsidRPr="004C0E7B">
        <w:t xml:space="preserve"> телефонов (руководства ДП ФПС ГПС и экстренных служб)</w:t>
      </w:r>
    </w:p>
    <w:p w:rsidR="00065440" w:rsidRPr="004C0E7B" w:rsidRDefault="0006544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3"/>
        <w:gridCol w:w="4195"/>
      </w:tblGrid>
      <w:tr w:rsidR="004C0E7B" w:rsidRPr="004C0E7B">
        <w:tc>
          <w:tcPr>
            <w:tcW w:w="5443" w:type="dxa"/>
          </w:tcPr>
          <w:p w:rsidR="00065440" w:rsidRPr="004C0E7B" w:rsidRDefault="00065440">
            <w:pPr>
              <w:pStyle w:val="ConsPlusNormal"/>
              <w:jc w:val="center"/>
            </w:pPr>
            <w:r w:rsidRPr="004C0E7B">
              <w:t>Перечень зданий, сооружений, помещений, наружных установок, подлежащих наблюдению при движении по маршруту</w:t>
            </w:r>
          </w:p>
        </w:tc>
        <w:tc>
          <w:tcPr>
            <w:tcW w:w="4195" w:type="dxa"/>
          </w:tcPr>
          <w:p w:rsidR="00065440" w:rsidRPr="004C0E7B" w:rsidRDefault="00065440">
            <w:pPr>
              <w:pStyle w:val="ConsPlusNormal"/>
              <w:jc w:val="center"/>
            </w:pPr>
            <w:r w:rsidRPr="004C0E7B">
              <w:t>Что необходимо проверить при следовании по маршруту дозора</w:t>
            </w:r>
          </w:p>
        </w:tc>
      </w:tr>
      <w:tr w:rsidR="00065440" w:rsidRPr="004C0E7B">
        <w:tc>
          <w:tcPr>
            <w:tcW w:w="5443" w:type="dxa"/>
          </w:tcPr>
          <w:p w:rsidR="00065440" w:rsidRPr="004C0E7B" w:rsidRDefault="00065440">
            <w:pPr>
              <w:pStyle w:val="ConsPlusNormal"/>
              <w:jc w:val="center"/>
            </w:pPr>
            <w:r w:rsidRPr="004C0E7B">
              <w:t>1</w:t>
            </w:r>
          </w:p>
        </w:tc>
        <w:tc>
          <w:tcPr>
            <w:tcW w:w="4195" w:type="dxa"/>
          </w:tcPr>
          <w:p w:rsidR="00065440" w:rsidRPr="004C0E7B" w:rsidRDefault="00065440">
            <w:pPr>
              <w:pStyle w:val="ConsPlusNormal"/>
              <w:jc w:val="center"/>
            </w:pPr>
            <w:r w:rsidRPr="004C0E7B">
              <w:t>2</w:t>
            </w:r>
          </w:p>
        </w:tc>
      </w:tr>
    </w:tbl>
    <w:p w:rsidR="00065440" w:rsidRPr="004C0E7B" w:rsidRDefault="00065440">
      <w:pPr>
        <w:pStyle w:val="ConsPlusNormal"/>
        <w:jc w:val="both"/>
      </w:pPr>
    </w:p>
    <w:p w:rsidR="00065440" w:rsidRPr="004C0E7B" w:rsidRDefault="00065440">
      <w:pPr>
        <w:pStyle w:val="ConsPlusNonformat"/>
        <w:jc w:val="both"/>
      </w:pPr>
      <w:r w:rsidRPr="004C0E7B">
        <w:t xml:space="preserve">    Начальник караула</w:t>
      </w:r>
    </w:p>
    <w:p w:rsidR="00065440" w:rsidRPr="004C0E7B" w:rsidRDefault="00065440">
      <w:pPr>
        <w:pStyle w:val="ConsPlusNonformat"/>
        <w:jc w:val="both"/>
      </w:pPr>
      <w:r w:rsidRPr="004C0E7B">
        <w:t xml:space="preserve">    капитан внутренней службы                                 И.И. Иванов</w:t>
      </w:r>
    </w:p>
    <w:p w:rsidR="00065440" w:rsidRPr="004C0E7B" w:rsidRDefault="00065440">
      <w:pPr>
        <w:pStyle w:val="ConsPlusNormal"/>
        <w:jc w:val="both"/>
      </w:pPr>
    </w:p>
    <w:p w:rsidR="00065440" w:rsidRPr="007B487C" w:rsidRDefault="00065440">
      <w:pPr>
        <w:pStyle w:val="ConsPlusNormal"/>
        <w:ind w:firstLine="540"/>
        <w:jc w:val="both"/>
        <w:rPr>
          <w:i/>
        </w:rPr>
      </w:pPr>
      <w:r w:rsidRPr="007B487C">
        <w:rPr>
          <w:i/>
        </w:rPr>
        <w:t>Примечание:</w:t>
      </w:r>
    </w:p>
    <w:p w:rsidR="00065440" w:rsidRPr="007B487C" w:rsidRDefault="00065440">
      <w:pPr>
        <w:pStyle w:val="ConsPlusNormal"/>
        <w:spacing w:before="220"/>
        <w:ind w:firstLine="540"/>
        <w:jc w:val="both"/>
        <w:rPr>
          <w:i/>
        </w:rPr>
      </w:pPr>
      <w:r w:rsidRPr="007B487C">
        <w:rPr>
          <w:i/>
        </w:rPr>
        <w:t>Для более качественного проведения проверки противопожарного состояния объекта необходимо в карточки вкладывать (вносить) краткие инструкции по эксплуатации и проверке работоспособности систем противопожарной защиты (пожаротушения, автоматической пожарной сигнализации и т.д.).</w:t>
      </w:r>
    </w:p>
    <w:p w:rsidR="007B487C" w:rsidRDefault="007B487C">
      <w:pPr>
        <w:rPr>
          <w:rFonts w:ascii="Calibri" w:eastAsia="Times New Roman" w:hAnsi="Calibri" w:cs="Calibri"/>
          <w:szCs w:val="20"/>
          <w:lang w:eastAsia="ru-RU"/>
        </w:rPr>
      </w:pPr>
      <w:r>
        <w:br w:type="page"/>
      </w:r>
    </w:p>
    <w:p w:rsidR="00065440" w:rsidRPr="004C0E7B" w:rsidRDefault="00065440">
      <w:pPr>
        <w:pStyle w:val="ConsPlusNormal"/>
        <w:jc w:val="right"/>
        <w:outlineLvl w:val="1"/>
      </w:pPr>
      <w:r w:rsidRPr="004C0E7B">
        <w:lastRenderedPageBreak/>
        <w:t xml:space="preserve">Форма </w:t>
      </w:r>
      <w:r w:rsidR="00883F70" w:rsidRPr="004C0E7B">
        <w:t>№</w:t>
      </w:r>
      <w:r w:rsidRPr="004C0E7B">
        <w:t xml:space="preserve"> 3</w:t>
      </w:r>
    </w:p>
    <w:p w:rsidR="00065440" w:rsidRPr="004C0E7B" w:rsidRDefault="00065440">
      <w:pPr>
        <w:pStyle w:val="ConsPlusNormal"/>
        <w:jc w:val="both"/>
      </w:pPr>
    </w:p>
    <w:p w:rsidR="00065440" w:rsidRPr="004C0E7B" w:rsidRDefault="00065440">
      <w:pPr>
        <w:pStyle w:val="ConsPlusNormal"/>
        <w:jc w:val="center"/>
      </w:pPr>
      <w:bookmarkStart w:id="7" w:name="P1159"/>
      <w:bookmarkEnd w:id="7"/>
      <w:r w:rsidRPr="004C0E7B">
        <w:t>Журнал</w:t>
      </w:r>
    </w:p>
    <w:p w:rsidR="00065440" w:rsidRPr="004C0E7B" w:rsidRDefault="00065440">
      <w:pPr>
        <w:pStyle w:val="ConsPlusNormal"/>
        <w:jc w:val="center"/>
      </w:pPr>
      <w:r w:rsidRPr="004C0E7B">
        <w:t>убытия личного состава на объект</w:t>
      </w:r>
    </w:p>
    <w:p w:rsidR="00065440" w:rsidRPr="004C0E7B" w:rsidRDefault="0006544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3572"/>
        <w:gridCol w:w="1361"/>
        <w:gridCol w:w="1247"/>
        <w:gridCol w:w="1474"/>
      </w:tblGrid>
      <w:tr w:rsidR="004C0E7B" w:rsidRPr="004C0E7B">
        <w:tc>
          <w:tcPr>
            <w:tcW w:w="9638" w:type="dxa"/>
            <w:gridSpan w:val="5"/>
          </w:tcPr>
          <w:p w:rsidR="00065440" w:rsidRPr="004C0E7B" w:rsidRDefault="00065440">
            <w:pPr>
              <w:pStyle w:val="ConsPlusNormal"/>
              <w:jc w:val="center"/>
            </w:pPr>
            <w:r w:rsidRPr="004C0E7B">
              <w:t>Дата</w:t>
            </w:r>
          </w:p>
        </w:tc>
      </w:tr>
      <w:tr w:rsidR="004C0E7B" w:rsidRPr="004C0E7B">
        <w:tc>
          <w:tcPr>
            <w:tcW w:w="1984" w:type="dxa"/>
          </w:tcPr>
          <w:p w:rsidR="00065440" w:rsidRPr="004C0E7B" w:rsidRDefault="00065440">
            <w:pPr>
              <w:pStyle w:val="ConsPlusNormal"/>
              <w:jc w:val="center"/>
            </w:pPr>
            <w:r w:rsidRPr="004C0E7B">
              <w:t>ФИО сотрудника (работника)</w:t>
            </w:r>
          </w:p>
        </w:tc>
        <w:tc>
          <w:tcPr>
            <w:tcW w:w="3572" w:type="dxa"/>
          </w:tcPr>
          <w:p w:rsidR="00065440" w:rsidRPr="004C0E7B" w:rsidRDefault="00065440">
            <w:pPr>
              <w:pStyle w:val="ConsPlusNormal"/>
              <w:jc w:val="center"/>
            </w:pPr>
            <w:r w:rsidRPr="004C0E7B">
              <w:t>Наименование объекта, участка, сектора, маршрута дозора</w:t>
            </w:r>
          </w:p>
        </w:tc>
        <w:tc>
          <w:tcPr>
            <w:tcW w:w="1361" w:type="dxa"/>
          </w:tcPr>
          <w:p w:rsidR="00065440" w:rsidRPr="004C0E7B" w:rsidRDefault="00065440">
            <w:pPr>
              <w:pStyle w:val="ConsPlusNormal"/>
              <w:jc w:val="center"/>
            </w:pPr>
            <w:r w:rsidRPr="004C0E7B">
              <w:t>Время убытия</w:t>
            </w:r>
          </w:p>
        </w:tc>
        <w:tc>
          <w:tcPr>
            <w:tcW w:w="1247" w:type="dxa"/>
          </w:tcPr>
          <w:p w:rsidR="00065440" w:rsidRPr="004C0E7B" w:rsidRDefault="00065440">
            <w:pPr>
              <w:pStyle w:val="ConsPlusNormal"/>
              <w:jc w:val="center"/>
            </w:pPr>
            <w:r w:rsidRPr="004C0E7B">
              <w:t>Время прибытия</w:t>
            </w:r>
          </w:p>
        </w:tc>
        <w:tc>
          <w:tcPr>
            <w:tcW w:w="1474" w:type="dxa"/>
          </w:tcPr>
          <w:p w:rsidR="00065440" w:rsidRPr="004C0E7B" w:rsidRDefault="00065440">
            <w:pPr>
              <w:pStyle w:val="ConsPlusNormal"/>
              <w:jc w:val="center"/>
            </w:pPr>
            <w:r w:rsidRPr="004C0E7B">
              <w:t>Примечание</w:t>
            </w:r>
          </w:p>
        </w:tc>
      </w:tr>
      <w:tr w:rsidR="004C0E7B" w:rsidRPr="004C0E7B">
        <w:tc>
          <w:tcPr>
            <w:tcW w:w="1984" w:type="dxa"/>
          </w:tcPr>
          <w:p w:rsidR="00065440" w:rsidRPr="004C0E7B" w:rsidRDefault="00065440">
            <w:pPr>
              <w:pStyle w:val="ConsPlusNormal"/>
            </w:pPr>
          </w:p>
        </w:tc>
        <w:tc>
          <w:tcPr>
            <w:tcW w:w="3572" w:type="dxa"/>
          </w:tcPr>
          <w:p w:rsidR="00065440" w:rsidRPr="004C0E7B" w:rsidRDefault="00065440">
            <w:pPr>
              <w:pStyle w:val="ConsPlusNormal"/>
            </w:pPr>
          </w:p>
        </w:tc>
        <w:tc>
          <w:tcPr>
            <w:tcW w:w="1361" w:type="dxa"/>
          </w:tcPr>
          <w:p w:rsidR="00065440" w:rsidRPr="004C0E7B" w:rsidRDefault="00065440">
            <w:pPr>
              <w:pStyle w:val="ConsPlusNormal"/>
            </w:pPr>
          </w:p>
        </w:tc>
        <w:tc>
          <w:tcPr>
            <w:tcW w:w="1247" w:type="dxa"/>
          </w:tcPr>
          <w:p w:rsidR="00065440" w:rsidRPr="004C0E7B" w:rsidRDefault="00065440">
            <w:pPr>
              <w:pStyle w:val="ConsPlusNormal"/>
            </w:pPr>
          </w:p>
        </w:tc>
        <w:tc>
          <w:tcPr>
            <w:tcW w:w="1474" w:type="dxa"/>
          </w:tcPr>
          <w:p w:rsidR="00065440" w:rsidRPr="004C0E7B" w:rsidRDefault="00065440">
            <w:pPr>
              <w:pStyle w:val="ConsPlusNormal"/>
            </w:pPr>
          </w:p>
        </w:tc>
      </w:tr>
      <w:tr w:rsidR="004C0E7B" w:rsidRPr="004C0E7B">
        <w:tc>
          <w:tcPr>
            <w:tcW w:w="1984" w:type="dxa"/>
          </w:tcPr>
          <w:p w:rsidR="00065440" w:rsidRPr="004C0E7B" w:rsidRDefault="00065440">
            <w:pPr>
              <w:pStyle w:val="ConsPlusNormal"/>
            </w:pPr>
          </w:p>
        </w:tc>
        <w:tc>
          <w:tcPr>
            <w:tcW w:w="3572" w:type="dxa"/>
          </w:tcPr>
          <w:p w:rsidR="00065440" w:rsidRPr="004C0E7B" w:rsidRDefault="00065440">
            <w:pPr>
              <w:pStyle w:val="ConsPlusNormal"/>
            </w:pPr>
          </w:p>
        </w:tc>
        <w:tc>
          <w:tcPr>
            <w:tcW w:w="1361" w:type="dxa"/>
          </w:tcPr>
          <w:p w:rsidR="00065440" w:rsidRPr="004C0E7B" w:rsidRDefault="00065440">
            <w:pPr>
              <w:pStyle w:val="ConsPlusNormal"/>
            </w:pPr>
          </w:p>
        </w:tc>
        <w:tc>
          <w:tcPr>
            <w:tcW w:w="1247" w:type="dxa"/>
          </w:tcPr>
          <w:p w:rsidR="00065440" w:rsidRPr="004C0E7B" w:rsidRDefault="00065440">
            <w:pPr>
              <w:pStyle w:val="ConsPlusNormal"/>
            </w:pPr>
          </w:p>
        </w:tc>
        <w:tc>
          <w:tcPr>
            <w:tcW w:w="1474" w:type="dxa"/>
          </w:tcPr>
          <w:p w:rsidR="00065440" w:rsidRPr="004C0E7B" w:rsidRDefault="00065440">
            <w:pPr>
              <w:pStyle w:val="ConsPlusNormal"/>
            </w:pPr>
          </w:p>
        </w:tc>
      </w:tr>
      <w:tr w:rsidR="00065440" w:rsidRPr="004C0E7B">
        <w:tc>
          <w:tcPr>
            <w:tcW w:w="1984" w:type="dxa"/>
          </w:tcPr>
          <w:p w:rsidR="00065440" w:rsidRPr="004C0E7B" w:rsidRDefault="00065440">
            <w:pPr>
              <w:pStyle w:val="ConsPlusNormal"/>
            </w:pPr>
          </w:p>
        </w:tc>
        <w:tc>
          <w:tcPr>
            <w:tcW w:w="3572" w:type="dxa"/>
          </w:tcPr>
          <w:p w:rsidR="00065440" w:rsidRPr="004C0E7B" w:rsidRDefault="00065440">
            <w:pPr>
              <w:pStyle w:val="ConsPlusNormal"/>
            </w:pPr>
          </w:p>
        </w:tc>
        <w:tc>
          <w:tcPr>
            <w:tcW w:w="1361" w:type="dxa"/>
          </w:tcPr>
          <w:p w:rsidR="00065440" w:rsidRPr="004C0E7B" w:rsidRDefault="00065440">
            <w:pPr>
              <w:pStyle w:val="ConsPlusNormal"/>
            </w:pPr>
          </w:p>
        </w:tc>
        <w:tc>
          <w:tcPr>
            <w:tcW w:w="1247" w:type="dxa"/>
          </w:tcPr>
          <w:p w:rsidR="00065440" w:rsidRPr="004C0E7B" w:rsidRDefault="00065440">
            <w:pPr>
              <w:pStyle w:val="ConsPlusNormal"/>
            </w:pPr>
          </w:p>
        </w:tc>
        <w:tc>
          <w:tcPr>
            <w:tcW w:w="1474" w:type="dxa"/>
          </w:tcPr>
          <w:p w:rsidR="00065440" w:rsidRPr="004C0E7B" w:rsidRDefault="00065440">
            <w:pPr>
              <w:pStyle w:val="ConsPlusNormal"/>
            </w:pPr>
          </w:p>
        </w:tc>
      </w:tr>
    </w:tbl>
    <w:p w:rsidR="00065440" w:rsidRPr="004C0E7B" w:rsidRDefault="00065440">
      <w:pPr>
        <w:pStyle w:val="ConsPlusNormal"/>
        <w:jc w:val="both"/>
      </w:pPr>
    </w:p>
    <w:p w:rsidR="00065440" w:rsidRPr="007B487C" w:rsidRDefault="00065440">
      <w:pPr>
        <w:pStyle w:val="ConsPlusNormal"/>
        <w:ind w:firstLine="540"/>
        <w:jc w:val="both"/>
        <w:rPr>
          <w:i/>
        </w:rPr>
      </w:pPr>
      <w:r w:rsidRPr="007B487C">
        <w:rPr>
          <w:i/>
        </w:rPr>
        <w:t>Примечание. Листы журнала должны быть пронумерованы, прошнурованы и скреплены печатью подразделения.</w:t>
      </w:r>
    </w:p>
    <w:p w:rsidR="007B487C" w:rsidRDefault="007B487C">
      <w:pPr>
        <w:rPr>
          <w:rFonts w:ascii="Calibri" w:eastAsia="Times New Roman" w:hAnsi="Calibri" w:cs="Calibri"/>
          <w:szCs w:val="20"/>
          <w:lang w:eastAsia="ru-RU"/>
        </w:rPr>
      </w:pPr>
      <w:r>
        <w:br w:type="page"/>
      </w:r>
    </w:p>
    <w:p w:rsidR="00065440" w:rsidRPr="004C0E7B" w:rsidRDefault="00065440">
      <w:pPr>
        <w:pStyle w:val="ConsPlusNormal"/>
        <w:jc w:val="right"/>
        <w:outlineLvl w:val="1"/>
      </w:pPr>
      <w:r w:rsidRPr="004C0E7B">
        <w:lastRenderedPageBreak/>
        <w:t xml:space="preserve">Форма </w:t>
      </w:r>
      <w:r w:rsidR="00883F70" w:rsidRPr="004C0E7B">
        <w:t>№</w:t>
      </w:r>
      <w:r w:rsidRPr="004C0E7B">
        <w:t xml:space="preserve"> 4</w:t>
      </w:r>
    </w:p>
    <w:p w:rsidR="00065440" w:rsidRPr="004C0E7B" w:rsidRDefault="00065440">
      <w:pPr>
        <w:pStyle w:val="ConsPlusNormal"/>
        <w:jc w:val="both"/>
      </w:pPr>
    </w:p>
    <w:p w:rsidR="00065440" w:rsidRPr="004C0E7B" w:rsidRDefault="00065440">
      <w:pPr>
        <w:pStyle w:val="ConsPlusNormal"/>
        <w:jc w:val="center"/>
      </w:pPr>
      <w:bookmarkStart w:id="8" w:name="P1190"/>
      <w:bookmarkEnd w:id="8"/>
      <w:r w:rsidRPr="004C0E7B">
        <w:t>Предложение ФПС</w:t>
      </w:r>
    </w:p>
    <w:p w:rsidR="00065440" w:rsidRPr="004C0E7B" w:rsidRDefault="00065440">
      <w:pPr>
        <w:pStyle w:val="ConsPlusNormal"/>
        <w:jc w:val="center"/>
      </w:pPr>
      <w:r w:rsidRPr="004C0E7B">
        <w:t>об устранении нарушений требований пожарной безопасности</w:t>
      </w:r>
    </w:p>
    <w:p w:rsidR="00065440" w:rsidRPr="004C0E7B" w:rsidRDefault="00065440">
      <w:pPr>
        <w:pStyle w:val="ConsPlusNormal"/>
        <w:jc w:val="both"/>
      </w:pPr>
    </w:p>
    <w:p w:rsidR="00065440" w:rsidRPr="004C0E7B" w:rsidRDefault="004C0E7B">
      <w:pPr>
        <w:pStyle w:val="ConsPlusNonformat"/>
        <w:jc w:val="both"/>
      </w:pPr>
      <w:r>
        <w:t>«</w:t>
      </w:r>
      <w:r w:rsidR="00065440" w:rsidRPr="004C0E7B">
        <w:t>__</w:t>
      </w:r>
      <w:r>
        <w:t>»</w:t>
      </w:r>
      <w:r w:rsidR="00065440" w:rsidRPr="004C0E7B">
        <w:t xml:space="preserve"> ____________ 20__ года                                       </w:t>
      </w:r>
      <w:r w:rsidR="00883F70" w:rsidRPr="004C0E7B">
        <w:t>№</w:t>
      </w:r>
      <w:r w:rsidR="00065440" w:rsidRPr="004C0E7B">
        <w:t xml:space="preserve"> _______</w:t>
      </w:r>
    </w:p>
    <w:p w:rsidR="00065440" w:rsidRPr="004C0E7B" w:rsidRDefault="00065440">
      <w:pPr>
        <w:pStyle w:val="ConsPlusNonformat"/>
        <w:jc w:val="both"/>
      </w:pPr>
    </w:p>
    <w:p w:rsidR="00065440" w:rsidRPr="004C0E7B" w:rsidRDefault="00065440">
      <w:pPr>
        <w:pStyle w:val="ConsPlusNonformat"/>
        <w:jc w:val="both"/>
      </w:pPr>
      <w:r w:rsidRPr="004C0E7B">
        <w:t>Вручено ___________________________________________________________________</w:t>
      </w:r>
    </w:p>
    <w:p w:rsidR="00065440" w:rsidRPr="004C0E7B" w:rsidRDefault="00065440">
      <w:pPr>
        <w:pStyle w:val="ConsPlusNonformat"/>
        <w:jc w:val="both"/>
      </w:pPr>
      <w:r w:rsidRPr="004C0E7B">
        <w:t xml:space="preserve">                 (должность, Ф.И.О. должностного лица организации)</w:t>
      </w:r>
    </w:p>
    <w:p w:rsidR="00065440" w:rsidRPr="004C0E7B" w:rsidRDefault="00065440">
      <w:pPr>
        <w:pStyle w:val="ConsPlusNormal"/>
        <w:jc w:val="both"/>
      </w:pPr>
    </w:p>
    <w:p w:rsidR="00065440" w:rsidRPr="004C0E7B" w:rsidRDefault="00065440">
      <w:pPr>
        <w:pStyle w:val="ConsPlusNormal"/>
        <w:ind w:firstLine="540"/>
        <w:jc w:val="both"/>
      </w:pPr>
      <w:r w:rsidRPr="004C0E7B">
        <w:t>В целях устранения нарушений требований пожарной безопасности Вам предлагается выполнить следующие мероприятия:</w:t>
      </w:r>
    </w:p>
    <w:p w:rsidR="00065440" w:rsidRPr="004C0E7B" w:rsidRDefault="0006544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309"/>
        <w:gridCol w:w="1928"/>
        <w:gridCol w:w="2551"/>
      </w:tblGrid>
      <w:tr w:rsidR="004C0E7B" w:rsidRPr="004C0E7B">
        <w:tc>
          <w:tcPr>
            <w:tcW w:w="850" w:type="dxa"/>
          </w:tcPr>
          <w:p w:rsidR="00065440" w:rsidRPr="004C0E7B" w:rsidRDefault="00883F70">
            <w:pPr>
              <w:pStyle w:val="ConsPlusNormal"/>
              <w:jc w:val="center"/>
            </w:pPr>
            <w:r w:rsidRPr="004C0E7B">
              <w:t>№</w:t>
            </w:r>
            <w:r w:rsidR="00065440" w:rsidRPr="004C0E7B">
              <w:t xml:space="preserve"> </w:t>
            </w:r>
            <w:proofErr w:type="gramStart"/>
            <w:r w:rsidR="00065440" w:rsidRPr="004C0E7B">
              <w:t>п</w:t>
            </w:r>
            <w:proofErr w:type="gramEnd"/>
            <w:r w:rsidR="00065440" w:rsidRPr="004C0E7B">
              <w:t>/п</w:t>
            </w:r>
          </w:p>
        </w:tc>
        <w:tc>
          <w:tcPr>
            <w:tcW w:w="4309" w:type="dxa"/>
          </w:tcPr>
          <w:p w:rsidR="00065440" w:rsidRPr="004C0E7B" w:rsidRDefault="00065440">
            <w:pPr>
              <w:pStyle w:val="ConsPlusNormal"/>
              <w:jc w:val="center"/>
            </w:pPr>
            <w:r w:rsidRPr="004C0E7B">
              <w:t>Наименование, мероприятия, основание</w:t>
            </w:r>
          </w:p>
        </w:tc>
        <w:tc>
          <w:tcPr>
            <w:tcW w:w="1928" w:type="dxa"/>
          </w:tcPr>
          <w:p w:rsidR="00065440" w:rsidRPr="004C0E7B" w:rsidRDefault="00065440">
            <w:pPr>
              <w:pStyle w:val="ConsPlusNormal"/>
              <w:jc w:val="center"/>
            </w:pPr>
            <w:r w:rsidRPr="004C0E7B">
              <w:t>Срок исполнения</w:t>
            </w:r>
          </w:p>
        </w:tc>
        <w:tc>
          <w:tcPr>
            <w:tcW w:w="2551" w:type="dxa"/>
          </w:tcPr>
          <w:p w:rsidR="00065440" w:rsidRPr="004C0E7B" w:rsidRDefault="00065440">
            <w:pPr>
              <w:pStyle w:val="ConsPlusNormal"/>
              <w:jc w:val="center"/>
            </w:pPr>
            <w:r w:rsidRPr="004C0E7B">
              <w:t>Отметка о выполнении</w:t>
            </w:r>
          </w:p>
        </w:tc>
      </w:tr>
      <w:tr w:rsidR="004C0E7B" w:rsidRPr="004C0E7B">
        <w:tc>
          <w:tcPr>
            <w:tcW w:w="850" w:type="dxa"/>
          </w:tcPr>
          <w:p w:rsidR="00065440" w:rsidRPr="004C0E7B" w:rsidRDefault="00065440">
            <w:pPr>
              <w:pStyle w:val="ConsPlusNormal"/>
              <w:jc w:val="center"/>
            </w:pPr>
            <w:r w:rsidRPr="004C0E7B">
              <w:t>1</w:t>
            </w:r>
          </w:p>
        </w:tc>
        <w:tc>
          <w:tcPr>
            <w:tcW w:w="4309" w:type="dxa"/>
          </w:tcPr>
          <w:p w:rsidR="00065440" w:rsidRPr="004C0E7B" w:rsidRDefault="00065440">
            <w:pPr>
              <w:pStyle w:val="ConsPlusNormal"/>
              <w:jc w:val="center"/>
            </w:pPr>
            <w:r w:rsidRPr="004C0E7B">
              <w:t>2</w:t>
            </w:r>
          </w:p>
        </w:tc>
        <w:tc>
          <w:tcPr>
            <w:tcW w:w="1928" w:type="dxa"/>
          </w:tcPr>
          <w:p w:rsidR="00065440" w:rsidRPr="004C0E7B" w:rsidRDefault="00065440">
            <w:pPr>
              <w:pStyle w:val="ConsPlusNormal"/>
              <w:jc w:val="center"/>
            </w:pPr>
            <w:r w:rsidRPr="004C0E7B">
              <w:t>3</w:t>
            </w:r>
          </w:p>
        </w:tc>
        <w:tc>
          <w:tcPr>
            <w:tcW w:w="2551" w:type="dxa"/>
          </w:tcPr>
          <w:p w:rsidR="00065440" w:rsidRPr="004C0E7B" w:rsidRDefault="00065440">
            <w:pPr>
              <w:pStyle w:val="ConsPlusNormal"/>
              <w:jc w:val="center"/>
            </w:pPr>
            <w:r w:rsidRPr="004C0E7B">
              <w:t>4</w:t>
            </w:r>
          </w:p>
        </w:tc>
      </w:tr>
      <w:tr w:rsidR="004C0E7B" w:rsidRPr="004C0E7B">
        <w:tc>
          <w:tcPr>
            <w:tcW w:w="850" w:type="dxa"/>
          </w:tcPr>
          <w:p w:rsidR="00065440" w:rsidRPr="004C0E7B" w:rsidRDefault="00065440">
            <w:pPr>
              <w:pStyle w:val="ConsPlusNormal"/>
            </w:pPr>
          </w:p>
        </w:tc>
        <w:tc>
          <w:tcPr>
            <w:tcW w:w="4309" w:type="dxa"/>
          </w:tcPr>
          <w:p w:rsidR="00065440" w:rsidRPr="004C0E7B" w:rsidRDefault="00065440">
            <w:pPr>
              <w:pStyle w:val="ConsPlusNormal"/>
            </w:pPr>
          </w:p>
        </w:tc>
        <w:tc>
          <w:tcPr>
            <w:tcW w:w="1928" w:type="dxa"/>
          </w:tcPr>
          <w:p w:rsidR="00065440" w:rsidRPr="004C0E7B" w:rsidRDefault="00065440">
            <w:pPr>
              <w:pStyle w:val="ConsPlusNormal"/>
            </w:pPr>
          </w:p>
        </w:tc>
        <w:tc>
          <w:tcPr>
            <w:tcW w:w="2551" w:type="dxa"/>
          </w:tcPr>
          <w:p w:rsidR="00065440" w:rsidRPr="004C0E7B" w:rsidRDefault="00065440">
            <w:pPr>
              <w:pStyle w:val="ConsPlusNormal"/>
            </w:pPr>
          </w:p>
        </w:tc>
      </w:tr>
      <w:tr w:rsidR="004C0E7B" w:rsidRPr="004C0E7B">
        <w:tc>
          <w:tcPr>
            <w:tcW w:w="850" w:type="dxa"/>
          </w:tcPr>
          <w:p w:rsidR="00065440" w:rsidRPr="004C0E7B" w:rsidRDefault="00065440">
            <w:pPr>
              <w:pStyle w:val="ConsPlusNormal"/>
            </w:pPr>
          </w:p>
        </w:tc>
        <w:tc>
          <w:tcPr>
            <w:tcW w:w="4309" w:type="dxa"/>
          </w:tcPr>
          <w:p w:rsidR="00065440" w:rsidRPr="004C0E7B" w:rsidRDefault="00065440">
            <w:pPr>
              <w:pStyle w:val="ConsPlusNormal"/>
            </w:pPr>
          </w:p>
        </w:tc>
        <w:tc>
          <w:tcPr>
            <w:tcW w:w="1928" w:type="dxa"/>
          </w:tcPr>
          <w:p w:rsidR="00065440" w:rsidRPr="004C0E7B" w:rsidRDefault="00065440">
            <w:pPr>
              <w:pStyle w:val="ConsPlusNormal"/>
            </w:pPr>
          </w:p>
        </w:tc>
        <w:tc>
          <w:tcPr>
            <w:tcW w:w="2551" w:type="dxa"/>
          </w:tcPr>
          <w:p w:rsidR="00065440" w:rsidRPr="004C0E7B" w:rsidRDefault="00065440">
            <w:pPr>
              <w:pStyle w:val="ConsPlusNormal"/>
            </w:pPr>
          </w:p>
        </w:tc>
      </w:tr>
      <w:tr w:rsidR="00065440" w:rsidRPr="004C0E7B">
        <w:tc>
          <w:tcPr>
            <w:tcW w:w="850" w:type="dxa"/>
          </w:tcPr>
          <w:p w:rsidR="00065440" w:rsidRPr="004C0E7B" w:rsidRDefault="00065440">
            <w:pPr>
              <w:pStyle w:val="ConsPlusNormal"/>
            </w:pPr>
          </w:p>
        </w:tc>
        <w:tc>
          <w:tcPr>
            <w:tcW w:w="4309" w:type="dxa"/>
          </w:tcPr>
          <w:p w:rsidR="00065440" w:rsidRPr="004C0E7B" w:rsidRDefault="00065440">
            <w:pPr>
              <w:pStyle w:val="ConsPlusNormal"/>
            </w:pPr>
          </w:p>
        </w:tc>
        <w:tc>
          <w:tcPr>
            <w:tcW w:w="1928" w:type="dxa"/>
          </w:tcPr>
          <w:p w:rsidR="00065440" w:rsidRPr="004C0E7B" w:rsidRDefault="00065440">
            <w:pPr>
              <w:pStyle w:val="ConsPlusNormal"/>
            </w:pPr>
          </w:p>
        </w:tc>
        <w:tc>
          <w:tcPr>
            <w:tcW w:w="2551" w:type="dxa"/>
          </w:tcPr>
          <w:p w:rsidR="00065440" w:rsidRPr="004C0E7B" w:rsidRDefault="00065440">
            <w:pPr>
              <w:pStyle w:val="ConsPlusNormal"/>
            </w:pPr>
          </w:p>
        </w:tc>
      </w:tr>
    </w:tbl>
    <w:p w:rsidR="00065440" w:rsidRPr="004C0E7B" w:rsidRDefault="00065440">
      <w:pPr>
        <w:pStyle w:val="ConsPlusNormal"/>
        <w:jc w:val="both"/>
      </w:pPr>
    </w:p>
    <w:p w:rsidR="00065440" w:rsidRPr="004C0E7B" w:rsidRDefault="00065440">
      <w:pPr>
        <w:pStyle w:val="ConsPlusNonformat"/>
        <w:jc w:val="both"/>
      </w:pPr>
      <w:r w:rsidRPr="004C0E7B">
        <w:t>___________________________________________________________________________</w:t>
      </w:r>
    </w:p>
    <w:p w:rsidR="00065440" w:rsidRPr="004C0E7B" w:rsidRDefault="00065440">
      <w:pPr>
        <w:pStyle w:val="ConsPlusNonformat"/>
        <w:jc w:val="both"/>
      </w:pPr>
      <w:r w:rsidRPr="004C0E7B">
        <w:t xml:space="preserve"> (подпись) (должность, Ф.И.О. сотрудника договорного подразделения ФПС ГПС)</w:t>
      </w:r>
    </w:p>
    <w:p w:rsidR="00065440" w:rsidRPr="004C0E7B" w:rsidRDefault="004C0E7B">
      <w:pPr>
        <w:pStyle w:val="ConsPlusNonformat"/>
        <w:jc w:val="both"/>
      </w:pPr>
      <w:r>
        <w:t>«</w:t>
      </w:r>
      <w:r w:rsidR="00065440" w:rsidRPr="004C0E7B">
        <w:t>__</w:t>
      </w:r>
      <w:r>
        <w:t>»</w:t>
      </w:r>
      <w:r w:rsidR="00065440" w:rsidRPr="004C0E7B">
        <w:t xml:space="preserve"> ____________ 20__ г.</w:t>
      </w:r>
    </w:p>
    <w:p w:rsidR="00065440" w:rsidRPr="004C0E7B" w:rsidRDefault="00065440">
      <w:pPr>
        <w:pStyle w:val="ConsPlusNonformat"/>
        <w:jc w:val="both"/>
      </w:pPr>
    </w:p>
    <w:p w:rsidR="00065440" w:rsidRPr="004C0E7B" w:rsidRDefault="00065440">
      <w:pPr>
        <w:pStyle w:val="ConsPlusNonformat"/>
        <w:jc w:val="both"/>
      </w:pPr>
      <w:r w:rsidRPr="004C0E7B">
        <w:t>Предложение получил:</w:t>
      </w:r>
    </w:p>
    <w:p w:rsidR="00065440" w:rsidRPr="004C0E7B" w:rsidRDefault="00065440">
      <w:pPr>
        <w:pStyle w:val="ConsPlusNonformat"/>
        <w:jc w:val="both"/>
      </w:pPr>
      <w:r w:rsidRPr="004C0E7B">
        <w:t>___________________</w:t>
      </w:r>
    </w:p>
    <w:p w:rsidR="00065440" w:rsidRPr="004C0E7B" w:rsidRDefault="00065440">
      <w:pPr>
        <w:pStyle w:val="ConsPlusNonformat"/>
        <w:jc w:val="both"/>
      </w:pPr>
      <w:r w:rsidRPr="004C0E7B">
        <w:t>___________________________________________________________________________</w:t>
      </w:r>
    </w:p>
    <w:p w:rsidR="00065440" w:rsidRPr="004C0E7B" w:rsidRDefault="00065440">
      <w:pPr>
        <w:pStyle w:val="ConsPlusNonformat"/>
        <w:jc w:val="both"/>
      </w:pPr>
      <w:r w:rsidRPr="004C0E7B">
        <w:t xml:space="preserve"> (подпись)          (должность, Ф.И.О. должностного лица организации)</w:t>
      </w:r>
    </w:p>
    <w:p w:rsidR="00065440" w:rsidRPr="004C0E7B" w:rsidRDefault="004C0E7B">
      <w:pPr>
        <w:pStyle w:val="ConsPlusNonformat"/>
        <w:jc w:val="both"/>
      </w:pPr>
      <w:r>
        <w:t>«</w:t>
      </w:r>
      <w:r w:rsidR="00065440" w:rsidRPr="004C0E7B">
        <w:t>__</w:t>
      </w:r>
      <w:r>
        <w:t>»</w:t>
      </w:r>
      <w:r w:rsidR="00065440" w:rsidRPr="004C0E7B">
        <w:t xml:space="preserve"> ____________ 20__ г.</w:t>
      </w:r>
    </w:p>
    <w:p w:rsidR="00065440" w:rsidRPr="004C0E7B" w:rsidRDefault="00065440">
      <w:pPr>
        <w:pStyle w:val="ConsPlusNormal"/>
        <w:jc w:val="both"/>
      </w:pPr>
    </w:p>
    <w:p w:rsidR="00065440" w:rsidRPr="00B323B6" w:rsidRDefault="00065440">
      <w:pPr>
        <w:pStyle w:val="ConsPlusNormal"/>
        <w:ind w:firstLine="540"/>
        <w:jc w:val="both"/>
        <w:rPr>
          <w:i/>
        </w:rPr>
      </w:pPr>
      <w:r w:rsidRPr="00B323B6">
        <w:rPr>
          <w:i/>
        </w:rPr>
        <w:t>Примечание: предложение составляется в двух экземплярах, 1-й экз. вручается должностному лицу организации, 2-й экз. подшивается в контрольно-наблюдательное дело и хранится не менее одного года с момента вручения.</w:t>
      </w:r>
    </w:p>
    <w:p w:rsidR="007B487C" w:rsidRDefault="007B487C">
      <w:pPr>
        <w:rPr>
          <w:rFonts w:ascii="Calibri" w:eastAsia="Times New Roman" w:hAnsi="Calibri" w:cs="Calibri"/>
          <w:szCs w:val="20"/>
          <w:lang w:eastAsia="ru-RU"/>
        </w:rPr>
      </w:pPr>
      <w:r>
        <w:br w:type="page"/>
      </w:r>
    </w:p>
    <w:p w:rsidR="00065440" w:rsidRPr="004C0E7B" w:rsidRDefault="007B487C">
      <w:pPr>
        <w:pStyle w:val="ConsPlusNormal"/>
        <w:jc w:val="right"/>
        <w:outlineLvl w:val="1"/>
      </w:pPr>
      <w:r>
        <w:lastRenderedPageBreak/>
        <w:t>Ф</w:t>
      </w:r>
      <w:r w:rsidR="00065440" w:rsidRPr="004C0E7B">
        <w:t xml:space="preserve">орма </w:t>
      </w:r>
      <w:r w:rsidR="00883F70" w:rsidRPr="004C0E7B">
        <w:t>№</w:t>
      </w:r>
      <w:r w:rsidR="00065440" w:rsidRPr="004C0E7B">
        <w:t xml:space="preserve"> 5</w:t>
      </w:r>
    </w:p>
    <w:p w:rsidR="00065440" w:rsidRPr="004C0E7B" w:rsidRDefault="00065440">
      <w:pPr>
        <w:pStyle w:val="ConsPlusNormal"/>
        <w:jc w:val="both"/>
      </w:pPr>
    </w:p>
    <w:p w:rsidR="00065440" w:rsidRPr="004C0E7B" w:rsidRDefault="00065440">
      <w:pPr>
        <w:pStyle w:val="ConsPlusNormal"/>
        <w:jc w:val="center"/>
      </w:pPr>
      <w:bookmarkStart w:id="9" w:name="P1237"/>
      <w:bookmarkEnd w:id="9"/>
      <w:r w:rsidRPr="004C0E7B">
        <w:t>Журнал регистрации предложений ФПС</w:t>
      </w:r>
    </w:p>
    <w:p w:rsidR="00065440" w:rsidRPr="004C0E7B" w:rsidRDefault="00065440">
      <w:pPr>
        <w:pStyle w:val="ConsPlusNormal"/>
        <w:jc w:val="center"/>
      </w:pPr>
      <w:r w:rsidRPr="004C0E7B">
        <w:t>об устранении нарушений требований пожарной безопасности</w:t>
      </w:r>
    </w:p>
    <w:p w:rsidR="00065440" w:rsidRPr="004C0E7B" w:rsidRDefault="00065440">
      <w:pPr>
        <w:pStyle w:val="ConsPlusNormal"/>
        <w:jc w:val="center"/>
      </w:pPr>
      <w:r w:rsidRPr="004C0E7B">
        <w:t>______________________________________________________</w:t>
      </w:r>
    </w:p>
    <w:p w:rsidR="00065440" w:rsidRPr="004C0E7B" w:rsidRDefault="00065440">
      <w:pPr>
        <w:pStyle w:val="ConsPlusNormal"/>
        <w:jc w:val="center"/>
      </w:pPr>
      <w:r w:rsidRPr="004C0E7B">
        <w:t>(наименование договорного подразделения ФПС ГПС)</w:t>
      </w:r>
    </w:p>
    <w:p w:rsidR="00065440" w:rsidRPr="004C0E7B" w:rsidRDefault="0006544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466"/>
        <w:gridCol w:w="1419"/>
        <w:gridCol w:w="1419"/>
        <w:gridCol w:w="1293"/>
        <w:gridCol w:w="818"/>
        <w:gridCol w:w="1369"/>
        <w:gridCol w:w="768"/>
        <w:gridCol w:w="718"/>
        <w:gridCol w:w="1369"/>
      </w:tblGrid>
      <w:tr w:rsidR="004C0E7B" w:rsidRPr="007B487C" w:rsidTr="007B487C">
        <w:tc>
          <w:tcPr>
            <w:tcW w:w="466" w:type="dxa"/>
          </w:tcPr>
          <w:p w:rsidR="00065440" w:rsidRPr="007B487C" w:rsidRDefault="00883F70">
            <w:pPr>
              <w:pStyle w:val="ConsPlusNormal"/>
              <w:jc w:val="center"/>
              <w:rPr>
                <w:sz w:val="18"/>
              </w:rPr>
            </w:pPr>
            <w:r w:rsidRPr="007B487C">
              <w:rPr>
                <w:sz w:val="18"/>
              </w:rPr>
              <w:t>№</w:t>
            </w:r>
            <w:r w:rsidR="00065440" w:rsidRPr="007B487C">
              <w:rPr>
                <w:sz w:val="18"/>
              </w:rPr>
              <w:t xml:space="preserve"> </w:t>
            </w:r>
            <w:proofErr w:type="gramStart"/>
            <w:r w:rsidR="00065440" w:rsidRPr="007B487C">
              <w:rPr>
                <w:sz w:val="18"/>
              </w:rPr>
              <w:t>п</w:t>
            </w:r>
            <w:proofErr w:type="gramEnd"/>
            <w:r w:rsidR="00065440" w:rsidRPr="007B487C">
              <w:rPr>
                <w:sz w:val="18"/>
              </w:rPr>
              <w:t>/п</w:t>
            </w:r>
          </w:p>
        </w:tc>
        <w:tc>
          <w:tcPr>
            <w:tcW w:w="1419" w:type="dxa"/>
          </w:tcPr>
          <w:p w:rsidR="00065440" w:rsidRPr="007B487C" w:rsidRDefault="00065440">
            <w:pPr>
              <w:pStyle w:val="ConsPlusNormal"/>
              <w:jc w:val="center"/>
              <w:rPr>
                <w:sz w:val="18"/>
              </w:rPr>
            </w:pPr>
            <w:r w:rsidRPr="007B487C">
              <w:rPr>
                <w:sz w:val="18"/>
              </w:rPr>
              <w:t>Дата, время обнаружения нарушений требований пожарной безопасности</w:t>
            </w:r>
          </w:p>
        </w:tc>
        <w:tc>
          <w:tcPr>
            <w:tcW w:w="1419" w:type="dxa"/>
          </w:tcPr>
          <w:p w:rsidR="00065440" w:rsidRPr="007B487C" w:rsidRDefault="00065440">
            <w:pPr>
              <w:pStyle w:val="ConsPlusNormal"/>
              <w:jc w:val="center"/>
              <w:rPr>
                <w:sz w:val="18"/>
              </w:rPr>
            </w:pPr>
            <w:r w:rsidRPr="007B487C">
              <w:rPr>
                <w:sz w:val="18"/>
              </w:rPr>
              <w:t>Должность, Ф.И.О. сотрудника договорного подразделения ФПС</w:t>
            </w:r>
          </w:p>
        </w:tc>
        <w:tc>
          <w:tcPr>
            <w:tcW w:w="1293" w:type="dxa"/>
          </w:tcPr>
          <w:p w:rsidR="00065440" w:rsidRPr="007B487C" w:rsidRDefault="00065440">
            <w:pPr>
              <w:pStyle w:val="ConsPlusNormal"/>
              <w:jc w:val="center"/>
              <w:rPr>
                <w:sz w:val="18"/>
              </w:rPr>
            </w:pPr>
            <w:r w:rsidRPr="007B487C">
              <w:rPr>
                <w:sz w:val="18"/>
              </w:rPr>
              <w:t>Кому вручено (должность, Ф.И.О.)</w:t>
            </w:r>
          </w:p>
        </w:tc>
        <w:tc>
          <w:tcPr>
            <w:tcW w:w="818" w:type="dxa"/>
          </w:tcPr>
          <w:p w:rsidR="00065440" w:rsidRPr="007B487C" w:rsidRDefault="00065440">
            <w:pPr>
              <w:pStyle w:val="ConsPlusNormal"/>
              <w:jc w:val="center"/>
              <w:rPr>
                <w:sz w:val="18"/>
              </w:rPr>
            </w:pPr>
            <w:r w:rsidRPr="007B487C">
              <w:rPr>
                <w:sz w:val="18"/>
              </w:rPr>
              <w:t>Дата, время вручения</w:t>
            </w:r>
          </w:p>
        </w:tc>
        <w:tc>
          <w:tcPr>
            <w:tcW w:w="1369" w:type="dxa"/>
          </w:tcPr>
          <w:p w:rsidR="00065440" w:rsidRPr="007B487C" w:rsidRDefault="00065440">
            <w:pPr>
              <w:pStyle w:val="ConsPlusNormal"/>
              <w:jc w:val="center"/>
              <w:rPr>
                <w:sz w:val="18"/>
              </w:rPr>
            </w:pPr>
            <w:r w:rsidRPr="007B487C">
              <w:rPr>
                <w:sz w:val="18"/>
              </w:rPr>
              <w:t>Характер нарушения, предложенные мероприятия</w:t>
            </w:r>
          </w:p>
        </w:tc>
        <w:tc>
          <w:tcPr>
            <w:tcW w:w="768" w:type="dxa"/>
          </w:tcPr>
          <w:p w:rsidR="00065440" w:rsidRPr="007B487C" w:rsidRDefault="00065440">
            <w:pPr>
              <w:pStyle w:val="ConsPlusNormal"/>
              <w:jc w:val="center"/>
              <w:rPr>
                <w:sz w:val="18"/>
              </w:rPr>
            </w:pPr>
            <w:r w:rsidRPr="007B487C">
              <w:rPr>
                <w:sz w:val="18"/>
              </w:rPr>
              <w:t>Срок выполнения</w:t>
            </w:r>
          </w:p>
        </w:tc>
        <w:tc>
          <w:tcPr>
            <w:tcW w:w="718" w:type="dxa"/>
          </w:tcPr>
          <w:p w:rsidR="00065440" w:rsidRPr="007B487C" w:rsidRDefault="00065440">
            <w:pPr>
              <w:pStyle w:val="ConsPlusNormal"/>
              <w:jc w:val="center"/>
              <w:rPr>
                <w:sz w:val="18"/>
              </w:rPr>
            </w:pPr>
            <w:r w:rsidRPr="007B487C">
              <w:rPr>
                <w:sz w:val="18"/>
              </w:rPr>
              <w:t>Отметка о выполнении</w:t>
            </w:r>
          </w:p>
        </w:tc>
        <w:tc>
          <w:tcPr>
            <w:tcW w:w="1369" w:type="dxa"/>
          </w:tcPr>
          <w:p w:rsidR="00065440" w:rsidRPr="007B487C" w:rsidRDefault="00065440">
            <w:pPr>
              <w:pStyle w:val="ConsPlusNormal"/>
              <w:jc w:val="center"/>
              <w:rPr>
                <w:sz w:val="18"/>
              </w:rPr>
            </w:pPr>
            <w:r w:rsidRPr="007B487C">
              <w:rPr>
                <w:sz w:val="18"/>
              </w:rPr>
              <w:t>Место хранения (</w:t>
            </w:r>
            <w:r w:rsidR="00883F70" w:rsidRPr="007B487C">
              <w:rPr>
                <w:sz w:val="18"/>
              </w:rPr>
              <w:t>№</w:t>
            </w:r>
            <w:r w:rsidRPr="007B487C">
              <w:rPr>
                <w:sz w:val="18"/>
              </w:rPr>
              <w:t xml:space="preserve"> контрольно-наблюдательного дела)</w:t>
            </w:r>
          </w:p>
        </w:tc>
      </w:tr>
      <w:tr w:rsidR="004C0E7B" w:rsidRPr="007B487C" w:rsidTr="007B487C">
        <w:tc>
          <w:tcPr>
            <w:tcW w:w="466" w:type="dxa"/>
          </w:tcPr>
          <w:p w:rsidR="00065440" w:rsidRPr="007B487C" w:rsidRDefault="00065440">
            <w:pPr>
              <w:pStyle w:val="ConsPlusNormal"/>
              <w:jc w:val="center"/>
              <w:rPr>
                <w:sz w:val="18"/>
              </w:rPr>
            </w:pPr>
            <w:r w:rsidRPr="007B487C">
              <w:rPr>
                <w:sz w:val="18"/>
              </w:rPr>
              <w:t>1</w:t>
            </w:r>
          </w:p>
        </w:tc>
        <w:tc>
          <w:tcPr>
            <w:tcW w:w="1419" w:type="dxa"/>
          </w:tcPr>
          <w:p w:rsidR="00065440" w:rsidRPr="007B487C" w:rsidRDefault="00065440">
            <w:pPr>
              <w:pStyle w:val="ConsPlusNormal"/>
              <w:jc w:val="center"/>
              <w:rPr>
                <w:sz w:val="18"/>
              </w:rPr>
            </w:pPr>
            <w:r w:rsidRPr="007B487C">
              <w:rPr>
                <w:sz w:val="18"/>
              </w:rPr>
              <w:t>2</w:t>
            </w:r>
          </w:p>
        </w:tc>
        <w:tc>
          <w:tcPr>
            <w:tcW w:w="1419" w:type="dxa"/>
          </w:tcPr>
          <w:p w:rsidR="00065440" w:rsidRPr="007B487C" w:rsidRDefault="00065440">
            <w:pPr>
              <w:pStyle w:val="ConsPlusNormal"/>
              <w:jc w:val="center"/>
              <w:rPr>
                <w:sz w:val="18"/>
              </w:rPr>
            </w:pPr>
            <w:r w:rsidRPr="007B487C">
              <w:rPr>
                <w:sz w:val="18"/>
              </w:rPr>
              <w:t>3</w:t>
            </w:r>
          </w:p>
        </w:tc>
        <w:tc>
          <w:tcPr>
            <w:tcW w:w="1293" w:type="dxa"/>
          </w:tcPr>
          <w:p w:rsidR="00065440" w:rsidRPr="007B487C" w:rsidRDefault="00065440">
            <w:pPr>
              <w:pStyle w:val="ConsPlusNormal"/>
              <w:jc w:val="center"/>
              <w:rPr>
                <w:sz w:val="18"/>
              </w:rPr>
            </w:pPr>
            <w:r w:rsidRPr="007B487C">
              <w:rPr>
                <w:sz w:val="18"/>
              </w:rPr>
              <w:t>4</w:t>
            </w:r>
          </w:p>
        </w:tc>
        <w:tc>
          <w:tcPr>
            <w:tcW w:w="818" w:type="dxa"/>
          </w:tcPr>
          <w:p w:rsidR="00065440" w:rsidRPr="007B487C" w:rsidRDefault="00065440">
            <w:pPr>
              <w:pStyle w:val="ConsPlusNormal"/>
              <w:jc w:val="center"/>
              <w:rPr>
                <w:sz w:val="18"/>
              </w:rPr>
            </w:pPr>
            <w:r w:rsidRPr="007B487C">
              <w:rPr>
                <w:sz w:val="18"/>
              </w:rPr>
              <w:t>5</w:t>
            </w:r>
          </w:p>
        </w:tc>
        <w:tc>
          <w:tcPr>
            <w:tcW w:w="1369" w:type="dxa"/>
          </w:tcPr>
          <w:p w:rsidR="00065440" w:rsidRPr="007B487C" w:rsidRDefault="00065440">
            <w:pPr>
              <w:pStyle w:val="ConsPlusNormal"/>
              <w:jc w:val="center"/>
              <w:rPr>
                <w:sz w:val="18"/>
              </w:rPr>
            </w:pPr>
            <w:r w:rsidRPr="007B487C">
              <w:rPr>
                <w:sz w:val="18"/>
              </w:rPr>
              <w:t>6</w:t>
            </w:r>
          </w:p>
        </w:tc>
        <w:tc>
          <w:tcPr>
            <w:tcW w:w="768" w:type="dxa"/>
          </w:tcPr>
          <w:p w:rsidR="00065440" w:rsidRPr="007B487C" w:rsidRDefault="00065440">
            <w:pPr>
              <w:pStyle w:val="ConsPlusNormal"/>
              <w:jc w:val="center"/>
              <w:rPr>
                <w:sz w:val="18"/>
              </w:rPr>
            </w:pPr>
            <w:r w:rsidRPr="007B487C">
              <w:rPr>
                <w:sz w:val="18"/>
              </w:rPr>
              <w:t>7</w:t>
            </w:r>
          </w:p>
        </w:tc>
        <w:tc>
          <w:tcPr>
            <w:tcW w:w="718" w:type="dxa"/>
          </w:tcPr>
          <w:p w:rsidR="00065440" w:rsidRPr="007B487C" w:rsidRDefault="00065440">
            <w:pPr>
              <w:pStyle w:val="ConsPlusNormal"/>
              <w:jc w:val="center"/>
              <w:rPr>
                <w:sz w:val="18"/>
              </w:rPr>
            </w:pPr>
            <w:r w:rsidRPr="007B487C">
              <w:rPr>
                <w:sz w:val="18"/>
              </w:rPr>
              <w:t>8</w:t>
            </w:r>
          </w:p>
        </w:tc>
        <w:tc>
          <w:tcPr>
            <w:tcW w:w="1369" w:type="dxa"/>
          </w:tcPr>
          <w:p w:rsidR="00065440" w:rsidRPr="007B487C" w:rsidRDefault="00065440">
            <w:pPr>
              <w:pStyle w:val="ConsPlusNormal"/>
              <w:jc w:val="center"/>
              <w:rPr>
                <w:sz w:val="18"/>
              </w:rPr>
            </w:pPr>
            <w:r w:rsidRPr="007B487C">
              <w:rPr>
                <w:sz w:val="18"/>
              </w:rPr>
              <w:t>9</w:t>
            </w:r>
          </w:p>
        </w:tc>
      </w:tr>
      <w:tr w:rsidR="00065440" w:rsidRPr="007B487C" w:rsidTr="007B487C">
        <w:tc>
          <w:tcPr>
            <w:tcW w:w="466" w:type="dxa"/>
          </w:tcPr>
          <w:p w:rsidR="00065440" w:rsidRPr="007B487C" w:rsidRDefault="00065440">
            <w:pPr>
              <w:pStyle w:val="ConsPlusNormal"/>
              <w:rPr>
                <w:sz w:val="18"/>
              </w:rPr>
            </w:pPr>
          </w:p>
        </w:tc>
        <w:tc>
          <w:tcPr>
            <w:tcW w:w="1419" w:type="dxa"/>
          </w:tcPr>
          <w:p w:rsidR="00065440" w:rsidRPr="007B487C" w:rsidRDefault="00065440">
            <w:pPr>
              <w:pStyle w:val="ConsPlusNormal"/>
              <w:rPr>
                <w:sz w:val="18"/>
              </w:rPr>
            </w:pPr>
          </w:p>
        </w:tc>
        <w:tc>
          <w:tcPr>
            <w:tcW w:w="1419" w:type="dxa"/>
          </w:tcPr>
          <w:p w:rsidR="00065440" w:rsidRPr="007B487C" w:rsidRDefault="00065440">
            <w:pPr>
              <w:pStyle w:val="ConsPlusNormal"/>
              <w:rPr>
                <w:sz w:val="18"/>
              </w:rPr>
            </w:pPr>
          </w:p>
        </w:tc>
        <w:tc>
          <w:tcPr>
            <w:tcW w:w="1293" w:type="dxa"/>
          </w:tcPr>
          <w:p w:rsidR="00065440" w:rsidRPr="007B487C" w:rsidRDefault="00065440">
            <w:pPr>
              <w:pStyle w:val="ConsPlusNormal"/>
              <w:rPr>
                <w:sz w:val="18"/>
              </w:rPr>
            </w:pPr>
          </w:p>
        </w:tc>
        <w:tc>
          <w:tcPr>
            <w:tcW w:w="818" w:type="dxa"/>
          </w:tcPr>
          <w:p w:rsidR="00065440" w:rsidRPr="007B487C" w:rsidRDefault="00065440">
            <w:pPr>
              <w:pStyle w:val="ConsPlusNormal"/>
              <w:rPr>
                <w:sz w:val="18"/>
              </w:rPr>
            </w:pPr>
          </w:p>
        </w:tc>
        <w:tc>
          <w:tcPr>
            <w:tcW w:w="1369" w:type="dxa"/>
          </w:tcPr>
          <w:p w:rsidR="00065440" w:rsidRPr="007B487C" w:rsidRDefault="00065440">
            <w:pPr>
              <w:pStyle w:val="ConsPlusNormal"/>
              <w:rPr>
                <w:sz w:val="18"/>
              </w:rPr>
            </w:pPr>
          </w:p>
        </w:tc>
        <w:tc>
          <w:tcPr>
            <w:tcW w:w="768" w:type="dxa"/>
          </w:tcPr>
          <w:p w:rsidR="00065440" w:rsidRPr="007B487C" w:rsidRDefault="00065440">
            <w:pPr>
              <w:pStyle w:val="ConsPlusNormal"/>
              <w:rPr>
                <w:sz w:val="18"/>
              </w:rPr>
            </w:pPr>
          </w:p>
        </w:tc>
        <w:tc>
          <w:tcPr>
            <w:tcW w:w="718" w:type="dxa"/>
          </w:tcPr>
          <w:p w:rsidR="00065440" w:rsidRPr="007B487C" w:rsidRDefault="00065440">
            <w:pPr>
              <w:pStyle w:val="ConsPlusNormal"/>
              <w:rPr>
                <w:sz w:val="18"/>
              </w:rPr>
            </w:pPr>
          </w:p>
        </w:tc>
        <w:tc>
          <w:tcPr>
            <w:tcW w:w="1369" w:type="dxa"/>
          </w:tcPr>
          <w:p w:rsidR="00065440" w:rsidRPr="007B487C" w:rsidRDefault="00065440">
            <w:pPr>
              <w:pStyle w:val="ConsPlusNormal"/>
              <w:rPr>
                <w:sz w:val="18"/>
              </w:rPr>
            </w:pPr>
          </w:p>
        </w:tc>
      </w:tr>
    </w:tbl>
    <w:p w:rsidR="00065440" w:rsidRPr="004C0E7B" w:rsidRDefault="00065440">
      <w:pPr>
        <w:pStyle w:val="ConsPlusNormal"/>
        <w:jc w:val="both"/>
      </w:pPr>
    </w:p>
    <w:p w:rsidR="00065440" w:rsidRPr="00B85E52" w:rsidRDefault="00065440">
      <w:pPr>
        <w:pStyle w:val="ConsPlusNormal"/>
        <w:ind w:firstLine="540"/>
        <w:jc w:val="both"/>
        <w:rPr>
          <w:i/>
        </w:rPr>
      </w:pPr>
      <w:r w:rsidRPr="00B85E52">
        <w:rPr>
          <w:i/>
        </w:rPr>
        <w:t>Примечание. Листы журнала должны быть пронумерованы, прошнурованы и скреплены печатью ДП ФПС ГПС.</w:t>
      </w:r>
    </w:p>
    <w:p w:rsidR="00B85E52" w:rsidRDefault="00B85E52">
      <w:pPr>
        <w:rPr>
          <w:rFonts w:ascii="Calibri" w:eastAsia="Times New Roman" w:hAnsi="Calibri" w:cs="Calibri"/>
          <w:szCs w:val="20"/>
          <w:lang w:eastAsia="ru-RU"/>
        </w:rPr>
      </w:pPr>
      <w:r>
        <w:br w:type="page"/>
      </w:r>
    </w:p>
    <w:p w:rsidR="00065440" w:rsidRPr="004C0E7B" w:rsidRDefault="00065440">
      <w:pPr>
        <w:pStyle w:val="ConsPlusNormal"/>
        <w:jc w:val="right"/>
        <w:outlineLvl w:val="1"/>
      </w:pPr>
      <w:r w:rsidRPr="004C0E7B">
        <w:lastRenderedPageBreak/>
        <w:t xml:space="preserve">Форма </w:t>
      </w:r>
      <w:r w:rsidR="00883F70" w:rsidRPr="004C0E7B">
        <w:t>№</w:t>
      </w:r>
      <w:r w:rsidRPr="004C0E7B">
        <w:t xml:space="preserve"> 6</w:t>
      </w:r>
    </w:p>
    <w:p w:rsidR="00065440" w:rsidRPr="004C0E7B" w:rsidRDefault="00065440">
      <w:pPr>
        <w:pStyle w:val="ConsPlusNormal"/>
        <w:jc w:val="both"/>
      </w:pPr>
    </w:p>
    <w:p w:rsidR="00065440" w:rsidRPr="004C0E7B" w:rsidRDefault="00065440">
      <w:pPr>
        <w:pStyle w:val="ConsPlusNormal"/>
        <w:jc w:val="center"/>
      </w:pPr>
      <w:bookmarkStart w:id="10" w:name="P1276"/>
      <w:bookmarkEnd w:id="10"/>
      <w:r w:rsidRPr="004C0E7B">
        <w:t>Журнал осмотра взрывопожароопасных помещений</w:t>
      </w:r>
    </w:p>
    <w:p w:rsidR="00065440" w:rsidRPr="004C0E7B" w:rsidRDefault="00065440">
      <w:pPr>
        <w:pStyle w:val="ConsPlusNormal"/>
        <w:jc w:val="center"/>
      </w:pPr>
      <w:r w:rsidRPr="004C0E7B">
        <w:t>перед их закрытием по окончании работы</w:t>
      </w:r>
    </w:p>
    <w:p w:rsidR="00065440" w:rsidRPr="004C0E7B" w:rsidRDefault="00065440">
      <w:pPr>
        <w:pStyle w:val="ConsPlusNormal"/>
        <w:jc w:val="center"/>
      </w:pPr>
      <w:r w:rsidRPr="004C0E7B">
        <w:t>______________________________________________________</w:t>
      </w:r>
    </w:p>
    <w:p w:rsidR="00065440" w:rsidRPr="004C0E7B" w:rsidRDefault="00065440">
      <w:pPr>
        <w:pStyle w:val="ConsPlusNormal"/>
        <w:jc w:val="center"/>
      </w:pPr>
      <w:r w:rsidRPr="004C0E7B">
        <w:t>(наименование договорного подразделения ФПС ГПС)</w:t>
      </w:r>
    </w:p>
    <w:p w:rsidR="00065440" w:rsidRPr="004C0E7B" w:rsidRDefault="0006544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175"/>
        <w:gridCol w:w="1417"/>
        <w:gridCol w:w="1361"/>
        <w:gridCol w:w="1587"/>
        <w:gridCol w:w="1587"/>
      </w:tblGrid>
      <w:tr w:rsidR="004C0E7B" w:rsidRPr="004C0E7B">
        <w:tc>
          <w:tcPr>
            <w:tcW w:w="510" w:type="dxa"/>
          </w:tcPr>
          <w:p w:rsidR="00065440" w:rsidRPr="004C0E7B" w:rsidRDefault="00883F70">
            <w:pPr>
              <w:pStyle w:val="ConsPlusNormal"/>
              <w:jc w:val="center"/>
            </w:pPr>
            <w:r w:rsidRPr="004C0E7B">
              <w:t>№</w:t>
            </w:r>
            <w:r w:rsidR="00065440" w:rsidRPr="004C0E7B">
              <w:t xml:space="preserve"> </w:t>
            </w:r>
            <w:proofErr w:type="gramStart"/>
            <w:r w:rsidR="00065440" w:rsidRPr="004C0E7B">
              <w:t>п</w:t>
            </w:r>
            <w:proofErr w:type="gramEnd"/>
            <w:r w:rsidR="00065440" w:rsidRPr="004C0E7B">
              <w:t>/п</w:t>
            </w:r>
          </w:p>
        </w:tc>
        <w:tc>
          <w:tcPr>
            <w:tcW w:w="3175" w:type="dxa"/>
          </w:tcPr>
          <w:p w:rsidR="00065440" w:rsidRPr="004C0E7B" w:rsidRDefault="00065440">
            <w:pPr>
              <w:pStyle w:val="ConsPlusNormal"/>
              <w:jc w:val="center"/>
            </w:pPr>
            <w:r w:rsidRPr="004C0E7B">
              <w:t>Наименование помещения</w:t>
            </w:r>
          </w:p>
        </w:tc>
        <w:tc>
          <w:tcPr>
            <w:tcW w:w="1417" w:type="dxa"/>
          </w:tcPr>
          <w:p w:rsidR="00065440" w:rsidRPr="004C0E7B" w:rsidRDefault="00065440">
            <w:pPr>
              <w:pStyle w:val="ConsPlusNormal"/>
              <w:jc w:val="center"/>
            </w:pPr>
            <w:r w:rsidRPr="004C0E7B">
              <w:t>Дата, время осмотра</w:t>
            </w:r>
          </w:p>
        </w:tc>
        <w:tc>
          <w:tcPr>
            <w:tcW w:w="1361" w:type="dxa"/>
          </w:tcPr>
          <w:p w:rsidR="00065440" w:rsidRPr="004C0E7B" w:rsidRDefault="00065440">
            <w:pPr>
              <w:pStyle w:val="ConsPlusNormal"/>
              <w:jc w:val="center"/>
            </w:pPr>
            <w:r w:rsidRPr="004C0E7B">
              <w:t>Результаты осмотра</w:t>
            </w:r>
          </w:p>
        </w:tc>
        <w:tc>
          <w:tcPr>
            <w:tcW w:w="1587" w:type="dxa"/>
          </w:tcPr>
          <w:p w:rsidR="00065440" w:rsidRPr="004C0E7B" w:rsidRDefault="00065440">
            <w:pPr>
              <w:pStyle w:val="ConsPlusNormal"/>
              <w:jc w:val="center"/>
            </w:pPr>
            <w:r w:rsidRPr="004C0E7B">
              <w:t>Должности, Ф.И.О. лиц, проводивших осмотр</w:t>
            </w:r>
          </w:p>
        </w:tc>
        <w:tc>
          <w:tcPr>
            <w:tcW w:w="1587" w:type="dxa"/>
          </w:tcPr>
          <w:p w:rsidR="00065440" w:rsidRPr="004C0E7B" w:rsidRDefault="00065440">
            <w:pPr>
              <w:pStyle w:val="ConsPlusNormal"/>
              <w:jc w:val="center"/>
            </w:pPr>
            <w:r w:rsidRPr="004C0E7B">
              <w:t>Подписи лиц, проводивших осмотр</w:t>
            </w:r>
          </w:p>
        </w:tc>
      </w:tr>
      <w:tr w:rsidR="004C0E7B" w:rsidRPr="004C0E7B">
        <w:tc>
          <w:tcPr>
            <w:tcW w:w="510" w:type="dxa"/>
          </w:tcPr>
          <w:p w:rsidR="00065440" w:rsidRPr="004C0E7B" w:rsidRDefault="00065440">
            <w:pPr>
              <w:pStyle w:val="ConsPlusNormal"/>
              <w:jc w:val="center"/>
            </w:pPr>
            <w:r w:rsidRPr="004C0E7B">
              <w:t>1</w:t>
            </w:r>
          </w:p>
        </w:tc>
        <w:tc>
          <w:tcPr>
            <w:tcW w:w="3175" w:type="dxa"/>
          </w:tcPr>
          <w:p w:rsidR="00065440" w:rsidRPr="004C0E7B" w:rsidRDefault="00065440">
            <w:pPr>
              <w:pStyle w:val="ConsPlusNormal"/>
              <w:jc w:val="center"/>
            </w:pPr>
            <w:r w:rsidRPr="004C0E7B">
              <w:t>2</w:t>
            </w:r>
          </w:p>
        </w:tc>
        <w:tc>
          <w:tcPr>
            <w:tcW w:w="1417" w:type="dxa"/>
          </w:tcPr>
          <w:p w:rsidR="00065440" w:rsidRPr="004C0E7B" w:rsidRDefault="00065440">
            <w:pPr>
              <w:pStyle w:val="ConsPlusNormal"/>
              <w:jc w:val="center"/>
            </w:pPr>
            <w:r w:rsidRPr="004C0E7B">
              <w:t>3</w:t>
            </w:r>
          </w:p>
        </w:tc>
        <w:tc>
          <w:tcPr>
            <w:tcW w:w="1361" w:type="dxa"/>
          </w:tcPr>
          <w:p w:rsidR="00065440" w:rsidRPr="004C0E7B" w:rsidRDefault="00065440">
            <w:pPr>
              <w:pStyle w:val="ConsPlusNormal"/>
              <w:jc w:val="center"/>
            </w:pPr>
            <w:r w:rsidRPr="004C0E7B">
              <w:t>4</w:t>
            </w:r>
          </w:p>
        </w:tc>
        <w:tc>
          <w:tcPr>
            <w:tcW w:w="1587" w:type="dxa"/>
          </w:tcPr>
          <w:p w:rsidR="00065440" w:rsidRPr="004C0E7B" w:rsidRDefault="00065440">
            <w:pPr>
              <w:pStyle w:val="ConsPlusNormal"/>
              <w:jc w:val="center"/>
            </w:pPr>
            <w:r w:rsidRPr="004C0E7B">
              <w:t>5</w:t>
            </w:r>
          </w:p>
        </w:tc>
        <w:tc>
          <w:tcPr>
            <w:tcW w:w="1587" w:type="dxa"/>
          </w:tcPr>
          <w:p w:rsidR="00065440" w:rsidRPr="004C0E7B" w:rsidRDefault="00065440">
            <w:pPr>
              <w:pStyle w:val="ConsPlusNormal"/>
              <w:jc w:val="center"/>
            </w:pPr>
            <w:r w:rsidRPr="004C0E7B">
              <w:t>6</w:t>
            </w:r>
          </w:p>
        </w:tc>
      </w:tr>
      <w:tr w:rsidR="00065440" w:rsidRPr="004C0E7B">
        <w:tc>
          <w:tcPr>
            <w:tcW w:w="510" w:type="dxa"/>
          </w:tcPr>
          <w:p w:rsidR="00065440" w:rsidRPr="004C0E7B" w:rsidRDefault="00065440">
            <w:pPr>
              <w:pStyle w:val="ConsPlusNormal"/>
            </w:pPr>
          </w:p>
        </w:tc>
        <w:tc>
          <w:tcPr>
            <w:tcW w:w="3175" w:type="dxa"/>
          </w:tcPr>
          <w:p w:rsidR="00065440" w:rsidRPr="004C0E7B" w:rsidRDefault="00065440">
            <w:pPr>
              <w:pStyle w:val="ConsPlusNormal"/>
            </w:pPr>
          </w:p>
        </w:tc>
        <w:tc>
          <w:tcPr>
            <w:tcW w:w="1417" w:type="dxa"/>
          </w:tcPr>
          <w:p w:rsidR="00065440" w:rsidRPr="004C0E7B" w:rsidRDefault="00065440">
            <w:pPr>
              <w:pStyle w:val="ConsPlusNormal"/>
            </w:pPr>
          </w:p>
        </w:tc>
        <w:tc>
          <w:tcPr>
            <w:tcW w:w="1361" w:type="dxa"/>
          </w:tcPr>
          <w:p w:rsidR="00065440" w:rsidRPr="004C0E7B" w:rsidRDefault="00065440">
            <w:pPr>
              <w:pStyle w:val="ConsPlusNormal"/>
            </w:pPr>
          </w:p>
        </w:tc>
        <w:tc>
          <w:tcPr>
            <w:tcW w:w="1587" w:type="dxa"/>
          </w:tcPr>
          <w:p w:rsidR="00065440" w:rsidRPr="004C0E7B" w:rsidRDefault="00065440">
            <w:pPr>
              <w:pStyle w:val="ConsPlusNormal"/>
            </w:pPr>
          </w:p>
        </w:tc>
        <w:tc>
          <w:tcPr>
            <w:tcW w:w="1587" w:type="dxa"/>
          </w:tcPr>
          <w:p w:rsidR="00065440" w:rsidRPr="004C0E7B" w:rsidRDefault="00065440">
            <w:pPr>
              <w:pStyle w:val="ConsPlusNormal"/>
            </w:pPr>
          </w:p>
        </w:tc>
      </w:tr>
    </w:tbl>
    <w:p w:rsidR="00065440" w:rsidRPr="004C0E7B" w:rsidRDefault="00065440">
      <w:pPr>
        <w:pStyle w:val="ConsPlusNormal"/>
        <w:jc w:val="both"/>
      </w:pPr>
    </w:p>
    <w:p w:rsidR="00065440" w:rsidRPr="00B85E52" w:rsidRDefault="00065440">
      <w:pPr>
        <w:pStyle w:val="ConsPlusNormal"/>
        <w:ind w:firstLine="540"/>
        <w:jc w:val="both"/>
        <w:rPr>
          <w:i/>
        </w:rPr>
      </w:pPr>
      <w:r w:rsidRPr="00B85E52">
        <w:rPr>
          <w:i/>
        </w:rPr>
        <w:t>Примечание. Листы журнала должны быть пронумерованы, прошнурованы и скреплены печатью ДП ФПС ГПС.</w:t>
      </w:r>
    </w:p>
    <w:p w:rsidR="00B85E52" w:rsidRDefault="00B85E52">
      <w:pPr>
        <w:rPr>
          <w:rFonts w:ascii="Calibri" w:eastAsia="Times New Roman" w:hAnsi="Calibri" w:cs="Calibri"/>
          <w:szCs w:val="20"/>
          <w:lang w:eastAsia="ru-RU"/>
        </w:rPr>
      </w:pPr>
      <w:r>
        <w:br w:type="page"/>
      </w:r>
    </w:p>
    <w:p w:rsidR="00065440" w:rsidRPr="004C0E7B" w:rsidRDefault="00065440">
      <w:pPr>
        <w:pStyle w:val="ConsPlusNormal"/>
        <w:jc w:val="right"/>
        <w:outlineLvl w:val="1"/>
      </w:pPr>
      <w:r w:rsidRPr="004C0E7B">
        <w:lastRenderedPageBreak/>
        <w:t xml:space="preserve">Форма </w:t>
      </w:r>
      <w:r w:rsidR="00883F70" w:rsidRPr="004C0E7B">
        <w:t>№</w:t>
      </w:r>
      <w:r w:rsidRPr="004C0E7B">
        <w:t xml:space="preserve"> 7</w:t>
      </w:r>
    </w:p>
    <w:p w:rsidR="00065440" w:rsidRPr="004C0E7B" w:rsidRDefault="00065440">
      <w:pPr>
        <w:pStyle w:val="ConsPlusNormal"/>
        <w:jc w:val="both"/>
      </w:pPr>
    </w:p>
    <w:p w:rsidR="00065440" w:rsidRPr="004C0E7B" w:rsidRDefault="00065440">
      <w:pPr>
        <w:pStyle w:val="ConsPlusNormal"/>
        <w:jc w:val="center"/>
      </w:pPr>
      <w:bookmarkStart w:id="11" w:name="P1306"/>
      <w:bookmarkEnd w:id="11"/>
      <w:r w:rsidRPr="004C0E7B">
        <w:t>Журнал регистрации нарядов-допусков</w:t>
      </w:r>
    </w:p>
    <w:p w:rsidR="00065440" w:rsidRPr="004C0E7B" w:rsidRDefault="00065440">
      <w:pPr>
        <w:pStyle w:val="ConsPlusNormal"/>
        <w:jc w:val="center"/>
      </w:pPr>
      <w:r w:rsidRPr="004C0E7B">
        <w:t>на проведение временных пожароопасных работ</w:t>
      </w:r>
    </w:p>
    <w:p w:rsidR="00065440" w:rsidRPr="004C0E7B" w:rsidRDefault="00065440">
      <w:pPr>
        <w:pStyle w:val="ConsPlusNormal"/>
        <w:jc w:val="center"/>
      </w:pPr>
      <w:r w:rsidRPr="004C0E7B">
        <w:t>_____________________________________________________________</w:t>
      </w:r>
    </w:p>
    <w:p w:rsidR="00065440" w:rsidRPr="004C0E7B" w:rsidRDefault="00065440">
      <w:pPr>
        <w:pStyle w:val="ConsPlusNormal"/>
        <w:jc w:val="center"/>
      </w:pPr>
      <w:r w:rsidRPr="004C0E7B">
        <w:t>(наименование организации, договорного подразделения ФПС ГПС)</w:t>
      </w:r>
    </w:p>
    <w:p w:rsidR="00065440" w:rsidRPr="004C0E7B" w:rsidRDefault="0006544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850"/>
        <w:gridCol w:w="1531"/>
        <w:gridCol w:w="1701"/>
        <w:gridCol w:w="907"/>
        <w:gridCol w:w="907"/>
        <w:gridCol w:w="907"/>
        <w:gridCol w:w="2324"/>
      </w:tblGrid>
      <w:tr w:rsidR="004C0E7B" w:rsidRPr="00B85E52">
        <w:tc>
          <w:tcPr>
            <w:tcW w:w="510" w:type="dxa"/>
            <w:vMerge w:val="restart"/>
          </w:tcPr>
          <w:p w:rsidR="00065440" w:rsidRPr="00B85E52" w:rsidRDefault="00883F70">
            <w:pPr>
              <w:pStyle w:val="ConsPlusNormal"/>
              <w:jc w:val="center"/>
              <w:rPr>
                <w:sz w:val="18"/>
              </w:rPr>
            </w:pPr>
            <w:r w:rsidRPr="00B85E52">
              <w:rPr>
                <w:sz w:val="18"/>
              </w:rPr>
              <w:t>№</w:t>
            </w:r>
            <w:r w:rsidR="00065440" w:rsidRPr="00B85E52">
              <w:rPr>
                <w:sz w:val="18"/>
              </w:rPr>
              <w:t xml:space="preserve"> </w:t>
            </w:r>
            <w:proofErr w:type="gramStart"/>
            <w:r w:rsidR="00065440" w:rsidRPr="00B85E52">
              <w:rPr>
                <w:sz w:val="18"/>
              </w:rPr>
              <w:t>п</w:t>
            </w:r>
            <w:proofErr w:type="gramEnd"/>
            <w:r w:rsidR="00065440" w:rsidRPr="00B85E52">
              <w:rPr>
                <w:sz w:val="18"/>
              </w:rPr>
              <w:t>/п</w:t>
            </w:r>
          </w:p>
        </w:tc>
        <w:tc>
          <w:tcPr>
            <w:tcW w:w="850" w:type="dxa"/>
            <w:vMerge w:val="restart"/>
          </w:tcPr>
          <w:p w:rsidR="00065440" w:rsidRPr="00B85E52" w:rsidRDefault="00065440">
            <w:pPr>
              <w:pStyle w:val="ConsPlusNormal"/>
              <w:jc w:val="center"/>
              <w:rPr>
                <w:sz w:val="18"/>
              </w:rPr>
            </w:pPr>
            <w:r w:rsidRPr="00B85E52">
              <w:rPr>
                <w:sz w:val="18"/>
              </w:rPr>
              <w:t>Дата регистрации</w:t>
            </w:r>
          </w:p>
        </w:tc>
        <w:tc>
          <w:tcPr>
            <w:tcW w:w="1531" w:type="dxa"/>
            <w:vMerge w:val="restart"/>
          </w:tcPr>
          <w:p w:rsidR="00065440" w:rsidRPr="00B85E52" w:rsidRDefault="00065440">
            <w:pPr>
              <w:pStyle w:val="ConsPlusNormal"/>
              <w:jc w:val="center"/>
              <w:rPr>
                <w:sz w:val="18"/>
              </w:rPr>
            </w:pPr>
            <w:r w:rsidRPr="00B85E52">
              <w:rPr>
                <w:sz w:val="18"/>
              </w:rPr>
              <w:t>Должность, Ф.И.О. сотрудника договорного подразделения ФПС, рассмотревшего наряд-допуск</w:t>
            </w:r>
          </w:p>
        </w:tc>
        <w:tc>
          <w:tcPr>
            <w:tcW w:w="1701" w:type="dxa"/>
            <w:vMerge w:val="restart"/>
          </w:tcPr>
          <w:p w:rsidR="00065440" w:rsidRPr="00B85E52" w:rsidRDefault="00065440">
            <w:pPr>
              <w:pStyle w:val="ConsPlusNormal"/>
              <w:jc w:val="center"/>
              <w:rPr>
                <w:sz w:val="18"/>
              </w:rPr>
            </w:pPr>
            <w:r w:rsidRPr="00B85E52">
              <w:rPr>
                <w:sz w:val="18"/>
              </w:rPr>
              <w:t>Вид пожароопасных работ. Дата, время и место проведения. Должностное лицо, ответственное за проведение</w:t>
            </w:r>
          </w:p>
        </w:tc>
        <w:tc>
          <w:tcPr>
            <w:tcW w:w="2721" w:type="dxa"/>
            <w:gridSpan w:val="3"/>
          </w:tcPr>
          <w:p w:rsidR="00065440" w:rsidRPr="00B85E52" w:rsidRDefault="00065440">
            <w:pPr>
              <w:pStyle w:val="ConsPlusNormal"/>
              <w:jc w:val="center"/>
              <w:rPr>
                <w:sz w:val="18"/>
              </w:rPr>
            </w:pPr>
            <w:r w:rsidRPr="00B85E52">
              <w:rPr>
                <w:sz w:val="18"/>
              </w:rPr>
              <w:t>Противопожарные мероприятия и обязательные условия</w:t>
            </w:r>
          </w:p>
        </w:tc>
        <w:tc>
          <w:tcPr>
            <w:tcW w:w="2324" w:type="dxa"/>
            <w:vMerge w:val="restart"/>
          </w:tcPr>
          <w:p w:rsidR="00065440" w:rsidRPr="00B85E52" w:rsidRDefault="00065440">
            <w:pPr>
              <w:pStyle w:val="ConsPlusNormal"/>
              <w:jc w:val="center"/>
              <w:rPr>
                <w:sz w:val="18"/>
              </w:rPr>
            </w:pPr>
            <w:r w:rsidRPr="00B85E52">
              <w:rPr>
                <w:sz w:val="18"/>
              </w:rPr>
              <w:t>Запрещение (приостановка) проведения пожароопасных работ за нарушение требований пожарной безопасности или из-за невыполнения противопожарных мероприятий и обязательных условий при их подготовке и проведении</w:t>
            </w:r>
          </w:p>
        </w:tc>
      </w:tr>
      <w:tr w:rsidR="004C0E7B" w:rsidRPr="00B85E52">
        <w:tc>
          <w:tcPr>
            <w:tcW w:w="510" w:type="dxa"/>
            <w:vMerge/>
          </w:tcPr>
          <w:p w:rsidR="00065440" w:rsidRPr="00B85E52" w:rsidRDefault="00065440">
            <w:pPr>
              <w:rPr>
                <w:sz w:val="18"/>
              </w:rPr>
            </w:pPr>
          </w:p>
        </w:tc>
        <w:tc>
          <w:tcPr>
            <w:tcW w:w="850" w:type="dxa"/>
            <w:vMerge/>
          </w:tcPr>
          <w:p w:rsidR="00065440" w:rsidRPr="00B85E52" w:rsidRDefault="00065440">
            <w:pPr>
              <w:rPr>
                <w:sz w:val="18"/>
              </w:rPr>
            </w:pPr>
          </w:p>
        </w:tc>
        <w:tc>
          <w:tcPr>
            <w:tcW w:w="1531" w:type="dxa"/>
            <w:vMerge/>
          </w:tcPr>
          <w:p w:rsidR="00065440" w:rsidRPr="00B85E52" w:rsidRDefault="00065440">
            <w:pPr>
              <w:rPr>
                <w:sz w:val="18"/>
              </w:rPr>
            </w:pPr>
          </w:p>
        </w:tc>
        <w:tc>
          <w:tcPr>
            <w:tcW w:w="1701" w:type="dxa"/>
            <w:vMerge/>
          </w:tcPr>
          <w:p w:rsidR="00065440" w:rsidRPr="00B85E52" w:rsidRDefault="00065440">
            <w:pPr>
              <w:rPr>
                <w:sz w:val="18"/>
              </w:rPr>
            </w:pPr>
          </w:p>
        </w:tc>
        <w:tc>
          <w:tcPr>
            <w:tcW w:w="907" w:type="dxa"/>
          </w:tcPr>
          <w:p w:rsidR="00065440" w:rsidRPr="00B85E52" w:rsidRDefault="00065440">
            <w:pPr>
              <w:pStyle w:val="ConsPlusNormal"/>
              <w:jc w:val="center"/>
              <w:rPr>
                <w:sz w:val="18"/>
              </w:rPr>
            </w:pPr>
            <w:r w:rsidRPr="00B85E52">
              <w:rPr>
                <w:sz w:val="18"/>
              </w:rPr>
              <w:t>при подготовке пожароопасных работ</w:t>
            </w:r>
          </w:p>
        </w:tc>
        <w:tc>
          <w:tcPr>
            <w:tcW w:w="907" w:type="dxa"/>
          </w:tcPr>
          <w:p w:rsidR="00065440" w:rsidRPr="00B85E52" w:rsidRDefault="00065440">
            <w:pPr>
              <w:pStyle w:val="ConsPlusNormal"/>
              <w:jc w:val="center"/>
              <w:rPr>
                <w:sz w:val="18"/>
              </w:rPr>
            </w:pPr>
            <w:r w:rsidRPr="00B85E52">
              <w:rPr>
                <w:sz w:val="18"/>
              </w:rPr>
              <w:t>при проведении пожароопасных работ</w:t>
            </w:r>
          </w:p>
        </w:tc>
        <w:tc>
          <w:tcPr>
            <w:tcW w:w="907" w:type="dxa"/>
          </w:tcPr>
          <w:p w:rsidR="00065440" w:rsidRPr="00B85E52" w:rsidRDefault="00065440">
            <w:pPr>
              <w:pStyle w:val="ConsPlusNormal"/>
              <w:jc w:val="center"/>
              <w:rPr>
                <w:sz w:val="18"/>
              </w:rPr>
            </w:pPr>
            <w:r w:rsidRPr="00B85E52">
              <w:rPr>
                <w:sz w:val="18"/>
              </w:rPr>
              <w:t>по окончании пожароопасных работ</w:t>
            </w:r>
          </w:p>
        </w:tc>
        <w:tc>
          <w:tcPr>
            <w:tcW w:w="2324" w:type="dxa"/>
            <w:vMerge/>
          </w:tcPr>
          <w:p w:rsidR="00065440" w:rsidRPr="00B85E52" w:rsidRDefault="00065440">
            <w:pPr>
              <w:rPr>
                <w:sz w:val="18"/>
              </w:rPr>
            </w:pPr>
          </w:p>
        </w:tc>
      </w:tr>
      <w:tr w:rsidR="004C0E7B" w:rsidRPr="00B85E52">
        <w:tc>
          <w:tcPr>
            <w:tcW w:w="510" w:type="dxa"/>
          </w:tcPr>
          <w:p w:rsidR="00065440" w:rsidRPr="00B85E52" w:rsidRDefault="00065440">
            <w:pPr>
              <w:pStyle w:val="ConsPlusNormal"/>
              <w:jc w:val="center"/>
              <w:rPr>
                <w:sz w:val="18"/>
              </w:rPr>
            </w:pPr>
            <w:r w:rsidRPr="00B85E52">
              <w:rPr>
                <w:sz w:val="18"/>
              </w:rPr>
              <w:t>1</w:t>
            </w:r>
          </w:p>
        </w:tc>
        <w:tc>
          <w:tcPr>
            <w:tcW w:w="850" w:type="dxa"/>
          </w:tcPr>
          <w:p w:rsidR="00065440" w:rsidRPr="00B85E52" w:rsidRDefault="00065440">
            <w:pPr>
              <w:pStyle w:val="ConsPlusNormal"/>
              <w:jc w:val="center"/>
              <w:rPr>
                <w:sz w:val="18"/>
              </w:rPr>
            </w:pPr>
            <w:r w:rsidRPr="00B85E52">
              <w:rPr>
                <w:sz w:val="18"/>
              </w:rPr>
              <w:t>2</w:t>
            </w:r>
          </w:p>
        </w:tc>
        <w:tc>
          <w:tcPr>
            <w:tcW w:w="1531" w:type="dxa"/>
          </w:tcPr>
          <w:p w:rsidR="00065440" w:rsidRPr="00B85E52" w:rsidRDefault="00065440">
            <w:pPr>
              <w:pStyle w:val="ConsPlusNormal"/>
              <w:jc w:val="center"/>
              <w:rPr>
                <w:sz w:val="18"/>
              </w:rPr>
            </w:pPr>
            <w:r w:rsidRPr="00B85E52">
              <w:rPr>
                <w:sz w:val="18"/>
              </w:rPr>
              <w:t>3</w:t>
            </w:r>
          </w:p>
        </w:tc>
        <w:tc>
          <w:tcPr>
            <w:tcW w:w="1701" w:type="dxa"/>
          </w:tcPr>
          <w:p w:rsidR="00065440" w:rsidRPr="00B85E52" w:rsidRDefault="00065440">
            <w:pPr>
              <w:pStyle w:val="ConsPlusNormal"/>
              <w:jc w:val="center"/>
              <w:rPr>
                <w:sz w:val="18"/>
              </w:rPr>
            </w:pPr>
            <w:r w:rsidRPr="00B85E52">
              <w:rPr>
                <w:sz w:val="18"/>
              </w:rPr>
              <w:t>4</w:t>
            </w:r>
          </w:p>
        </w:tc>
        <w:tc>
          <w:tcPr>
            <w:tcW w:w="907" w:type="dxa"/>
          </w:tcPr>
          <w:p w:rsidR="00065440" w:rsidRPr="00B85E52" w:rsidRDefault="00065440">
            <w:pPr>
              <w:pStyle w:val="ConsPlusNormal"/>
              <w:jc w:val="center"/>
              <w:rPr>
                <w:sz w:val="18"/>
              </w:rPr>
            </w:pPr>
            <w:r w:rsidRPr="00B85E52">
              <w:rPr>
                <w:sz w:val="18"/>
              </w:rPr>
              <w:t>5</w:t>
            </w:r>
          </w:p>
        </w:tc>
        <w:tc>
          <w:tcPr>
            <w:tcW w:w="907" w:type="dxa"/>
          </w:tcPr>
          <w:p w:rsidR="00065440" w:rsidRPr="00B85E52" w:rsidRDefault="00065440">
            <w:pPr>
              <w:pStyle w:val="ConsPlusNormal"/>
              <w:jc w:val="center"/>
              <w:rPr>
                <w:sz w:val="18"/>
              </w:rPr>
            </w:pPr>
            <w:r w:rsidRPr="00B85E52">
              <w:rPr>
                <w:sz w:val="18"/>
              </w:rPr>
              <w:t>6</w:t>
            </w:r>
          </w:p>
        </w:tc>
        <w:tc>
          <w:tcPr>
            <w:tcW w:w="907" w:type="dxa"/>
          </w:tcPr>
          <w:p w:rsidR="00065440" w:rsidRPr="00B85E52" w:rsidRDefault="00065440">
            <w:pPr>
              <w:pStyle w:val="ConsPlusNormal"/>
              <w:jc w:val="center"/>
              <w:rPr>
                <w:sz w:val="18"/>
              </w:rPr>
            </w:pPr>
            <w:r w:rsidRPr="00B85E52">
              <w:rPr>
                <w:sz w:val="18"/>
              </w:rPr>
              <w:t>7</w:t>
            </w:r>
          </w:p>
        </w:tc>
        <w:tc>
          <w:tcPr>
            <w:tcW w:w="2324" w:type="dxa"/>
          </w:tcPr>
          <w:p w:rsidR="00065440" w:rsidRPr="00B85E52" w:rsidRDefault="00065440">
            <w:pPr>
              <w:pStyle w:val="ConsPlusNormal"/>
              <w:jc w:val="center"/>
              <w:rPr>
                <w:sz w:val="18"/>
              </w:rPr>
            </w:pPr>
            <w:r w:rsidRPr="00B85E52">
              <w:rPr>
                <w:sz w:val="18"/>
              </w:rPr>
              <w:t>8</w:t>
            </w:r>
          </w:p>
        </w:tc>
      </w:tr>
      <w:tr w:rsidR="004C0E7B" w:rsidRPr="00B85E52">
        <w:tc>
          <w:tcPr>
            <w:tcW w:w="510" w:type="dxa"/>
          </w:tcPr>
          <w:p w:rsidR="00065440" w:rsidRPr="00B85E52" w:rsidRDefault="00065440">
            <w:pPr>
              <w:pStyle w:val="ConsPlusNormal"/>
              <w:rPr>
                <w:sz w:val="18"/>
              </w:rPr>
            </w:pPr>
          </w:p>
        </w:tc>
        <w:tc>
          <w:tcPr>
            <w:tcW w:w="850" w:type="dxa"/>
          </w:tcPr>
          <w:p w:rsidR="00065440" w:rsidRPr="00B85E52" w:rsidRDefault="00065440">
            <w:pPr>
              <w:pStyle w:val="ConsPlusNormal"/>
              <w:rPr>
                <w:sz w:val="18"/>
              </w:rPr>
            </w:pPr>
          </w:p>
        </w:tc>
        <w:tc>
          <w:tcPr>
            <w:tcW w:w="1531" w:type="dxa"/>
          </w:tcPr>
          <w:p w:rsidR="00065440" w:rsidRPr="00B85E52" w:rsidRDefault="00065440">
            <w:pPr>
              <w:pStyle w:val="ConsPlusNormal"/>
              <w:rPr>
                <w:sz w:val="18"/>
              </w:rPr>
            </w:pPr>
          </w:p>
        </w:tc>
        <w:tc>
          <w:tcPr>
            <w:tcW w:w="1701" w:type="dxa"/>
          </w:tcPr>
          <w:p w:rsidR="00065440" w:rsidRPr="00B85E52" w:rsidRDefault="00065440">
            <w:pPr>
              <w:pStyle w:val="ConsPlusNormal"/>
              <w:rPr>
                <w:sz w:val="18"/>
              </w:rPr>
            </w:pPr>
          </w:p>
        </w:tc>
        <w:tc>
          <w:tcPr>
            <w:tcW w:w="907" w:type="dxa"/>
          </w:tcPr>
          <w:p w:rsidR="00065440" w:rsidRPr="00B85E52" w:rsidRDefault="00065440">
            <w:pPr>
              <w:pStyle w:val="ConsPlusNormal"/>
              <w:rPr>
                <w:sz w:val="18"/>
              </w:rPr>
            </w:pPr>
          </w:p>
        </w:tc>
        <w:tc>
          <w:tcPr>
            <w:tcW w:w="907" w:type="dxa"/>
          </w:tcPr>
          <w:p w:rsidR="00065440" w:rsidRPr="00B85E52" w:rsidRDefault="00065440">
            <w:pPr>
              <w:pStyle w:val="ConsPlusNormal"/>
              <w:rPr>
                <w:sz w:val="18"/>
              </w:rPr>
            </w:pPr>
          </w:p>
        </w:tc>
        <w:tc>
          <w:tcPr>
            <w:tcW w:w="907" w:type="dxa"/>
          </w:tcPr>
          <w:p w:rsidR="00065440" w:rsidRPr="00B85E52" w:rsidRDefault="00065440">
            <w:pPr>
              <w:pStyle w:val="ConsPlusNormal"/>
              <w:rPr>
                <w:sz w:val="18"/>
              </w:rPr>
            </w:pPr>
          </w:p>
        </w:tc>
        <w:tc>
          <w:tcPr>
            <w:tcW w:w="2324" w:type="dxa"/>
          </w:tcPr>
          <w:p w:rsidR="00065440" w:rsidRPr="00B85E52" w:rsidRDefault="00065440">
            <w:pPr>
              <w:pStyle w:val="ConsPlusNormal"/>
              <w:rPr>
                <w:sz w:val="18"/>
              </w:rPr>
            </w:pPr>
          </w:p>
        </w:tc>
      </w:tr>
    </w:tbl>
    <w:p w:rsidR="00065440" w:rsidRPr="004C0E7B" w:rsidRDefault="00065440">
      <w:pPr>
        <w:pStyle w:val="ConsPlusNormal"/>
        <w:jc w:val="both"/>
      </w:pPr>
    </w:p>
    <w:p w:rsidR="00065440" w:rsidRPr="00B85E52" w:rsidRDefault="00065440">
      <w:pPr>
        <w:pStyle w:val="ConsPlusNormal"/>
        <w:ind w:firstLine="540"/>
        <w:jc w:val="both"/>
        <w:rPr>
          <w:i/>
        </w:rPr>
      </w:pPr>
      <w:r w:rsidRPr="00B85E52">
        <w:rPr>
          <w:i/>
        </w:rPr>
        <w:t>Примечание. Листы журнала должны быть пронумерованы, прошнурованы и скреплены печатью ДП ФПС ГПС.</w:t>
      </w:r>
    </w:p>
    <w:p w:rsidR="00B85E52" w:rsidRDefault="00B85E52">
      <w:pPr>
        <w:rPr>
          <w:rFonts w:ascii="Calibri" w:eastAsia="Times New Roman" w:hAnsi="Calibri" w:cs="Calibri"/>
          <w:szCs w:val="20"/>
          <w:lang w:eastAsia="ru-RU"/>
        </w:rPr>
      </w:pPr>
      <w:r>
        <w:br w:type="page"/>
      </w:r>
    </w:p>
    <w:p w:rsidR="00065440" w:rsidRPr="004C0E7B" w:rsidRDefault="00065440">
      <w:pPr>
        <w:pStyle w:val="ConsPlusNormal"/>
        <w:jc w:val="right"/>
        <w:outlineLvl w:val="1"/>
      </w:pPr>
      <w:r w:rsidRPr="004C0E7B">
        <w:lastRenderedPageBreak/>
        <w:t xml:space="preserve">Форма </w:t>
      </w:r>
      <w:r w:rsidR="00883F70" w:rsidRPr="004C0E7B">
        <w:t>№</w:t>
      </w:r>
      <w:r w:rsidRPr="004C0E7B">
        <w:t xml:space="preserve"> 8</w:t>
      </w:r>
    </w:p>
    <w:p w:rsidR="00065440" w:rsidRPr="004C0E7B" w:rsidRDefault="00065440">
      <w:pPr>
        <w:pStyle w:val="ConsPlusNormal"/>
        <w:jc w:val="both"/>
      </w:pPr>
    </w:p>
    <w:p w:rsidR="00065440" w:rsidRPr="004C0E7B" w:rsidRDefault="00065440">
      <w:pPr>
        <w:pStyle w:val="ConsPlusNormal"/>
        <w:jc w:val="center"/>
      </w:pPr>
      <w:bookmarkStart w:id="12" w:name="P1343"/>
      <w:bookmarkEnd w:id="12"/>
      <w:r w:rsidRPr="004C0E7B">
        <w:t xml:space="preserve">Типовой Договор </w:t>
      </w:r>
      <w:r w:rsidR="00883F70" w:rsidRPr="004C0E7B">
        <w:t>№</w:t>
      </w:r>
      <w:r w:rsidRPr="004C0E7B">
        <w:t xml:space="preserve"> ______</w:t>
      </w:r>
    </w:p>
    <w:p w:rsidR="00065440" w:rsidRPr="004C0E7B" w:rsidRDefault="00065440">
      <w:pPr>
        <w:pStyle w:val="ConsPlusNormal"/>
        <w:jc w:val="center"/>
      </w:pPr>
      <w:r w:rsidRPr="004C0E7B">
        <w:t>на выполнение работ и оказание услуг</w:t>
      </w:r>
    </w:p>
    <w:p w:rsidR="00065440" w:rsidRPr="004C0E7B" w:rsidRDefault="00065440">
      <w:pPr>
        <w:pStyle w:val="ConsPlusNormal"/>
        <w:jc w:val="center"/>
      </w:pPr>
      <w:r w:rsidRPr="004C0E7B">
        <w:t>в области пожарной безопасности</w:t>
      </w:r>
    </w:p>
    <w:p w:rsidR="00065440" w:rsidRPr="004C0E7B" w:rsidRDefault="00065440">
      <w:pPr>
        <w:pStyle w:val="ConsPlusNormal"/>
        <w:jc w:val="both"/>
      </w:pPr>
    </w:p>
    <w:p w:rsidR="00065440" w:rsidRPr="004C0E7B" w:rsidRDefault="00065440">
      <w:pPr>
        <w:pStyle w:val="ConsPlusNonformat"/>
        <w:jc w:val="both"/>
      </w:pPr>
      <w:r w:rsidRPr="004C0E7B">
        <w:t xml:space="preserve">г. Москва                                         </w:t>
      </w:r>
      <w:r w:rsidR="004C0E7B">
        <w:t>«</w:t>
      </w:r>
      <w:r w:rsidRPr="004C0E7B">
        <w:t>__</w:t>
      </w:r>
      <w:r w:rsidR="004C0E7B">
        <w:t>»</w:t>
      </w:r>
      <w:r w:rsidRPr="004C0E7B">
        <w:t xml:space="preserve"> ____________ 201_ г.</w:t>
      </w:r>
    </w:p>
    <w:p w:rsidR="00065440" w:rsidRPr="004C0E7B" w:rsidRDefault="00065440">
      <w:pPr>
        <w:pStyle w:val="ConsPlusNormal"/>
        <w:jc w:val="both"/>
      </w:pPr>
    </w:p>
    <w:p w:rsidR="00065440" w:rsidRPr="004C0E7B" w:rsidRDefault="00065440">
      <w:pPr>
        <w:pStyle w:val="ConsPlusNormal"/>
        <w:ind w:firstLine="540"/>
        <w:jc w:val="both"/>
      </w:pPr>
      <w:r w:rsidRPr="004C0E7B">
        <w:t xml:space="preserve">Федеральное казенное учреждение </w:t>
      </w:r>
      <w:r w:rsidR="004C0E7B">
        <w:t>«</w:t>
      </w:r>
      <w:r w:rsidRPr="004C0E7B">
        <w:t>_______________</w:t>
      </w:r>
      <w:r w:rsidR="004C0E7B">
        <w:t>»</w:t>
      </w:r>
      <w:r w:rsidRPr="004C0E7B">
        <w:t xml:space="preserve">, именуемое в дальнейшем </w:t>
      </w:r>
      <w:r w:rsidR="004C0E7B">
        <w:t>«</w:t>
      </w:r>
      <w:r w:rsidRPr="004C0E7B">
        <w:t>Исполнитель</w:t>
      </w:r>
      <w:r w:rsidR="004C0E7B">
        <w:t>»</w:t>
      </w:r>
      <w:r w:rsidRPr="004C0E7B">
        <w:t xml:space="preserve">, в лице начальника ФКУ </w:t>
      </w:r>
      <w:r w:rsidR="004C0E7B">
        <w:t>«</w:t>
      </w:r>
      <w:r w:rsidRPr="004C0E7B">
        <w:t>___________</w:t>
      </w:r>
      <w:r w:rsidR="004C0E7B">
        <w:t>»</w:t>
      </w:r>
      <w:r w:rsidRPr="004C0E7B">
        <w:t xml:space="preserve"> _____________, действующего на основании _____________, с одной стороны, и ______________, именуемое в дальнейшем </w:t>
      </w:r>
      <w:r w:rsidR="004C0E7B">
        <w:t>«</w:t>
      </w:r>
      <w:r w:rsidRPr="004C0E7B">
        <w:t>Заказчик</w:t>
      </w:r>
      <w:r w:rsidR="004C0E7B">
        <w:t>»</w:t>
      </w:r>
      <w:r w:rsidRPr="004C0E7B">
        <w:t xml:space="preserve">, в лице генерального директора _________, действующего на основании ______________, с другой стороны, вместе именуемые </w:t>
      </w:r>
      <w:r w:rsidR="004C0E7B">
        <w:t>«</w:t>
      </w:r>
      <w:r w:rsidRPr="004C0E7B">
        <w:t>Стороны</w:t>
      </w:r>
      <w:r w:rsidR="004C0E7B">
        <w:t>»</w:t>
      </w:r>
      <w:r w:rsidRPr="004C0E7B">
        <w:t>, заключили настоящий договор о нижеследующем:</w:t>
      </w:r>
    </w:p>
    <w:p w:rsidR="00065440" w:rsidRPr="004C0E7B" w:rsidRDefault="00065440">
      <w:pPr>
        <w:pStyle w:val="ConsPlusNormal"/>
        <w:jc w:val="both"/>
      </w:pPr>
    </w:p>
    <w:p w:rsidR="00065440" w:rsidRPr="004C0E7B" w:rsidRDefault="00065440">
      <w:pPr>
        <w:pStyle w:val="ConsPlusNormal"/>
        <w:jc w:val="center"/>
        <w:outlineLvl w:val="2"/>
      </w:pPr>
      <w:r w:rsidRPr="004C0E7B">
        <w:t>1. Предмет договора</w:t>
      </w:r>
    </w:p>
    <w:p w:rsidR="00065440" w:rsidRPr="004C0E7B" w:rsidRDefault="00065440">
      <w:pPr>
        <w:pStyle w:val="ConsPlusNormal"/>
        <w:jc w:val="both"/>
      </w:pPr>
    </w:p>
    <w:p w:rsidR="00065440" w:rsidRPr="004C0E7B" w:rsidRDefault="00065440">
      <w:pPr>
        <w:pStyle w:val="ConsPlusNormal"/>
        <w:ind w:firstLine="540"/>
        <w:jc w:val="both"/>
      </w:pPr>
      <w:r w:rsidRPr="004C0E7B">
        <w:t xml:space="preserve">1.1. </w:t>
      </w:r>
      <w:r w:rsidR="004C0E7B">
        <w:t>«</w:t>
      </w:r>
      <w:r w:rsidRPr="004C0E7B">
        <w:t>Исполнитель</w:t>
      </w:r>
      <w:r w:rsidR="004C0E7B">
        <w:t>»</w:t>
      </w:r>
      <w:r w:rsidRPr="004C0E7B">
        <w:t xml:space="preserve"> обязуется выполнять работы и оказывать услуги в области пожарной безопасности на объектах </w:t>
      </w:r>
      <w:r w:rsidR="004C0E7B">
        <w:t>«</w:t>
      </w:r>
      <w:r w:rsidRPr="004C0E7B">
        <w:t>Заказчика</w:t>
      </w:r>
      <w:r w:rsidR="004C0E7B">
        <w:t>»</w:t>
      </w:r>
      <w:r w:rsidRPr="004C0E7B">
        <w:t xml:space="preserve">, а </w:t>
      </w:r>
      <w:r w:rsidR="004C0E7B">
        <w:t>«</w:t>
      </w:r>
      <w:r w:rsidRPr="004C0E7B">
        <w:t>Заказчик</w:t>
      </w:r>
      <w:r w:rsidR="004C0E7B">
        <w:t>»</w:t>
      </w:r>
      <w:r w:rsidRPr="004C0E7B">
        <w:t xml:space="preserve"> обязуется принять и оплатить выполненные работы и оказанные услуги.</w:t>
      </w:r>
    </w:p>
    <w:p w:rsidR="00065440" w:rsidRPr="004C0E7B" w:rsidRDefault="00065440">
      <w:pPr>
        <w:pStyle w:val="ConsPlusNormal"/>
        <w:spacing w:before="220"/>
        <w:ind w:firstLine="540"/>
        <w:jc w:val="both"/>
      </w:pPr>
      <w:r w:rsidRPr="004C0E7B">
        <w:t xml:space="preserve">1.2. </w:t>
      </w:r>
      <w:proofErr w:type="gramStart"/>
      <w:r w:rsidRPr="004C0E7B">
        <w:t xml:space="preserve">Перечень объектов </w:t>
      </w:r>
      <w:r w:rsidR="004C0E7B">
        <w:t>«</w:t>
      </w:r>
      <w:r w:rsidRPr="004C0E7B">
        <w:t>Заказчика</w:t>
      </w:r>
      <w:r w:rsidR="004C0E7B">
        <w:t>»</w:t>
      </w:r>
      <w:r w:rsidRPr="004C0E7B">
        <w:t xml:space="preserve">, подлежащих охране, определяется утвержденной в установленном порядке Дислокацией участков, секторов и дозоров и указан в Приложении </w:t>
      </w:r>
      <w:r w:rsidR="00883F70" w:rsidRPr="004C0E7B">
        <w:t>№</w:t>
      </w:r>
      <w:r w:rsidRPr="004C0E7B">
        <w:t xml:space="preserve"> 2 и Приложении </w:t>
      </w:r>
      <w:r w:rsidR="00883F70" w:rsidRPr="004C0E7B">
        <w:t>№</w:t>
      </w:r>
      <w:r w:rsidRPr="004C0E7B">
        <w:t xml:space="preserve"> 4, являющихся неотъемлемой частью договора.</w:t>
      </w:r>
      <w:proofErr w:type="gramEnd"/>
    </w:p>
    <w:p w:rsidR="00065440" w:rsidRPr="004C0E7B" w:rsidRDefault="00065440">
      <w:pPr>
        <w:pStyle w:val="ConsPlusNormal"/>
        <w:spacing w:before="220"/>
        <w:ind w:firstLine="540"/>
        <w:jc w:val="both"/>
      </w:pPr>
      <w:r w:rsidRPr="004C0E7B">
        <w:t xml:space="preserve">1.3. Услуги, предоставляемые </w:t>
      </w:r>
      <w:r w:rsidR="004C0E7B">
        <w:t>«</w:t>
      </w:r>
      <w:r w:rsidRPr="004C0E7B">
        <w:t>Исполнителем</w:t>
      </w:r>
      <w:r w:rsidR="004C0E7B">
        <w:t>»</w:t>
      </w:r>
      <w:r w:rsidRPr="004C0E7B">
        <w:t xml:space="preserve"> </w:t>
      </w:r>
      <w:r w:rsidR="004C0E7B">
        <w:t>«</w:t>
      </w:r>
      <w:r w:rsidRPr="004C0E7B">
        <w:t>Заказчику</w:t>
      </w:r>
      <w:r w:rsidR="004C0E7B">
        <w:t>»</w:t>
      </w:r>
      <w:r w:rsidRPr="004C0E7B">
        <w:t>, осуществляются на возмездной основе.</w:t>
      </w:r>
    </w:p>
    <w:p w:rsidR="00065440" w:rsidRPr="004C0E7B" w:rsidRDefault="00065440">
      <w:pPr>
        <w:pStyle w:val="ConsPlusNormal"/>
        <w:spacing w:before="220"/>
        <w:ind w:firstLine="540"/>
        <w:jc w:val="both"/>
      </w:pPr>
      <w:r w:rsidRPr="004C0E7B">
        <w:t xml:space="preserve">1.4. Штатная численность личного состава договорного подразделения ФПС ГПС, силами которого </w:t>
      </w:r>
      <w:r w:rsidR="004C0E7B">
        <w:t>«</w:t>
      </w:r>
      <w:r w:rsidRPr="004C0E7B">
        <w:t>Исполнитель</w:t>
      </w:r>
      <w:r w:rsidR="004C0E7B">
        <w:t>»</w:t>
      </w:r>
      <w:r w:rsidRPr="004C0E7B">
        <w:t xml:space="preserve"> выполняет работы и оказывает услуги по настоящему договору, составляет 100 (Сто) единиц личного состава.</w:t>
      </w:r>
    </w:p>
    <w:p w:rsidR="00065440" w:rsidRPr="004C0E7B" w:rsidRDefault="00065440">
      <w:pPr>
        <w:pStyle w:val="ConsPlusNormal"/>
        <w:spacing w:before="220"/>
        <w:ind w:firstLine="540"/>
        <w:jc w:val="both"/>
      </w:pPr>
      <w:r w:rsidRPr="004C0E7B">
        <w:t xml:space="preserve">1.5. Штатная численность личного состава договорного подразделения ФПС может быть изменена путем заключения дополнительного соглашения, подписанного </w:t>
      </w:r>
      <w:r w:rsidR="004C0E7B">
        <w:t>«</w:t>
      </w:r>
      <w:r w:rsidRPr="004C0E7B">
        <w:t>Сторонами</w:t>
      </w:r>
      <w:r w:rsidR="004C0E7B">
        <w:t>»</w:t>
      </w:r>
      <w:r w:rsidRPr="004C0E7B">
        <w:t>.</w:t>
      </w:r>
    </w:p>
    <w:p w:rsidR="00065440" w:rsidRPr="004C0E7B" w:rsidRDefault="00065440">
      <w:pPr>
        <w:pStyle w:val="ConsPlusNormal"/>
        <w:spacing w:before="220"/>
        <w:ind w:firstLine="540"/>
        <w:jc w:val="both"/>
      </w:pPr>
      <w:r w:rsidRPr="004C0E7B">
        <w:t xml:space="preserve">1.6. Финансовое обеспечение деятельности договорного подразделения ФПС ГПС осуществляется за счет средств федерального бюджета на условиях возмещения </w:t>
      </w:r>
      <w:r w:rsidR="004C0E7B">
        <w:t>«</w:t>
      </w:r>
      <w:r w:rsidRPr="004C0E7B">
        <w:t>Заказчиком</w:t>
      </w:r>
      <w:r w:rsidR="004C0E7B">
        <w:t>»</w:t>
      </w:r>
      <w:r w:rsidRPr="004C0E7B">
        <w:t xml:space="preserve"> в полном объеме данных затрат в доход федерального бюджета в виде платы за оказание услуг.</w:t>
      </w:r>
    </w:p>
    <w:p w:rsidR="00065440" w:rsidRPr="004C0E7B" w:rsidRDefault="00065440">
      <w:pPr>
        <w:pStyle w:val="ConsPlusNormal"/>
        <w:spacing w:before="220"/>
        <w:ind w:firstLine="540"/>
        <w:jc w:val="both"/>
      </w:pPr>
      <w:r w:rsidRPr="004C0E7B">
        <w:t xml:space="preserve">1.7. В своих взаимоотношениях </w:t>
      </w:r>
      <w:r w:rsidR="004C0E7B">
        <w:t>«</w:t>
      </w:r>
      <w:r w:rsidRPr="004C0E7B">
        <w:t>Стороны</w:t>
      </w:r>
      <w:r w:rsidR="004C0E7B">
        <w:t>»</w:t>
      </w:r>
      <w:r w:rsidRPr="004C0E7B">
        <w:t xml:space="preserve"> руководствуются законодательством Российской Федерации, нормативными правовыми актами МЧС России, нормативными документами по пожарной безопасности, организационно-распорядительными документами </w:t>
      </w:r>
      <w:r w:rsidR="004C0E7B">
        <w:t>«</w:t>
      </w:r>
      <w:r w:rsidRPr="004C0E7B">
        <w:t>Заказчика</w:t>
      </w:r>
      <w:r w:rsidR="004C0E7B">
        <w:t>»</w:t>
      </w:r>
      <w:r w:rsidRPr="004C0E7B">
        <w:t xml:space="preserve"> в части, не противоречащей законодательству Российской Федерации, а также условиями договора.</w:t>
      </w:r>
    </w:p>
    <w:p w:rsidR="00065440" w:rsidRPr="004C0E7B" w:rsidRDefault="00065440">
      <w:pPr>
        <w:pStyle w:val="ConsPlusNormal"/>
        <w:jc w:val="both"/>
      </w:pPr>
    </w:p>
    <w:p w:rsidR="00065440" w:rsidRPr="004C0E7B" w:rsidRDefault="00065440">
      <w:pPr>
        <w:pStyle w:val="ConsPlusNormal"/>
        <w:jc w:val="center"/>
        <w:outlineLvl w:val="2"/>
      </w:pPr>
      <w:r w:rsidRPr="004C0E7B">
        <w:t>2. Права и обязанности Сторон</w:t>
      </w:r>
    </w:p>
    <w:p w:rsidR="00065440" w:rsidRPr="004C0E7B" w:rsidRDefault="00065440">
      <w:pPr>
        <w:pStyle w:val="ConsPlusNormal"/>
        <w:jc w:val="both"/>
      </w:pPr>
    </w:p>
    <w:p w:rsidR="00065440" w:rsidRPr="004C0E7B" w:rsidRDefault="00065440">
      <w:pPr>
        <w:pStyle w:val="ConsPlusNormal"/>
        <w:ind w:firstLine="540"/>
        <w:jc w:val="both"/>
      </w:pPr>
      <w:r w:rsidRPr="004C0E7B">
        <w:t xml:space="preserve">2.1. </w:t>
      </w:r>
      <w:r w:rsidR="004C0E7B">
        <w:t>«</w:t>
      </w:r>
      <w:r w:rsidRPr="004C0E7B">
        <w:t>Исполнитель</w:t>
      </w:r>
      <w:r w:rsidR="004C0E7B">
        <w:t>»</w:t>
      </w:r>
      <w:r w:rsidRPr="004C0E7B">
        <w:t xml:space="preserve"> обязуется:</w:t>
      </w:r>
    </w:p>
    <w:p w:rsidR="00065440" w:rsidRPr="004C0E7B" w:rsidRDefault="00065440">
      <w:pPr>
        <w:pStyle w:val="ConsPlusNormal"/>
        <w:spacing w:before="220"/>
        <w:ind w:firstLine="540"/>
        <w:jc w:val="both"/>
      </w:pPr>
      <w:r w:rsidRPr="004C0E7B">
        <w:t>2.1.1. Осуществлять оперативное реагирование на возникающие пожары, их тушение имеющимися силами и средствами, проведение связанных с ними первоочередных аварийно-спасательных работ, участвовать в ликвидации чрезвычайных ситуаций и их последствий.</w:t>
      </w:r>
    </w:p>
    <w:p w:rsidR="00065440" w:rsidRPr="004C0E7B" w:rsidRDefault="00065440">
      <w:pPr>
        <w:pStyle w:val="ConsPlusNormal"/>
        <w:spacing w:before="220"/>
        <w:ind w:firstLine="540"/>
        <w:jc w:val="both"/>
      </w:pPr>
      <w:r w:rsidRPr="004C0E7B">
        <w:t xml:space="preserve">2.1.2. Осуществлять контроль над противопожарным состоянием объектов </w:t>
      </w:r>
      <w:r w:rsidR="004C0E7B">
        <w:t>«</w:t>
      </w:r>
      <w:r w:rsidRPr="004C0E7B">
        <w:t>Заказчика</w:t>
      </w:r>
      <w:r w:rsidR="004C0E7B">
        <w:t>»</w:t>
      </w:r>
      <w:r w:rsidRPr="004C0E7B">
        <w:t xml:space="preserve"> в соответствии с прилагаемой дислокацией.</w:t>
      </w:r>
    </w:p>
    <w:p w:rsidR="00065440" w:rsidRPr="004C0E7B" w:rsidRDefault="00065440">
      <w:pPr>
        <w:pStyle w:val="ConsPlusNormal"/>
        <w:spacing w:before="220"/>
        <w:ind w:firstLine="540"/>
        <w:jc w:val="both"/>
      </w:pPr>
      <w:r w:rsidRPr="004C0E7B">
        <w:t xml:space="preserve">2.1.3. Принимать в пределах предоставленных полномочий меры, направленные на </w:t>
      </w:r>
      <w:r w:rsidRPr="004C0E7B">
        <w:lastRenderedPageBreak/>
        <w:t>устранение нарушений требований пожарной безопасности.</w:t>
      </w:r>
    </w:p>
    <w:p w:rsidR="00065440" w:rsidRPr="004C0E7B" w:rsidRDefault="00065440">
      <w:pPr>
        <w:pStyle w:val="ConsPlusNormal"/>
        <w:spacing w:before="220"/>
        <w:ind w:firstLine="540"/>
        <w:jc w:val="both"/>
      </w:pPr>
      <w:r w:rsidRPr="004C0E7B">
        <w:t>2.1.4. При проведении пожароопасных работ осуществлять контроль над обеспечением пожарной безопасности.</w:t>
      </w:r>
    </w:p>
    <w:p w:rsidR="00065440" w:rsidRPr="004C0E7B" w:rsidRDefault="00065440">
      <w:pPr>
        <w:pStyle w:val="ConsPlusNormal"/>
        <w:spacing w:before="220"/>
        <w:ind w:firstLine="540"/>
        <w:jc w:val="both"/>
      </w:pPr>
      <w:r w:rsidRPr="004C0E7B">
        <w:t xml:space="preserve">2.1.5. Участвовать в работе по установлению причин и обстоятельств пожаров и технологических аварий, а также в разработке предложений по их предупреждению и снижению потерь от них на объектах </w:t>
      </w:r>
      <w:r w:rsidR="004C0E7B">
        <w:t>«</w:t>
      </w:r>
      <w:r w:rsidRPr="004C0E7B">
        <w:t>Заказчика</w:t>
      </w:r>
      <w:r w:rsidR="004C0E7B">
        <w:t>»</w:t>
      </w:r>
      <w:r w:rsidRPr="004C0E7B">
        <w:t>.</w:t>
      </w:r>
    </w:p>
    <w:p w:rsidR="00065440" w:rsidRPr="004C0E7B" w:rsidRDefault="00065440">
      <w:pPr>
        <w:pStyle w:val="ConsPlusNormal"/>
        <w:spacing w:before="220"/>
        <w:ind w:firstLine="540"/>
        <w:jc w:val="both"/>
      </w:pPr>
      <w:r w:rsidRPr="004C0E7B">
        <w:t>2.1.6. По согласованному с руководством объекта графику проводить проверку работоспособности систем пожарной автоматики, стационарных установок пожаротушения, систем противопожарного водоснабжения и противодымной защиты, газового анализа, а также первичных средств пожаротушения с оформлением акта.</w:t>
      </w:r>
    </w:p>
    <w:p w:rsidR="00065440" w:rsidRPr="004C0E7B" w:rsidRDefault="00065440">
      <w:pPr>
        <w:pStyle w:val="ConsPlusNormal"/>
        <w:spacing w:before="220"/>
        <w:ind w:firstLine="540"/>
        <w:jc w:val="both"/>
      </w:pPr>
      <w:r w:rsidRPr="004C0E7B">
        <w:t xml:space="preserve">2.1.7. Производить осмотр пожароопасных помещений перед их закрытием по окончании работы с обязательной отметкой в журнале. Перечень помещений, подлежащих осмотру перед закрытием, определяется и согласовывается руководителем объекта и </w:t>
      </w:r>
      <w:r w:rsidR="004C0E7B">
        <w:t>«</w:t>
      </w:r>
      <w:r w:rsidRPr="004C0E7B">
        <w:t>Исполнителя</w:t>
      </w:r>
      <w:r w:rsidR="004C0E7B">
        <w:t>»</w:t>
      </w:r>
      <w:r w:rsidRPr="004C0E7B">
        <w:t>.</w:t>
      </w:r>
    </w:p>
    <w:p w:rsidR="00065440" w:rsidRPr="004C0E7B" w:rsidRDefault="00065440">
      <w:pPr>
        <w:pStyle w:val="ConsPlusNormal"/>
        <w:spacing w:before="220"/>
        <w:ind w:firstLine="540"/>
        <w:jc w:val="both"/>
      </w:pPr>
      <w:r w:rsidRPr="004C0E7B">
        <w:t xml:space="preserve">2.1.8. Определять совместно с </w:t>
      </w:r>
      <w:r w:rsidR="004C0E7B">
        <w:t>«</w:t>
      </w:r>
      <w:r w:rsidRPr="004C0E7B">
        <w:t>Заказчиком</w:t>
      </w:r>
      <w:r w:rsidR="004C0E7B">
        <w:t>»</w:t>
      </w:r>
      <w:r w:rsidRPr="004C0E7B">
        <w:t xml:space="preserve"> потребность в противопожарном оборудовании и в первичных средствах пожаротушения, а также осуществлять </w:t>
      </w:r>
      <w:proofErr w:type="gramStart"/>
      <w:r w:rsidRPr="004C0E7B">
        <w:t>контроль за</w:t>
      </w:r>
      <w:proofErr w:type="gramEnd"/>
      <w:r w:rsidRPr="004C0E7B">
        <w:t xml:space="preserve"> их содержанием и использованием.</w:t>
      </w:r>
    </w:p>
    <w:p w:rsidR="00065440" w:rsidRPr="004C0E7B" w:rsidRDefault="00065440">
      <w:pPr>
        <w:pStyle w:val="ConsPlusNormal"/>
        <w:spacing w:before="220"/>
        <w:ind w:firstLine="540"/>
        <w:jc w:val="both"/>
      </w:pPr>
      <w:r w:rsidRPr="004C0E7B">
        <w:t xml:space="preserve">2.1.9. Проводить консультации должностных лиц, рабочих и служащих </w:t>
      </w:r>
      <w:r w:rsidR="004C0E7B">
        <w:t>«</w:t>
      </w:r>
      <w:r w:rsidRPr="004C0E7B">
        <w:t>Заказчика</w:t>
      </w:r>
      <w:r w:rsidR="004C0E7B">
        <w:t>»</w:t>
      </w:r>
      <w:r w:rsidRPr="004C0E7B">
        <w:t xml:space="preserve"> по вопросам пожарной безопасности.</w:t>
      </w:r>
    </w:p>
    <w:p w:rsidR="00065440" w:rsidRPr="004C0E7B" w:rsidRDefault="00065440">
      <w:pPr>
        <w:pStyle w:val="ConsPlusNormal"/>
        <w:spacing w:before="220"/>
        <w:ind w:firstLine="540"/>
        <w:jc w:val="both"/>
      </w:pPr>
      <w:r w:rsidRPr="004C0E7B">
        <w:t xml:space="preserve">2.1.10. Участвовать в подготовке </w:t>
      </w:r>
      <w:r w:rsidR="004C0E7B">
        <w:t>«</w:t>
      </w:r>
      <w:r w:rsidRPr="004C0E7B">
        <w:t>Заказчиком</w:t>
      </w:r>
      <w:r w:rsidR="004C0E7B">
        <w:t>»</w:t>
      </w:r>
      <w:r w:rsidRPr="004C0E7B">
        <w:t xml:space="preserve"> исковых заявлений в суд о возмещении ущерба, причиненного пожаром, в связи с невыполнением установленных требований пожарной безопасности подрядными, арендными и другими организациями, а также отдельными гражданами на объектах </w:t>
      </w:r>
      <w:r w:rsidR="004C0E7B">
        <w:t>«</w:t>
      </w:r>
      <w:r w:rsidRPr="004C0E7B">
        <w:t>Заказчика</w:t>
      </w:r>
      <w:r w:rsidR="004C0E7B">
        <w:t>»</w:t>
      </w:r>
      <w:r w:rsidRPr="004C0E7B">
        <w:t>.</w:t>
      </w:r>
    </w:p>
    <w:p w:rsidR="00065440" w:rsidRPr="004C0E7B" w:rsidRDefault="00065440">
      <w:pPr>
        <w:pStyle w:val="ConsPlusNormal"/>
        <w:spacing w:before="220"/>
        <w:ind w:firstLine="540"/>
        <w:jc w:val="both"/>
      </w:pPr>
      <w:r w:rsidRPr="004C0E7B">
        <w:t xml:space="preserve">2.1.11. Не реже одного раза в полугодие докладывать руководству </w:t>
      </w:r>
      <w:r w:rsidR="004C0E7B">
        <w:t>«</w:t>
      </w:r>
      <w:r w:rsidRPr="004C0E7B">
        <w:t>Заказчика</w:t>
      </w:r>
      <w:r w:rsidR="004C0E7B">
        <w:t>»</w:t>
      </w:r>
      <w:r w:rsidRPr="004C0E7B">
        <w:t xml:space="preserve"> о противопожарном состоянии объектов </w:t>
      </w:r>
      <w:r w:rsidR="004C0E7B">
        <w:t>«</w:t>
      </w:r>
      <w:r w:rsidRPr="004C0E7B">
        <w:t>Заказчика</w:t>
      </w:r>
      <w:r w:rsidR="004C0E7B">
        <w:t>»</w:t>
      </w:r>
      <w:r w:rsidRPr="004C0E7B">
        <w:t xml:space="preserve"> и проведенной профилактической деятельности </w:t>
      </w:r>
      <w:r w:rsidR="004C0E7B">
        <w:t>«</w:t>
      </w:r>
      <w:r w:rsidRPr="004C0E7B">
        <w:t>Исполнителя</w:t>
      </w:r>
      <w:r w:rsidR="004C0E7B">
        <w:t>»</w:t>
      </w:r>
      <w:r w:rsidRPr="004C0E7B">
        <w:t xml:space="preserve"> в местах дислокации.</w:t>
      </w:r>
    </w:p>
    <w:p w:rsidR="00065440" w:rsidRPr="004C0E7B" w:rsidRDefault="00065440">
      <w:pPr>
        <w:pStyle w:val="ConsPlusNormal"/>
        <w:spacing w:before="220"/>
        <w:ind w:firstLine="540"/>
        <w:jc w:val="both"/>
      </w:pPr>
      <w:r w:rsidRPr="004C0E7B">
        <w:t xml:space="preserve">2.1.12. Разрабатывать планы пожаротушения, участвовать в подготовке, корректировке и отработке планов ликвидации возможных аварий на объектах </w:t>
      </w:r>
      <w:r w:rsidR="004C0E7B">
        <w:t>«</w:t>
      </w:r>
      <w:r w:rsidRPr="004C0E7B">
        <w:t>Заказчика</w:t>
      </w:r>
      <w:r w:rsidR="004C0E7B">
        <w:t>»</w:t>
      </w:r>
      <w:r w:rsidRPr="004C0E7B">
        <w:t>. По графикам, утвержденным начальником гарнизона пожарной охраны и согласованным с руководством объекта, проводить пожарно-тактические учения.</w:t>
      </w:r>
    </w:p>
    <w:p w:rsidR="00065440" w:rsidRPr="004C0E7B" w:rsidRDefault="00065440">
      <w:pPr>
        <w:pStyle w:val="ConsPlusNormal"/>
        <w:spacing w:before="220"/>
        <w:ind w:firstLine="540"/>
        <w:jc w:val="both"/>
      </w:pPr>
      <w:r w:rsidRPr="004C0E7B">
        <w:t xml:space="preserve">2.1.13. Принимать участие в обучении персонала </w:t>
      </w:r>
      <w:r w:rsidR="004C0E7B">
        <w:t>«</w:t>
      </w:r>
      <w:r w:rsidRPr="004C0E7B">
        <w:t>Заказчика</w:t>
      </w:r>
      <w:r w:rsidR="004C0E7B">
        <w:t>»</w:t>
      </w:r>
      <w:r w:rsidRPr="004C0E7B">
        <w:t xml:space="preserve"> мерам пожарной безопасности, в проведении противопожарной пропаганды, проводить </w:t>
      </w:r>
      <w:proofErr w:type="gramStart"/>
      <w:r w:rsidRPr="004C0E7B">
        <w:t>обучение по программам</w:t>
      </w:r>
      <w:proofErr w:type="gramEnd"/>
      <w:r w:rsidRPr="004C0E7B">
        <w:t xml:space="preserve"> пожарно-технического минимума с оформлением акта либо в журнале.</w:t>
      </w:r>
    </w:p>
    <w:p w:rsidR="00065440" w:rsidRPr="004C0E7B" w:rsidRDefault="00065440">
      <w:pPr>
        <w:pStyle w:val="ConsPlusNormal"/>
        <w:spacing w:before="220"/>
        <w:ind w:firstLine="540"/>
        <w:jc w:val="both"/>
      </w:pPr>
      <w:r w:rsidRPr="004C0E7B">
        <w:t xml:space="preserve">2.1.14. </w:t>
      </w:r>
      <w:proofErr w:type="gramStart"/>
      <w:r w:rsidRPr="004C0E7B">
        <w:t>Осуществлять контроль над техническим состоянием пожарного инвентаря с уведомлением и выдачей руководству охраняемого объекта предложений о необходимом обслуживании, ремонте или замене пожарного инвентаря на новый, заправке огнетушителей.</w:t>
      </w:r>
      <w:proofErr w:type="gramEnd"/>
    </w:p>
    <w:p w:rsidR="00065440" w:rsidRPr="004C0E7B" w:rsidRDefault="00065440">
      <w:pPr>
        <w:pStyle w:val="ConsPlusNormal"/>
        <w:spacing w:before="220"/>
        <w:ind w:firstLine="540"/>
        <w:jc w:val="both"/>
      </w:pPr>
      <w:r w:rsidRPr="004C0E7B">
        <w:t xml:space="preserve">2.1.15. Принять от </w:t>
      </w:r>
      <w:r w:rsidR="004C0E7B">
        <w:t>«</w:t>
      </w:r>
      <w:r w:rsidRPr="004C0E7B">
        <w:t>Заказчика</w:t>
      </w:r>
      <w:r w:rsidR="004C0E7B">
        <w:t>»</w:t>
      </w:r>
      <w:r w:rsidRPr="004C0E7B">
        <w:t xml:space="preserve"> в безвозмездное пользование имущество, здания, сооружения, согласно Приложению </w:t>
      </w:r>
      <w:r w:rsidR="00883F70" w:rsidRPr="004C0E7B">
        <w:t>№</w:t>
      </w:r>
      <w:r w:rsidRPr="004C0E7B">
        <w:t xml:space="preserve"> 5, обеспечить сохранность и правильную эксплуатацию данного имущества.</w:t>
      </w:r>
    </w:p>
    <w:p w:rsidR="00065440" w:rsidRPr="004C0E7B" w:rsidRDefault="00065440">
      <w:pPr>
        <w:pStyle w:val="ConsPlusNormal"/>
        <w:spacing w:before="220"/>
        <w:ind w:firstLine="540"/>
        <w:jc w:val="both"/>
      </w:pPr>
      <w:r w:rsidRPr="004C0E7B">
        <w:t xml:space="preserve">2.2. </w:t>
      </w:r>
      <w:r w:rsidR="004C0E7B">
        <w:t>«</w:t>
      </w:r>
      <w:r w:rsidRPr="004C0E7B">
        <w:t>Исполнитель</w:t>
      </w:r>
      <w:r w:rsidR="004C0E7B">
        <w:t>»</w:t>
      </w:r>
      <w:r w:rsidRPr="004C0E7B">
        <w:t xml:space="preserve"> имеет право:</w:t>
      </w:r>
    </w:p>
    <w:p w:rsidR="00065440" w:rsidRPr="004C0E7B" w:rsidRDefault="00065440">
      <w:pPr>
        <w:pStyle w:val="ConsPlusNormal"/>
        <w:spacing w:before="220"/>
        <w:ind w:firstLine="540"/>
        <w:jc w:val="both"/>
      </w:pPr>
      <w:r w:rsidRPr="004C0E7B">
        <w:t>2.2.1. Участвовать в рассмотрении и согласовании инструкций и других документов, регламентирующих меры пожарной безопасности.</w:t>
      </w:r>
    </w:p>
    <w:p w:rsidR="00065440" w:rsidRPr="004C0E7B" w:rsidRDefault="00065440">
      <w:pPr>
        <w:pStyle w:val="ConsPlusNormal"/>
        <w:spacing w:before="220"/>
        <w:ind w:firstLine="540"/>
        <w:jc w:val="both"/>
      </w:pPr>
      <w:r w:rsidRPr="004C0E7B">
        <w:lastRenderedPageBreak/>
        <w:t xml:space="preserve">2.2.2. Требовать от </w:t>
      </w:r>
      <w:r w:rsidR="004C0E7B">
        <w:t>«</w:t>
      </w:r>
      <w:r w:rsidRPr="004C0E7B">
        <w:t>Заказчика</w:t>
      </w:r>
      <w:r w:rsidR="004C0E7B">
        <w:t>»</w:t>
      </w:r>
      <w:r w:rsidRPr="004C0E7B">
        <w:t xml:space="preserve"> выполнения условий настоящего договора.</w:t>
      </w:r>
    </w:p>
    <w:p w:rsidR="00065440" w:rsidRPr="004C0E7B" w:rsidRDefault="00065440">
      <w:pPr>
        <w:pStyle w:val="ConsPlusNormal"/>
        <w:spacing w:before="220"/>
        <w:ind w:firstLine="540"/>
        <w:jc w:val="both"/>
      </w:pPr>
      <w:r w:rsidRPr="004C0E7B">
        <w:t xml:space="preserve">2.2.3. Снять личный состав договорного подразделения ФПС ГПС с охраны объектов защиты </w:t>
      </w:r>
      <w:r w:rsidR="004C0E7B">
        <w:t>«</w:t>
      </w:r>
      <w:r w:rsidRPr="004C0E7B">
        <w:t>Заказчика</w:t>
      </w:r>
      <w:r w:rsidR="004C0E7B">
        <w:t>»</w:t>
      </w:r>
      <w:r w:rsidRPr="004C0E7B">
        <w:t xml:space="preserve"> в случае нарушения </w:t>
      </w:r>
      <w:r w:rsidR="004C0E7B">
        <w:t>«</w:t>
      </w:r>
      <w:r w:rsidRPr="004C0E7B">
        <w:t>Заказчиком</w:t>
      </w:r>
      <w:r w:rsidR="004C0E7B">
        <w:t>»</w:t>
      </w:r>
      <w:r w:rsidRPr="004C0E7B">
        <w:t xml:space="preserve"> сроков оплаты по настоящему договору более чем на 2 (Два) месяца.</w:t>
      </w:r>
    </w:p>
    <w:p w:rsidR="00065440" w:rsidRPr="004C0E7B" w:rsidRDefault="00065440">
      <w:pPr>
        <w:pStyle w:val="ConsPlusNormal"/>
        <w:spacing w:before="220"/>
        <w:ind w:firstLine="540"/>
        <w:jc w:val="both"/>
      </w:pPr>
      <w:r w:rsidRPr="004C0E7B">
        <w:t xml:space="preserve">2.2.4. Права и обязанности </w:t>
      </w:r>
      <w:r w:rsidR="004C0E7B">
        <w:t>«</w:t>
      </w:r>
      <w:r w:rsidRPr="004C0E7B">
        <w:t>Исполнителя</w:t>
      </w:r>
      <w:r w:rsidR="004C0E7B">
        <w:t>»</w:t>
      </w:r>
      <w:r w:rsidRPr="004C0E7B">
        <w:t>, не предусмотренные настоящим договором, регламентируются законодательными и иными нормативно-правовыми актами Российской Федерации и МЧС России.</w:t>
      </w:r>
    </w:p>
    <w:p w:rsidR="00065440" w:rsidRPr="004C0E7B" w:rsidRDefault="00065440">
      <w:pPr>
        <w:pStyle w:val="ConsPlusNormal"/>
        <w:spacing w:before="220"/>
        <w:ind w:firstLine="540"/>
        <w:jc w:val="both"/>
      </w:pPr>
      <w:r w:rsidRPr="004C0E7B">
        <w:t xml:space="preserve">2.3. </w:t>
      </w:r>
      <w:r w:rsidR="004C0E7B">
        <w:t>«</w:t>
      </w:r>
      <w:r w:rsidRPr="004C0E7B">
        <w:t>Заказчик</w:t>
      </w:r>
      <w:r w:rsidR="004C0E7B">
        <w:t>»</w:t>
      </w:r>
      <w:r w:rsidRPr="004C0E7B">
        <w:t xml:space="preserve"> обязуется:</w:t>
      </w:r>
    </w:p>
    <w:p w:rsidR="00065440" w:rsidRPr="004C0E7B" w:rsidRDefault="00065440">
      <w:pPr>
        <w:pStyle w:val="ConsPlusNormal"/>
        <w:spacing w:before="220"/>
        <w:ind w:firstLine="540"/>
        <w:jc w:val="both"/>
      </w:pPr>
      <w:r w:rsidRPr="004C0E7B">
        <w:t xml:space="preserve">2.3.1. Обеспечивать должностным лицам </w:t>
      </w:r>
      <w:r w:rsidR="004C0E7B">
        <w:t>«</w:t>
      </w:r>
      <w:r w:rsidRPr="004C0E7B">
        <w:t>Исполнителя</w:t>
      </w:r>
      <w:r w:rsidR="004C0E7B">
        <w:t>»</w:t>
      </w:r>
      <w:r w:rsidRPr="004C0E7B">
        <w:t xml:space="preserve"> при осуществлении ими служебных обязанностей, предусмотренных настоящим договором, доступ на территорию охраняемых объектов, в здания и сооружения объекта. Оказывать руководителям или уполномоченным должностным лицам </w:t>
      </w:r>
      <w:r w:rsidR="004C0E7B">
        <w:t>«</w:t>
      </w:r>
      <w:r w:rsidRPr="004C0E7B">
        <w:t>Исполнителя</w:t>
      </w:r>
      <w:r w:rsidR="004C0E7B">
        <w:t>»</w:t>
      </w:r>
      <w:r w:rsidRPr="004C0E7B">
        <w:t xml:space="preserve"> возможное содействие при изучении охраняемого объекта, проведении пожарно-тактических учебных занятий.</w:t>
      </w:r>
    </w:p>
    <w:p w:rsidR="00065440" w:rsidRPr="004C0E7B" w:rsidRDefault="00065440">
      <w:pPr>
        <w:pStyle w:val="ConsPlusNormal"/>
        <w:spacing w:before="220"/>
        <w:ind w:firstLine="540"/>
        <w:jc w:val="both"/>
      </w:pPr>
      <w:r w:rsidRPr="004C0E7B">
        <w:t xml:space="preserve">2.3.2. Организовывать проведение пожарно-технического минимума, обеспечивать выполнение противопожарных требований, норм, правил и других нормативных документов, регламентирующих требования пожарной безопасности, а также соблюдение противопожарного режима на объектах </w:t>
      </w:r>
      <w:r w:rsidR="004C0E7B">
        <w:t>«</w:t>
      </w:r>
      <w:r w:rsidRPr="004C0E7B">
        <w:t>Заказчика</w:t>
      </w:r>
      <w:r w:rsidR="004C0E7B">
        <w:t>»</w:t>
      </w:r>
      <w:r w:rsidRPr="004C0E7B">
        <w:t>.</w:t>
      </w:r>
    </w:p>
    <w:p w:rsidR="00065440" w:rsidRPr="004C0E7B" w:rsidRDefault="00065440">
      <w:pPr>
        <w:pStyle w:val="ConsPlusNormal"/>
        <w:spacing w:before="220"/>
        <w:ind w:firstLine="540"/>
        <w:jc w:val="both"/>
      </w:pPr>
      <w:r w:rsidRPr="004C0E7B">
        <w:t xml:space="preserve">2.3.3. Согласовывать с </w:t>
      </w:r>
      <w:r w:rsidR="004C0E7B">
        <w:t>«</w:t>
      </w:r>
      <w:r w:rsidRPr="004C0E7B">
        <w:t>Исполнителем</w:t>
      </w:r>
      <w:r w:rsidR="004C0E7B">
        <w:t>»</w:t>
      </w:r>
      <w:r w:rsidRPr="004C0E7B">
        <w:t xml:space="preserve"> все организационно-распорядительные документы, подготавливаемые </w:t>
      </w:r>
      <w:r w:rsidR="004C0E7B">
        <w:t>«</w:t>
      </w:r>
      <w:r w:rsidRPr="004C0E7B">
        <w:t>Заказчиком</w:t>
      </w:r>
      <w:r w:rsidR="004C0E7B">
        <w:t>»</w:t>
      </w:r>
      <w:r w:rsidRPr="004C0E7B">
        <w:t xml:space="preserve"> в области пожарной безопасности.</w:t>
      </w:r>
    </w:p>
    <w:p w:rsidR="00065440" w:rsidRPr="004C0E7B" w:rsidRDefault="00065440">
      <w:pPr>
        <w:pStyle w:val="ConsPlusNormal"/>
        <w:spacing w:before="220"/>
        <w:ind w:firstLine="540"/>
        <w:jc w:val="both"/>
      </w:pPr>
      <w:r w:rsidRPr="004C0E7B">
        <w:t xml:space="preserve">2.3.4. Обучать личный состав </w:t>
      </w:r>
      <w:r w:rsidR="004C0E7B">
        <w:t>«</w:t>
      </w:r>
      <w:r w:rsidRPr="004C0E7B">
        <w:t>Исполнителя</w:t>
      </w:r>
      <w:r w:rsidR="004C0E7B">
        <w:t>»</w:t>
      </w:r>
      <w:r w:rsidRPr="004C0E7B">
        <w:t>, в соответствии с выполняемыми функциями, мерам безопасности путем проведения инструктажа по охране труда в объеме правил и инструкций, предусмотренных для рабочих и служащих объекта.</w:t>
      </w:r>
    </w:p>
    <w:p w:rsidR="00065440" w:rsidRPr="004C0E7B" w:rsidRDefault="00065440">
      <w:pPr>
        <w:pStyle w:val="ConsPlusNormal"/>
        <w:spacing w:before="220"/>
        <w:ind w:firstLine="540"/>
        <w:jc w:val="both"/>
      </w:pPr>
      <w:r w:rsidRPr="004C0E7B">
        <w:t xml:space="preserve">2.3.5. Передать </w:t>
      </w:r>
      <w:r w:rsidR="004C0E7B">
        <w:t>«</w:t>
      </w:r>
      <w:r w:rsidRPr="004C0E7B">
        <w:t>Исполнителю</w:t>
      </w:r>
      <w:r w:rsidR="004C0E7B">
        <w:t>»</w:t>
      </w:r>
      <w:r w:rsidRPr="004C0E7B">
        <w:t xml:space="preserve"> в безвозмездное пользование имущество, здания и сооружения, согласно Приложению </w:t>
      </w:r>
      <w:r w:rsidR="00883F70" w:rsidRPr="004C0E7B">
        <w:t>№</w:t>
      </w:r>
      <w:r w:rsidRPr="004C0E7B">
        <w:t xml:space="preserve"> 5. Нести расходы по содержанию имущества.</w:t>
      </w:r>
    </w:p>
    <w:p w:rsidR="00065440" w:rsidRPr="004C0E7B" w:rsidRDefault="00065440">
      <w:pPr>
        <w:pStyle w:val="ConsPlusNormal"/>
        <w:spacing w:before="220"/>
        <w:ind w:firstLine="540"/>
        <w:jc w:val="both"/>
      </w:pPr>
      <w:r w:rsidRPr="004C0E7B">
        <w:t xml:space="preserve">2.3.6. Осуществлять капитальный, текущий и косметический ремонт служебных и вспомогательных помещений, предназначенных для размещения личного состава </w:t>
      </w:r>
      <w:r w:rsidR="004C0E7B">
        <w:t>«</w:t>
      </w:r>
      <w:r w:rsidRPr="004C0E7B">
        <w:t>Исполнителя</w:t>
      </w:r>
      <w:r w:rsidR="004C0E7B">
        <w:t>»</w:t>
      </w:r>
      <w:r w:rsidRPr="004C0E7B">
        <w:t xml:space="preserve"> и выполнения ими договорных обязательств, на основании актов технического осмотра здания, сооружения, оборудования.</w:t>
      </w:r>
    </w:p>
    <w:p w:rsidR="00065440" w:rsidRPr="004C0E7B" w:rsidRDefault="00065440">
      <w:pPr>
        <w:pStyle w:val="ConsPlusNormal"/>
        <w:spacing w:before="220"/>
        <w:ind w:firstLine="540"/>
        <w:jc w:val="both"/>
      </w:pPr>
      <w:r w:rsidRPr="004C0E7B">
        <w:t>2.3.7. Осуществлять регламентное техническое обслуживание и ремонт проектного производственного оборудования и систем жизнеобеспечения здания пожарного депо.</w:t>
      </w:r>
    </w:p>
    <w:p w:rsidR="00065440" w:rsidRPr="004C0E7B" w:rsidRDefault="00065440">
      <w:pPr>
        <w:pStyle w:val="ConsPlusNormal"/>
        <w:spacing w:before="220"/>
        <w:ind w:firstLine="540"/>
        <w:jc w:val="both"/>
      </w:pPr>
      <w:r w:rsidRPr="004C0E7B">
        <w:t>2.3.8. Обеспечивать помещения пожарного депо, пожарную технику и автотранспорт первичными средствами пожаротушения в соответствии с требованиями нормативных документов.</w:t>
      </w:r>
    </w:p>
    <w:p w:rsidR="00065440" w:rsidRPr="004C0E7B" w:rsidRDefault="00065440">
      <w:pPr>
        <w:pStyle w:val="ConsPlusNormal"/>
        <w:spacing w:before="220"/>
        <w:ind w:firstLine="540"/>
        <w:jc w:val="both"/>
      </w:pPr>
      <w:r w:rsidRPr="004C0E7B">
        <w:t>2.3.9. Обеспечивать личный состав, участвующий в тушении затяжных пожаров и ликвидации пожаров (более 3-х часов), горячим питанием, обогревом в зимнее время.</w:t>
      </w:r>
    </w:p>
    <w:p w:rsidR="00065440" w:rsidRPr="004C0E7B" w:rsidRDefault="00065440">
      <w:pPr>
        <w:pStyle w:val="ConsPlusNormal"/>
        <w:spacing w:before="220"/>
        <w:ind w:firstLine="540"/>
        <w:jc w:val="both"/>
      </w:pPr>
      <w:r w:rsidRPr="004C0E7B">
        <w:t xml:space="preserve">2.3.10. Согласовывать с </w:t>
      </w:r>
      <w:r w:rsidR="004C0E7B">
        <w:t>«</w:t>
      </w:r>
      <w:r w:rsidRPr="004C0E7B">
        <w:t>Исполнителем</w:t>
      </w:r>
      <w:r w:rsidR="004C0E7B">
        <w:t>»</w:t>
      </w:r>
      <w:r w:rsidRPr="004C0E7B">
        <w:t xml:space="preserve"> приобретение и тип пожарных автомобилей, пожарно-технического вооружения, снаряжения и оборудования.</w:t>
      </w:r>
    </w:p>
    <w:p w:rsidR="00065440" w:rsidRPr="004C0E7B" w:rsidRDefault="00065440">
      <w:pPr>
        <w:pStyle w:val="ConsPlusNormal"/>
        <w:spacing w:before="220"/>
        <w:ind w:firstLine="540"/>
        <w:jc w:val="both"/>
      </w:pPr>
      <w:r w:rsidRPr="004C0E7B">
        <w:t xml:space="preserve">2.3.11. При наступлении несчастных случаев и профессиональных заболеваний у личного состава </w:t>
      </w:r>
      <w:r w:rsidR="004C0E7B">
        <w:t>«</w:t>
      </w:r>
      <w:r w:rsidRPr="004C0E7B">
        <w:t>Исполнителя</w:t>
      </w:r>
      <w:r w:rsidR="004C0E7B">
        <w:t>»</w:t>
      </w:r>
      <w:r w:rsidRPr="004C0E7B">
        <w:t xml:space="preserve"> в связи с исполнением ими служебных обязанностей возмещать расходы на страховые и иные выплаты, связанные с несчастным случаем, в соответствии с действующим законодательством Российской Федерации.</w:t>
      </w:r>
    </w:p>
    <w:p w:rsidR="00065440" w:rsidRPr="004C0E7B" w:rsidRDefault="00065440">
      <w:pPr>
        <w:pStyle w:val="ConsPlusNormal"/>
        <w:spacing w:before="220"/>
        <w:ind w:firstLine="540"/>
        <w:jc w:val="both"/>
      </w:pPr>
      <w:r w:rsidRPr="004C0E7B">
        <w:lastRenderedPageBreak/>
        <w:t xml:space="preserve">2.3.12. Информировать </w:t>
      </w:r>
      <w:r w:rsidR="004C0E7B">
        <w:t>«</w:t>
      </w:r>
      <w:r w:rsidRPr="004C0E7B">
        <w:t>Исполнителя</w:t>
      </w:r>
      <w:r w:rsidR="004C0E7B">
        <w:t>»</w:t>
      </w:r>
      <w:r w:rsidRPr="004C0E7B">
        <w:t xml:space="preserve"> об увеличении количества объектов </w:t>
      </w:r>
      <w:r w:rsidR="004C0E7B">
        <w:t>«</w:t>
      </w:r>
      <w:r w:rsidRPr="004C0E7B">
        <w:t>Заказчика</w:t>
      </w:r>
      <w:r w:rsidR="004C0E7B">
        <w:t>»</w:t>
      </w:r>
      <w:r w:rsidRPr="004C0E7B">
        <w:t xml:space="preserve"> или ввода в эксплуатацию новых объектов </w:t>
      </w:r>
      <w:r w:rsidR="004C0E7B">
        <w:t>«</w:t>
      </w:r>
      <w:r w:rsidRPr="004C0E7B">
        <w:t>Заказчика</w:t>
      </w:r>
      <w:r w:rsidR="004C0E7B">
        <w:t>»</w:t>
      </w:r>
      <w:r w:rsidRPr="004C0E7B">
        <w:t>.</w:t>
      </w:r>
    </w:p>
    <w:p w:rsidR="00065440" w:rsidRPr="004C0E7B" w:rsidRDefault="00065440">
      <w:pPr>
        <w:pStyle w:val="ConsPlusNormal"/>
        <w:spacing w:before="220"/>
        <w:ind w:firstLine="540"/>
        <w:jc w:val="both"/>
      </w:pPr>
      <w:r w:rsidRPr="004C0E7B">
        <w:t xml:space="preserve">2.3.13. Возместить затраты по фактическим расходам, связанным с увольнением личного состава </w:t>
      </w:r>
      <w:r w:rsidR="004C0E7B">
        <w:t>«</w:t>
      </w:r>
      <w:r w:rsidRPr="004C0E7B">
        <w:t>Исполнителя</w:t>
      </w:r>
      <w:r w:rsidR="004C0E7B">
        <w:t>»</w:t>
      </w:r>
      <w:r w:rsidRPr="004C0E7B">
        <w:t xml:space="preserve">, предусмотренным законодательством, в случае реорганизации, ликвидации или сокращения штатной численности </w:t>
      </w:r>
      <w:r w:rsidR="004C0E7B">
        <w:t>«</w:t>
      </w:r>
      <w:r w:rsidRPr="004C0E7B">
        <w:t>Исполнителя</w:t>
      </w:r>
      <w:r w:rsidR="004C0E7B">
        <w:t>»</w:t>
      </w:r>
      <w:r w:rsidRPr="004C0E7B">
        <w:t xml:space="preserve"> в результате отказа </w:t>
      </w:r>
      <w:r w:rsidR="004C0E7B">
        <w:t>«</w:t>
      </w:r>
      <w:r w:rsidRPr="004C0E7B">
        <w:t>Заказчика</w:t>
      </w:r>
      <w:r w:rsidR="004C0E7B">
        <w:t>»</w:t>
      </w:r>
      <w:r w:rsidRPr="004C0E7B">
        <w:t xml:space="preserve"> от дальнейших услуг, в том числе неуплаты предусмотренных договором платежей более двух месяцев.</w:t>
      </w:r>
    </w:p>
    <w:p w:rsidR="00065440" w:rsidRPr="004C0E7B" w:rsidRDefault="00065440">
      <w:pPr>
        <w:pStyle w:val="ConsPlusNormal"/>
        <w:spacing w:before="220"/>
        <w:ind w:firstLine="540"/>
        <w:jc w:val="both"/>
      </w:pPr>
      <w:r w:rsidRPr="004C0E7B">
        <w:t xml:space="preserve">2.3.14. Своевременно производить оплату за предоставляемые </w:t>
      </w:r>
      <w:r w:rsidR="004C0E7B">
        <w:t>«</w:t>
      </w:r>
      <w:r w:rsidRPr="004C0E7B">
        <w:t>Исполнителем</w:t>
      </w:r>
      <w:r w:rsidR="004C0E7B">
        <w:t>»</w:t>
      </w:r>
      <w:r w:rsidRPr="004C0E7B">
        <w:t xml:space="preserve"> услуги по настоящему договору в соответствии с Приложением </w:t>
      </w:r>
      <w:r w:rsidR="00883F70" w:rsidRPr="004C0E7B">
        <w:t>№</w:t>
      </w:r>
      <w:r w:rsidRPr="004C0E7B">
        <w:t xml:space="preserve"> 3. Оплата за оказание услуг по настоящему договору является расходным обязательством </w:t>
      </w:r>
      <w:r w:rsidR="004C0E7B">
        <w:t>«</w:t>
      </w:r>
      <w:r w:rsidRPr="004C0E7B">
        <w:t>Заказчика</w:t>
      </w:r>
      <w:r w:rsidR="004C0E7B">
        <w:t>»</w:t>
      </w:r>
      <w:r w:rsidRPr="004C0E7B">
        <w:t xml:space="preserve"> перед бюджетом Российской Федерации.</w:t>
      </w:r>
    </w:p>
    <w:p w:rsidR="00065440" w:rsidRPr="004C0E7B" w:rsidRDefault="00065440">
      <w:pPr>
        <w:pStyle w:val="ConsPlusNormal"/>
        <w:spacing w:before="220"/>
        <w:ind w:firstLine="540"/>
        <w:jc w:val="both"/>
      </w:pPr>
      <w:r w:rsidRPr="004C0E7B">
        <w:t xml:space="preserve">2.4. </w:t>
      </w:r>
      <w:r w:rsidR="004C0E7B">
        <w:t>«</w:t>
      </w:r>
      <w:r w:rsidRPr="004C0E7B">
        <w:t>Заказчик</w:t>
      </w:r>
      <w:r w:rsidR="004C0E7B">
        <w:t>»</w:t>
      </w:r>
      <w:r w:rsidRPr="004C0E7B">
        <w:t xml:space="preserve"> имеет право:</w:t>
      </w:r>
    </w:p>
    <w:p w:rsidR="00065440" w:rsidRPr="004C0E7B" w:rsidRDefault="00065440">
      <w:pPr>
        <w:pStyle w:val="ConsPlusNormal"/>
        <w:spacing w:before="220"/>
        <w:ind w:firstLine="540"/>
        <w:jc w:val="both"/>
      </w:pPr>
      <w:r w:rsidRPr="004C0E7B">
        <w:t xml:space="preserve">2.4.1. Проверять несение службы личным составом </w:t>
      </w:r>
      <w:r w:rsidR="004C0E7B">
        <w:t>«</w:t>
      </w:r>
      <w:r w:rsidRPr="004C0E7B">
        <w:t>Исполнителя</w:t>
      </w:r>
      <w:r w:rsidR="004C0E7B">
        <w:t>»</w:t>
      </w:r>
      <w:r w:rsidRPr="004C0E7B">
        <w:t xml:space="preserve">, находящимся на соответствующих объектах </w:t>
      </w:r>
      <w:r w:rsidR="004C0E7B">
        <w:t>«</w:t>
      </w:r>
      <w:r w:rsidRPr="004C0E7B">
        <w:t>Заказчика</w:t>
      </w:r>
      <w:r w:rsidR="004C0E7B">
        <w:t>»</w:t>
      </w:r>
      <w:r w:rsidRPr="004C0E7B">
        <w:t>, его готовность и давать указания об устранении выявленных недостатков.</w:t>
      </w:r>
    </w:p>
    <w:p w:rsidR="00065440" w:rsidRPr="004C0E7B" w:rsidRDefault="00065440">
      <w:pPr>
        <w:pStyle w:val="ConsPlusNormal"/>
        <w:spacing w:before="220"/>
        <w:ind w:firstLine="540"/>
        <w:jc w:val="both"/>
      </w:pPr>
      <w:r w:rsidRPr="004C0E7B">
        <w:t xml:space="preserve">2.4.2. Совместно с уполномоченными должностными лицами </w:t>
      </w:r>
      <w:r w:rsidR="004C0E7B">
        <w:t>«</w:t>
      </w:r>
      <w:r w:rsidRPr="004C0E7B">
        <w:t>Исполнителя</w:t>
      </w:r>
      <w:r w:rsidR="004C0E7B">
        <w:t>»</w:t>
      </w:r>
      <w:r w:rsidRPr="004C0E7B">
        <w:t xml:space="preserve"> проверять ход и качество выполнения работ и оказания услуг по настоящему договору договорным подразделением ФПС ГПС, в частности боевую готовность, правильность использования переданного имущества, не вмешиваясь в служебную деятельность.</w:t>
      </w:r>
    </w:p>
    <w:p w:rsidR="00065440" w:rsidRPr="004C0E7B" w:rsidRDefault="00065440">
      <w:pPr>
        <w:pStyle w:val="ConsPlusNormal"/>
        <w:spacing w:before="220"/>
        <w:ind w:firstLine="540"/>
        <w:jc w:val="both"/>
      </w:pPr>
      <w:r w:rsidRPr="004C0E7B">
        <w:t xml:space="preserve">2.4.3. Права и обязанности </w:t>
      </w:r>
      <w:r w:rsidR="004C0E7B">
        <w:t>«</w:t>
      </w:r>
      <w:r w:rsidRPr="004C0E7B">
        <w:t>Заказчика</w:t>
      </w:r>
      <w:r w:rsidR="004C0E7B">
        <w:t>»</w:t>
      </w:r>
      <w:r w:rsidRPr="004C0E7B">
        <w:t>, не предусмотренные настоящим договором, регламентируются законодательными и иными нормативно-правовыми актами Российской Федерации, МЧС России.</w:t>
      </w:r>
    </w:p>
    <w:p w:rsidR="00065440" w:rsidRPr="004C0E7B" w:rsidRDefault="00065440">
      <w:pPr>
        <w:pStyle w:val="ConsPlusNormal"/>
        <w:jc w:val="both"/>
      </w:pPr>
    </w:p>
    <w:p w:rsidR="00065440" w:rsidRPr="004C0E7B" w:rsidRDefault="00065440">
      <w:pPr>
        <w:pStyle w:val="ConsPlusNormal"/>
        <w:jc w:val="center"/>
        <w:outlineLvl w:val="2"/>
      </w:pPr>
      <w:r w:rsidRPr="004C0E7B">
        <w:t>3. Сумма и порядок расчетов</w:t>
      </w:r>
    </w:p>
    <w:p w:rsidR="00065440" w:rsidRPr="004C0E7B" w:rsidRDefault="00065440">
      <w:pPr>
        <w:pStyle w:val="ConsPlusNormal"/>
        <w:jc w:val="both"/>
      </w:pPr>
    </w:p>
    <w:p w:rsidR="00065440" w:rsidRPr="004C0E7B" w:rsidRDefault="00065440">
      <w:pPr>
        <w:pStyle w:val="ConsPlusNormal"/>
        <w:ind w:firstLine="540"/>
        <w:jc w:val="both"/>
      </w:pPr>
      <w:r w:rsidRPr="004C0E7B">
        <w:t xml:space="preserve">3.1. </w:t>
      </w:r>
      <w:proofErr w:type="gramStart"/>
      <w:r w:rsidRPr="004C0E7B">
        <w:t xml:space="preserve">Стоимость выполнения работ и оказания услуг в области пожарной безопасности по охране объектов </w:t>
      </w:r>
      <w:r w:rsidR="004C0E7B">
        <w:t>«</w:t>
      </w:r>
      <w:r w:rsidRPr="004C0E7B">
        <w:t>Заказчика</w:t>
      </w:r>
      <w:r w:rsidR="004C0E7B">
        <w:t>»</w:t>
      </w:r>
      <w:r w:rsidRPr="004C0E7B">
        <w:t xml:space="preserve"> определяется подписанным сторонами протоколом-соглашением о договорной цене (Приложение </w:t>
      </w:r>
      <w:r w:rsidR="00883F70" w:rsidRPr="004C0E7B">
        <w:t>№</w:t>
      </w:r>
      <w:r w:rsidRPr="004C0E7B">
        <w:t xml:space="preserve"> 1) и составляет 100000000 (Сто миллионов) рублей 00 копеек, НДС не облагается на основании </w:t>
      </w:r>
      <w:proofErr w:type="spellStart"/>
      <w:r w:rsidRPr="004C0E7B">
        <w:t>пп</w:t>
      </w:r>
      <w:proofErr w:type="spellEnd"/>
      <w:r w:rsidRPr="004C0E7B">
        <w:t xml:space="preserve">. 4 п. 2 ст. 146 НК РФ и письма МНС РФ от 02.03.2001 </w:t>
      </w:r>
      <w:r w:rsidR="00883F70" w:rsidRPr="004C0E7B">
        <w:t>№</w:t>
      </w:r>
      <w:r w:rsidRPr="004C0E7B">
        <w:t xml:space="preserve"> ВГ-6-03/184 </w:t>
      </w:r>
      <w:r w:rsidR="004C0E7B">
        <w:t>«</w:t>
      </w:r>
      <w:r w:rsidRPr="004C0E7B">
        <w:t>Об освобождении от НДС услуг Государственной противопожарной службы</w:t>
      </w:r>
      <w:r w:rsidR="004C0E7B">
        <w:t>»</w:t>
      </w:r>
      <w:r w:rsidRPr="004C0E7B">
        <w:t>.</w:t>
      </w:r>
      <w:proofErr w:type="gramEnd"/>
    </w:p>
    <w:p w:rsidR="00065440" w:rsidRPr="004C0E7B" w:rsidRDefault="00065440">
      <w:pPr>
        <w:pStyle w:val="ConsPlusNormal"/>
        <w:spacing w:before="220"/>
        <w:ind w:firstLine="540"/>
        <w:jc w:val="both"/>
      </w:pPr>
      <w:r w:rsidRPr="004C0E7B">
        <w:t>3.2. Цена договора на выполнение работ и оказание услуг в области пожарной безопасности действует с 1 января 2013 года по 31 декабря 2013 года и может быть изменена только по письменному согласованию сторон.</w:t>
      </w:r>
    </w:p>
    <w:p w:rsidR="00065440" w:rsidRPr="004C0E7B" w:rsidRDefault="00065440">
      <w:pPr>
        <w:pStyle w:val="ConsPlusNormal"/>
        <w:spacing w:before="220"/>
        <w:ind w:firstLine="540"/>
        <w:jc w:val="both"/>
      </w:pPr>
      <w:r w:rsidRPr="004C0E7B">
        <w:t>3.3. Цена договора ежегодно пересчитывается и оформляется дополнительным соглашением.</w:t>
      </w:r>
    </w:p>
    <w:p w:rsidR="00065440" w:rsidRPr="004C0E7B" w:rsidRDefault="00065440">
      <w:pPr>
        <w:pStyle w:val="ConsPlusNormal"/>
        <w:spacing w:before="220"/>
        <w:ind w:firstLine="540"/>
        <w:jc w:val="both"/>
      </w:pPr>
      <w:r w:rsidRPr="004C0E7B">
        <w:t xml:space="preserve">3.4. Оплата стоимости услуг по договору производится </w:t>
      </w:r>
      <w:r w:rsidR="004C0E7B">
        <w:t>«</w:t>
      </w:r>
      <w:r w:rsidRPr="004C0E7B">
        <w:t>Заказчиком</w:t>
      </w:r>
      <w:r w:rsidR="004C0E7B">
        <w:t>»</w:t>
      </w:r>
      <w:r w:rsidRPr="004C0E7B">
        <w:t xml:space="preserve"> ежемесячно авансовыми платежами в следующие сроки: за январь - до 15 января, за остальные месяцы года - до 25 числа месяца, предшествующего месяцу, за который производится платеж, в размере 1/12 от суммы договора, в соответствии с графиком платежей (Приложение </w:t>
      </w:r>
      <w:r w:rsidR="00883F70" w:rsidRPr="004C0E7B">
        <w:t>№</w:t>
      </w:r>
      <w:r w:rsidRPr="004C0E7B">
        <w:t xml:space="preserve"> 3).</w:t>
      </w:r>
    </w:p>
    <w:p w:rsidR="00065440" w:rsidRPr="004C0E7B" w:rsidRDefault="00065440">
      <w:pPr>
        <w:pStyle w:val="ConsPlusNormal"/>
        <w:spacing w:before="220"/>
        <w:ind w:firstLine="540"/>
        <w:jc w:val="both"/>
      </w:pPr>
      <w:r w:rsidRPr="004C0E7B">
        <w:t xml:space="preserve">3.5. </w:t>
      </w:r>
      <w:proofErr w:type="gramStart"/>
      <w:r w:rsidRPr="004C0E7B">
        <w:t xml:space="preserve">Оплата стоимости услуг за выполнение работ и оказание услуг в области пожарной безопасности договорного подразделения ФПС ГПС по договору, заключенному с организацией, производится по реквизитам п. 7 в доход федерального бюджета на лицевой счет администратора доходов федерального бюджета соответствующего территориального органа МЧС России с указанием кода бюджетной классификации 177 1 13 01140 01 6000 130 </w:t>
      </w:r>
      <w:r w:rsidR="004C0E7B">
        <w:t>«</w:t>
      </w:r>
      <w:r w:rsidRPr="004C0E7B">
        <w:t>Плата за услуги, предоставляемые договорными</w:t>
      </w:r>
      <w:proofErr w:type="gramEnd"/>
      <w:r w:rsidRPr="004C0E7B">
        <w:t xml:space="preserve"> подразделениями федеральной противопожарной службы Министерства Российской Федерации по делам гражданской обороны, чрезвычайным ситуациям </w:t>
      </w:r>
      <w:r w:rsidRPr="004C0E7B">
        <w:lastRenderedPageBreak/>
        <w:t>и ликвидации последствий стихийных</w:t>
      </w:r>
      <w:r w:rsidR="004C0E7B">
        <w:t>»</w:t>
      </w:r>
      <w:r w:rsidRPr="004C0E7B">
        <w:t>.</w:t>
      </w:r>
    </w:p>
    <w:p w:rsidR="00065440" w:rsidRPr="004C0E7B" w:rsidRDefault="00065440">
      <w:pPr>
        <w:pStyle w:val="ConsPlusNormal"/>
        <w:spacing w:before="220"/>
        <w:ind w:firstLine="540"/>
        <w:jc w:val="both"/>
      </w:pPr>
      <w:r w:rsidRPr="004C0E7B">
        <w:t xml:space="preserve">3.6. Не позднее ______ числа месяца, следующего за отчетным, </w:t>
      </w:r>
      <w:r w:rsidR="004C0E7B">
        <w:t>«</w:t>
      </w:r>
      <w:r w:rsidRPr="004C0E7B">
        <w:t>Исполнитель</w:t>
      </w:r>
      <w:r w:rsidR="004C0E7B">
        <w:t>»</w:t>
      </w:r>
      <w:r w:rsidRPr="004C0E7B">
        <w:t xml:space="preserve"> представляет </w:t>
      </w:r>
      <w:r w:rsidR="004C0E7B">
        <w:t>«</w:t>
      </w:r>
      <w:r w:rsidRPr="004C0E7B">
        <w:t>Заказчику</w:t>
      </w:r>
      <w:r w:rsidR="004C0E7B">
        <w:t>»</w:t>
      </w:r>
      <w:r w:rsidRPr="004C0E7B">
        <w:t xml:space="preserve"> акт выполненных работ, оказанных услуг за отчетный месяц в ______. </w:t>
      </w:r>
      <w:r w:rsidR="004C0E7B">
        <w:t>«</w:t>
      </w:r>
      <w:r w:rsidRPr="004C0E7B">
        <w:t>Заказчик</w:t>
      </w:r>
      <w:r w:rsidR="004C0E7B">
        <w:t>»</w:t>
      </w:r>
      <w:r w:rsidRPr="004C0E7B">
        <w:t xml:space="preserve"> в течение _________ дней после получения акта сдачи-приемки выполненных работ, оказанных услуг обязан рассмотреть его, подписать со своей стороны и направить один его экземпляр </w:t>
      </w:r>
      <w:r w:rsidR="004C0E7B">
        <w:t>«</w:t>
      </w:r>
      <w:r w:rsidRPr="004C0E7B">
        <w:t>Исполнителю</w:t>
      </w:r>
      <w:r w:rsidR="004C0E7B">
        <w:t>»</w:t>
      </w:r>
      <w:r w:rsidRPr="004C0E7B">
        <w:t xml:space="preserve"> или свои мотивированные замечания. В случае получения от </w:t>
      </w:r>
      <w:r w:rsidR="004C0E7B">
        <w:t>«</w:t>
      </w:r>
      <w:r w:rsidRPr="004C0E7B">
        <w:t>Заказчика</w:t>
      </w:r>
      <w:r w:rsidR="004C0E7B">
        <w:t>»</w:t>
      </w:r>
      <w:r w:rsidRPr="004C0E7B">
        <w:t xml:space="preserve"> мотивированных замечаний </w:t>
      </w:r>
      <w:r w:rsidR="004C0E7B">
        <w:t>«</w:t>
      </w:r>
      <w:r w:rsidRPr="004C0E7B">
        <w:t>Исполнитель</w:t>
      </w:r>
      <w:r w:rsidR="004C0E7B">
        <w:t>»</w:t>
      </w:r>
      <w:r w:rsidRPr="004C0E7B">
        <w:t xml:space="preserve"> обязан устранить их в течение _________ дней, после чего повторная сдача-приемка выполненных работ, оказанных услуг производится в том же порядке. Ежеквартально до _________ числа месяца, следующего за отчетным периодом, </w:t>
      </w:r>
      <w:r w:rsidR="004C0E7B">
        <w:t>«</w:t>
      </w:r>
      <w:r w:rsidRPr="004C0E7B">
        <w:t>Стороны</w:t>
      </w:r>
      <w:r w:rsidR="004C0E7B">
        <w:t>»</w:t>
      </w:r>
      <w:r w:rsidRPr="004C0E7B">
        <w:t xml:space="preserve"> производят сверки расчетов и оформляют акт сверки.</w:t>
      </w:r>
    </w:p>
    <w:p w:rsidR="00065440" w:rsidRPr="004C0E7B" w:rsidRDefault="00065440">
      <w:pPr>
        <w:pStyle w:val="ConsPlusNormal"/>
        <w:spacing w:before="220"/>
        <w:ind w:firstLine="540"/>
        <w:jc w:val="both"/>
      </w:pPr>
      <w:r w:rsidRPr="004C0E7B">
        <w:t>3.7. В случае увеличения объемов оказываемых услуг и выполняемых работ вопрос увеличения цены договора будет рассмотрен с составлением дополнительного соглашения.</w:t>
      </w:r>
    </w:p>
    <w:p w:rsidR="00065440" w:rsidRPr="004C0E7B" w:rsidRDefault="00065440">
      <w:pPr>
        <w:pStyle w:val="ConsPlusNormal"/>
        <w:spacing w:before="220"/>
        <w:ind w:firstLine="540"/>
        <w:jc w:val="both"/>
      </w:pPr>
      <w:r w:rsidRPr="004C0E7B">
        <w:t xml:space="preserve">3.8. Расчеты осуществляются по реквизитам, указанным в настоящем договоре в статье </w:t>
      </w:r>
      <w:r w:rsidR="004C0E7B">
        <w:t>«</w:t>
      </w:r>
      <w:r w:rsidRPr="004C0E7B">
        <w:t>Адреса и банковские реквизиты сторон</w:t>
      </w:r>
      <w:r w:rsidR="004C0E7B">
        <w:t>»</w:t>
      </w:r>
      <w:r w:rsidRPr="004C0E7B">
        <w:t>. Любые изменения в платежных реквизитах при исполнении договора оформляются дополнительным соглашением сторон.</w:t>
      </w:r>
    </w:p>
    <w:p w:rsidR="00065440" w:rsidRPr="004C0E7B" w:rsidRDefault="00065440">
      <w:pPr>
        <w:pStyle w:val="ConsPlusNormal"/>
        <w:jc w:val="both"/>
      </w:pPr>
    </w:p>
    <w:p w:rsidR="00065440" w:rsidRPr="004C0E7B" w:rsidRDefault="00065440">
      <w:pPr>
        <w:pStyle w:val="ConsPlusNormal"/>
        <w:jc w:val="center"/>
        <w:outlineLvl w:val="2"/>
      </w:pPr>
      <w:r w:rsidRPr="004C0E7B">
        <w:t>4. Ответственность Сторон</w:t>
      </w:r>
    </w:p>
    <w:p w:rsidR="00065440" w:rsidRPr="004C0E7B" w:rsidRDefault="00065440">
      <w:pPr>
        <w:pStyle w:val="ConsPlusNormal"/>
        <w:jc w:val="both"/>
      </w:pPr>
    </w:p>
    <w:p w:rsidR="00065440" w:rsidRPr="004C0E7B" w:rsidRDefault="00065440">
      <w:pPr>
        <w:pStyle w:val="ConsPlusNormal"/>
        <w:ind w:firstLine="540"/>
        <w:jc w:val="both"/>
      </w:pPr>
      <w:r w:rsidRPr="004C0E7B">
        <w:t xml:space="preserve">4.1. За невыполнение или ненадлежащее выполнение обязательств по настоящему договору </w:t>
      </w:r>
      <w:r w:rsidR="004C0E7B">
        <w:t>«</w:t>
      </w:r>
      <w:r w:rsidRPr="004C0E7B">
        <w:t>Стороны</w:t>
      </w:r>
      <w:r w:rsidR="004C0E7B">
        <w:t>»</w:t>
      </w:r>
      <w:r w:rsidRPr="004C0E7B">
        <w:t xml:space="preserve"> несут ответственность согласно законодательству Российской Федерации.</w:t>
      </w:r>
    </w:p>
    <w:p w:rsidR="00065440" w:rsidRPr="004C0E7B" w:rsidRDefault="00065440">
      <w:pPr>
        <w:pStyle w:val="ConsPlusNormal"/>
        <w:spacing w:before="220"/>
        <w:ind w:firstLine="540"/>
        <w:jc w:val="both"/>
      </w:pPr>
      <w:r w:rsidRPr="004C0E7B">
        <w:t>4.2. Споры и разногласия, возникшие при исполнении настоящего договора, передаются на рассмотрение в Арбитражный суд по месту нахождения ответчика с соблюдением претензионного порядка урегулирования споров. Сторона, которой заявлена претензия, обязана рассмотреть ее и направить письменный ответ в течение 30 календарных дней со дня получения претензии. В случае полного или частичного отказа в удовлетворении претензии или неполучения в срок ответа на претензию заявитель вправе предъявить иск в Арбитражный суд.</w:t>
      </w:r>
    </w:p>
    <w:p w:rsidR="00065440" w:rsidRPr="004C0E7B" w:rsidRDefault="00065440">
      <w:pPr>
        <w:pStyle w:val="ConsPlusNormal"/>
        <w:spacing w:before="220"/>
        <w:ind w:firstLine="540"/>
        <w:jc w:val="both"/>
      </w:pPr>
      <w:r w:rsidRPr="004C0E7B">
        <w:t xml:space="preserve">4.3. </w:t>
      </w:r>
      <w:r w:rsidR="004C0E7B">
        <w:t>«</w:t>
      </w:r>
      <w:r w:rsidRPr="004C0E7B">
        <w:t>Стороны</w:t>
      </w:r>
      <w:r w:rsidR="004C0E7B">
        <w:t>»</w:t>
      </w:r>
      <w:r w:rsidRPr="004C0E7B">
        <w:t xml:space="preserve"> освобождаются от ответственности за неисполнение или ненадлежащее исполнение обязательств, принятых по договору, если неисполнение явилось следствием действия обстоятельств, препятствующих выполнению условий договора помимо желания сторон, т.е. вследствие действия непреодолимой силы (форс-мажор).</w:t>
      </w:r>
    </w:p>
    <w:p w:rsidR="00065440" w:rsidRPr="004C0E7B" w:rsidRDefault="00065440">
      <w:pPr>
        <w:pStyle w:val="ConsPlusNormal"/>
        <w:spacing w:before="220"/>
        <w:ind w:firstLine="540"/>
        <w:jc w:val="both"/>
      </w:pPr>
      <w:r w:rsidRPr="004C0E7B">
        <w:t xml:space="preserve">4.4. Если вышеуказанные обстоятельства непосредственно влияют на выполнение обязательств в период исполнения настоящего договора, срок выполнения </w:t>
      </w:r>
      <w:r w:rsidR="004C0E7B">
        <w:t>«</w:t>
      </w:r>
      <w:r w:rsidRPr="004C0E7B">
        <w:t>Сторонами</w:t>
      </w:r>
      <w:r w:rsidR="004C0E7B">
        <w:t>»</w:t>
      </w:r>
      <w:r w:rsidRPr="004C0E7B">
        <w:t xml:space="preserve"> своих обязательств может быть продлен по их согласию соответственно на время действия обстоятельств непреодолимой силы.</w:t>
      </w:r>
    </w:p>
    <w:p w:rsidR="00065440" w:rsidRPr="004C0E7B" w:rsidRDefault="00065440">
      <w:pPr>
        <w:pStyle w:val="ConsPlusNormal"/>
        <w:spacing w:before="220"/>
        <w:ind w:firstLine="540"/>
        <w:jc w:val="both"/>
      </w:pPr>
      <w:r w:rsidRPr="004C0E7B">
        <w:t xml:space="preserve">4.5. </w:t>
      </w:r>
      <w:r w:rsidR="004C0E7B">
        <w:t>«</w:t>
      </w:r>
      <w:r w:rsidRPr="004C0E7B">
        <w:t>Сторона</w:t>
      </w:r>
      <w:r w:rsidR="004C0E7B">
        <w:t>»</w:t>
      </w:r>
      <w:r w:rsidRPr="004C0E7B">
        <w:t>, для которой создалась невозможность исполнения договорных обязательств, обязана не позднее 5 дней с момента наступления и прекращения форс-мажорного обстоятельства в письменной форме уведомить другую сторону.</w:t>
      </w:r>
    </w:p>
    <w:p w:rsidR="00065440" w:rsidRPr="004C0E7B" w:rsidRDefault="00065440">
      <w:pPr>
        <w:pStyle w:val="ConsPlusNormal"/>
        <w:spacing w:before="220"/>
        <w:ind w:firstLine="540"/>
        <w:jc w:val="both"/>
      </w:pPr>
      <w:r w:rsidRPr="004C0E7B">
        <w:t xml:space="preserve">4.6. Если действие обстоятельств непреодолимой силы продолжается более 3 (трех) месяцев, </w:t>
      </w:r>
      <w:r w:rsidR="004C0E7B">
        <w:t>«</w:t>
      </w:r>
      <w:r w:rsidRPr="004C0E7B">
        <w:t>Стороны</w:t>
      </w:r>
      <w:r w:rsidR="004C0E7B">
        <w:t>»</w:t>
      </w:r>
      <w:r w:rsidRPr="004C0E7B">
        <w:t xml:space="preserve"> имеют право на досрочное расторжение настоящего договора по обоюдному согласию.</w:t>
      </w:r>
    </w:p>
    <w:p w:rsidR="00065440" w:rsidRPr="004C0E7B" w:rsidRDefault="00065440">
      <w:pPr>
        <w:pStyle w:val="ConsPlusNormal"/>
        <w:spacing w:before="220"/>
        <w:ind w:firstLine="540"/>
        <w:jc w:val="both"/>
      </w:pPr>
      <w:r w:rsidRPr="004C0E7B">
        <w:t xml:space="preserve">4.7. Надлежащим подтверждением наступления и окончания действия форс-мажорных обстоятельств будут служить справки, выдаваемые компетентными государственными органами. Отсутствие уведомления или несвоевременное уведомление лишает соответствующую </w:t>
      </w:r>
      <w:r w:rsidR="004C0E7B">
        <w:t>«</w:t>
      </w:r>
      <w:r w:rsidRPr="004C0E7B">
        <w:t>Сторону</w:t>
      </w:r>
      <w:r w:rsidR="004C0E7B">
        <w:t>»</w:t>
      </w:r>
      <w:r w:rsidRPr="004C0E7B">
        <w:t xml:space="preserve"> права ссылаться на любое вышеуказанное обстоятельство как на основание, освобождающее от ответственности.</w:t>
      </w:r>
    </w:p>
    <w:p w:rsidR="00065440" w:rsidRPr="004C0E7B" w:rsidRDefault="00065440">
      <w:pPr>
        <w:pStyle w:val="ConsPlusNormal"/>
        <w:jc w:val="both"/>
      </w:pPr>
    </w:p>
    <w:p w:rsidR="00065440" w:rsidRPr="004C0E7B" w:rsidRDefault="00065440">
      <w:pPr>
        <w:pStyle w:val="ConsPlusNormal"/>
        <w:jc w:val="center"/>
        <w:outlineLvl w:val="2"/>
      </w:pPr>
      <w:r w:rsidRPr="004C0E7B">
        <w:lastRenderedPageBreak/>
        <w:t>5. Срок действия договора</w:t>
      </w:r>
    </w:p>
    <w:p w:rsidR="00065440" w:rsidRPr="004C0E7B" w:rsidRDefault="00065440">
      <w:pPr>
        <w:pStyle w:val="ConsPlusNormal"/>
        <w:jc w:val="both"/>
      </w:pPr>
    </w:p>
    <w:p w:rsidR="00065440" w:rsidRPr="004C0E7B" w:rsidRDefault="00065440">
      <w:pPr>
        <w:pStyle w:val="ConsPlusNormal"/>
        <w:ind w:firstLine="540"/>
        <w:jc w:val="both"/>
      </w:pPr>
      <w:r w:rsidRPr="004C0E7B">
        <w:t>5.1. Настоящий договор заключен сроком на 3 года и вступает в силу с 1 января 2013 года.</w:t>
      </w:r>
    </w:p>
    <w:p w:rsidR="00065440" w:rsidRPr="004C0E7B" w:rsidRDefault="00065440">
      <w:pPr>
        <w:pStyle w:val="ConsPlusNormal"/>
        <w:spacing w:before="220"/>
        <w:ind w:firstLine="540"/>
        <w:jc w:val="both"/>
      </w:pPr>
      <w:r w:rsidRPr="004C0E7B">
        <w:t xml:space="preserve">5.2. Если за 3 месяца до истечения срока действия договора ни одна из </w:t>
      </w:r>
      <w:r w:rsidR="004C0E7B">
        <w:t>«</w:t>
      </w:r>
      <w:r w:rsidRPr="004C0E7B">
        <w:t>Сторон</w:t>
      </w:r>
      <w:r w:rsidR="004C0E7B">
        <w:t>»</w:t>
      </w:r>
      <w:r w:rsidRPr="004C0E7B">
        <w:t xml:space="preserve"> не потребует его прекращения, договор считается продленным на прежних условиях на тот же срок.</w:t>
      </w:r>
    </w:p>
    <w:p w:rsidR="00065440" w:rsidRPr="004C0E7B" w:rsidRDefault="00065440">
      <w:pPr>
        <w:pStyle w:val="ConsPlusNormal"/>
        <w:spacing w:before="220"/>
        <w:ind w:firstLine="540"/>
        <w:jc w:val="both"/>
      </w:pPr>
      <w:r w:rsidRPr="004C0E7B">
        <w:t xml:space="preserve">5.3. </w:t>
      </w:r>
      <w:proofErr w:type="gramStart"/>
      <w:r w:rsidRPr="004C0E7B">
        <w:t>Договор</w:t>
      </w:r>
      <w:proofErr w:type="gramEnd"/>
      <w:r w:rsidRPr="004C0E7B">
        <w:t xml:space="preserve"> может быть расторгнут досрочно по соглашению </w:t>
      </w:r>
      <w:r w:rsidR="004C0E7B">
        <w:t>«</w:t>
      </w:r>
      <w:r w:rsidRPr="004C0E7B">
        <w:t>Сторон</w:t>
      </w:r>
      <w:r w:rsidR="004C0E7B">
        <w:t>»</w:t>
      </w:r>
      <w:r w:rsidRPr="004C0E7B">
        <w:t xml:space="preserve"> либо в одностороннем порядке при условии, что </w:t>
      </w:r>
      <w:r w:rsidR="004C0E7B">
        <w:t>«</w:t>
      </w:r>
      <w:r w:rsidRPr="004C0E7B">
        <w:t>Сторона</w:t>
      </w:r>
      <w:r w:rsidR="004C0E7B">
        <w:t>»</w:t>
      </w:r>
      <w:r w:rsidRPr="004C0E7B">
        <w:t xml:space="preserve">, по инициативе которой расторгается договор, уведомит другую </w:t>
      </w:r>
      <w:r w:rsidR="004C0E7B">
        <w:t>«</w:t>
      </w:r>
      <w:r w:rsidRPr="004C0E7B">
        <w:t>Сторону</w:t>
      </w:r>
      <w:r w:rsidR="004C0E7B">
        <w:t>»</w:t>
      </w:r>
      <w:r w:rsidRPr="004C0E7B">
        <w:t xml:space="preserve"> не менее чем за 3 месяца до момента расторжения. В этом случае </w:t>
      </w:r>
      <w:r w:rsidR="004C0E7B">
        <w:t>«</w:t>
      </w:r>
      <w:r w:rsidRPr="004C0E7B">
        <w:t>Стороны</w:t>
      </w:r>
      <w:r w:rsidR="004C0E7B">
        <w:t>»</w:t>
      </w:r>
      <w:r w:rsidRPr="004C0E7B">
        <w:t xml:space="preserve"> обязуются добросовестно и в полном объеме продолжать выполнение взятых на себя обязательств по договору до момента его расторжения. Расторжение договора оформляется Соглашением о прекращении договора, подписанным руководителями </w:t>
      </w:r>
      <w:r w:rsidR="004C0E7B">
        <w:t>«</w:t>
      </w:r>
      <w:r w:rsidRPr="004C0E7B">
        <w:t>Сторон</w:t>
      </w:r>
      <w:r w:rsidR="004C0E7B">
        <w:t>»</w:t>
      </w:r>
      <w:r w:rsidRPr="004C0E7B">
        <w:t>.</w:t>
      </w:r>
    </w:p>
    <w:p w:rsidR="00065440" w:rsidRPr="004C0E7B" w:rsidRDefault="00065440">
      <w:pPr>
        <w:pStyle w:val="ConsPlusNormal"/>
        <w:jc w:val="both"/>
      </w:pPr>
    </w:p>
    <w:p w:rsidR="00065440" w:rsidRPr="004C0E7B" w:rsidRDefault="00065440">
      <w:pPr>
        <w:pStyle w:val="ConsPlusNormal"/>
        <w:jc w:val="center"/>
        <w:outlineLvl w:val="2"/>
      </w:pPr>
      <w:r w:rsidRPr="004C0E7B">
        <w:t>6. Прочие условия</w:t>
      </w:r>
    </w:p>
    <w:p w:rsidR="00065440" w:rsidRPr="004C0E7B" w:rsidRDefault="00065440">
      <w:pPr>
        <w:pStyle w:val="ConsPlusNormal"/>
        <w:jc w:val="both"/>
      </w:pPr>
    </w:p>
    <w:p w:rsidR="00065440" w:rsidRPr="004C0E7B" w:rsidRDefault="00065440">
      <w:pPr>
        <w:pStyle w:val="ConsPlusNormal"/>
        <w:ind w:firstLine="540"/>
        <w:jc w:val="both"/>
      </w:pPr>
      <w:r w:rsidRPr="004C0E7B">
        <w:t xml:space="preserve">6.1. Личный состав </w:t>
      </w:r>
      <w:r w:rsidR="004C0E7B">
        <w:t>«</w:t>
      </w:r>
      <w:r w:rsidRPr="004C0E7B">
        <w:t>Исполнителя</w:t>
      </w:r>
      <w:r w:rsidR="004C0E7B">
        <w:t>»</w:t>
      </w:r>
      <w:r w:rsidRPr="004C0E7B">
        <w:t xml:space="preserve"> в безусловном порядке привлекается на тушение пожаров и проведение аварийно-спасательных работ за пределами границ охраняемого объекта в соответствии с порядком привлечения сил и средств подразделений пожарной охраны без компенсации расходов </w:t>
      </w:r>
      <w:r w:rsidR="004C0E7B">
        <w:t>«</w:t>
      </w:r>
      <w:r w:rsidRPr="004C0E7B">
        <w:t>Заказчику</w:t>
      </w:r>
      <w:r w:rsidR="004C0E7B">
        <w:t>»</w:t>
      </w:r>
      <w:r w:rsidRPr="004C0E7B">
        <w:t>.</w:t>
      </w:r>
    </w:p>
    <w:p w:rsidR="00065440" w:rsidRPr="004C0E7B" w:rsidRDefault="00065440">
      <w:pPr>
        <w:pStyle w:val="ConsPlusNormal"/>
        <w:spacing w:before="220"/>
        <w:ind w:firstLine="540"/>
        <w:jc w:val="both"/>
      </w:pPr>
      <w:r w:rsidRPr="004C0E7B">
        <w:t xml:space="preserve">6.2. Любые изменения и дополнения к настоящему договору совершаются в письменной форме в виде дополнительного соглашения к договору и подписываются руководителями </w:t>
      </w:r>
      <w:r w:rsidR="004C0E7B">
        <w:t>«</w:t>
      </w:r>
      <w:r w:rsidRPr="004C0E7B">
        <w:t>Сторон</w:t>
      </w:r>
      <w:r w:rsidR="004C0E7B">
        <w:t>»</w:t>
      </w:r>
      <w:r w:rsidRPr="004C0E7B">
        <w:t xml:space="preserve"> или уполномоченными лицами.</w:t>
      </w:r>
    </w:p>
    <w:p w:rsidR="00065440" w:rsidRPr="004C0E7B" w:rsidRDefault="00065440">
      <w:pPr>
        <w:pStyle w:val="ConsPlusNormal"/>
        <w:spacing w:before="220"/>
        <w:ind w:firstLine="540"/>
        <w:jc w:val="both"/>
      </w:pPr>
      <w:r w:rsidRPr="004C0E7B">
        <w:t xml:space="preserve">6.3. </w:t>
      </w:r>
      <w:r w:rsidR="004C0E7B">
        <w:t>«</w:t>
      </w:r>
      <w:r w:rsidRPr="004C0E7B">
        <w:t>Стороны</w:t>
      </w:r>
      <w:r w:rsidR="004C0E7B">
        <w:t>»</w:t>
      </w:r>
      <w:r w:rsidRPr="004C0E7B">
        <w:t xml:space="preserve"> обязаны информировать друг друга об изменении адресов и реквизитов в течение 15 (Пятнадцати) дней с момента наступления такого события.</w:t>
      </w:r>
    </w:p>
    <w:p w:rsidR="00065440" w:rsidRPr="004C0E7B" w:rsidRDefault="00065440">
      <w:pPr>
        <w:pStyle w:val="ConsPlusNormal"/>
        <w:spacing w:before="220"/>
        <w:ind w:firstLine="540"/>
        <w:jc w:val="both"/>
      </w:pPr>
      <w:r w:rsidRPr="004C0E7B">
        <w:t>6.4. Следующие приложения являются неотъемлемой частью настоящего договора:</w:t>
      </w:r>
    </w:p>
    <w:p w:rsidR="00065440" w:rsidRPr="004C0E7B" w:rsidRDefault="00065440">
      <w:pPr>
        <w:pStyle w:val="ConsPlusNormal"/>
        <w:spacing w:before="220"/>
        <w:ind w:firstLine="540"/>
        <w:jc w:val="both"/>
      </w:pPr>
      <w:r w:rsidRPr="004C0E7B">
        <w:t xml:space="preserve">Приложение </w:t>
      </w:r>
      <w:r w:rsidR="00883F70" w:rsidRPr="004C0E7B">
        <w:t>№</w:t>
      </w:r>
      <w:r w:rsidRPr="004C0E7B">
        <w:t xml:space="preserve"> 1 - Протокол-соглашение о договорной цене;</w:t>
      </w:r>
    </w:p>
    <w:p w:rsidR="00065440" w:rsidRPr="004C0E7B" w:rsidRDefault="00065440">
      <w:pPr>
        <w:pStyle w:val="ConsPlusNormal"/>
        <w:spacing w:before="220"/>
        <w:ind w:firstLine="540"/>
        <w:jc w:val="both"/>
      </w:pPr>
      <w:r w:rsidRPr="004C0E7B">
        <w:t xml:space="preserve">Приложение </w:t>
      </w:r>
      <w:r w:rsidR="00883F70" w:rsidRPr="004C0E7B">
        <w:t>№</w:t>
      </w:r>
      <w:r w:rsidRPr="004C0E7B">
        <w:t xml:space="preserve"> 2 - Перечень объектов, охраняемых </w:t>
      </w:r>
      <w:r w:rsidR="004C0E7B">
        <w:t>«</w:t>
      </w:r>
      <w:r w:rsidRPr="004C0E7B">
        <w:t>Исполнителем</w:t>
      </w:r>
      <w:r w:rsidR="004C0E7B">
        <w:t>»</w:t>
      </w:r>
      <w:r w:rsidRPr="004C0E7B">
        <w:t>;</w:t>
      </w:r>
    </w:p>
    <w:p w:rsidR="00065440" w:rsidRPr="004C0E7B" w:rsidRDefault="00065440">
      <w:pPr>
        <w:pStyle w:val="ConsPlusNormal"/>
        <w:spacing w:before="220"/>
        <w:ind w:firstLine="540"/>
        <w:jc w:val="both"/>
      </w:pPr>
      <w:r w:rsidRPr="004C0E7B">
        <w:t xml:space="preserve">Приложение </w:t>
      </w:r>
      <w:r w:rsidR="00883F70" w:rsidRPr="004C0E7B">
        <w:t>№</w:t>
      </w:r>
      <w:r w:rsidRPr="004C0E7B">
        <w:t xml:space="preserve"> 3 - График платежей по выполненным работам и оказанным услугам;</w:t>
      </w:r>
    </w:p>
    <w:p w:rsidR="00065440" w:rsidRPr="004C0E7B" w:rsidRDefault="00065440">
      <w:pPr>
        <w:pStyle w:val="ConsPlusNormal"/>
        <w:spacing w:before="220"/>
        <w:ind w:firstLine="540"/>
        <w:jc w:val="both"/>
      </w:pPr>
      <w:r w:rsidRPr="004C0E7B">
        <w:t xml:space="preserve">Приложение </w:t>
      </w:r>
      <w:r w:rsidR="00883F70" w:rsidRPr="004C0E7B">
        <w:t>№</w:t>
      </w:r>
      <w:r w:rsidRPr="004C0E7B">
        <w:t xml:space="preserve"> 4 - Дислокация участков </w:t>
      </w:r>
      <w:r w:rsidR="004C0E7B">
        <w:t>«</w:t>
      </w:r>
      <w:r w:rsidRPr="004C0E7B">
        <w:t>Заказчика</w:t>
      </w:r>
      <w:r w:rsidR="004C0E7B">
        <w:t>»</w:t>
      </w:r>
      <w:r w:rsidRPr="004C0E7B">
        <w:t>;</w:t>
      </w:r>
    </w:p>
    <w:p w:rsidR="00065440" w:rsidRPr="004C0E7B" w:rsidRDefault="00065440">
      <w:pPr>
        <w:pStyle w:val="ConsPlusNormal"/>
        <w:spacing w:before="220"/>
        <w:ind w:firstLine="540"/>
        <w:jc w:val="both"/>
      </w:pPr>
      <w:r w:rsidRPr="004C0E7B">
        <w:t xml:space="preserve">Приложение </w:t>
      </w:r>
      <w:r w:rsidR="00883F70" w:rsidRPr="004C0E7B">
        <w:t>№</w:t>
      </w:r>
      <w:r w:rsidRPr="004C0E7B">
        <w:t xml:space="preserve"> 5 - Акт приема-передачи материальных ценностей </w:t>
      </w:r>
      <w:r w:rsidR="004C0E7B">
        <w:t>«</w:t>
      </w:r>
      <w:r w:rsidRPr="004C0E7B">
        <w:t>Заказчика</w:t>
      </w:r>
      <w:r w:rsidR="004C0E7B">
        <w:t>»</w:t>
      </w:r>
      <w:r w:rsidRPr="004C0E7B">
        <w:t xml:space="preserve"> в безвозмездное пользование.</w:t>
      </w:r>
    </w:p>
    <w:p w:rsidR="00065440" w:rsidRPr="004C0E7B" w:rsidRDefault="00065440">
      <w:pPr>
        <w:pStyle w:val="ConsPlusNormal"/>
        <w:spacing w:before="220"/>
        <w:ind w:firstLine="540"/>
        <w:jc w:val="both"/>
      </w:pPr>
      <w:r w:rsidRPr="004C0E7B">
        <w:t xml:space="preserve">6.5. Договор составлен в 2-х экземплярах, имеющих одинаковую силу, которые хранятся у представителей </w:t>
      </w:r>
      <w:r w:rsidR="004C0E7B">
        <w:t>«</w:t>
      </w:r>
      <w:r w:rsidRPr="004C0E7B">
        <w:t>Сторон</w:t>
      </w:r>
      <w:r w:rsidR="004C0E7B">
        <w:t>»</w:t>
      </w:r>
      <w:r w:rsidRPr="004C0E7B">
        <w:t>.</w:t>
      </w:r>
    </w:p>
    <w:p w:rsidR="00065440" w:rsidRPr="004C0E7B" w:rsidRDefault="00065440">
      <w:pPr>
        <w:pStyle w:val="ConsPlusNormal"/>
        <w:jc w:val="both"/>
      </w:pPr>
    </w:p>
    <w:p w:rsidR="00065440" w:rsidRPr="004C0E7B" w:rsidRDefault="00065440">
      <w:pPr>
        <w:pStyle w:val="ConsPlusNormal"/>
        <w:jc w:val="center"/>
        <w:outlineLvl w:val="2"/>
      </w:pPr>
      <w:bookmarkStart w:id="13" w:name="P1444"/>
      <w:bookmarkEnd w:id="13"/>
      <w:r w:rsidRPr="004C0E7B">
        <w:t>7. Адреса и банковские реквизиты Сторон</w:t>
      </w:r>
    </w:p>
    <w:p w:rsidR="00065440" w:rsidRPr="004C0E7B" w:rsidRDefault="00065440">
      <w:pPr>
        <w:pStyle w:val="ConsPlusNormal"/>
        <w:jc w:val="both"/>
      </w:pPr>
    </w:p>
    <w:p w:rsidR="00065440" w:rsidRPr="004C0E7B" w:rsidRDefault="004C0E7B">
      <w:pPr>
        <w:pStyle w:val="ConsPlusNonformat"/>
        <w:jc w:val="both"/>
      </w:pPr>
      <w:r>
        <w:t>«</w:t>
      </w:r>
      <w:r w:rsidR="00065440" w:rsidRPr="004C0E7B">
        <w:t>Заказчик</w:t>
      </w:r>
      <w:r>
        <w:t>»</w:t>
      </w:r>
      <w:r w:rsidR="00065440" w:rsidRPr="004C0E7B">
        <w:t xml:space="preserve">                                   </w:t>
      </w:r>
      <w:r>
        <w:t>«</w:t>
      </w:r>
      <w:r w:rsidR="00065440" w:rsidRPr="004C0E7B">
        <w:t>Исполнитель</w:t>
      </w:r>
      <w:r>
        <w:t>»</w:t>
      </w:r>
    </w:p>
    <w:p w:rsidR="00065440" w:rsidRPr="004C0E7B" w:rsidRDefault="00065440">
      <w:pPr>
        <w:pStyle w:val="ConsPlusNonformat"/>
        <w:jc w:val="both"/>
      </w:pPr>
      <w:r w:rsidRPr="004C0E7B">
        <w:t>______________________________               ______________________________</w:t>
      </w:r>
    </w:p>
    <w:p w:rsidR="00065440" w:rsidRPr="004C0E7B" w:rsidRDefault="00065440">
      <w:pPr>
        <w:pStyle w:val="ConsPlusNonformat"/>
        <w:jc w:val="both"/>
      </w:pPr>
      <w:r w:rsidRPr="004C0E7B">
        <w:t>ИНН _________, КПП ___________               ИНН _________, КПП ___________</w:t>
      </w:r>
    </w:p>
    <w:p w:rsidR="00065440" w:rsidRPr="004C0E7B" w:rsidRDefault="00065440">
      <w:pPr>
        <w:pStyle w:val="ConsPlusNonformat"/>
        <w:jc w:val="both"/>
      </w:pPr>
      <w:r w:rsidRPr="004C0E7B">
        <w:t>Адрес: _______________________               Адрес: _______________________</w:t>
      </w:r>
    </w:p>
    <w:p w:rsidR="00065440" w:rsidRPr="004C0E7B" w:rsidRDefault="00065440">
      <w:pPr>
        <w:pStyle w:val="ConsPlusNonformat"/>
        <w:jc w:val="both"/>
      </w:pPr>
      <w:proofErr w:type="gramStart"/>
      <w:r w:rsidRPr="004C0E7B">
        <w:t>Р</w:t>
      </w:r>
      <w:proofErr w:type="gramEnd"/>
      <w:r w:rsidRPr="004C0E7B">
        <w:t>/с __________________________               Р/с __________________________</w:t>
      </w:r>
    </w:p>
    <w:p w:rsidR="00065440" w:rsidRPr="004C0E7B" w:rsidRDefault="00065440">
      <w:pPr>
        <w:pStyle w:val="ConsPlusNonformat"/>
        <w:jc w:val="both"/>
      </w:pPr>
      <w:r w:rsidRPr="004C0E7B">
        <w:t>______________________________               ______________________________</w:t>
      </w:r>
    </w:p>
    <w:p w:rsidR="00065440" w:rsidRPr="004C0E7B" w:rsidRDefault="00065440">
      <w:pPr>
        <w:pStyle w:val="ConsPlusNonformat"/>
        <w:jc w:val="both"/>
      </w:pPr>
      <w:r w:rsidRPr="004C0E7B">
        <w:t>к/с __________________________               к/с __________________________</w:t>
      </w:r>
    </w:p>
    <w:p w:rsidR="00065440" w:rsidRPr="004C0E7B" w:rsidRDefault="00065440">
      <w:pPr>
        <w:pStyle w:val="ConsPlusNonformat"/>
        <w:jc w:val="both"/>
      </w:pPr>
      <w:r w:rsidRPr="004C0E7B">
        <w:t xml:space="preserve">БИК __________________________               </w:t>
      </w:r>
      <w:proofErr w:type="spellStart"/>
      <w:r w:rsidRPr="004C0E7B">
        <w:t>БИК</w:t>
      </w:r>
      <w:proofErr w:type="spellEnd"/>
      <w:r w:rsidRPr="004C0E7B">
        <w:t xml:space="preserve"> __________________________</w:t>
      </w:r>
    </w:p>
    <w:p w:rsidR="00065440" w:rsidRPr="004C0E7B" w:rsidRDefault="00065440">
      <w:pPr>
        <w:pStyle w:val="ConsPlusNonformat"/>
        <w:jc w:val="both"/>
      </w:pPr>
      <w:r w:rsidRPr="004C0E7B">
        <w:t xml:space="preserve">                                             КБК</w:t>
      </w:r>
    </w:p>
    <w:p w:rsidR="00065440" w:rsidRPr="004C0E7B" w:rsidRDefault="00065440">
      <w:pPr>
        <w:pStyle w:val="ConsPlusNonformat"/>
        <w:jc w:val="both"/>
      </w:pPr>
      <w:r w:rsidRPr="004C0E7B">
        <w:t>______________________________               ______________________________</w:t>
      </w:r>
    </w:p>
    <w:p w:rsidR="00065440" w:rsidRPr="004C0E7B" w:rsidRDefault="00065440">
      <w:pPr>
        <w:pStyle w:val="ConsPlusNormal"/>
        <w:jc w:val="both"/>
      </w:pPr>
    </w:p>
    <w:p w:rsidR="00065440" w:rsidRPr="004C0E7B" w:rsidRDefault="00065440">
      <w:pPr>
        <w:pStyle w:val="ConsPlusNormal"/>
        <w:jc w:val="right"/>
        <w:outlineLvl w:val="2"/>
      </w:pPr>
      <w:r w:rsidRPr="004C0E7B">
        <w:lastRenderedPageBreak/>
        <w:t xml:space="preserve">Приложение </w:t>
      </w:r>
      <w:r w:rsidR="00883F70" w:rsidRPr="004C0E7B">
        <w:t>№</w:t>
      </w:r>
      <w:r w:rsidRPr="004C0E7B">
        <w:t xml:space="preserve"> 1</w:t>
      </w:r>
    </w:p>
    <w:p w:rsidR="00065440" w:rsidRPr="004C0E7B" w:rsidRDefault="00065440">
      <w:pPr>
        <w:pStyle w:val="ConsPlusNormal"/>
        <w:jc w:val="right"/>
      </w:pPr>
      <w:r w:rsidRPr="004C0E7B">
        <w:t xml:space="preserve">к договору </w:t>
      </w:r>
      <w:r w:rsidR="00883F70" w:rsidRPr="004C0E7B">
        <w:t>№</w:t>
      </w:r>
      <w:r w:rsidRPr="004C0E7B">
        <w:t xml:space="preserve"> ______</w:t>
      </w:r>
    </w:p>
    <w:p w:rsidR="00065440" w:rsidRPr="004C0E7B" w:rsidRDefault="00065440">
      <w:pPr>
        <w:pStyle w:val="ConsPlusNormal"/>
        <w:jc w:val="right"/>
      </w:pPr>
      <w:r w:rsidRPr="004C0E7B">
        <w:t xml:space="preserve">от </w:t>
      </w:r>
      <w:r w:rsidR="004C0E7B">
        <w:t>«</w:t>
      </w:r>
      <w:r w:rsidRPr="004C0E7B">
        <w:t>__</w:t>
      </w:r>
      <w:r w:rsidR="004C0E7B">
        <w:t>»</w:t>
      </w:r>
      <w:r w:rsidRPr="004C0E7B">
        <w:t xml:space="preserve"> ____________ 201_ г.</w:t>
      </w:r>
    </w:p>
    <w:p w:rsidR="00065440" w:rsidRPr="004C0E7B" w:rsidRDefault="00065440">
      <w:pPr>
        <w:pStyle w:val="ConsPlusNormal"/>
        <w:jc w:val="both"/>
      </w:pPr>
    </w:p>
    <w:p w:rsidR="00065440" w:rsidRPr="004C0E7B" w:rsidRDefault="00065440">
      <w:pPr>
        <w:pStyle w:val="ConsPlusNormal"/>
        <w:jc w:val="center"/>
      </w:pPr>
      <w:bookmarkStart w:id="14" w:name="P1465"/>
      <w:bookmarkEnd w:id="14"/>
      <w:r w:rsidRPr="004C0E7B">
        <w:t>ПРОТОКОЛ-СОГЛАШЕНИЕ</w:t>
      </w:r>
    </w:p>
    <w:p w:rsidR="00065440" w:rsidRPr="004C0E7B" w:rsidRDefault="00065440">
      <w:pPr>
        <w:pStyle w:val="ConsPlusNormal"/>
        <w:jc w:val="center"/>
      </w:pPr>
      <w:r w:rsidRPr="004C0E7B">
        <w:t>о договорной цене</w:t>
      </w:r>
    </w:p>
    <w:p w:rsidR="00065440" w:rsidRPr="004C0E7B" w:rsidRDefault="00065440">
      <w:pPr>
        <w:pStyle w:val="ConsPlusNormal"/>
        <w:jc w:val="both"/>
      </w:pPr>
    </w:p>
    <w:p w:rsidR="00065440" w:rsidRPr="004C0E7B" w:rsidRDefault="00065440">
      <w:pPr>
        <w:pStyle w:val="ConsPlusNormal"/>
        <w:ind w:firstLine="540"/>
        <w:jc w:val="both"/>
      </w:pPr>
      <w:proofErr w:type="gramStart"/>
      <w:r w:rsidRPr="004C0E7B">
        <w:t xml:space="preserve">Мы, нижеподписавшиеся, от ФКУ </w:t>
      </w:r>
      <w:r w:rsidR="004C0E7B">
        <w:t>«</w:t>
      </w:r>
      <w:r w:rsidRPr="004C0E7B">
        <w:t>_______________</w:t>
      </w:r>
      <w:r w:rsidR="004C0E7B">
        <w:t>»</w:t>
      </w:r>
      <w:r w:rsidRPr="004C0E7B">
        <w:t xml:space="preserve">, именуемое в дальнейшем </w:t>
      </w:r>
      <w:r w:rsidR="004C0E7B">
        <w:t>«</w:t>
      </w:r>
      <w:r w:rsidRPr="004C0E7B">
        <w:t>Исполнитель</w:t>
      </w:r>
      <w:r w:rsidR="004C0E7B">
        <w:t>»</w:t>
      </w:r>
      <w:r w:rsidRPr="004C0E7B">
        <w:t xml:space="preserve">, в лице начальника ФКУ </w:t>
      </w:r>
      <w:r w:rsidR="004C0E7B">
        <w:t>«</w:t>
      </w:r>
      <w:r w:rsidRPr="004C0E7B">
        <w:t>___________</w:t>
      </w:r>
      <w:r w:rsidR="004C0E7B">
        <w:t>»</w:t>
      </w:r>
      <w:r w:rsidRPr="004C0E7B">
        <w:t xml:space="preserve"> __________, действующего на основании Устава, с одной стороны, и ___________, именуемое в дальнейшем </w:t>
      </w:r>
      <w:r w:rsidR="004C0E7B">
        <w:t>«</w:t>
      </w:r>
      <w:r w:rsidRPr="004C0E7B">
        <w:t>Заказчик</w:t>
      </w:r>
      <w:r w:rsidR="004C0E7B">
        <w:t>»</w:t>
      </w:r>
      <w:r w:rsidRPr="004C0E7B">
        <w:t xml:space="preserve">, в лице генерального директора ______________, действующего на основании _______________, с другой стороны, вместе именуемые </w:t>
      </w:r>
      <w:r w:rsidR="004C0E7B">
        <w:t>«</w:t>
      </w:r>
      <w:r w:rsidRPr="004C0E7B">
        <w:t>Стороны</w:t>
      </w:r>
      <w:r w:rsidR="004C0E7B">
        <w:t>»</w:t>
      </w:r>
      <w:r w:rsidRPr="004C0E7B">
        <w:t xml:space="preserve">, удостоверяем, что </w:t>
      </w:r>
      <w:r w:rsidR="004C0E7B">
        <w:t>«</w:t>
      </w:r>
      <w:r w:rsidRPr="004C0E7B">
        <w:t>Сторонами</w:t>
      </w:r>
      <w:r w:rsidR="004C0E7B">
        <w:t>»</w:t>
      </w:r>
      <w:r w:rsidRPr="004C0E7B">
        <w:t xml:space="preserve"> достигнуто соглашение о договорной цене за выполнение работ и оказание услуг в области пожарной безопасности по охране имущества от пожаров</w:t>
      </w:r>
      <w:proofErr w:type="gramEnd"/>
      <w:r w:rsidRPr="004C0E7B">
        <w:t xml:space="preserve">, предоставляемых ДП ФПС ГПС по охране объектов ___________________, которая в 2013 году составляет 100000000,00 (Сто миллионов) рублей 00 копеек, НДС не облагается, согласно </w:t>
      </w:r>
      <w:proofErr w:type="spellStart"/>
      <w:r w:rsidRPr="004C0E7B">
        <w:t>пп</w:t>
      </w:r>
      <w:proofErr w:type="spellEnd"/>
      <w:r w:rsidRPr="004C0E7B">
        <w:t>. 4 п. 2 ст. 146 Налогового кодекса Российской Федерации.</w:t>
      </w:r>
    </w:p>
    <w:p w:rsidR="00065440" w:rsidRPr="004C0E7B" w:rsidRDefault="00065440">
      <w:pPr>
        <w:pStyle w:val="ConsPlusNormal"/>
        <w:spacing w:before="220"/>
        <w:ind w:firstLine="540"/>
        <w:jc w:val="both"/>
      </w:pPr>
      <w:r w:rsidRPr="004C0E7B">
        <w:t>Настоящий Протокол соглашения о договорной цене является основанием для проведения расчетов и платежей.</w:t>
      </w:r>
    </w:p>
    <w:p w:rsidR="00065440" w:rsidRPr="004C0E7B" w:rsidRDefault="00065440">
      <w:pPr>
        <w:pStyle w:val="ConsPlusNormal"/>
        <w:jc w:val="both"/>
      </w:pPr>
    </w:p>
    <w:p w:rsidR="00065440" w:rsidRPr="004C0E7B" w:rsidRDefault="00065440">
      <w:pPr>
        <w:pStyle w:val="ConsPlusNonformat"/>
        <w:jc w:val="both"/>
      </w:pPr>
      <w:r w:rsidRPr="004C0E7B">
        <w:t xml:space="preserve">      </w:t>
      </w:r>
      <w:r w:rsidR="004C0E7B">
        <w:t>«</w:t>
      </w:r>
      <w:r w:rsidRPr="004C0E7B">
        <w:t>Заказчик</w:t>
      </w:r>
      <w:r w:rsidR="004C0E7B">
        <w:t>»</w:t>
      </w:r>
      <w:r w:rsidRPr="004C0E7B">
        <w:t xml:space="preserve">                                      </w:t>
      </w:r>
      <w:r w:rsidR="004C0E7B">
        <w:t>«</w:t>
      </w:r>
      <w:r w:rsidRPr="004C0E7B">
        <w:t>Исполнитель</w:t>
      </w:r>
      <w:r w:rsidR="004C0E7B">
        <w:t>»</w:t>
      </w:r>
    </w:p>
    <w:p w:rsidR="00065440" w:rsidRPr="004C0E7B" w:rsidRDefault="00065440">
      <w:pPr>
        <w:pStyle w:val="ConsPlusNonformat"/>
        <w:jc w:val="both"/>
      </w:pPr>
      <w:r w:rsidRPr="004C0E7B">
        <w:t>_____________________                            ________________________</w:t>
      </w:r>
    </w:p>
    <w:p w:rsidR="00065440" w:rsidRPr="004C0E7B" w:rsidRDefault="00065440">
      <w:pPr>
        <w:pStyle w:val="ConsPlusNormal"/>
        <w:jc w:val="both"/>
      </w:pPr>
    </w:p>
    <w:p w:rsidR="00065440" w:rsidRPr="004C0E7B" w:rsidRDefault="00065440">
      <w:pPr>
        <w:pStyle w:val="ConsPlusNormal"/>
        <w:jc w:val="both"/>
      </w:pPr>
    </w:p>
    <w:p w:rsidR="00065440" w:rsidRPr="004C0E7B" w:rsidRDefault="00065440">
      <w:pPr>
        <w:pStyle w:val="ConsPlusNormal"/>
        <w:jc w:val="both"/>
      </w:pPr>
    </w:p>
    <w:p w:rsidR="00065440" w:rsidRPr="004C0E7B" w:rsidRDefault="00065440">
      <w:pPr>
        <w:pStyle w:val="ConsPlusNormal"/>
        <w:jc w:val="both"/>
      </w:pPr>
    </w:p>
    <w:p w:rsidR="00065440" w:rsidRPr="004C0E7B" w:rsidRDefault="00065440">
      <w:pPr>
        <w:pStyle w:val="ConsPlusNormal"/>
        <w:jc w:val="both"/>
      </w:pPr>
    </w:p>
    <w:p w:rsidR="00065440" w:rsidRPr="004C0E7B" w:rsidRDefault="00065440">
      <w:pPr>
        <w:sectPr w:rsidR="00065440" w:rsidRPr="004C0E7B">
          <w:pgSz w:w="11905" w:h="16838"/>
          <w:pgMar w:top="1134" w:right="850" w:bottom="1134" w:left="1701" w:header="0" w:footer="0" w:gutter="0"/>
          <w:cols w:space="720"/>
        </w:sectPr>
      </w:pPr>
    </w:p>
    <w:p w:rsidR="00065440" w:rsidRPr="004C0E7B" w:rsidRDefault="00065440">
      <w:pPr>
        <w:pStyle w:val="ConsPlusNormal"/>
        <w:jc w:val="right"/>
        <w:outlineLvl w:val="2"/>
      </w:pPr>
      <w:r w:rsidRPr="004C0E7B">
        <w:lastRenderedPageBreak/>
        <w:t xml:space="preserve">Приложение </w:t>
      </w:r>
      <w:r w:rsidR="00883F70" w:rsidRPr="004C0E7B">
        <w:t>№</w:t>
      </w:r>
      <w:r w:rsidRPr="004C0E7B">
        <w:t xml:space="preserve"> 2</w:t>
      </w:r>
    </w:p>
    <w:p w:rsidR="00065440" w:rsidRPr="004C0E7B" w:rsidRDefault="00065440">
      <w:pPr>
        <w:pStyle w:val="ConsPlusNormal"/>
        <w:jc w:val="right"/>
      </w:pPr>
      <w:r w:rsidRPr="004C0E7B">
        <w:t xml:space="preserve">к договору </w:t>
      </w:r>
      <w:r w:rsidR="00883F70" w:rsidRPr="004C0E7B">
        <w:t>№</w:t>
      </w:r>
      <w:r w:rsidRPr="004C0E7B">
        <w:t xml:space="preserve"> ______</w:t>
      </w:r>
    </w:p>
    <w:p w:rsidR="00065440" w:rsidRPr="004C0E7B" w:rsidRDefault="00065440">
      <w:pPr>
        <w:pStyle w:val="ConsPlusNormal"/>
        <w:jc w:val="right"/>
      </w:pPr>
      <w:r w:rsidRPr="004C0E7B">
        <w:t xml:space="preserve">от </w:t>
      </w:r>
      <w:r w:rsidR="004C0E7B">
        <w:t>«</w:t>
      </w:r>
      <w:r w:rsidRPr="004C0E7B">
        <w:t>__</w:t>
      </w:r>
      <w:r w:rsidR="004C0E7B">
        <w:t>»</w:t>
      </w:r>
      <w:r w:rsidRPr="004C0E7B">
        <w:t xml:space="preserve"> ____________ 201_ г.</w:t>
      </w:r>
    </w:p>
    <w:p w:rsidR="00065440" w:rsidRPr="004C0E7B" w:rsidRDefault="00065440">
      <w:pPr>
        <w:pStyle w:val="ConsPlusNormal"/>
        <w:jc w:val="both"/>
      </w:pPr>
    </w:p>
    <w:p w:rsidR="00065440" w:rsidRPr="004C0E7B" w:rsidRDefault="00065440">
      <w:pPr>
        <w:pStyle w:val="ConsPlusNonformat"/>
        <w:jc w:val="both"/>
      </w:pPr>
      <w:r w:rsidRPr="004C0E7B">
        <w:t xml:space="preserve">     </w:t>
      </w:r>
      <w:r w:rsidR="004C0E7B">
        <w:t>«</w:t>
      </w:r>
      <w:r w:rsidRPr="004C0E7B">
        <w:t>Заказчик</w:t>
      </w:r>
      <w:r w:rsidR="004C0E7B">
        <w:t>»</w:t>
      </w:r>
      <w:r w:rsidRPr="004C0E7B">
        <w:t xml:space="preserve">                                      </w:t>
      </w:r>
      <w:r w:rsidR="004C0E7B">
        <w:t>«</w:t>
      </w:r>
      <w:r w:rsidRPr="004C0E7B">
        <w:t>Исполнитель</w:t>
      </w:r>
      <w:r w:rsidR="004C0E7B">
        <w:t>»</w:t>
      </w:r>
    </w:p>
    <w:p w:rsidR="00065440" w:rsidRPr="004C0E7B" w:rsidRDefault="00065440">
      <w:pPr>
        <w:pStyle w:val="ConsPlusNonformat"/>
        <w:jc w:val="both"/>
      </w:pPr>
      <w:r w:rsidRPr="004C0E7B">
        <w:t>_____________________                            ________________________</w:t>
      </w:r>
    </w:p>
    <w:p w:rsidR="00065440" w:rsidRPr="004C0E7B" w:rsidRDefault="00065440">
      <w:pPr>
        <w:pStyle w:val="ConsPlusNormal"/>
        <w:jc w:val="both"/>
      </w:pPr>
    </w:p>
    <w:p w:rsidR="00065440" w:rsidRPr="004C0E7B" w:rsidRDefault="00065440">
      <w:pPr>
        <w:pStyle w:val="ConsPlusNormal"/>
        <w:jc w:val="center"/>
      </w:pPr>
      <w:bookmarkStart w:id="15" w:name="P1485"/>
      <w:bookmarkEnd w:id="15"/>
      <w:r w:rsidRPr="004C0E7B">
        <w:t>Перечень объектов ___________,</w:t>
      </w:r>
    </w:p>
    <w:p w:rsidR="00065440" w:rsidRPr="004C0E7B" w:rsidRDefault="00065440">
      <w:pPr>
        <w:pStyle w:val="ConsPlusNormal"/>
        <w:jc w:val="center"/>
      </w:pPr>
      <w:r w:rsidRPr="004C0E7B">
        <w:t>расположенных на охраняемой и обслуживаемой</w:t>
      </w:r>
    </w:p>
    <w:p w:rsidR="00065440" w:rsidRPr="004C0E7B" w:rsidRDefault="00065440">
      <w:pPr>
        <w:pStyle w:val="ConsPlusNormal"/>
        <w:jc w:val="center"/>
      </w:pPr>
      <w:r w:rsidRPr="004C0E7B">
        <w:t xml:space="preserve">территории ФКУ </w:t>
      </w:r>
      <w:r w:rsidR="004C0E7B">
        <w:t>«</w:t>
      </w:r>
      <w:r w:rsidRPr="004C0E7B">
        <w:t>______________</w:t>
      </w:r>
      <w:r w:rsidR="004C0E7B">
        <w:t>»</w:t>
      </w:r>
    </w:p>
    <w:p w:rsidR="00065440" w:rsidRPr="004C0E7B" w:rsidRDefault="0006544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1"/>
        <w:gridCol w:w="6082"/>
        <w:gridCol w:w="2926"/>
      </w:tblGrid>
      <w:tr w:rsidR="004C0E7B" w:rsidRPr="004C0E7B">
        <w:tc>
          <w:tcPr>
            <w:tcW w:w="631" w:type="dxa"/>
          </w:tcPr>
          <w:p w:rsidR="00065440" w:rsidRPr="004C0E7B" w:rsidRDefault="00883F70">
            <w:pPr>
              <w:pStyle w:val="ConsPlusNormal"/>
              <w:jc w:val="center"/>
            </w:pPr>
            <w:r w:rsidRPr="004C0E7B">
              <w:t>№</w:t>
            </w:r>
            <w:r w:rsidR="00065440" w:rsidRPr="004C0E7B">
              <w:t xml:space="preserve"> </w:t>
            </w:r>
            <w:proofErr w:type="gramStart"/>
            <w:r w:rsidR="00065440" w:rsidRPr="004C0E7B">
              <w:t>п</w:t>
            </w:r>
            <w:proofErr w:type="gramEnd"/>
            <w:r w:rsidR="00065440" w:rsidRPr="004C0E7B">
              <w:t>/п</w:t>
            </w:r>
          </w:p>
        </w:tc>
        <w:tc>
          <w:tcPr>
            <w:tcW w:w="6082" w:type="dxa"/>
          </w:tcPr>
          <w:p w:rsidR="00065440" w:rsidRPr="004C0E7B" w:rsidRDefault="00065440">
            <w:pPr>
              <w:pStyle w:val="ConsPlusNormal"/>
              <w:jc w:val="center"/>
            </w:pPr>
            <w:r w:rsidRPr="004C0E7B">
              <w:t>Наименование объекта</w:t>
            </w:r>
          </w:p>
        </w:tc>
        <w:tc>
          <w:tcPr>
            <w:tcW w:w="2926" w:type="dxa"/>
          </w:tcPr>
          <w:p w:rsidR="00065440" w:rsidRPr="004C0E7B" w:rsidRDefault="00065440">
            <w:pPr>
              <w:pStyle w:val="ConsPlusNormal"/>
              <w:jc w:val="center"/>
            </w:pPr>
            <w:r w:rsidRPr="004C0E7B">
              <w:t>Местонахождение объекта</w:t>
            </w:r>
          </w:p>
        </w:tc>
      </w:tr>
      <w:tr w:rsidR="004C0E7B" w:rsidRPr="004C0E7B">
        <w:tc>
          <w:tcPr>
            <w:tcW w:w="631" w:type="dxa"/>
          </w:tcPr>
          <w:p w:rsidR="00065440" w:rsidRPr="004C0E7B" w:rsidRDefault="00065440">
            <w:pPr>
              <w:pStyle w:val="ConsPlusNormal"/>
              <w:jc w:val="center"/>
            </w:pPr>
            <w:r w:rsidRPr="004C0E7B">
              <w:t>1</w:t>
            </w:r>
          </w:p>
        </w:tc>
        <w:tc>
          <w:tcPr>
            <w:tcW w:w="6082" w:type="dxa"/>
          </w:tcPr>
          <w:p w:rsidR="00065440" w:rsidRPr="004C0E7B" w:rsidRDefault="00065440">
            <w:pPr>
              <w:pStyle w:val="ConsPlusNormal"/>
              <w:jc w:val="center"/>
            </w:pPr>
            <w:r w:rsidRPr="004C0E7B">
              <w:t>2</w:t>
            </w:r>
          </w:p>
        </w:tc>
        <w:tc>
          <w:tcPr>
            <w:tcW w:w="2926" w:type="dxa"/>
          </w:tcPr>
          <w:p w:rsidR="00065440" w:rsidRPr="004C0E7B" w:rsidRDefault="00065440">
            <w:pPr>
              <w:pStyle w:val="ConsPlusNormal"/>
              <w:jc w:val="center"/>
            </w:pPr>
            <w:r w:rsidRPr="004C0E7B">
              <w:t>3</w:t>
            </w:r>
          </w:p>
        </w:tc>
      </w:tr>
      <w:tr w:rsidR="004C0E7B" w:rsidRPr="004C0E7B">
        <w:tc>
          <w:tcPr>
            <w:tcW w:w="631" w:type="dxa"/>
          </w:tcPr>
          <w:p w:rsidR="00065440" w:rsidRPr="004C0E7B" w:rsidRDefault="00065440">
            <w:pPr>
              <w:pStyle w:val="ConsPlusNormal"/>
            </w:pPr>
          </w:p>
        </w:tc>
        <w:tc>
          <w:tcPr>
            <w:tcW w:w="6082" w:type="dxa"/>
          </w:tcPr>
          <w:p w:rsidR="00065440" w:rsidRPr="004C0E7B" w:rsidRDefault="00065440">
            <w:pPr>
              <w:pStyle w:val="ConsPlusNormal"/>
            </w:pPr>
          </w:p>
        </w:tc>
        <w:tc>
          <w:tcPr>
            <w:tcW w:w="2926" w:type="dxa"/>
          </w:tcPr>
          <w:p w:rsidR="00065440" w:rsidRPr="004C0E7B" w:rsidRDefault="00065440">
            <w:pPr>
              <w:pStyle w:val="ConsPlusNormal"/>
            </w:pPr>
          </w:p>
        </w:tc>
      </w:tr>
      <w:tr w:rsidR="004C0E7B" w:rsidRPr="004C0E7B">
        <w:tc>
          <w:tcPr>
            <w:tcW w:w="631" w:type="dxa"/>
          </w:tcPr>
          <w:p w:rsidR="00065440" w:rsidRPr="004C0E7B" w:rsidRDefault="00065440">
            <w:pPr>
              <w:pStyle w:val="ConsPlusNormal"/>
            </w:pPr>
          </w:p>
        </w:tc>
        <w:tc>
          <w:tcPr>
            <w:tcW w:w="6082" w:type="dxa"/>
          </w:tcPr>
          <w:p w:rsidR="00065440" w:rsidRPr="004C0E7B" w:rsidRDefault="00065440">
            <w:pPr>
              <w:pStyle w:val="ConsPlusNormal"/>
            </w:pPr>
          </w:p>
        </w:tc>
        <w:tc>
          <w:tcPr>
            <w:tcW w:w="2926" w:type="dxa"/>
          </w:tcPr>
          <w:p w:rsidR="00065440" w:rsidRPr="004C0E7B" w:rsidRDefault="00065440">
            <w:pPr>
              <w:pStyle w:val="ConsPlusNormal"/>
            </w:pPr>
          </w:p>
        </w:tc>
      </w:tr>
      <w:tr w:rsidR="004C0E7B" w:rsidRPr="004C0E7B">
        <w:tc>
          <w:tcPr>
            <w:tcW w:w="631" w:type="dxa"/>
          </w:tcPr>
          <w:p w:rsidR="00065440" w:rsidRPr="004C0E7B" w:rsidRDefault="00065440">
            <w:pPr>
              <w:pStyle w:val="ConsPlusNormal"/>
            </w:pPr>
          </w:p>
        </w:tc>
        <w:tc>
          <w:tcPr>
            <w:tcW w:w="6082" w:type="dxa"/>
          </w:tcPr>
          <w:p w:rsidR="00065440" w:rsidRPr="004C0E7B" w:rsidRDefault="00065440">
            <w:pPr>
              <w:pStyle w:val="ConsPlusNormal"/>
            </w:pPr>
          </w:p>
        </w:tc>
        <w:tc>
          <w:tcPr>
            <w:tcW w:w="2926" w:type="dxa"/>
          </w:tcPr>
          <w:p w:rsidR="00065440" w:rsidRPr="004C0E7B" w:rsidRDefault="00065440">
            <w:pPr>
              <w:pStyle w:val="ConsPlusNormal"/>
            </w:pPr>
          </w:p>
        </w:tc>
      </w:tr>
    </w:tbl>
    <w:p w:rsidR="00065440" w:rsidRPr="004C0E7B" w:rsidRDefault="00065440">
      <w:pPr>
        <w:sectPr w:rsidR="00065440" w:rsidRPr="004C0E7B" w:rsidSect="00883F70">
          <w:pgSz w:w="11905" w:h="16838"/>
          <w:pgMar w:top="1134" w:right="850" w:bottom="1134" w:left="1701" w:header="0" w:footer="0" w:gutter="0"/>
          <w:cols w:space="720"/>
          <w:docGrid w:linePitch="299"/>
        </w:sectPr>
      </w:pPr>
    </w:p>
    <w:p w:rsidR="00065440" w:rsidRPr="004C0E7B" w:rsidRDefault="00065440">
      <w:pPr>
        <w:pStyle w:val="ConsPlusNormal"/>
        <w:jc w:val="right"/>
        <w:outlineLvl w:val="2"/>
      </w:pPr>
      <w:r w:rsidRPr="004C0E7B">
        <w:lastRenderedPageBreak/>
        <w:t xml:space="preserve">Приложение </w:t>
      </w:r>
      <w:r w:rsidR="00883F70" w:rsidRPr="004C0E7B">
        <w:t>№</w:t>
      </w:r>
      <w:r w:rsidRPr="004C0E7B">
        <w:t xml:space="preserve"> 3</w:t>
      </w:r>
    </w:p>
    <w:p w:rsidR="00065440" w:rsidRPr="004C0E7B" w:rsidRDefault="00065440">
      <w:pPr>
        <w:pStyle w:val="ConsPlusNormal"/>
        <w:jc w:val="right"/>
      </w:pPr>
      <w:r w:rsidRPr="004C0E7B">
        <w:t xml:space="preserve">к договору </w:t>
      </w:r>
      <w:r w:rsidR="00883F70" w:rsidRPr="004C0E7B">
        <w:t>№</w:t>
      </w:r>
      <w:r w:rsidRPr="004C0E7B">
        <w:t xml:space="preserve"> ______</w:t>
      </w:r>
    </w:p>
    <w:p w:rsidR="00065440" w:rsidRPr="004C0E7B" w:rsidRDefault="00065440">
      <w:pPr>
        <w:pStyle w:val="ConsPlusNormal"/>
        <w:jc w:val="right"/>
      </w:pPr>
      <w:r w:rsidRPr="004C0E7B">
        <w:t xml:space="preserve">от </w:t>
      </w:r>
      <w:r w:rsidR="004C0E7B">
        <w:t>«</w:t>
      </w:r>
      <w:r w:rsidRPr="004C0E7B">
        <w:t>__</w:t>
      </w:r>
      <w:r w:rsidR="004C0E7B">
        <w:t>»</w:t>
      </w:r>
      <w:r w:rsidRPr="004C0E7B">
        <w:t xml:space="preserve"> ____________ 201_ г.</w:t>
      </w:r>
    </w:p>
    <w:p w:rsidR="00065440" w:rsidRPr="004C0E7B" w:rsidRDefault="00065440">
      <w:pPr>
        <w:pStyle w:val="ConsPlusNormal"/>
        <w:jc w:val="both"/>
      </w:pPr>
    </w:p>
    <w:p w:rsidR="00065440" w:rsidRPr="004C0E7B" w:rsidRDefault="00065440">
      <w:pPr>
        <w:pStyle w:val="ConsPlusNormal"/>
        <w:jc w:val="center"/>
      </w:pPr>
      <w:bookmarkStart w:id="16" w:name="P1513"/>
      <w:bookmarkEnd w:id="16"/>
      <w:r w:rsidRPr="004C0E7B">
        <w:t>График платежей по выполненным работам и оказанным услугам</w:t>
      </w:r>
    </w:p>
    <w:p w:rsidR="00065440" w:rsidRPr="004C0E7B" w:rsidRDefault="00065440">
      <w:pPr>
        <w:pStyle w:val="ConsPlusNormal"/>
        <w:jc w:val="center"/>
      </w:pPr>
      <w:r w:rsidRPr="004C0E7B">
        <w:t>в области пожарной безопасности на 2013 год</w:t>
      </w:r>
    </w:p>
    <w:p w:rsidR="00065440" w:rsidRPr="004C0E7B" w:rsidRDefault="00065440">
      <w:pPr>
        <w:pStyle w:val="ConsPlusNormal"/>
        <w:jc w:val="both"/>
      </w:pPr>
    </w:p>
    <w:p w:rsidR="00065440" w:rsidRPr="004C0E7B" w:rsidRDefault="00065440">
      <w:pPr>
        <w:pStyle w:val="ConsPlusNormal"/>
        <w:jc w:val="right"/>
      </w:pPr>
      <w:r w:rsidRPr="004C0E7B">
        <w:t>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47"/>
        <w:gridCol w:w="1047"/>
        <w:gridCol w:w="1048"/>
        <w:gridCol w:w="1047"/>
        <w:gridCol w:w="1047"/>
        <w:gridCol w:w="1048"/>
        <w:gridCol w:w="1047"/>
        <w:gridCol w:w="1047"/>
        <w:gridCol w:w="1048"/>
        <w:gridCol w:w="1047"/>
        <w:gridCol w:w="1047"/>
        <w:gridCol w:w="1048"/>
        <w:gridCol w:w="1047"/>
        <w:gridCol w:w="1048"/>
      </w:tblGrid>
      <w:tr w:rsidR="004C0E7B" w:rsidRPr="004C0E7B" w:rsidTr="00B85E52">
        <w:tc>
          <w:tcPr>
            <w:tcW w:w="1047" w:type="dxa"/>
          </w:tcPr>
          <w:p w:rsidR="00065440" w:rsidRPr="004C0E7B" w:rsidRDefault="00065440">
            <w:pPr>
              <w:pStyle w:val="ConsPlusNormal"/>
              <w:jc w:val="center"/>
            </w:pPr>
            <w:r w:rsidRPr="004C0E7B">
              <w:t>месяц</w:t>
            </w:r>
          </w:p>
        </w:tc>
        <w:tc>
          <w:tcPr>
            <w:tcW w:w="1047" w:type="dxa"/>
          </w:tcPr>
          <w:p w:rsidR="00065440" w:rsidRPr="004C0E7B" w:rsidRDefault="00065440">
            <w:pPr>
              <w:pStyle w:val="ConsPlusNormal"/>
              <w:jc w:val="center"/>
            </w:pPr>
            <w:r w:rsidRPr="004C0E7B">
              <w:t>январь</w:t>
            </w:r>
          </w:p>
        </w:tc>
        <w:tc>
          <w:tcPr>
            <w:tcW w:w="1048" w:type="dxa"/>
          </w:tcPr>
          <w:p w:rsidR="00065440" w:rsidRPr="004C0E7B" w:rsidRDefault="00065440">
            <w:pPr>
              <w:pStyle w:val="ConsPlusNormal"/>
              <w:jc w:val="center"/>
            </w:pPr>
            <w:r w:rsidRPr="004C0E7B">
              <w:t>февраль</w:t>
            </w:r>
          </w:p>
        </w:tc>
        <w:tc>
          <w:tcPr>
            <w:tcW w:w="1047" w:type="dxa"/>
          </w:tcPr>
          <w:p w:rsidR="00065440" w:rsidRPr="004C0E7B" w:rsidRDefault="00065440">
            <w:pPr>
              <w:pStyle w:val="ConsPlusNormal"/>
              <w:jc w:val="center"/>
            </w:pPr>
            <w:r w:rsidRPr="004C0E7B">
              <w:t>март</w:t>
            </w:r>
          </w:p>
        </w:tc>
        <w:tc>
          <w:tcPr>
            <w:tcW w:w="1047" w:type="dxa"/>
          </w:tcPr>
          <w:p w:rsidR="00065440" w:rsidRPr="004C0E7B" w:rsidRDefault="00065440">
            <w:pPr>
              <w:pStyle w:val="ConsPlusNormal"/>
              <w:jc w:val="center"/>
            </w:pPr>
            <w:r w:rsidRPr="004C0E7B">
              <w:t>апрель</w:t>
            </w:r>
          </w:p>
        </w:tc>
        <w:tc>
          <w:tcPr>
            <w:tcW w:w="1048" w:type="dxa"/>
          </w:tcPr>
          <w:p w:rsidR="00065440" w:rsidRPr="004C0E7B" w:rsidRDefault="00065440">
            <w:pPr>
              <w:pStyle w:val="ConsPlusNormal"/>
              <w:jc w:val="center"/>
            </w:pPr>
            <w:r w:rsidRPr="004C0E7B">
              <w:t>май</w:t>
            </w:r>
          </w:p>
        </w:tc>
        <w:tc>
          <w:tcPr>
            <w:tcW w:w="1047" w:type="dxa"/>
          </w:tcPr>
          <w:p w:rsidR="00065440" w:rsidRPr="004C0E7B" w:rsidRDefault="00065440">
            <w:pPr>
              <w:pStyle w:val="ConsPlusNormal"/>
              <w:jc w:val="center"/>
            </w:pPr>
            <w:r w:rsidRPr="004C0E7B">
              <w:t>июнь</w:t>
            </w:r>
          </w:p>
        </w:tc>
        <w:tc>
          <w:tcPr>
            <w:tcW w:w="1047" w:type="dxa"/>
          </w:tcPr>
          <w:p w:rsidR="00065440" w:rsidRPr="004C0E7B" w:rsidRDefault="00065440">
            <w:pPr>
              <w:pStyle w:val="ConsPlusNormal"/>
              <w:jc w:val="center"/>
            </w:pPr>
            <w:r w:rsidRPr="004C0E7B">
              <w:t>июль</w:t>
            </w:r>
          </w:p>
        </w:tc>
        <w:tc>
          <w:tcPr>
            <w:tcW w:w="1048" w:type="dxa"/>
          </w:tcPr>
          <w:p w:rsidR="00065440" w:rsidRPr="004C0E7B" w:rsidRDefault="00065440">
            <w:pPr>
              <w:pStyle w:val="ConsPlusNormal"/>
              <w:jc w:val="center"/>
            </w:pPr>
            <w:r w:rsidRPr="004C0E7B">
              <w:t>август</w:t>
            </w:r>
          </w:p>
        </w:tc>
        <w:tc>
          <w:tcPr>
            <w:tcW w:w="1047" w:type="dxa"/>
          </w:tcPr>
          <w:p w:rsidR="00065440" w:rsidRPr="004C0E7B" w:rsidRDefault="00065440">
            <w:pPr>
              <w:pStyle w:val="ConsPlusNormal"/>
              <w:jc w:val="center"/>
            </w:pPr>
            <w:r w:rsidRPr="004C0E7B">
              <w:t>сентябрь</w:t>
            </w:r>
          </w:p>
        </w:tc>
        <w:tc>
          <w:tcPr>
            <w:tcW w:w="1047" w:type="dxa"/>
          </w:tcPr>
          <w:p w:rsidR="00065440" w:rsidRPr="004C0E7B" w:rsidRDefault="00065440">
            <w:pPr>
              <w:pStyle w:val="ConsPlusNormal"/>
              <w:jc w:val="center"/>
            </w:pPr>
            <w:r w:rsidRPr="004C0E7B">
              <w:t>октябрь</w:t>
            </w:r>
          </w:p>
        </w:tc>
        <w:tc>
          <w:tcPr>
            <w:tcW w:w="1048" w:type="dxa"/>
          </w:tcPr>
          <w:p w:rsidR="00065440" w:rsidRPr="004C0E7B" w:rsidRDefault="00065440">
            <w:pPr>
              <w:pStyle w:val="ConsPlusNormal"/>
              <w:jc w:val="center"/>
            </w:pPr>
            <w:r w:rsidRPr="004C0E7B">
              <w:t>ноябрь</w:t>
            </w:r>
          </w:p>
        </w:tc>
        <w:tc>
          <w:tcPr>
            <w:tcW w:w="1047" w:type="dxa"/>
          </w:tcPr>
          <w:p w:rsidR="00065440" w:rsidRPr="004C0E7B" w:rsidRDefault="00065440">
            <w:pPr>
              <w:pStyle w:val="ConsPlusNormal"/>
              <w:jc w:val="center"/>
            </w:pPr>
            <w:r w:rsidRPr="004C0E7B">
              <w:t>декабрь</w:t>
            </w:r>
          </w:p>
        </w:tc>
        <w:tc>
          <w:tcPr>
            <w:tcW w:w="1048" w:type="dxa"/>
          </w:tcPr>
          <w:p w:rsidR="00065440" w:rsidRPr="004C0E7B" w:rsidRDefault="00065440">
            <w:pPr>
              <w:pStyle w:val="ConsPlusNormal"/>
              <w:jc w:val="center"/>
            </w:pPr>
            <w:r w:rsidRPr="004C0E7B">
              <w:t>всего</w:t>
            </w:r>
          </w:p>
        </w:tc>
      </w:tr>
      <w:tr w:rsidR="00065440" w:rsidRPr="004C0E7B" w:rsidTr="00B85E52">
        <w:tc>
          <w:tcPr>
            <w:tcW w:w="1047" w:type="dxa"/>
          </w:tcPr>
          <w:p w:rsidR="00065440" w:rsidRPr="004C0E7B" w:rsidRDefault="00065440">
            <w:pPr>
              <w:pStyle w:val="ConsPlusNormal"/>
              <w:jc w:val="center"/>
            </w:pPr>
            <w:r w:rsidRPr="004C0E7B">
              <w:t>сумма</w:t>
            </w:r>
          </w:p>
        </w:tc>
        <w:tc>
          <w:tcPr>
            <w:tcW w:w="1047" w:type="dxa"/>
          </w:tcPr>
          <w:p w:rsidR="00065440" w:rsidRPr="004C0E7B" w:rsidRDefault="00065440">
            <w:pPr>
              <w:pStyle w:val="ConsPlusNormal"/>
              <w:jc w:val="center"/>
            </w:pPr>
            <w:r w:rsidRPr="004C0E7B">
              <w:t>16666,7</w:t>
            </w:r>
          </w:p>
        </w:tc>
        <w:tc>
          <w:tcPr>
            <w:tcW w:w="1048" w:type="dxa"/>
          </w:tcPr>
          <w:p w:rsidR="00065440" w:rsidRPr="004C0E7B" w:rsidRDefault="00065440">
            <w:pPr>
              <w:pStyle w:val="ConsPlusNormal"/>
              <w:jc w:val="center"/>
            </w:pPr>
            <w:r w:rsidRPr="004C0E7B">
              <w:t>8333,3</w:t>
            </w:r>
          </w:p>
        </w:tc>
        <w:tc>
          <w:tcPr>
            <w:tcW w:w="1047" w:type="dxa"/>
          </w:tcPr>
          <w:p w:rsidR="00065440" w:rsidRPr="004C0E7B" w:rsidRDefault="00065440">
            <w:pPr>
              <w:pStyle w:val="ConsPlusNormal"/>
              <w:jc w:val="center"/>
            </w:pPr>
            <w:r w:rsidRPr="004C0E7B">
              <w:t>8333,3</w:t>
            </w:r>
          </w:p>
        </w:tc>
        <w:tc>
          <w:tcPr>
            <w:tcW w:w="1047" w:type="dxa"/>
          </w:tcPr>
          <w:p w:rsidR="00065440" w:rsidRPr="004C0E7B" w:rsidRDefault="00065440">
            <w:pPr>
              <w:pStyle w:val="ConsPlusNormal"/>
              <w:jc w:val="center"/>
            </w:pPr>
            <w:r w:rsidRPr="004C0E7B">
              <w:t>8333,3</w:t>
            </w:r>
          </w:p>
        </w:tc>
        <w:tc>
          <w:tcPr>
            <w:tcW w:w="1048" w:type="dxa"/>
          </w:tcPr>
          <w:p w:rsidR="00065440" w:rsidRPr="004C0E7B" w:rsidRDefault="00065440">
            <w:pPr>
              <w:pStyle w:val="ConsPlusNormal"/>
              <w:jc w:val="center"/>
            </w:pPr>
            <w:r w:rsidRPr="004C0E7B">
              <w:t>8333,3</w:t>
            </w:r>
          </w:p>
        </w:tc>
        <w:tc>
          <w:tcPr>
            <w:tcW w:w="1047" w:type="dxa"/>
          </w:tcPr>
          <w:p w:rsidR="00065440" w:rsidRPr="004C0E7B" w:rsidRDefault="00065440">
            <w:pPr>
              <w:pStyle w:val="ConsPlusNormal"/>
              <w:jc w:val="center"/>
            </w:pPr>
            <w:r w:rsidRPr="004C0E7B">
              <w:t>8333,3</w:t>
            </w:r>
          </w:p>
        </w:tc>
        <w:tc>
          <w:tcPr>
            <w:tcW w:w="1047" w:type="dxa"/>
          </w:tcPr>
          <w:p w:rsidR="00065440" w:rsidRPr="004C0E7B" w:rsidRDefault="00065440">
            <w:pPr>
              <w:pStyle w:val="ConsPlusNormal"/>
              <w:jc w:val="center"/>
            </w:pPr>
            <w:r w:rsidRPr="004C0E7B">
              <w:t>8333,3</w:t>
            </w:r>
          </w:p>
        </w:tc>
        <w:tc>
          <w:tcPr>
            <w:tcW w:w="1048" w:type="dxa"/>
          </w:tcPr>
          <w:p w:rsidR="00065440" w:rsidRPr="004C0E7B" w:rsidRDefault="00065440">
            <w:pPr>
              <w:pStyle w:val="ConsPlusNormal"/>
              <w:jc w:val="center"/>
            </w:pPr>
            <w:r w:rsidRPr="004C0E7B">
              <w:t>8333,3</w:t>
            </w:r>
          </w:p>
        </w:tc>
        <w:tc>
          <w:tcPr>
            <w:tcW w:w="1047" w:type="dxa"/>
          </w:tcPr>
          <w:p w:rsidR="00065440" w:rsidRPr="004C0E7B" w:rsidRDefault="00065440">
            <w:pPr>
              <w:pStyle w:val="ConsPlusNormal"/>
              <w:jc w:val="center"/>
            </w:pPr>
            <w:r w:rsidRPr="004C0E7B">
              <w:t>8333,3</w:t>
            </w:r>
          </w:p>
        </w:tc>
        <w:tc>
          <w:tcPr>
            <w:tcW w:w="1047" w:type="dxa"/>
          </w:tcPr>
          <w:p w:rsidR="00065440" w:rsidRPr="004C0E7B" w:rsidRDefault="00065440">
            <w:pPr>
              <w:pStyle w:val="ConsPlusNormal"/>
              <w:jc w:val="center"/>
            </w:pPr>
            <w:r w:rsidRPr="004C0E7B">
              <w:t>8333,3</w:t>
            </w:r>
          </w:p>
        </w:tc>
        <w:tc>
          <w:tcPr>
            <w:tcW w:w="1048" w:type="dxa"/>
          </w:tcPr>
          <w:p w:rsidR="00065440" w:rsidRPr="004C0E7B" w:rsidRDefault="00065440">
            <w:pPr>
              <w:pStyle w:val="ConsPlusNormal"/>
              <w:jc w:val="center"/>
            </w:pPr>
            <w:r w:rsidRPr="004C0E7B">
              <w:t>8333,4</w:t>
            </w:r>
          </w:p>
        </w:tc>
        <w:tc>
          <w:tcPr>
            <w:tcW w:w="1047" w:type="dxa"/>
          </w:tcPr>
          <w:p w:rsidR="00065440" w:rsidRPr="004C0E7B" w:rsidRDefault="00065440">
            <w:pPr>
              <w:pStyle w:val="ConsPlusNormal"/>
              <w:jc w:val="center"/>
            </w:pPr>
            <w:r w:rsidRPr="004C0E7B">
              <w:t>0,0</w:t>
            </w:r>
          </w:p>
        </w:tc>
        <w:tc>
          <w:tcPr>
            <w:tcW w:w="1048" w:type="dxa"/>
          </w:tcPr>
          <w:p w:rsidR="00065440" w:rsidRPr="004C0E7B" w:rsidRDefault="00065440">
            <w:pPr>
              <w:pStyle w:val="ConsPlusNormal"/>
              <w:jc w:val="center"/>
            </w:pPr>
            <w:r w:rsidRPr="004C0E7B">
              <w:t>100000,0</w:t>
            </w:r>
          </w:p>
        </w:tc>
      </w:tr>
    </w:tbl>
    <w:p w:rsidR="00065440" w:rsidRPr="004C0E7B" w:rsidRDefault="00065440">
      <w:pPr>
        <w:pStyle w:val="ConsPlusNormal"/>
        <w:jc w:val="both"/>
      </w:pPr>
    </w:p>
    <w:p w:rsidR="00065440" w:rsidRPr="004C0E7B" w:rsidRDefault="00065440">
      <w:pPr>
        <w:pStyle w:val="ConsPlusNonformat"/>
        <w:jc w:val="both"/>
      </w:pPr>
      <w:r w:rsidRPr="004C0E7B">
        <w:t xml:space="preserve">      </w:t>
      </w:r>
      <w:r w:rsidR="004C0E7B">
        <w:t>«</w:t>
      </w:r>
      <w:r w:rsidRPr="004C0E7B">
        <w:t>Заказчик</w:t>
      </w:r>
      <w:r w:rsidR="004C0E7B">
        <w:t>»</w:t>
      </w:r>
      <w:r w:rsidRPr="004C0E7B">
        <w:t xml:space="preserve">                                      </w:t>
      </w:r>
      <w:r w:rsidR="004C0E7B">
        <w:t>«</w:t>
      </w:r>
      <w:r w:rsidRPr="004C0E7B">
        <w:t>Исполнитель</w:t>
      </w:r>
      <w:r w:rsidR="004C0E7B">
        <w:t>»</w:t>
      </w:r>
    </w:p>
    <w:p w:rsidR="00065440" w:rsidRPr="004C0E7B" w:rsidRDefault="00065440">
      <w:pPr>
        <w:pStyle w:val="ConsPlusNonformat"/>
        <w:jc w:val="both"/>
      </w:pPr>
      <w:r w:rsidRPr="004C0E7B">
        <w:t>_____________________                            ________________________</w:t>
      </w:r>
    </w:p>
    <w:p w:rsidR="00883F70" w:rsidRPr="004C0E7B" w:rsidRDefault="00883F70">
      <w:pPr>
        <w:pStyle w:val="ConsPlusNormal"/>
        <w:jc w:val="right"/>
        <w:outlineLvl w:val="2"/>
        <w:sectPr w:rsidR="00883F70" w:rsidRPr="004C0E7B">
          <w:pgSz w:w="16838" w:h="11905" w:orient="landscape"/>
          <w:pgMar w:top="1701" w:right="1134" w:bottom="850" w:left="1134" w:header="0" w:footer="0" w:gutter="0"/>
          <w:cols w:space="720"/>
        </w:sectPr>
      </w:pPr>
    </w:p>
    <w:p w:rsidR="00065440" w:rsidRPr="004C0E7B" w:rsidRDefault="00065440">
      <w:pPr>
        <w:pStyle w:val="ConsPlusNormal"/>
        <w:jc w:val="right"/>
        <w:outlineLvl w:val="2"/>
      </w:pPr>
      <w:r w:rsidRPr="004C0E7B">
        <w:lastRenderedPageBreak/>
        <w:t xml:space="preserve">Приложение </w:t>
      </w:r>
      <w:r w:rsidR="00883F70" w:rsidRPr="004C0E7B">
        <w:t>№</w:t>
      </w:r>
      <w:r w:rsidRPr="004C0E7B">
        <w:t xml:space="preserve"> 4</w:t>
      </w:r>
    </w:p>
    <w:p w:rsidR="00065440" w:rsidRPr="004C0E7B" w:rsidRDefault="00065440">
      <w:pPr>
        <w:pStyle w:val="ConsPlusNormal"/>
        <w:jc w:val="right"/>
      </w:pPr>
      <w:r w:rsidRPr="004C0E7B">
        <w:t xml:space="preserve">к договору </w:t>
      </w:r>
      <w:r w:rsidR="00883F70" w:rsidRPr="004C0E7B">
        <w:t>№</w:t>
      </w:r>
      <w:r w:rsidRPr="004C0E7B">
        <w:t xml:space="preserve"> ______</w:t>
      </w:r>
    </w:p>
    <w:p w:rsidR="00065440" w:rsidRPr="004C0E7B" w:rsidRDefault="00065440">
      <w:pPr>
        <w:pStyle w:val="ConsPlusNormal"/>
        <w:jc w:val="right"/>
      </w:pPr>
      <w:r w:rsidRPr="004C0E7B">
        <w:t xml:space="preserve">от </w:t>
      </w:r>
      <w:r w:rsidR="004C0E7B">
        <w:t>«</w:t>
      </w:r>
      <w:r w:rsidRPr="004C0E7B">
        <w:t>__</w:t>
      </w:r>
      <w:r w:rsidR="004C0E7B">
        <w:t>»</w:t>
      </w:r>
      <w:r w:rsidRPr="004C0E7B">
        <w:t xml:space="preserve"> ____________ 201_ г.</w:t>
      </w:r>
    </w:p>
    <w:p w:rsidR="00065440" w:rsidRPr="004C0E7B" w:rsidRDefault="00065440">
      <w:pPr>
        <w:pStyle w:val="ConsPlusNormal"/>
        <w:jc w:val="both"/>
      </w:pPr>
    </w:p>
    <w:p w:rsidR="00065440" w:rsidRPr="004C0E7B" w:rsidRDefault="00065440">
      <w:pPr>
        <w:pStyle w:val="ConsPlusNonformat"/>
        <w:jc w:val="both"/>
      </w:pPr>
      <w:r w:rsidRPr="004C0E7B">
        <w:t xml:space="preserve">      </w:t>
      </w:r>
      <w:r w:rsidR="004C0E7B">
        <w:t>«</w:t>
      </w:r>
      <w:r w:rsidRPr="004C0E7B">
        <w:t>Заказчик</w:t>
      </w:r>
      <w:r w:rsidR="004C0E7B">
        <w:t>»</w:t>
      </w:r>
      <w:r w:rsidRPr="004C0E7B">
        <w:t xml:space="preserve">                                      </w:t>
      </w:r>
      <w:r w:rsidR="004C0E7B">
        <w:t>«</w:t>
      </w:r>
      <w:r w:rsidRPr="004C0E7B">
        <w:t>Исполнитель</w:t>
      </w:r>
      <w:r w:rsidR="004C0E7B">
        <w:t>»</w:t>
      </w:r>
    </w:p>
    <w:p w:rsidR="00065440" w:rsidRPr="004C0E7B" w:rsidRDefault="00065440">
      <w:pPr>
        <w:pStyle w:val="ConsPlusNonformat"/>
        <w:jc w:val="both"/>
      </w:pPr>
      <w:r w:rsidRPr="004C0E7B">
        <w:t>_____________________                            ________________________</w:t>
      </w:r>
    </w:p>
    <w:p w:rsidR="00065440" w:rsidRPr="004C0E7B" w:rsidRDefault="00065440">
      <w:pPr>
        <w:pStyle w:val="ConsPlusNonformat"/>
        <w:jc w:val="both"/>
      </w:pPr>
    </w:p>
    <w:p w:rsidR="00065440" w:rsidRPr="004C0E7B" w:rsidRDefault="00065440">
      <w:pPr>
        <w:pStyle w:val="ConsPlusNonformat"/>
        <w:jc w:val="both"/>
      </w:pPr>
      <w:bookmarkStart w:id="17" w:name="P1560"/>
      <w:bookmarkEnd w:id="17"/>
      <w:r w:rsidRPr="004C0E7B">
        <w:t xml:space="preserve">                                Дислокация</w:t>
      </w:r>
    </w:p>
    <w:p w:rsidR="00065440" w:rsidRPr="004C0E7B" w:rsidRDefault="00065440">
      <w:pPr>
        <w:pStyle w:val="ConsPlusNonformat"/>
        <w:jc w:val="both"/>
      </w:pPr>
      <w:r w:rsidRPr="004C0E7B">
        <w:t xml:space="preserve">              участков и дозоров, охраняемых и обслуживаемых</w:t>
      </w:r>
    </w:p>
    <w:p w:rsidR="00065440" w:rsidRPr="004C0E7B" w:rsidRDefault="00065440">
      <w:pPr>
        <w:pStyle w:val="ConsPlusNonformat"/>
        <w:jc w:val="both"/>
      </w:pPr>
      <w:r w:rsidRPr="004C0E7B">
        <w:t xml:space="preserve">               личным составом ФКУ </w:t>
      </w:r>
      <w:r w:rsidR="004C0E7B">
        <w:t>«</w:t>
      </w:r>
      <w:r w:rsidRPr="004C0E7B">
        <w:t>______________________</w:t>
      </w:r>
      <w:r w:rsidR="004C0E7B">
        <w:t>»</w:t>
      </w:r>
    </w:p>
    <w:p w:rsidR="00065440" w:rsidRPr="004C0E7B" w:rsidRDefault="00065440">
      <w:pPr>
        <w:pStyle w:val="ConsPlusNonformat"/>
        <w:jc w:val="both"/>
      </w:pPr>
    </w:p>
    <w:p w:rsidR="00065440" w:rsidRPr="004C0E7B" w:rsidRDefault="00065440">
      <w:pPr>
        <w:pStyle w:val="ConsPlusNonformat"/>
        <w:jc w:val="both"/>
      </w:pPr>
      <w:r w:rsidRPr="004C0E7B">
        <w:t xml:space="preserve">Пожарная техника, находящаяся в </w:t>
      </w:r>
      <w:proofErr w:type="gramStart"/>
      <w:r w:rsidRPr="004C0E7B">
        <w:t>боевом</w:t>
      </w:r>
      <w:proofErr w:type="gramEnd"/>
      <w:r w:rsidRPr="004C0E7B">
        <w:t xml:space="preserve">     Штатная численность ФКУ </w:t>
      </w:r>
      <w:r w:rsidR="004C0E7B">
        <w:t>«</w:t>
      </w:r>
      <w:r w:rsidRPr="004C0E7B">
        <w:t>____</w:t>
      </w:r>
      <w:r w:rsidR="004C0E7B">
        <w:t>»</w:t>
      </w:r>
      <w:r w:rsidRPr="004C0E7B">
        <w:t xml:space="preserve"> -</w:t>
      </w:r>
    </w:p>
    <w:p w:rsidR="00065440" w:rsidRPr="004C0E7B" w:rsidRDefault="00065440">
      <w:pPr>
        <w:pStyle w:val="ConsPlusNonformat"/>
        <w:jc w:val="both"/>
      </w:pPr>
      <w:proofErr w:type="gramStart"/>
      <w:r w:rsidRPr="004C0E7B">
        <w:t>расчете</w:t>
      </w:r>
      <w:proofErr w:type="gramEnd"/>
      <w:r w:rsidRPr="004C0E7B">
        <w:t>: __________                        100 ед.</w:t>
      </w:r>
    </w:p>
    <w:p w:rsidR="00065440" w:rsidRPr="004C0E7B" w:rsidRDefault="00065440">
      <w:pPr>
        <w:pStyle w:val="ConsPlusNonformat"/>
        <w:jc w:val="both"/>
      </w:pPr>
      <w:r w:rsidRPr="004C0E7B">
        <w:t>в резерве: ________</w:t>
      </w:r>
    </w:p>
    <w:p w:rsidR="00065440" w:rsidRPr="004C0E7B" w:rsidRDefault="0006544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176"/>
        <w:gridCol w:w="4834"/>
      </w:tblGrid>
      <w:tr w:rsidR="004C0E7B" w:rsidRPr="004C0E7B">
        <w:tc>
          <w:tcPr>
            <w:tcW w:w="624" w:type="dxa"/>
          </w:tcPr>
          <w:p w:rsidR="00065440" w:rsidRPr="004C0E7B" w:rsidRDefault="00883F70">
            <w:pPr>
              <w:pStyle w:val="ConsPlusNormal"/>
              <w:jc w:val="center"/>
            </w:pPr>
            <w:r w:rsidRPr="004C0E7B">
              <w:t>№</w:t>
            </w:r>
            <w:r w:rsidR="00065440" w:rsidRPr="004C0E7B">
              <w:t xml:space="preserve"> </w:t>
            </w:r>
            <w:proofErr w:type="gramStart"/>
            <w:r w:rsidR="00065440" w:rsidRPr="004C0E7B">
              <w:t>п</w:t>
            </w:r>
            <w:proofErr w:type="gramEnd"/>
            <w:r w:rsidR="00065440" w:rsidRPr="004C0E7B">
              <w:t>/п</w:t>
            </w:r>
          </w:p>
        </w:tc>
        <w:tc>
          <w:tcPr>
            <w:tcW w:w="4176" w:type="dxa"/>
          </w:tcPr>
          <w:p w:rsidR="00065440" w:rsidRPr="004C0E7B" w:rsidRDefault="00065440">
            <w:pPr>
              <w:pStyle w:val="ConsPlusNormal"/>
              <w:jc w:val="center"/>
            </w:pPr>
            <w:r w:rsidRPr="004C0E7B">
              <w:t>Участок, дозор</w:t>
            </w:r>
          </w:p>
        </w:tc>
        <w:tc>
          <w:tcPr>
            <w:tcW w:w="4834" w:type="dxa"/>
          </w:tcPr>
          <w:p w:rsidR="00065440" w:rsidRPr="004C0E7B" w:rsidRDefault="00065440">
            <w:pPr>
              <w:pStyle w:val="ConsPlusNormal"/>
              <w:jc w:val="center"/>
            </w:pPr>
            <w:r w:rsidRPr="004C0E7B">
              <w:t>Перечень зданий, сооружений, установок или границы участка и маршрут дозора</w:t>
            </w:r>
          </w:p>
        </w:tc>
      </w:tr>
      <w:tr w:rsidR="004C0E7B" w:rsidRPr="004C0E7B">
        <w:tc>
          <w:tcPr>
            <w:tcW w:w="624" w:type="dxa"/>
          </w:tcPr>
          <w:p w:rsidR="00065440" w:rsidRPr="004C0E7B" w:rsidRDefault="00065440">
            <w:pPr>
              <w:pStyle w:val="ConsPlusNormal"/>
            </w:pPr>
          </w:p>
        </w:tc>
        <w:tc>
          <w:tcPr>
            <w:tcW w:w="4176" w:type="dxa"/>
          </w:tcPr>
          <w:p w:rsidR="00065440" w:rsidRPr="004C0E7B" w:rsidRDefault="00065440">
            <w:pPr>
              <w:pStyle w:val="ConsPlusNormal"/>
            </w:pPr>
          </w:p>
        </w:tc>
        <w:tc>
          <w:tcPr>
            <w:tcW w:w="4834" w:type="dxa"/>
          </w:tcPr>
          <w:p w:rsidR="00065440" w:rsidRPr="004C0E7B" w:rsidRDefault="00065440">
            <w:pPr>
              <w:pStyle w:val="ConsPlusNormal"/>
            </w:pPr>
          </w:p>
        </w:tc>
      </w:tr>
      <w:tr w:rsidR="004C0E7B" w:rsidRPr="004C0E7B">
        <w:tc>
          <w:tcPr>
            <w:tcW w:w="624" w:type="dxa"/>
          </w:tcPr>
          <w:p w:rsidR="00065440" w:rsidRPr="004C0E7B" w:rsidRDefault="00065440">
            <w:pPr>
              <w:pStyle w:val="ConsPlusNormal"/>
            </w:pPr>
          </w:p>
        </w:tc>
        <w:tc>
          <w:tcPr>
            <w:tcW w:w="4176" w:type="dxa"/>
          </w:tcPr>
          <w:p w:rsidR="00065440" w:rsidRPr="004C0E7B" w:rsidRDefault="00065440">
            <w:pPr>
              <w:pStyle w:val="ConsPlusNormal"/>
            </w:pPr>
          </w:p>
        </w:tc>
        <w:tc>
          <w:tcPr>
            <w:tcW w:w="4834" w:type="dxa"/>
          </w:tcPr>
          <w:p w:rsidR="00065440" w:rsidRPr="004C0E7B" w:rsidRDefault="00065440">
            <w:pPr>
              <w:pStyle w:val="ConsPlusNormal"/>
            </w:pPr>
          </w:p>
        </w:tc>
      </w:tr>
      <w:tr w:rsidR="004C0E7B" w:rsidRPr="004C0E7B">
        <w:tc>
          <w:tcPr>
            <w:tcW w:w="624" w:type="dxa"/>
          </w:tcPr>
          <w:p w:rsidR="00065440" w:rsidRPr="004C0E7B" w:rsidRDefault="00065440">
            <w:pPr>
              <w:pStyle w:val="ConsPlusNormal"/>
            </w:pPr>
          </w:p>
        </w:tc>
        <w:tc>
          <w:tcPr>
            <w:tcW w:w="4176" w:type="dxa"/>
          </w:tcPr>
          <w:p w:rsidR="00065440" w:rsidRPr="004C0E7B" w:rsidRDefault="00065440">
            <w:pPr>
              <w:pStyle w:val="ConsPlusNormal"/>
            </w:pPr>
          </w:p>
        </w:tc>
        <w:tc>
          <w:tcPr>
            <w:tcW w:w="4834" w:type="dxa"/>
          </w:tcPr>
          <w:p w:rsidR="00065440" w:rsidRPr="004C0E7B" w:rsidRDefault="00065440">
            <w:pPr>
              <w:pStyle w:val="ConsPlusNormal"/>
            </w:pPr>
          </w:p>
        </w:tc>
      </w:tr>
    </w:tbl>
    <w:p w:rsidR="00883F70" w:rsidRPr="004C0E7B" w:rsidRDefault="00883F70">
      <w:pPr>
        <w:pStyle w:val="ConsPlusNormal"/>
        <w:jc w:val="right"/>
        <w:outlineLvl w:val="2"/>
        <w:sectPr w:rsidR="00883F70" w:rsidRPr="004C0E7B" w:rsidSect="00883F70">
          <w:pgSz w:w="11905" w:h="16838"/>
          <w:pgMar w:top="1134" w:right="850" w:bottom="1134" w:left="1701" w:header="0" w:footer="0" w:gutter="0"/>
          <w:cols w:space="720"/>
          <w:docGrid w:linePitch="299"/>
        </w:sectPr>
      </w:pPr>
    </w:p>
    <w:p w:rsidR="00065440" w:rsidRPr="004C0E7B" w:rsidRDefault="00065440">
      <w:pPr>
        <w:pStyle w:val="ConsPlusNormal"/>
        <w:jc w:val="right"/>
        <w:outlineLvl w:val="2"/>
      </w:pPr>
      <w:r w:rsidRPr="004C0E7B">
        <w:lastRenderedPageBreak/>
        <w:t xml:space="preserve">Приложение </w:t>
      </w:r>
      <w:r w:rsidR="00883F70" w:rsidRPr="004C0E7B">
        <w:t>№</w:t>
      </w:r>
      <w:r w:rsidRPr="004C0E7B">
        <w:t xml:space="preserve"> 5</w:t>
      </w:r>
    </w:p>
    <w:p w:rsidR="00065440" w:rsidRPr="004C0E7B" w:rsidRDefault="00065440">
      <w:pPr>
        <w:pStyle w:val="ConsPlusNormal"/>
        <w:jc w:val="right"/>
      </w:pPr>
      <w:r w:rsidRPr="004C0E7B">
        <w:t xml:space="preserve">к договору </w:t>
      </w:r>
      <w:r w:rsidR="00883F70" w:rsidRPr="004C0E7B">
        <w:t>№</w:t>
      </w:r>
      <w:r w:rsidRPr="004C0E7B">
        <w:t xml:space="preserve"> ______</w:t>
      </w:r>
    </w:p>
    <w:p w:rsidR="00065440" w:rsidRPr="004C0E7B" w:rsidRDefault="00065440">
      <w:pPr>
        <w:pStyle w:val="ConsPlusNormal"/>
        <w:jc w:val="right"/>
      </w:pPr>
      <w:r w:rsidRPr="004C0E7B">
        <w:t xml:space="preserve">от </w:t>
      </w:r>
      <w:r w:rsidR="004C0E7B">
        <w:t>«</w:t>
      </w:r>
      <w:r w:rsidRPr="004C0E7B">
        <w:t>__</w:t>
      </w:r>
      <w:r w:rsidR="004C0E7B">
        <w:t>»</w:t>
      </w:r>
      <w:r w:rsidRPr="004C0E7B">
        <w:t xml:space="preserve"> ____________ 201_ г.</w:t>
      </w:r>
    </w:p>
    <w:p w:rsidR="00065440" w:rsidRPr="004C0E7B" w:rsidRDefault="00065440">
      <w:pPr>
        <w:pStyle w:val="ConsPlusNormal"/>
        <w:jc w:val="both"/>
      </w:pPr>
    </w:p>
    <w:p w:rsidR="00065440" w:rsidRPr="004C0E7B" w:rsidRDefault="00065440">
      <w:pPr>
        <w:pStyle w:val="ConsPlusNormal"/>
        <w:jc w:val="center"/>
      </w:pPr>
      <w:bookmarkStart w:id="18" w:name="P1589"/>
      <w:bookmarkEnd w:id="18"/>
      <w:r w:rsidRPr="004C0E7B">
        <w:t>АКТ</w:t>
      </w:r>
    </w:p>
    <w:p w:rsidR="00065440" w:rsidRPr="004C0E7B" w:rsidRDefault="00065440">
      <w:pPr>
        <w:pStyle w:val="ConsPlusNormal"/>
        <w:jc w:val="center"/>
      </w:pPr>
      <w:r w:rsidRPr="004C0E7B">
        <w:t>приема-передачи материальных ценностей</w:t>
      </w:r>
    </w:p>
    <w:p w:rsidR="00065440" w:rsidRPr="004C0E7B" w:rsidRDefault="00065440">
      <w:pPr>
        <w:pStyle w:val="ConsPlusNormal"/>
        <w:jc w:val="center"/>
      </w:pPr>
      <w:r w:rsidRPr="004C0E7B">
        <w:t>в безвозмездное пользование</w:t>
      </w:r>
    </w:p>
    <w:p w:rsidR="00065440" w:rsidRPr="004C0E7B" w:rsidRDefault="00065440">
      <w:pPr>
        <w:pStyle w:val="ConsPlusNormal"/>
        <w:jc w:val="both"/>
      </w:pPr>
    </w:p>
    <w:p w:rsidR="00065440" w:rsidRPr="004C0E7B" w:rsidRDefault="00065440">
      <w:pPr>
        <w:pStyle w:val="ConsPlusNormal"/>
        <w:ind w:firstLine="540"/>
        <w:jc w:val="both"/>
      </w:pPr>
      <w:r w:rsidRPr="004C0E7B">
        <w:t xml:space="preserve">В соответствии с настоящим актом ___________ передало, а ФКУ </w:t>
      </w:r>
      <w:r w:rsidR="004C0E7B">
        <w:t>«</w:t>
      </w:r>
      <w:r w:rsidRPr="004C0E7B">
        <w:t>__________</w:t>
      </w:r>
      <w:r w:rsidR="004C0E7B">
        <w:t>»</w:t>
      </w:r>
      <w:r w:rsidRPr="004C0E7B">
        <w:t xml:space="preserve"> приняло для выполнения работ и оказания услуг в области пожарной безопасности по охране имущества организаций от пожаров в пользование ДП ФПС ГПС материальные ценности в следующем количестве:</w:t>
      </w:r>
    </w:p>
    <w:p w:rsidR="00065440" w:rsidRPr="004C0E7B" w:rsidRDefault="0006544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1"/>
        <w:gridCol w:w="4252"/>
        <w:gridCol w:w="907"/>
        <w:gridCol w:w="1051"/>
        <w:gridCol w:w="1656"/>
        <w:gridCol w:w="1077"/>
      </w:tblGrid>
      <w:tr w:rsidR="004C0E7B" w:rsidRPr="004C0E7B">
        <w:tc>
          <w:tcPr>
            <w:tcW w:w="571" w:type="dxa"/>
          </w:tcPr>
          <w:p w:rsidR="00065440" w:rsidRPr="004C0E7B" w:rsidRDefault="00883F70">
            <w:pPr>
              <w:pStyle w:val="ConsPlusNormal"/>
              <w:jc w:val="center"/>
            </w:pPr>
            <w:r w:rsidRPr="004C0E7B">
              <w:t>№</w:t>
            </w:r>
            <w:r w:rsidR="00065440" w:rsidRPr="004C0E7B">
              <w:t xml:space="preserve"> </w:t>
            </w:r>
            <w:proofErr w:type="gramStart"/>
            <w:r w:rsidR="00065440" w:rsidRPr="004C0E7B">
              <w:t>п</w:t>
            </w:r>
            <w:proofErr w:type="gramEnd"/>
            <w:r w:rsidR="00065440" w:rsidRPr="004C0E7B">
              <w:t>/п</w:t>
            </w:r>
          </w:p>
        </w:tc>
        <w:tc>
          <w:tcPr>
            <w:tcW w:w="4252" w:type="dxa"/>
          </w:tcPr>
          <w:p w:rsidR="00065440" w:rsidRPr="004C0E7B" w:rsidRDefault="00065440">
            <w:pPr>
              <w:pStyle w:val="ConsPlusNormal"/>
              <w:jc w:val="center"/>
            </w:pPr>
            <w:r w:rsidRPr="004C0E7B">
              <w:t>Материальные ценности</w:t>
            </w:r>
          </w:p>
        </w:tc>
        <w:tc>
          <w:tcPr>
            <w:tcW w:w="907" w:type="dxa"/>
          </w:tcPr>
          <w:p w:rsidR="00065440" w:rsidRPr="004C0E7B" w:rsidRDefault="00065440">
            <w:pPr>
              <w:pStyle w:val="ConsPlusNormal"/>
              <w:jc w:val="center"/>
            </w:pPr>
            <w:r w:rsidRPr="004C0E7B">
              <w:t>Ед. измерения</w:t>
            </w:r>
          </w:p>
        </w:tc>
        <w:tc>
          <w:tcPr>
            <w:tcW w:w="1051" w:type="dxa"/>
          </w:tcPr>
          <w:p w:rsidR="00065440" w:rsidRPr="004C0E7B" w:rsidRDefault="00065440">
            <w:pPr>
              <w:pStyle w:val="ConsPlusNormal"/>
              <w:jc w:val="center"/>
            </w:pPr>
            <w:r w:rsidRPr="004C0E7B">
              <w:t>Количество</w:t>
            </w:r>
          </w:p>
        </w:tc>
        <w:tc>
          <w:tcPr>
            <w:tcW w:w="1656" w:type="dxa"/>
          </w:tcPr>
          <w:p w:rsidR="00065440" w:rsidRPr="004C0E7B" w:rsidRDefault="00065440">
            <w:pPr>
              <w:pStyle w:val="ConsPlusNormal"/>
              <w:jc w:val="center"/>
            </w:pPr>
            <w:r w:rsidRPr="004C0E7B">
              <w:t>Цена материальных ценностей (руб.)</w:t>
            </w:r>
          </w:p>
        </w:tc>
        <w:tc>
          <w:tcPr>
            <w:tcW w:w="1077" w:type="dxa"/>
          </w:tcPr>
          <w:p w:rsidR="00065440" w:rsidRPr="004C0E7B" w:rsidRDefault="00065440">
            <w:pPr>
              <w:pStyle w:val="ConsPlusNormal"/>
              <w:jc w:val="center"/>
            </w:pPr>
            <w:r w:rsidRPr="004C0E7B">
              <w:t>Дата приобретения</w:t>
            </w:r>
          </w:p>
        </w:tc>
      </w:tr>
      <w:tr w:rsidR="004C0E7B" w:rsidRPr="004C0E7B">
        <w:tc>
          <w:tcPr>
            <w:tcW w:w="571" w:type="dxa"/>
          </w:tcPr>
          <w:p w:rsidR="00065440" w:rsidRPr="004C0E7B" w:rsidRDefault="00065440">
            <w:pPr>
              <w:pStyle w:val="ConsPlusNormal"/>
              <w:jc w:val="center"/>
            </w:pPr>
            <w:r w:rsidRPr="004C0E7B">
              <w:t>1</w:t>
            </w:r>
          </w:p>
        </w:tc>
        <w:tc>
          <w:tcPr>
            <w:tcW w:w="4252" w:type="dxa"/>
          </w:tcPr>
          <w:p w:rsidR="00065440" w:rsidRPr="004C0E7B" w:rsidRDefault="00065440">
            <w:pPr>
              <w:pStyle w:val="ConsPlusNormal"/>
              <w:jc w:val="center"/>
            </w:pPr>
            <w:r w:rsidRPr="004C0E7B">
              <w:t>2</w:t>
            </w:r>
          </w:p>
        </w:tc>
        <w:tc>
          <w:tcPr>
            <w:tcW w:w="907" w:type="dxa"/>
          </w:tcPr>
          <w:p w:rsidR="00065440" w:rsidRPr="004C0E7B" w:rsidRDefault="00065440">
            <w:pPr>
              <w:pStyle w:val="ConsPlusNormal"/>
              <w:jc w:val="center"/>
            </w:pPr>
            <w:r w:rsidRPr="004C0E7B">
              <w:t>3</w:t>
            </w:r>
          </w:p>
        </w:tc>
        <w:tc>
          <w:tcPr>
            <w:tcW w:w="1051" w:type="dxa"/>
          </w:tcPr>
          <w:p w:rsidR="00065440" w:rsidRPr="004C0E7B" w:rsidRDefault="00065440">
            <w:pPr>
              <w:pStyle w:val="ConsPlusNormal"/>
              <w:jc w:val="center"/>
            </w:pPr>
            <w:r w:rsidRPr="004C0E7B">
              <w:t>4</w:t>
            </w:r>
          </w:p>
        </w:tc>
        <w:tc>
          <w:tcPr>
            <w:tcW w:w="1656" w:type="dxa"/>
          </w:tcPr>
          <w:p w:rsidR="00065440" w:rsidRPr="004C0E7B" w:rsidRDefault="00065440">
            <w:pPr>
              <w:pStyle w:val="ConsPlusNormal"/>
              <w:jc w:val="center"/>
            </w:pPr>
            <w:r w:rsidRPr="004C0E7B">
              <w:t>5</w:t>
            </w:r>
          </w:p>
        </w:tc>
        <w:tc>
          <w:tcPr>
            <w:tcW w:w="1077" w:type="dxa"/>
          </w:tcPr>
          <w:p w:rsidR="00065440" w:rsidRPr="004C0E7B" w:rsidRDefault="00065440">
            <w:pPr>
              <w:pStyle w:val="ConsPlusNormal"/>
              <w:jc w:val="center"/>
            </w:pPr>
            <w:r w:rsidRPr="004C0E7B">
              <w:t>6</w:t>
            </w:r>
          </w:p>
        </w:tc>
      </w:tr>
      <w:tr w:rsidR="004C0E7B" w:rsidRPr="004C0E7B">
        <w:tc>
          <w:tcPr>
            <w:tcW w:w="571" w:type="dxa"/>
          </w:tcPr>
          <w:p w:rsidR="00065440" w:rsidRPr="004C0E7B" w:rsidRDefault="00065440">
            <w:pPr>
              <w:pStyle w:val="ConsPlusNormal"/>
              <w:jc w:val="center"/>
            </w:pPr>
            <w:r w:rsidRPr="004C0E7B">
              <w:t>1</w:t>
            </w:r>
          </w:p>
        </w:tc>
        <w:tc>
          <w:tcPr>
            <w:tcW w:w="4252" w:type="dxa"/>
          </w:tcPr>
          <w:p w:rsidR="00065440" w:rsidRPr="004C0E7B" w:rsidRDefault="00065440">
            <w:pPr>
              <w:pStyle w:val="ConsPlusNormal"/>
            </w:pPr>
          </w:p>
        </w:tc>
        <w:tc>
          <w:tcPr>
            <w:tcW w:w="907" w:type="dxa"/>
          </w:tcPr>
          <w:p w:rsidR="00065440" w:rsidRPr="004C0E7B" w:rsidRDefault="00065440">
            <w:pPr>
              <w:pStyle w:val="ConsPlusNormal"/>
            </w:pPr>
          </w:p>
        </w:tc>
        <w:tc>
          <w:tcPr>
            <w:tcW w:w="1051" w:type="dxa"/>
          </w:tcPr>
          <w:p w:rsidR="00065440" w:rsidRPr="004C0E7B" w:rsidRDefault="00065440">
            <w:pPr>
              <w:pStyle w:val="ConsPlusNormal"/>
            </w:pPr>
          </w:p>
        </w:tc>
        <w:tc>
          <w:tcPr>
            <w:tcW w:w="1656" w:type="dxa"/>
          </w:tcPr>
          <w:p w:rsidR="00065440" w:rsidRPr="004C0E7B" w:rsidRDefault="00065440">
            <w:pPr>
              <w:pStyle w:val="ConsPlusNormal"/>
            </w:pPr>
          </w:p>
        </w:tc>
        <w:tc>
          <w:tcPr>
            <w:tcW w:w="1077" w:type="dxa"/>
          </w:tcPr>
          <w:p w:rsidR="00065440" w:rsidRPr="004C0E7B" w:rsidRDefault="00065440">
            <w:pPr>
              <w:pStyle w:val="ConsPlusNormal"/>
            </w:pPr>
          </w:p>
        </w:tc>
      </w:tr>
      <w:tr w:rsidR="004C0E7B" w:rsidRPr="004C0E7B">
        <w:tc>
          <w:tcPr>
            <w:tcW w:w="571" w:type="dxa"/>
          </w:tcPr>
          <w:p w:rsidR="00065440" w:rsidRPr="004C0E7B" w:rsidRDefault="00065440">
            <w:pPr>
              <w:pStyle w:val="ConsPlusNormal"/>
              <w:jc w:val="center"/>
            </w:pPr>
            <w:r w:rsidRPr="004C0E7B">
              <w:t>2</w:t>
            </w:r>
          </w:p>
        </w:tc>
        <w:tc>
          <w:tcPr>
            <w:tcW w:w="4252" w:type="dxa"/>
          </w:tcPr>
          <w:p w:rsidR="00065440" w:rsidRPr="004C0E7B" w:rsidRDefault="00065440">
            <w:pPr>
              <w:pStyle w:val="ConsPlusNormal"/>
            </w:pPr>
          </w:p>
        </w:tc>
        <w:tc>
          <w:tcPr>
            <w:tcW w:w="907" w:type="dxa"/>
          </w:tcPr>
          <w:p w:rsidR="00065440" w:rsidRPr="004C0E7B" w:rsidRDefault="00065440">
            <w:pPr>
              <w:pStyle w:val="ConsPlusNormal"/>
            </w:pPr>
          </w:p>
        </w:tc>
        <w:tc>
          <w:tcPr>
            <w:tcW w:w="1051" w:type="dxa"/>
          </w:tcPr>
          <w:p w:rsidR="00065440" w:rsidRPr="004C0E7B" w:rsidRDefault="00065440">
            <w:pPr>
              <w:pStyle w:val="ConsPlusNormal"/>
            </w:pPr>
          </w:p>
        </w:tc>
        <w:tc>
          <w:tcPr>
            <w:tcW w:w="1656" w:type="dxa"/>
          </w:tcPr>
          <w:p w:rsidR="00065440" w:rsidRPr="004C0E7B" w:rsidRDefault="00065440">
            <w:pPr>
              <w:pStyle w:val="ConsPlusNormal"/>
            </w:pPr>
          </w:p>
        </w:tc>
        <w:tc>
          <w:tcPr>
            <w:tcW w:w="1077" w:type="dxa"/>
          </w:tcPr>
          <w:p w:rsidR="00065440" w:rsidRPr="004C0E7B" w:rsidRDefault="00065440">
            <w:pPr>
              <w:pStyle w:val="ConsPlusNormal"/>
            </w:pPr>
          </w:p>
        </w:tc>
      </w:tr>
      <w:tr w:rsidR="004C0E7B" w:rsidRPr="004C0E7B">
        <w:tc>
          <w:tcPr>
            <w:tcW w:w="571" w:type="dxa"/>
          </w:tcPr>
          <w:p w:rsidR="00065440" w:rsidRPr="004C0E7B" w:rsidRDefault="00065440">
            <w:pPr>
              <w:pStyle w:val="ConsPlusNormal"/>
              <w:jc w:val="center"/>
            </w:pPr>
            <w:r w:rsidRPr="004C0E7B">
              <w:t>3</w:t>
            </w:r>
          </w:p>
        </w:tc>
        <w:tc>
          <w:tcPr>
            <w:tcW w:w="4252" w:type="dxa"/>
          </w:tcPr>
          <w:p w:rsidR="00065440" w:rsidRPr="004C0E7B" w:rsidRDefault="00065440">
            <w:pPr>
              <w:pStyle w:val="ConsPlusNormal"/>
            </w:pPr>
          </w:p>
        </w:tc>
        <w:tc>
          <w:tcPr>
            <w:tcW w:w="907" w:type="dxa"/>
          </w:tcPr>
          <w:p w:rsidR="00065440" w:rsidRPr="004C0E7B" w:rsidRDefault="00065440">
            <w:pPr>
              <w:pStyle w:val="ConsPlusNormal"/>
            </w:pPr>
          </w:p>
        </w:tc>
        <w:tc>
          <w:tcPr>
            <w:tcW w:w="1051" w:type="dxa"/>
          </w:tcPr>
          <w:p w:rsidR="00065440" w:rsidRPr="004C0E7B" w:rsidRDefault="00065440">
            <w:pPr>
              <w:pStyle w:val="ConsPlusNormal"/>
            </w:pPr>
          </w:p>
        </w:tc>
        <w:tc>
          <w:tcPr>
            <w:tcW w:w="1656" w:type="dxa"/>
          </w:tcPr>
          <w:p w:rsidR="00065440" w:rsidRPr="004C0E7B" w:rsidRDefault="00065440">
            <w:pPr>
              <w:pStyle w:val="ConsPlusNormal"/>
            </w:pPr>
          </w:p>
        </w:tc>
        <w:tc>
          <w:tcPr>
            <w:tcW w:w="1077" w:type="dxa"/>
          </w:tcPr>
          <w:p w:rsidR="00065440" w:rsidRPr="004C0E7B" w:rsidRDefault="00065440">
            <w:pPr>
              <w:pStyle w:val="ConsPlusNormal"/>
            </w:pPr>
          </w:p>
        </w:tc>
      </w:tr>
      <w:tr w:rsidR="004C0E7B" w:rsidRPr="004C0E7B">
        <w:tc>
          <w:tcPr>
            <w:tcW w:w="571" w:type="dxa"/>
          </w:tcPr>
          <w:p w:rsidR="00065440" w:rsidRPr="004C0E7B" w:rsidRDefault="00065440">
            <w:pPr>
              <w:pStyle w:val="ConsPlusNormal"/>
              <w:jc w:val="center"/>
            </w:pPr>
            <w:r w:rsidRPr="004C0E7B">
              <w:t>4</w:t>
            </w:r>
          </w:p>
        </w:tc>
        <w:tc>
          <w:tcPr>
            <w:tcW w:w="4252" w:type="dxa"/>
          </w:tcPr>
          <w:p w:rsidR="00065440" w:rsidRPr="004C0E7B" w:rsidRDefault="00065440">
            <w:pPr>
              <w:pStyle w:val="ConsPlusNormal"/>
            </w:pPr>
          </w:p>
        </w:tc>
        <w:tc>
          <w:tcPr>
            <w:tcW w:w="907" w:type="dxa"/>
          </w:tcPr>
          <w:p w:rsidR="00065440" w:rsidRPr="004C0E7B" w:rsidRDefault="00065440">
            <w:pPr>
              <w:pStyle w:val="ConsPlusNormal"/>
            </w:pPr>
          </w:p>
        </w:tc>
        <w:tc>
          <w:tcPr>
            <w:tcW w:w="1051" w:type="dxa"/>
          </w:tcPr>
          <w:p w:rsidR="00065440" w:rsidRPr="004C0E7B" w:rsidRDefault="00065440">
            <w:pPr>
              <w:pStyle w:val="ConsPlusNormal"/>
            </w:pPr>
          </w:p>
        </w:tc>
        <w:tc>
          <w:tcPr>
            <w:tcW w:w="1656" w:type="dxa"/>
          </w:tcPr>
          <w:p w:rsidR="00065440" w:rsidRPr="004C0E7B" w:rsidRDefault="00065440">
            <w:pPr>
              <w:pStyle w:val="ConsPlusNormal"/>
            </w:pPr>
          </w:p>
        </w:tc>
        <w:tc>
          <w:tcPr>
            <w:tcW w:w="1077" w:type="dxa"/>
          </w:tcPr>
          <w:p w:rsidR="00065440" w:rsidRPr="004C0E7B" w:rsidRDefault="00065440">
            <w:pPr>
              <w:pStyle w:val="ConsPlusNormal"/>
            </w:pPr>
          </w:p>
        </w:tc>
      </w:tr>
      <w:tr w:rsidR="004C0E7B" w:rsidRPr="004C0E7B">
        <w:tc>
          <w:tcPr>
            <w:tcW w:w="571" w:type="dxa"/>
          </w:tcPr>
          <w:p w:rsidR="00065440" w:rsidRPr="004C0E7B" w:rsidRDefault="00065440">
            <w:pPr>
              <w:pStyle w:val="ConsPlusNormal"/>
              <w:jc w:val="center"/>
            </w:pPr>
            <w:r w:rsidRPr="004C0E7B">
              <w:t>5</w:t>
            </w:r>
          </w:p>
        </w:tc>
        <w:tc>
          <w:tcPr>
            <w:tcW w:w="4252" w:type="dxa"/>
          </w:tcPr>
          <w:p w:rsidR="00065440" w:rsidRPr="004C0E7B" w:rsidRDefault="00065440">
            <w:pPr>
              <w:pStyle w:val="ConsPlusNormal"/>
            </w:pPr>
          </w:p>
        </w:tc>
        <w:tc>
          <w:tcPr>
            <w:tcW w:w="907" w:type="dxa"/>
          </w:tcPr>
          <w:p w:rsidR="00065440" w:rsidRPr="004C0E7B" w:rsidRDefault="00065440">
            <w:pPr>
              <w:pStyle w:val="ConsPlusNormal"/>
            </w:pPr>
          </w:p>
        </w:tc>
        <w:tc>
          <w:tcPr>
            <w:tcW w:w="1051" w:type="dxa"/>
          </w:tcPr>
          <w:p w:rsidR="00065440" w:rsidRPr="004C0E7B" w:rsidRDefault="00065440">
            <w:pPr>
              <w:pStyle w:val="ConsPlusNormal"/>
            </w:pPr>
          </w:p>
        </w:tc>
        <w:tc>
          <w:tcPr>
            <w:tcW w:w="1656" w:type="dxa"/>
          </w:tcPr>
          <w:p w:rsidR="00065440" w:rsidRPr="004C0E7B" w:rsidRDefault="00065440">
            <w:pPr>
              <w:pStyle w:val="ConsPlusNormal"/>
            </w:pPr>
          </w:p>
        </w:tc>
        <w:tc>
          <w:tcPr>
            <w:tcW w:w="1077" w:type="dxa"/>
          </w:tcPr>
          <w:p w:rsidR="00065440" w:rsidRPr="004C0E7B" w:rsidRDefault="00065440">
            <w:pPr>
              <w:pStyle w:val="ConsPlusNormal"/>
            </w:pPr>
          </w:p>
        </w:tc>
      </w:tr>
      <w:tr w:rsidR="004C0E7B" w:rsidRPr="004C0E7B">
        <w:tc>
          <w:tcPr>
            <w:tcW w:w="571" w:type="dxa"/>
          </w:tcPr>
          <w:p w:rsidR="00065440" w:rsidRPr="004C0E7B" w:rsidRDefault="00065440">
            <w:pPr>
              <w:pStyle w:val="ConsPlusNormal"/>
              <w:jc w:val="center"/>
            </w:pPr>
            <w:r w:rsidRPr="004C0E7B">
              <w:t>6</w:t>
            </w:r>
          </w:p>
        </w:tc>
        <w:tc>
          <w:tcPr>
            <w:tcW w:w="4252" w:type="dxa"/>
          </w:tcPr>
          <w:p w:rsidR="00065440" w:rsidRPr="004C0E7B" w:rsidRDefault="00065440">
            <w:pPr>
              <w:pStyle w:val="ConsPlusNormal"/>
            </w:pPr>
          </w:p>
        </w:tc>
        <w:tc>
          <w:tcPr>
            <w:tcW w:w="907" w:type="dxa"/>
          </w:tcPr>
          <w:p w:rsidR="00065440" w:rsidRPr="004C0E7B" w:rsidRDefault="00065440">
            <w:pPr>
              <w:pStyle w:val="ConsPlusNormal"/>
            </w:pPr>
          </w:p>
        </w:tc>
        <w:tc>
          <w:tcPr>
            <w:tcW w:w="1051" w:type="dxa"/>
          </w:tcPr>
          <w:p w:rsidR="00065440" w:rsidRPr="004C0E7B" w:rsidRDefault="00065440">
            <w:pPr>
              <w:pStyle w:val="ConsPlusNormal"/>
            </w:pPr>
          </w:p>
        </w:tc>
        <w:tc>
          <w:tcPr>
            <w:tcW w:w="1656" w:type="dxa"/>
          </w:tcPr>
          <w:p w:rsidR="00065440" w:rsidRPr="004C0E7B" w:rsidRDefault="00065440">
            <w:pPr>
              <w:pStyle w:val="ConsPlusNormal"/>
            </w:pPr>
          </w:p>
        </w:tc>
        <w:tc>
          <w:tcPr>
            <w:tcW w:w="1077" w:type="dxa"/>
          </w:tcPr>
          <w:p w:rsidR="00065440" w:rsidRPr="004C0E7B" w:rsidRDefault="00065440">
            <w:pPr>
              <w:pStyle w:val="ConsPlusNormal"/>
            </w:pPr>
          </w:p>
        </w:tc>
      </w:tr>
      <w:tr w:rsidR="004C0E7B" w:rsidRPr="004C0E7B">
        <w:tc>
          <w:tcPr>
            <w:tcW w:w="571" w:type="dxa"/>
          </w:tcPr>
          <w:p w:rsidR="00065440" w:rsidRPr="004C0E7B" w:rsidRDefault="00065440">
            <w:pPr>
              <w:pStyle w:val="ConsPlusNormal"/>
              <w:jc w:val="center"/>
            </w:pPr>
            <w:r w:rsidRPr="004C0E7B">
              <w:t>7</w:t>
            </w:r>
          </w:p>
        </w:tc>
        <w:tc>
          <w:tcPr>
            <w:tcW w:w="4252" w:type="dxa"/>
          </w:tcPr>
          <w:p w:rsidR="00065440" w:rsidRPr="004C0E7B" w:rsidRDefault="00065440">
            <w:pPr>
              <w:pStyle w:val="ConsPlusNormal"/>
            </w:pPr>
          </w:p>
        </w:tc>
        <w:tc>
          <w:tcPr>
            <w:tcW w:w="907" w:type="dxa"/>
          </w:tcPr>
          <w:p w:rsidR="00065440" w:rsidRPr="004C0E7B" w:rsidRDefault="00065440">
            <w:pPr>
              <w:pStyle w:val="ConsPlusNormal"/>
            </w:pPr>
          </w:p>
        </w:tc>
        <w:tc>
          <w:tcPr>
            <w:tcW w:w="1051" w:type="dxa"/>
          </w:tcPr>
          <w:p w:rsidR="00065440" w:rsidRPr="004C0E7B" w:rsidRDefault="00065440">
            <w:pPr>
              <w:pStyle w:val="ConsPlusNormal"/>
            </w:pPr>
          </w:p>
        </w:tc>
        <w:tc>
          <w:tcPr>
            <w:tcW w:w="1656" w:type="dxa"/>
          </w:tcPr>
          <w:p w:rsidR="00065440" w:rsidRPr="004C0E7B" w:rsidRDefault="00065440">
            <w:pPr>
              <w:pStyle w:val="ConsPlusNormal"/>
            </w:pPr>
          </w:p>
        </w:tc>
        <w:tc>
          <w:tcPr>
            <w:tcW w:w="1077" w:type="dxa"/>
          </w:tcPr>
          <w:p w:rsidR="00065440" w:rsidRPr="004C0E7B" w:rsidRDefault="00065440">
            <w:pPr>
              <w:pStyle w:val="ConsPlusNormal"/>
            </w:pPr>
          </w:p>
        </w:tc>
      </w:tr>
      <w:tr w:rsidR="00065440" w:rsidRPr="004C0E7B">
        <w:tc>
          <w:tcPr>
            <w:tcW w:w="571" w:type="dxa"/>
          </w:tcPr>
          <w:p w:rsidR="00065440" w:rsidRPr="004C0E7B" w:rsidRDefault="00065440">
            <w:pPr>
              <w:pStyle w:val="ConsPlusNormal"/>
              <w:jc w:val="center"/>
            </w:pPr>
            <w:r w:rsidRPr="004C0E7B">
              <w:t>8</w:t>
            </w:r>
          </w:p>
        </w:tc>
        <w:tc>
          <w:tcPr>
            <w:tcW w:w="4252" w:type="dxa"/>
          </w:tcPr>
          <w:p w:rsidR="00065440" w:rsidRPr="004C0E7B" w:rsidRDefault="00065440">
            <w:pPr>
              <w:pStyle w:val="ConsPlusNormal"/>
            </w:pPr>
          </w:p>
        </w:tc>
        <w:tc>
          <w:tcPr>
            <w:tcW w:w="907" w:type="dxa"/>
          </w:tcPr>
          <w:p w:rsidR="00065440" w:rsidRPr="004C0E7B" w:rsidRDefault="00065440">
            <w:pPr>
              <w:pStyle w:val="ConsPlusNormal"/>
            </w:pPr>
          </w:p>
        </w:tc>
        <w:tc>
          <w:tcPr>
            <w:tcW w:w="1051" w:type="dxa"/>
          </w:tcPr>
          <w:p w:rsidR="00065440" w:rsidRPr="004C0E7B" w:rsidRDefault="00065440">
            <w:pPr>
              <w:pStyle w:val="ConsPlusNormal"/>
            </w:pPr>
          </w:p>
        </w:tc>
        <w:tc>
          <w:tcPr>
            <w:tcW w:w="1656" w:type="dxa"/>
          </w:tcPr>
          <w:p w:rsidR="00065440" w:rsidRPr="004C0E7B" w:rsidRDefault="00065440">
            <w:pPr>
              <w:pStyle w:val="ConsPlusNormal"/>
            </w:pPr>
          </w:p>
        </w:tc>
        <w:tc>
          <w:tcPr>
            <w:tcW w:w="1077" w:type="dxa"/>
          </w:tcPr>
          <w:p w:rsidR="00065440" w:rsidRPr="004C0E7B" w:rsidRDefault="00065440">
            <w:pPr>
              <w:pStyle w:val="ConsPlusNormal"/>
            </w:pPr>
          </w:p>
        </w:tc>
      </w:tr>
    </w:tbl>
    <w:p w:rsidR="00065440" w:rsidRPr="004C0E7B" w:rsidRDefault="00065440">
      <w:pPr>
        <w:pStyle w:val="ConsPlusNormal"/>
        <w:jc w:val="both"/>
      </w:pPr>
    </w:p>
    <w:p w:rsidR="00065440" w:rsidRPr="004C0E7B" w:rsidRDefault="00065440">
      <w:pPr>
        <w:pStyle w:val="ConsPlusNormal"/>
      </w:pPr>
      <w:r w:rsidRPr="004C0E7B">
        <w:t>Особые условия приема-передачи материальных ценностей: _____________</w:t>
      </w:r>
    </w:p>
    <w:p w:rsidR="00065440" w:rsidRPr="004C0E7B" w:rsidRDefault="00065440">
      <w:pPr>
        <w:pStyle w:val="ConsPlusNormal"/>
        <w:spacing w:before="220"/>
      </w:pPr>
      <w:r w:rsidRPr="004C0E7B">
        <w:t>Материальные ценности проверены и просчитаны в нашем присутствии, претензий к комиссии не имеем. Ценности согласно описи.</w:t>
      </w:r>
    </w:p>
    <w:p w:rsidR="00065440" w:rsidRPr="004C0E7B" w:rsidRDefault="00065440">
      <w:pPr>
        <w:pStyle w:val="ConsPlusNormal"/>
        <w:jc w:val="both"/>
      </w:pPr>
    </w:p>
    <w:p w:rsidR="00065440" w:rsidRPr="004C0E7B" w:rsidRDefault="00065440">
      <w:pPr>
        <w:pStyle w:val="ConsPlusNonformat"/>
        <w:jc w:val="both"/>
      </w:pPr>
      <w:r w:rsidRPr="004C0E7B">
        <w:t xml:space="preserve">      </w:t>
      </w:r>
      <w:r w:rsidR="004C0E7B">
        <w:t>«</w:t>
      </w:r>
      <w:r w:rsidRPr="004C0E7B">
        <w:t>Заказчик</w:t>
      </w:r>
      <w:r w:rsidR="004C0E7B">
        <w:t>»</w:t>
      </w:r>
      <w:r w:rsidRPr="004C0E7B">
        <w:t xml:space="preserve">                                      </w:t>
      </w:r>
      <w:r w:rsidR="004C0E7B">
        <w:t>«</w:t>
      </w:r>
      <w:r w:rsidRPr="004C0E7B">
        <w:t>Исполнитель</w:t>
      </w:r>
      <w:r w:rsidR="004C0E7B">
        <w:t>»</w:t>
      </w:r>
    </w:p>
    <w:p w:rsidR="00065440" w:rsidRPr="004C0E7B" w:rsidRDefault="00065440">
      <w:pPr>
        <w:pStyle w:val="ConsPlusNonformat"/>
        <w:jc w:val="both"/>
      </w:pPr>
      <w:r w:rsidRPr="004C0E7B">
        <w:t>_____________________                            ________________________</w:t>
      </w:r>
    </w:p>
    <w:p w:rsidR="00883F70" w:rsidRPr="004C0E7B" w:rsidRDefault="00883F70">
      <w:pPr>
        <w:pStyle w:val="ConsPlusNormal"/>
        <w:jc w:val="right"/>
        <w:outlineLvl w:val="1"/>
        <w:sectPr w:rsidR="00883F70" w:rsidRPr="004C0E7B" w:rsidSect="00883F70">
          <w:pgSz w:w="11905" w:h="16838"/>
          <w:pgMar w:top="1134" w:right="850" w:bottom="1134" w:left="1701" w:header="0" w:footer="0" w:gutter="0"/>
          <w:cols w:space="720"/>
          <w:docGrid w:linePitch="299"/>
        </w:sectPr>
      </w:pPr>
    </w:p>
    <w:p w:rsidR="00065440" w:rsidRPr="004C0E7B" w:rsidRDefault="00065440">
      <w:pPr>
        <w:pStyle w:val="ConsPlusNormal"/>
        <w:jc w:val="right"/>
        <w:outlineLvl w:val="1"/>
      </w:pPr>
      <w:r w:rsidRPr="004C0E7B">
        <w:lastRenderedPageBreak/>
        <w:t xml:space="preserve">Форма </w:t>
      </w:r>
      <w:r w:rsidR="00883F70" w:rsidRPr="004C0E7B">
        <w:t>№</w:t>
      </w:r>
      <w:r w:rsidRPr="004C0E7B">
        <w:t xml:space="preserve"> 9</w:t>
      </w:r>
    </w:p>
    <w:p w:rsidR="00065440" w:rsidRPr="004C0E7B" w:rsidRDefault="00065440">
      <w:pPr>
        <w:pStyle w:val="ConsPlusNormal"/>
        <w:jc w:val="both"/>
      </w:pPr>
    </w:p>
    <w:p w:rsidR="00065440" w:rsidRPr="004C0E7B" w:rsidRDefault="00065440">
      <w:pPr>
        <w:pStyle w:val="ConsPlusNormal"/>
        <w:jc w:val="center"/>
      </w:pPr>
      <w:bookmarkStart w:id="19" w:name="P1666"/>
      <w:bookmarkEnd w:id="19"/>
      <w:r w:rsidRPr="004C0E7B">
        <w:t>Сводные данные</w:t>
      </w:r>
    </w:p>
    <w:p w:rsidR="00065440" w:rsidRPr="004C0E7B" w:rsidRDefault="00065440">
      <w:pPr>
        <w:pStyle w:val="ConsPlusNormal"/>
        <w:jc w:val="center"/>
      </w:pPr>
      <w:r w:rsidRPr="004C0E7B">
        <w:t>по объему и составу расходов на выполнение работ</w:t>
      </w:r>
    </w:p>
    <w:p w:rsidR="00065440" w:rsidRPr="004C0E7B" w:rsidRDefault="00065440">
      <w:pPr>
        <w:pStyle w:val="ConsPlusNormal"/>
        <w:jc w:val="center"/>
      </w:pPr>
      <w:r w:rsidRPr="004C0E7B">
        <w:t>и оказание услуг в области пожарной безопасности,</w:t>
      </w:r>
    </w:p>
    <w:p w:rsidR="00065440" w:rsidRPr="004C0E7B" w:rsidRDefault="00065440">
      <w:pPr>
        <w:pStyle w:val="ConsPlusNormal"/>
        <w:jc w:val="center"/>
      </w:pPr>
      <w:proofErr w:type="gramStart"/>
      <w:r w:rsidRPr="004C0E7B">
        <w:t>оказываемых</w:t>
      </w:r>
      <w:proofErr w:type="gramEnd"/>
      <w:r w:rsidRPr="004C0E7B">
        <w:t xml:space="preserve"> договорными подразделениями ФПС ГПС,</w:t>
      </w:r>
    </w:p>
    <w:p w:rsidR="00065440" w:rsidRPr="004C0E7B" w:rsidRDefault="00065440">
      <w:pPr>
        <w:pStyle w:val="ConsPlusNormal"/>
        <w:jc w:val="center"/>
      </w:pPr>
      <w:r w:rsidRPr="004C0E7B">
        <w:t>в соответствии с условиями заключенных договоров</w:t>
      </w:r>
    </w:p>
    <w:p w:rsidR="00065440" w:rsidRPr="004C0E7B" w:rsidRDefault="00065440">
      <w:pPr>
        <w:pStyle w:val="ConsPlusNormal"/>
        <w:jc w:val="center"/>
      </w:pPr>
      <w:r w:rsidRPr="004C0E7B">
        <w:t>с охраняемыми организациями на 2015 г.</w:t>
      </w:r>
    </w:p>
    <w:p w:rsidR="00065440" w:rsidRPr="004C0E7B" w:rsidRDefault="00065440">
      <w:pPr>
        <w:pStyle w:val="ConsPlusNormal"/>
        <w:jc w:val="center"/>
      </w:pPr>
      <w:r w:rsidRPr="004C0E7B">
        <w:t>______________________________________________</w:t>
      </w:r>
    </w:p>
    <w:p w:rsidR="00065440" w:rsidRPr="004C0E7B" w:rsidRDefault="00065440">
      <w:pPr>
        <w:pStyle w:val="ConsPlusNormal"/>
        <w:jc w:val="center"/>
      </w:pPr>
      <w:r w:rsidRPr="004C0E7B">
        <w:t>(наименование регионального центра МЧС России)</w:t>
      </w:r>
    </w:p>
    <w:p w:rsidR="00065440" w:rsidRPr="004C0E7B" w:rsidRDefault="00065440">
      <w:pPr>
        <w:pStyle w:val="ConsPlusNormal"/>
        <w:jc w:val="both"/>
      </w:pPr>
    </w:p>
    <w:p w:rsidR="00065440" w:rsidRPr="004C0E7B" w:rsidRDefault="00065440">
      <w:pPr>
        <w:pStyle w:val="ConsPlusNormal"/>
      </w:pPr>
      <w:r w:rsidRPr="004C0E7B">
        <w:t>Единица измерения: тыс. руб.</w:t>
      </w:r>
    </w:p>
    <w:tbl>
      <w:tblPr>
        <w:tblW w:w="14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510"/>
        <w:gridCol w:w="510"/>
        <w:gridCol w:w="510"/>
        <w:gridCol w:w="510"/>
        <w:gridCol w:w="510"/>
        <w:gridCol w:w="567"/>
        <w:gridCol w:w="2134"/>
        <w:gridCol w:w="2977"/>
        <w:gridCol w:w="1417"/>
        <w:gridCol w:w="1418"/>
        <w:gridCol w:w="960"/>
        <w:gridCol w:w="955"/>
      </w:tblGrid>
      <w:tr w:rsidR="004C0E7B" w:rsidRPr="004C0E7B" w:rsidTr="00B85E52">
        <w:tc>
          <w:tcPr>
            <w:tcW w:w="1757" w:type="dxa"/>
            <w:vMerge w:val="restart"/>
          </w:tcPr>
          <w:p w:rsidR="00065440" w:rsidRPr="004C0E7B" w:rsidRDefault="00065440">
            <w:pPr>
              <w:pStyle w:val="ConsPlusNormal"/>
              <w:jc w:val="center"/>
            </w:pPr>
            <w:r w:rsidRPr="004C0E7B">
              <w:t>Наименование расходов</w:t>
            </w:r>
          </w:p>
        </w:tc>
        <w:tc>
          <w:tcPr>
            <w:tcW w:w="510" w:type="dxa"/>
            <w:vMerge w:val="restart"/>
          </w:tcPr>
          <w:p w:rsidR="00065440" w:rsidRPr="004C0E7B" w:rsidRDefault="00065440">
            <w:pPr>
              <w:pStyle w:val="ConsPlusNormal"/>
              <w:jc w:val="center"/>
            </w:pPr>
            <w:proofErr w:type="spellStart"/>
            <w:r w:rsidRPr="004C0E7B">
              <w:t>Рз</w:t>
            </w:r>
            <w:proofErr w:type="spellEnd"/>
          </w:p>
        </w:tc>
        <w:tc>
          <w:tcPr>
            <w:tcW w:w="510" w:type="dxa"/>
            <w:vMerge w:val="restart"/>
          </w:tcPr>
          <w:p w:rsidR="00065440" w:rsidRPr="004C0E7B" w:rsidRDefault="00065440">
            <w:pPr>
              <w:pStyle w:val="ConsPlusNormal"/>
              <w:jc w:val="center"/>
            </w:pPr>
            <w:proofErr w:type="spellStart"/>
            <w:r w:rsidRPr="004C0E7B">
              <w:t>Пз</w:t>
            </w:r>
            <w:proofErr w:type="spellEnd"/>
          </w:p>
        </w:tc>
        <w:tc>
          <w:tcPr>
            <w:tcW w:w="1020" w:type="dxa"/>
            <w:gridSpan w:val="2"/>
            <w:vMerge w:val="restart"/>
          </w:tcPr>
          <w:p w:rsidR="00065440" w:rsidRPr="004C0E7B" w:rsidRDefault="00065440">
            <w:pPr>
              <w:pStyle w:val="ConsPlusNormal"/>
              <w:jc w:val="center"/>
            </w:pPr>
            <w:r w:rsidRPr="004C0E7B">
              <w:t>ЦС</w:t>
            </w:r>
          </w:p>
        </w:tc>
        <w:tc>
          <w:tcPr>
            <w:tcW w:w="510" w:type="dxa"/>
            <w:vMerge w:val="restart"/>
          </w:tcPr>
          <w:p w:rsidR="00065440" w:rsidRPr="004C0E7B" w:rsidRDefault="00065440">
            <w:pPr>
              <w:pStyle w:val="ConsPlusNormal"/>
              <w:jc w:val="center"/>
            </w:pPr>
            <w:r w:rsidRPr="004C0E7B">
              <w:t>ВР</w:t>
            </w:r>
          </w:p>
        </w:tc>
        <w:tc>
          <w:tcPr>
            <w:tcW w:w="567" w:type="dxa"/>
            <w:vMerge w:val="restart"/>
          </w:tcPr>
          <w:p w:rsidR="00065440" w:rsidRPr="004C0E7B" w:rsidRDefault="00065440">
            <w:pPr>
              <w:pStyle w:val="ConsPlusNormal"/>
              <w:jc w:val="center"/>
            </w:pPr>
            <w:r w:rsidRPr="004C0E7B">
              <w:t>Код</w:t>
            </w:r>
          </w:p>
        </w:tc>
        <w:tc>
          <w:tcPr>
            <w:tcW w:w="2134" w:type="dxa"/>
            <w:vMerge w:val="restart"/>
          </w:tcPr>
          <w:p w:rsidR="00065440" w:rsidRPr="004C0E7B" w:rsidRDefault="00065440">
            <w:pPr>
              <w:pStyle w:val="ConsPlusNormal"/>
              <w:jc w:val="center"/>
            </w:pPr>
            <w:r w:rsidRPr="004C0E7B">
              <w:t>Выделено лимитов бюджетных обязательств на содержание ДП ФПС ГПС на 2015 год</w:t>
            </w:r>
          </w:p>
        </w:tc>
        <w:tc>
          <w:tcPr>
            <w:tcW w:w="2977" w:type="dxa"/>
            <w:vMerge w:val="restart"/>
          </w:tcPr>
          <w:p w:rsidR="00065440" w:rsidRPr="004C0E7B" w:rsidRDefault="00065440">
            <w:pPr>
              <w:pStyle w:val="ConsPlusNormal"/>
              <w:jc w:val="center"/>
            </w:pPr>
            <w:r w:rsidRPr="004C0E7B">
              <w:t xml:space="preserve">Сумма расходов на 2015 год всего, в </w:t>
            </w:r>
            <w:proofErr w:type="spellStart"/>
            <w:r w:rsidRPr="004C0E7B">
              <w:t>т.ч</w:t>
            </w:r>
            <w:proofErr w:type="spellEnd"/>
            <w:r w:rsidRPr="004C0E7B">
              <w:t>.:</w:t>
            </w:r>
          </w:p>
        </w:tc>
        <w:tc>
          <w:tcPr>
            <w:tcW w:w="4750" w:type="dxa"/>
            <w:gridSpan w:val="4"/>
          </w:tcPr>
          <w:p w:rsidR="00065440" w:rsidRPr="004C0E7B" w:rsidRDefault="00065440">
            <w:pPr>
              <w:pStyle w:val="ConsPlusNormal"/>
              <w:jc w:val="center"/>
            </w:pPr>
            <w:r w:rsidRPr="004C0E7B">
              <w:t>XXX региональный центр</w:t>
            </w:r>
          </w:p>
        </w:tc>
      </w:tr>
      <w:tr w:rsidR="004C0E7B" w:rsidRPr="004C0E7B" w:rsidTr="00B85E52">
        <w:tc>
          <w:tcPr>
            <w:tcW w:w="1757" w:type="dxa"/>
            <w:vMerge/>
          </w:tcPr>
          <w:p w:rsidR="00065440" w:rsidRPr="004C0E7B" w:rsidRDefault="00065440"/>
        </w:tc>
        <w:tc>
          <w:tcPr>
            <w:tcW w:w="510" w:type="dxa"/>
            <w:vMerge/>
          </w:tcPr>
          <w:p w:rsidR="00065440" w:rsidRPr="004C0E7B" w:rsidRDefault="00065440"/>
        </w:tc>
        <w:tc>
          <w:tcPr>
            <w:tcW w:w="510" w:type="dxa"/>
            <w:vMerge/>
          </w:tcPr>
          <w:p w:rsidR="00065440" w:rsidRPr="004C0E7B" w:rsidRDefault="00065440"/>
        </w:tc>
        <w:tc>
          <w:tcPr>
            <w:tcW w:w="1020" w:type="dxa"/>
            <w:gridSpan w:val="2"/>
            <w:vMerge/>
          </w:tcPr>
          <w:p w:rsidR="00065440" w:rsidRPr="004C0E7B" w:rsidRDefault="00065440"/>
        </w:tc>
        <w:tc>
          <w:tcPr>
            <w:tcW w:w="510" w:type="dxa"/>
            <w:vMerge/>
          </w:tcPr>
          <w:p w:rsidR="00065440" w:rsidRPr="004C0E7B" w:rsidRDefault="00065440"/>
        </w:tc>
        <w:tc>
          <w:tcPr>
            <w:tcW w:w="567" w:type="dxa"/>
            <w:vMerge/>
          </w:tcPr>
          <w:p w:rsidR="00065440" w:rsidRPr="004C0E7B" w:rsidRDefault="00065440"/>
        </w:tc>
        <w:tc>
          <w:tcPr>
            <w:tcW w:w="2134" w:type="dxa"/>
            <w:vMerge/>
          </w:tcPr>
          <w:p w:rsidR="00065440" w:rsidRPr="004C0E7B" w:rsidRDefault="00065440"/>
        </w:tc>
        <w:tc>
          <w:tcPr>
            <w:tcW w:w="2977" w:type="dxa"/>
            <w:vMerge/>
          </w:tcPr>
          <w:p w:rsidR="00065440" w:rsidRPr="004C0E7B" w:rsidRDefault="00065440"/>
        </w:tc>
        <w:tc>
          <w:tcPr>
            <w:tcW w:w="4750" w:type="dxa"/>
            <w:gridSpan w:val="4"/>
          </w:tcPr>
          <w:p w:rsidR="00065440" w:rsidRPr="004C0E7B" w:rsidRDefault="00065440">
            <w:pPr>
              <w:pStyle w:val="ConsPlusNormal"/>
              <w:jc w:val="center"/>
            </w:pPr>
            <w:r w:rsidRPr="004C0E7B">
              <w:t>ГУ МЧС России по XXX области</w:t>
            </w:r>
          </w:p>
        </w:tc>
      </w:tr>
      <w:tr w:rsidR="004C0E7B" w:rsidRPr="004C0E7B" w:rsidTr="00B85E52">
        <w:tc>
          <w:tcPr>
            <w:tcW w:w="1757" w:type="dxa"/>
            <w:vMerge/>
          </w:tcPr>
          <w:p w:rsidR="00065440" w:rsidRPr="004C0E7B" w:rsidRDefault="00065440"/>
        </w:tc>
        <w:tc>
          <w:tcPr>
            <w:tcW w:w="510" w:type="dxa"/>
            <w:vMerge/>
          </w:tcPr>
          <w:p w:rsidR="00065440" w:rsidRPr="004C0E7B" w:rsidRDefault="00065440"/>
        </w:tc>
        <w:tc>
          <w:tcPr>
            <w:tcW w:w="510" w:type="dxa"/>
            <w:vMerge/>
          </w:tcPr>
          <w:p w:rsidR="00065440" w:rsidRPr="004C0E7B" w:rsidRDefault="00065440"/>
        </w:tc>
        <w:tc>
          <w:tcPr>
            <w:tcW w:w="1020" w:type="dxa"/>
            <w:gridSpan w:val="2"/>
            <w:vMerge/>
          </w:tcPr>
          <w:p w:rsidR="00065440" w:rsidRPr="004C0E7B" w:rsidRDefault="00065440"/>
        </w:tc>
        <w:tc>
          <w:tcPr>
            <w:tcW w:w="510" w:type="dxa"/>
            <w:vMerge/>
          </w:tcPr>
          <w:p w:rsidR="00065440" w:rsidRPr="004C0E7B" w:rsidRDefault="00065440"/>
        </w:tc>
        <w:tc>
          <w:tcPr>
            <w:tcW w:w="567" w:type="dxa"/>
            <w:vMerge/>
          </w:tcPr>
          <w:p w:rsidR="00065440" w:rsidRPr="004C0E7B" w:rsidRDefault="00065440"/>
        </w:tc>
        <w:tc>
          <w:tcPr>
            <w:tcW w:w="2134" w:type="dxa"/>
            <w:vMerge/>
          </w:tcPr>
          <w:p w:rsidR="00065440" w:rsidRPr="004C0E7B" w:rsidRDefault="00065440"/>
        </w:tc>
        <w:tc>
          <w:tcPr>
            <w:tcW w:w="2977" w:type="dxa"/>
            <w:vMerge/>
          </w:tcPr>
          <w:p w:rsidR="00065440" w:rsidRPr="004C0E7B" w:rsidRDefault="00065440"/>
        </w:tc>
        <w:tc>
          <w:tcPr>
            <w:tcW w:w="1417" w:type="dxa"/>
            <w:vMerge w:val="restart"/>
          </w:tcPr>
          <w:p w:rsidR="00065440" w:rsidRPr="004C0E7B" w:rsidRDefault="00065440">
            <w:pPr>
              <w:pStyle w:val="ConsPlusNormal"/>
              <w:jc w:val="center"/>
            </w:pPr>
            <w:r w:rsidRPr="004C0E7B">
              <w:t xml:space="preserve">Сумма расходов на 2015 год всего, в </w:t>
            </w:r>
            <w:proofErr w:type="spellStart"/>
            <w:r w:rsidRPr="004C0E7B">
              <w:t>т.ч</w:t>
            </w:r>
            <w:proofErr w:type="spellEnd"/>
            <w:r w:rsidRPr="004C0E7B">
              <w:t>.</w:t>
            </w:r>
          </w:p>
        </w:tc>
        <w:tc>
          <w:tcPr>
            <w:tcW w:w="3333" w:type="dxa"/>
            <w:gridSpan w:val="3"/>
          </w:tcPr>
          <w:p w:rsidR="00065440" w:rsidRPr="004C0E7B" w:rsidRDefault="00065440">
            <w:pPr>
              <w:pStyle w:val="ConsPlusNormal"/>
              <w:jc w:val="center"/>
            </w:pPr>
            <w:r w:rsidRPr="004C0E7B">
              <w:t xml:space="preserve">ФКУ </w:t>
            </w:r>
            <w:r w:rsidR="004C0E7B">
              <w:t>«</w:t>
            </w:r>
            <w:r w:rsidRPr="004C0E7B">
              <w:t>X ОФПС по XXX обл. (договорной)</w:t>
            </w:r>
            <w:r w:rsidR="004C0E7B">
              <w:t>»</w:t>
            </w:r>
          </w:p>
        </w:tc>
      </w:tr>
      <w:tr w:rsidR="004C0E7B" w:rsidRPr="004C0E7B" w:rsidTr="00B85E52">
        <w:tc>
          <w:tcPr>
            <w:tcW w:w="1757" w:type="dxa"/>
            <w:vMerge/>
          </w:tcPr>
          <w:p w:rsidR="00065440" w:rsidRPr="004C0E7B" w:rsidRDefault="00065440"/>
        </w:tc>
        <w:tc>
          <w:tcPr>
            <w:tcW w:w="510" w:type="dxa"/>
            <w:vMerge/>
          </w:tcPr>
          <w:p w:rsidR="00065440" w:rsidRPr="004C0E7B" w:rsidRDefault="00065440"/>
        </w:tc>
        <w:tc>
          <w:tcPr>
            <w:tcW w:w="510" w:type="dxa"/>
            <w:vMerge/>
          </w:tcPr>
          <w:p w:rsidR="00065440" w:rsidRPr="004C0E7B" w:rsidRDefault="00065440"/>
        </w:tc>
        <w:tc>
          <w:tcPr>
            <w:tcW w:w="1020" w:type="dxa"/>
            <w:gridSpan w:val="2"/>
            <w:vMerge/>
          </w:tcPr>
          <w:p w:rsidR="00065440" w:rsidRPr="004C0E7B" w:rsidRDefault="00065440"/>
        </w:tc>
        <w:tc>
          <w:tcPr>
            <w:tcW w:w="510" w:type="dxa"/>
            <w:vMerge/>
          </w:tcPr>
          <w:p w:rsidR="00065440" w:rsidRPr="004C0E7B" w:rsidRDefault="00065440"/>
        </w:tc>
        <w:tc>
          <w:tcPr>
            <w:tcW w:w="567" w:type="dxa"/>
            <w:vMerge/>
          </w:tcPr>
          <w:p w:rsidR="00065440" w:rsidRPr="004C0E7B" w:rsidRDefault="00065440"/>
        </w:tc>
        <w:tc>
          <w:tcPr>
            <w:tcW w:w="2134" w:type="dxa"/>
            <w:vMerge/>
          </w:tcPr>
          <w:p w:rsidR="00065440" w:rsidRPr="004C0E7B" w:rsidRDefault="00065440"/>
        </w:tc>
        <w:tc>
          <w:tcPr>
            <w:tcW w:w="2977" w:type="dxa"/>
            <w:vMerge/>
          </w:tcPr>
          <w:p w:rsidR="00065440" w:rsidRPr="004C0E7B" w:rsidRDefault="00065440"/>
        </w:tc>
        <w:tc>
          <w:tcPr>
            <w:tcW w:w="1417" w:type="dxa"/>
            <w:vMerge/>
          </w:tcPr>
          <w:p w:rsidR="00065440" w:rsidRPr="004C0E7B" w:rsidRDefault="00065440"/>
        </w:tc>
        <w:tc>
          <w:tcPr>
            <w:tcW w:w="1418" w:type="dxa"/>
          </w:tcPr>
          <w:p w:rsidR="00065440" w:rsidRPr="004C0E7B" w:rsidRDefault="00065440">
            <w:pPr>
              <w:pStyle w:val="ConsPlusNormal"/>
              <w:jc w:val="center"/>
            </w:pPr>
            <w:r w:rsidRPr="004C0E7B">
              <w:t xml:space="preserve">Сумма расходов на 2015 год всего, в </w:t>
            </w:r>
            <w:proofErr w:type="spellStart"/>
            <w:r w:rsidRPr="004C0E7B">
              <w:t>т.ч</w:t>
            </w:r>
            <w:proofErr w:type="spellEnd"/>
            <w:r w:rsidRPr="004C0E7B">
              <w:t>.</w:t>
            </w:r>
          </w:p>
        </w:tc>
        <w:tc>
          <w:tcPr>
            <w:tcW w:w="960" w:type="dxa"/>
          </w:tcPr>
          <w:p w:rsidR="00065440" w:rsidRPr="004C0E7B" w:rsidRDefault="00065440">
            <w:pPr>
              <w:pStyle w:val="ConsPlusNormal"/>
              <w:jc w:val="center"/>
            </w:pPr>
            <w:r w:rsidRPr="004C0E7B">
              <w:t xml:space="preserve">ООО </w:t>
            </w:r>
            <w:r w:rsidR="004C0E7B">
              <w:t>«</w:t>
            </w:r>
            <w:r w:rsidRPr="004C0E7B">
              <w:t>XXX</w:t>
            </w:r>
            <w:r w:rsidR="004C0E7B">
              <w:t>»</w:t>
            </w:r>
          </w:p>
        </w:tc>
        <w:tc>
          <w:tcPr>
            <w:tcW w:w="955" w:type="dxa"/>
          </w:tcPr>
          <w:p w:rsidR="00065440" w:rsidRPr="004C0E7B" w:rsidRDefault="00065440">
            <w:pPr>
              <w:pStyle w:val="ConsPlusNormal"/>
              <w:jc w:val="center"/>
            </w:pPr>
            <w:r w:rsidRPr="004C0E7B">
              <w:t xml:space="preserve">ООО </w:t>
            </w:r>
            <w:r w:rsidR="004C0E7B">
              <w:t>«</w:t>
            </w:r>
            <w:r w:rsidRPr="004C0E7B">
              <w:t>YYY</w:t>
            </w:r>
            <w:r w:rsidR="004C0E7B">
              <w:t>»</w:t>
            </w:r>
          </w:p>
        </w:tc>
      </w:tr>
      <w:tr w:rsidR="004C0E7B" w:rsidRPr="004C0E7B" w:rsidTr="00B85E52">
        <w:tc>
          <w:tcPr>
            <w:tcW w:w="4874" w:type="dxa"/>
            <w:gridSpan w:val="7"/>
          </w:tcPr>
          <w:p w:rsidR="00065440" w:rsidRPr="004C0E7B" w:rsidRDefault="00065440">
            <w:pPr>
              <w:pStyle w:val="ConsPlusNormal"/>
            </w:pPr>
            <w:r w:rsidRPr="004C0E7B">
              <w:t>Численность личного состава (сотрудники/работники/всего)</w:t>
            </w:r>
          </w:p>
        </w:tc>
        <w:tc>
          <w:tcPr>
            <w:tcW w:w="2134" w:type="dxa"/>
          </w:tcPr>
          <w:p w:rsidR="00065440" w:rsidRPr="004C0E7B" w:rsidRDefault="00065440">
            <w:pPr>
              <w:pStyle w:val="ConsPlusNormal"/>
            </w:pPr>
          </w:p>
        </w:tc>
        <w:tc>
          <w:tcPr>
            <w:tcW w:w="2977" w:type="dxa"/>
          </w:tcPr>
          <w:p w:rsidR="00065440" w:rsidRPr="004C0E7B" w:rsidRDefault="00065440">
            <w:pPr>
              <w:pStyle w:val="ConsPlusNormal"/>
            </w:pPr>
          </w:p>
        </w:tc>
        <w:tc>
          <w:tcPr>
            <w:tcW w:w="1417" w:type="dxa"/>
          </w:tcPr>
          <w:p w:rsidR="00065440" w:rsidRPr="004C0E7B" w:rsidRDefault="00065440">
            <w:pPr>
              <w:pStyle w:val="ConsPlusNormal"/>
            </w:pPr>
          </w:p>
        </w:tc>
        <w:tc>
          <w:tcPr>
            <w:tcW w:w="1418" w:type="dxa"/>
          </w:tcPr>
          <w:p w:rsidR="00065440" w:rsidRPr="004C0E7B" w:rsidRDefault="00065440">
            <w:pPr>
              <w:pStyle w:val="ConsPlusNormal"/>
            </w:pPr>
          </w:p>
        </w:tc>
        <w:tc>
          <w:tcPr>
            <w:tcW w:w="960" w:type="dxa"/>
          </w:tcPr>
          <w:p w:rsidR="00065440" w:rsidRPr="004C0E7B" w:rsidRDefault="00065440">
            <w:pPr>
              <w:pStyle w:val="ConsPlusNormal"/>
            </w:pPr>
          </w:p>
        </w:tc>
        <w:tc>
          <w:tcPr>
            <w:tcW w:w="955" w:type="dxa"/>
          </w:tcPr>
          <w:p w:rsidR="00065440" w:rsidRPr="004C0E7B" w:rsidRDefault="00065440">
            <w:pPr>
              <w:pStyle w:val="ConsPlusNormal"/>
            </w:pPr>
          </w:p>
        </w:tc>
      </w:tr>
      <w:tr w:rsidR="004C0E7B" w:rsidRPr="004C0E7B" w:rsidTr="00B85E52">
        <w:tc>
          <w:tcPr>
            <w:tcW w:w="1757" w:type="dxa"/>
          </w:tcPr>
          <w:p w:rsidR="00065440" w:rsidRPr="004C0E7B" w:rsidRDefault="00065440">
            <w:pPr>
              <w:pStyle w:val="ConsPlusNormal"/>
            </w:pPr>
          </w:p>
        </w:tc>
        <w:tc>
          <w:tcPr>
            <w:tcW w:w="510" w:type="dxa"/>
          </w:tcPr>
          <w:p w:rsidR="00065440" w:rsidRPr="004C0E7B" w:rsidRDefault="00065440">
            <w:pPr>
              <w:pStyle w:val="ConsPlusNormal"/>
            </w:pPr>
          </w:p>
        </w:tc>
        <w:tc>
          <w:tcPr>
            <w:tcW w:w="510" w:type="dxa"/>
          </w:tcPr>
          <w:p w:rsidR="00065440" w:rsidRPr="004C0E7B" w:rsidRDefault="00065440">
            <w:pPr>
              <w:pStyle w:val="ConsPlusNormal"/>
            </w:pPr>
          </w:p>
        </w:tc>
        <w:tc>
          <w:tcPr>
            <w:tcW w:w="510" w:type="dxa"/>
          </w:tcPr>
          <w:p w:rsidR="00065440" w:rsidRPr="004C0E7B" w:rsidRDefault="00065440">
            <w:pPr>
              <w:pStyle w:val="ConsPlusNormal"/>
            </w:pPr>
          </w:p>
        </w:tc>
        <w:tc>
          <w:tcPr>
            <w:tcW w:w="510" w:type="dxa"/>
          </w:tcPr>
          <w:p w:rsidR="00065440" w:rsidRPr="004C0E7B" w:rsidRDefault="00065440">
            <w:pPr>
              <w:pStyle w:val="ConsPlusNormal"/>
            </w:pPr>
          </w:p>
        </w:tc>
        <w:tc>
          <w:tcPr>
            <w:tcW w:w="510" w:type="dxa"/>
          </w:tcPr>
          <w:p w:rsidR="00065440" w:rsidRPr="004C0E7B" w:rsidRDefault="00065440">
            <w:pPr>
              <w:pStyle w:val="ConsPlusNormal"/>
            </w:pPr>
          </w:p>
        </w:tc>
        <w:tc>
          <w:tcPr>
            <w:tcW w:w="567" w:type="dxa"/>
          </w:tcPr>
          <w:p w:rsidR="00065440" w:rsidRPr="004C0E7B" w:rsidRDefault="00065440">
            <w:pPr>
              <w:pStyle w:val="ConsPlusNormal"/>
            </w:pPr>
          </w:p>
        </w:tc>
        <w:tc>
          <w:tcPr>
            <w:tcW w:w="2134" w:type="dxa"/>
          </w:tcPr>
          <w:p w:rsidR="00065440" w:rsidRPr="004C0E7B" w:rsidRDefault="00065440" w:rsidP="00B85E52">
            <w:pPr>
              <w:pStyle w:val="ConsPlusNormal"/>
              <w:jc w:val="center"/>
            </w:pPr>
            <w:r w:rsidRPr="004C0E7B">
              <w:t>0,0</w:t>
            </w:r>
          </w:p>
        </w:tc>
        <w:tc>
          <w:tcPr>
            <w:tcW w:w="2977" w:type="dxa"/>
          </w:tcPr>
          <w:p w:rsidR="00065440" w:rsidRPr="004C0E7B" w:rsidRDefault="00065440" w:rsidP="00B85E52">
            <w:pPr>
              <w:pStyle w:val="ConsPlusNormal"/>
              <w:jc w:val="center"/>
            </w:pPr>
            <w:r w:rsidRPr="004C0E7B">
              <w:t>0,0</w:t>
            </w:r>
          </w:p>
        </w:tc>
        <w:tc>
          <w:tcPr>
            <w:tcW w:w="1417" w:type="dxa"/>
          </w:tcPr>
          <w:p w:rsidR="00065440" w:rsidRPr="004C0E7B" w:rsidRDefault="00065440" w:rsidP="00B85E52">
            <w:pPr>
              <w:pStyle w:val="ConsPlusNormal"/>
              <w:jc w:val="center"/>
            </w:pPr>
          </w:p>
        </w:tc>
        <w:tc>
          <w:tcPr>
            <w:tcW w:w="1418" w:type="dxa"/>
          </w:tcPr>
          <w:p w:rsidR="00065440" w:rsidRPr="004C0E7B" w:rsidRDefault="00065440" w:rsidP="00B85E52">
            <w:pPr>
              <w:pStyle w:val="ConsPlusNormal"/>
              <w:jc w:val="center"/>
            </w:pPr>
          </w:p>
        </w:tc>
        <w:tc>
          <w:tcPr>
            <w:tcW w:w="960" w:type="dxa"/>
          </w:tcPr>
          <w:p w:rsidR="00065440" w:rsidRPr="004C0E7B" w:rsidRDefault="00065440" w:rsidP="00B85E52">
            <w:pPr>
              <w:pStyle w:val="ConsPlusNormal"/>
              <w:jc w:val="center"/>
            </w:pPr>
          </w:p>
        </w:tc>
        <w:tc>
          <w:tcPr>
            <w:tcW w:w="955" w:type="dxa"/>
          </w:tcPr>
          <w:p w:rsidR="00065440" w:rsidRPr="004C0E7B" w:rsidRDefault="00065440" w:rsidP="00B85E52">
            <w:pPr>
              <w:pStyle w:val="ConsPlusNormal"/>
              <w:jc w:val="center"/>
            </w:pPr>
          </w:p>
        </w:tc>
      </w:tr>
      <w:tr w:rsidR="004C0E7B" w:rsidRPr="004C0E7B" w:rsidTr="00B85E52">
        <w:tc>
          <w:tcPr>
            <w:tcW w:w="1757" w:type="dxa"/>
          </w:tcPr>
          <w:p w:rsidR="00065440" w:rsidRPr="004C0E7B" w:rsidRDefault="00065440">
            <w:pPr>
              <w:pStyle w:val="ConsPlusNormal"/>
            </w:pPr>
          </w:p>
        </w:tc>
        <w:tc>
          <w:tcPr>
            <w:tcW w:w="510" w:type="dxa"/>
          </w:tcPr>
          <w:p w:rsidR="00065440" w:rsidRPr="004C0E7B" w:rsidRDefault="00065440">
            <w:pPr>
              <w:pStyle w:val="ConsPlusNormal"/>
            </w:pPr>
          </w:p>
        </w:tc>
        <w:tc>
          <w:tcPr>
            <w:tcW w:w="510" w:type="dxa"/>
          </w:tcPr>
          <w:p w:rsidR="00065440" w:rsidRPr="004C0E7B" w:rsidRDefault="00065440">
            <w:pPr>
              <w:pStyle w:val="ConsPlusNormal"/>
            </w:pPr>
          </w:p>
        </w:tc>
        <w:tc>
          <w:tcPr>
            <w:tcW w:w="510" w:type="dxa"/>
          </w:tcPr>
          <w:p w:rsidR="00065440" w:rsidRPr="004C0E7B" w:rsidRDefault="00065440">
            <w:pPr>
              <w:pStyle w:val="ConsPlusNormal"/>
            </w:pPr>
          </w:p>
        </w:tc>
        <w:tc>
          <w:tcPr>
            <w:tcW w:w="510" w:type="dxa"/>
          </w:tcPr>
          <w:p w:rsidR="00065440" w:rsidRPr="004C0E7B" w:rsidRDefault="00065440">
            <w:pPr>
              <w:pStyle w:val="ConsPlusNormal"/>
            </w:pPr>
          </w:p>
        </w:tc>
        <w:tc>
          <w:tcPr>
            <w:tcW w:w="510" w:type="dxa"/>
          </w:tcPr>
          <w:p w:rsidR="00065440" w:rsidRPr="004C0E7B" w:rsidRDefault="00065440">
            <w:pPr>
              <w:pStyle w:val="ConsPlusNormal"/>
            </w:pPr>
          </w:p>
        </w:tc>
        <w:tc>
          <w:tcPr>
            <w:tcW w:w="567" w:type="dxa"/>
          </w:tcPr>
          <w:p w:rsidR="00065440" w:rsidRPr="004C0E7B" w:rsidRDefault="00065440">
            <w:pPr>
              <w:pStyle w:val="ConsPlusNormal"/>
            </w:pPr>
          </w:p>
        </w:tc>
        <w:tc>
          <w:tcPr>
            <w:tcW w:w="2134" w:type="dxa"/>
          </w:tcPr>
          <w:p w:rsidR="00065440" w:rsidRPr="004C0E7B" w:rsidRDefault="00065440" w:rsidP="00B85E52">
            <w:pPr>
              <w:pStyle w:val="ConsPlusNormal"/>
              <w:jc w:val="center"/>
            </w:pPr>
            <w:r w:rsidRPr="004C0E7B">
              <w:t>0,0</w:t>
            </w:r>
          </w:p>
        </w:tc>
        <w:tc>
          <w:tcPr>
            <w:tcW w:w="2977" w:type="dxa"/>
          </w:tcPr>
          <w:p w:rsidR="00065440" w:rsidRPr="004C0E7B" w:rsidRDefault="00065440" w:rsidP="00B85E52">
            <w:pPr>
              <w:pStyle w:val="ConsPlusNormal"/>
              <w:jc w:val="center"/>
            </w:pPr>
            <w:r w:rsidRPr="004C0E7B">
              <w:t>0,0</w:t>
            </w:r>
          </w:p>
        </w:tc>
        <w:tc>
          <w:tcPr>
            <w:tcW w:w="1417" w:type="dxa"/>
          </w:tcPr>
          <w:p w:rsidR="00065440" w:rsidRPr="004C0E7B" w:rsidRDefault="00065440" w:rsidP="00B85E52">
            <w:pPr>
              <w:pStyle w:val="ConsPlusNormal"/>
              <w:jc w:val="center"/>
            </w:pPr>
          </w:p>
        </w:tc>
        <w:tc>
          <w:tcPr>
            <w:tcW w:w="1418" w:type="dxa"/>
          </w:tcPr>
          <w:p w:rsidR="00065440" w:rsidRPr="004C0E7B" w:rsidRDefault="00065440" w:rsidP="00B85E52">
            <w:pPr>
              <w:pStyle w:val="ConsPlusNormal"/>
              <w:jc w:val="center"/>
            </w:pPr>
          </w:p>
        </w:tc>
        <w:tc>
          <w:tcPr>
            <w:tcW w:w="960" w:type="dxa"/>
          </w:tcPr>
          <w:p w:rsidR="00065440" w:rsidRPr="004C0E7B" w:rsidRDefault="00065440" w:rsidP="00B85E52">
            <w:pPr>
              <w:pStyle w:val="ConsPlusNormal"/>
              <w:jc w:val="center"/>
            </w:pPr>
          </w:p>
        </w:tc>
        <w:tc>
          <w:tcPr>
            <w:tcW w:w="955" w:type="dxa"/>
          </w:tcPr>
          <w:p w:rsidR="00065440" w:rsidRPr="004C0E7B" w:rsidRDefault="00065440" w:rsidP="00B85E52">
            <w:pPr>
              <w:pStyle w:val="ConsPlusNormal"/>
              <w:jc w:val="center"/>
            </w:pPr>
          </w:p>
        </w:tc>
      </w:tr>
      <w:tr w:rsidR="004C0E7B" w:rsidRPr="004C0E7B" w:rsidTr="00B85E52">
        <w:tc>
          <w:tcPr>
            <w:tcW w:w="1757" w:type="dxa"/>
          </w:tcPr>
          <w:p w:rsidR="00065440" w:rsidRPr="004C0E7B" w:rsidRDefault="00065440">
            <w:pPr>
              <w:pStyle w:val="ConsPlusNormal"/>
            </w:pPr>
          </w:p>
        </w:tc>
        <w:tc>
          <w:tcPr>
            <w:tcW w:w="510" w:type="dxa"/>
          </w:tcPr>
          <w:p w:rsidR="00065440" w:rsidRPr="004C0E7B" w:rsidRDefault="00065440">
            <w:pPr>
              <w:pStyle w:val="ConsPlusNormal"/>
            </w:pPr>
          </w:p>
        </w:tc>
        <w:tc>
          <w:tcPr>
            <w:tcW w:w="510" w:type="dxa"/>
          </w:tcPr>
          <w:p w:rsidR="00065440" w:rsidRPr="004C0E7B" w:rsidRDefault="00065440">
            <w:pPr>
              <w:pStyle w:val="ConsPlusNormal"/>
            </w:pPr>
          </w:p>
        </w:tc>
        <w:tc>
          <w:tcPr>
            <w:tcW w:w="510" w:type="dxa"/>
          </w:tcPr>
          <w:p w:rsidR="00065440" w:rsidRPr="004C0E7B" w:rsidRDefault="00065440">
            <w:pPr>
              <w:pStyle w:val="ConsPlusNormal"/>
            </w:pPr>
          </w:p>
        </w:tc>
        <w:tc>
          <w:tcPr>
            <w:tcW w:w="510" w:type="dxa"/>
          </w:tcPr>
          <w:p w:rsidR="00065440" w:rsidRPr="004C0E7B" w:rsidRDefault="00065440">
            <w:pPr>
              <w:pStyle w:val="ConsPlusNormal"/>
            </w:pPr>
          </w:p>
        </w:tc>
        <w:tc>
          <w:tcPr>
            <w:tcW w:w="510" w:type="dxa"/>
          </w:tcPr>
          <w:p w:rsidR="00065440" w:rsidRPr="004C0E7B" w:rsidRDefault="00065440">
            <w:pPr>
              <w:pStyle w:val="ConsPlusNormal"/>
            </w:pPr>
          </w:p>
        </w:tc>
        <w:tc>
          <w:tcPr>
            <w:tcW w:w="567" w:type="dxa"/>
          </w:tcPr>
          <w:p w:rsidR="00065440" w:rsidRPr="004C0E7B" w:rsidRDefault="00065440">
            <w:pPr>
              <w:pStyle w:val="ConsPlusNormal"/>
            </w:pPr>
          </w:p>
        </w:tc>
        <w:tc>
          <w:tcPr>
            <w:tcW w:w="2134" w:type="dxa"/>
          </w:tcPr>
          <w:p w:rsidR="00065440" w:rsidRPr="004C0E7B" w:rsidRDefault="00065440" w:rsidP="00B85E52">
            <w:pPr>
              <w:pStyle w:val="ConsPlusNormal"/>
              <w:jc w:val="center"/>
            </w:pPr>
            <w:r w:rsidRPr="004C0E7B">
              <w:t>0,0</w:t>
            </w:r>
          </w:p>
        </w:tc>
        <w:tc>
          <w:tcPr>
            <w:tcW w:w="2977" w:type="dxa"/>
          </w:tcPr>
          <w:p w:rsidR="00065440" w:rsidRPr="004C0E7B" w:rsidRDefault="00065440" w:rsidP="00B85E52">
            <w:pPr>
              <w:pStyle w:val="ConsPlusNormal"/>
              <w:jc w:val="center"/>
            </w:pPr>
            <w:r w:rsidRPr="004C0E7B">
              <w:t>0,0</w:t>
            </w:r>
          </w:p>
        </w:tc>
        <w:tc>
          <w:tcPr>
            <w:tcW w:w="1417" w:type="dxa"/>
          </w:tcPr>
          <w:p w:rsidR="00065440" w:rsidRPr="004C0E7B" w:rsidRDefault="00065440" w:rsidP="00B85E52">
            <w:pPr>
              <w:pStyle w:val="ConsPlusNormal"/>
              <w:jc w:val="center"/>
            </w:pPr>
          </w:p>
        </w:tc>
        <w:tc>
          <w:tcPr>
            <w:tcW w:w="1418" w:type="dxa"/>
          </w:tcPr>
          <w:p w:rsidR="00065440" w:rsidRPr="004C0E7B" w:rsidRDefault="00065440" w:rsidP="00B85E52">
            <w:pPr>
              <w:pStyle w:val="ConsPlusNormal"/>
              <w:jc w:val="center"/>
            </w:pPr>
          </w:p>
        </w:tc>
        <w:tc>
          <w:tcPr>
            <w:tcW w:w="960" w:type="dxa"/>
          </w:tcPr>
          <w:p w:rsidR="00065440" w:rsidRPr="004C0E7B" w:rsidRDefault="00065440" w:rsidP="00B85E52">
            <w:pPr>
              <w:pStyle w:val="ConsPlusNormal"/>
              <w:jc w:val="center"/>
            </w:pPr>
          </w:p>
        </w:tc>
        <w:tc>
          <w:tcPr>
            <w:tcW w:w="955" w:type="dxa"/>
          </w:tcPr>
          <w:p w:rsidR="00065440" w:rsidRPr="004C0E7B" w:rsidRDefault="00065440" w:rsidP="00B85E52">
            <w:pPr>
              <w:pStyle w:val="ConsPlusNormal"/>
              <w:jc w:val="center"/>
            </w:pPr>
          </w:p>
        </w:tc>
      </w:tr>
      <w:tr w:rsidR="004C0E7B" w:rsidRPr="004C0E7B" w:rsidTr="00B85E52">
        <w:tc>
          <w:tcPr>
            <w:tcW w:w="1757" w:type="dxa"/>
          </w:tcPr>
          <w:p w:rsidR="00065440" w:rsidRPr="004C0E7B" w:rsidRDefault="00065440">
            <w:pPr>
              <w:pStyle w:val="ConsPlusNormal"/>
            </w:pPr>
          </w:p>
        </w:tc>
        <w:tc>
          <w:tcPr>
            <w:tcW w:w="510" w:type="dxa"/>
          </w:tcPr>
          <w:p w:rsidR="00065440" w:rsidRPr="004C0E7B" w:rsidRDefault="00065440">
            <w:pPr>
              <w:pStyle w:val="ConsPlusNormal"/>
            </w:pPr>
          </w:p>
        </w:tc>
        <w:tc>
          <w:tcPr>
            <w:tcW w:w="510" w:type="dxa"/>
          </w:tcPr>
          <w:p w:rsidR="00065440" w:rsidRPr="004C0E7B" w:rsidRDefault="00065440">
            <w:pPr>
              <w:pStyle w:val="ConsPlusNormal"/>
            </w:pPr>
          </w:p>
        </w:tc>
        <w:tc>
          <w:tcPr>
            <w:tcW w:w="510" w:type="dxa"/>
          </w:tcPr>
          <w:p w:rsidR="00065440" w:rsidRPr="004C0E7B" w:rsidRDefault="00065440">
            <w:pPr>
              <w:pStyle w:val="ConsPlusNormal"/>
            </w:pPr>
          </w:p>
        </w:tc>
        <w:tc>
          <w:tcPr>
            <w:tcW w:w="510" w:type="dxa"/>
          </w:tcPr>
          <w:p w:rsidR="00065440" w:rsidRPr="004C0E7B" w:rsidRDefault="00065440">
            <w:pPr>
              <w:pStyle w:val="ConsPlusNormal"/>
            </w:pPr>
          </w:p>
        </w:tc>
        <w:tc>
          <w:tcPr>
            <w:tcW w:w="510" w:type="dxa"/>
          </w:tcPr>
          <w:p w:rsidR="00065440" w:rsidRPr="004C0E7B" w:rsidRDefault="00065440">
            <w:pPr>
              <w:pStyle w:val="ConsPlusNormal"/>
            </w:pPr>
          </w:p>
        </w:tc>
        <w:tc>
          <w:tcPr>
            <w:tcW w:w="567" w:type="dxa"/>
          </w:tcPr>
          <w:p w:rsidR="00065440" w:rsidRPr="004C0E7B" w:rsidRDefault="00065440">
            <w:pPr>
              <w:pStyle w:val="ConsPlusNormal"/>
            </w:pPr>
          </w:p>
        </w:tc>
        <w:tc>
          <w:tcPr>
            <w:tcW w:w="2134" w:type="dxa"/>
          </w:tcPr>
          <w:p w:rsidR="00065440" w:rsidRPr="004C0E7B" w:rsidRDefault="00065440" w:rsidP="00B85E52">
            <w:pPr>
              <w:pStyle w:val="ConsPlusNormal"/>
              <w:jc w:val="center"/>
            </w:pPr>
            <w:r w:rsidRPr="004C0E7B">
              <w:t>0,0</w:t>
            </w:r>
          </w:p>
        </w:tc>
        <w:tc>
          <w:tcPr>
            <w:tcW w:w="2977" w:type="dxa"/>
          </w:tcPr>
          <w:p w:rsidR="00065440" w:rsidRPr="004C0E7B" w:rsidRDefault="00065440" w:rsidP="00B85E52">
            <w:pPr>
              <w:pStyle w:val="ConsPlusNormal"/>
              <w:jc w:val="center"/>
            </w:pPr>
            <w:r w:rsidRPr="004C0E7B">
              <w:t>0,0</w:t>
            </w:r>
          </w:p>
        </w:tc>
        <w:tc>
          <w:tcPr>
            <w:tcW w:w="1417" w:type="dxa"/>
          </w:tcPr>
          <w:p w:rsidR="00065440" w:rsidRPr="004C0E7B" w:rsidRDefault="00065440" w:rsidP="00B85E52">
            <w:pPr>
              <w:pStyle w:val="ConsPlusNormal"/>
              <w:jc w:val="center"/>
            </w:pPr>
          </w:p>
        </w:tc>
        <w:tc>
          <w:tcPr>
            <w:tcW w:w="1418" w:type="dxa"/>
          </w:tcPr>
          <w:p w:rsidR="00065440" w:rsidRPr="004C0E7B" w:rsidRDefault="00065440" w:rsidP="00B85E52">
            <w:pPr>
              <w:pStyle w:val="ConsPlusNormal"/>
              <w:jc w:val="center"/>
            </w:pPr>
          </w:p>
        </w:tc>
        <w:tc>
          <w:tcPr>
            <w:tcW w:w="960" w:type="dxa"/>
          </w:tcPr>
          <w:p w:rsidR="00065440" w:rsidRPr="004C0E7B" w:rsidRDefault="00065440" w:rsidP="00B85E52">
            <w:pPr>
              <w:pStyle w:val="ConsPlusNormal"/>
              <w:jc w:val="center"/>
            </w:pPr>
          </w:p>
        </w:tc>
        <w:tc>
          <w:tcPr>
            <w:tcW w:w="955" w:type="dxa"/>
          </w:tcPr>
          <w:p w:rsidR="00065440" w:rsidRPr="004C0E7B" w:rsidRDefault="00065440" w:rsidP="00B85E52">
            <w:pPr>
              <w:pStyle w:val="ConsPlusNormal"/>
              <w:jc w:val="center"/>
            </w:pPr>
          </w:p>
        </w:tc>
      </w:tr>
      <w:tr w:rsidR="004C0E7B" w:rsidRPr="004C0E7B" w:rsidTr="00B85E52">
        <w:tc>
          <w:tcPr>
            <w:tcW w:w="1757" w:type="dxa"/>
          </w:tcPr>
          <w:p w:rsidR="00065440" w:rsidRPr="004C0E7B" w:rsidRDefault="00065440">
            <w:pPr>
              <w:pStyle w:val="ConsPlusNormal"/>
            </w:pPr>
          </w:p>
        </w:tc>
        <w:tc>
          <w:tcPr>
            <w:tcW w:w="510" w:type="dxa"/>
          </w:tcPr>
          <w:p w:rsidR="00065440" w:rsidRPr="004C0E7B" w:rsidRDefault="00065440">
            <w:pPr>
              <w:pStyle w:val="ConsPlusNormal"/>
            </w:pPr>
          </w:p>
        </w:tc>
        <w:tc>
          <w:tcPr>
            <w:tcW w:w="510" w:type="dxa"/>
          </w:tcPr>
          <w:p w:rsidR="00065440" w:rsidRPr="004C0E7B" w:rsidRDefault="00065440">
            <w:pPr>
              <w:pStyle w:val="ConsPlusNormal"/>
            </w:pPr>
          </w:p>
        </w:tc>
        <w:tc>
          <w:tcPr>
            <w:tcW w:w="510" w:type="dxa"/>
          </w:tcPr>
          <w:p w:rsidR="00065440" w:rsidRPr="004C0E7B" w:rsidRDefault="00065440">
            <w:pPr>
              <w:pStyle w:val="ConsPlusNormal"/>
            </w:pPr>
          </w:p>
        </w:tc>
        <w:tc>
          <w:tcPr>
            <w:tcW w:w="510" w:type="dxa"/>
          </w:tcPr>
          <w:p w:rsidR="00065440" w:rsidRPr="004C0E7B" w:rsidRDefault="00065440">
            <w:pPr>
              <w:pStyle w:val="ConsPlusNormal"/>
            </w:pPr>
          </w:p>
        </w:tc>
        <w:tc>
          <w:tcPr>
            <w:tcW w:w="510" w:type="dxa"/>
          </w:tcPr>
          <w:p w:rsidR="00065440" w:rsidRPr="004C0E7B" w:rsidRDefault="00065440">
            <w:pPr>
              <w:pStyle w:val="ConsPlusNormal"/>
            </w:pPr>
          </w:p>
        </w:tc>
        <w:tc>
          <w:tcPr>
            <w:tcW w:w="567" w:type="dxa"/>
          </w:tcPr>
          <w:p w:rsidR="00065440" w:rsidRPr="004C0E7B" w:rsidRDefault="00065440">
            <w:pPr>
              <w:pStyle w:val="ConsPlusNormal"/>
            </w:pPr>
          </w:p>
        </w:tc>
        <w:tc>
          <w:tcPr>
            <w:tcW w:w="2134" w:type="dxa"/>
          </w:tcPr>
          <w:p w:rsidR="00065440" w:rsidRPr="004C0E7B" w:rsidRDefault="00065440" w:rsidP="00B85E52">
            <w:pPr>
              <w:pStyle w:val="ConsPlusNormal"/>
              <w:jc w:val="center"/>
            </w:pPr>
            <w:r w:rsidRPr="004C0E7B">
              <w:t>0,0</w:t>
            </w:r>
          </w:p>
        </w:tc>
        <w:tc>
          <w:tcPr>
            <w:tcW w:w="2977" w:type="dxa"/>
          </w:tcPr>
          <w:p w:rsidR="00065440" w:rsidRPr="004C0E7B" w:rsidRDefault="00065440" w:rsidP="00B85E52">
            <w:pPr>
              <w:pStyle w:val="ConsPlusNormal"/>
              <w:jc w:val="center"/>
            </w:pPr>
            <w:r w:rsidRPr="004C0E7B">
              <w:t>0,0</w:t>
            </w:r>
          </w:p>
        </w:tc>
        <w:tc>
          <w:tcPr>
            <w:tcW w:w="1417" w:type="dxa"/>
          </w:tcPr>
          <w:p w:rsidR="00065440" w:rsidRPr="004C0E7B" w:rsidRDefault="00065440" w:rsidP="00B85E52">
            <w:pPr>
              <w:pStyle w:val="ConsPlusNormal"/>
              <w:jc w:val="center"/>
            </w:pPr>
          </w:p>
        </w:tc>
        <w:tc>
          <w:tcPr>
            <w:tcW w:w="1418" w:type="dxa"/>
          </w:tcPr>
          <w:p w:rsidR="00065440" w:rsidRPr="004C0E7B" w:rsidRDefault="00065440" w:rsidP="00B85E52">
            <w:pPr>
              <w:pStyle w:val="ConsPlusNormal"/>
              <w:jc w:val="center"/>
            </w:pPr>
          </w:p>
        </w:tc>
        <w:tc>
          <w:tcPr>
            <w:tcW w:w="960" w:type="dxa"/>
          </w:tcPr>
          <w:p w:rsidR="00065440" w:rsidRPr="004C0E7B" w:rsidRDefault="00065440" w:rsidP="00B85E52">
            <w:pPr>
              <w:pStyle w:val="ConsPlusNormal"/>
              <w:jc w:val="center"/>
            </w:pPr>
          </w:p>
        </w:tc>
        <w:tc>
          <w:tcPr>
            <w:tcW w:w="955" w:type="dxa"/>
          </w:tcPr>
          <w:p w:rsidR="00065440" w:rsidRPr="004C0E7B" w:rsidRDefault="00065440" w:rsidP="00B85E52">
            <w:pPr>
              <w:pStyle w:val="ConsPlusNormal"/>
              <w:jc w:val="center"/>
            </w:pPr>
          </w:p>
        </w:tc>
      </w:tr>
      <w:tr w:rsidR="004C0E7B" w:rsidRPr="004C0E7B" w:rsidTr="00B85E52">
        <w:tc>
          <w:tcPr>
            <w:tcW w:w="4874" w:type="dxa"/>
            <w:gridSpan w:val="7"/>
          </w:tcPr>
          <w:p w:rsidR="00065440" w:rsidRPr="004C0E7B" w:rsidRDefault="00065440">
            <w:pPr>
              <w:pStyle w:val="ConsPlusNormal"/>
            </w:pPr>
            <w:r w:rsidRPr="004C0E7B">
              <w:t>Всего по статьям социального обеспечения:</w:t>
            </w:r>
          </w:p>
        </w:tc>
        <w:tc>
          <w:tcPr>
            <w:tcW w:w="2134" w:type="dxa"/>
          </w:tcPr>
          <w:p w:rsidR="00065440" w:rsidRPr="004C0E7B" w:rsidRDefault="00065440" w:rsidP="00B85E52">
            <w:pPr>
              <w:pStyle w:val="ConsPlusNormal"/>
              <w:jc w:val="center"/>
            </w:pPr>
            <w:r w:rsidRPr="004C0E7B">
              <w:t>0,0</w:t>
            </w:r>
          </w:p>
        </w:tc>
        <w:tc>
          <w:tcPr>
            <w:tcW w:w="2977" w:type="dxa"/>
          </w:tcPr>
          <w:p w:rsidR="00065440" w:rsidRPr="004C0E7B" w:rsidRDefault="00065440" w:rsidP="00B85E52">
            <w:pPr>
              <w:pStyle w:val="ConsPlusNormal"/>
              <w:jc w:val="center"/>
            </w:pPr>
            <w:r w:rsidRPr="004C0E7B">
              <w:t>0,0</w:t>
            </w:r>
          </w:p>
        </w:tc>
        <w:tc>
          <w:tcPr>
            <w:tcW w:w="1417" w:type="dxa"/>
          </w:tcPr>
          <w:p w:rsidR="00065440" w:rsidRPr="004C0E7B" w:rsidRDefault="00065440" w:rsidP="00B85E52">
            <w:pPr>
              <w:pStyle w:val="ConsPlusNormal"/>
              <w:jc w:val="center"/>
            </w:pPr>
            <w:r w:rsidRPr="004C0E7B">
              <w:t>0,0</w:t>
            </w:r>
          </w:p>
        </w:tc>
        <w:tc>
          <w:tcPr>
            <w:tcW w:w="1418" w:type="dxa"/>
          </w:tcPr>
          <w:p w:rsidR="00065440" w:rsidRPr="004C0E7B" w:rsidRDefault="00065440" w:rsidP="00B85E52">
            <w:pPr>
              <w:pStyle w:val="ConsPlusNormal"/>
              <w:jc w:val="center"/>
            </w:pPr>
            <w:r w:rsidRPr="004C0E7B">
              <w:t>0,0</w:t>
            </w:r>
          </w:p>
        </w:tc>
        <w:tc>
          <w:tcPr>
            <w:tcW w:w="960" w:type="dxa"/>
          </w:tcPr>
          <w:p w:rsidR="00065440" w:rsidRPr="004C0E7B" w:rsidRDefault="00065440" w:rsidP="00B85E52">
            <w:pPr>
              <w:pStyle w:val="ConsPlusNormal"/>
              <w:jc w:val="center"/>
            </w:pPr>
            <w:r w:rsidRPr="004C0E7B">
              <w:t>0,0</w:t>
            </w:r>
          </w:p>
        </w:tc>
        <w:tc>
          <w:tcPr>
            <w:tcW w:w="955" w:type="dxa"/>
          </w:tcPr>
          <w:p w:rsidR="00065440" w:rsidRPr="004C0E7B" w:rsidRDefault="00065440" w:rsidP="00B85E52">
            <w:pPr>
              <w:pStyle w:val="ConsPlusNormal"/>
              <w:jc w:val="center"/>
            </w:pPr>
            <w:r w:rsidRPr="004C0E7B">
              <w:t>0,0</w:t>
            </w:r>
          </w:p>
        </w:tc>
      </w:tr>
      <w:tr w:rsidR="004C0E7B" w:rsidRPr="004C0E7B" w:rsidTr="00B85E52">
        <w:tc>
          <w:tcPr>
            <w:tcW w:w="1757" w:type="dxa"/>
          </w:tcPr>
          <w:p w:rsidR="00065440" w:rsidRPr="004C0E7B" w:rsidRDefault="00065440">
            <w:pPr>
              <w:pStyle w:val="ConsPlusNormal"/>
            </w:pPr>
          </w:p>
        </w:tc>
        <w:tc>
          <w:tcPr>
            <w:tcW w:w="510" w:type="dxa"/>
          </w:tcPr>
          <w:p w:rsidR="00065440" w:rsidRPr="004C0E7B" w:rsidRDefault="00065440">
            <w:pPr>
              <w:pStyle w:val="ConsPlusNormal"/>
            </w:pPr>
          </w:p>
        </w:tc>
        <w:tc>
          <w:tcPr>
            <w:tcW w:w="510" w:type="dxa"/>
          </w:tcPr>
          <w:p w:rsidR="00065440" w:rsidRPr="004C0E7B" w:rsidRDefault="00065440">
            <w:pPr>
              <w:pStyle w:val="ConsPlusNormal"/>
            </w:pPr>
          </w:p>
        </w:tc>
        <w:tc>
          <w:tcPr>
            <w:tcW w:w="510" w:type="dxa"/>
          </w:tcPr>
          <w:p w:rsidR="00065440" w:rsidRPr="004C0E7B" w:rsidRDefault="00065440">
            <w:pPr>
              <w:pStyle w:val="ConsPlusNormal"/>
            </w:pPr>
          </w:p>
        </w:tc>
        <w:tc>
          <w:tcPr>
            <w:tcW w:w="510" w:type="dxa"/>
          </w:tcPr>
          <w:p w:rsidR="00065440" w:rsidRPr="004C0E7B" w:rsidRDefault="00065440">
            <w:pPr>
              <w:pStyle w:val="ConsPlusNormal"/>
            </w:pPr>
          </w:p>
        </w:tc>
        <w:tc>
          <w:tcPr>
            <w:tcW w:w="510" w:type="dxa"/>
          </w:tcPr>
          <w:p w:rsidR="00065440" w:rsidRPr="004C0E7B" w:rsidRDefault="00065440">
            <w:pPr>
              <w:pStyle w:val="ConsPlusNormal"/>
            </w:pPr>
          </w:p>
        </w:tc>
        <w:tc>
          <w:tcPr>
            <w:tcW w:w="567" w:type="dxa"/>
          </w:tcPr>
          <w:p w:rsidR="00065440" w:rsidRPr="004C0E7B" w:rsidRDefault="00065440">
            <w:pPr>
              <w:pStyle w:val="ConsPlusNormal"/>
            </w:pPr>
          </w:p>
        </w:tc>
        <w:tc>
          <w:tcPr>
            <w:tcW w:w="2134" w:type="dxa"/>
          </w:tcPr>
          <w:p w:rsidR="00065440" w:rsidRPr="004C0E7B" w:rsidRDefault="00065440" w:rsidP="00B85E52">
            <w:pPr>
              <w:pStyle w:val="ConsPlusNormal"/>
              <w:jc w:val="center"/>
            </w:pPr>
            <w:r w:rsidRPr="004C0E7B">
              <w:t>0,0</w:t>
            </w:r>
          </w:p>
        </w:tc>
        <w:tc>
          <w:tcPr>
            <w:tcW w:w="2977" w:type="dxa"/>
          </w:tcPr>
          <w:p w:rsidR="00065440" w:rsidRPr="004C0E7B" w:rsidRDefault="00065440" w:rsidP="00B85E52">
            <w:pPr>
              <w:pStyle w:val="ConsPlusNormal"/>
              <w:jc w:val="center"/>
            </w:pPr>
            <w:r w:rsidRPr="004C0E7B">
              <w:t>0,0</w:t>
            </w:r>
          </w:p>
        </w:tc>
        <w:tc>
          <w:tcPr>
            <w:tcW w:w="1417" w:type="dxa"/>
          </w:tcPr>
          <w:p w:rsidR="00065440" w:rsidRPr="004C0E7B" w:rsidRDefault="00065440" w:rsidP="00B85E52">
            <w:pPr>
              <w:pStyle w:val="ConsPlusNormal"/>
              <w:jc w:val="center"/>
            </w:pPr>
          </w:p>
        </w:tc>
        <w:tc>
          <w:tcPr>
            <w:tcW w:w="1418" w:type="dxa"/>
          </w:tcPr>
          <w:p w:rsidR="00065440" w:rsidRPr="004C0E7B" w:rsidRDefault="00065440" w:rsidP="00B85E52">
            <w:pPr>
              <w:pStyle w:val="ConsPlusNormal"/>
              <w:jc w:val="center"/>
            </w:pPr>
          </w:p>
        </w:tc>
        <w:tc>
          <w:tcPr>
            <w:tcW w:w="960" w:type="dxa"/>
          </w:tcPr>
          <w:p w:rsidR="00065440" w:rsidRPr="004C0E7B" w:rsidRDefault="00065440" w:rsidP="00B85E52">
            <w:pPr>
              <w:pStyle w:val="ConsPlusNormal"/>
              <w:jc w:val="center"/>
            </w:pPr>
          </w:p>
        </w:tc>
        <w:tc>
          <w:tcPr>
            <w:tcW w:w="955" w:type="dxa"/>
          </w:tcPr>
          <w:p w:rsidR="00065440" w:rsidRPr="004C0E7B" w:rsidRDefault="00065440" w:rsidP="00B85E52">
            <w:pPr>
              <w:pStyle w:val="ConsPlusNormal"/>
              <w:jc w:val="center"/>
            </w:pPr>
          </w:p>
        </w:tc>
      </w:tr>
      <w:tr w:rsidR="004C0E7B" w:rsidRPr="004C0E7B" w:rsidTr="00B85E52">
        <w:tc>
          <w:tcPr>
            <w:tcW w:w="1757" w:type="dxa"/>
          </w:tcPr>
          <w:p w:rsidR="00065440" w:rsidRPr="004C0E7B" w:rsidRDefault="00065440">
            <w:pPr>
              <w:pStyle w:val="ConsPlusNormal"/>
            </w:pPr>
          </w:p>
        </w:tc>
        <w:tc>
          <w:tcPr>
            <w:tcW w:w="510" w:type="dxa"/>
          </w:tcPr>
          <w:p w:rsidR="00065440" w:rsidRPr="004C0E7B" w:rsidRDefault="00065440">
            <w:pPr>
              <w:pStyle w:val="ConsPlusNormal"/>
            </w:pPr>
          </w:p>
        </w:tc>
        <w:tc>
          <w:tcPr>
            <w:tcW w:w="510" w:type="dxa"/>
          </w:tcPr>
          <w:p w:rsidR="00065440" w:rsidRPr="004C0E7B" w:rsidRDefault="00065440">
            <w:pPr>
              <w:pStyle w:val="ConsPlusNormal"/>
            </w:pPr>
          </w:p>
        </w:tc>
        <w:tc>
          <w:tcPr>
            <w:tcW w:w="510" w:type="dxa"/>
          </w:tcPr>
          <w:p w:rsidR="00065440" w:rsidRPr="004C0E7B" w:rsidRDefault="00065440">
            <w:pPr>
              <w:pStyle w:val="ConsPlusNormal"/>
            </w:pPr>
          </w:p>
        </w:tc>
        <w:tc>
          <w:tcPr>
            <w:tcW w:w="510" w:type="dxa"/>
          </w:tcPr>
          <w:p w:rsidR="00065440" w:rsidRPr="004C0E7B" w:rsidRDefault="00065440">
            <w:pPr>
              <w:pStyle w:val="ConsPlusNormal"/>
            </w:pPr>
          </w:p>
        </w:tc>
        <w:tc>
          <w:tcPr>
            <w:tcW w:w="510" w:type="dxa"/>
          </w:tcPr>
          <w:p w:rsidR="00065440" w:rsidRPr="004C0E7B" w:rsidRDefault="00065440">
            <w:pPr>
              <w:pStyle w:val="ConsPlusNormal"/>
            </w:pPr>
          </w:p>
        </w:tc>
        <w:tc>
          <w:tcPr>
            <w:tcW w:w="567" w:type="dxa"/>
          </w:tcPr>
          <w:p w:rsidR="00065440" w:rsidRPr="004C0E7B" w:rsidRDefault="00065440">
            <w:pPr>
              <w:pStyle w:val="ConsPlusNormal"/>
            </w:pPr>
          </w:p>
        </w:tc>
        <w:tc>
          <w:tcPr>
            <w:tcW w:w="2134" w:type="dxa"/>
          </w:tcPr>
          <w:p w:rsidR="00065440" w:rsidRPr="004C0E7B" w:rsidRDefault="00065440" w:rsidP="00B85E52">
            <w:pPr>
              <w:pStyle w:val="ConsPlusNormal"/>
              <w:jc w:val="center"/>
            </w:pPr>
            <w:r w:rsidRPr="004C0E7B">
              <w:t>0,0</w:t>
            </w:r>
          </w:p>
        </w:tc>
        <w:tc>
          <w:tcPr>
            <w:tcW w:w="2977" w:type="dxa"/>
          </w:tcPr>
          <w:p w:rsidR="00065440" w:rsidRPr="004C0E7B" w:rsidRDefault="00065440" w:rsidP="00B85E52">
            <w:pPr>
              <w:pStyle w:val="ConsPlusNormal"/>
              <w:jc w:val="center"/>
            </w:pPr>
            <w:r w:rsidRPr="004C0E7B">
              <w:t>0,0</w:t>
            </w:r>
          </w:p>
        </w:tc>
        <w:tc>
          <w:tcPr>
            <w:tcW w:w="1417" w:type="dxa"/>
          </w:tcPr>
          <w:p w:rsidR="00065440" w:rsidRPr="004C0E7B" w:rsidRDefault="00065440" w:rsidP="00B85E52">
            <w:pPr>
              <w:pStyle w:val="ConsPlusNormal"/>
              <w:jc w:val="center"/>
            </w:pPr>
          </w:p>
        </w:tc>
        <w:tc>
          <w:tcPr>
            <w:tcW w:w="1418" w:type="dxa"/>
          </w:tcPr>
          <w:p w:rsidR="00065440" w:rsidRPr="004C0E7B" w:rsidRDefault="00065440" w:rsidP="00B85E52">
            <w:pPr>
              <w:pStyle w:val="ConsPlusNormal"/>
              <w:jc w:val="center"/>
            </w:pPr>
          </w:p>
        </w:tc>
        <w:tc>
          <w:tcPr>
            <w:tcW w:w="960" w:type="dxa"/>
          </w:tcPr>
          <w:p w:rsidR="00065440" w:rsidRPr="004C0E7B" w:rsidRDefault="00065440" w:rsidP="00B85E52">
            <w:pPr>
              <w:pStyle w:val="ConsPlusNormal"/>
              <w:jc w:val="center"/>
            </w:pPr>
          </w:p>
        </w:tc>
        <w:tc>
          <w:tcPr>
            <w:tcW w:w="955" w:type="dxa"/>
          </w:tcPr>
          <w:p w:rsidR="00065440" w:rsidRPr="004C0E7B" w:rsidRDefault="00065440" w:rsidP="00B85E52">
            <w:pPr>
              <w:pStyle w:val="ConsPlusNormal"/>
              <w:jc w:val="center"/>
            </w:pPr>
          </w:p>
        </w:tc>
      </w:tr>
      <w:tr w:rsidR="004C0E7B" w:rsidRPr="004C0E7B" w:rsidTr="00B85E52">
        <w:tc>
          <w:tcPr>
            <w:tcW w:w="1757" w:type="dxa"/>
          </w:tcPr>
          <w:p w:rsidR="00065440" w:rsidRPr="004C0E7B" w:rsidRDefault="00065440">
            <w:pPr>
              <w:pStyle w:val="ConsPlusNormal"/>
            </w:pPr>
          </w:p>
        </w:tc>
        <w:tc>
          <w:tcPr>
            <w:tcW w:w="510" w:type="dxa"/>
          </w:tcPr>
          <w:p w:rsidR="00065440" w:rsidRPr="004C0E7B" w:rsidRDefault="00065440">
            <w:pPr>
              <w:pStyle w:val="ConsPlusNormal"/>
            </w:pPr>
          </w:p>
        </w:tc>
        <w:tc>
          <w:tcPr>
            <w:tcW w:w="510" w:type="dxa"/>
          </w:tcPr>
          <w:p w:rsidR="00065440" w:rsidRPr="004C0E7B" w:rsidRDefault="00065440">
            <w:pPr>
              <w:pStyle w:val="ConsPlusNormal"/>
            </w:pPr>
          </w:p>
        </w:tc>
        <w:tc>
          <w:tcPr>
            <w:tcW w:w="510" w:type="dxa"/>
          </w:tcPr>
          <w:p w:rsidR="00065440" w:rsidRPr="004C0E7B" w:rsidRDefault="00065440">
            <w:pPr>
              <w:pStyle w:val="ConsPlusNormal"/>
            </w:pPr>
          </w:p>
        </w:tc>
        <w:tc>
          <w:tcPr>
            <w:tcW w:w="510" w:type="dxa"/>
          </w:tcPr>
          <w:p w:rsidR="00065440" w:rsidRPr="004C0E7B" w:rsidRDefault="00065440">
            <w:pPr>
              <w:pStyle w:val="ConsPlusNormal"/>
            </w:pPr>
          </w:p>
        </w:tc>
        <w:tc>
          <w:tcPr>
            <w:tcW w:w="510" w:type="dxa"/>
          </w:tcPr>
          <w:p w:rsidR="00065440" w:rsidRPr="004C0E7B" w:rsidRDefault="00065440">
            <w:pPr>
              <w:pStyle w:val="ConsPlusNormal"/>
            </w:pPr>
          </w:p>
        </w:tc>
        <w:tc>
          <w:tcPr>
            <w:tcW w:w="567" w:type="dxa"/>
          </w:tcPr>
          <w:p w:rsidR="00065440" w:rsidRPr="004C0E7B" w:rsidRDefault="00065440">
            <w:pPr>
              <w:pStyle w:val="ConsPlusNormal"/>
            </w:pPr>
          </w:p>
        </w:tc>
        <w:tc>
          <w:tcPr>
            <w:tcW w:w="2134" w:type="dxa"/>
          </w:tcPr>
          <w:p w:rsidR="00065440" w:rsidRPr="004C0E7B" w:rsidRDefault="00065440" w:rsidP="00B85E52">
            <w:pPr>
              <w:pStyle w:val="ConsPlusNormal"/>
              <w:jc w:val="center"/>
            </w:pPr>
            <w:r w:rsidRPr="004C0E7B">
              <w:t>0,0</w:t>
            </w:r>
          </w:p>
        </w:tc>
        <w:tc>
          <w:tcPr>
            <w:tcW w:w="2977" w:type="dxa"/>
          </w:tcPr>
          <w:p w:rsidR="00065440" w:rsidRPr="004C0E7B" w:rsidRDefault="00065440" w:rsidP="00B85E52">
            <w:pPr>
              <w:pStyle w:val="ConsPlusNormal"/>
              <w:jc w:val="center"/>
            </w:pPr>
            <w:r w:rsidRPr="004C0E7B">
              <w:t>0,0</w:t>
            </w:r>
          </w:p>
        </w:tc>
        <w:tc>
          <w:tcPr>
            <w:tcW w:w="1417" w:type="dxa"/>
          </w:tcPr>
          <w:p w:rsidR="00065440" w:rsidRPr="004C0E7B" w:rsidRDefault="00065440" w:rsidP="00B85E52">
            <w:pPr>
              <w:pStyle w:val="ConsPlusNormal"/>
              <w:jc w:val="center"/>
            </w:pPr>
          </w:p>
        </w:tc>
        <w:tc>
          <w:tcPr>
            <w:tcW w:w="1418" w:type="dxa"/>
          </w:tcPr>
          <w:p w:rsidR="00065440" w:rsidRPr="004C0E7B" w:rsidRDefault="00065440" w:rsidP="00B85E52">
            <w:pPr>
              <w:pStyle w:val="ConsPlusNormal"/>
              <w:jc w:val="center"/>
            </w:pPr>
          </w:p>
        </w:tc>
        <w:tc>
          <w:tcPr>
            <w:tcW w:w="960" w:type="dxa"/>
          </w:tcPr>
          <w:p w:rsidR="00065440" w:rsidRPr="004C0E7B" w:rsidRDefault="00065440" w:rsidP="00B85E52">
            <w:pPr>
              <w:pStyle w:val="ConsPlusNormal"/>
              <w:jc w:val="center"/>
            </w:pPr>
          </w:p>
        </w:tc>
        <w:tc>
          <w:tcPr>
            <w:tcW w:w="955" w:type="dxa"/>
          </w:tcPr>
          <w:p w:rsidR="00065440" w:rsidRPr="004C0E7B" w:rsidRDefault="00065440" w:rsidP="00B85E52">
            <w:pPr>
              <w:pStyle w:val="ConsPlusNormal"/>
              <w:jc w:val="center"/>
            </w:pPr>
          </w:p>
        </w:tc>
      </w:tr>
      <w:tr w:rsidR="004C0E7B" w:rsidRPr="004C0E7B" w:rsidTr="00B85E52">
        <w:tc>
          <w:tcPr>
            <w:tcW w:w="1757" w:type="dxa"/>
          </w:tcPr>
          <w:p w:rsidR="00065440" w:rsidRPr="004C0E7B" w:rsidRDefault="00065440">
            <w:pPr>
              <w:pStyle w:val="ConsPlusNormal"/>
            </w:pPr>
          </w:p>
        </w:tc>
        <w:tc>
          <w:tcPr>
            <w:tcW w:w="510" w:type="dxa"/>
          </w:tcPr>
          <w:p w:rsidR="00065440" w:rsidRPr="004C0E7B" w:rsidRDefault="00065440">
            <w:pPr>
              <w:pStyle w:val="ConsPlusNormal"/>
            </w:pPr>
          </w:p>
        </w:tc>
        <w:tc>
          <w:tcPr>
            <w:tcW w:w="510" w:type="dxa"/>
          </w:tcPr>
          <w:p w:rsidR="00065440" w:rsidRPr="004C0E7B" w:rsidRDefault="00065440">
            <w:pPr>
              <w:pStyle w:val="ConsPlusNormal"/>
            </w:pPr>
          </w:p>
        </w:tc>
        <w:tc>
          <w:tcPr>
            <w:tcW w:w="510" w:type="dxa"/>
          </w:tcPr>
          <w:p w:rsidR="00065440" w:rsidRPr="004C0E7B" w:rsidRDefault="00065440">
            <w:pPr>
              <w:pStyle w:val="ConsPlusNormal"/>
            </w:pPr>
          </w:p>
        </w:tc>
        <w:tc>
          <w:tcPr>
            <w:tcW w:w="510" w:type="dxa"/>
          </w:tcPr>
          <w:p w:rsidR="00065440" w:rsidRPr="004C0E7B" w:rsidRDefault="00065440">
            <w:pPr>
              <w:pStyle w:val="ConsPlusNormal"/>
            </w:pPr>
          </w:p>
        </w:tc>
        <w:tc>
          <w:tcPr>
            <w:tcW w:w="510" w:type="dxa"/>
          </w:tcPr>
          <w:p w:rsidR="00065440" w:rsidRPr="004C0E7B" w:rsidRDefault="00065440">
            <w:pPr>
              <w:pStyle w:val="ConsPlusNormal"/>
            </w:pPr>
          </w:p>
        </w:tc>
        <w:tc>
          <w:tcPr>
            <w:tcW w:w="567" w:type="dxa"/>
          </w:tcPr>
          <w:p w:rsidR="00065440" w:rsidRPr="004C0E7B" w:rsidRDefault="00065440">
            <w:pPr>
              <w:pStyle w:val="ConsPlusNormal"/>
            </w:pPr>
          </w:p>
        </w:tc>
        <w:tc>
          <w:tcPr>
            <w:tcW w:w="2134" w:type="dxa"/>
          </w:tcPr>
          <w:p w:rsidR="00065440" w:rsidRPr="004C0E7B" w:rsidRDefault="00065440" w:rsidP="00B85E52">
            <w:pPr>
              <w:pStyle w:val="ConsPlusNormal"/>
              <w:jc w:val="center"/>
            </w:pPr>
            <w:r w:rsidRPr="004C0E7B">
              <w:t>0,0</w:t>
            </w:r>
          </w:p>
        </w:tc>
        <w:tc>
          <w:tcPr>
            <w:tcW w:w="2977" w:type="dxa"/>
          </w:tcPr>
          <w:p w:rsidR="00065440" w:rsidRPr="004C0E7B" w:rsidRDefault="00065440" w:rsidP="00B85E52">
            <w:pPr>
              <w:pStyle w:val="ConsPlusNormal"/>
              <w:jc w:val="center"/>
            </w:pPr>
            <w:r w:rsidRPr="004C0E7B">
              <w:t>0,0</w:t>
            </w:r>
          </w:p>
        </w:tc>
        <w:tc>
          <w:tcPr>
            <w:tcW w:w="1417" w:type="dxa"/>
          </w:tcPr>
          <w:p w:rsidR="00065440" w:rsidRPr="004C0E7B" w:rsidRDefault="00065440" w:rsidP="00B85E52">
            <w:pPr>
              <w:pStyle w:val="ConsPlusNormal"/>
              <w:jc w:val="center"/>
            </w:pPr>
          </w:p>
        </w:tc>
        <w:tc>
          <w:tcPr>
            <w:tcW w:w="1418" w:type="dxa"/>
          </w:tcPr>
          <w:p w:rsidR="00065440" w:rsidRPr="004C0E7B" w:rsidRDefault="00065440" w:rsidP="00B85E52">
            <w:pPr>
              <w:pStyle w:val="ConsPlusNormal"/>
              <w:jc w:val="center"/>
            </w:pPr>
          </w:p>
        </w:tc>
        <w:tc>
          <w:tcPr>
            <w:tcW w:w="960" w:type="dxa"/>
          </w:tcPr>
          <w:p w:rsidR="00065440" w:rsidRPr="004C0E7B" w:rsidRDefault="00065440" w:rsidP="00B85E52">
            <w:pPr>
              <w:pStyle w:val="ConsPlusNormal"/>
              <w:jc w:val="center"/>
            </w:pPr>
          </w:p>
        </w:tc>
        <w:tc>
          <w:tcPr>
            <w:tcW w:w="955" w:type="dxa"/>
          </w:tcPr>
          <w:p w:rsidR="00065440" w:rsidRPr="004C0E7B" w:rsidRDefault="00065440" w:rsidP="00B85E52">
            <w:pPr>
              <w:pStyle w:val="ConsPlusNormal"/>
              <w:jc w:val="center"/>
            </w:pPr>
          </w:p>
        </w:tc>
      </w:tr>
      <w:tr w:rsidR="004C0E7B" w:rsidRPr="004C0E7B" w:rsidTr="00B85E52">
        <w:tc>
          <w:tcPr>
            <w:tcW w:w="1757" w:type="dxa"/>
          </w:tcPr>
          <w:p w:rsidR="00065440" w:rsidRPr="004C0E7B" w:rsidRDefault="00065440">
            <w:pPr>
              <w:pStyle w:val="ConsPlusNormal"/>
            </w:pPr>
          </w:p>
        </w:tc>
        <w:tc>
          <w:tcPr>
            <w:tcW w:w="510" w:type="dxa"/>
          </w:tcPr>
          <w:p w:rsidR="00065440" w:rsidRPr="004C0E7B" w:rsidRDefault="00065440">
            <w:pPr>
              <w:pStyle w:val="ConsPlusNormal"/>
            </w:pPr>
          </w:p>
        </w:tc>
        <w:tc>
          <w:tcPr>
            <w:tcW w:w="510" w:type="dxa"/>
          </w:tcPr>
          <w:p w:rsidR="00065440" w:rsidRPr="004C0E7B" w:rsidRDefault="00065440">
            <w:pPr>
              <w:pStyle w:val="ConsPlusNormal"/>
            </w:pPr>
          </w:p>
        </w:tc>
        <w:tc>
          <w:tcPr>
            <w:tcW w:w="510" w:type="dxa"/>
          </w:tcPr>
          <w:p w:rsidR="00065440" w:rsidRPr="004C0E7B" w:rsidRDefault="00065440">
            <w:pPr>
              <w:pStyle w:val="ConsPlusNormal"/>
            </w:pPr>
          </w:p>
        </w:tc>
        <w:tc>
          <w:tcPr>
            <w:tcW w:w="510" w:type="dxa"/>
          </w:tcPr>
          <w:p w:rsidR="00065440" w:rsidRPr="004C0E7B" w:rsidRDefault="00065440">
            <w:pPr>
              <w:pStyle w:val="ConsPlusNormal"/>
            </w:pPr>
          </w:p>
        </w:tc>
        <w:tc>
          <w:tcPr>
            <w:tcW w:w="510" w:type="dxa"/>
          </w:tcPr>
          <w:p w:rsidR="00065440" w:rsidRPr="004C0E7B" w:rsidRDefault="00065440">
            <w:pPr>
              <w:pStyle w:val="ConsPlusNormal"/>
            </w:pPr>
          </w:p>
        </w:tc>
        <w:tc>
          <w:tcPr>
            <w:tcW w:w="567" w:type="dxa"/>
          </w:tcPr>
          <w:p w:rsidR="00065440" w:rsidRPr="004C0E7B" w:rsidRDefault="00065440">
            <w:pPr>
              <w:pStyle w:val="ConsPlusNormal"/>
            </w:pPr>
          </w:p>
        </w:tc>
        <w:tc>
          <w:tcPr>
            <w:tcW w:w="2134" w:type="dxa"/>
          </w:tcPr>
          <w:p w:rsidR="00065440" w:rsidRPr="004C0E7B" w:rsidRDefault="00065440" w:rsidP="00B85E52">
            <w:pPr>
              <w:pStyle w:val="ConsPlusNormal"/>
              <w:jc w:val="center"/>
            </w:pPr>
            <w:r w:rsidRPr="004C0E7B">
              <w:t>0,0</w:t>
            </w:r>
          </w:p>
        </w:tc>
        <w:tc>
          <w:tcPr>
            <w:tcW w:w="2977" w:type="dxa"/>
          </w:tcPr>
          <w:p w:rsidR="00065440" w:rsidRPr="004C0E7B" w:rsidRDefault="00065440" w:rsidP="00B85E52">
            <w:pPr>
              <w:pStyle w:val="ConsPlusNormal"/>
              <w:jc w:val="center"/>
            </w:pPr>
            <w:r w:rsidRPr="004C0E7B">
              <w:t>0,0</w:t>
            </w:r>
          </w:p>
        </w:tc>
        <w:tc>
          <w:tcPr>
            <w:tcW w:w="1417" w:type="dxa"/>
          </w:tcPr>
          <w:p w:rsidR="00065440" w:rsidRPr="004C0E7B" w:rsidRDefault="00065440" w:rsidP="00B85E52">
            <w:pPr>
              <w:pStyle w:val="ConsPlusNormal"/>
              <w:jc w:val="center"/>
            </w:pPr>
          </w:p>
        </w:tc>
        <w:tc>
          <w:tcPr>
            <w:tcW w:w="1418" w:type="dxa"/>
          </w:tcPr>
          <w:p w:rsidR="00065440" w:rsidRPr="004C0E7B" w:rsidRDefault="00065440" w:rsidP="00B85E52">
            <w:pPr>
              <w:pStyle w:val="ConsPlusNormal"/>
              <w:jc w:val="center"/>
            </w:pPr>
          </w:p>
        </w:tc>
        <w:tc>
          <w:tcPr>
            <w:tcW w:w="960" w:type="dxa"/>
          </w:tcPr>
          <w:p w:rsidR="00065440" w:rsidRPr="004C0E7B" w:rsidRDefault="00065440" w:rsidP="00B85E52">
            <w:pPr>
              <w:pStyle w:val="ConsPlusNormal"/>
              <w:jc w:val="center"/>
            </w:pPr>
          </w:p>
        </w:tc>
        <w:tc>
          <w:tcPr>
            <w:tcW w:w="955" w:type="dxa"/>
          </w:tcPr>
          <w:p w:rsidR="00065440" w:rsidRPr="004C0E7B" w:rsidRDefault="00065440" w:rsidP="00B85E52">
            <w:pPr>
              <w:pStyle w:val="ConsPlusNormal"/>
              <w:jc w:val="center"/>
            </w:pPr>
          </w:p>
        </w:tc>
      </w:tr>
      <w:tr w:rsidR="004C0E7B" w:rsidRPr="004C0E7B" w:rsidTr="00B85E52">
        <w:tc>
          <w:tcPr>
            <w:tcW w:w="4874" w:type="dxa"/>
            <w:gridSpan w:val="7"/>
          </w:tcPr>
          <w:p w:rsidR="00065440" w:rsidRPr="004C0E7B" w:rsidRDefault="00065440">
            <w:pPr>
              <w:pStyle w:val="ConsPlusNormal"/>
            </w:pPr>
            <w:r w:rsidRPr="004C0E7B">
              <w:t>Всего по статьям материально-технического обеспечения:</w:t>
            </w:r>
          </w:p>
        </w:tc>
        <w:tc>
          <w:tcPr>
            <w:tcW w:w="2134" w:type="dxa"/>
          </w:tcPr>
          <w:p w:rsidR="00065440" w:rsidRPr="004C0E7B" w:rsidRDefault="00065440" w:rsidP="00B85E52">
            <w:pPr>
              <w:pStyle w:val="ConsPlusNormal"/>
              <w:jc w:val="center"/>
            </w:pPr>
            <w:r w:rsidRPr="004C0E7B">
              <w:t>0,0</w:t>
            </w:r>
          </w:p>
        </w:tc>
        <w:tc>
          <w:tcPr>
            <w:tcW w:w="2977" w:type="dxa"/>
          </w:tcPr>
          <w:p w:rsidR="00065440" w:rsidRPr="004C0E7B" w:rsidRDefault="00065440" w:rsidP="00B85E52">
            <w:pPr>
              <w:pStyle w:val="ConsPlusNormal"/>
              <w:jc w:val="center"/>
            </w:pPr>
            <w:r w:rsidRPr="004C0E7B">
              <w:t>0,0</w:t>
            </w:r>
          </w:p>
        </w:tc>
        <w:tc>
          <w:tcPr>
            <w:tcW w:w="1417" w:type="dxa"/>
          </w:tcPr>
          <w:p w:rsidR="00065440" w:rsidRPr="004C0E7B" w:rsidRDefault="00065440" w:rsidP="00B85E52">
            <w:pPr>
              <w:pStyle w:val="ConsPlusNormal"/>
              <w:jc w:val="center"/>
            </w:pPr>
            <w:r w:rsidRPr="004C0E7B">
              <w:t>0,0</w:t>
            </w:r>
          </w:p>
        </w:tc>
        <w:tc>
          <w:tcPr>
            <w:tcW w:w="1418" w:type="dxa"/>
          </w:tcPr>
          <w:p w:rsidR="00065440" w:rsidRPr="004C0E7B" w:rsidRDefault="00065440" w:rsidP="00B85E52">
            <w:pPr>
              <w:pStyle w:val="ConsPlusNormal"/>
              <w:jc w:val="center"/>
            </w:pPr>
            <w:r w:rsidRPr="004C0E7B">
              <w:t>0,0</w:t>
            </w:r>
          </w:p>
        </w:tc>
        <w:tc>
          <w:tcPr>
            <w:tcW w:w="960" w:type="dxa"/>
          </w:tcPr>
          <w:p w:rsidR="00065440" w:rsidRPr="004C0E7B" w:rsidRDefault="00065440" w:rsidP="00B85E52">
            <w:pPr>
              <w:pStyle w:val="ConsPlusNormal"/>
              <w:jc w:val="center"/>
            </w:pPr>
            <w:r w:rsidRPr="004C0E7B">
              <w:t>0,0</w:t>
            </w:r>
          </w:p>
        </w:tc>
        <w:tc>
          <w:tcPr>
            <w:tcW w:w="955" w:type="dxa"/>
          </w:tcPr>
          <w:p w:rsidR="00065440" w:rsidRPr="004C0E7B" w:rsidRDefault="00065440" w:rsidP="00B85E52">
            <w:pPr>
              <w:pStyle w:val="ConsPlusNormal"/>
              <w:jc w:val="center"/>
            </w:pPr>
            <w:r w:rsidRPr="004C0E7B">
              <w:t>0,0</w:t>
            </w:r>
          </w:p>
        </w:tc>
      </w:tr>
      <w:tr w:rsidR="00065440" w:rsidRPr="004C0E7B" w:rsidTr="00B85E52">
        <w:tc>
          <w:tcPr>
            <w:tcW w:w="4874" w:type="dxa"/>
            <w:gridSpan w:val="7"/>
          </w:tcPr>
          <w:p w:rsidR="00065440" w:rsidRPr="004C0E7B" w:rsidRDefault="00065440">
            <w:pPr>
              <w:pStyle w:val="ConsPlusNormal"/>
            </w:pPr>
            <w:r w:rsidRPr="004C0E7B">
              <w:t>Итого расходов:</w:t>
            </w:r>
          </w:p>
        </w:tc>
        <w:tc>
          <w:tcPr>
            <w:tcW w:w="2134" w:type="dxa"/>
          </w:tcPr>
          <w:p w:rsidR="00065440" w:rsidRPr="004C0E7B" w:rsidRDefault="00065440" w:rsidP="00B85E52">
            <w:pPr>
              <w:pStyle w:val="ConsPlusNormal"/>
              <w:jc w:val="center"/>
            </w:pPr>
            <w:r w:rsidRPr="004C0E7B">
              <w:t>0,0</w:t>
            </w:r>
          </w:p>
        </w:tc>
        <w:tc>
          <w:tcPr>
            <w:tcW w:w="2977" w:type="dxa"/>
          </w:tcPr>
          <w:p w:rsidR="00065440" w:rsidRPr="004C0E7B" w:rsidRDefault="00065440" w:rsidP="00B85E52">
            <w:pPr>
              <w:pStyle w:val="ConsPlusNormal"/>
              <w:jc w:val="center"/>
            </w:pPr>
            <w:r w:rsidRPr="004C0E7B">
              <w:t>0,0</w:t>
            </w:r>
          </w:p>
        </w:tc>
        <w:tc>
          <w:tcPr>
            <w:tcW w:w="1417" w:type="dxa"/>
          </w:tcPr>
          <w:p w:rsidR="00065440" w:rsidRPr="004C0E7B" w:rsidRDefault="00065440" w:rsidP="00B85E52">
            <w:pPr>
              <w:pStyle w:val="ConsPlusNormal"/>
              <w:jc w:val="center"/>
            </w:pPr>
            <w:r w:rsidRPr="004C0E7B">
              <w:t>0,0</w:t>
            </w:r>
          </w:p>
        </w:tc>
        <w:tc>
          <w:tcPr>
            <w:tcW w:w="1418" w:type="dxa"/>
          </w:tcPr>
          <w:p w:rsidR="00065440" w:rsidRPr="004C0E7B" w:rsidRDefault="00065440" w:rsidP="00B85E52">
            <w:pPr>
              <w:pStyle w:val="ConsPlusNormal"/>
              <w:jc w:val="center"/>
            </w:pPr>
            <w:r w:rsidRPr="004C0E7B">
              <w:t>0,0</w:t>
            </w:r>
          </w:p>
        </w:tc>
        <w:tc>
          <w:tcPr>
            <w:tcW w:w="960" w:type="dxa"/>
          </w:tcPr>
          <w:p w:rsidR="00065440" w:rsidRPr="004C0E7B" w:rsidRDefault="00065440" w:rsidP="00B85E52">
            <w:pPr>
              <w:pStyle w:val="ConsPlusNormal"/>
              <w:jc w:val="center"/>
            </w:pPr>
            <w:r w:rsidRPr="004C0E7B">
              <w:t>0,0</w:t>
            </w:r>
          </w:p>
        </w:tc>
        <w:tc>
          <w:tcPr>
            <w:tcW w:w="955" w:type="dxa"/>
          </w:tcPr>
          <w:p w:rsidR="00065440" w:rsidRPr="004C0E7B" w:rsidRDefault="00065440" w:rsidP="00B85E52">
            <w:pPr>
              <w:pStyle w:val="ConsPlusNormal"/>
              <w:jc w:val="center"/>
            </w:pPr>
            <w:r w:rsidRPr="004C0E7B">
              <w:t>0,0</w:t>
            </w:r>
          </w:p>
        </w:tc>
      </w:tr>
    </w:tbl>
    <w:p w:rsidR="00065440" w:rsidRPr="004C0E7B" w:rsidRDefault="00065440">
      <w:pPr>
        <w:pStyle w:val="ConsPlusNormal"/>
        <w:jc w:val="both"/>
      </w:pPr>
    </w:p>
    <w:p w:rsidR="00065440" w:rsidRPr="004C0E7B" w:rsidRDefault="00065440">
      <w:pPr>
        <w:pStyle w:val="ConsPlusNonformat"/>
        <w:jc w:val="both"/>
      </w:pPr>
      <w:r w:rsidRPr="004C0E7B">
        <w:t>Руководитель                    _______________     _______________________</w:t>
      </w:r>
    </w:p>
    <w:p w:rsidR="00065440" w:rsidRPr="004C0E7B" w:rsidRDefault="00065440">
      <w:pPr>
        <w:pStyle w:val="ConsPlusNonformat"/>
        <w:jc w:val="both"/>
      </w:pPr>
      <w:r w:rsidRPr="004C0E7B">
        <w:t xml:space="preserve">                                     (подпись)       (расшифровка подписи)</w:t>
      </w:r>
    </w:p>
    <w:p w:rsidR="00065440" w:rsidRPr="004C0E7B" w:rsidRDefault="00065440">
      <w:pPr>
        <w:pStyle w:val="ConsPlusNonformat"/>
        <w:jc w:val="both"/>
      </w:pPr>
      <w:r w:rsidRPr="004C0E7B">
        <w:t>Руководитель финансового органа _______________     _______________________</w:t>
      </w:r>
    </w:p>
    <w:p w:rsidR="00065440" w:rsidRPr="004C0E7B" w:rsidRDefault="00065440">
      <w:pPr>
        <w:pStyle w:val="ConsPlusNonformat"/>
        <w:jc w:val="both"/>
      </w:pPr>
      <w:r w:rsidRPr="004C0E7B">
        <w:t xml:space="preserve">                                     (подпись)       (расшифровка подписи)</w:t>
      </w:r>
    </w:p>
    <w:p w:rsidR="00065440" w:rsidRPr="004C0E7B" w:rsidRDefault="00065440">
      <w:pPr>
        <w:pStyle w:val="ConsPlusNonformat"/>
        <w:jc w:val="both"/>
      </w:pPr>
      <w:r w:rsidRPr="004C0E7B">
        <w:t xml:space="preserve">                   20__ г.</w:t>
      </w:r>
    </w:p>
    <w:p w:rsidR="00B85E52" w:rsidRDefault="00B85E52">
      <w:pPr>
        <w:pStyle w:val="ConsPlusNormal"/>
        <w:jc w:val="center"/>
        <w:outlineLvl w:val="2"/>
        <w:sectPr w:rsidR="00B85E52" w:rsidSect="00883F70">
          <w:pgSz w:w="16838" w:h="11905" w:orient="landscape"/>
          <w:pgMar w:top="1701" w:right="1134" w:bottom="850" w:left="1134" w:header="0" w:footer="0" w:gutter="0"/>
          <w:cols w:space="720"/>
          <w:docGrid w:linePitch="299"/>
        </w:sectPr>
      </w:pPr>
    </w:p>
    <w:p w:rsidR="00065440" w:rsidRPr="004C0E7B" w:rsidRDefault="00065440">
      <w:pPr>
        <w:pStyle w:val="ConsPlusNormal"/>
        <w:jc w:val="center"/>
        <w:outlineLvl w:val="2"/>
      </w:pPr>
      <w:r w:rsidRPr="004C0E7B">
        <w:lastRenderedPageBreak/>
        <w:t>Расшифровка</w:t>
      </w:r>
    </w:p>
    <w:p w:rsidR="00065440" w:rsidRPr="004C0E7B" w:rsidRDefault="00065440">
      <w:pPr>
        <w:pStyle w:val="ConsPlusNormal"/>
        <w:jc w:val="center"/>
      </w:pPr>
      <w:r w:rsidRPr="004C0E7B">
        <w:t>объема и состава расходов на выполнение работ и оказание</w:t>
      </w:r>
    </w:p>
    <w:p w:rsidR="00065440" w:rsidRPr="004C0E7B" w:rsidRDefault="00065440">
      <w:pPr>
        <w:pStyle w:val="ConsPlusNormal"/>
        <w:jc w:val="center"/>
      </w:pPr>
      <w:r w:rsidRPr="004C0E7B">
        <w:t>услуг в области пожарной безопасности, оказываемых</w:t>
      </w:r>
    </w:p>
    <w:p w:rsidR="00065440" w:rsidRPr="004C0E7B" w:rsidRDefault="00065440">
      <w:pPr>
        <w:pStyle w:val="ConsPlusNormal"/>
        <w:jc w:val="center"/>
      </w:pPr>
      <w:r w:rsidRPr="004C0E7B">
        <w:t>договорными подразделениями ФПС ГПС, по статьям</w:t>
      </w:r>
    </w:p>
    <w:p w:rsidR="00065440" w:rsidRPr="004C0E7B" w:rsidRDefault="00065440">
      <w:pPr>
        <w:pStyle w:val="ConsPlusNormal"/>
        <w:jc w:val="center"/>
      </w:pPr>
      <w:r w:rsidRPr="004C0E7B">
        <w:t>материально-технического обеспечения</w:t>
      </w:r>
    </w:p>
    <w:p w:rsidR="00065440" w:rsidRPr="004C0E7B" w:rsidRDefault="00065440">
      <w:pPr>
        <w:pStyle w:val="ConsPlusNormal"/>
        <w:jc w:val="both"/>
      </w:pPr>
    </w:p>
    <w:p w:rsidR="00065440" w:rsidRPr="004C0E7B" w:rsidRDefault="00065440">
      <w:pPr>
        <w:pStyle w:val="ConsPlusNormal"/>
      </w:pPr>
      <w:r w:rsidRPr="004C0E7B">
        <w:t>Единица измерения: 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3515"/>
        <w:gridCol w:w="1304"/>
        <w:gridCol w:w="1474"/>
        <w:gridCol w:w="1474"/>
        <w:gridCol w:w="907"/>
        <w:gridCol w:w="912"/>
      </w:tblGrid>
      <w:tr w:rsidR="004C0E7B" w:rsidRPr="004C0E7B" w:rsidTr="00B85E52">
        <w:trPr>
          <w:cantSplit/>
        </w:trPr>
        <w:tc>
          <w:tcPr>
            <w:tcW w:w="3515" w:type="dxa"/>
            <w:vMerge w:val="restart"/>
            <w:vAlign w:val="center"/>
          </w:tcPr>
          <w:p w:rsidR="00065440" w:rsidRPr="004C0E7B" w:rsidRDefault="00065440" w:rsidP="00B85E52">
            <w:pPr>
              <w:pStyle w:val="ConsPlusNormal"/>
              <w:jc w:val="center"/>
            </w:pPr>
            <w:r w:rsidRPr="004C0E7B">
              <w:t>Наименование кода</w:t>
            </w:r>
          </w:p>
        </w:tc>
        <w:tc>
          <w:tcPr>
            <w:tcW w:w="1304" w:type="dxa"/>
            <w:vMerge w:val="restart"/>
            <w:vAlign w:val="center"/>
          </w:tcPr>
          <w:p w:rsidR="00065440" w:rsidRPr="004C0E7B" w:rsidRDefault="00065440" w:rsidP="00B85E52">
            <w:pPr>
              <w:pStyle w:val="ConsPlusNormal"/>
              <w:jc w:val="center"/>
            </w:pPr>
            <w:r w:rsidRPr="004C0E7B">
              <w:t xml:space="preserve">Сумма расходов на 2015 год всего, в </w:t>
            </w:r>
            <w:proofErr w:type="spellStart"/>
            <w:r w:rsidRPr="004C0E7B">
              <w:t>т.ч</w:t>
            </w:r>
            <w:proofErr w:type="spellEnd"/>
            <w:r w:rsidRPr="004C0E7B">
              <w:t>.:</w:t>
            </w:r>
          </w:p>
        </w:tc>
        <w:tc>
          <w:tcPr>
            <w:tcW w:w="4767" w:type="dxa"/>
            <w:gridSpan w:val="4"/>
            <w:vAlign w:val="center"/>
          </w:tcPr>
          <w:p w:rsidR="00065440" w:rsidRPr="004C0E7B" w:rsidRDefault="00065440" w:rsidP="00B85E52">
            <w:pPr>
              <w:pStyle w:val="ConsPlusNormal"/>
              <w:jc w:val="center"/>
            </w:pPr>
            <w:r w:rsidRPr="004C0E7B">
              <w:t>XXX региональный центр</w:t>
            </w:r>
          </w:p>
        </w:tc>
      </w:tr>
      <w:tr w:rsidR="004C0E7B" w:rsidRPr="004C0E7B" w:rsidTr="00B85E52">
        <w:trPr>
          <w:cantSplit/>
        </w:trPr>
        <w:tc>
          <w:tcPr>
            <w:tcW w:w="3515" w:type="dxa"/>
            <w:vMerge/>
            <w:vAlign w:val="center"/>
          </w:tcPr>
          <w:p w:rsidR="00065440" w:rsidRPr="004C0E7B" w:rsidRDefault="00065440" w:rsidP="00B85E52">
            <w:pPr>
              <w:jc w:val="center"/>
            </w:pPr>
          </w:p>
        </w:tc>
        <w:tc>
          <w:tcPr>
            <w:tcW w:w="1304" w:type="dxa"/>
            <w:vMerge/>
            <w:vAlign w:val="center"/>
          </w:tcPr>
          <w:p w:rsidR="00065440" w:rsidRPr="004C0E7B" w:rsidRDefault="00065440" w:rsidP="00B85E52">
            <w:pPr>
              <w:jc w:val="center"/>
            </w:pPr>
          </w:p>
        </w:tc>
        <w:tc>
          <w:tcPr>
            <w:tcW w:w="4767" w:type="dxa"/>
            <w:gridSpan w:val="4"/>
            <w:vAlign w:val="center"/>
          </w:tcPr>
          <w:p w:rsidR="00065440" w:rsidRPr="004C0E7B" w:rsidRDefault="00065440" w:rsidP="00B85E52">
            <w:pPr>
              <w:pStyle w:val="ConsPlusNormal"/>
              <w:jc w:val="center"/>
            </w:pPr>
            <w:r w:rsidRPr="004C0E7B">
              <w:t>ГУ МЧС России по XXX области</w:t>
            </w:r>
          </w:p>
        </w:tc>
      </w:tr>
      <w:tr w:rsidR="004C0E7B" w:rsidRPr="004C0E7B" w:rsidTr="00B85E52">
        <w:trPr>
          <w:cantSplit/>
        </w:trPr>
        <w:tc>
          <w:tcPr>
            <w:tcW w:w="3515" w:type="dxa"/>
            <w:vMerge/>
            <w:vAlign w:val="center"/>
          </w:tcPr>
          <w:p w:rsidR="00065440" w:rsidRPr="004C0E7B" w:rsidRDefault="00065440" w:rsidP="00B85E52">
            <w:pPr>
              <w:jc w:val="center"/>
            </w:pPr>
          </w:p>
        </w:tc>
        <w:tc>
          <w:tcPr>
            <w:tcW w:w="1304" w:type="dxa"/>
            <w:vMerge/>
            <w:vAlign w:val="center"/>
          </w:tcPr>
          <w:p w:rsidR="00065440" w:rsidRPr="004C0E7B" w:rsidRDefault="00065440" w:rsidP="00B85E52">
            <w:pPr>
              <w:jc w:val="center"/>
            </w:pPr>
          </w:p>
        </w:tc>
        <w:tc>
          <w:tcPr>
            <w:tcW w:w="1474" w:type="dxa"/>
            <w:vMerge w:val="restart"/>
            <w:vAlign w:val="center"/>
          </w:tcPr>
          <w:p w:rsidR="00065440" w:rsidRPr="004C0E7B" w:rsidRDefault="00065440" w:rsidP="00B85E52">
            <w:pPr>
              <w:pStyle w:val="ConsPlusNormal"/>
              <w:jc w:val="center"/>
            </w:pPr>
            <w:r w:rsidRPr="004C0E7B">
              <w:t xml:space="preserve">Сумма расходов на 2015 год всего, в </w:t>
            </w:r>
            <w:proofErr w:type="spellStart"/>
            <w:r w:rsidRPr="004C0E7B">
              <w:t>т.ч</w:t>
            </w:r>
            <w:proofErr w:type="spellEnd"/>
            <w:r w:rsidRPr="004C0E7B">
              <w:t>.</w:t>
            </w:r>
          </w:p>
        </w:tc>
        <w:tc>
          <w:tcPr>
            <w:tcW w:w="3293" w:type="dxa"/>
            <w:gridSpan w:val="3"/>
            <w:vAlign w:val="center"/>
          </w:tcPr>
          <w:p w:rsidR="00065440" w:rsidRPr="004C0E7B" w:rsidRDefault="00065440" w:rsidP="00B85E52">
            <w:pPr>
              <w:pStyle w:val="ConsPlusNormal"/>
              <w:jc w:val="center"/>
            </w:pPr>
            <w:r w:rsidRPr="004C0E7B">
              <w:t xml:space="preserve">ФКУ </w:t>
            </w:r>
            <w:r w:rsidR="004C0E7B">
              <w:t>«</w:t>
            </w:r>
            <w:r w:rsidRPr="004C0E7B">
              <w:t>X ОФПС по XXX обл. (договорной)</w:t>
            </w:r>
            <w:r w:rsidR="004C0E7B">
              <w:t>»</w:t>
            </w:r>
          </w:p>
        </w:tc>
      </w:tr>
      <w:tr w:rsidR="004C0E7B" w:rsidRPr="004C0E7B" w:rsidTr="00B85E52">
        <w:trPr>
          <w:cantSplit/>
        </w:trPr>
        <w:tc>
          <w:tcPr>
            <w:tcW w:w="3515" w:type="dxa"/>
            <w:vMerge/>
            <w:vAlign w:val="center"/>
          </w:tcPr>
          <w:p w:rsidR="00065440" w:rsidRPr="004C0E7B" w:rsidRDefault="00065440" w:rsidP="00B85E52">
            <w:pPr>
              <w:jc w:val="center"/>
            </w:pPr>
          </w:p>
        </w:tc>
        <w:tc>
          <w:tcPr>
            <w:tcW w:w="1304" w:type="dxa"/>
            <w:vMerge/>
            <w:vAlign w:val="center"/>
          </w:tcPr>
          <w:p w:rsidR="00065440" w:rsidRPr="004C0E7B" w:rsidRDefault="00065440" w:rsidP="00B85E52">
            <w:pPr>
              <w:jc w:val="center"/>
            </w:pPr>
          </w:p>
        </w:tc>
        <w:tc>
          <w:tcPr>
            <w:tcW w:w="1474" w:type="dxa"/>
            <w:vMerge/>
            <w:vAlign w:val="center"/>
          </w:tcPr>
          <w:p w:rsidR="00065440" w:rsidRPr="004C0E7B" w:rsidRDefault="00065440" w:rsidP="00B85E52">
            <w:pPr>
              <w:jc w:val="center"/>
            </w:pPr>
          </w:p>
        </w:tc>
        <w:tc>
          <w:tcPr>
            <w:tcW w:w="1474" w:type="dxa"/>
            <w:vAlign w:val="center"/>
          </w:tcPr>
          <w:p w:rsidR="00065440" w:rsidRPr="004C0E7B" w:rsidRDefault="00065440" w:rsidP="00B85E52">
            <w:pPr>
              <w:pStyle w:val="ConsPlusNormal"/>
              <w:jc w:val="center"/>
            </w:pPr>
            <w:r w:rsidRPr="004C0E7B">
              <w:t xml:space="preserve">Сумма расходов на 2015 год всего, в </w:t>
            </w:r>
            <w:proofErr w:type="spellStart"/>
            <w:r w:rsidRPr="004C0E7B">
              <w:t>т.ч</w:t>
            </w:r>
            <w:proofErr w:type="spellEnd"/>
            <w:r w:rsidRPr="004C0E7B">
              <w:t>.</w:t>
            </w:r>
          </w:p>
        </w:tc>
        <w:tc>
          <w:tcPr>
            <w:tcW w:w="907" w:type="dxa"/>
            <w:vAlign w:val="center"/>
          </w:tcPr>
          <w:p w:rsidR="00065440" w:rsidRPr="004C0E7B" w:rsidRDefault="00065440" w:rsidP="00B85E52">
            <w:pPr>
              <w:pStyle w:val="ConsPlusNormal"/>
              <w:jc w:val="center"/>
            </w:pPr>
            <w:r w:rsidRPr="004C0E7B">
              <w:t xml:space="preserve">ООО </w:t>
            </w:r>
            <w:r w:rsidR="004C0E7B">
              <w:t>«</w:t>
            </w:r>
            <w:r w:rsidRPr="004C0E7B">
              <w:t>XXX</w:t>
            </w:r>
            <w:r w:rsidR="004C0E7B">
              <w:t>»</w:t>
            </w:r>
          </w:p>
        </w:tc>
        <w:tc>
          <w:tcPr>
            <w:tcW w:w="912" w:type="dxa"/>
            <w:vAlign w:val="center"/>
          </w:tcPr>
          <w:p w:rsidR="00065440" w:rsidRPr="004C0E7B" w:rsidRDefault="00065440" w:rsidP="00B85E52">
            <w:pPr>
              <w:pStyle w:val="ConsPlusNormal"/>
              <w:jc w:val="center"/>
            </w:pPr>
            <w:r w:rsidRPr="004C0E7B">
              <w:t xml:space="preserve">ООО </w:t>
            </w:r>
            <w:r w:rsidR="004C0E7B">
              <w:t>«</w:t>
            </w:r>
            <w:r w:rsidRPr="004C0E7B">
              <w:t>YYY</w:t>
            </w:r>
            <w:r w:rsidR="004C0E7B">
              <w:t>»</w:t>
            </w:r>
          </w:p>
        </w:tc>
      </w:tr>
      <w:tr w:rsidR="004C0E7B" w:rsidRPr="004C0E7B" w:rsidTr="00B85E52">
        <w:trPr>
          <w:cantSplit/>
        </w:trPr>
        <w:tc>
          <w:tcPr>
            <w:tcW w:w="3515" w:type="dxa"/>
          </w:tcPr>
          <w:p w:rsidR="00065440" w:rsidRPr="004C0E7B" w:rsidRDefault="00065440">
            <w:pPr>
              <w:pStyle w:val="ConsPlusNormal"/>
            </w:pPr>
            <w:r w:rsidRPr="004C0E7B">
              <w:t>177 03 09 102 39 71 244 226</w:t>
            </w:r>
          </w:p>
          <w:p w:rsidR="00065440" w:rsidRPr="004C0E7B" w:rsidRDefault="00065440">
            <w:pPr>
              <w:pStyle w:val="ConsPlusNormal"/>
            </w:pPr>
            <w:r w:rsidRPr="004C0E7B">
              <w:t>Всего, в том числе:</w:t>
            </w:r>
          </w:p>
        </w:tc>
        <w:tc>
          <w:tcPr>
            <w:tcW w:w="1304" w:type="dxa"/>
          </w:tcPr>
          <w:p w:rsidR="00065440" w:rsidRPr="004C0E7B" w:rsidRDefault="00065440" w:rsidP="00B85E52">
            <w:pPr>
              <w:pStyle w:val="ConsPlusNormal"/>
              <w:jc w:val="center"/>
            </w:pPr>
            <w:r w:rsidRPr="004C0E7B">
              <w:t>0,0</w:t>
            </w:r>
          </w:p>
        </w:tc>
        <w:tc>
          <w:tcPr>
            <w:tcW w:w="1474" w:type="dxa"/>
          </w:tcPr>
          <w:p w:rsidR="00065440" w:rsidRPr="004C0E7B" w:rsidRDefault="00065440" w:rsidP="00B85E52">
            <w:pPr>
              <w:pStyle w:val="ConsPlusNormal"/>
              <w:jc w:val="center"/>
            </w:pPr>
          </w:p>
        </w:tc>
        <w:tc>
          <w:tcPr>
            <w:tcW w:w="1474" w:type="dxa"/>
          </w:tcPr>
          <w:p w:rsidR="00065440" w:rsidRPr="004C0E7B" w:rsidRDefault="00065440" w:rsidP="00B85E52">
            <w:pPr>
              <w:pStyle w:val="ConsPlusNormal"/>
              <w:jc w:val="center"/>
            </w:pPr>
          </w:p>
        </w:tc>
        <w:tc>
          <w:tcPr>
            <w:tcW w:w="907" w:type="dxa"/>
          </w:tcPr>
          <w:p w:rsidR="00065440" w:rsidRPr="004C0E7B" w:rsidRDefault="00065440" w:rsidP="00B85E52">
            <w:pPr>
              <w:pStyle w:val="ConsPlusNormal"/>
              <w:jc w:val="center"/>
            </w:pPr>
          </w:p>
        </w:tc>
        <w:tc>
          <w:tcPr>
            <w:tcW w:w="912" w:type="dxa"/>
          </w:tcPr>
          <w:p w:rsidR="00065440" w:rsidRPr="004C0E7B" w:rsidRDefault="00065440" w:rsidP="00B85E52">
            <w:pPr>
              <w:pStyle w:val="ConsPlusNormal"/>
              <w:jc w:val="center"/>
            </w:pPr>
          </w:p>
        </w:tc>
      </w:tr>
      <w:tr w:rsidR="004C0E7B" w:rsidRPr="004C0E7B" w:rsidTr="00B85E52">
        <w:trPr>
          <w:cantSplit/>
        </w:trPr>
        <w:tc>
          <w:tcPr>
            <w:tcW w:w="3515" w:type="dxa"/>
          </w:tcPr>
          <w:p w:rsidR="00065440" w:rsidRPr="004C0E7B" w:rsidRDefault="00065440">
            <w:pPr>
              <w:pStyle w:val="ConsPlusNormal"/>
            </w:pPr>
            <w:r w:rsidRPr="004C0E7B">
              <w:t>Оплата медицинских услуг сотрудникам</w:t>
            </w:r>
          </w:p>
        </w:tc>
        <w:tc>
          <w:tcPr>
            <w:tcW w:w="1304" w:type="dxa"/>
          </w:tcPr>
          <w:p w:rsidR="00065440" w:rsidRPr="004C0E7B" w:rsidRDefault="00065440" w:rsidP="00B85E52">
            <w:pPr>
              <w:pStyle w:val="ConsPlusNormal"/>
              <w:jc w:val="center"/>
            </w:pPr>
            <w:r w:rsidRPr="004C0E7B">
              <w:t>0,0</w:t>
            </w:r>
          </w:p>
        </w:tc>
        <w:tc>
          <w:tcPr>
            <w:tcW w:w="1474" w:type="dxa"/>
          </w:tcPr>
          <w:p w:rsidR="00065440" w:rsidRPr="004C0E7B" w:rsidRDefault="00065440" w:rsidP="00B85E52">
            <w:pPr>
              <w:pStyle w:val="ConsPlusNormal"/>
              <w:jc w:val="center"/>
            </w:pPr>
          </w:p>
        </w:tc>
        <w:tc>
          <w:tcPr>
            <w:tcW w:w="1474" w:type="dxa"/>
          </w:tcPr>
          <w:p w:rsidR="00065440" w:rsidRPr="004C0E7B" w:rsidRDefault="00065440" w:rsidP="00B85E52">
            <w:pPr>
              <w:pStyle w:val="ConsPlusNormal"/>
              <w:jc w:val="center"/>
            </w:pPr>
          </w:p>
        </w:tc>
        <w:tc>
          <w:tcPr>
            <w:tcW w:w="907" w:type="dxa"/>
          </w:tcPr>
          <w:p w:rsidR="00065440" w:rsidRPr="004C0E7B" w:rsidRDefault="00065440" w:rsidP="00B85E52">
            <w:pPr>
              <w:pStyle w:val="ConsPlusNormal"/>
              <w:jc w:val="center"/>
            </w:pPr>
          </w:p>
        </w:tc>
        <w:tc>
          <w:tcPr>
            <w:tcW w:w="912" w:type="dxa"/>
          </w:tcPr>
          <w:p w:rsidR="00065440" w:rsidRPr="004C0E7B" w:rsidRDefault="00065440" w:rsidP="00B85E52">
            <w:pPr>
              <w:pStyle w:val="ConsPlusNormal"/>
              <w:jc w:val="center"/>
            </w:pPr>
          </w:p>
        </w:tc>
      </w:tr>
      <w:tr w:rsidR="004C0E7B" w:rsidRPr="004C0E7B" w:rsidTr="00B85E52">
        <w:trPr>
          <w:cantSplit/>
        </w:trPr>
        <w:tc>
          <w:tcPr>
            <w:tcW w:w="3515" w:type="dxa"/>
          </w:tcPr>
          <w:p w:rsidR="00065440" w:rsidRPr="004C0E7B" w:rsidRDefault="00065440">
            <w:pPr>
              <w:pStyle w:val="ConsPlusNormal"/>
            </w:pPr>
            <w:r w:rsidRPr="004C0E7B">
              <w:t>177 03 10 101 39 70 134 212</w:t>
            </w:r>
          </w:p>
          <w:p w:rsidR="00065440" w:rsidRPr="004C0E7B" w:rsidRDefault="00065440">
            <w:pPr>
              <w:pStyle w:val="ConsPlusNormal"/>
            </w:pPr>
            <w:r w:rsidRPr="004C0E7B">
              <w:t>Всего, в том числе:</w:t>
            </w:r>
          </w:p>
        </w:tc>
        <w:tc>
          <w:tcPr>
            <w:tcW w:w="1304" w:type="dxa"/>
          </w:tcPr>
          <w:p w:rsidR="00065440" w:rsidRPr="004C0E7B" w:rsidRDefault="00065440" w:rsidP="00B85E52">
            <w:pPr>
              <w:pStyle w:val="ConsPlusNormal"/>
              <w:jc w:val="center"/>
            </w:pPr>
            <w:r w:rsidRPr="004C0E7B">
              <w:t>0,0</w:t>
            </w:r>
          </w:p>
        </w:tc>
        <w:tc>
          <w:tcPr>
            <w:tcW w:w="1474" w:type="dxa"/>
          </w:tcPr>
          <w:p w:rsidR="00065440" w:rsidRPr="004C0E7B" w:rsidRDefault="00065440" w:rsidP="00B85E52">
            <w:pPr>
              <w:pStyle w:val="ConsPlusNormal"/>
              <w:jc w:val="center"/>
            </w:pPr>
          </w:p>
        </w:tc>
        <w:tc>
          <w:tcPr>
            <w:tcW w:w="1474" w:type="dxa"/>
          </w:tcPr>
          <w:p w:rsidR="00065440" w:rsidRPr="004C0E7B" w:rsidRDefault="00065440" w:rsidP="00B85E52">
            <w:pPr>
              <w:pStyle w:val="ConsPlusNormal"/>
              <w:jc w:val="center"/>
            </w:pPr>
          </w:p>
        </w:tc>
        <w:tc>
          <w:tcPr>
            <w:tcW w:w="907" w:type="dxa"/>
          </w:tcPr>
          <w:p w:rsidR="00065440" w:rsidRPr="004C0E7B" w:rsidRDefault="00065440" w:rsidP="00B85E52">
            <w:pPr>
              <w:pStyle w:val="ConsPlusNormal"/>
              <w:jc w:val="center"/>
            </w:pPr>
          </w:p>
        </w:tc>
        <w:tc>
          <w:tcPr>
            <w:tcW w:w="912" w:type="dxa"/>
          </w:tcPr>
          <w:p w:rsidR="00065440" w:rsidRPr="004C0E7B" w:rsidRDefault="00065440" w:rsidP="00B85E52">
            <w:pPr>
              <w:pStyle w:val="ConsPlusNormal"/>
              <w:jc w:val="center"/>
            </w:pPr>
          </w:p>
        </w:tc>
      </w:tr>
      <w:tr w:rsidR="004C0E7B" w:rsidRPr="004C0E7B" w:rsidTr="00B85E52">
        <w:trPr>
          <w:cantSplit/>
        </w:trPr>
        <w:tc>
          <w:tcPr>
            <w:tcW w:w="3515" w:type="dxa"/>
          </w:tcPr>
          <w:p w:rsidR="00065440" w:rsidRPr="004C0E7B" w:rsidRDefault="00065440">
            <w:pPr>
              <w:pStyle w:val="ConsPlusNormal"/>
            </w:pPr>
            <w:r w:rsidRPr="004C0E7B">
              <w:t>Проезд в отпуск сотрудников и членов их семей</w:t>
            </w:r>
          </w:p>
        </w:tc>
        <w:tc>
          <w:tcPr>
            <w:tcW w:w="1304" w:type="dxa"/>
          </w:tcPr>
          <w:p w:rsidR="00065440" w:rsidRPr="004C0E7B" w:rsidRDefault="00065440" w:rsidP="00B85E52">
            <w:pPr>
              <w:pStyle w:val="ConsPlusNormal"/>
              <w:jc w:val="center"/>
            </w:pPr>
            <w:r w:rsidRPr="004C0E7B">
              <w:t>0,0</w:t>
            </w:r>
          </w:p>
        </w:tc>
        <w:tc>
          <w:tcPr>
            <w:tcW w:w="1474" w:type="dxa"/>
          </w:tcPr>
          <w:p w:rsidR="00065440" w:rsidRPr="004C0E7B" w:rsidRDefault="00065440" w:rsidP="00B85E52">
            <w:pPr>
              <w:pStyle w:val="ConsPlusNormal"/>
              <w:jc w:val="center"/>
            </w:pPr>
          </w:p>
        </w:tc>
        <w:tc>
          <w:tcPr>
            <w:tcW w:w="1474" w:type="dxa"/>
          </w:tcPr>
          <w:p w:rsidR="00065440" w:rsidRPr="004C0E7B" w:rsidRDefault="00065440" w:rsidP="00B85E52">
            <w:pPr>
              <w:pStyle w:val="ConsPlusNormal"/>
              <w:jc w:val="center"/>
            </w:pPr>
          </w:p>
        </w:tc>
        <w:tc>
          <w:tcPr>
            <w:tcW w:w="907" w:type="dxa"/>
          </w:tcPr>
          <w:p w:rsidR="00065440" w:rsidRPr="004C0E7B" w:rsidRDefault="00065440" w:rsidP="00B85E52">
            <w:pPr>
              <w:pStyle w:val="ConsPlusNormal"/>
              <w:jc w:val="center"/>
            </w:pPr>
          </w:p>
        </w:tc>
        <w:tc>
          <w:tcPr>
            <w:tcW w:w="912" w:type="dxa"/>
          </w:tcPr>
          <w:p w:rsidR="00065440" w:rsidRPr="004C0E7B" w:rsidRDefault="00065440" w:rsidP="00B85E52">
            <w:pPr>
              <w:pStyle w:val="ConsPlusNormal"/>
              <w:jc w:val="center"/>
            </w:pPr>
          </w:p>
        </w:tc>
      </w:tr>
      <w:tr w:rsidR="004C0E7B" w:rsidRPr="004C0E7B" w:rsidTr="00B85E52">
        <w:trPr>
          <w:cantSplit/>
        </w:trPr>
        <w:tc>
          <w:tcPr>
            <w:tcW w:w="3515" w:type="dxa"/>
          </w:tcPr>
          <w:p w:rsidR="00065440" w:rsidRPr="004C0E7B" w:rsidRDefault="00065440">
            <w:pPr>
              <w:pStyle w:val="ConsPlusNormal"/>
            </w:pPr>
            <w:r w:rsidRPr="004C0E7B">
              <w:t>177 03 10 101 00 59 112 212</w:t>
            </w:r>
          </w:p>
          <w:p w:rsidR="00065440" w:rsidRPr="004C0E7B" w:rsidRDefault="00065440">
            <w:pPr>
              <w:pStyle w:val="ConsPlusNormal"/>
            </w:pPr>
            <w:r w:rsidRPr="004C0E7B">
              <w:t>Всего, в том числе:</w:t>
            </w:r>
          </w:p>
        </w:tc>
        <w:tc>
          <w:tcPr>
            <w:tcW w:w="1304" w:type="dxa"/>
          </w:tcPr>
          <w:p w:rsidR="00065440" w:rsidRPr="004C0E7B" w:rsidRDefault="00065440" w:rsidP="00B85E52">
            <w:pPr>
              <w:pStyle w:val="ConsPlusNormal"/>
              <w:jc w:val="center"/>
            </w:pPr>
            <w:r w:rsidRPr="004C0E7B">
              <w:t>0,0</w:t>
            </w:r>
          </w:p>
        </w:tc>
        <w:tc>
          <w:tcPr>
            <w:tcW w:w="1474" w:type="dxa"/>
          </w:tcPr>
          <w:p w:rsidR="00065440" w:rsidRPr="004C0E7B" w:rsidRDefault="00065440" w:rsidP="00B85E52">
            <w:pPr>
              <w:pStyle w:val="ConsPlusNormal"/>
              <w:jc w:val="center"/>
            </w:pPr>
          </w:p>
        </w:tc>
        <w:tc>
          <w:tcPr>
            <w:tcW w:w="1474" w:type="dxa"/>
          </w:tcPr>
          <w:p w:rsidR="00065440" w:rsidRPr="004C0E7B" w:rsidRDefault="00065440" w:rsidP="00B85E52">
            <w:pPr>
              <w:pStyle w:val="ConsPlusNormal"/>
              <w:jc w:val="center"/>
            </w:pPr>
          </w:p>
        </w:tc>
        <w:tc>
          <w:tcPr>
            <w:tcW w:w="907" w:type="dxa"/>
          </w:tcPr>
          <w:p w:rsidR="00065440" w:rsidRPr="004C0E7B" w:rsidRDefault="00065440" w:rsidP="00B85E52">
            <w:pPr>
              <w:pStyle w:val="ConsPlusNormal"/>
              <w:jc w:val="center"/>
            </w:pPr>
          </w:p>
        </w:tc>
        <w:tc>
          <w:tcPr>
            <w:tcW w:w="912" w:type="dxa"/>
          </w:tcPr>
          <w:p w:rsidR="00065440" w:rsidRPr="004C0E7B" w:rsidRDefault="00065440" w:rsidP="00B85E52">
            <w:pPr>
              <w:pStyle w:val="ConsPlusNormal"/>
              <w:jc w:val="center"/>
            </w:pPr>
          </w:p>
        </w:tc>
      </w:tr>
      <w:tr w:rsidR="004C0E7B" w:rsidRPr="004C0E7B" w:rsidTr="00B85E52">
        <w:trPr>
          <w:cantSplit/>
        </w:trPr>
        <w:tc>
          <w:tcPr>
            <w:tcW w:w="3515" w:type="dxa"/>
          </w:tcPr>
          <w:p w:rsidR="00065440" w:rsidRPr="004C0E7B" w:rsidRDefault="00065440">
            <w:pPr>
              <w:pStyle w:val="ConsPlusNormal"/>
            </w:pPr>
            <w:r w:rsidRPr="004C0E7B">
              <w:t>Суточные при служебных командировках работников</w:t>
            </w:r>
          </w:p>
        </w:tc>
        <w:tc>
          <w:tcPr>
            <w:tcW w:w="1304" w:type="dxa"/>
          </w:tcPr>
          <w:p w:rsidR="00065440" w:rsidRPr="004C0E7B" w:rsidRDefault="00065440" w:rsidP="00B85E52">
            <w:pPr>
              <w:pStyle w:val="ConsPlusNormal"/>
              <w:jc w:val="center"/>
            </w:pPr>
            <w:r w:rsidRPr="004C0E7B">
              <w:t>0,0</w:t>
            </w:r>
          </w:p>
        </w:tc>
        <w:tc>
          <w:tcPr>
            <w:tcW w:w="1474" w:type="dxa"/>
          </w:tcPr>
          <w:p w:rsidR="00065440" w:rsidRPr="004C0E7B" w:rsidRDefault="00065440" w:rsidP="00B85E52">
            <w:pPr>
              <w:pStyle w:val="ConsPlusNormal"/>
              <w:jc w:val="center"/>
            </w:pPr>
          </w:p>
        </w:tc>
        <w:tc>
          <w:tcPr>
            <w:tcW w:w="1474" w:type="dxa"/>
          </w:tcPr>
          <w:p w:rsidR="00065440" w:rsidRPr="004C0E7B" w:rsidRDefault="00065440" w:rsidP="00B85E52">
            <w:pPr>
              <w:pStyle w:val="ConsPlusNormal"/>
              <w:jc w:val="center"/>
            </w:pPr>
          </w:p>
        </w:tc>
        <w:tc>
          <w:tcPr>
            <w:tcW w:w="907" w:type="dxa"/>
          </w:tcPr>
          <w:p w:rsidR="00065440" w:rsidRPr="004C0E7B" w:rsidRDefault="00065440" w:rsidP="00B85E52">
            <w:pPr>
              <w:pStyle w:val="ConsPlusNormal"/>
              <w:jc w:val="center"/>
            </w:pPr>
          </w:p>
        </w:tc>
        <w:tc>
          <w:tcPr>
            <w:tcW w:w="912" w:type="dxa"/>
          </w:tcPr>
          <w:p w:rsidR="00065440" w:rsidRPr="004C0E7B" w:rsidRDefault="00065440" w:rsidP="00B85E52">
            <w:pPr>
              <w:pStyle w:val="ConsPlusNormal"/>
              <w:jc w:val="center"/>
            </w:pPr>
          </w:p>
        </w:tc>
      </w:tr>
      <w:tr w:rsidR="004C0E7B" w:rsidRPr="004C0E7B" w:rsidTr="00B85E52">
        <w:trPr>
          <w:cantSplit/>
        </w:trPr>
        <w:tc>
          <w:tcPr>
            <w:tcW w:w="3515" w:type="dxa"/>
          </w:tcPr>
          <w:p w:rsidR="00065440" w:rsidRPr="004C0E7B" w:rsidRDefault="00065440">
            <w:pPr>
              <w:pStyle w:val="ConsPlusNormal"/>
            </w:pPr>
            <w:r w:rsidRPr="004C0E7B">
              <w:t>177 03 10 101 00 59 134 212</w:t>
            </w:r>
          </w:p>
          <w:p w:rsidR="00065440" w:rsidRPr="004C0E7B" w:rsidRDefault="00065440">
            <w:pPr>
              <w:pStyle w:val="ConsPlusNormal"/>
            </w:pPr>
            <w:r w:rsidRPr="004C0E7B">
              <w:t>Всего, в том числе:</w:t>
            </w:r>
          </w:p>
        </w:tc>
        <w:tc>
          <w:tcPr>
            <w:tcW w:w="1304" w:type="dxa"/>
          </w:tcPr>
          <w:p w:rsidR="00065440" w:rsidRPr="004C0E7B" w:rsidRDefault="00065440" w:rsidP="00B85E52">
            <w:pPr>
              <w:pStyle w:val="ConsPlusNormal"/>
              <w:jc w:val="center"/>
            </w:pPr>
            <w:r w:rsidRPr="004C0E7B">
              <w:t>0,0</w:t>
            </w:r>
          </w:p>
        </w:tc>
        <w:tc>
          <w:tcPr>
            <w:tcW w:w="1474" w:type="dxa"/>
          </w:tcPr>
          <w:p w:rsidR="00065440" w:rsidRPr="004C0E7B" w:rsidRDefault="00065440" w:rsidP="00B85E52">
            <w:pPr>
              <w:pStyle w:val="ConsPlusNormal"/>
              <w:jc w:val="center"/>
            </w:pPr>
          </w:p>
        </w:tc>
        <w:tc>
          <w:tcPr>
            <w:tcW w:w="1474" w:type="dxa"/>
          </w:tcPr>
          <w:p w:rsidR="00065440" w:rsidRPr="004C0E7B" w:rsidRDefault="00065440" w:rsidP="00B85E52">
            <w:pPr>
              <w:pStyle w:val="ConsPlusNormal"/>
              <w:jc w:val="center"/>
            </w:pPr>
          </w:p>
        </w:tc>
        <w:tc>
          <w:tcPr>
            <w:tcW w:w="907" w:type="dxa"/>
          </w:tcPr>
          <w:p w:rsidR="00065440" w:rsidRPr="004C0E7B" w:rsidRDefault="00065440" w:rsidP="00B85E52">
            <w:pPr>
              <w:pStyle w:val="ConsPlusNormal"/>
              <w:jc w:val="center"/>
            </w:pPr>
          </w:p>
        </w:tc>
        <w:tc>
          <w:tcPr>
            <w:tcW w:w="912" w:type="dxa"/>
          </w:tcPr>
          <w:p w:rsidR="00065440" w:rsidRPr="004C0E7B" w:rsidRDefault="00065440" w:rsidP="00B85E52">
            <w:pPr>
              <w:pStyle w:val="ConsPlusNormal"/>
              <w:jc w:val="center"/>
            </w:pPr>
          </w:p>
        </w:tc>
      </w:tr>
      <w:tr w:rsidR="004C0E7B" w:rsidRPr="004C0E7B" w:rsidTr="00B85E52">
        <w:trPr>
          <w:cantSplit/>
        </w:trPr>
        <w:tc>
          <w:tcPr>
            <w:tcW w:w="3515" w:type="dxa"/>
          </w:tcPr>
          <w:p w:rsidR="00065440" w:rsidRPr="004C0E7B" w:rsidRDefault="00065440">
            <w:pPr>
              <w:pStyle w:val="ConsPlusNormal"/>
            </w:pPr>
            <w:r w:rsidRPr="004C0E7B">
              <w:t>Суточные при служебных командировках сотрудников</w:t>
            </w:r>
          </w:p>
        </w:tc>
        <w:tc>
          <w:tcPr>
            <w:tcW w:w="1304" w:type="dxa"/>
          </w:tcPr>
          <w:p w:rsidR="00065440" w:rsidRPr="004C0E7B" w:rsidRDefault="00065440" w:rsidP="00B85E52">
            <w:pPr>
              <w:pStyle w:val="ConsPlusNormal"/>
              <w:jc w:val="center"/>
            </w:pPr>
            <w:r w:rsidRPr="004C0E7B">
              <w:t>0,0</w:t>
            </w:r>
          </w:p>
        </w:tc>
        <w:tc>
          <w:tcPr>
            <w:tcW w:w="1474" w:type="dxa"/>
          </w:tcPr>
          <w:p w:rsidR="00065440" w:rsidRPr="004C0E7B" w:rsidRDefault="00065440" w:rsidP="00B85E52">
            <w:pPr>
              <w:pStyle w:val="ConsPlusNormal"/>
              <w:jc w:val="center"/>
            </w:pPr>
          </w:p>
        </w:tc>
        <w:tc>
          <w:tcPr>
            <w:tcW w:w="1474" w:type="dxa"/>
          </w:tcPr>
          <w:p w:rsidR="00065440" w:rsidRPr="004C0E7B" w:rsidRDefault="00065440" w:rsidP="00B85E52">
            <w:pPr>
              <w:pStyle w:val="ConsPlusNormal"/>
              <w:jc w:val="center"/>
            </w:pPr>
          </w:p>
        </w:tc>
        <w:tc>
          <w:tcPr>
            <w:tcW w:w="907" w:type="dxa"/>
          </w:tcPr>
          <w:p w:rsidR="00065440" w:rsidRPr="004C0E7B" w:rsidRDefault="00065440" w:rsidP="00B85E52">
            <w:pPr>
              <w:pStyle w:val="ConsPlusNormal"/>
              <w:jc w:val="center"/>
            </w:pPr>
          </w:p>
        </w:tc>
        <w:tc>
          <w:tcPr>
            <w:tcW w:w="912" w:type="dxa"/>
          </w:tcPr>
          <w:p w:rsidR="00065440" w:rsidRPr="004C0E7B" w:rsidRDefault="00065440" w:rsidP="00B85E52">
            <w:pPr>
              <w:pStyle w:val="ConsPlusNormal"/>
              <w:jc w:val="center"/>
            </w:pPr>
          </w:p>
        </w:tc>
      </w:tr>
      <w:tr w:rsidR="004C0E7B" w:rsidRPr="004C0E7B" w:rsidTr="00B85E52">
        <w:trPr>
          <w:cantSplit/>
        </w:trPr>
        <w:tc>
          <w:tcPr>
            <w:tcW w:w="3515" w:type="dxa"/>
          </w:tcPr>
          <w:p w:rsidR="00065440" w:rsidRPr="004C0E7B" w:rsidRDefault="00065440">
            <w:pPr>
              <w:pStyle w:val="ConsPlusNormal"/>
            </w:pPr>
            <w:r w:rsidRPr="004C0E7B">
              <w:t>Компенсация вещевого имущества</w:t>
            </w:r>
          </w:p>
        </w:tc>
        <w:tc>
          <w:tcPr>
            <w:tcW w:w="1304" w:type="dxa"/>
          </w:tcPr>
          <w:p w:rsidR="00065440" w:rsidRPr="004C0E7B" w:rsidRDefault="00065440" w:rsidP="00B85E52">
            <w:pPr>
              <w:pStyle w:val="ConsPlusNormal"/>
              <w:jc w:val="center"/>
            </w:pPr>
            <w:r w:rsidRPr="004C0E7B">
              <w:t>0,0</w:t>
            </w:r>
          </w:p>
        </w:tc>
        <w:tc>
          <w:tcPr>
            <w:tcW w:w="1474" w:type="dxa"/>
          </w:tcPr>
          <w:p w:rsidR="00065440" w:rsidRPr="004C0E7B" w:rsidRDefault="00065440" w:rsidP="00B85E52">
            <w:pPr>
              <w:pStyle w:val="ConsPlusNormal"/>
              <w:jc w:val="center"/>
            </w:pPr>
          </w:p>
        </w:tc>
        <w:tc>
          <w:tcPr>
            <w:tcW w:w="1474" w:type="dxa"/>
          </w:tcPr>
          <w:p w:rsidR="00065440" w:rsidRPr="004C0E7B" w:rsidRDefault="00065440" w:rsidP="00B85E52">
            <w:pPr>
              <w:pStyle w:val="ConsPlusNormal"/>
              <w:jc w:val="center"/>
            </w:pPr>
          </w:p>
        </w:tc>
        <w:tc>
          <w:tcPr>
            <w:tcW w:w="907" w:type="dxa"/>
          </w:tcPr>
          <w:p w:rsidR="00065440" w:rsidRPr="004C0E7B" w:rsidRDefault="00065440" w:rsidP="00B85E52">
            <w:pPr>
              <w:pStyle w:val="ConsPlusNormal"/>
              <w:jc w:val="center"/>
            </w:pPr>
          </w:p>
        </w:tc>
        <w:tc>
          <w:tcPr>
            <w:tcW w:w="912" w:type="dxa"/>
          </w:tcPr>
          <w:p w:rsidR="00065440" w:rsidRPr="004C0E7B" w:rsidRDefault="00065440" w:rsidP="00B85E52">
            <w:pPr>
              <w:pStyle w:val="ConsPlusNormal"/>
              <w:jc w:val="center"/>
            </w:pPr>
          </w:p>
        </w:tc>
      </w:tr>
      <w:tr w:rsidR="004C0E7B" w:rsidRPr="004C0E7B" w:rsidTr="00B85E52">
        <w:trPr>
          <w:cantSplit/>
        </w:trPr>
        <w:tc>
          <w:tcPr>
            <w:tcW w:w="3515" w:type="dxa"/>
          </w:tcPr>
          <w:p w:rsidR="00065440" w:rsidRPr="004C0E7B" w:rsidRDefault="00065440">
            <w:pPr>
              <w:pStyle w:val="ConsPlusNormal"/>
            </w:pPr>
            <w:r w:rsidRPr="004C0E7B">
              <w:t>177 03 10 101 00 59 242 221</w:t>
            </w:r>
          </w:p>
          <w:p w:rsidR="00065440" w:rsidRPr="004C0E7B" w:rsidRDefault="00065440">
            <w:pPr>
              <w:pStyle w:val="ConsPlusNormal"/>
            </w:pPr>
            <w:r w:rsidRPr="004C0E7B">
              <w:t>Всего, в том числе:</w:t>
            </w:r>
          </w:p>
        </w:tc>
        <w:tc>
          <w:tcPr>
            <w:tcW w:w="1304" w:type="dxa"/>
          </w:tcPr>
          <w:p w:rsidR="00065440" w:rsidRPr="004C0E7B" w:rsidRDefault="00065440" w:rsidP="00B85E52">
            <w:pPr>
              <w:pStyle w:val="ConsPlusNormal"/>
              <w:jc w:val="center"/>
            </w:pPr>
            <w:r w:rsidRPr="004C0E7B">
              <w:t>0,0</w:t>
            </w:r>
          </w:p>
        </w:tc>
        <w:tc>
          <w:tcPr>
            <w:tcW w:w="1474" w:type="dxa"/>
          </w:tcPr>
          <w:p w:rsidR="00065440" w:rsidRPr="004C0E7B" w:rsidRDefault="00065440" w:rsidP="00B85E52">
            <w:pPr>
              <w:pStyle w:val="ConsPlusNormal"/>
              <w:jc w:val="center"/>
            </w:pPr>
          </w:p>
        </w:tc>
        <w:tc>
          <w:tcPr>
            <w:tcW w:w="1474" w:type="dxa"/>
          </w:tcPr>
          <w:p w:rsidR="00065440" w:rsidRPr="004C0E7B" w:rsidRDefault="00065440" w:rsidP="00B85E52">
            <w:pPr>
              <w:pStyle w:val="ConsPlusNormal"/>
              <w:jc w:val="center"/>
            </w:pPr>
          </w:p>
        </w:tc>
        <w:tc>
          <w:tcPr>
            <w:tcW w:w="907" w:type="dxa"/>
          </w:tcPr>
          <w:p w:rsidR="00065440" w:rsidRPr="004C0E7B" w:rsidRDefault="00065440" w:rsidP="00B85E52">
            <w:pPr>
              <w:pStyle w:val="ConsPlusNormal"/>
              <w:jc w:val="center"/>
            </w:pPr>
          </w:p>
        </w:tc>
        <w:tc>
          <w:tcPr>
            <w:tcW w:w="912" w:type="dxa"/>
          </w:tcPr>
          <w:p w:rsidR="00065440" w:rsidRPr="004C0E7B" w:rsidRDefault="00065440" w:rsidP="00B85E52">
            <w:pPr>
              <w:pStyle w:val="ConsPlusNormal"/>
              <w:jc w:val="center"/>
            </w:pPr>
          </w:p>
        </w:tc>
      </w:tr>
      <w:tr w:rsidR="004C0E7B" w:rsidRPr="004C0E7B" w:rsidTr="00B85E52">
        <w:trPr>
          <w:cantSplit/>
        </w:trPr>
        <w:tc>
          <w:tcPr>
            <w:tcW w:w="3515" w:type="dxa"/>
          </w:tcPr>
          <w:p w:rsidR="00065440" w:rsidRPr="004C0E7B" w:rsidRDefault="00065440">
            <w:pPr>
              <w:pStyle w:val="ConsPlusNormal"/>
            </w:pPr>
            <w:r w:rsidRPr="004C0E7B">
              <w:t>Оплата услуг по использованию информационно-телекоммуникационной сети Интернет</w:t>
            </w:r>
          </w:p>
        </w:tc>
        <w:tc>
          <w:tcPr>
            <w:tcW w:w="1304" w:type="dxa"/>
          </w:tcPr>
          <w:p w:rsidR="00065440" w:rsidRPr="004C0E7B" w:rsidRDefault="00065440" w:rsidP="00B85E52">
            <w:pPr>
              <w:pStyle w:val="ConsPlusNormal"/>
              <w:jc w:val="center"/>
            </w:pPr>
            <w:r w:rsidRPr="004C0E7B">
              <w:t>0,0</w:t>
            </w:r>
          </w:p>
        </w:tc>
        <w:tc>
          <w:tcPr>
            <w:tcW w:w="1474" w:type="dxa"/>
          </w:tcPr>
          <w:p w:rsidR="00065440" w:rsidRPr="004C0E7B" w:rsidRDefault="00065440" w:rsidP="00B85E52">
            <w:pPr>
              <w:pStyle w:val="ConsPlusNormal"/>
              <w:jc w:val="center"/>
            </w:pPr>
          </w:p>
        </w:tc>
        <w:tc>
          <w:tcPr>
            <w:tcW w:w="1474" w:type="dxa"/>
          </w:tcPr>
          <w:p w:rsidR="00065440" w:rsidRPr="004C0E7B" w:rsidRDefault="00065440" w:rsidP="00B85E52">
            <w:pPr>
              <w:pStyle w:val="ConsPlusNormal"/>
              <w:jc w:val="center"/>
            </w:pPr>
          </w:p>
        </w:tc>
        <w:tc>
          <w:tcPr>
            <w:tcW w:w="907" w:type="dxa"/>
          </w:tcPr>
          <w:p w:rsidR="00065440" w:rsidRPr="004C0E7B" w:rsidRDefault="00065440" w:rsidP="00B85E52">
            <w:pPr>
              <w:pStyle w:val="ConsPlusNormal"/>
              <w:jc w:val="center"/>
            </w:pPr>
          </w:p>
        </w:tc>
        <w:tc>
          <w:tcPr>
            <w:tcW w:w="912" w:type="dxa"/>
          </w:tcPr>
          <w:p w:rsidR="00065440" w:rsidRPr="004C0E7B" w:rsidRDefault="00065440" w:rsidP="00B85E52">
            <w:pPr>
              <w:pStyle w:val="ConsPlusNormal"/>
              <w:jc w:val="center"/>
            </w:pPr>
          </w:p>
        </w:tc>
      </w:tr>
      <w:tr w:rsidR="004C0E7B" w:rsidRPr="004C0E7B" w:rsidTr="00B85E52">
        <w:trPr>
          <w:cantSplit/>
        </w:trPr>
        <w:tc>
          <w:tcPr>
            <w:tcW w:w="3515" w:type="dxa"/>
          </w:tcPr>
          <w:p w:rsidR="00065440" w:rsidRPr="004C0E7B" w:rsidRDefault="00065440">
            <w:pPr>
              <w:pStyle w:val="ConsPlusNormal"/>
            </w:pPr>
            <w:r w:rsidRPr="004C0E7B">
              <w:t>Оплата услуг сотовой связи</w:t>
            </w:r>
          </w:p>
        </w:tc>
        <w:tc>
          <w:tcPr>
            <w:tcW w:w="1304" w:type="dxa"/>
          </w:tcPr>
          <w:p w:rsidR="00065440" w:rsidRPr="004C0E7B" w:rsidRDefault="00065440" w:rsidP="00B85E52">
            <w:pPr>
              <w:pStyle w:val="ConsPlusNormal"/>
              <w:jc w:val="center"/>
            </w:pPr>
            <w:r w:rsidRPr="004C0E7B">
              <w:t>0,0</w:t>
            </w:r>
          </w:p>
        </w:tc>
        <w:tc>
          <w:tcPr>
            <w:tcW w:w="1474" w:type="dxa"/>
          </w:tcPr>
          <w:p w:rsidR="00065440" w:rsidRPr="004C0E7B" w:rsidRDefault="00065440" w:rsidP="00B85E52">
            <w:pPr>
              <w:pStyle w:val="ConsPlusNormal"/>
              <w:jc w:val="center"/>
            </w:pPr>
          </w:p>
        </w:tc>
        <w:tc>
          <w:tcPr>
            <w:tcW w:w="1474" w:type="dxa"/>
          </w:tcPr>
          <w:p w:rsidR="00065440" w:rsidRPr="004C0E7B" w:rsidRDefault="00065440" w:rsidP="00B85E52">
            <w:pPr>
              <w:pStyle w:val="ConsPlusNormal"/>
              <w:jc w:val="center"/>
            </w:pPr>
          </w:p>
        </w:tc>
        <w:tc>
          <w:tcPr>
            <w:tcW w:w="907" w:type="dxa"/>
          </w:tcPr>
          <w:p w:rsidR="00065440" w:rsidRPr="004C0E7B" w:rsidRDefault="00065440" w:rsidP="00B85E52">
            <w:pPr>
              <w:pStyle w:val="ConsPlusNormal"/>
              <w:jc w:val="center"/>
            </w:pPr>
          </w:p>
        </w:tc>
        <w:tc>
          <w:tcPr>
            <w:tcW w:w="912" w:type="dxa"/>
          </w:tcPr>
          <w:p w:rsidR="00065440" w:rsidRPr="004C0E7B" w:rsidRDefault="00065440" w:rsidP="00B85E52">
            <w:pPr>
              <w:pStyle w:val="ConsPlusNormal"/>
              <w:jc w:val="center"/>
            </w:pPr>
          </w:p>
        </w:tc>
      </w:tr>
      <w:tr w:rsidR="004C0E7B" w:rsidRPr="004C0E7B" w:rsidTr="00B85E52">
        <w:trPr>
          <w:cantSplit/>
        </w:trPr>
        <w:tc>
          <w:tcPr>
            <w:tcW w:w="3515" w:type="dxa"/>
          </w:tcPr>
          <w:p w:rsidR="00065440" w:rsidRPr="004C0E7B" w:rsidRDefault="00065440">
            <w:pPr>
              <w:pStyle w:val="ConsPlusNormal"/>
            </w:pPr>
            <w:r w:rsidRPr="004C0E7B">
              <w:t>Оплата услуг местной, междугородной и международной телефонной связи</w:t>
            </w:r>
          </w:p>
        </w:tc>
        <w:tc>
          <w:tcPr>
            <w:tcW w:w="1304" w:type="dxa"/>
          </w:tcPr>
          <w:p w:rsidR="00065440" w:rsidRPr="004C0E7B" w:rsidRDefault="00065440" w:rsidP="00B85E52">
            <w:pPr>
              <w:pStyle w:val="ConsPlusNormal"/>
              <w:jc w:val="center"/>
            </w:pPr>
            <w:r w:rsidRPr="004C0E7B">
              <w:t>0,0</w:t>
            </w:r>
          </w:p>
        </w:tc>
        <w:tc>
          <w:tcPr>
            <w:tcW w:w="1474" w:type="dxa"/>
          </w:tcPr>
          <w:p w:rsidR="00065440" w:rsidRPr="004C0E7B" w:rsidRDefault="00065440" w:rsidP="00B85E52">
            <w:pPr>
              <w:pStyle w:val="ConsPlusNormal"/>
              <w:jc w:val="center"/>
            </w:pPr>
          </w:p>
        </w:tc>
        <w:tc>
          <w:tcPr>
            <w:tcW w:w="1474" w:type="dxa"/>
          </w:tcPr>
          <w:p w:rsidR="00065440" w:rsidRPr="004C0E7B" w:rsidRDefault="00065440" w:rsidP="00B85E52">
            <w:pPr>
              <w:pStyle w:val="ConsPlusNormal"/>
              <w:jc w:val="center"/>
            </w:pPr>
          </w:p>
        </w:tc>
        <w:tc>
          <w:tcPr>
            <w:tcW w:w="907" w:type="dxa"/>
          </w:tcPr>
          <w:p w:rsidR="00065440" w:rsidRPr="004C0E7B" w:rsidRDefault="00065440" w:rsidP="00B85E52">
            <w:pPr>
              <w:pStyle w:val="ConsPlusNormal"/>
              <w:jc w:val="center"/>
            </w:pPr>
          </w:p>
        </w:tc>
        <w:tc>
          <w:tcPr>
            <w:tcW w:w="912" w:type="dxa"/>
          </w:tcPr>
          <w:p w:rsidR="00065440" w:rsidRPr="004C0E7B" w:rsidRDefault="00065440" w:rsidP="00B85E52">
            <w:pPr>
              <w:pStyle w:val="ConsPlusNormal"/>
              <w:jc w:val="center"/>
            </w:pPr>
          </w:p>
        </w:tc>
      </w:tr>
      <w:tr w:rsidR="004C0E7B" w:rsidRPr="004C0E7B" w:rsidTr="00B85E52">
        <w:trPr>
          <w:cantSplit/>
        </w:trPr>
        <w:tc>
          <w:tcPr>
            <w:tcW w:w="3515" w:type="dxa"/>
          </w:tcPr>
          <w:p w:rsidR="00065440" w:rsidRPr="004C0E7B" w:rsidRDefault="00065440">
            <w:pPr>
              <w:pStyle w:val="ConsPlusNormal"/>
            </w:pPr>
            <w:r w:rsidRPr="004C0E7B">
              <w:t>177 03 10 101 00 59 244 221</w:t>
            </w:r>
          </w:p>
          <w:p w:rsidR="00065440" w:rsidRPr="004C0E7B" w:rsidRDefault="00065440">
            <w:pPr>
              <w:pStyle w:val="ConsPlusNormal"/>
            </w:pPr>
            <w:r w:rsidRPr="004C0E7B">
              <w:t>Всего, в том числе:</w:t>
            </w:r>
          </w:p>
        </w:tc>
        <w:tc>
          <w:tcPr>
            <w:tcW w:w="1304" w:type="dxa"/>
          </w:tcPr>
          <w:p w:rsidR="00065440" w:rsidRPr="004C0E7B" w:rsidRDefault="00065440" w:rsidP="00B85E52">
            <w:pPr>
              <w:pStyle w:val="ConsPlusNormal"/>
              <w:jc w:val="center"/>
            </w:pPr>
            <w:r w:rsidRPr="004C0E7B">
              <w:t>0,0</w:t>
            </w:r>
          </w:p>
        </w:tc>
        <w:tc>
          <w:tcPr>
            <w:tcW w:w="1474" w:type="dxa"/>
          </w:tcPr>
          <w:p w:rsidR="00065440" w:rsidRPr="004C0E7B" w:rsidRDefault="00065440" w:rsidP="00B85E52">
            <w:pPr>
              <w:pStyle w:val="ConsPlusNormal"/>
              <w:jc w:val="center"/>
            </w:pPr>
          </w:p>
        </w:tc>
        <w:tc>
          <w:tcPr>
            <w:tcW w:w="1474" w:type="dxa"/>
          </w:tcPr>
          <w:p w:rsidR="00065440" w:rsidRPr="004C0E7B" w:rsidRDefault="00065440" w:rsidP="00B85E52">
            <w:pPr>
              <w:pStyle w:val="ConsPlusNormal"/>
              <w:jc w:val="center"/>
            </w:pPr>
          </w:p>
        </w:tc>
        <w:tc>
          <w:tcPr>
            <w:tcW w:w="907" w:type="dxa"/>
          </w:tcPr>
          <w:p w:rsidR="00065440" w:rsidRPr="004C0E7B" w:rsidRDefault="00065440" w:rsidP="00B85E52">
            <w:pPr>
              <w:pStyle w:val="ConsPlusNormal"/>
              <w:jc w:val="center"/>
            </w:pPr>
          </w:p>
        </w:tc>
        <w:tc>
          <w:tcPr>
            <w:tcW w:w="912" w:type="dxa"/>
          </w:tcPr>
          <w:p w:rsidR="00065440" w:rsidRPr="004C0E7B" w:rsidRDefault="00065440" w:rsidP="00B85E52">
            <w:pPr>
              <w:pStyle w:val="ConsPlusNormal"/>
              <w:jc w:val="center"/>
            </w:pPr>
          </w:p>
        </w:tc>
      </w:tr>
      <w:tr w:rsidR="004C0E7B" w:rsidRPr="004C0E7B" w:rsidTr="00B85E52">
        <w:trPr>
          <w:cantSplit/>
        </w:trPr>
        <w:tc>
          <w:tcPr>
            <w:tcW w:w="3515" w:type="dxa"/>
          </w:tcPr>
          <w:p w:rsidR="00065440" w:rsidRPr="004C0E7B" w:rsidRDefault="00065440">
            <w:pPr>
              <w:pStyle w:val="ConsPlusNormal"/>
            </w:pPr>
            <w:r w:rsidRPr="004C0E7B">
              <w:t>Пересылка почтовых отправлений, оплата маркированных почтовых уведомлений</w:t>
            </w:r>
          </w:p>
        </w:tc>
        <w:tc>
          <w:tcPr>
            <w:tcW w:w="1304" w:type="dxa"/>
          </w:tcPr>
          <w:p w:rsidR="00065440" w:rsidRPr="004C0E7B" w:rsidRDefault="00065440" w:rsidP="00B85E52">
            <w:pPr>
              <w:pStyle w:val="ConsPlusNormal"/>
              <w:jc w:val="center"/>
            </w:pPr>
            <w:r w:rsidRPr="004C0E7B">
              <w:t>0,0</w:t>
            </w:r>
          </w:p>
        </w:tc>
        <w:tc>
          <w:tcPr>
            <w:tcW w:w="1474" w:type="dxa"/>
          </w:tcPr>
          <w:p w:rsidR="00065440" w:rsidRPr="004C0E7B" w:rsidRDefault="00065440" w:rsidP="00B85E52">
            <w:pPr>
              <w:pStyle w:val="ConsPlusNormal"/>
              <w:jc w:val="center"/>
            </w:pPr>
          </w:p>
        </w:tc>
        <w:tc>
          <w:tcPr>
            <w:tcW w:w="1474" w:type="dxa"/>
          </w:tcPr>
          <w:p w:rsidR="00065440" w:rsidRPr="004C0E7B" w:rsidRDefault="00065440" w:rsidP="00B85E52">
            <w:pPr>
              <w:pStyle w:val="ConsPlusNormal"/>
              <w:jc w:val="center"/>
            </w:pPr>
          </w:p>
        </w:tc>
        <w:tc>
          <w:tcPr>
            <w:tcW w:w="907" w:type="dxa"/>
          </w:tcPr>
          <w:p w:rsidR="00065440" w:rsidRPr="004C0E7B" w:rsidRDefault="00065440" w:rsidP="00B85E52">
            <w:pPr>
              <w:pStyle w:val="ConsPlusNormal"/>
              <w:jc w:val="center"/>
            </w:pPr>
          </w:p>
        </w:tc>
        <w:tc>
          <w:tcPr>
            <w:tcW w:w="912" w:type="dxa"/>
          </w:tcPr>
          <w:p w:rsidR="00065440" w:rsidRPr="004C0E7B" w:rsidRDefault="00065440" w:rsidP="00B85E52">
            <w:pPr>
              <w:pStyle w:val="ConsPlusNormal"/>
              <w:jc w:val="center"/>
            </w:pPr>
          </w:p>
        </w:tc>
      </w:tr>
      <w:tr w:rsidR="004C0E7B" w:rsidRPr="004C0E7B" w:rsidTr="00B85E52">
        <w:trPr>
          <w:cantSplit/>
        </w:trPr>
        <w:tc>
          <w:tcPr>
            <w:tcW w:w="3515" w:type="dxa"/>
          </w:tcPr>
          <w:p w:rsidR="00065440" w:rsidRPr="004C0E7B" w:rsidRDefault="00065440">
            <w:pPr>
              <w:pStyle w:val="ConsPlusNormal"/>
            </w:pPr>
            <w:r w:rsidRPr="004C0E7B">
              <w:t>Абонентская плата за пользование почтовым абонентским ящиком</w:t>
            </w:r>
          </w:p>
        </w:tc>
        <w:tc>
          <w:tcPr>
            <w:tcW w:w="1304" w:type="dxa"/>
          </w:tcPr>
          <w:p w:rsidR="00065440" w:rsidRPr="004C0E7B" w:rsidRDefault="00065440" w:rsidP="00B85E52">
            <w:pPr>
              <w:pStyle w:val="ConsPlusNormal"/>
              <w:jc w:val="center"/>
            </w:pPr>
            <w:r w:rsidRPr="004C0E7B">
              <w:t>0,0</w:t>
            </w:r>
          </w:p>
        </w:tc>
        <w:tc>
          <w:tcPr>
            <w:tcW w:w="1474" w:type="dxa"/>
          </w:tcPr>
          <w:p w:rsidR="00065440" w:rsidRPr="004C0E7B" w:rsidRDefault="00065440" w:rsidP="00B85E52">
            <w:pPr>
              <w:pStyle w:val="ConsPlusNormal"/>
              <w:jc w:val="center"/>
            </w:pPr>
          </w:p>
        </w:tc>
        <w:tc>
          <w:tcPr>
            <w:tcW w:w="1474" w:type="dxa"/>
          </w:tcPr>
          <w:p w:rsidR="00065440" w:rsidRPr="004C0E7B" w:rsidRDefault="00065440" w:rsidP="00B85E52">
            <w:pPr>
              <w:pStyle w:val="ConsPlusNormal"/>
              <w:jc w:val="center"/>
            </w:pPr>
          </w:p>
        </w:tc>
        <w:tc>
          <w:tcPr>
            <w:tcW w:w="907" w:type="dxa"/>
          </w:tcPr>
          <w:p w:rsidR="00065440" w:rsidRPr="004C0E7B" w:rsidRDefault="00065440" w:rsidP="00B85E52">
            <w:pPr>
              <w:pStyle w:val="ConsPlusNormal"/>
              <w:jc w:val="center"/>
            </w:pPr>
          </w:p>
        </w:tc>
        <w:tc>
          <w:tcPr>
            <w:tcW w:w="912" w:type="dxa"/>
          </w:tcPr>
          <w:p w:rsidR="00065440" w:rsidRPr="004C0E7B" w:rsidRDefault="00065440" w:rsidP="00B85E52">
            <w:pPr>
              <w:pStyle w:val="ConsPlusNormal"/>
              <w:jc w:val="center"/>
            </w:pPr>
          </w:p>
        </w:tc>
      </w:tr>
      <w:tr w:rsidR="004C0E7B" w:rsidRPr="004C0E7B" w:rsidTr="00B85E52">
        <w:trPr>
          <w:cantSplit/>
        </w:trPr>
        <w:tc>
          <w:tcPr>
            <w:tcW w:w="3515" w:type="dxa"/>
          </w:tcPr>
          <w:p w:rsidR="00065440" w:rsidRPr="004C0E7B" w:rsidRDefault="00065440">
            <w:pPr>
              <w:pStyle w:val="ConsPlusNormal"/>
            </w:pPr>
            <w:r w:rsidRPr="004C0E7B">
              <w:lastRenderedPageBreak/>
              <w:t>Услуги спец. связи</w:t>
            </w:r>
          </w:p>
        </w:tc>
        <w:tc>
          <w:tcPr>
            <w:tcW w:w="1304" w:type="dxa"/>
          </w:tcPr>
          <w:p w:rsidR="00065440" w:rsidRPr="004C0E7B" w:rsidRDefault="00065440" w:rsidP="00B85E52">
            <w:pPr>
              <w:pStyle w:val="ConsPlusNormal"/>
              <w:jc w:val="center"/>
            </w:pPr>
            <w:r w:rsidRPr="004C0E7B">
              <w:t>0,0</w:t>
            </w:r>
          </w:p>
        </w:tc>
        <w:tc>
          <w:tcPr>
            <w:tcW w:w="1474" w:type="dxa"/>
          </w:tcPr>
          <w:p w:rsidR="00065440" w:rsidRPr="004C0E7B" w:rsidRDefault="00065440" w:rsidP="00B85E52">
            <w:pPr>
              <w:pStyle w:val="ConsPlusNormal"/>
              <w:jc w:val="center"/>
            </w:pPr>
          </w:p>
        </w:tc>
        <w:tc>
          <w:tcPr>
            <w:tcW w:w="1474" w:type="dxa"/>
          </w:tcPr>
          <w:p w:rsidR="00065440" w:rsidRPr="004C0E7B" w:rsidRDefault="00065440" w:rsidP="00B85E52">
            <w:pPr>
              <w:pStyle w:val="ConsPlusNormal"/>
              <w:jc w:val="center"/>
            </w:pPr>
          </w:p>
        </w:tc>
        <w:tc>
          <w:tcPr>
            <w:tcW w:w="907" w:type="dxa"/>
          </w:tcPr>
          <w:p w:rsidR="00065440" w:rsidRPr="004C0E7B" w:rsidRDefault="00065440" w:rsidP="00B85E52">
            <w:pPr>
              <w:pStyle w:val="ConsPlusNormal"/>
              <w:jc w:val="center"/>
            </w:pPr>
          </w:p>
        </w:tc>
        <w:tc>
          <w:tcPr>
            <w:tcW w:w="912" w:type="dxa"/>
          </w:tcPr>
          <w:p w:rsidR="00065440" w:rsidRPr="004C0E7B" w:rsidRDefault="00065440" w:rsidP="00B85E52">
            <w:pPr>
              <w:pStyle w:val="ConsPlusNormal"/>
              <w:jc w:val="center"/>
            </w:pPr>
          </w:p>
        </w:tc>
      </w:tr>
      <w:tr w:rsidR="004C0E7B" w:rsidRPr="004C0E7B" w:rsidTr="00B85E52">
        <w:trPr>
          <w:cantSplit/>
        </w:trPr>
        <w:tc>
          <w:tcPr>
            <w:tcW w:w="3515" w:type="dxa"/>
          </w:tcPr>
          <w:p w:rsidR="00065440" w:rsidRPr="004C0E7B" w:rsidRDefault="00065440">
            <w:pPr>
              <w:pStyle w:val="ConsPlusNormal"/>
            </w:pPr>
            <w:r w:rsidRPr="004C0E7B">
              <w:t>Приобретение почтовых марок и маркированных конвертов, маркированных почтовых бланков</w:t>
            </w:r>
          </w:p>
        </w:tc>
        <w:tc>
          <w:tcPr>
            <w:tcW w:w="1304" w:type="dxa"/>
          </w:tcPr>
          <w:p w:rsidR="00065440" w:rsidRPr="004C0E7B" w:rsidRDefault="00065440" w:rsidP="00B85E52">
            <w:pPr>
              <w:pStyle w:val="ConsPlusNormal"/>
              <w:jc w:val="center"/>
            </w:pPr>
            <w:r w:rsidRPr="004C0E7B">
              <w:t>0,0</w:t>
            </w:r>
          </w:p>
        </w:tc>
        <w:tc>
          <w:tcPr>
            <w:tcW w:w="1474" w:type="dxa"/>
          </w:tcPr>
          <w:p w:rsidR="00065440" w:rsidRPr="004C0E7B" w:rsidRDefault="00065440" w:rsidP="00B85E52">
            <w:pPr>
              <w:pStyle w:val="ConsPlusNormal"/>
              <w:jc w:val="center"/>
            </w:pPr>
          </w:p>
        </w:tc>
        <w:tc>
          <w:tcPr>
            <w:tcW w:w="1474" w:type="dxa"/>
          </w:tcPr>
          <w:p w:rsidR="00065440" w:rsidRPr="004C0E7B" w:rsidRDefault="00065440" w:rsidP="00B85E52">
            <w:pPr>
              <w:pStyle w:val="ConsPlusNormal"/>
              <w:jc w:val="center"/>
            </w:pPr>
          </w:p>
        </w:tc>
        <w:tc>
          <w:tcPr>
            <w:tcW w:w="907" w:type="dxa"/>
          </w:tcPr>
          <w:p w:rsidR="00065440" w:rsidRPr="004C0E7B" w:rsidRDefault="00065440" w:rsidP="00B85E52">
            <w:pPr>
              <w:pStyle w:val="ConsPlusNormal"/>
              <w:jc w:val="center"/>
            </w:pPr>
          </w:p>
        </w:tc>
        <w:tc>
          <w:tcPr>
            <w:tcW w:w="912" w:type="dxa"/>
          </w:tcPr>
          <w:p w:rsidR="00065440" w:rsidRPr="004C0E7B" w:rsidRDefault="00065440" w:rsidP="00B85E52">
            <w:pPr>
              <w:pStyle w:val="ConsPlusNormal"/>
              <w:jc w:val="center"/>
            </w:pPr>
          </w:p>
        </w:tc>
      </w:tr>
      <w:tr w:rsidR="004C0E7B" w:rsidRPr="004C0E7B" w:rsidTr="00B85E52">
        <w:trPr>
          <w:cantSplit/>
        </w:trPr>
        <w:tc>
          <w:tcPr>
            <w:tcW w:w="3515" w:type="dxa"/>
          </w:tcPr>
          <w:p w:rsidR="00065440" w:rsidRPr="004C0E7B" w:rsidRDefault="00065440">
            <w:pPr>
              <w:pStyle w:val="ConsPlusNormal"/>
            </w:pPr>
            <w:r w:rsidRPr="004C0E7B">
              <w:t>177 03 10 101 00 59 112 222</w:t>
            </w:r>
          </w:p>
          <w:p w:rsidR="00065440" w:rsidRPr="004C0E7B" w:rsidRDefault="00065440">
            <w:pPr>
              <w:pStyle w:val="ConsPlusNormal"/>
            </w:pPr>
            <w:r w:rsidRPr="004C0E7B">
              <w:t>Всего, в том числе:</w:t>
            </w:r>
          </w:p>
        </w:tc>
        <w:tc>
          <w:tcPr>
            <w:tcW w:w="1304" w:type="dxa"/>
          </w:tcPr>
          <w:p w:rsidR="00065440" w:rsidRPr="004C0E7B" w:rsidRDefault="00065440" w:rsidP="00B85E52">
            <w:pPr>
              <w:pStyle w:val="ConsPlusNormal"/>
              <w:jc w:val="center"/>
            </w:pPr>
            <w:r w:rsidRPr="004C0E7B">
              <w:t>0,0</w:t>
            </w:r>
          </w:p>
        </w:tc>
        <w:tc>
          <w:tcPr>
            <w:tcW w:w="1474" w:type="dxa"/>
          </w:tcPr>
          <w:p w:rsidR="00065440" w:rsidRPr="004C0E7B" w:rsidRDefault="00065440" w:rsidP="00B85E52">
            <w:pPr>
              <w:pStyle w:val="ConsPlusNormal"/>
              <w:jc w:val="center"/>
            </w:pPr>
          </w:p>
        </w:tc>
        <w:tc>
          <w:tcPr>
            <w:tcW w:w="1474" w:type="dxa"/>
          </w:tcPr>
          <w:p w:rsidR="00065440" w:rsidRPr="004C0E7B" w:rsidRDefault="00065440" w:rsidP="00B85E52">
            <w:pPr>
              <w:pStyle w:val="ConsPlusNormal"/>
              <w:jc w:val="center"/>
            </w:pPr>
          </w:p>
        </w:tc>
        <w:tc>
          <w:tcPr>
            <w:tcW w:w="907" w:type="dxa"/>
          </w:tcPr>
          <w:p w:rsidR="00065440" w:rsidRPr="004C0E7B" w:rsidRDefault="00065440" w:rsidP="00B85E52">
            <w:pPr>
              <w:pStyle w:val="ConsPlusNormal"/>
              <w:jc w:val="center"/>
            </w:pPr>
          </w:p>
        </w:tc>
        <w:tc>
          <w:tcPr>
            <w:tcW w:w="912" w:type="dxa"/>
          </w:tcPr>
          <w:p w:rsidR="00065440" w:rsidRPr="004C0E7B" w:rsidRDefault="00065440" w:rsidP="00B85E52">
            <w:pPr>
              <w:pStyle w:val="ConsPlusNormal"/>
              <w:jc w:val="center"/>
            </w:pPr>
          </w:p>
        </w:tc>
      </w:tr>
      <w:tr w:rsidR="004C0E7B" w:rsidRPr="004C0E7B" w:rsidTr="00B85E52">
        <w:trPr>
          <w:cantSplit/>
        </w:trPr>
        <w:tc>
          <w:tcPr>
            <w:tcW w:w="3515" w:type="dxa"/>
          </w:tcPr>
          <w:p w:rsidR="00065440" w:rsidRPr="004C0E7B" w:rsidRDefault="00065440">
            <w:pPr>
              <w:pStyle w:val="ConsPlusNormal"/>
            </w:pPr>
            <w:r w:rsidRPr="004C0E7B">
              <w:t>Оплата проезда к месту служебной командировки и обратно к месту постоянной работы работникам</w:t>
            </w:r>
          </w:p>
        </w:tc>
        <w:tc>
          <w:tcPr>
            <w:tcW w:w="1304" w:type="dxa"/>
          </w:tcPr>
          <w:p w:rsidR="00065440" w:rsidRPr="004C0E7B" w:rsidRDefault="00065440" w:rsidP="00B85E52">
            <w:pPr>
              <w:pStyle w:val="ConsPlusNormal"/>
              <w:jc w:val="center"/>
            </w:pPr>
            <w:r w:rsidRPr="004C0E7B">
              <w:t>0,0</w:t>
            </w:r>
          </w:p>
        </w:tc>
        <w:tc>
          <w:tcPr>
            <w:tcW w:w="1474" w:type="dxa"/>
          </w:tcPr>
          <w:p w:rsidR="00065440" w:rsidRPr="004C0E7B" w:rsidRDefault="00065440" w:rsidP="00B85E52">
            <w:pPr>
              <w:pStyle w:val="ConsPlusNormal"/>
              <w:jc w:val="center"/>
            </w:pPr>
          </w:p>
        </w:tc>
        <w:tc>
          <w:tcPr>
            <w:tcW w:w="1474" w:type="dxa"/>
          </w:tcPr>
          <w:p w:rsidR="00065440" w:rsidRPr="004C0E7B" w:rsidRDefault="00065440" w:rsidP="00B85E52">
            <w:pPr>
              <w:pStyle w:val="ConsPlusNormal"/>
              <w:jc w:val="center"/>
            </w:pPr>
          </w:p>
        </w:tc>
        <w:tc>
          <w:tcPr>
            <w:tcW w:w="907" w:type="dxa"/>
          </w:tcPr>
          <w:p w:rsidR="00065440" w:rsidRPr="004C0E7B" w:rsidRDefault="00065440" w:rsidP="00B85E52">
            <w:pPr>
              <w:pStyle w:val="ConsPlusNormal"/>
              <w:jc w:val="center"/>
            </w:pPr>
          </w:p>
        </w:tc>
        <w:tc>
          <w:tcPr>
            <w:tcW w:w="912" w:type="dxa"/>
          </w:tcPr>
          <w:p w:rsidR="00065440" w:rsidRPr="004C0E7B" w:rsidRDefault="00065440" w:rsidP="00B85E52">
            <w:pPr>
              <w:pStyle w:val="ConsPlusNormal"/>
              <w:jc w:val="center"/>
            </w:pPr>
          </w:p>
        </w:tc>
      </w:tr>
      <w:tr w:rsidR="004C0E7B" w:rsidRPr="004C0E7B" w:rsidTr="00B85E52">
        <w:trPr>
          <w:cantSplit/>
        </w:trPr>
        <w:tc>
          <w:tcPr>
            <w:tcW w:w="3515" w:type="dxa"/>
          </w:tcPr>
          <w:p w:rsidR="00065440" w:rsidRPr="004C0E7B" w:rsidRDefault="00065440">
            <w:pPr>
              <w:pStyle w:val="ConsPlusNormal"/>
            </w:pPr>
            <w:r w:rsidRPr="004C0E7B">
              <w:t>177 03 10 101 00 59 134 222</w:t>
            </w:r>
          </w:p>
          <w:p w:rsidR="00065440" w:rsidRPr="004C0E7B" w:rsidRDefault="00065440">
            <w:pPr>
              <w:pStyle w:val="ConsPlusNormal"/>
            </w:pPr>
            <w:r w:rsidRPr="004C0E7B">
              <w:t>Всего, в том числе:</w:t>
            </w:r>
          </w:p>
        </w:tc>
        <w:tc>
          <w:tcPr>
            <w:tcW w:w="1304" w:type="dxa"/>
          </w:tcPr>
          <w:p w:rsidR="00065440" w:rsidRPr="004C0E7B" w:rsidRDefault="00065440" w:rsidP="00B85E52">
            <w:pPr>
              <w:pStyle w:val="ConsPlusNormal"/>
              <w:jc w:val="center"/>
            </w:pPr>
            <w:r w:rsidRPr="004C0E7B">
              <w:t>0,0</w:t>
            </w:r>
          </w:p>
        </w:tc>
        <w:tc>
          <w:tcPr>
            <w:tcW w:w="1474" w:type="dxa"/>
          </w:tcPr>
          <w:p w:rsidR="00065440" w:rsidRPr="004C0E7B" w:rsidRDefault="00065440" w:rsidP="00B85E52">
            <w:pPr>
              <w:pStyle w:val="ConsPlusNormal"/>
              <w:jc w:val="center"/>
            </w:pPr>
          </w:p>
        </w:tc>
        <w:tc>
          <w:tcPr>
            <w:tcW w:w="1474" w:type="dxa"/>
          </w:tcPr>
          <w:p w:rsidR="00065440" w:rsidRPr="004C0E7B" w:rsidRDefault="00065440" w:rsidP="00B85E52">
            <w:pPr>
              <w:pStyle w:val="ConsPlusNormal"/>
              <w:jc w:val="center"/>
            </w:pPr>
          </w:p>
        </w:tc>
        <w:tc>
          <w:tcPr>
            <w:tcW w:w="907" w:type="dxa"/>
          </w:tcPr>
          <w:p w:rsidR="00065440" w:rsidRPr="004C0E7B" w:rsidRDefault="00065440" w:rsidP="00B85E52">
            <w:pPr>
              <w:pStyle w:val="ConsPlusNormal"/>
              <w:jc w:val="center"/>
            </w:pPr>
          </w:p>
        </w:tc>
        <w:tc>
          <w:tcPr>
            <w:tcW w:w="912" w:type="dxa"/>
          </w:tcPr>
          <w:p w:rsidR="00065440" w:rsidRPr="004C0E7B" w:rsidRDefault="00065440" w:rsidP="00B85E52">
            <w:pPr>
              <w:pStyle w:val="ConsPlusNormal"/>
              <w:jc w:val="center"/>
            </w:pPr>
          </w:p>
        </w:tc>
      </w:tr>
      <w:tr w:rsidR="004C0E7B" w:rsidRPr="004C0E7B" w:rsidTr="00B85E52">
        <w:trPr>
          <w:cantSplit/>
        </w:trPr>
        <w:tc>
          <w:tcPr>
            <w:tcW w:w="3515" w:type="dxa"/>
          </w:tcPr>
          <w:p w:rsidR="00065440" w:rsidRPr="004C0E7B" w:rsidRDefault="00065440">
            <w:pPr>
              <w:pStyle w:val="ConsPlusNormal"/>
            </w:pPr>
            <w:r w:rsidRPr="004C0E7B">
              <w:t>Оплата проезда к месту служебной командировки и обратно к месту постоянной работы сотрудникам</w:t>
            </w:r>
          </w:p>
        </w:tc>
        <w:tc>
          <w:tcPr>
            <w:tcW w:w="1304" w:type="dxa"/>
          </w:tcPr>
          <w:p w:rsidR="00065440" w:rsidRPr="004C0E7B" w:rsidRDefault="00065440" w:rsidP="00B85E52">
            <w:pPr>
              <w:pStyle w:val="ConsPlusNormal"/>
              <w:jc w:val="center"/>
            </w:pPr>
            <w:r w:rsidRPr="004C0E7B">
              <w:t>0,0</w:t>
            </w:r>
          </w:p>
        </w:tc>
        <w:tc>
          <w:tcPr>
            <w:tcW w:w="1474" w:type="dxa"/>
          </w:tcPr>
          <w:p w:rsidR="00065440" w:rsidRPr="004C0E7B" w:rsidRDefault="00065440" w:rsidP="00B85E52">
            <w:pPr>
              <w:pStyle w:val="ConsPlusNormal"/>
              <w:jc w:val="center"/>
            </w:pPr>
          </w:p>
        </w:tc>
        <w:tc>
          <w:tcPr>
            <w:tcW w:w="1474" w:type="dxa"/>
          </w:tcPr>
          <w:p w:rsidR="00065440" w:rsidRPr="004C0E7B" w:rsidRDefault="00065440" w:rsidP="00B85E52">
            <w:pPr>
              <w:pStyle w:val="ConsPlusNormal"/>
              <w:jc w:val="center"/>
            </w:pPr>
          </w:p>
        </w:tc>
        <w:tc>
          <w:tcPr>
            <w:tcW w:w="907" w:type="dxa"/>
          </w:tcPr>
          <w:p w:rsidR="00065440" w:rsidRPr="004C0E7B" w:rsidRDefault="00065440" w:rsidP="00B85E52">
            <w:pPr>
              <w:pStyle w:val="ConsPlusNormal"/>
              <w:jc w:val="center"/>
            </w:pPr>
          </w:p>
        </w:tc>
        <w:tc>
          <w:tcPr>
            <w:tcW w:w="912" w:type="dxa"/>
          </w:tcPr>
          <w:p w:rsidR="00065440" w:rsidRPr="004C0E7B" w:rsidRDefault="00065440" w:rsidP="00B85E52">
            <w:pPr>
              <w:pStyle w:val="ConsPlusNormal"/>
              <w:jc w:val="center"/>
            </w:pPr>
          </w:p>
        </w:tc>
      </w:tr>
      <w:tr w:rsidR="004C0E7B" w:rsidRPr="004C0E7B" w:rsidTr="00B85E52">
        <w:trPr>
          <w:cantSplit/>
        </w:trPr>
        <w:tc>
          <w:tcPr>
            <w:tcW w:w="3515" w:type="dxa"/>
          </w:tcPr>
          <w:p w:rsidR="00065440" w:rsidRPr="004C0E7B" w:rsidRDefault="00065440">
            <w:pPr>
              <w:pStyle w:val="ConsPlusNormal"/>
            </w:pPr>
            <w:r w:rsidRPr="004C0E7B">
              <w:t>177 03 10 101 00 59 244 222</w:t>
            </w:r>
          </w:p>
          <w:p w:rsidR="00065440" w:rsidRPr="004C0E7B" w:rsidRDefault="00065440">
            <w:pPr>
              <w:pStyle w:val="ConsPlusNormal"/>
            </w:pPr>
            <w:r w:rsidRPr="004C0E7B">
              <w:t>Всего, в том числе:</w:t>
            </w:r>
          </w:p>
        </w:tc>
        <w:tc>
          <w:tcPr>
            <w:tcW w:w="1304" w:type="dxa"/>
          </w:tcPr>
          <w:p w:rsidR="00065440" w:rsidRPr="004C0E7B" w:rsidRDefault="00065440" w:rsidP="00B85E52">
            <w:pPr>
              <w:pStyle w:val="ConsPlusNormal"/>
              <w:jc w:val="center"/>
            </w:pPr>
            <w:r w:rsidRPr="004C0E7B">
              <w:t>0,0</w:t>
            </w:r>
          </w:p>
        </w:tc>
        <w:tc>
          <w:tcPr>
            <w:tcW w:w="1474" w:type="dxa"/>
          </w:tcPr>
          <w:p w:rsidR="00065440" w:rsidRPr="004C0E7B" w:rsidRDefault="00065440" w:rsidP="00B85E52">
            <w:pPr>
              <w:pStyle w:val="ConsPlusNormal"/>
              <w:jc w:val="center"/>
            </w:pPr>
          </w:p>
        </w:tc>
        <w:tc>
          <w:tcPr>
            <w:tcW w:w="1474" w:type="dxa"/>
          </w:tcPr>
          <w:p w:rsidR="00065440" w:rsidRPr="004C0E7B" w:rsidRDefault="00065440" w:rsidP="00B85E52">
            <w:pPr>
              <w:pStyle w:val="ConsPlusNormal"/>
              <w:jc w:val="center"/>
            </w:pPr>
          </w:p>
        </w:tc>
        <w:tc>
          <w:tcPr>
            <w:tcW w:w="907" w:type="dxa"/>
          </w:tcPr>
          <w:p w:rsidR="00065440" w:rsidRPr="004C0E7B" w:rsidRDefault="00065440" w:rsidP="00B85E52">
            <w:pPr>
              <w:pStyle w:val="ConsPlusNormal"/>
              <w:jc w:val="center"/>
            </w:pPr>
          </w:p>
        </w:tc>
        <w:tc>
          <w:tcPr>
            <w:tcW w:w="912" w:type="dxa"/>
          </w:tcPr>
          <w:p w:rsidR="00065440" w:rsidRPr="004C0E7B" w:rsidRDefault="00065440" w:rsidP="00B85E52">
            <w:pPr>
              <w:pStyle w:val="ConsPlusNormal"/>
              <w:jc w:val="center"/>
            </w:pPr>
          </w:p>
        </w:tc>
      </w:tr>
      <w:tr w:rsidR="004C0E7B" w:rsidRPr="004C0E7B" w:rsidTr="00B85E52">
        <w:trPr>
          <w:cantSplit/>
        </w:trPr>
        <w:tc>
          <w:tcPr>
            <w:tcW w:w="3515" w:type="dxa"/>
          </w:tcPr>
          <w:p w:rsidR="00065440" w:rsidRPr="004C0E7B" w:rsidRDefault="00065440">
            <w:pPr>
              <w:pStyle w:val="ConsPlusNormal"/>
            </w:pPr>
            <w:r w:rsidRPr="004C0E7B">
              <w:t>Приобретение проездных билетов для осуществления служебных разъездов по городу</w:t>
            </w:r>
          </w:p>
        </w:tc>
        <w:tc>
          <w:tcPr>
            <w:tcW w:w="1304" w:type="dxa"/>
          </w:tcPr>
          <w:p w:rsidR="00065440" w:rsidRPr="004C0E7B" w:rsidRDefault="00065440" w:rsidP="00B85E52">
            <w:pPr>
              <w:pStyle w:val="ConsPlusNormal"/>
              <w:jc w:val="center"/>
            </w:pPr>
            <w:r w:rsidRPr="004C0E7B">
              <w:t>0,0</w:t>
            </w:r>
          </w:p>
        </w:tc>
        <w:tc>
          <w:tcPr>
            <w:tcW w:w="1474" w:type="dxa"/>
          </w:tcPr>
          <w:p w:rsidR="00065440" w:rsidRPr="004C0E7B" w:rsidRDefault="00065440" w:rsidP="00B85E52">
            <w:pPr>
              <w:pStyle w:val="ConsPlusNormal"/>
              <w:jc w:val="center"/>
            </w:pPr>
          </w:p>
        </w:tc>
        <w:tc>
          <w:tcPr>
            <w:tcW w:w="1474" w:type="dxa"/>
          </w:tcPr>
          <w:p w:rsidR="00065440" w:rsidRPr="004C0E7B" w:rsidRDefault="00065440" w:rsidP="00B85E52">
            <w:pPr>
              <w:pStyle w:val="ConsPlusNormal"/>
              <w:jc w:val="center"/>
            </w:pPr>
          </w:p>
        </w:tc>
        <w:tc>
          <w:tcPr>
            <w:tcW w:w="907" w:type="dxa"/>
          </w:tcPr>
          <w:p w:rsidR="00065440" w:rsidRPr="004C0E7B" w:rsidRDefault="00065440" w:rsidP="00B85E52">
            <w:pPr>
              <w:pStyle w:val="ConsPlusNormal"/>
              <w:jc w:val="center"/>
            </w:pPr>
          </w:p>
        </w:tc>
        <w:tc>
          <w:tcPr>
            <w:tcW w:w="912" w:type="dxa"/>
          </w:tcPr>
          <w:p w:rsidR="00065440" w:rsidRPr="004C0E7B" w:rsidRDefault="00065440" w:rsidP="00B85E52">
            <w:pPr>
              <w:pStyle w:val="ConsPlusNormal"/>
              <w:jc w:val="center"/>
            </w:pPr>
          </w:p>
        </w:tc>
      </w:tr>
      <w:tr w:rsidR="004C0E7B" w:rsidRPr="004C0E7B" w:rsidTr="00B85E52">
        <w:trPr>
          <w:cantSplit/>
        </w:trPr>
        <w:tc>
          <w:tcPr>
            <w:tcW w:w="3515" w:type="dxa"/>
          </w:tcPr>
          <w:p w:rsidR="00065440" w:rsidRPr="004C0E7B" w:rsidRDefault="00065440">
            <w:pPr>
              <w:pStyle w:val="ConsPlusNormal"/>
            </w:pPr>
            <w:r w:rsidRPr="004C0E7B">
              <w:t>Оказание услуг перевозки на основании договора автотранспортного обслуживания</w:t>
            </w:r>
          </w:p>
        </w:tc>
        <w:tc>
          <w:tcPr>
            <w:tcW w:w="1304" w:type="dxa"/>
          </w:tcPr>
          <w:p w:rsidR="00065440" w:rsidRPr="004C0E7B" w:rsidRDefault="00065440" w:rsidP="00B85E52">
            <w:pPr>
              <w:pStyle w:val="ConsPlusNormal"/>
              <w:jc w:val="center"/>
            </w:pPr>
            <w:r w:rsidRPr="004C0E7B">
              <w:t>0,0</w:t>
            </w:r>
          </w:p>
        </w:tc>
        <w:tc>
          <w:tcPr>
            <w:tcW w:w="1474" w:type="dxa"/>
          </w:tcPr>
          <w:p w:rsidR="00065440" w:rsidRPr="004C0E7B" w:rsidRDefault="00065440" w:rsidP="00B85E52">
            <w:pPr>
              <w:pStyle w:val="ConsPlusNormal"/>
              <w:jc w:val="center"/>
            </w:pPr>
          </w:p>
        </w:tc>
        <w:tc>
          <w:tcPr>
            <w:tcW w:w="1474" w:type="dxa"/>
          </w:tcPr>
          <w:p w:rsidR="00065440" w:rsidRPr="004C0E7B" w:rsidRDefault="00065440" w:rsidP="00B85E52">
            <w:pPr>
              <w:pStyle w:val="ConsPlusNormal"/>
              <w:jc w:val="center"/>
            </w:pPr>
          </w:p>
        </w:tc>
        <w:tc>
          <w:tcPr>
            <w:tcW w:w="907" w:type="dxa"/>
          </w:tcPr>
          <w:p w:rsidR="00065440" w:rsidRPr="004C0E7B" w:rsidRDefault="00065440" w:rsidP="00B85E52">
            <w:pPr>
              <w:pStyle w:val="ConsPlusNormal"/>
              <w:jc w:val="center"/>
            </w:pPr>
          </w:p>
        </w:tc>
        <w:tc>
          <w:tcPr>
            <w:tcW w:w="912" w:type="dxa"/>
          </w:tcPr>
          <w:p w:rsidR="00065440" w:rsidRPr="004C0E7B" w:rsidRDefault="00065440" w:rsidP="00B85E52">
            <w:pPr>
              <w:pStyle w:val="ConsPlusNormal"/>
              <w:jc w:val="center"/>
            </w:pPr>
          </w:p>
        </w:tc>
      </w:tr>
      <w:tr w:rsidR="004C0E7B" w:rsidRPr="004C0E7B" w:rsidTr="00B85E52">
        <w:trPr>
          <w:cantSplit/>
        </w:trPr>
        <w:tc>
          <w:tcPr>
            <w:tcW w:w="3515" w:type="dxa"/>
          </w:tcPr>
          <w:p w:rsidR="00065440" w:rsidRPr="004C0E7B" w:rsidRDefault="00065440">
            <w:pPr>
              <w:pStyle w:val="ConsPlusNormal"/>
            </w:pPr>
            <w:r w:rsidRPr="004C0E7B">
              <w:t>Оплата проезда и услуг по перевозке личного имущества при переезде на новое место службы военнослужащим и приравненным к ним лицам</w:t>
            </w:r>
          </w:p>
        </w:tc>
        <w:tc>
          <w:tcPr>
            <w:tcW w:w="1304" w:type="dxa"/>
          </w:tcPr>
          <w:p w:rsidR="00065440" w:rsidRPr="004C0E7B" w:rsidRDefault="00065440" w:rsidP="00B85E52">
            <w:pPr>
              <w:pStyle w:val="ConsPlusNormal"/>
              <w:jc w:val="center"/>
            </w:pPr>
            <w:r w:rsidRPr="004C0E7B">
              <w:t>0,0</w:t>
            </w:r>
          </w:p>
        </w:tc>
        <w:tc>
          <w:tcPr>
            <w:tcW w:w="1474" w:type="dxa"/>
          </w:tcPr>
          <w:p w:rsidR="00065440" w:rsidRPr="004C0E7B" w:rsidRDefault="00065440" w:rsidP="00B85E52">
            <w:pPr>
              <w:pStyle w:val="ConsPlusNormal"/>
              <w:jc w:val="center"/>
            </w:pPr>
          </w:p>
        </w:tc>
        <w:tc>
          <w:tcPr>
            <w:tcW w:w="1474" w:type="dxa"/>
          </w:tcPr>
          <w:p w:rsidR="00065440" w:rsidRPr="004C0E7B" w:rsidRDefault="00065440" w:rsidP="00B85E52">
            <w:pPr>
              <w:pStyle w:val="ConsPlusNormal"/>
              <w:jc w:val="center"/>
            </w:pPr>
          </w:p>
        </w:tc>
        <w:tc>
          <w:tcPr>
            <w:tcW w:w="907" w:type="dxa"/>
          </w:tcPr>
          <w:p w:rsidR="00065440" w:rsidRPr="004C0E7B" w:rsidRDefault="00065440" w:rsidP="00B85E52">
            <w:pPr>
              <w:pStyle w:val="ConsPlusNormal"/>
              <w:jc w:val="center"/>
            </w:pPr>
          </w:p>
        </w:tc>
        <w:tc>
          <w:tcPr>
            <w:tcW w:w="912" w:type="dxa"/>
          </w:tcPr>
          <w:p w:rsidR="00065440" w:rsidRPr="004C0E7B" w:rsidRDefault="00065440" w:rsidP="00B85E52">
            <w:pPr>
              <w:pStyle w:val="ConsPlusNormal"/>
              <w:jc w:val="center"/>
            </w:pPr>
          </w:p>
        </w:tc>
      </w:tr>
      <w:tr w:rsidR="004C0E7B" w:rsidRPr="004C0E7B" w:rsidTr="00B85E52">
        <w:trPr>
          <w:cantSplit/>
        </w:trPr>
        <w:tc>
          <w:tcPr>
            <w:tcW w:w="3515" w:type="dxa"/>
          </w:tcPr>
          <w:p w:rsidR="00065440" w:rsidRPr="004C0E7B" w:rsidRDefault="00065440">
            <w:pPr>
              <w:pStyle w:val="ConsPlusNormal"/>
            </w:pPr>
            <w:r w:rsidRPr="004C0E7B">
              <w:t>177 03 10 101 00 59 244 223</w:t>
            </w:r>
          </w:p>
          <w:p w:rsidR="00065440" w:rsidRPr="004C0E7B" w:rsidRDefault="00065440">
            <w:pPr>
              <w:pStyle w:val="ConsPlusNormal"/>
            </w:pPr>
            <w:r w:rsidRPr="004C0E7B">
              <w:t>Всего, в том числе:</w:t>
            </w:r>
          </w:p>
        </w:tc>
        <w:tc>
          <w:tcPr>
            <w:tcW w:w="1304" w:type="dxa"/>
          </w:tcPr>
          <w:p w:rsidR="00065440" w:rsidRPr="004C0E7B" w:rsidRDefault="00065440" w:rsidP="00B85E52">
            <w:pPr>
              <w:pStyle w:val="ConsPlusNormal"/>
              <w:jc w:val="center"/>
            </w:pPr>
            <w:r w:rsidRPr="004C0E7B">
              <w:t>0,0</w:t>
            </w:r>
          </w:p>
        </w:tc>
        <w:tc>
          <w:tcPr>
            <w:tcW w:w="1474" w:type="dxa"/>
          </w:tcPr>
          <w:p w:rsidR="00065440" w:rsidRPr="004C0E7B" w:rsidRDefault="00065440" w:rsidP="00B85E52">
            <w:pPr>
              <w:pStyle w:val="ConsPlusNormal"/>
              <w:jc w:val="center"/>
            </w:pPr>
          </w:p>
        </w:tc>
        <w:tc>
          <w:tcPr>
            <w:tcW w:w="1474" w:type="dxa"/>
          </w:tcPr>
          <w:p w:rsidR="00065440" w:rsidRPr="004C0E7B" w:rsidRDefault="00065440" w:rsidP="00B85E52">
            <w:pPr>
              <w:pStyle w:val="ConsPlusNormal"/>
              <w:jc w:val="center"/>
            </w:pPr>
          </w:p>
        </w:tc>
        <w:tc>
          <w:tcPr>
            <w:tcW w:w="907" w:type="dxa"/>
          </w:tcPr>
          <w:p w:rsidR="00065440" w:rsidRPr="004C0E7B" w:rsidRDefault="00065440" w:rsidP="00B85E52">
            <w:pPr>
              <w:pStyle w:val="ConsPlusNormal"/>
              <w:jc w:val="center"/>
            </w:pPr>
          </w:p>
        </w:tc>
        <w:tc>
          <w:tcPr>
            <w:tcW w:w="912" w:type="dxa"/>
          </w:tcPr>
          <w:p w:rsidR="00065440" w:rsidRPr="004C0E7B" w:rsidRDefault="00065440" w:rsidP="00B85E52">
            <w:pPr>
              <w:pStyle w:val="ConsPlusNormal"/>
              <w:jc w:val="center"/>
            </w:pPr>
          </w:p>
        </w:tc>
      </w:tr>
      <w:tr w:rsidR="004C0E7B" w:rsidRPr="004C0E7B" w:rsidTr="00B85E52">
        <w:trPr>
          <w:cantSplit/>
        </w:trPr>
        <w:tc>
          <w:tcPr>
            <w:tcW w:w="3515" w:type="dxa"/>
          </w:tcPr>
          <w:p w:rsidR="00065440" w:rsidRPr="004C0E7B" w:rsidRDefault="00065440">
            <w:pPr>
              <w:pStyle w:val="ConsPlusNormal"/>
            </w:pPr>
            <w:r w:rsidRPr="004C0E7B">
              <w:t>Оплата услуг отопления, горячего и холодного водоснабжения, предоставления газа и электроэнергии</w:t>
            </w:r>
          </w:p>
        </w:tc>
        <w:tc>
          <w:tcPr>
            <w:tcW w:w="1304" w:type="dxa"/>
          </w:tcPr>
          <w:p w:rsidR="00065440" w:rsidRPr="004C0E7B" w:rsidRDefault="00065440" w:rsidP="00B85E52">
            <w:pPr>
              <w:pStyle w:val="ConsPlusNormal"/>
              <w:jc w:val="center"/>
            </w:pPr>
            <w:r w:rsidRPr="004C0E7B">
              <w:t>0,0</w:t>
            </w:r>
          </w:p>
        </w:tc>
        <w:tc>
          <w:tcPr>
            <w:tcW w:w="1474" w:type="dxa"/>
          </w:tcPr>
          <w:p w:rsidR="00065440" w:rsidRPr="004C0E7B" w:rsidRDefault="00065440" w:rsidP="00B85E52">
            <w:pPr>
              <w:pStyle w:val="ConsPlusNormal"/>
              <w:jc w:val="center"/>
            </w:pPr>
          </w:p>
        </w:tc>
        <w:tc>
          <w:tcPr>
            <w:tcW w:w="1474" w:type="dxa"/>
          </w:tcPr>
          <w:p w:rsidR="00065440" w:rsidRPr="004C0E7B" w:rsidRDefault="00065440" w:rsidP="00B85E52">
            <w:pPr>
              <w:pStyle w:val="ConsPlusNormal"/>
              <w:jc w:val="center"/>
            </w:pPr>
          </w:p>
        </w:tc>
        <w:tc>
          <w:tcPr>
            <w:tcW w:w="907" w:type="dxa"/>
          </w:tcPr>
          <w:p w:rsidR="00065440" w:rsidRPr="004C0E7B" w:rsidRDefault="00065440" w:rsidP="00B85E52">
            <w:pPr>
              <w:pStyle w:val="ConsPlusNormal"/>
              <w:jc w:val="center"/>
            </w:pPr>
          </w:p>
        </w:tc>
        <w:tc>
          <w:tcPr>
            <w:tcW w:w="912" w:type="dxa"/>
          </w:tcPr>
          <w:p w:rsidR="00065440" w:rsidRPr="004C0E7B" w:rsidRDefault="00065440" w:rsidP="00B85E52">
            <w:pPr>
              <w:pStyle w:val="ConsPlusNormal"/>
              <w:jc w:val="center"/>
            </w:pPr>
          </w:p>
        </w:tc>
      </w:tr>
      <w:tr w:rsidR="004C0E7B" w:rsidRPr="004C0E7B" w:rsidTr="00B85E52">
        <w:trPr>
          <w:cantSplit/>
        </w:trPr>
        <w:tc>
          <w:tcPr>
            <w:tcW w:w="3515" w:type="dxa"/>
          </w:tcPr>
          <w:p w:rsidR="00065440" w:rsidRPr="004C0E7B" w:rsidRDefault="00065440">
            <w:pPr>
              <w:pStyle w:val="ConsPlusNormal"/>
            </w:pPr>
            <w:r w:rsidRPr="004C0E7B">
              <w:t>177 03 10 101 00 59 242 224</w:t>
            </w:r>
          </w:p>
          <w:p w:rsidR="00065440" w:rsidRPr="004C0E7B" w:rsidRDefault="00065440">
            <w:pPr>
              <w:pStyle w:val="ConsPlusNormal"/>
            </w:pPr>
            <w:r w:rsidRPr="004C0E7B">
              <w:t>Всего, в том числе:</w:t>
            </w:r>
          </w:p>
        </w:tc>
        <w:tc>
          <w:tcPr>
            <w:tcW w:w="1304" w:type="dxa"/>
          </w:tcPr>
          <w:p w:rsidR="00065440" w:rsidRPr="004C0E7B" w:rsidRDefault="00065440" w:rsidP="00B85E52">
            <w:pPr>
              <w:pStyle w:val="ConsPlusNormal"/>
              <w:jc w:val="center"/>
            </w:pPr>
            <w:r w:rsidRPr="004C0E7B">
              <w:t>0,0</w:t>
            </w:r>
          </w:p>
        </w:tc>
        <w:tc>
          <w:tcPr>
            <w:tcW w:w="1474" w:type="dxa"/>
          </w:tcPr>
          <w:p w:rsidR="00065440" w:rsidRPr="004C0E7B" w:rsidRDefault="00065440" w:rsidP="00B85E52">
            <w:pPr>
              <w:pStyle w:val="ConsPlusNormal"/>
              <w:jc w:val="center"/>
            </w:pPr>
          </w:p>
        </w:tc>
        <w:tc>
          <w:tcPr>
            <w:tcW w:w="1474" w:type="dxa"/>
          </w:tcPr>
          <w:p w:rsidR="00065440" w:rsidRPr="004C0E7B" w:rsidRDefault="00065440" w:rsidP="00B85E52">
            <w:pPr>
              <w:pStyle w:val="ConsPlusNormal"/>
              <w:jc w:val="center"/>
            </w:pPr>
          </w:p>
        </w:tc>
        <w:tc>
          <w:tcPr>
            <w:tcW w:w="907" w:type="dxa"/>
          </w:tcPr>
          <w:p w:rsidR="00065440" w:rsidRPr="004C0E7B" w:rsidRDefault="00065440" w:rsidP="00B85E52">
            <w:pPr>
              <w:pStyle w:val="ConsPlusNormal"/>
              <w:jc w:val="center"/>
            </w:pPr>
          </w:p>
        </w:tc>
        <w:tc>
          <w:tcPr>
            <w:tcW w:w="912" w:type="dxa"/>
          </w:tcPr>
          <w:p w:rsidR="00065440" w:rsidRPr="004C0E7B" w:rsidRDefault="00065440" w:rsidP="00B85E52">
            <w:pPr>
              <w:pStyle w:val="ConsPlusNormal"/>
              <w:jc w:val="center"/>
            </w:pPr>
          </w:p>
        </w:tc>
      </w:tr>
      <w:tr w:rsidR="004C0E7B" w:rsidRPr="004C0E7B" w:rsidTr="00B85E52">
        <w:trPr>
          <w:cantSplit/>
        </w:trPr>
        <w:tc>
          <w:tcPr>
            <w:tcW w:w="3515" w:type="dxa"/>
          </w:tcPr>
          <w:p w:rsidR="00065440" w:rsidRPr="004C0E7B" w:rsidRDefault="00065440">
            <w:pPr>
              <w:pStyle w:val="ConsPlusNormal"/>
            </w:pPr>
            <w:r w:rsidRPr="004C0E7B">
              <w:t>Арендная плата за пользование компьютерной техникой</w:t>
            </w:r>
          </w:p>
        </w:tc>
        <w:tc>
          <w:tcPr>
            <w:tcW w:w="1304" w:type="dxa"/>
          </w:tcPr>
          <w:p w:rsidR="00065440" w:rsidRPr="004C0E7B" w:rsidRDefault="00065440" w:rsidP="00B85E52">
            <w:pPr>
              <w:pStyle w:val="ConsPlusNormal"/>
              <w:jc w:val="center"/>
            </w:pPr>
            <w:r w:rsidRPr="004C0E7B">
              <w:t>0,0</w:t>
            </w:r>
          </w:p>
        </w:tc>
        <w:tc>
          <w:tcPr>
            <w:tcW w:w="1474" w:type="dxa"/>
          </w:tcPr>
          <w:p w:rsidR="00065440" w:rsidRPr="004C0E7B" w:rsidRDefault="00065440" w:rsidP="00B85E52">
            <w:pPr>
              <w:pStyle w:val="ConsPlusNormal"/>
              <w:jc w:val="center"/>
            </w:pPr>
          </w:p>
        </w:tc>
        <w:tc>
          <w:tcPr>
            <w:tcW w:w="1474" w:type="dxa"/>
          </w:tcPr>
          <w:p w:rsidR="00065440" w:rsidRPr="004C0E7B" w:rsidRDefault="00065440" w:rsidP="00B85E52">
            <w:pPr>
              <w:pStyle w:val="ConsPlusNormal"/>
              <w:jc w:val="center"/>
            </w:pPr>
          </w:p>
        </w:tc>
        <w:tc>
          <w:tcPr>
            <w:tcW w:w="907" w:type="dxa"/>
          </w:tcPr>
          <w:p w:rsidR="00065440" w:rsidRPr="004C0E7B" w:rsidRDefault="00065440" w:rsidP="00B85E52">
            <w:pPr>
              <w:pStyle w:val="ConsPlusNormal"/>
              <w:jc w:val="center"/>
            </w:pPr>
          </w:p>
        </w:tc>
        <w:tc>
          <w:tcPr>
            <w:tcW w:w="912" w:type="dxa"/>
          </w:tcPr>
          <w:p w:rsidR="00065440" w:rsidRPr="004C0E7B" w:rsidRDefault="00065440" w:rsidP="00B85E52">
            <w:pPr>
              <w:pStyle w:val="ConsPlusNormal"/>
              <w:jc w:val="center"/>
            </w:pPr>
          </w:p>
        </w:tc>
      </w:tr>
      <w:tr w:rsidR="004C0E7B" w:rsidRPr="004C0E7B" w:rsidTr="00B85E52">
        <w:trPr>
          <w:cantSplit/>
        </w:trPr>
        <w:tc>
          <w:tcPr>
            <w:tcW w:w="3515" w:type="dxa"/>
          </w:tcPr>
          <w:p w:rsidR="00065440" w:rsidRPr="004C0E7B" w:rsidRDefault="00065440">
            <w:pPr>
              <w:pStyle w:val="ConsPlusNormal"/>
            </w:pPr>
            <w:r w:rsidRPr="004C0E7B">
              <w:t>Арендная плата за использование сре</w:t>
            </w:r>
            <w:proofErr w:type="gramStart"/>
            <w:r w:rsidRPr="004C0E7B">
              <w:t>дств св</w:t>
            </w:r>
            <w:proofErr w:type="gramEnd"/>
            <w:r w:rsidRPr="004C0E7B">
              <w:t>язи</w:t>
            </w:r>
          </w:p>
        </w:tc>
        <w:tc>
          <w:tcPr>
            <w:tcW w:w="1304" w:type="dxa"/>
          </w:tcPr>
          <w:p w:rsidR="00065440" w:rsidRPr="004C0E7B" w:rsidRDefault="00065440" w:rsidP="00B85E52">
            <w:pPr>
              <w:pStyle w:val="ConsPlusNormal"/>
              <w:jc w:val="center"/>
            </w:pPr>
            <w:r w:rsidRPr="004C0E7B">
              <w:t>0,0</w:t>
            </w:r>
          </w:p>
        </w:tc>
        <w:tc>
          <w:tcPr>
            <w:tcW w:w="1474" w:type="dxa"/>
          </w:tcPr>
          <w:p w:rsidR="00065440" w:rsidRPr="004C0E7B" w:rsidRDefault="00065440" w:rsidP="00B85E52">
            <w:pPr>
              <w:pStyle w:val="ConsPlusNormal"/>
              <w:jc w:val="center"/>
            </w:pPr>
          </w:p>
        </w:tc>
        <w:tc>
          <w:tcPr>
            <w:tcW w:w="1474" w:type="dxa"/>
          </w:tcPr>
          <w:p w:rsidR="00065440" w:rsidRPr="004C0E7B" w:rsidRDefault="00065440" w:rsidP="00B85E52">
            <w:pPr>
              <w:pStyle w:val="ConsPlusNormal"/>
              <w:jc w:val="center"/>
            </w:pPr>
          </w:p>
        </w:tc>
        <w:tc>
          <w:tcPr>
            <w:tcW w:w="907" w:type="dxa"/>
          </w:tcPr>
          <w:p w:rsidR="00065440" w:rsidRPr="004C0E7B" w:rsidRDefault="00065440" w:rsidP="00B85E52">
            <w:pPr>
              <w:pStyle w:val="ConsPlusNormal"/>
              <w:jc w:val="center"/>
            </w:pPr>
          </w:p>
        </w:tc>
        <w:tc>
          <w:tcPr>
            <w:tcW w:w="912" w:type="dxa"/>
          </w:tcPr>
          <w:p w:rsidR="00065440" w:rsidRPr="004C0E7B" w:rsidRDefault="00065440" w:rsidP="00B85E52">
            <w:pPr>
              <w:pStyle w:val="ConsPlusNormal"/>
              <w:jc w:val="center"/>
            </w:pPr>
          </w:p>
        </w:tc>
      </w:tr>
      <w:tr w:rsidR="004C0E7B" w:rsidRPr="004C0E7B" w:rsidTr="00B85E52">
        <w:trPr>
          <w:cantSplit/>
        </w:trPr>
        <w:tc>
          <w:tcPr>
            <w:tcW w:w="3515" w:type="dxa"/>
          </w:tcPr>
          <w:p w:rsidR="00065440" w:rsidRPr="004C0E7B" w:rsidRDefault="00065440">
            <w:pPr>
              <w:pStyle w:val="ConsPlusNormal"/>
            </w:pPr>
            <w:r w:rsidRPr="004C0E7B">
              <w:t>177 03 10 101 00 59 244 224</w:t>
            </w:r>
          </w:p>
          <w:p w:rsidR="00065440" w:rsidRPr="004C0E7B" w:rsidRDefault="00065440">
            <w:pPr>
              <w:pStyle w:val="ConsPlusNormal"/>
            </w:pPr>
            <w:r w:rsidRPr="004C0E7B">
              <w:t>Всего, в том числе:</w:t>
            </w:r>
          </w:p>
        </w:tc>
        <w:tc>
          <w:tcPr>
            <w:tcW w:w="1304" w:type="dxa"/>
          </w:tcPr>
          <w:p w:rsidR="00065440" w:rsidRPr="004C0E7B" w:rsidRDefault="00065440" w:rsidP="00B85E52">
            <w:pPr>
              <w:pStyle w:val="ConsPlusNormal"/>
              <w:jc w:val="center"/>
            </w:pPr>
            <w:r w:rsidRPr="004C0E7B">
              <w:t>0,0</w:t>
            </w:r>
          </w:p>
        </w:tc>
        <w:tc>
          <w:tcPr>
            <w:tcW w:w="1474" w:type="dxa"/>
          </w:tcPr>
          <w:p w:rsidR="00065440" w:rsidRPr="004C0E7B" w:rsidRDefault="00065440" w:rsidP="00B85E52">
            <w:pPr>
              <w:pStyle w:val="ConsPlusNormal"/>
              <w:jc w:val="center"/>
            </w:pPr>
          </w:p>
        </w:tc>
        <w:tc>
          <w:tcPr>
            <w:tcW w:w="1474" w:type="dxa"/>
          </w:tcPr>
          <w:p w:rsidR="00065440" w:rsidRPr="004C0E7B" w:rsidRDefault="00065440" w:rsidP="00B85E52">
            <w:pPr>
              <w:pStyle w:val="ConsPlusNormal"/>
              <w:jc w:val="center"/>
            </w:pPr>
          </w:p>
        </w:tc>
        <w:tc>
          <w:tcPr>
            <w:tcW w:w="907" w:type="dxa"/>
          </w:tcPr>
          <w:p w:rsidR="00065440" w:rsidRPr="004C0E7B" w:rsidRDefault="00065440" w:rsidP="00B85E52">
            <w:pPr>
              <w:pStyle w:val="ConsPlusNormal"/>
              <w:jc w:val="center"/>
            </w:pPr>
          </w:p>
        </w:tc>
        <w:tc>
          <w:tcPr>
            <w:tcW w:w="912" w:type="dxa"/>
          </w:tcPr>
          <w:p w:rsidR="00065440" w:rsidRPr="004C0E7B" w:rsidRDefault="00065440" w:rsidP="00B85E52">
            <w:pPr>
              <w:pStyle w:val="ConsPlusNormal"/>
              <w:jc w:val="center"/>
            </w:pPr>
          </w:p>
        </w:tc>
      </w:tr>
      <w:tr w:rsidR="004C0E7B" w:rsidRPr="004C0E7B" w:rsidTr="00B85E52">
        <w:trPr>
          <w:cantSplit/>
        </w:trPr>
        <w:tc>
          <w:tcPr>
            <w:tcW w:w="3515" w:type="dxa"/>
          </w:tcPr>
          <w:p w:rsidR="00065440" w:rsidRPr="004C0E7B" w:rsidRDefault="00065440">
            <w:pPr>
              <w:pStyle w:val="ConsPlusNormal"/>
            </w:pPr>
            <w:r w:rsidRPr="004C0E7B">
              <w:t>Арендная плата за использование зданий, сооружений</w:t>
            </w:r>
          </w:p>
        </w:tc>
        <w:tc>
          <w:tcPr>
            <w:tcW w:w="1304" w:type="dxa"/>
          </w:tcPr>
          <w:p w:rsidR="00065440" w:rsidRPr="004C0E7B" w:rsidRDefault="00065440" w:rsidP="00B85E52">
            <w:pPr>
              <w:pStyle w:val="ConsPlusNormal"/>
              <w:jc w:val="center"/>
            </w:pPr>
            <w:r w:rsidRPr="004C0E7B">
              <w:t>0,0</w:t>
            </w:r>
          </w:p>
        </w:tc>
        <w:tc>
          <w:tcPr>
            <w:tcW w:w="1474" w:type="dxa"/>
          </w:tcPr>
          <w:p w:rsidR="00065440" w:rsidRPr="004C0E7B" w:rsidRDefault="00065440" w:rsidP="00B85E52">
            <w:pPr>
              <w:pStyle w:val="ConsPlusNormal"/>
              <w:jc w:val="center"/>
            </w:pPr>
          </w:p>
        </w:tc>
        <w:tc>
          <w:tcPr>
            <w:tcW w:w="1474" w:type="dxa"/>
          </w:tcPr>
          <w:p w:rsidR="00065440" w:rsidRPr="004C0E7B" w:rsidRDefault="00065440" w:rsidP="00B85E52">
            <w:pPr>
              <w:pStyle w:val="ConsPlusNormal"/>
              <w:jc w:val="center"/>
            </w:pPr>
          </w:p>
        </w:tc>
        <w:tc>
          <w:tcPr>
            <w:tcW w:w="907" w:type="dxa"/>
          </w:tcPr>
          <w:p w:rsidR="00065440" w:rsidRPr="004C0E7B" w:rsidRDefault="00065440" w:rsidP="00B85E52">
            <w:pPr>
              <w:pStyle w:val="ConsPlusNormal"/>
              <w:jc w:val="center"/>
            </w:pPr>
          </w:p>
        </w:tc>
        <w:tc>
          <w:tcPr>
            <w:tcW w:w="912" w:type="dxa"/>
          </w:tcPr>
          <w:p w:rsidR="00065440" w:rsidRPr="004C0E7B" w:rsidRDefault="00065440" w:rsidP="00B85E52">
            <w:pPr>
              <w:pStyle w:val="ConsPlusNormal"/>
              <w:jc w:val="center"/>
            </w:pPr>
          </w:p>
        </w:tc>
      </w:tr>
      <w:tr w:rsidR="004C0E7B" w:rsidRPr="004C0E7B" w:rsidTr="00B85E52">
        <w:trPr>
          <w:cantSplit/>
        </w:trPr>
        <w:tc>
          <w:tcPr>
            <w:tcW w:w="3515" w:type="dxa"/>
          </w:tcPr>
          <w:p w:rsidR="00065440" w:rsidRPr="004C0E7B" w:rsidRDefault="00065440">
            <w:pPr>
              <w:pStyle w:val="ConsPlusNormal"/>
            </w:pPr>
            <w:r w:rsidRPr="004C0E7B">
              <w:t>Арендная плата за пользование автомобильной и пожарной техникой</w:t>
            </w:r>
          </w:p>
        </w:tc>
        <w:tc>
          <w:tcPr>
            <w:tcW w:w="1304" w:type="dxa"/>
          </w:tcPr>
          <w:p w:rsidR="00065440" w:rsidRPr="004C0E7B" w:rsidRDefault="00065440" w:rsidP="00B85E52">
            <w:pPr>
              <w:pStyle w:val="ConsPlusNormal"/>
              <w:jc w:val="center"/>
            </w:pPr>
            <w:r w:rsidRPr="004C0E7B">
              <w:t>0,0</w:t>
            </w:r>
          </w:p>
        </w:tc>
        <w:tc>
          <w:tcPr>
            <w:tcW w:w="1474" w:type="dxa"/>
          </w:tcPr>
          <w:p w:rsidR="00065440" w:rsidRPr="004C0E7B" w:rsidRDefault="00065440" w:rsidP="00B85E52">
            <w:pPr>
              <w:pStyle w:val="ConsPlusNormal"/>
              <w:jc w:val="center"/>
            </w:pPr>
          </w:p>
        </w:tc>
        <w:tc>
          <w:tcPr>
            <w:tcW w:w="1474" w:type="dxa"/>
          </w:tcPr>
          <w:p w:rsidR="00065440" w:rsidRPr="004C0E7B" w:rsidRDefault="00065440" w:rsidP="00B85E52">
            <w:pPr>
              <w:pStyle w:val="ConsPlusNormal"/>
              <w:jc w:val="center"/>
            </w:pPr>
          </w:p>
        </w:tc>
        <w:tc>
          <w:tcPr>
            <w:tcW w:w="907" w:type="dxa"/>
          </w:tcPr>
          <w:p w:rsidR="00065440" w:rsidRPr="004C0E7B" w:rsidRDefault="00065440" w:rsidP="00B85E52">
            <w:pPr>
              <w:pStyle w:val="ConsPlusNormal"/>
              <w:jc w:val="center"/>
            </w:pPr>
          </w:p>
        </w:tc>
        <w:tc>
          <w:tcPr>
            <w:tcW w:w="912" w:type="dxa"/>
          </w:tcPr>
          <w:p w:rsidR="00065440" w:rsidRPr="004C0E7B" w:rsidRDefault="00065440" w:rsidP="00B85E52">
            <w:pPr>
              <w:pStyle w:val="ConsPlusNormal"/>
              <w:jc w:val="center"/>
            </w:pPr>
          </w:p>
        </w:tc>
      </w:tr>
      <w:tr w:rsidR="004C0E7B" w:rsidRPr="004C0E7B" w:rsidTr="00B85E52">
        <w:trPr>
          <w:cantSplit/>
        </w:trPr>
        <w:tc>
          <w:tcPr>
            <w:tcW w:w="3515" w:type="dxa"/>
          </w:tcPr>
          <w:p w:rsidR="00065440" w:rsidRPr="004C0E7B" w:rsidRDefault="00065440">
            <w:pPr>
              <w:pStyle w:val="ConsPlusNormal"/>
            </w:pPr>
            <w:r w:rsidRPr="004C0E7B">
              <w:t>Арендная плата за пользование мебелью и др. имуществом</w:t>
            </w:r>
          </w:p>
        </w:tc>
        <w:tc>
          <w:tcPr>
            <w:tcW w:w="1304" w:type="dxa"/>
          </w:tcPr>
          <w:p w:rsidR="00065440" w:rsidRPr="004C0E7B" w:rsidRDefault="00065440" w:rsidP="00B85E52">
            <w:pPr>
              <w:pStyle w:val="ConsPlusNormal"/>
              <w:jc w:val="center"/>
            </w:pPr>
            <w:r w:rsidRPr="004C0E7B">
              <w:t>0,0</w:t>
            </w:r>
          </w:p>
        </w:tc>
        <w:tc>
          <w:tcPr>
            <w:tcW w:w="1474" w:type="dxa"/>
          </w:tcPr>
          <w:p w:rsidR="00065440" w:rsidRPr="004C0E7B" w:rsidRDefault="00065440" w:rsidP="00B85E52">
            <w:pPr>
              <w:pStyle w:val="ConsPlusNormal"/>
              <w:jc w:val="center"/>
            </w:pPr>
          </w:p>
        </w:tc>
        <w:tc>
          <w:tcPr>
            <w:tcW w:w="1474" w:type="dxa"/>
          </w:tcPr>
          <w:p w:rsidR="00065440" w:rsidRPr="004C0E7B" w:rsidRDefault="00065440" w:rsidP="00B85E52">
            <w:pPr>
              <w:pStyle w:val="ConsPlusNormal"/>
              <w:jc w:val="center"/>
            </w:pPr>
          </w:p>
        </w:tc>
        <w:tc>
          <w:tcPr>
            <w:tcW w:w="907" w:type="dxa"/>
          </w:tcPr>
          <w:p w:rsidR="00065440" w:rsidRPr="004C0E7B" w:rsidRDefault="00065440" w:rsidP="00B85E52">
            <w:pPr>
              <w:pStyle w:val="ConsPlusNormal"/>
              <w:jc w:val="center"/>
            </w:pPr>
          </w:p>
        </w:tc>
        <w:tc>
          <w:tcPr>
            <w:tcW w:w="912" w:type="dxa"/>
          </w:tcPr>
          <w:p w:rsidR="00065440" w:rsidRPr="004C0E7B" w:rsidRDefault="00065440" w:rsidP="00B85E52">
            <w:pPr>
              <w:pStyle w:val="ConsPlusNormal"/>
              <w:jc w:val="center"/>
            </w:pPr>
          </w:p>
        </w:tc>
      </w:tr>
      <w:tr w:rsidR="004C0E7B" w:rsidRPr="004C0E7B" w:rsidTr="00B85E52">
        <w:trPr>
          <w:cantSplit/>
        </w:trPr>
        <w:tc>
          <w:tcPr>
            <w:tcW w:w="3515" w:type="dxa"/>
          </w:tcPr>
          <w:p w:rsidR="00065440" w:rsidRPr="004C0E7B" w:rsidRDefault="00065440">
            <w:pPr>
              <w:pStyle w:val="ConsPlusNormal"/>
            </w:pPr>
            <w:r w:rsidRPr="004C0E7B">
              <w:lastRenderedPageBreak/>
              <w:t>177 03 10 101 00 59 242 225</w:t>
            </w:r>
          </w:p>
          <w:p w:rsidR="00065440" w:rsidRPr="004C0E7B" w:rsidRDefault="00065440">
            <w:pPr>
              <w:pStyle w:val="ConsPlusNormal"/>
            </w:pPr>
            <w:r w:rsidRPr="004C0E7B">
              <w:t>Всего, в том числе:</w:t>
            </w:r>
          </w:p>
        </w:tc>
        <w:tc>
          <w:tcPr>
            <w:tcW w:w="1304" w:type="dxa"/>
          </w:tcPr>
          <w:p w:rsidR="00065440" w:rsidRPr="004C0E7B" w:rsidRDefault="00065440" w:rsidP="00B85E52">
            <w:pPr>
              <w:pStyle w:val="ConsPlusNormal"/>
              <w:jc w:val="center"/>
            </w:pPr>
            <w:r w:rsidRPr="004C0E7B">
              <w:t>0,0</w:t>
            </w:r>
          </w:p>
        </w:tc>
        <w:tc>
          <w:tcPr>
            <w:tcW w:w="1474" w:type="dxa"/>
          </w:tcPr>
          <w:p w:rsidR="00065440" w:rsidRPr="004C0E7B" w:rsidRDefault="00065440" w:rsidP="00B85E52">
            <w:pPr>
              <w:pStyle w:val="ConsPlusNormal"/>
              <w:jc w:val="center"/>
            </w:pPr>
          </w:p>
        </w:tc>
        <w:tc>
          <w:tcPr>
            <w:tcW w:w="1474" w:type="dxa"/>
          </w:tcPr>
          <w:p w:rsidR="00065440" w:rsidRPr="004C0E7B" w:rsidRDefault="00065440" w:rsidP="00B85E52">
            <w:pPr>
              <w:pStyle w:val="ConsPlusNormal"/>
              <w:jc w:val="center"/>
            </w:pPr>
          </w:p>
        </w:tc>
        <w:tc>
          <w:tcPr>
            <w:tcW w:w="907" w:type="dxa"/>
          </w:tcPr>
          <w:p w:rsidR="00065440" w:rsidRPr="004C0E7B" w:rsidRDefault="00065440" w:rsidP="00B85E52">
            <w:pPr>
              <w:pStyle w:val="ConsPlusNormal"/>
              <w:jc w:val="center"/>
            </w:pPr>
          </w:p>
        </w:tc>
        <w:tc>
          <w:tcPr>
            <w:tcW w:w="912" w:type="dxa"/>
          </w:tcPr>
          <w:p w:rsidR="00065440" w:rsidRPr="004C0E7B" w:rsidRDefault="00065440" w:rsidP="00B85E52">
            <w:pPr>
              <w:pStyle w:val="ConsPlusNormal"/>
              <w:jc w:val="center"/>
            </w:pPr>
          </w:p>
        </w:tc>
      </w:tr>
      <w:tr w:rsidR="004C0E7B" w:rsidRPr="004C0E7B" w:rsidTr="00B85E52">
        <w:trPr>
          <w:cantSplit/>
        </w:trPr>
        <w:tc>
          <w:tcPr>
            <w:tcW w:w="3515" w:type="dxa"/>
          </w:tcPr>
          <w:p w:rsidR="00065440" w:rsidRPr="004C0E7B" w:rsidRDefault="00065440">
            <w:pPr>
              <w:pStyle w:val="ConsPlusNormal"/>
            </w:pPr>
            <w:r w:rsidRPr="004C0E7B">
              <w:t>Ремонт компьютеров и компьютерной техники</w:t>
            </w:r>
          </w:p>
        </w:tc>
        <w:tc>
          <w:tcPr>
            <w:tcW w:w="1304" w:type="dxa"/>
          </w:tcPr>
          <w:p w:rsidR="00065440" w:rsidRPr="004C0E7B" w:rsidRDefault="00065440" w:rsidP="00B85E52">
            <w:pPr>
              <w:pStyle w:val="ConsPlusNormal"/>
              <w:jc w:val="center"/>
            </w:pPr>
            <w:r w:rsidRPr="004C0E7B">
              <w:t>0,0</w:t>
            </w:r>
          </w:p>
        </w:tc>
        <w:tc>
          <w:tcPr>
            <w:tcW w:w="1474" w:type="dxa"/>
          </w:tcPr>
          <w:p w:rsidR="00065440" w:rsidRPr="004C0E7B" w:rsidRDefault="00065440" w:rsidP="00B85E52">
            <w:pPr>
              <w:pStyle w:val="ConsPlusNormal"/>
              <w:jc w:val="center"/>
            </w:pPr>
          </w:p>
        </w:tc>
        <w:tc>
          <w:tcPr>
            <w:tcW w:w="1474" w:type="dxa"/>
          </w:tcPr>
          <w:p w:rsidR="00065440" w:rsidRPr="004C0E7B" w:rsidRDefault="00065440" w:rsidP="00B85E52">
            <w:pPr>
              <w:pStyle w:val="ConsPlusNormal"/>
              <w:jc w:val="center"/>
            </w:pPr>
          </w:p>
        </w:tc>
        <w:tc>
          <w:tcPr>
            <w:tcW w:w="907" w:type="dxa"/>
          </w:tcPr>
          <w:p w:rsidR="00065440" w:rsidRPr="004C0E7B" w:rsidRDefault="00065440" w:rsidP="00B85E52">
            <w:pPr>
              <w:pStyle w:val="ConsPlusNormal"/>
              <w:jc w:val="center"/>
            </w:pPr>
          </w:p>
        </w:tc>
        <w:tc>
          <w:tcPr>
            <w:tcW w:w="912" w:type="dxa"/>
          </w:tcPr>
          <w:p w:rsidR="00065440" w:rsidRPr="004C0E7B" w:rsidRDefault="00065440" w:rsidP="00B85E52">
            <w:pPr>
              <w:pStyle w:val="ConsPlusNormal"/>
              <w:jc w:val="center"/>
            </w:pPr>
          </w:p>
        </w:tc>
      </w:tr>
      <w:tr w:rsidR="004C0E7B" w:rsidRPr="004C0E7B" w:rsidTr="00B85E52">
        <w:trPr>
          <w:cantSplit/>
        </w:trPr>
        <w:tc>
          <w:tcPr>
            <w:tcW w:w="3515" w:type="dxa"/>
          </w:tcPr>
          <w:p w:rsidR="00065440" w:rsidRPr="004C0E7B" w:rsidRDefault="00065440">
            <w:pPr>
              <w:pStyle w:val="ConsPlusNormal"/>
            </w:pPr>
            <w:r w:rsidRPr="004C0E7B">
              <w:t>Ремонт сре</w:t>
            </w:r>
            <w:proofErr w:type="gramStart"/>
            <w:r w:rsidRPr="004C0E7B">
              <w:t>дств св</w:t>
            </w:r>
            <w:proofErr w:type="gramEnd"/>
            <w:r w:rsidRPr="004C0E7B">
              <w:t>язи</w:t>
            </w:r>
          </w:p>
        </w:tc>
        <w:tc>
          <w:tcPr>
            <w:tcW w:w="1304" w:type="dxa"/>
          </w:tcPr>
          <w:p w:rsidR="00065440" w:rsidRPr="004C0E7B" w:rsidRDefault="00065440" w:rsidP="00B85E52">
            <w:pPr>
              <w:pStyle w:val="ConsPlusNormal"/>
              <w:jc w:val="center"/>
            </w:pPr>
            <w:r w:rsidRPr="004C0E7B">
              <w:t>0,0</w:t>
            </w:r>
          </w:p>
        </w:tc>
        <w:tc>
          <w:tcPr>
            <w:tcW w:w="1474" w:type="dxa"/>
          </w:tcPr>
          <w:p w:rsidR="00065440" w:rsidRPr="004C0E7B" w:rsidRDefault="00065440" w:rsidP="00B85E52">
            <w:pPr>
              <w:pStyle w:val="ConsPlusNormal"/>
              <w:jc w:val="center"/>
            </w:pPr>
          </w:p>
        </w:tc>
        <w:tc>
          <w:tcPr>
            <w:tcW w:w="1474" w:type="dxa"/>
          </w:tcPr>
          <w:p w:rsidR="00065440" w:rsidRPr="004C0E7B" w:rsidRDefault="00065440" w:rsidP="00B85E52">
            <w:pPr>
              <w:pStyle w:val="ConsPlusNormal"/>
              <w:jc w:val="center"/>
            </w:pPr>
          </w:p>
        </w:tc>
        <w:tc>
          <w:tcPr>
            <w:tcW w:w="907" w:type="dxa"/>
          </w:tcPr>
          <w:p w:rsidR="00065440" w:rsidRPr="004C0E7B" w:rsidRDefault="00065440" w:rsidP="00B85E52">
            <w:pPr>
              <w:pStyle w:val="ConsPlusNormal"/>
              <w:jc w:val="center"/>
            </w:pPr>
          </w:p>
        </w:tc>
        <w:tc>
          <w:tcPr>
            <w:tcW w:w="912" w:type="dxa"/>
          </w:tcPr>
          <w:p w:rsidR="00065440" w:rsidRPr="004C0E7B" w:rsidRDefault="00065440" w:rsidP="00B85E52">
            <w:pPr>
              <w:pStyle w:val="ConsPlusNormal"/>
              <w:jc w:val="center"/>
            </w:pPr>
          </w:p>
        </w:tc>
      </w:tr>
      <w:tr w:rsidR="004C0E7B" w:rsidRPr="004C0E7B" w:rsidTr="00B85E52">
        <w:trPr>
          <w:cantSplit/>
        </w:trPr>
        <w:tc>
          <w:tcPr>
            <w:tcW w:w="3515" w:type="dxa"/>
          </w:tcPr>
          <w:p w:rsidR="00065440" w:rsidRPr="004C0E7B" w:rsidRDefault="00065440">
            <w:pPr>
              <w:pStyle w:val="ConsPlusNormal"/>
            </w:pPr>
            <w:r w:rsidRPr="004C0E7B">
              <w:t>Заправка картриджей</w:t>
            </w:r>
          </w:p>
        </w:tc>
        <w:tc>
          <w:tcPr>
            <w:tcW w:w="1304" w:type="dxa"/>
          </w:tcPr>
          <w:p w:rsidR="00065440" w:rsidRPr="004C0E7B" w:rsidRDefault="00065440" w:rsidP="00B85E52">
            <w:pPr>
              <w:pStyle w:val="ConsPlusNormal"/>
              <w:jc w:val="center"/>
            </w:pPr>
            <w:r w:rsidRPr="004C0E7B">
              <w:t>0,0</w:t>
            </w:r>
          </w:p>
        </w:tc>
        <w:tc>
          <w:tcPr>
            <w:tcW w:w="1474" w:type="dxa"/>
          </w:tcPr>
          <w:p w:rsidR="00065440" w:rsidRPr="004C0E7B" w:rsidRDefault="00065440" w:rsidP="00B85E52">
            <w:pPr>
              <w:pStyle w:val="ConsPlusNormal"/>
              <w:jc w:val="center"/>
            </w:pPr>
          </w:p>
        </w:tc>
        <w:tc>
          <w:tcPr>
            <w:tcW w:w="1474" w:type="dxa"/>
          </w:tcPr>
          <w:p w:rsidR="00065440" w:rsidRPr="004C0E7B" w:rsidRDefault="00065440" w:rsidP="00B85E52">
            <w:pPr>
              <w:pStyle w:val="ConsPlusNormal"/>
              <w:jc w:val="center"/>
            </w:pPr>
          </w:p>
        </w:tc>
        <w:tc>
          <w:tcPr>
            <w:tcW w:w="907" w:type="dxa"/>
          </w:tcPr>
          <w:p w:rsidR="00065440" w:rsidRPr="004C0E7B" w:rsidRDefault="00065440" w:rsidP="00B85E52">
            <w:pPr>
              <w:pStyle w:val="ConsPlusNormal"/>
              <w:jc w:val="center"/>
            </w:pPr>
          </w:p>
        </w:tc>
        <w:tc>
          <w:tcPr>
            <w:tcW w:w="912" w:type="dxa"/>
          </w:tcPr>
          <w:p w:rsidR="00065440" w:rsidRPr="004C0E7B" w:rsidRDefault="00065440" w:rsidP="00B85E52">
            <w:pPr>
              <w:pStyle w:val="ConsPlusNormal"/>
              <w:jc w:val="center"/>
            </w:pPr>
          </w:p>
        </w:tc>
      </w:tr>
      <w:tr w:rsidR="004C0E7B" w:rsidRPr="004C0E7B" w:rsidTr="00B85E52">
        <w:trPr>
          <w:cantSplit/>
        </w:trPr>
        <w:tc>
          <w:tcPr>
            <w:tcW w:w="3515" w:type="dxa"/>
          </w:tcPr>
          <w:p w:rsidR="00065440" w:rsidRPr="004C0E7B" w:rsidRDefault="00065440">
            <w:pPr>
              <w:pStyle w:val="ConsPlusNormal"/>
            </w:pPr>
            <w:r w:rsidRPr="004C0E7B">
              <w:t>177 03 10 101 00 59 244 225</w:t>
            </w:r>
          </w:p>
          <w:p w:rsidR="00065440" w:rsidRPr="004C0E7B" w:rsidRDefault="00065440">
            <w:pPr>
              <w:pStyle w:val="ConsPlusNormal"/>
            </w:pPr>
            <w:r w:rsidRPr="004C0E7B">
              <w:t>Всего, в том числе:</w:t>
            </w:r>
          </w:p>
        </w:tc>
        <w:tc>
          <w:tcPr>
            <w:tcW w:w="1304" w:type="dxa"/>
          </w:tcPr>
          <w:p w:rsidR="00065440" w:rsidRPr="004C0E7B" w:rsidRDefault="00065440" w:rsidP="00B85E52">
            <w:pPr>
              <w:pStyle w:val="ConsPlusNormal"/>
              <w:jc w:val="center"/>
            </w:pPr>
            <w:r w:rsidRPr="004C0E7B">
              <w:t>0,0</w:t>
            </w:r>
          </w:p>
        </w:tc>
        <w:tc>
          <w:tcPr>
            <w:tcW w:w="1474" w:type="dxa"/>
          </w:tcPr>
          <w:p w:rsidR="00065440" w:rsidRPr="004C0E7B" w:rsidRDefault="00065440" w:rsidP="00B85E52">
            <w:pPr>
              <w:pStyle w:val="ConsPlusNormal"/>
              <w:jc w:val="center"/>
            </w:pPr>
          </w:p>
        </w:tc>
        <w:tc>
          <w:tcPr>
            <w:tcW w:w="1474" w:type="dxa"/>
          </w:tcPr>
          <w:p w:rsidR="00065440" w:rsidRPr="004C0E7B" w:rsidRDefault="00065440" w:rsidP="00B85E52">
            <w:pPr>
              <w:pStyle w:val="ConsPlusNormal"/>
              <w:jc w:val="center"/>
            </w:pPr>
          </w:p>
        </w:tc>
        <w:tc>
          <w:tcPr>
            <w:tcW w:w="907" w:type="dxa"/>
          </w:tcPr>
          <w:p w:rsidR="00065440" w:rsidRPr="004C0E7B" w:rsidRDefault="00065440" w:rsidP="00B85E52">
            <w:pPr>
              <w:pStyle w:val="ConsPlusNormal"/>
              <w:jc w:val="center"/>
            </w:pPr>
          </w:p>
        </w:tc>
        <w:tc>
          <w:tcPr>
            <w:tcW w:w="912" w:type="dxa"/>
          </w:tcPr>
          <w:p w:rsidR="00065440" w:rsidRPr="004C0E7B" w:rsidRDefault="00065440" w:rsidP="00B85E52">
            <w:pPr>
              <w:pStyle w:val="ConsPlusNormal"/>
              <w:jc w:val="center"/>
            </w:pPr>
          </w:p>
        </w:tc>
      </w:tr>
      <w:tr w:rsidR="004C0E7B" w:rsidRPr="004C0E7B" w:rsidTr="00B85E52">
        <w:trPr>
          <w:cantSplit/>
        </w:trPr>
        <w:tc>
          <w:tcPr>
            <w:tcW w:w="3515" w:type="dxa"/>
          </w:tcPr>
          <w:p w:rsidR="00065440" w:rsidRPr="004C0E7B" w:rsidRDefault="00065440">
            <w:pPr>
              <w:pStyle w:val="ConsPlusNormal"/>
            </w:pPr>
            <w:r w:rsidRPr="004C0E7B">
              <w:t>Чистка и мойка транспортных средств</w:t>
            </w:r>
          </w:p>
        </w:tc>
        <w:tc>
          <w:tcPr>
            <w:tcW w:w="1304" w:type="dxa"/>
          </w:tcPr>
          <w:p w:rsidR="00065440" w:rsidRPr="004C0E7B" w:rsidRDefault="00065440" w:rsidP="00B85E52">
            <w:pPr>
              <w:pStyle w:val="ConsPlusNormal"/>
              <w:jc w:val="center"/>
            </w:pPr>
            <w:r w:rsidRPr="004C0E7B">
              <w:t>0,0</w:t>
            </w:r>
          </w:p>
        </w:tc>
        <w:tc>
          <w:tcPr>
            <w:tcW w:w="1474" w:type="dxa"/>
          </w:tcPr>
          <w:p w:rsidR="00065440" w:rsidRPr="004C0E7B" w:rsidRDefault="00065440" w:rsidP="00B85E52">
            <w:pPr>
              <w:pStyle w:val="ConsPlusNormal"/>
              <w:jc w:val="center"/>
            </w:pPr>
          </w:p>
        </w:tc>
        <w:tc>
          <w:tcPr>
            <w:tcW w:w="1474" w:type="dxa"/>
          </w:tcPr>
          <w:p w:rsidR="00065440" w:rsidRPr="004C0E7B" w:rsidRDefault="00065440" w:rsidP="00B85E52">
            <w:pPr>
              <w:pStyle w:val="ConsPlusNormal"/>
              <w:jc w:val="center"/>
            </w:pPr>
          </w:p>
        </w:tc>
        <w:tc>
          <w:tcPr>
            <w:tcW w:w="907" w:type="dxa"/>
          </w:tcPr>
          <w:p w:rsidR="00065440" w:rsidRPr="004C0E7B" w:rsidRDefault="00065440" w:rsidP="00B85E52">
            <w:pPr>
              <w:pStyle w:val="ConsPlusNormal"/>
              <w:jc w:val="center"/>
            </w:pPr>
          </w:p>
        </w:tc>
        <w:tc>
          <w:tcPr>
            <w:tcW w:w="912" w:type="dxa"/>
          </w:tcPr>
          <w:p w:rsidR="00065440" w:rsidRPr="004C0E7B" w:rsidRDefault="00065440" w:rsidP="00B85E52">
            <w:pPr>
              <w:pStyle w:val="ConsPlusNormal"/>
              <w:jc w:val="center"/>
            </w:pPr>
          </w:p>
        </w:tc>
      </w:tr>
      <w:tr w:rsidR="004C0E7B" w:rsidRPr="004C0E7B" w:rsidTr="00B85E52">
        <w:trPr>
          <w:cantSplit/>
        </w:trPr>
        <w:tc>
          <w:tcPr>
            <w:tcW w:w="3515" w:type="dxa"/>
          </w:tcPr>
          <w:p w:rsidR="00065440" w:rsidRPr="004C0E7B" w:rsidRDefault="00065440">
            <w:pPr>
              <w:pStyle w:val="ConsPlusNormal"/>
            </w:pPr>
            <w:r w:rsidRPr="004C0E7B">
              <w:t>Мойка и чистка (химчистка) имущества (помещений, окон и т.д.)</w:t>
            </w:r>
          </w:p>
        </w:tc>
        <w:tc>
          <w:tcPr>
            <w:tcW w:w="1304" w:type="dxa"/>
          </w:tcPr>
          <w:p w:rsidR="00065440" w:rsidRPr="004C0E7B" w:rsidRDefault="00065440" w:rsidP="00B85E52">
            <w:pPr>
              <w:pStyle w:val="ConsPlusNormal"/>
              <w:jc w:val="center"/>
            </w:pPr>
            <w:r w:rsidRPr="004C0E7B">
              <w:t>0,0</w:t>
            </w:r>
          </w:p>
        </w:tc>
        <w:tc>
          <w:tcPr>
            <w:tcW w:w="1474" w:type="dxa"/>
          </w:tcPr>
          <w:p w:rsidR="00065440" w:rsidRPr="004C0E7B" w:rsidRDefault="00065440" w:rsidP="00B85E52">
            <w:pPr>
              <w:pStyle w:val="ConsPlusNormal"/>
              <w:jc w:val="center"/>
            </w:pPr>
          </w:p>
        </w:tc>
        <w:tc>
          <w:tcPr>
            <w:tcW w:w="1474" w:type="dxa"/>
          </w:tcPr>
          <w:p w:rsidR="00065440" w:rsidRPr="004C0E7B" w:rsidRDefault="00065440" w:rsidP="00B85E52">
            <w:pPr>
              <w:pStyle w:val="ConsPlusNormal"/>
              <w:jc w:val="center"/>
            </w:pPr>
          </w:p>
        </w:tc>
        <w:tc>
          <w:tcPr>
            <w:tcW w:w="907" w:type="dxa"/>
          </w:tcPr>
          <w:p w:rsidR="00065440" w:rsidRPr="004C0E7B" w:rsidRDefault="00065440" w:rsidP="00B85E52">
            <w:pPr>
              <w:pStyle w:val="ConsPlusNormal"/>
              <w:jc w:val="center"/>
            </w:pPr>
          </w:p>
        </w:tc>
        <w:tc>
          <w:tcPr>
            <w:tcW w:w="912" w:type="dxa"/>
          </w:tcPr>
          <w:p w:rsidR="00065440" w:rsidRPr="004C0E7B" w:rsidRDefault="00065440" w:rsidP="00B85E52">
            <w:pPr>
              <w:pStyle w:val="ConsPlusNormal"/>
              <w:jc w:val="center"/>
            </w:pPr>
          </w:p>
        </w:tc>
      </w:tr>
      <w:tr w:rsidR="004C0E7B" w:rsidRPr="004C0E7B" w:rsidTr="00B85E52">
        <w:trPr>
          <w:cantSplit/>
        </w:trPr>
        <w:tc>
          <w:tcPr>
            <w:tcW w:w="3515" w:type="dxa"/>
          </w:tcPr>
          <w:p w:rsidR="00065440" w:rsidRPr="004C0E7B" w:rsidRDefault="00065440">
            <w:pPr>
              <w:pStyle w:val="ConsPlusNormal"/>
            </w:pPr>
            <w:r w:rsidRPr="004C0E7B">
              <w:t>Обслуживание сигнализации, внутренних инженерных сетей и оборудования</w:t>
            </w:r>
          </w:p>
        </w:tc>
        <w:tc>
          <w:tcPr>
            <w:tcW w:w="1304" w:type="dxa"/>
          </w:tcPr>
          <w:p w:rsidR="00065440" w:rsidRPr="004C0E7B" w:rsidRDefault="00065440" w:rsidP="00B85E52">
            <w:pPr>
              <w:pStyle w:val="ConsPlusNormal"/>
              <w:jc w:val="center"/>
            </w:pPr>
            <w:r w:rsidRPr="004C0E7B">
              <w:t>0,0</w:t>
            </w:r>
          </w:p>
        </w:tc>
        <w:tc>
          <w:tcPr>
            <w:tcW w:w="1474" w:type="dxa"/>
          </w:tcPr>
          <w:p w:rsidR="00065440" w:rsidRPr="004C0E7B" w:rsidRDefault="00065440" w:rsidP="00B85E52">
            <w:pPr>
              <w:pStyle w:val="ConsPlusNormal"/>
              <w:jc w:val="center"/>
            </w:pPr>
          </w:p>
        </w:tc>
        <w:tc>
          <w:tcPr>
            <w:tcW w:w="1474" w:type="dxa"/>
          </w:tcPr>
          <w:p w:rsidR="00065440" w:rsidRPr="004C0E7B" w:rsidRDefault="00065440" w:rsidP="00B85E52">
            <w:pPr>
              <w:pStyle w:val="ConsPlusNormal"/>
              <w:jc w:val="center"/>
            </w:pPr>
          </w:p>
        </w:tc>
        <w:tc>
          <w:tcPr>
            <w:tcW w:w="907" w:type="dxa"/>
          </w:tcPr>
          <w:p w:rsidR="00065440" w:rsidRPr="004C0E7B" w:rsidRDefault="00065440" w:rsidP="00B85E52">
            <w:pPr>
              <w:pStyle w:val="ConsPlusNormal"/>
              <w:jc w:val="center"/>
            </w:pPr>
          </w:p>
        </w:tc>
        <w:tc>
          <w:tcPr>
            <w:tcW w:w="912" w:type="dxa"/>
          </w:tcPr>
          <w:p w:rsidR="00065440" w:rsidRPr="004C0E7B" w:rsidRDefault="00065440" w:rsidP="00B85E52">
            <w:pPr>
              <w:pStyle w:val="ConsPlusNormal"/>
              <w:jc w:val="center"/>
            </w:pPr>
          </w:p>
        </w:tc>
      </w:tr>
      <w:tr w:rsidR="004C0E7B" w:rsidRPr="004C0E7B" w:rsidTr="00B85E52">
        <w:trPr>
          <w:cantSplit/>
        </w:trPr>
        <w:tc>
          <w:tcPr>
            <w:tcW w:w="3515" w:type="dxa"/>
          </w:tcPr>
          <w:p w:rsidR="00065440" w:rsidRPr="004C0E7B" w:rsidRDefault="00065440">
            <w:pPr>
              <w:pStyle w:val="ConsPlusNormal"/>
            </w:pPr>
            <w:r w:rsidRPr="004C0E7B">
              <w:t>ТО транспортных средств</w:t>
            </w:r>
          </w:p>
        </w:tc>
        <w:tc>
          <w:tcPr>
            <w:tcW w:w="1304" w:type="dxa"/>
          </w:tcPr>
          <w:p w:rsidR="00065440" w:rsidRPr="004C0E7B" w:rsidRDefault="00065440" w:rsidP="00B85E52">
            <w:pPr>
              <w:pStyle w:val="ConsPlusNormal"/>
              <w:jc w:val="center"/>
            </w:pPr>
            <w:r w:rsidRPr="004C0E7B">
              <w:t>0,0</w:t>
            </w:r>
          </w:p>
        </w:tc>
        <w:tc>
          <w:tcPr>
            <w:tcW w:w="1474" w:type="dxa"/>
          </w:tcPr>
          <w:p w:rsidR="00065440" w:rsidRPr="004C0E7B" w:rsidRDefault="00065440" w:rsidP="00B85E52">
            <w:pPr>
              <w:pStyle w:val="ConsPlusNormal"/>
              <w:jc w:val="center"/>
            </w:pPr>
          </w:p>
        </w:tc>
        <w:tc>
          <w:tcPr>
            <w:tcW w:w="1474" w:type="dxa"/>
          </w:tcPr>
          <w:p w:rsidR="00065440" w:rsidRPr="004C0E7B" w:rsidRDefault="00065440" w:rsidP="00B85E52">
            <w:pPr>
              <w:pStyle w:val="ConsPlusNormal"/>
              <w:jc w:val="center"/>
            </w:pPr>
          </w:p>
        </w:tc>
        <w:tc>
          <w:tcPr>
            <w:tcW w:w="907" w:type="dxa"/>
          </w:tcPr>
          <w:p w:rsidR="00065440" w:rsidRPr="004C0E7B" w:rsidRDefault="00065440" w:rsidP="00B85E52">
            <w:pPr>
              <w:pStyle w:val="ConsPlusNormal"/>
              <w:jc w:val="center"/>
            </w:pPr>
          </w:p>
        </w:tc>
        <w:tc>
          <w:tcPr>
            <w:tcW w:w="912" w:type="dxa"/>
          </w:tcPr>
          <w:p w:rsidR="00065440" w:rsidRPr="004C0E7B" w:rsidRDefault="00065440" w:rsidP="00B85E52">
            <w:pPr>
              <w:pStyle w:val="ConsPlusNormal"/>
              <w:jc w:val="center"/>
            </w:pPr>
          </w:p>
        </w:tc>
      </w:tr>
      <w:tr w:rsidR="004C0E7B" w:rsidRPr="004C0E7B" w:rsidTr="00B85E52">
        <w:trPr>
          <w:cantSplit/>
        </w:trPr>
        <w:tc>
          <w:tcPr>
            <w:tcW w:w="3515" w:type="dxa"/>
          </w:tcPr>
          <w:p w:rsidR="00065440" w:rsidRPr="004C0E7B" w:rsidRDefault="00065440">
            <w:pPr>
              <w:pStyle w:val="ConsPlusNormal"/>
            </w:pPr>
            <w:r w:rsidRPr="004C0E7B">
              <w:t>Вывоз бытового мусора (ТБО), дератизация, дезинсекция помещений</w:t>
            </w:r>
          </w:p>
        </w:tc>
        <w:tc>
          <w:tcPr>
            <w:tcW w:w="1304" w:type="dxa"/>
          </w:tcPr>
          <w:p w:rsidR="00065440" w:rsidRPr="004C0E7B" w:rsidRDefault="00065440" w:rsidP="00B85E52">
            <w:pPr>
              <w:pStyle w:val="ConsPlusNormal"/>
              <w:jc w:val="center"/>
            </w:pPr>
            <w:r w:rsidRPr="004C0E7B">
              <w:t>0,0</w:t>
            </w:r>
          </w:p>
        </w:tc>
        <w:tc>
          <w:tcPr>
            <w:tcW w:w="1474" w:type="dxa"/>
          </w:tcPr>
          <w:p w:rsidR="00065440" w:rsidRPr="004C0E7B" w:rsidRDefault="00065440" w:rsidP="00B85E52">
            <w:pPr>
              <w:pStyle w:val="ConsPlusNormal"/>
              <w:jc w:val="center"/>
            </w:pPr>
          </w:p>
        </w:tc>
        <w:tc>
          <w:tcPr>
            <w:tcW w:w="1474" w:type="dxa"/>
          </w:tcPr>
          <w:p w:rsidR="00065440" w:rsidRPr="004C0E7B" w:rsidRDefault="00065440" w:rsidP="00B85E52">
            <w:pPr>
              <w:pStyle w:val="ConsPlusNormal"/>
              <w:jc w:val="center"/>
            </w:pPr>
          </w:p>
        </w:tc>
        <w:tc>
          <w:tcPr>
            <w:tcW w:w="907" w:type="dxa"/>
          </w:tcPr>
          <w:p w:rsidR="00065440" w:rsidRPr="004C0E7B" w:rsidRDefault="00065440" w:rsidP="00B85E52">
            <w:pPr>
              <w:pStyle w:val="ConsPlusNormal"/>
              <w:jc w:val="center"/>
            </w:pPr>
          </w:p>
        </w:tc>
        <w:tc>
          <w:tcPr>
            <w:tcW w:w="912" w:type="dxa"/>
          </w:tcPr>
          <w:p w:rsidR="00065440" w:rsidRPr="004C0E7B" w:rsidRDefault="00065440" w:rsidP="00B85E52">
            <w:pPr>
              <w:pStyle w:val="ConsPlusNormal"/>
              <w:jc w:val="center"/>
            </w:pPr>
          </w:p>
        </w:tc>
      </w:tr>
      <w:tr w:rsidR="004C0E7B" w:rsidRPr="004C0E7B" w:rsidTr="00B85E52">
        <w:trPr>
          <w:cantSplit/>
        </w:trPr>
        <w:tc>
          <w:tcPr>
            <w:tcW w:w="3515" w:type="dxa"/>
          </w:tcPr>
          <w:p w:rsidR="00065440" w:rsidRPr="004C0E7B" w:rsidRDefault="00065440">
            <w:pPr>
              <w:pStyle w:val="ConsPlusNormal"/>
            </w:pPr>
            <w:r w:rsidRPr="004C0E7B">
              <w:t>Прачечные услуги</w:t>
            </w:r>
          </w:p>
        </w:tc>
        <w:tc>
          <w:tcPr>
            <w:tcW w:w="1304" w:type="dxa"/>
          </w:tcPr>
          <w:p w:rsidR="00065440" w:rsidRPr="004C0E7B" w:rsidRDefault="00065440" w:rsidP="00B85E52">
            <w:pPr>
              <w:pStyle w:val="ConsPlusNormal"/>
              <w:jc w:val="center"/>
            </w:pPr>
            <w:r w:rsidRPr="004C0E7B">
              <w:t>0,0</w:t>
            </w:r>
          </w:p>
        </w:tc>
        <w:tc>
          <w:tcPr>
            <w:tcW w:w="1474" w:type="dxa"/>
          </w:tcPr>
          <w:p w:rsidR="00065440" w:rsidRPr="004C0E7B" w:rsidRDefault="00065440" w:rsidP="00B85E52">
            <w:pPr>
              <w:pStyle w:val="ConsPlusNormal"/>
              <w:jc w:val="center"/>
            </w:pPr>
          </w:p>
        </w:tc>
        <w:tc>
          <w:tcPr>
            <w:tcW w:w="1474" w:type="dxa"/>
          </w:tcPr>
          <w:p w:rsidR="00065440" w:rsidRPr="004C0E7B" w:rsidRDefault="00065440" w:rsidP="00B85E52">
            <w:pPr>
              <w:pStyle w:val="ConsPlusNormal"/>
              <w:jc w:val="center"/>
            </w:pPr>
          </w:p>
        </w:tc>
        <w:tc>
          <w:tcPr>
            <w:tcW w:w="907" w:type="dxa"/>
          </w:tcPr>
          <w:p w:rsidR="00065440" w:rsidRPr="004C0E7B" w:rsidRDefault="00065440" w:rsidP="00B85E52">
            <w:pPr>
              <w:pStyle w:val="ConsPlusNormal"/>
              <w:jc w:val="center"/>
            </w:pPr>
          </w:p>
        </w:tc>
        <w:tc>
          <w:tcPr>
            <w:tcW w:w="912" w:type="dxa"/>
          </w:tcPr>
          <w:p w:rsidR="00065440" w:rsidRPr="004C0E7B" w:rsidRDefault="00065440" w:rsidP="00B85E52">
            <w:pPr>
              <w:pStyle w:val="ConsPlusNormal"/>
              <w:jc w:val="center"/>
            </w:pPr>
          </w:p>
        </w:tc>
      </w:tr>
      <w:tr w:rsidR="004C0E7B" w:rsidRPr="004C0E7B" w:rsidTr="00B85E52">
        <w:trPr>
          <w:cantSplit/>
        </w:trPr>
        <w:tc>
          <w:tcPr>
            <w:tcW w:w="3515" w:type="dxa"/>
          </w:tcPr>
          <w:p w:rsidR="00065440" w:rsidRPr="004C0E7B" w:rsidRDefault="00065440">
            <w:pPr>
              <w:pStyle w:val="ConsPlusNormal"/>
            </w:pPr>
            <w:r w:rsidRPr="004C0E7B">
              <w:t>Противопожарные мероприятия, зарядка огнетушителей</w:t>
            </w:r>
          </w:p>
        </w:tc>
        <w:tc>
          <w:tcPr>
            <w:tcW w:w="1304" w:type="dxa"/>
          </w:tcPr>
          <w:p w:rsidR="00065440" w:rsidRPr="004C0E7B" w:rsidRDefault="00065440" w:rsidP="00B85E52">
            <w:pPr>
              <w:pStyle w:val="ConsPlusNormal"/>
              <w:jc w:val="center"/>
            </w:pPr>
            <w:r w:rsidRPr="004C0E7B">
              <w:t>0,0</w:t>
            </w:r>
          </w:p>
        </w:tc>
        <w:tc>
          <w:tcPr>
            <w:tcW w:w="1474" w:type="dxa"/>
          </w:tcPr>
          <w:p w:rsidR="00065440" w:rsidRPr="004C0E7B" w:rsidRDefault="00065440" w:rsidP="00B85E52">
            <w:pPr>
              <w:pStyle w:val="ConsPlusNormal"/>
              <w:jc w:val="center"/>
            </w:pPr>
          </w:p>
        </w:tc>
        <w:tc>
          <w:tcPr>
            <w:tcW w:w="1474" w:type="dxa"/>
          </w:tcPr>
          <w:p w:rsidR="00065440" w:rsidRPr="004C0E7B" w:rsidRDefault="00065440" w:rsidP="00B85E52">
            <w:pPr>
              <w:pStyle w:val="ConsPlusNormal"/>
              <w:jc w:val="center"/>
            </w:pPr>
          </w:p>
        </w:tc>
        <w:tc>
          <w:tcPr>
            <w:tcW w:w="907" w:type="dxa"/>
          </w:tcPr>
          <w:p w:rsidR="00065440" w:rsidRPr="004C0E7B" w:rsidRDefault="00065440" w:rsidP="00B85E52">
            <w:pPr>
              <w:pStyle w:val="ConsPlusNormal"/>
              <w:jc w:val="center"/>
            </w:pPr>
          </w:p>
        </w:tc>
        <w:tc>
          <w:tcPr>
            <w:tcW w:w="912" w:type="dxa"/>
          </w:tcPr>
          <w:p w:rsidR="00065440" w:rsidRPr="004C0E7B" w:rsidRDefault="00065440" w:rsidP="00B85E52">
            <w:pPr>
              <w:pStyle w:val="ConsPlusNormal"/>
              <w:jc w:val="center"/>
            </w:pPr>
          </w:p>
        </w:tc>
      </w:tr>
      <w:tr w:rsidR="004C0E7B" w:rsidRPr="004C0E7B" w:rsidTr="00B85E52">
        <w:trPr>
          <w:cantSplit/>
        </w:trPr>
        <w:tc>
          <w:tcPr>
            <w:tcW w:w="3515" w:type="dxa"/>
          </w:tcPr>
          <w:p w:rsidR="00065440" w:rsidRPr="004C0E7B" w:rsidRDefault="00065440">
            <w:pPr>
              <w:pStyle w:val="ConsPlusNormal"/>
            </w:pPr>
            <w:r w:rsidRPr="004C0E7B">
              <w:t>Ремонт (текущий и капитальный) зданий и сооружений</w:t>
            </w:r>
          </w:p>
        </w:tc>
        <w:tc>
          <w:tcPr>
            <w:tcW w:w="1304" w:type="dxa"/>
          </w:tcPr>
          <w:p w:rsidR="00065440" w:rsidRPr="004C0E7B" w:rsidRDefault="00065440" w:rsidP="00B85E52">
            <w:pPr>
              <w:pStyle w:val="ConsPlusNormal"/>
              <w:jc w:val="center"/>
            </w:pPr>
            <w:r w:rsidRPr="004C0E7B">
              <w:t>0,0</w:t>
            </w:r>
          </w:p>
        </w:tc>
        <w:tc>
          <w:tcPr>
            <w:tcW w:w="1474" w:type="dxa"/>
          </w:tcPr>
          <w:p w:rsidR="00065440" w:rsidRPr="004C0E7B" w:rsidRDefault="00065440" w:rsidP="00B85E52">
            <w:pPr>
              <w:pStyle w:val="ConsPlusNormal"/>
              <w:jc w:val="center"/>
            </w:pPr>
          </w:p>
        </w:tc>
        <w:tc>
          <w:tcPr>
            <w:tcW w:w="1474" w:type="dxa"/>
          </w:tcPr>
          <w:p w:rsidR="00065440" w:rsidRPr="004C0E7B" w:rsidRDefault="00065440" w:rsidP="00B85E52">
            <w:pPr>
              <w:pStyle w:val="ConsPlusNormal"/>
              <w:jc w:val="center"/>
            </w:pPr>
          </w:p>
        </w:tc>
        <w:tc>
          <w:tcPr>
            <w:tcW w:w="907" w:type="dxa"/>
          </w:tcPr>
          <w:p w:rsidR="00065440" w:rsidRPr="004C0E7B" w:rsidRDefault="00065440" w:rsidP="00B85E52">
            <w:pPr>
              <w:pStyle w:val="ConsPlusNormal"/>
              <w:jc w:val="center"/>
            </w:pPr>
          </w:p>
        </w:tc>
        <w:tc>
          <w:tcPr>
            <w:tcW w:w="912" w:type="dxa"/>
          </w:tcPr>
          <w:p w:rsidR="00065440" w:rsidRPr="004C0E7B" w:rsidRDefault="00065440" w:rsidP="00B85E52">
            <w:pPr>
              <w:pStyle w:val="ConsPlusNormal"/>
              <w:jc w:val="center"/>
            </w:pPr>
          </w:p>
        </w:tc>
      </w:tr>
      <w:tr w:rsidR="004C0E7B" w:rsidRPr="004C0E7B" w:rsidTr="00B85E52">
        <w:trPr>
          <w:cantSplit/>
        </w:trPr>
        <w:tc>
          <w:tcPr>
            <w:tcW w:w="3515" w:type="dxa"/>
          </w:tcPr>
          <w:p w:rsidR="00065440" w:rsidRPr="004C0E7B" w:rsidRDefault="00065440">
            <w:pPr>
              <w:pStyle w:val="ConsPlusNormal"/>
            </w:pPr>
            <w:r w:rsidRPr="004C0E7B">
              <w:t>Ремонт (текущий и капитальный) автомобильной и пожарной техники</w:t>
            </w:r>
          </w:p>
        </w:tc>
        <w:tc>
          <w:tcPr>
            <w:tcW w:w="1304" w:type="dxa"/>
          </w:tcPr>
          <w:p w:rsidR="00065440" w:rsidRPr="004C0E7B" w:rsidRDefault="00065440" w:rsidP="00B85E52">
            <w:pPr>
              <w:pStyle w:val="ConsPlusNormal"/>
              <w:jc w:val="center"/>
            </w:pPr>
            <w:r w:rsidRPr="004C0E7B">
              <w:t>0,0</w:t>
            </w:r>
          </w:p>
        </w:tc>
        <w:tc>
          <w:tcPr>
            <w:tcW w:w="1474" w:type="dxa"/>
          </w:tcPr>
          <w:p w:rsidR="00065440" w:rsidRPr="004C0E7B" w:rsidRDefault="00065440" w:rsidP="00B85E52">
            <w:pPr>
              <w:pStyle w:val="ConsPlusNormal"/>
              <w:jc w:val="center"/>
            </w:pPr>
          </w:p>
        </w:tc>
        <w:tc>
          <w:tcPr>
            <w:tcW w:w="1474" w:type="dxa"/>
          </w:tcPr>
          <w:p w:rsidR="00065440" w:rsidRPr="004C0E7B" w:rsidRDefault="00065440" w:rsidP="00B85E52">
            <w:pPr>
              <w:pStyle w:val="ConsPlusNormal"/>
              <w:jc w:val="center"/>
            </w:pPr>
          </w:p>
        </w:tc>
        <w:tc>
          <w:tcPr>
            <w:tcW w:w="907" w:type="dxa"/>
          </w:tcPr>
          <w:p w:rsidR="00065440" w:rsidRPr="004C0E7B" w:rsidRDefault="00065440" w:rsidP="00B85E52">
            <w:pPr>
              <w:pStyle w:val="ConsPlusNormal"/>
              <w:jc w:val="center"/>
            </w:pPr>
          </w:p>
        </w:tc>
        <w:tc>
          <w:tcPr>
            <w:tcW w:w="912" w:type="dxa"/>
          </w:tcPr>
          <w:p w:rsidR="00065440" w:rsidRPr="004C0E7B" w:rsidRDefault="00065440" w:rsidP="00B85E52">
            <w:pPr>
              <w:pStyle w:val="ConsPlusNormal"/>
              <w:jc w:val="center"/>
            </w:pPr>
          </w:p>
        </w:tc>
      </w:tr>
      <w:tr w:rsidR="004C0E7B" w:rsidRPr="004C0E7B" w:rsidTr="00B85E52">
        <w:trPr>
          <w:cantSplit/>
        </w:trPr>
        <w:tc>
          <w:tcPr>
            <w:tcW w:w="3515" w:type="dxa"/>
          </w:tcPr>
          <w:p w:rsidR="00065440" w:rsidRPr="004C0E7B" w:rsidRDefault="00065440">
            <w:pPr>
              <w:pStyle w:val="ConsPlusNormal"/>
            </w:pPr>
            <w:r w:rsidRPr="004C0E7B">
              <w:t>Договор подряда на уборку помещения</w:t>
            </w:r>
          </w:p>
        </w:tc>
        <w:tc>
          <w:tcPr>
            <w:tcW w:w="1304" w:type="dxa"/>
          </w:tcPr>
          <w:p w:rsidR="00065440" w:rsidRPr="004C0E7B" w:rsidRDefault="00065440" w:rsidP="00B85E52">
            <w:pPr>
              <w:pStyle w:val="ConsPlusNormal"/>
              <w:jc w:val="center"/>
            </w:pPr>
            <w:r w:rsidRPr="004C0E7B">
              <w:t>0,0</w:t>
            </w:r>
          </w:p>
        </w:tc>
        <w:tc>
          <w:tcPr>
            <w:tcW w:w="1474" w:type="dxa"/>
          </w:tcPr>
          <w:p w:rsidR="00065440" w:rsidRPr="004C0E7B" w:rsidRDefault="00065440" w:rsidP="00B85E52">
            <w:pPr>
              <w:pStyle w:val="ConsPlusNormal"/>
              <w:jc w:val="center"/>
            </w:pPr>
          </w:p>
        </w:tc>
        <w:tc>
          <w:tcPr>
            <w:tcW w:w="1474" w:type="dxa"/>
          </w:tcPr>
          <w:p w:rsidR="00065440" w:rsidRPr="004C0E7B" w:rsidRDefault="00065440" w:rsidP="00B85E52">
            <w:pPr>
              <w:pStyle w:val="ConsPlusNormal"/>
              <w:jc w:val="center"/>
            </w:pPr>
          </w:p>
        </w:tc>
        <w:tc>
          <w:tcPr>
            <w:tcW w:w="907" w:type="dxa"/>
          </w:tcPr>
          <w:p w:rsidR="00065440" w:rsidRPr="004C0E7B" w:rsidRDefault="00065440" w:rsidP="00B85E52">
            <w:pPr>
              <w:pStyle w:val="ConsPlusNormal"/>
              <w:jc w:val="center"/>
            </w:pPr>
          </w:p>
        </w:tc>
        <w:tc>
          <w:tcPr>
            <w:tcW w:w="912" w:type="dxa"/>
          </w:tcPr>
          <w:p w:rsidR="00065440" w:rsidRPr="004C0E7B" w:rsidRDefault="00065440" w:rsidP="00B85E52">
            <w:pPr>
              <w:pStyle w:val="ConsPlusNormal"/>
              <w:jc w:val="center"/>
            </w:pPr>
          </w:p>
        </w:tc>
      </w:tr>
      <w:tr w:rsidR="004C0E7B" w:rsidRPr="004C0E7B" w:rsidTr="00B85E52">
        <w:trPr>
          <w:cantSplit/>
        </w:trPr>
        <w:tc>
          <w:tcPr>
            <w:tcW w:w="3515" w:type="dxa"/>
          </w:tcPr>
          <w:p w:rsidR="00065440" w:rsidRPr="004C0E7B" w:rsidRDefault="00065440">
            <w:pPr>
              <w:pStyle w:val="ConsPlusNormal"/>
            </w:pPr>
            <w:r w:rsidRPr="004C0E7B">
              <w:t>Проверка и испытание приборов</w:t>
            </w:r>
          </w:p>
        </w:tc>
        <w:tc>
          <w:tcPr>
            <w:tcW w:w="1304" w:type="dxa"/>
          </w:tcPr>
          <w:p w:rsidR="00065440" w:rsidRPr="004C0E7B" w:rsidRDefault="00065440" w:rsidP="00B85E52">
            <w:pPr>
              <w:pStyle w:val="ConsPlusNormal"/>
              <w:jc w:val="center"/>
            </w:pPr>
            <w:r w:rsidRPr="004C0E7B">
              <w:t>0,0</w:t>
            </w:r>
          </w:p>
        </w:tc>
        <w:tc>
          <w:tcPr>
            <w:tcW w:w="1474" w:type="dxa"/>
          </w:tcPr>
          <w:p w:rsidR="00065440" w:rsidRPr="004C0E7B" w:rsidRDefault="00065440" w:rsidP="00B85E52">
            <w:pPr>
              <w:pStyle w:val="ConsPlusNormal"/>
              <w:jc w:val="center"/>
            </w:pPr>
          </w:p>
        </w:tc>
        <w:tc>
          <w:tcPr>
            <w:tcW w:w="1474" w:type="dxa"/>
          </w:tcPr>
          <w:p w:rsidR="00065440" w:rsidRPr="004C0E7B" w:rsidRDefault="00065440" w:rsidP="00B85E52">
            <w:pPr>
              <w:pStyle w:val="ConsPlusNormal"/>
              <w:jc w:val="center"/>
            </w:pPr>
          </w:p>
        </w:tc>
        <w:tc>
          <w:tcPr>
            <w:tcW w:w="907" w:type="dxa"/>
          </w:tcPr>
          <w:p w:rsidR="00065440" w:rsidRPr="004C0E7B" w:rsidRDefault="00065440" w:rsidP="00B85E52">
            <w:pPr>
              <w:pStyle w:val="ConsPlusNormal"/>
              <w:jc w:val="center"/>
            </w:pPr>
          </w:p>
        </w:tc>
        <w:tc>
          <w:tcPr>
            <w:tcW w:w="912" w:type="dxa"/>
          </w:tcPr>
          <w:p w:rsidR="00065440" w:rsidRPr="004C0E7B" w:rsidRDefault="00065440" w:rsidP="00B85E52">
            <w:pPr>
              <w:pStyle w:val="ConsPlusNormal"/>
              <w:jc w:val="center"/>
            </w:pPr>
          </w:p>
        </w:tc>
      </w:tr>
      <w:tr w:rsidR="004C0E7B" w:rsidRPr="004C0E7B" w:rsidTr="00B85E52">
        <w:trPr>
          <w:cantSplit/>
        </w:trPr>
        <w:tc>
          <w:tcPr>
            <w:tcW w:w="3515" w:type="dxa"/>
          </w:tcPr>
          <w:p w:rsidR="00065440" w:rsidRPr="004C0E7B" w:rsidRDefault="00065440">
            <w:pPr>
              <w:pStyle w:val="ConsPlusNormal"/>
            </w:pPr>
            <w:r w:rsidRPr="004C0E7B">
              <w:t>Ремонт электрооборудования</w:t>
            </w:r>
          </w:p>
        </w:tc>
        <w:tc>
          <w:tcPr>
            <w:tcW w:w="1304" w:type="dxa"/>
          </w:tcPr>
          <w:p w:rsidR="00065440" w:rsidRPr="004C0E7B" w:rsidRDefault="00065440" w:rsidP="00B85E52">
            <w:pPr>
              <w:pStyle w:val="ConsPlusNormal"/>
              <w:jc w:val="center"/>
            </w:pPr>
            <w:r w:rsidRPr="004C0E7B">
              <w:t>0,0</w:t>
            </w:r>
          </w:p>
        </w:tc>
        <w:tc>
          <w:tcPr>
            <w:tcW w:w="1474" w:type="dxa"/>
          </w:tcPr>
          <w:p w:rsidR="00065440" w:rsidRPr="004C0E7B" w:rsidRDefault="00065440" w:rsidP="00B85E52">
            <w:pPr>
              <w:pStyle w:val="ConsPlusNormal"/>
              <w:jc w:val="center"/>
            </w:pPr>
          </w:p>
        </w:tc>
        <w:tc>
          <w:tcPr>
            <w:tcW w:w="1474" w:type="dxa"/>
          </w:tcPr>
          <w:p w:rsidR="00065440" w:rsidRPr="004C0E7B" w:rsidRDefault="00065440" w:rsidP="00B85E52">
            <w:pPr>
              <w:pStyle w:val="ConsPlusNormal"/>
              <w:jc w:val="center"/>
            </w:pPr>
          </w:p>
        </w:tc>
        <w:tc>
          <w:tcPr>
            <w:tcW w:w="907" w:type="dxa"/>
          </w:tcPr>
          <w:p w:rsidR="00065440" w:rsidRPr="004C0E7B" w:rsidRDefault="00065440" w:rsidP="00B85E52">
            <w:pPr>
              <w:pStyle w:val="ConsPlusNormal"/>
              <w:jc w:val="center"/>
            </w:pPr>
          </w:p>
        </w:tc>
        <w:tc>
          <w:tcPr>
            <w:tcW w:w="912" w:type="dxa"/>
          </w:tcPr>
          <w:p w:rsidR="00065440" w:rsidRPr="004C0E7B" w:rsidRDefault="00065440" w:rsidP="00B85E52">
            <w:pPr>
              <w:pStyle w:val="ConsPlusNormal"/>
              <w:jc w:val="center"/>
            </w:pPr>
          </w:p>
        </w:tc>
      </w:tr>
      <w:tr w:rsidR="004C0E7B" w:rsidRPr="004C0E7B" w:rsidTr="00B85E52">
        <w:trPr>
          <w:cantSplit/>
        </w:trPr>
        <w:tc>
          <w:tcPr>
            <w:tcW w:w="3515" w:type="dxa"/>
          </w:tcPr>
          <w:p w:rsidR="00065440" w:rsidRPr="004C0E7B" w:rsidRDefault="00065440">
            <w:pPr>
              <w:pStyle w:val="ConsPlusNormal"/>
            </w:pPr>
            <w:r w:rsidRPr="004C0E7B">
              <w:t>Ремонт пожарно-технического вооружения</w:t>
            </w:r>
          </w:p>
        </w:tc>
        <w:tc>
          <w:tcPr>
            <w:tcW w:w="1304" w:type="dxa"/>
          </w:tcPr>
          <w:p w:rsidR="00065440" w:rsidRPr="004C0E7B" w:rsidRDefault="00065440" w:rsidP="00B85E52">
            <w:pPr>
              <w:pStyle w:val="ConsPlusNormal"/>
              <w:jc w:val="center"/>
            </w:pPr>
            <w:r w:rsidRPr="004C0E7B">
              <w:t>0,0</w:t>
            </w:r>
          </w:p>
        </w:tc>
        <w:tc>
          <w:tcPr>
            <w:tcW w:w="1474" w:type="dxa"/>
          </w:tcPr>
          <w:p w:rsidR="00065440" w:rsidRPr="004C0E7B" w:rsidRDefault="00065440" w:rsidP="00B85E52">
            <w:pPr>
              <w:pStyle w:val="ConsPlusNormal"/>
              <w:jc w:val="center"/>
            </w:pPr>
          </w:p>
        </w:tc>
        <w:tc>
          <w:tcPr>
            <w:tcW w:w="1474" w:type="dxa"/>
          </w:tcPr>
          <w:p w:rsidR="00065440" w:rsidRPr="004C0E7B" w:rsidRDefault="00065440" w:rsidP="00B85E52">
            <w:pPr>
              <w:pStyle w:val="ConsPlusNormal"/>
              <w:jc w:val="center"/>
            </w:pPr>
          </w:p>
        </w:tc>
        <w:tc>
          <w:tcPr>
            <w:tcW w:w="907" w:type="dxa"/>
          </w:tcPr>
          <w:p w:rsidR="00065440" w:rsidRPr="004C0E7B" w:rsidRDefault="00065440" w:rsidP="00B85E52">
            <w:pPr>
              <w:pStyle w:val="ConsPlusNormal"/>
              <w:jc w:val="center"/>
            </w:pPr>
          </w:p>
        </w:tc>
        <w:tc>
          <w:tcPr>
            <w:tcW w:w="912" w:type="dxa"/>
          </w:tcPr>
          <w:p w:rsidR="00065440" w:rsidRPr="004C0E7B" w:rsidRDefault="00065440" w:rsidP="00B85E52">
            <w:pPr>
              <w:pStyle w:val="ConsPlusNormal"/>
              <w:jc w:val="center"/>
            </w:pPr>
          </w:p>
        </w:tc>
      </w:tr>
      <w:tr w:rsidR="004C0E7B" w:rsidRPr="004C0E7B" w:rsidTr="00B85E52">
        <w:trPr>
          <w:cantSplit/>
        </w:trPr>
        <w:tc>
          <w:tcPr>
            <w:tcW w:w="3515" w:type="dxa"/>
          </w:tcPr>
          <w:p w:rsidR="00065440" w:rsidRPr="004C0E7B" w:rsidRDefault="00065440">
            <w:pPr>
              <w:pStyle w:val="ConsPlusNormal"/>
            </w:pPr>
            <w:r w:rsidRPr="004C0E7B">
              <w:t>Ремонт прочей бытовой техники</w:t>
            </w:r>
          </w:p>
        </w:tc>
        <w:tc>
          <w:tcPr>
            <w:tcW w:w="1304" w:type="dxa"/>
          </w:tcPr>
          <w:p w:rsidR="00065440" w:rsidRPr="004C0E7B" w:rsidRDefault="00065440" w:rsidP="00B85E52">
            <w:pPr>
              <w:pStyle w:val="ConsPlusNormal"/>
              <w:jc w:val="center"/>
            </w:pPr>
            <w:r w:rsidRPr="004C0E7B">
              <w:t>0,0</w:t>
            </w:r>
          </w:p>
        </w:tc>
        <w:tc>
          <w:tcPr>
            <w:tcW w:w="1474" w:type="dxa"/>
          </w:tcPr>
          <w:p w:rsidR="00065440" w:rsidRPr="004C0E7B" w:rsidRDefault="00065440" w:rsidP="00B85E52">
            <w:pPr>
              <w:pStyle w:val="ConsPlusNormal"/>
              <w:jc w:val="center"/>
            </w:pPr>
          </w:p>
        </w:tc>
        <w:tc>
          <w:tcPr>
            <w:tcW w:w="1474" w:type="dxa"/>
          </w:tcPr>
          <w:p w:rsidR="00065440" w:rsidRPr="004C0E7B" w:rsidRDefault="00065440" w:rsidP="00B85E52">
            <w:pPr>
              <w:pStyle w:val="ConsPlusNormal"/>
              <w:jc w:val="center"/>
            </w:pPr>
          </w:p>
        </w:tc>
        <w:tc>
          <w:tcPr>
            <w:tcW w:w="907" w:type="dxa"/>
          </w:tcPr>
          <w:p w:rsidR="00065440" w:rsidRPr="004C0E7B" w:rsidRDefault="00065440" w:rsidP="00B85E52">
            <w:pPr>
              <w:pStyle w:val="ConsPlusNormal"/>
              <w:jc w:val="center"/>
            </w:pPr>
          </w:p>
        </w:tc>
        <w:tc>
          <w:tcPr>
            <w:tcW w:w="912" w:type="dxa"/>
          </w:tcPr>
          <w:p w:rsidR="00065440" w:rsidRPr="004C0E7B" w:rsidRDefault="00065440" w:rsidP="00B85E52">
            <w:pPr>
              <w:pStyle w:val="ConsPlusNormal"/>
              <w:jc w:val="center"/>
            </w:pPr>
          </w:p>
        </w:tc>
      </w:tr>
      <w:tr w:rsidR="004C0E7B" w:rsidRPr="004C0E7B" w:rsidTr="00B85E52">
        <w:trPr>
          <w:cantSplit/>
        </w:trPr>
        <w:tc>
          <w:tcPr>
            <w:tcW w:w="3515" w:type="dxa"/>
          </w:tcPr>
          <w:p w:rsidR="00065440" w:rsidRPr="004C0E7B" w:rsidRDefault="00065440">
            <w:pPr>
              <w:pStyle w:val="ConsPlusNormal"/>
            </w:pPr>
            <w:r w:rsidRPr="004C0E7B">
              <w:t>177 03 10 101 00 59 112 226</w:t>
            </w:r>
          </w:p>
          <w:p w:rsidR="00065440" w:rsidRPr="004C0E7B" w:rsidRDefault="00065440">
            <w:pPr>
              <w:pStyle w:val="ConsPlusNormal"/>
            </w:pPr>
            <w:r w:rsidRPr="004C0E7B">
              <w:t>Всего, в том числе:</w:t>
            </w:r>
          </w:p>
        </w:tc>
        <w:tc>
          <w:tcPr>
            <w:tcW w:w="1304" w:type="dxa"/>
          </w:tcPr>
          <w:p w:rsidR="00065440" w:rsidRPr="004C0E7B" w:rsidRDefault="00065440" w:rsidP="00B85E52">
            <w:pPr>
              <w:pStyle w:val="ConsPlusNormal"/>
              <w:jc w:val="center"/>
            </w:pPr>
            <w:r w:rsidRPr="004C0E7B">
              <w:t>0,0</w:t>
            </w:r>
          </w:p>
        </w:tc>
        <w:tc>
          <w:tcPr>
            <w:tcW w:w="1474" w:type="dxa"/>
          </w:tcPr>
          <w:p w:rsidR="00065440" w:rsidRPr="004C0E7B" w:rsidRDefault="00065440" w:rsidP="00B85E52">
            <w:pPr>
              <w:pStyle w:val="ConsPlusNormal"/>
              <w:jc w:val="center"/>
            </w:pPr>
          </w:p>
        </w:tc>
        <w:tc>
          <w:tcPr>
            <w:tcW w:w="1474" w:type="dxa"/>
          </w:tcPr>
          <w:p w:rsidR="00065440" w:rsidRPr="004C0E7B" w:rsidRDefault="00065440" w:rsidP="00B85E52">
            <w:pPr>
              <w:pStyle w:val="ConsPlusNormal"/>
              <w:jc w:val="center"/>
            </w:pPr>
          </w:p>
        </w:tc>
        <w:tc>
          <w:tcPr>
            <w:tcW w:w="907" w:type="dxa"/>
          </w:tcPr>
          <w:p w:rsidR="00065440" w:rsidRPr="004C0E7B" w:rsidRDefault="00065440" w:rsidP="00B85E52">
            <w:pPr>
              <w:pStyle w:val="ConsPlusNormal"/>
              <w:jc w:val="center"/>
            </w:pPr>
          </w:p>
        </w:tc>
        <w:tc>
          <w:tcPr>
            <w:tcW w:w="912" w:type="dxa"/>
          </w:tcPr>
          <w:p w:rsidR="00065440" w:rsidRPr="004C0E7B" w:rsidRDefault="00065440" w:rsidP="00B85E52">
            <w:pPr>
              <w:pStyle w:val="ConsPlusNormal"/>
              <w:jc w:val="center"/>
            </w:pPr>
          </w:p>
        </w:tc>
      </w:tr>
      <w:tr w:rsidR="004C0E7B" w:rsidRPr="004C0E7B" w:rsidTr="00B85E52">
        <w:trPr>
          <w:cantSplit/>
        </w:trPr>
        <w:tc>
          <w:tcPr>
            <w:tcW w:w="3515" w:type="dxa"/>
          </w:tcPr>
          <w:p w:rsidR="00065440" w:rsidRPr="004C0E7B" w:rsidRDefault="00065440">
            <w:pPr>
              <w:pStyle w:val="ConsPlusNormal"/>
            </w:pPr>
            <w:r w:rsidRPr="004C0E7B">
              <w:t>Оплата за проживание в жилых помещениях (наем жилого помещения) при служебных командировках работникам</w:t>
            </w:r>
          </w:p>
        </w:tc>
        <w:tc>
          <w:tcPr>
            <w:tcW w:w="1304" w:type="dxa"/>
          </w:tcPr>
          <w:p w:rsidR="00065440" w:rsidRPr="004C0E7B" w:rsidRDefault="00065440" w:rsidP="00B85E52">
            <w:pPr>
              <w:pStyle w:val="ConsPlusNormal"/>
              <w:jc w:val="center"/>
            </w:pPr>
            <w:r w:rsidRPr="004C0E7B">
              <w:t>0,0</w:t>
            </w:r>
          </w:p>
        </w:tc>
        <w:tc>
          <w:tcPr>
            <w:tcW w:w="1474" w:type="dxa"/>
          </w:tcPr>
          <w:p w:rsidR="00065440" w:rsidRPr="004C0E7B" w:rsidRDefault="00065440" w:rsidP="00B85E52">
            <w:pPr>
              <w:pStyle w:val="ConsPlusNormal"/>
              <w:jc w:val="center"/>
            </w:pPr>
          </w:p>
        </w:tc>
        <w:tc>
          <w:tcPr>
            <w:tcW w:w="1474" w:type="dxa"/>
          </w:tcPr>
          <w:p w:rsidR="00065440" w:rsidRPr="004C0E7B" w:rsidRDefault="00065440" w:rsidP="00B85E52">
            <w:pPr>
              <w:pStyle w:val="ConsPlusNormal"/>
              <w:jc w:val="center"/>
            </w:pPr>
          </w:p>
        </w:tc>
        <w:tc>
          <w:tcPr>
            <w:tcW w:w="907" w:type="dxa"/>
          </w:tcPr>
          <w:p w:rsidR="00065440" w:rsidRPr="004C0E7B" w:rsidRDefault="00065440" w:rsidP="00B85E52">
            <w:pPr>
              <w:pStyle w:val="ConsPlusNormal"/>
              <w:jc w:val="center"/>
            </w:pPr>
          </w:p>
        </w:tc>
        <w:tc>
          <w:tcPr>
            <w:tcW w:w="912" w:type="dxa"/>
          </w:tcPr>
          <w:p w:rsidR="00065440" w:rsidRPr="004C0E7B" w:rsidRDefault="00065440" w:rsidP="00B85E52">
            <w:pPr>
              <w:pStyle w:val="ConsPlusNormal"/>
              <w:jc w:val="center"/>
            </w:pPr>
          </w:p>
        </w:tc>
      </w:tr>
      <w:tr w:rsidR="004C0E7B" w:rsidRPr="004C0E7B" w:rsidTr="00B85E52">
        <w:trPr>
          <w:cantSplit/>
        </w:trPr>
        <w:tc>
          <w:tcPr>
            <w:tcW w:w="3515" w:type="dxa"/>
          </w:tcPr>
          <w:p w:rsidR="00065440" w:rsidRPr="004C0E7B" w:rsidRDefault="00065440">
            <w:pPr>
              <w:pStyle w:val="ConsPlusNormal"/>
            </w:pPr>
            <w:r w:rsidRPr="004C0E7B">
              <w:t>177 03 10 101 00 59 134 226</w:t>
            </w:r>
          </w:p>
          <w:p w:rsidR="00065440" w:rsidRPr="004C0E7B" w:rsidRDefault="00065440">
            <w:pPr>
              <w:pStyle w:val="ConsPlusNormal"/>
            </w:pPr>
            <w:r w:rsidRPr="004C0E7B">
              <w:t>Всего, в том числе:</w:t>
            </w:r>
          </w:p>
        </w:tc>
        <w:tc>
          <w:tcPr>
            <w:tcW w:w="1304" w:type="dxa"/>
          </w:tcPr>
          <w:p w:rsidR="00065440" w:rsidRPr="004C0E7B" w:rsidRDefault="00065440" w:rsidP="00B85E52">
            <w:pPr>
              <w:pStyle w:val="ConsPlusNormal"/>
              <w:jc w:val="center"/>
            </w:pPr>
            <w:r w:rsidRPr="004C0E7B">
              <w:t>0,0</w:t>
            </w:r>
          </w:p>
        </w:tc>
        <w:tc>
          <w:tcPr>
            <w:tcW w:w="1474" w:type="dxa"/>
          </w:tcPr>
          <w:p w:rsidR="00065440" w:rsidRPr="004C0E7B" w:rsidRDefault="00065440" w:rsidP="00B85E52">
            <w:pPr>
              <w:pStyle w:val="ConsPlusNormal"/>
              <w:jc w:val="center"/>
            </w:pPr>
          </w:p>
        </w:tc>
        <w:tc>
          <w:tcPr>
            <w:tcW w:w="1474" w:type="dxa"/>
          </w:tcPr>
          <w:p w:rsidR="00065440" w:rsidRPr="004C0E7B" w:rsidRDefault="00065440" w:rsidP="00B85E52">
            <w:pPr>
              <w:pStyle w:val="ConsPlusNormal"/>
              <w:jc w:val="center"/>
            </w:pPr>
          </w:p>
        </w:tc>
        <w:tc>
          <w:tcPr>
            <w:tcW w:w="907" w:type="dxa"/>
          </w:tcPr>
          <w:p w:rsidR="00065440" w:rsidRPr="004C0E7B" w:rsidRDefault="00065440" w:rsidP="00B85E52">
            <w:pPr>
              <w:pStyle w:val="ConsPlusNormal"/>
              <w:jc w:val="center"/>
            </w:pPr>
          </w:p>
        </w:tc>
        <w:tc>
          <w:tcPr>
            <w:tcW w:w="912" w:type="dxa"/>
          </w:tcPr>
          <w:p w:rsidR="00065440" w:rsidRPr="004C0E7B" w:rsidRDefault="00065440" w:rsidP="00B85E52">
            <w:pPr>
              <w:pStyle w:val="ConsPlusNormal"/>
              <w:jc w:val="center"/>
            </w:pPr>
          </w:p>
        </w:tc>
      </w:tr>
      <w:tr w:rsidR="004C0E7B" w:rsidRPr="004C0E7B" w:rsidTr="00B85E52">
        <w:trPr>
          <w:cantSplit/>
        </w:trPr>
        <w:tc>
          <w:tcPr>
            <w:tcW w:w="3515" w:type="dxa"/>
          </w:tcPr>
          <w:p w:rsidR="00065440" w:rsidRPr="004C0E7B" w:rsidRDefault="00065440">
            <w:pPr>
              <w:pStyle w:val="ConsPlusNormal"/>
            </w:pPr>
            <w:r w:rsidRPr="004C0E7B">
              <w:t>Оплата за проживание в жилых помещениях (наем жилого помещения) при служебных командировках сотрудникам</w:t>
            </w:r>
          </w:p>
        </w:tc>
        <w:tc>
          <w:tcPr>
            <w:tcW w:w="1304" w:type="dxa"/>
          </w:tcPr>
          <w:p w:rsidR="00065440" w:rsidRPr="004C0E7B" w:rsidRDefault="00065440" w:rsidP="00B85E52">
            <w:pPr>
              <w:pStyle w:val="ConsPlusNormal"/>
              <w:jc w:val="center"/>
            </w:pPr>
            <w:r w:rsidRPr="004C0E7B">
              <w:t>0,0</w:t>
            </w:r>
          </w:p>
        </w:tc>
        <w:tc>
          <w:tcPr>
            <w:tcW w:w="1474" w:type="dxa"/>
          </w:tcPr>
          <w:p w:rsidR="00065440" w:rsidRPr="004C0E7B" w:rsidRDefault="00065440" w:rsidP="00B85E52">
            <w:pPr>
              <w:pStyle w:val="ConsPlusNormal"/>
              <w:jc w:val="center"/>
            </w:pPr>
          </w:p>
        </w:tc>
        <w:tc>
          <w:tcPr>
            <w:tcW w:w="1474" w:type="dxa"/>
          </w:tcPr>
          <w:p w:rsidR="00065440" w:rsidRPr="004C0E7B" w:rsidRDefault="00065440" w:rsidP="00B85E52">
            <w:pPr>
              <w:pStyle w:val="ConsPlusNormal"/>
              <w:jc w:val="center"/>
            </w:pPr>
          </w:p>
        </w:tc>
        <w:tc>
          <w:tcPr>
            <w:tcW w:w="907" w:type="dxa"/>
          </w:tcPr>
          <w:p w:rsidR="00065440" w:rsidRPr="004C0E7B" w:rsidRDefault="00065440" w:rsidP="00B85E52">
            <w:pPr>
              <w:pStyle w:val="ConsPlusNormal"/>
              <w:jc w:val="center"/>
            </w:pPr>
          </w:p>
        </w:tc>
        <w:tc>
          <w:tcPr>
            <w:tcW w:w="912" w:type="dxa"/>
          </w:tcPr>
          <w:p w:rsidR="00065440" w:rsidRPr="004C0E7B" w:rsidRDefault="00065440" w:rsidP="00B85E52">
            <w:pPr>
              <w:pStyle w:val="ConsPlusNormal"/>
              <w:jc w:val="center"/>
            </w:pPr>
          </w:p>
        </w:tc>
      </w:tr>
      <w:tr w:rsidR="004C0E7B" w:rsidRPr="004C0E7B" w:rsidTr="00B85E52">
        <w:trPr>
          <w:cantSplit/>
        </w:trPr>
        <w:tc>
          <w:tcPr>
            <w:tcW w:w="3515" w:type="dxa"/>
          </w:tcPr>
          <w:p w:rsidR="00065440" w:rsidRPr="004C0E7B" w:rsidRDefault="00065440">
            <w:pPr>
              <w:pStyle w:val="ConsPlusNormal"/>
            </w:pPr>
            <w:r w:rsidRPr="004C0E7B">
              <w:t>177 03 10 101 00 59 222 226</w:t>
            </w:r>
          </w:p>
          <w:p w:rsidR="00065440" w:rsidRPr="004C0E7B" w:rsidRDefault="00065440">
            <w:pPr>
              <w:pStyle w:val="ConsPlusNormal"/>
            </w:pPr>
            <w:r w:rsidRPr="004C0E7B">
              <w:t>Всего, в том числе:</w:t>
            </w:r>
          </w:p>
        </w:tc>
        <w:tc>
          <w:tcPr>
            <w:tcW w:w="1304" w:type="dxa"/>
          </w:tcPr>
          <w:p w:rsidR="00065440" w:rsidRPr="004C0E7B" w:rsidRDefault="00065440" w:rsidP="00B85E52">
            <w:pPr>
              <w:pStyle w:val="ConsPlusNormal"/>
              <w:jc w:val="center"/>
            </w:pPr>
            <w:r w:rsidRPr="004C0E7B">
              <w:t>0,0</w:t>
            </w:r>
          </w:p>
        </w:tc>
        <w:tc>
          <w:tcPr>
            <w:tcW w:w="1474" w:type="dxa"/>
          </w:tcPr>
          <w:p w:rsidR="00065440" w:rsidRPr="004C0E7B" w:rsidRDefault="00065440" w:rsidP="00B85E52">
            <w:pPr>
              <w:pStyle w:val="ConsPlusNormal"/>
              <w:jc w:val="center"/>
            </w:pPr>
          </w:p>
        </w:tc>
        <w:tc>
          <w:tcPr>
            <w:tcW w:w="1474" w:type="dxa"/>
          </w:tcPr>
          <w:p w:rsidR="00065440" w:rsidRPr="004C0E7B" w:rsidRDefault="00065440" w:rsidP="00B85E52">
            <w:pPr>
              <w:pStyle w:val="ConsPlusNormal"/>
              <w:jc w:val="center"/>
            </w:pPr>
          </w:p>
        </w:tc>
        <w:tc>
          <w:tcPr>
            <w:tcW w:w="907" w:type="dxa"/>
          </w:tcPr>
          <w:p w:rsidR="00065440" w:rsidRPr="004C0E7B" w:rsidRDefault="00065440" w:rsidP="00B85E52">
            <w:pPr>
              <w:pStyle w:val="ConsPlusNormal"/>
              <w:jc w:val="center"/>
            </w:pPr>
          </w:p>
        </w:tc>
        <w:tc>
          <w:tcPr>
            <w:tcW w:w="912" w:type="dxa"/>
          </w:tcPr>
          <w:p w:rsidR="00065440" w:rsidRPr="004C0E7B" w:rsidRDefault="00065440" w:rsidP="00B85E52">
            <w:pPr>
              <w:pStyle w:val="ConsPlusNormal"/>
              <w:jc w:val="center"/>
            </w:pPr>
          </w:p>
        </w:tc>
      </w:tr>
      <w:tr w:rsidR="004C0E7B" w:rsidRPr="004C0E7B" w:rsidTr="00B85E52">
        <w:trPr>
          <w:cantSplit/>
        </w:trPr>
        <w:tc>
          <w:tcPr>
            <w:tcW w:w="3515" w:type="dxa"/>
          </w:tcPr>
          <w:p w:rsidR="00065440" w:rsidRPr="004C0E7B" w:rsidRDefault="00065440">
            <w:pPr>
              <w:pStyle w:val="ConsPlusNormal"/>
            </w:pPr>
            <w:r w:rsidRPr="004C0E7B">
              <w:t>Хранение ГСМ</w:t>
            </w:r>
          </w:p>
        </w:tc>
        <w:tc>
          <w:tcPr>
            <w:tcW w:w="1304" w:type="dxa"/>
          </w:tcPr>
          <w:p w:rsidR="00065440" w:rsidRPr="004C0E7B" w:rsidRDefault="00065440" w:rsidP="00B85E52">
            <w:pPr>
              <w:pStyle w:val="ConsPlusNormal"/>
              <w:jc w:val="center"/>
            </w:pPr>
            <w:r w:rsidRPr="004C0E7B">
              <w:t>0,0</w:t>
            </w:r>
          </w:p>
        </w:tc>
        <w:tc>
          <w:tcPr>
            <w:tcW w:w="1474" w:type="dxa"/>
          </w:tcPr>
          <w:p w:rsidR="00065440" w:rsidRPr="004C0E7B" w:rsidRDefault="00065440" w:rsidP="00B85E52">
            <w:pPr>
              <w:pStyle w:val="ConsPlusNormal"/>
              <w:jc w:val="center"/>
            </w:pPr>
          </w:p>
        </w:tc>
        <w:tc>
          <w:tcPr>
            <w:tcW w:w="1474" w:type="dxa"/>
          </w:tcPr>
          <w:p w:rsidR="00065440" w:rsidRPr="004C0E7B" w:rsidRDefault="00065440" w:rsidP="00B85E52">
            <w:pPr>
              <w:pStyle w:val="ConsPlusNormal"/>
              <w:jc w:val="center"/>
            </w:pPr>
          </w:p>
        </w:tc>
        <w:tc>
          <w:tcPr>
            <w:tcW w:w="907" w:type="dxa"/>
          </w:tcPr>
          <w:p w:rsidR="00065440" w:rsidRPr="004C0E7B" w:rsidRDefault="00065440" w:rsidP="00B85E52">
            <w:pPr>
              <w:pStyle w:val="ConsPlusNormal"/>
              <w:jc w:val="center"/>
            </w:pPr>
          </w:p>
        </w:tc>
        <w:tc>
          <w:tcPr>
            <w:tcW w:w="912" w:type="dxa"/>
          </w:tcPr>
          <w:p w:rsidR="00065440" w:rsidRPr="004C0E7B" w:rsidRDefault="00065440" w:rsidP="00B85E52">
            <w:pPr>
              <w:pStyle w:val="ConsPlusNormal"/>
              <w:jc w:val="center"/>
            </w:pPr>
          </w:p>
        </w:tc>
      </w:tr>
      <w:tr w:rsidR="004C0E7B" w:rsidRPr="004C0E7B" w:rsidTr="00B85E52">
        <w:trPr>
          <w:cantSplit/>
        </w:trPr>
        <w:tc>
          <w:tcPr>
            <w:tcW w:w="3515" w:type="dxa"/>
          </w:tcPr>
          <w:p w:rsidR="00065440" w:rsidRPr="004C0E7B" w:rsidRDefault="00065440">
            <w:pPr>
              <w:pStyle w:val="ConsPlusNormal"/>
            </w:pPr>
            <w:r w:rsidRPr="004C0E7B">
              <w:lastRenderedPageBreak/>
              <w:t>177 03 10 101 00 59 242 226</w:t>
            </w:r>
          </w:p>
          <w:p w:rsidR="00065440" w:rsidRPr="004C0E7B" w:rsidRDefault="00065440">
            <w:pPr>
              <w:pStyle w:val="ConsPlusNormal"/>
            </w:pPr>
            <w:r w:rsidRPr="004C0E7B">
              <w:t>Всего, в том числе:</w:t>
            </w:r>
          </w:p>
        </w:tc>
        <w:tc>
          <w:tcPr>
            <w:tcW w:w="1304" w:type="dxa"/>
          </w:tcPr>
          <w:p w:rsidR="00065440" w:rsidRPr="004C0E7B" w:rsidRDefault="00065440" w:rsidP="00B85E52">
            <w:pPr>
              <w:pStyle w:val="ConsPlusNormal"/>
              <w:jc w:val="center"/>
            </w:pPr>
            <w:r w:rsidRPr="004C0E7B">
              <w:t>0,0</w:t>
            </w:r>
          </w:p>
        </w:tc>
        <w:tc>
          <w:tcPr>
            <w:tcW w:w="1474" w:type="dxa"/>
          </w:tcPr>
          <w:p w:rsidR="00065440" w:rsidRPr="004C0E7B" w:rsidRDefault="00065440" w:rsidP="00B85E52">
            <w:pPr>
              <w:pStyle w:val="ConsPlusNormal"/>
              <w:jc w:val="center"/>
            </w:pPr>
          </w:p>
        </w:tc>
        <w:tc>
          <w:tcPr>
            <w:tcW w:w="1474" w:type="dxa"/>
          </w:tcPr>
          <w:p w:rsidR="00065440" w:rsidRPr="004C0E7B" w:rsidRDefault="00065440" w:rsidP="00B85E52">
            <w:pPr>
              <w:pStyle w:val="ConsPlusNormal"/>
              <w:jc w:val="center"/>
            </w:pPr>
          </w:p>
        </w:tc>
        <w:tc>
          <w:tcPr>
            <w:tcW w:w="907" w:type="dxa"/>
          </w:tcPr>
          <w:p w:rsidR="00065440" w:rsidRPr="004C0E7B" w:rsidRDefault="00065440" w:rsidP="00B85E52">
            <w:pPr>
              <w:pStyle w:val="ConsPlusNormal"/>
              <w:jc w:val="center"/>
            </w:pPr>
          </w:p>
        </w:tc>
        <w:tc>
          <w:tcPr>
            <w:tcW w:w="912" w:type="dxa"/>
          </w:tcPr>
          <w:p w:rsidR="00065440" w:rsidRPr="004C0E7B" w:rsidRDefault="00065440" w:rsidP="00B85E52">
            <w:pPr>
              <w:pStyle w:val="ConsPlusNormal"/>
              <w:jc w:val="center"/>
            </w:pPr>
          </w:p>
        </w:tc>
      </w:tr>
      <w:tr w:rsidR="004C0E7B" w:rsidRPr="004C0E7B" w:rsidTr="00B85E52">
        <w:trPr>
          <w:cantSplit/>
        </w:trPr>
        <w:tc>
          <w:tcPr>
            <w:tcW w:w="3515" w:type="dxa"/>
          </w:tcPr>
          <w:p w:rsidR="00065440" w:rsidRPr="004C0E7B" w:rsidRDefault="00065440">
            <w:pPr>
              <w:pStyle w:val="ConsPlusNormal"/>
            </w:pPr>
            <w:r w:rsidRPr="004C0E7B">
              <w:t>Приобретение лицензионных прав на программное обеспечение, обновление, обслуживание программных продуктов</w:t>
            </w:r>
          </w:p>
        </w:tc>
        <w:tc>
          <w:tcPr>
            <w:tcW w:w="1304" w:type="dxa"/>
          </w:tcPr>
          <w:p w:rsidR="00065440" w:rsidRPr="004C0E7B" w:rsidRDefault="00065440" w:rsidP="00B85E52">
            <w:pPr>
              <w:pStyle w:val="ConsPlusNormal"/>
              <w:jc w:val="center"/>
            </w:pPr>
            <w:r w:rsidRPr="004C0E7B">
              <w:t>0,0</w:t>
            </w:r>
          </w:p>
        </w:tc>
        <w:tc>
          <w:tcPr>
            <w:tcW w:w="1474" w:type="dxa"/>
          </w:tcPr>
          <w:p w:rsidR="00065440" w:rsidRPr="004C0E7B" w:rsidRDefault="00065440" w:rsidP="00B85E52">
            <w:pPr>
              <w:pStyle w:val="ConsPlusNormal"/>
              <w:jc w:val="center"/>
            </w:pPr>
          </w:p>
        </w:tc>
        <w:tc>
          <w:tcPr>
            <w:tcW w:w="1474" w:type="dxa"/>
          </w:tcPr>
          <w:p w:rsidR="00065440" w:rsidRPr="004C0E7B" w:rsidRDefault="00065440" w:rsidP="00B85E52">
            <w:pPr>
              <w:pStyle w:val="ConsPlusNormal"/>
              <w:jc w:val="center"/>
            </w:pPr>
          </w:p>
        </w:tc>
        <w:tc>
          <w:tcPr>
            <w:tcW w:w="907" w:type="dxa"/>
          </w:tcPr>
          <w:p w:rsidR="00065440" w:rsidRPr="004C0E7B" w:rsidRDefault="00065440" w:rsidP="00B85E52">
            <w:pPr>
              <w:pStyle w:val="ConsPlusNormal"/>
              <w:jc w:val="center"/>
            </w:pPr>
          </w:p>
        </w:tc>
        <w:tc>
          <w:tcPr>
            <w:tcW w:w="912" w:type="dxa"/>
          </w:tcPr>
          <w:p w:rsidR="00065440" w:rsidRPr="004C0E7B" w:rsidRDefault="00065440" w:rsidP="00B85E52">
            <w:pPr>
              <w:pStyle w:val="ConsPlusNormal"/>
              <w:jc w:val="center"/>
            </w:pPr>
          </w:p>
        </w:tc>
      </w:tr>
      <w:tr w:rsidR="004C0E7B" w:rsidRPr="004C0E7B" w:rsidTr="00B85E52">
        <w:trPr>
          <w:cantSplit/>
        </w:trPr>
        <w:tc>
          <w:tcPr>
            <w:tcW w:w="3515" w:type="dxa"/>
          </w:tcPr>
          <w:p w:rsidR="00065440" w:rsidRPr="004C0E7B" w:rsidRDefault="00065440">
            <w:pPr>
              <w:pStyle w:val="ConsPlusNormal"/>
            </w:pPr>
            <w:r w:rsidRPr="004C0E7B">
              <w:t>Приобретение и обновление справочно-информационных баз данных</w:t>
            </w:r>
          </w:p>
        </w:tc>
        <w:tc>
          <w:tcPr>
            <w:tcW w:w="1304" w:type="dxa"/>
          </w:tcPr>
          <w:p w:rsidR="00065440" w:rsidRPr="004C0E7B" w:rsidRDefault="00065440" w:rsidP="00B85E52">
            <w:pPr>
              <w:pStyle w:val="ConsPlusNormal"/>
              <w:jc w:val="center"/>
            </w:pPr>
            <w:r w:rsidRPr="004C0E7B">
              <w:t>0,0</w:t>
            </w:r>
          </w:p>
        </w:tc>
        <w:tc>
          <w:tcPr>
            <w:tcW w:w="1474" w:type="dxa"/>
          </w:tcPr>
          <w:p w:rsidR="00065440" w:rsidRPr="004C0E7B" w:rsidRDefault="00065440" w:rsidP="00B85E52">
            <w:pPr>
              <w:pStyle w:val="ConsPlusNormal"/>
              <w:jc w:val="center"/>
            </w:pPr>
          </w:p>
        </w:tc>
        <w:tc>
          <w:tcPr>
            <w:tcW w:w="1474" w:type="dxa"/>
          </w:tcPr>
          <w:p w:rsidR="00065440" w:rsidRPr="004C0E7B" w:rsidRDefault="00065440" w:rsidP="00B85E52">
            <w:pPr>
              <w:pStyle w:val="ConsPlusNormal"/>
              <w:jc w:val="center"/>
            </w:pPr>
          </w:p>
        </w:tc>
        <w:tc>
          <w:tcPr>
            <w:tcW w:w="907" w:type="dxa"/>
          </w:tcPr>
          <w:p w:rsidR="00065440" w:rsidRPr="004C0E7B" w:rsidRDefault="00065440" w:rsidP="00B85E52">
            <w:pPr>
              <w:pStyle w:val="ConsPlusNormal"/>
              <w:jc w:val="center"/>
            </w:pPr>
          </w:p>
        </w:tc>
        <w:tc>
          <w:tcPr>
            <w:tcW w:w="912" w:type="dxa"/>
          </w:tcPr>
          <w:p w:rsidR="00065440" w:rsidRPr="004C0E7B" w:rsidRDefault="00065440" w:rsidP="00B85E52">
            <w:pPr>
              <w:pStyle w:val="ConsPlusNormal"/>
              <w:jc w:val="center"/>
            </w:pPr>
          </w:p>
        </w:tc>
      </w:tr>
      <w:tr w:rsidR="004C0E7B" w:rsidRPr="004C0E7B" w:rsidTr="00B85E52">
        <w:trPr>
          <w:cantSplit/>
        </w:trPr>
        <w:tc>
          <w:tcPr>
            <w:tcW w:w="3515" w:type="dxa"/>
          </w:tcPr>
          <w:p w:rsidR="00065440" w:rsidRPr="004C0E7B" w:rsidRDefault="00065440">
            <w:pPr>
              <w:pStyle w:val="ConsPlusNormal"/>
            </w:pPr>
            <w:r w:rsidRPr="004C0E7B">
              <w:t>Обеспечение безопасности информации</w:t>
            </w:r>
          </w:p>
        </w:tc>
        <w:tc>
          <w:tcPr>
            <w:tcW w:w="1304" w:type="dxa"/>
          </w:tcPr>
          <w:p w:rsidR="00065440" w:rsidRPr="004C0E7B" w:rsidRDefault="00065440" w:rsidP="00B85E52">
            <w:pPr>
              <w:pStyle w:val="ConsPlusNormal"/>
              <w:jc w:val="center"/>
            </w:pPr>
            <w:r w:rsidRPr="004C0E7B">
              <w:t>0,0</w:t>
            </w:r>
          </w:p>
        </w:tc>
        <w:tc>
          <w:tcPr>
            <w:tcW w:w="1474" w:type="dxa"/>
          </w:tcPr>
          <w:p w:rsidR="00065440" w:rsidRPr="004C0E7B" w:rsidRDefault="00065440" w:rsidP="00B85E52">
            <w:pPr>
              <w:pStyle w:val="ConsPlusNormal"/>
              <w:jc w:val="center"/>
            </w:pPr>
          </w:p>
        </w:tc>
        <w:tc>
          <w:tcPr>
            <w:tcW w:w="1474" w:type="dxa"/>
          </w:tcPr>
          <w:p w:rsidR="00065440" w:rsidRPr="004C0E7B" w:rsidRDefault="00065440" w:rsidP="00B85E52">
            <w:pPr>
              <w:pStyle w:val="ConsPlusNormal"/>
              <w:jc w:val="center"/>
            </w:pPr>
          </w:p>
        </w:tc>
        <w:tc>
          <w:tcPr>
            <w:tcW w:w="907" w:type="dxa"/>
          </w:tcPr>
          <w:p w:rsidR="00065440" w:rsidRPr="004C0E7B" w:rsidRDefault="00065440" w:rsidP="00B85E52">
            <w:pPr>
              <w:pStyle w:val="ConsPlusNormal"/>
              <w:jc w:val="center"/>
            </w:pPr>
          </w:p>
        </w:tc>
        <w:tc>
          <w:tcPr>
            <w:tcW w:w="912" w:type="dxa"/>
          </w:tcPr>
          <w:p w:rsidR="00065440" w:rsidRPr="004C0E7B" w:rsidRDefault="00065440" w:rsidP="00B85E52">
            <w:pPr>
              <w:pStyle w:val="ConsPlusNormal"/>
              <w:jc w:val="center"/>
            </w:pPr>
          </w:p>
        </w:tc>
      </w:tr>
      <w:tr w:rsidR="004C0E7B" w:rsidRPr="004C0E7B" w:rsidTr="00B85E52">
        <w:trPr>
          <w:cantSplit/>
        </w:trPr>
        <w:tc>
          <w:tcPr>
            <w:tcW w:w="3515" w:type="dxa"/>
          </w:tcPr>
          <w:p w:rsidR="00065440" w:rsidRPr="004C0E7B" w:rsidRDefault="00065440">
            <w:pPr>
              <w:pStyle w:val="ConsPlusNormal"/>
            </w:pPr>
            <w:r w:rsidRPr="004C0E7B">
              <w:t>Обучение на курсах повышения квалификации специалистов программы 1С</w:t>
            </w:r>
          </w:p>
        </w:tc>
        <w:tc>
          <w:tcPr>
            <w:tcW w:w="1304" w:type="dxa"/>
          </w:tcPr>
          <w:p w:rsidR="00065440" w:rsidRPr="004C0E7B" w:rsidRDefault="00065440" w:rsidP="00B85E52">
            <w:pPr>
              <w:pStyle w:val="ConsPlusNormal"/>
              <w:jc w:val="center"/>
            </w:pPr>
            <w:r w:rsidRPr="004C0E7B">
              <w:t>0,0</w:t>
            </w:r>
          </w:p>
        </w:tc>
        <w:tc>
          <w:tcPr>
            <w:tcW w:w="1474" w:type="dxa"/>
          </w:tcPr>
          <w:p w:rsidR="00065440" w:rsidRPr="004C0E7B" w:rsidRDefault="00065440" w:rsidP="00B85E52">
            <w:pPr>
              <w:pStyle w:val="ConsPlusNormal"/>
              <w:jc w:val="center"/>
            </w:pPr>
          </w:p>
        </w:tc>
        <w:tc>
          <w:tcPr>
            <w:tcW w:w="1474" w:type="dxa"/>
          </w:tcPr>
          <w:p w:rsidR="00065440" w:rsidRPr="004C0E7B" w:rsidRDefault="00065440" w:rsidP="00B85E52">
            <w:pPr>
              <w:pStyle w:val="ConsPlusNormal"/>
              <w:jc w:val="center"/>
            </w:pPr>
          </w:p>
        </w:tc>
        <w:tc>
          <w:tcPr>
            <w:tcW w:w="907" w:type="dxa"/>
          </w:tcPr>
          <w:p w:rsidR="00065440" w:rsidRPr="004C0E7B" w:rsidRDefault="00065440" w:rsidP="00B85E52">
            <w:pPr>
              <w:pStyle w:val="ConsPlusNormal"/>
              <w:jc w:val="center"/>
            </w:pPr>
          </w:p>
        </w:tc>
        <w:tc>
          <w:tcPr>
            <w:tcW w:w="912" w:type="dxa"/>
          </w:tcPr>
          <w:p w:rsidR="00065440" w:rsidRPr="004C0E7B" w:rsidRDefault="00065440" w:rsidP="00B85E52">
            <w:pPr>
              <w:pStyle w:val="ConsPlusNormal"/>
              <w:jc w:val="center"/>
            </w:pPr>
          </w:p>
        </w:tc>
      </w:tr>
      <w:tr w:rsidR="004C0E7B" w:rsidRPr="004C0E7B" w:rsidTr="00B85E52">
        <w:trPr>
          <w:cantSplit/>
        </w:trPr>
        <w:tc>
          <w:tcPr>
            <w:tcW w:w="3515" w:type="dxa"/>
          </w:tcPr>
          <w:p w:rsidR="00065440" w:rsidRPr="004C0E7B" w:rsidRDefault="00065440">
            <w:pPr>
              <w:pStyle w:val="ConsPlusNormal"/>
            </w:pPr>
            <w:r w:rsidRPr="004C0E7B">
              <w:t>Услуги по защите электронного документооборота с использованием сертификационных сре</w:t>
            </w:r>
            <w:proofErr w:type="gramStart"/>
            <w:r w:rsidRPr="004C0E7B">
              <w:t>дств кр</w:t>
            </w:r>
            <w:proofErr w:type="gramEnd"/>
            <w:r w:rsidRPr="004C0E7B">
              <w:t>иптографической защиты информации</w:t>
            </w:r>
          </w:p>
        </w:tc>
        <w:tc>
          <w:tcPr>
            <w:tcW w:w="1304" w:type="dxa"/>
          </w:tcPr>
          <w:p w:rsidR="00065440" w:rsidRPr="004C0E7B" w:rsidRDefault="00065440" w:rsidP="00B85E52">
            <w:pPr>
              <w:pStyle w:val="ConsPlusNormal"/>
              <w:jc w:val="center"/>
            </w:pPr>
            <w:r w:rsidRPr="004C0E7B">
              <w:t>0,0</w:t>
            </w:r>
          </w:p>
        </w:tc>
        <w:tc>
          <w:tcPr>
            <w:tcW w:w="1474" w:type="dxa"/>
          </w:tcPr>
          <w:p w:rsidR="00065440" w:rsidRPr="004C0E7B" w:rsidRDefault="00065440" w:rsidP="00B85E52">
            <w:pPr>
              <w:pStyle w:val="ConsPlusNormal"/>
              <w:jc w:val="center"/>
            </w:pPr>
          </w:p>
        </w:tc>
        <w:tc>
          <w:tcPr>
            <w:tcW w:w="1474" w:type="dxa"/>
          </w:tcPr>
          <w:p w:rsidR="00065440" w:rsidRPr="004C0E7B" w:rsidRDefault="00065440" w:rsidP="00B85E52">
            <w:pPr>
              <w:pStyle w:val="ConsPlusNormal"/>
              <w:jc w:val="center"/>
            </w:pPr>
          </w:p>
        </w:tc>
        <w:tc>
          <w:tcPr>
            <w:tcW w:w="907" w:type="dxa"/>
          </w:tcPr>
          <w:p w:rsidR="00065440" w:rsidRPr="004C0E7B" w:rsidRDefault="00065440" w:rsidP="00B85E52">
            <w:pPr>
              <w:pStyle w:val="ConsPlusNormal"/>
              <w:jc w:val="center"/>
            </w:pPr>
          </w:p>
        </w:tc>
        <w:tc>
          <w:tcPr>
            <w:tcW w:w="912" w:type="dxa"/>
          </w:tcPr>
          <w:p w:rsidR="00065440" w:rsidRPr="004C0E7B" w:rsidRDefault="00065440" w:rsidP="00B85E52">
            <w:pPr>
              <w:pStyle w:val="ConsPlusNormal"/>
              <w:jc w:val="center"/>
            </w:pPr>
          </w:p>
        </w:tc>
      </w:tr>
      <w:tr w:rsidR="004C0E7B" w:rsidRPr="004C0E7B" w:rsidTr="00B85E52">
        <w:trPr>
          <w:cantSplit/>
        </w:trPr>
        <w:tc>
          <w:tcPr>
            <w:tcW w:w="3515" w:type="dxa"/>
          </w:tcPr>
          <w:p w:rsidR="00065440" w:rsidRPr="004C0E7B" w:rsidRDefault="00065440">
            <w:pPr>
              <w:pStyle w:val="ConsPlusNormal"/>
            </w:pPr>
            <w:r w:rsidRPr="004C0E7B">
              <w:t>177 03 10 101 00 59 244 226</w:t>
            </w:r>
          </w:p>
          <w:p w:rsidR="00065440" w:rsidRPr="004C0E7B" w:rsidRDefault="00065440">
            <w:pPr>
              <w:pStyle w:val="ConsPlusNormal"/>
            </w:pPr>
            <w:r w:rsidRPr="004C0E7B">
              <w:t>Всего, в том числе:</w:t>
            </w:r>
          </w:p>
        </w:tc>
        <w:tc>
          <w:tcPr>
            <w:tcW w:w="1304" w:type="dxa"/>
          </w:tcPr>
          <w:p w:rsidR="00065440" w:rsidRPr="004C0E7B" w:rsidRDefault="00065440" w:rsidP="00B85E52">
            <w:pPr>
              <w:pStyle w:val="ConsPlusNormal"/>
              <w:jc w:val="center"/>
            </w:pPr>
            <w:r w:rsidRPr="004C0E7B">
              <w:t>0,0</w:t>
            </w:r>
          </w:p>
        </w:tc>
        <w:tc>
          <w:tcPr>
            <w:tcW w:w="1474" w:type="dxa"/>
          </w:tcPr>
          <w:p w:rsidR="00065440" w:rsidRPr="004C0E7B" w:rsidRDefault="00065440" w:rsidP="00B85E52">
            <w:pPr>
              <w:pStyle w:val="ConsPlusNormal"/>
              <w:jc w:val="center"/>
            </w:pPr>
          </w:p>
        </w:tc>
        <w:tc>
          <w:tcPr>
            <w:tcW w:w="1474" w:type="dxa"/>
          </w:tcPr>
          <w:p w:rsidR="00065440" w:rsidRPr="004C0E7B" w:rsidRDefault="00065440" w:rsidP="00B85E52">
            <w:pPr>
              <w:pStyle w:val="ConsPlusNormal"/>
              <w:jc w:val="center"/>
            </w:pPr>
          </w:p>
        </w:tc>
        <w:tc>
          <w:tcPr>
            <w:tcW w:w="907" w:type="dxa"/>
          </w:tcPr>
          <w:p w:rsidR="00065440" w:rsidRPr="004C0E7B" w:rsidRDefault="00065440" w:rsidP="00B85E52">
            <w:pPr>
              <w:pStyle w:val="ConsPlusNormal"/>
              <w:jc w:val="center"/>
            </w:pPr>
          </w:p>
        </w:tc>
        <w:tc>
          <w:tcPr>
            <w:tcW w:w="912" w:type="dxa"/>
          </w:tcPr>
          <w:p w:rsidR="00065440" w:rsidRPr="004C0E7B" w:rsidRDefault="00065440" w:rsidP="00B85E52">
            <w:pPr>
              <w:pStyle w:val="ConsPlusNormal"/>
              <w:jc w:val="center"/>
            </w:pPr>
          </w:p>
        </w:tc>
      </w:tr>
      <w:tr w:rsidR="004C0E7B" w:rsidRPr="004C0E7B" w:rsidTr="00B85E52">
        <w:trPr>
          <w:cantSplit/>
        </w:trPr>
        <w:tc>
          <w:tcPr>
            <w:tcW w:w="3515" w:type="dxa"/>
          </w:tcPr>
          <w:p w:rsidR="00065440" w:rsidRPr="004C0E7B" w:rsidRDefault="00065440">
            <w:pPr>
              <w:pStyle w:val="ConsPlusNormal"/>
            </w:pPr>
            <w:r w:rsidRPr="004C0E7B">
              <w:t>Подписка на периодические издания</w:t>
            </w:r>
          </w:p>
        </w:tc>
        <w:tc>
          <w:tcPr>
            <w:tcW w:w="1304" w:type="dxa"/>
          </w:tcPr>
          <w:p w:rsidR="00065440" w:rsidRPr="004C0E7B" w:rsidRDefault="00065440" w:rsidP="00B85E52">
            <w:pPr>
              <w:pStyle w:val="ConsPlusNormal"/>
              <w:jc w:val="center"/>
            </w:pPr>
            <w:r w:rsidRPr="004C0E7B">
              <w:t>0,0</w:t>
            </w:r>
          </w:p>
        </w:tc>
        <w:tc>
          <w:tcPr>
            <w:tcW w:w="1474" w:type="dxa"/>
          </w:tcPr>
          <w:p w:rsidR="00065440" w:rsidRPr="004C0E7B" w:rsidRDefault="00065440" w:rsidP="00B85E52">
            <w:pPr>
              <w:pStyle w:val="ConsPlusNormal"/>
              <w:jc w:val="center"/>
            </w:pPr>
          </w:p>
        </w:tc>
        <w:tc>
          <w:tcPr>
            <w:tcW w:w="1474" w:type="dxa"/>
          </w:tcPr>
          <w:p w:rsidR="00065440" w:rsidRPr="004C0E7B" w:rsidRDefault="00065440" w:rsidP="00B85E52">
            <w:pPr>
              <w:pStyle w:val="ConsPlusNormal"/>
              <w:jc w:val="center"/>
            </w:pPr>
          </w:p>
        </w:tc>
        <w:tc>
          <w:tcPr>
            <w:tcW w:w="907" w:type="dxa"/>
          </w:tcPr>
          <w:p w:rsidR="00065440" w:rsidRPr="004C0E7B" w:rsidRDefault="00065440" w:rsidP="00B85E52">
            <w:pPr>
              <w:pStyle w:val="ConsPlusNormal"/>
              <w:jc w:val="center"/>
            </w:pPr>
          </w:p>
        </w:tc>
        <w:tc>
          <w:tcPr>
            <w:tcW w:w="912" w:type="dxa"/>
          </w:tcPr>
          <w:p w:rsidR="00065440" w:rsidRPr="004C0E7B" w:rsidRDefault="00065440" w:rsidP="00B85E52">
            <w:pPr>
              <w:pStyle w:val="ConsPlusNormal"/>
              <w:jc w:val="center"/>
            </w:pPr>
          </w:p>
        </w:tc>
      </w:tr>
      <w:tr w:rsidR="004C0E7B" w:rsidRPr="004C0E7B" w:rsidTr="00B85E52">
        <w:trPr>
          <w:cantSplit/>
        </w:trPr>
        <w:tc>
          <w:tcPr>
            <w:tcW w:w="3515" w:type="dxa"/>
          </w:tcPr>
          <w:p w:rsidR="00065440" w:rsidRPr="004C0E7B" w:rsidRDefault="00065440">
            <w:pPr>
              <w:pStyle w:val="ConsPlusNormal"/>
            </w:pPr>
            <w:r w:rsidRPr="004C0E7B">
              <w:t>Инкассаторские услуги</w:t>
            </w:r>
          </w:p>
        </w:tc>
        <w:tc>
          <w:tcPr>
            <w:tcW w:w="1304" w:type="dxa"/>
          </w:tcPr>
          <w:p w:rsidR="00065440" w:rsidRPr="004C0E7B" w:rsidRDefault="00065440" w:rsidP="00B85E52">
            <w:pPr>
              <w:pStyle w:val="ConsPlusNormal"/>
              <w:jc w:val="center"/>
            </w:pPr>
            <w:r w:rsidRPr="004C0E7B">
              <w:t>0,0</w:t>
            </w:r>
          </w:p>
        </w:tc>
        <w:tc>
          <w:tcPr>
            <w:tcW w:w="1474" w:type="dxa"/>
          </w:tcPr>
          <w:p w:rsidR="00065440" w:rsidRPr="004C0E7B" w:rsidRDefault="00065440" w:rsidP="00B85E52">
            <w:pPr>
              <w:pStyle w:val="ConsPlusNormal"/>
              <w:jc w:val="center"/>
            </w:pPr>
          </w:p>
        </w:tc>
        <w:tc>
          <w:tcPr>
            <w:tcW w:w="1474" w:type="dxa"/>
          </w:tcPr>
          <w:p w:rsidR="00065440" w:rsidRPr="004C0E7B" w:rsidRDefault="00065440" w:rsidP="00B85E52">
            <w:pPr>
              <w:pStyle w:val="ConsPlusNormal"/>
              <w:jc w:val="center"/>
            </w:pPr>
          </w:p>
        </w:tc>
        <w:tc>
          <w:tcPr>
            <w:tcW w:w="907" w:type="dxa"/>
          </w:tcPr>
          <w:p w:rsidR="00065440" w:rsidRPr="004C0E7B" w:rsidRDefault="00065440" w:rsidP="00B85E52">
            <w:pPr>
              <w:pStyle w:val="ConsPlusNormal"/>
              <w:jc w:val="center"/>
            </w:pPr>
          </w:p>
        </w:tc>
        <w:tc>
          <w:tcPr>
            <w:tcW w:w="912" w:type="dxa"/>
          </w:tcPr>
          <w:p w:rsidR="00065440" w:rsidRPr="004C0E7B" w:rsidRDefault="00065440" w:rsidP="00B85E52">
            <w:pPr>
              <w:pStyle w:val="ConsPlusNormal"/>
              <w:jc w:val="center"/>
            </w:pPr>
          </w:p>
        </w:tc>
      </w:tr>
      <w:tr w:rsidR="004C0E7B" w:rsidRPr="004C0E7B" w:rsidTr="00B85E52">
        <w:trPr>
          <w:cantSplit/>
        </w:trPr>
        <w:tc>
          <w:tcPr>
            <w:tcW w:w="3515" w:type="dxa"/>
          </w:tcPr>
          <w:p w:rsidR="00065440" w:rsidRPr="004C0E7B" w:rsidRDefault="00065440">
            <w:pPr>
              <w:pStyle w:val="ConsPlusNormal"/>
            </w:pPr>
            <w:r w:rsidRPr="004C0E7B">
              <w:t>Нотариальные услуги</w:t>
            </w:r>
          </w:p>
        </w:tc>
        <w:tc>
          <w:tcPr>
            <w:tcW w:w="1304" w:type="dxa"/>
          </w:tcPr>
          <w:p w:rsidR="00065440" w:rsidRPr="004C0E7B" w:rsidRDefault="00065440" w:rsidP="00B85E52">
            <w:pPr>
              <w:pStyle w:val="ConsPlusNormal"/>
              <w:jc w:val="center"/>
            </w:pPr>
            <w:r w:rsidRPr="004C0E7B">
              <w:t>0,0</w:t>
            </w:r>
          </w:p>
        </w:tc>
        <w:tc>
          <w:tcPr>
            <w:tcW w:w="1474" w:type="dxa"/>
          </w:tcPr>
          <w:p w:rsidR="00065440" w:rsidRPr="004C0E7B" w:rsidRDefault="00065440" w:rsidP="00B85E52">
            <w:pPr>
              <w:pStyle w:val="ConsPlusNormal"/>
              <w:jc w:val="center"/>
            </w:pPr>
          </w:p>
        </w:tc>
        <w:tc>
          <w:tcPr>
            <w:tcW w:w="1474" w:type="dxa"/>
          </w:tcPr>
          <w:p w:rsidR="00065440" w:rsidRPr="004C0E7B" w:rsidRDefault="00065440" w:rsidP="00B85E52">
            <w:pPr>
              <w:pStyle w:val="ConsPlusNormal"/>
              <w:jc w:val="center"/>
            </w:pPr>
          </w:p>
        </w:tc>
        <w:tc>
          <w:tcPr>
            <w:tcW w:w="907" w:type="dxa"/>
          </w:tcPr>
          <w:p w:rsidR="00065440" w:rsidRPr="004C0E7B" w:rsidRDefault="00065440" w:rsidP="00B85E52">
            <w:pPr>
              <w:pStyle w:val="ConsPlusNormal"/>
              <w:jc w:val="center"/>
            </w:pPr>
          </w:p>
        </w:tc>
        <w:tc>
          <w:tcPr>
            <w:tcW w:w="912" w:type="dxa"/>
          </w:tcPr>
          <w:p w:rsidR="00065440" w:rsidRPr="004C0E7B" w:rsidRDefault="00065440" w:rsidP="00B85E52">
            <w:pPr>
              <w:pStyle w:val="ConsPlusNormal"/>
              <w:jc w:val="center"/>
            </w:pPr>
          </w:p>
        </w:tc>
      </w:tr>
      <w:tr w:rsidR="004C0E7B" w:rsidRPr="004C0E7B" w:rsidTr="00B85E52">
        <w:trPr>
          <w:cantSplit/>
        </w:trPr>
        <w:tc>
          <w:tcPr>
            <w:tcW w:w="3515" w:type="dxa"/>
          </w:tcPr>
          <w:p w:rsidR="00065440" w:rsidRPr="004C0E7B" w:rsidRDefault="00065440">
            <w:pPr>
              <w:pStyle w:val="ConsPlusNormal"/>
            </w:pPr>
            <w:r w:rsidRPr="004C0E7B">
              <w:t>Типографские услуги</w:t>
            </w:r>
          </w:p>
        </w:tc>
        <w:tc>
          <w:tcPr>
            <w:tcW w:w="1304" w:type="dxa"/>
          </w:tcPr>
          <w:p w:rsidR="00065440" w:rsidRPr="004C0E7B" w:rsidRDefault="00065440" w:rsidP="00B85E52">
            <w:pPr>
              <w:pStyle w:val="ConsPlusNormal"/>
              <w:jc w:val="center"/>
            </w:pPr>
            <w:r w:rsidRPr="004C0E7B">
              <w:t>0,0</w:t>
            </w:r>
          </w:p>
        </w:tc>
        <w:tc>
          <w:tcPr>
            <w:tcW w:w="1474" w:type="dxa"/>
          </w:tcPr>
          <w:p w:rsidR="00065440" w:rsidRPr="004C0E7B" w:rsidRDefault="00065440" w:rsidP="00B85E52">
            <w:pPr>
              <w:pStyle w:val="ConsPlusNormal"/>
              <w:jc w:val="center"/>
            </w:pPr>
          </w:p>
        </w:tc>
        <w:tc>
          <w:tcPr>
            <w:tcW w:w="1474" w:type="dxa"/>
          </w:tcPr>
          <w:p w:rsidR="00065440" w:rsidRPr="004C0E7B" w:rsidRDefault="00065440" w:rsidP="00B85E52">
            <w:pPr>
              <w:pStyle w:val="ConsPlusNormal"/>
              <w:jc w:val="center"/>
            </w:pPr>
          </w:p>
        </w:tc>
        <w:tc>
          <w:tcPr>
            <w:tcW w:w="907" w:type="dxa"/>
          </w:tcPr>
          <w:p w:rsidR="00065440" w:rsidRPr="004C0E7B" w:rsidRDefault="00065440" w:rsidP="00B85E52">
            <w:pPr>
              <w:pStyle w:val="ConsPlusNormal"/>
              <w:jc w:val="center"/>
            </w:pPr>
          </w:p>
        </w:tc>
        <w:tc>
          <w:tcPr>
            <w:tcW w:w="912" w:type="dxa"/>
          </w:tcPr>
          <w:p w:rsidR="00065440" w:rsidRPr="004C0E7B" w:rsidRDefault="00065440" w:rsidP="00B85E52">
            <w:pPr>
              <w:pStyle w:val="ConsPlusNormal"/>
              <w:jc w:val="center"/>
            </w:pPr>
          </w:p>
        </w:tc>
      </w:tr>
      <w:tr w:rsidR="004C0E7B" w:rsidRPr="004C0E7B" w:rsidTr="00B85E52">
        <w:trPr>
          <w:cantSplit/>
        </w:trPr>
        <w:tc>
          <w:tcPr>
            <w:tcW w:w="3515" w:type="dxa"/>
          </w:tcPr>
          <w:p w:rsidR="00065440" w:rsidRPr="004C0E7B" w:rsidRDefault="00065440">
            <w:pPr>
              <w:pStyle w:val="ConsPlusNormal"/>
            </w:pPr>
            <w:r w:rsidRPr="004C0E7B">
              <w:t>Юридические услуги</w:t>
            </w:r>
          </w:p>
        </w:tc>
        <w:tc>
          <w:tcPr>
            <w:tcW w:w="1304" w:type="dxa"/>
          </w:tcPr>
          <w:p w:rsidR="00065440" w:rsidRPr="004C0E7B" w:rsidRDefault="00065440" w:rsidP="00B85E52">
            <w:pPr>
              <w:pStyle w:val="ConsPlusNormal"/>
              <w:jc w:val="center"/>
            </w:pPr>
            <w:r w:rsidRPr="004C0E7B">
              <w:t>0,0</w:t>
            </w:r>
          </w:p>
        </w:tc>
        <w:tc>
          <w:tcPr>
            <w:tcW w:w="1474" w:type="dxa"/>
          </w:tcPr>
          <w:p w:rsidR="00065440" w:rsidRPr="004C0E7B" w:rsidRDefault="00065440" w:rsidP="00B85E52">
            <w:pPr>
              <w:pStyle w:val="ConsPlusNormal"/>
              <w:jc w:val="center"/>
            </w:pPr>
          </w:p>
        </w:tc>
        <w:tc>
          <w:tcPr>
            <w:tcW w:w="1474" w:type="dxa"/>
          </w:tcPr>
          <w:p w:rsidR="00065440" w:rsidRPr="004C0E7B" w:rsidRDefault="00065440" w:rsidP="00B85E52">
            <w:pPr>
              <w:pStyle w:val="ConsPlusNormal"/>
              <w:jc w:val="center"/>
            </w:pPr>
          </w:p>
        </w:tc>
        <w:tc>
          <w:tcPr>
            <w:tcW w:w="907" w:type="dxa"/>
          </w:tcPr>
          <w:p w:rsidR="00065440" w:rsidRPr="004C0E7B" w:rsidRDefault="00065440" w:rsidP="00B85E52">
            <w:pPr>
              <w:pStyle w:val="ConsPlusNormal"/>
              <w:jc w:val="center"/>
            </w:pPr>
          </w:p>
        </w:tc>
        <w:tc>
          <w:tcPr>
            <w:tcW w:w="912" w:type="dxa"/>
          </w:tcPr>
          <w:p w:rsidR="00065440" w:rsidRPr="004C0E7B" w:rsidRDefault="00065440" w:rsidP="00B85E52">
            <w:pPr>
              <w:pStyle w:val="ConsPlusNormal"/>
              <w:jc w:val="center"/>
            </w:pPr>
          </w:p>
        </w:tc>
      </w:tr>
      <w:tr w:rsidR="004C0E7B" w:rsidRPr="004C0E7B" w:rsidTr="00B85E52">
        <w:trPr>
          <w:cantSplit/>
        </w:trPr>
        <w:tc>
          <w:tcPr>
            <w:tcW w:w="3515" w:type="dxa"/>
          </w:tcPr>
          <w:p w:rsidR="00065440" w:rsidRPr="004C0E7B" w:rsidRDefault="00065440">
            <w:pPr>
              <w:pStyle w:val="ConsPlusNormal"/>
            </w:pPr>
            <w:r w:rsidRPr="004C0E7B">
              <w:t>Обучение на курсах повышения квалификации, подготовка и переподготовка специалистов</w:t>
            </w:r>
          </w:p>
        </w:tc>
        <w:tc>
          <w:tcPr>
            <w:tcW w:w="1304" w:type="dxa"/>
          </w:tcPr>
          <w:p w:rsidR="00065440" w:rsidRPr="004C0E7B" w:rsidRDefault="00065440" w:rsidP="00B85E52">
            <w:pPr>
              <w:pStyle w:val="ConsPlusNormal"/>
              <w:jc w:val="center"/>
            </w:pPr>
            <w:r w:rsidRPr="004C0E7B">
              <w:t>0,0</w:t>
            </w:r>
          </w:p>
        </w:tc>
        <w:tc>
          <w:tcPr>
            <w:tcW w:w="1474" w:type="dxa"/>
          </w:tcPr>
          <w:p w:rsidR="00065440" w:rsidRPr="004C0E7B" w:rsidRDefault="00065440" w:rsidP="00B85E52">
            <w:pPr>
              <w:pStyle w:val="ConsPlusNormal"/>
              <w:jc w:val="center"/>
            </w:pPr>
          </w:p>
        </w:tc>
        <w:tc>
          <w:tcPr>
            <w:tcW w:w="1474" w:type="dxa"/>
          </w:tcPr>
          <w:p w:rsidR="00065440" w:rsidRPr="004C0E7B" w:rsidRDefault="00065440" w:rsidP="00B85E52">
            <w:pPr>
              <w:pStyle w:val="ConsPlusNormal"/>
              <w:jc w:val="center"/>
            </w:pPr>
          </w:p>
        </w:tc>
        <w:tc>
          <w:tcPr>
            <w:tcW w:w="907" w:type="dxa"/>
          </w:tcPr>
          <w:p w:rsidR="00065440" w:rsidRPr="004C0E7B" w:rsidRDefault="00065440" w:rsidP="00B85E52">
            <w:pPr>
              <w:pStyle w:val="ConsPlusNormal"/>
              <w:jc w:val="center"/>
            </w:pPr>
          </w:p>
        </w:tc>
        <w:tc>
          <w:tcPr>
            <w:tcW w:w="912" w:type="dxa"/>
          </w:tcPr>
          <w:p w:rsidR="00065440" w:rsidRPr="004C0E7B" w:rsidRDefault="00065440" w:rsidP="00B85E52">
            <w:pPr>
              <w:pStyle w:val="ConsPlusNormal"/>
              <w:jc w:val="center"/>
            </w:pPr>
          </w:p>
        </w:tc>
      </w:tr>
      <w:tr w:rsidR="004C0E7B" w:rsidRPr="004C0E7B" w:rsidTr="00B85E52">
        <w:trPr>
          <w:cantSplit/>
        </w:trPr>
        <w:tc>
          <w:tcPr>
            <w:tcW w:w="3515" w:type="dxa"/>
          </w:tcPr>
          <w:p w:rsidR="00065440" w:rsidRPr="004C0E7B" w:rsidRDefault="00065440">
            <w:pPr>
              <w:pStyle w:val="ConsPlusNormal"/>
            </w:pPr>
            <w:r w:rsidRPr="004C0E7B">
              <w:t>Переплетные работы</w:t>
            </w:r>
          </w:p>
        </w:tc>
        <w:tc>
          <w:tcPr>
            <w:tcW w:w="1304" w:type="dxa"/>
          </w:tcPr>
          <w:p w:rsidR="00065440" w:rsidRPr="004C0E7B" w:rsidRDefault="00065440" w:rsidP="00B85E52">
            <w:pPr>
              <w:pStyle w:val="ConsPlusNormal"/>
              <w:jc w:val="center"/>
            </w:pPr>
            <w:r w:rsidRPr="004C0E7B">
              <w:t>0,0</w:t>
            </w:r>
          </w:p>
        </w:tc>
        <w:tc>
          <w:tcPr>
            <w:tcW w:w="1474" w:type="dxa"/>
          </w:tcPr>
          <w:p w:rsidR="00065440" w:rsidRPr="004C0E7B" w:rsidRDefault="00065440" w:rsidP="00B85E52">
            <w:pPr>
              <w:pStyle w:val="ConsPlusNormal"/>
              <w:jc w:val="center"/>
            </w:pPr>
          </w:p>
        </w:tc>
        <w:tc>
          <w:tcPr>
            <w:tcW w:w="1474" w:type="dxa"/>
          </w:tcPr>
          <w:p w:rsidR="00065440" w:rsidRPr="004C0E7B" w:rsidRDefault="00065440" w:rsidP="00B85E52">
            <w:pPr>
              <w:pStyle w:val="ConsPlusNormal"/>
              <w:jc w:val="center"/>
            </w:pPr>
          </w:p>
        </w:tc>
        <w:tc>
          <w:tcPr>
            <w:tcW w:w="907" w:type="dxa"/>
          </w:tcPr>
          <w:p w:rsidR="00065440" w:rsidRPr="004C0E7B" w:rsidRDefault="00065440" w:rsidP="00B85E52">
            <w:pPr>
              <w:pStyle w:val="ConsPlusNormal"/>
              <w:jc w:val="center"/>
            </w:pPr>
          </w:p>
        </w:tc>
        <w:tc>
          <w:tcPr>
            <w:tcW w:w="912" w:type="dxa"/>
          </w:tcPr>
          <w:p w:rsidR="00065440" w:rsidRPr="004C0E7B" w:rsidRDefault="00065440" w:rsidP="00B85E52">
            <w:pPr>
              <w:pStyle w:val="ConsPlusNormal"/>
              <w:jc w:val="center"/>
            </w:pPr>
          </w:p>
        </w:tc>
      </w:tr>
      <w:tr w:rsidR="004C0E7B" w:rsidRPr="004C0E7B" w:rsidTr="00B85E52">
        <w:trPr>
          <w:cantSplit/>
        </w:trPr>
        <w:tc>
          <w:tcPr>
            <w:tcW w:w="3515" w:type="dxa"/>
          </w:tcPr>
          <w:p w:rsidR="00065440" w:rsidRPr="004C0E7B" w:rsidRDefault="00065440">
            <w:pPr>
              <w:pStyle w:val="ConsPlusNormal"/>
            </w:pPr>
            <w:r w:rsidRPr="004C0E7B">
              <w:t>Приобретение (изготовление) бланочной продукции</w:t>
            </w:r>
          </w:p>
        </w:tc>
        <w:tc>
          <w:tcPr>
            <w:tcW w:w="1304" w:type="dxa"/>
          </w:tcPr>
          <w:p w:rsidR="00065440" w:rsidRPr="004C0E7B" w:rsidRDefault="00065440" w:rsidP="00B85E52">
            <w:pPr>
              <w:pStyle w:val="ConsPlusNormal"/>
              <w:jc w:val="center"/>
            </w:pPr>
            <w:r w:rsidRPr="004C0E7B">
              <w:t>0,0</w:t>
            </w:r>
          </w:p>
        </w:tc>
        <w:tc>
          <w:tcPr>
            <w:tcW w:w="1474" w:type="dxa"/>
          </w:tcPr>
          <w:p w:rsidR="00065440" w:rsidRPr="004C0E7B" w:rsidRDefault="00065440" w:rsidP="00B85E52">
            <w:pPr>
              <w:pStyle w:val="ConsPlusNormal"/>
              <w:jc w:val="center"/>
            </w:pPr>
          </w:p>
        </w:tc>
        <w:tc>
          <w:tcPr>
            <w:tcW w:w="1474" w:type="dxa"/>
          </w:tcPr>
          <w:p w:rsidR="00065440" w:rsidRPr="004C0E7B" w:rsidRDefault="00065440" w:rsidP="00B85E52">
            <w:pPr>
              <w:pStyle w:val="ConsPlusNormal"/>
              <w:jc w:val="center"/>
            </w:pPr>
          </w:p>
        </w:tc>
        <w:tc>
          <w:tcPr>
            <w:tcW w:w="907" w:type="dxa"/>
          </w:tcPr>
          <w:p w:rsidR="00065440" w:rsidRPr="004C0E7B" w:rsidRDefault="00065440" w:rsidP="00B85E52">
            <w:pPr>
              <w:pStyle w:val="ConsPlusNormal"/>
              <w:jc w:val="center"/>
            </w:pPr>
          </w:p>
        </w:tc>
        <w:tc>
          <w:tcPr>
            <w:tcW w:w="912" w:type="dxa"/>
          </w:tcPr>
          <w:p w:rsidR="00065440" w:rsidRPr="004C0E7B" w:rsidRDefault="00065440" w:rsidP="00B85E52">
            <w:pPr>
              <w:pStyle w:val="ConsPlusNormal"/>
              <w:jc w:val="center"/>
            </w:pPr>
          </w:p>
        </w:tc>
      </w:tr>
      <w:tr w:rsidR="004C0E7B" w:rsidRPr="004C0E7B" w:rsidTr="00B85E52">
        <w:trPr>
          <w:cantSplit/>
        </w:trPr>
        <w:tc>
          <w:tcPr>
            <w:tcW w:w="3515" w:type="dxa"/>
          </w:tcPr>
          <w:p w:rsidR="00065440" w:rsidRPr="004C0E7B" w:rsidRDefault="00065440">
            <w:pPr>
              <w:pStyle w:val="ConsPlusNormal"/>
            </w:pPr>
            <w:r w:rsidRPr="004C0E7B">
              <w:t>Проверка пенообразователя</w:t>
            </w:r>
          </w:p>
        </w:tc>
        <w:tc>
          <w:tcPr>
            <w:tcW w:w="1304" w:type="dxa"/>
          </w:tcPr>
          <w:p w:rsidR="00065440" w:rsidRPr="004C0E7B" w:rsidRDefault="00065440" w:rsidP="00B85E52">
            <w:pPr>
              <w:pStyle w:val="ConsPlusNormal"/>
              <w:jc w:val="center"/>
            </w:pPr>
            <w:r w:rsidRPr="004C0E7B">
              <w:t>0,0</w:t>
            </w:r>
          </w:p>
        </w:tc>
        <w:tc>
          <w:tcPr>
            <w:tcW w:w="1474" w:type="dxa"/>
          </w:tcPr>
          <w:p w:rsidR="00065440" w:rsidRPr="004C0E7B" w:rsidRDefault="00065440" w:rsidP="00B85E52">
            <w:pPr>
              <w:pStyle w:val="ConsPlusNormal"/>
              <w:jc w:val="center"/>
            </w:pPr>
          </w:p>
        </w:tc>
        <w:tc>
          <w:tcPr>
            <w:tcW w:w="1474" w:type="dxa"/>
          </w:tcPr>
          <w:p w:rsidR="00065440" w:rsidRPr="004C0E7B" w:rsidRDefault="00065440" w:rsidP="00B85E52">
            <w:pPr>
              <w:pStyle w:val="ConsPlusNormal"/>
              <w:jc w:val="center"/>
            </w:pPr>
          </w:p>
        </w:tc>
        <w:tc>
          <w:tcPr>
            <w:tcW w:w="907" w:type="dxa"/>
          </w:tcPr>
          <w:p w:rsidR="00065440" w:rsidRPr="004C0E7B" w:rsidRDefault="00065440" w:rsidP="00B85E52">
            <w:pPr>
              <w:pStyle w:val="ConsPlusNormal"/>
              <w:jc w:val="center"/>
            </w:pPr>
          </w:p>
        </w:tc>
        <w:tc>
          <w:tcPr>
            <w:tcW w:w="912" w:type="dxa"/>
          </w:tcPr>
          <w:p w:rsidR="00065440" w:rsidRPr="004C0E7B" w:rsidRDefault="00065440" w:rsidP="00B85E52">
            <w:pPr>
              <w:pStyle w:val="ConsPlusNormal"/>
              <w:jc w:val="center"/>
            </w:pPr>
          </w:p>
        </w:tc>
      </w:tr>
      <w:tr w:rsidR="004C0E7B" w:rsidRPr="004C0E7B" w:rsidTr="00B85E52">
        <w:trPr>
          <w:cantSplit/>
        </w:trPr>
        <w:tc>
          <w:tcPr>
            <w:tcW w:w="3515" w:type="dxa"/>
          </w:tcPr>
          <w:p w:rsidR="00065440" w:rsidRPr="004C0E7B" w:rsidRDefault="00065440">
            <w:pPr>
              <w:pStyle w:val="ConsPlusNormal"/>
            </w:pPr>
            <w:r w:rsidRPr="004C0E7B">
              <w:t>Изготовление пропусков</w:t>
            </w:r>
          </w:p>
        </w:tc>
        <w:tc>
          <w:tcPr>
            <w:tcW w:w="1304" w:type="dxa"/>
          </w:tcPr>
          <w:p w:rsidR="00065440" w:rsidRPr="004C0E7B" w:rsidRDefault="00065440" w:rsidP="00B85E52">
            <w:pPr>
              <w:pStyle w:val="ConsPlusNormal"/>
              <w:jc w:val="center"/>
            </w:pPr>
            <w:r w:rsidRPr="004C0E7B">
              <w:t>0,0</w:t>
            </w:r>
          </w:p>
        </w:tc>
        <w:tc>
          <w:tcPr>
            <w:tcW w:w="1474" w:type="dxa"/>
          </w:tcPr>
          <w:p w:rsidR="00065440" w:rsidRPr="004C0E7B" w:rsidRDefault="00065440" w:rsidP="00B85E52">
            <w:pPr>
              <w:pStyle w:val="ConsPlusNormal"/>
              <w:jc w:val="center"/>
            </w:pPr>
          </w:p>
        </w:tc>
        <w:tc>
          <w:tcPr>
            <w:tcW w:w="1474" w:type="dxa"/>
          </w:tcPr>
          <w:p w:rsidR="00065440" w:rsidRPr="004C0E7B" w:rsidRDefault="00065440" w:rsidP="00B85E52">
            <w:pPr>
              <w:pStyle w:val="ConsPlusNormal"/>
              <w:jc w:val="center"/>
            </w:pPr>
          </w:p>
        </w:tc>
        <w:tc>
          <w:tcPr>
            <w:tcW w:w="907" w:type="dxa"/>
          </w:tcPr>
          <w:p w:rsidR="00065440" w:rsidRPr="004C0E7B" w:rsidRDefault="00065440" w:rsidP="00B85E52">
            <w:pPr>
              <w:pStyle w:val="ConsPlusNormal"/>
              <w:jc w:val="center"/>
            </w:pPr>
          </w:p>
        </w:tc>
        <w:tc>
          <w:tcPr>
            <w:tcW w:w="912" w:type="dxa"/>
          </w:tcPr>
          <w:p w:rsidR="00065440" w:rsidRPr="004C0E7B" w:rsidRDefault="00065440" w:rsidP="00B85E52">
            <w:pPr>
              <w:pStyle w:val="ConsPlusNormal"/>
              <w:jc w:val="center"/>
            </w:pPr>
          </w:p>
        </w:tc>
      </w:tr>
      <w:tr w:rsidR="004C0E7B" w:rsidRPr="004C0E7B" w:rsidTr="00B85E52">
        <w:trPr>
          <w:cantSplit/>
        </w:trPr>
        <w:tc>
          <w:tcPr>
            <w:tcW w:w="3515" w:type="dxa"/>
          </w:tcPr>
          <w:p w:rsidR="00065440" w:rsidRPr="004C0E7B" w:rsidRDefault="00065440">
            <w:pPr>
              <w:pStyle w:val="ConsPlusNormal"/>
            </w:pPr>
            <w:r w:rsidRPr="004C0E7B">
              <w:t>Организация питания</w:t>
            </w:r>
          </w:p>
        </w:tc>
        <w:tc>
          <w:tcPr>
            <w:tcW w:w="1304" w:type="dxa"/>
          </w:tcPr>
          <w:p w:rsidR="00065440" w:rsidRPr="004C0E7B" w:rsidRDefault="00065440" w:rsidP="00B85E52">
            <w:pPr>
              <w:pStyle w:val="ConsPlusNormal"/>
              <w:jc w:val="center"/>
            </w:pPr>
            <w:r w:rsidRPr="004C0E7B">
              <w:t>0,0</w:t>
            </w:r>
          </w:p>
        </w:tc>
        <w:tc>
          <w:tcPr>
            <w:tcW w:w="1474" w:type="dxa"/>
          </w:tcPr>
          <w:p w:rsidR="00065440" w:rsidRPr="004C0E7B" w:rsidRDefault="00065440" w:rsidP="00B85E52">
            <w:pPr>
              <w:pStyle w:val="ConsPlusNormal"/>
              <w:jc w:val="center"/>
            </w:pPr>
          </w:p>
        </w:tc>
        <w:tc>
          <w:tcPr>
            <w:tcW w:w="1474" w:type="dxa"/>
          </w:tcPr>
          <w:p w:rsidR="00065440" w:rsidRPr="004C0E7B" w:rsidRDefault="00065440" w:rsidP="00B85E52">
            <w:pPr>
              <w:pStyle w:val="ConsPlusNormal"/>
              <w:jc w:val="center"/>
            </w:pPr>
          </w:p>
        </w:tc>
        <w:tc>
          <w:tcPr>
            <w:tcW w:w="907" w:type="dxa"/>
          </w:tcPr>
          <w:p w:rsidR="00065440" w:rsidRPr="004C0E7B" w:rsidRDefault="00065440" w:rsidP="00B85E52">
            <w:pPr>
              <w:pStyle w:val="ConsPlusNormal"/>
              <w:jc w:val="center"/>
            </w:pPr>
          </w:p>
        </w:tc>
        <w:tc>
          <w:tcPr>
            <w:tcW w:w="912" w:type="dxa"/>
          </w:tcPr>
          <w:p w:rsidR="00065440" w:rsidRPr="004C0E7B" w:rsidRDefault="00065440" w:rsidP="00B85E52">
            <w:pPr>
              <w:pStyle w:val="ConsPlusNormal"/>
              <w:jc w:val="center"/>
            </w:pPr>
          </w:p>
        </w:tc>
      </w:tr>
      <w:tr w:rsidR="004C0E7B" w:rsidRPr="004C0E7B" w:rsidTr="00B85E52">
        <w:trPr>
          <w:cantSplit/>
        </w:trPr>
        <w:tc>
          <w:tcPr>
            <w:tcW w:w="3515" w:type="dxa"/>
          </w:tcPr>
          <w:p w:rsidR="00065440" w:rsidRPr="004C0E7B" w:rsidRDefault="00065440">
            <w:pPr>
              <w:pStyle w:val="ConsPlusNormal"/>
            </w:pPr>
            <w:r w:rsidRPr="004C0E7B">
              <w:t>Аттестация рабочих мест</w:t>
            </w:r>
          </w:p>
        </w:tc>
        <w:tc>
          <w:tcPr>
            <w:tcW w:w="1304" w:type="dxa"/>
          </w:tcPr>
          <w:p w:rsidR="00065440" w:rsidRPr="004C0E7B" w:rsidRDefault="00065440" w:rsidP="00B85E52">
            <w:pPr>
              <w:pStyle w:val="ConsPlusNormal"/>
              <w:jc w:val="center"/>
            </w:pPr>
            <w:r w:rsidRPr="004C0E7B">
              <w:t>0,0</w:t>
            </w:r>
          </w:p>
        </w:tc>
        <w:tc>
          <w:tcPr>
            <w:tcW w:w="1474" w:type="dxa"/>
          </w:tcPr>
          <w:p w:rsidR="00065440" w:rsidRPr="004C0E7B" w:rsidRDefault="00065440" w:rsidP="00B85E52">
            <w:pPr>
              <w:pStyle w:val="ConsPlusNormal"/>
              <w:jc w:val="center"/>
            </w:pPr>
          </w:p>
        </w:tc>
        <w:tc>
          <w:tcPr>
            <w:tcW w:w="1474" w:type="dxa"/>
          </w:tcPr>
          <w:p w:rsidR="00065440" w:rsidRPr="004C0E7B" w:rsidRDefault="00065440" w:rsidP="00B85E52">
            <w:pPr>
              <w:pStyle w:val="ConsPlusNormal"/>
              <w:jc w:val="center"/>
            </w:pPr>
          </w:p>
        </w:tc>
        <w:tc>
          <w:tcPr>
            <w:tcW w:w="907" w:type="dxa"/>
          </w:tcPr>
          <w:p w:rsidR="00065440" w:rsidRPr="004C0E7B" w:rsidRDefault="00065440" w:rsidP="00B85E52">
            <w:pPr>
              <w:pStyle w:val="ConsPlusNormal"/>
              <w:jc w:val="center"/>
            </w:pPr>
          </w:p>
        </w:tc>
        <w:tc>
          <w:tcPr>
            <w:tcW w:w="912" w:type="dxa"/>
          </w:tcPr>
          <w:p w:rsidR="00065440" w:rsidRPr="004C0E7B" w:rsidRDefault="00065440" w:rsidP="00B85E52">
            <w:pPr>
              <w:pStyle w:val="ConsPlusNormal"/>
              <w:jc w:val="center"/>
            </w:pPr>
          </w:p>
        </w:tc>
      </w:tr>
      <w:tr w:rsidR="004C0E7B" w:rsidRPr="004C0E7B" w:rsidTr="00B85E52">
        <w:trPr>
          <w:cantSplit/>
        </w:trPr>
        <w:tc>
          <w:tcPr>
            <w:tcW w:w="3515" w:type="dxa"/>
          </w:tcPr>
          <w:p w:rsidR="00065440" w:rsidRPr="004C0E7B" w:rsidRDefault="00065440">
            <w:pPr>
              <w:pStyle w:val="ConsPlusNormal"/>
            </w:pPr>
            <w:r w:rsidRPr="004C0E7B">
              <w:t>Услуги по страхованию имущества</w:t>
            </w:r>
          </w:p>
        </w:tc>
        <w:tc>
          <w:tcPr>
            <w:tcW w:w="1304" w:type="dxa"/>
          </w:tcPr>
          <w:p w:rsidR="00065440" w:rsidRPr="004C0E7B" w:rsidRDefault="00065440" w:rsidP="00B85E52">
            <w:pPr>
              <w:pStyle w:val="ConsPlusNormal"/>
              <w:jc w:val="center"/>
            </w:pPr>
            <w:r w:rsidRPr="004C0E7B">
              <w:t>0,0</w:t>
            </w:r>
          </w:p>
        </w:tc>
        <w:tc>
          <w:tcPr>
            <w:tcW w:w="1474" w:type="dxa"/>
          </w:tcPr>
          <w:p w:rsidR="00065440" w:rsidRPr="004C0E7B" w:rsidRDefault="00065440" w:rsidP="00B85E52">
            <w:pPr>
              <w:pStyle w:val="ConsPlusNormal"/>
              <w:jc w:val="center"/>
            </w:pPr>
          </w:p>
        </w:tc>
        <w:tc>
          <w:tcPr>
            <w:tcW w:w="1474" w:type="dxa"/>
          </w:tcPr>
          <w:p w:rsidR="00065440" w:rsidRPr="004C0E7B" w:rsidRDefault="00065440" w:rsidP="00B85E52">
            <w:pPr>
              <w:pStyle w:val="ConsPlusNormal"/>
              <w:jc w:val="center"/>
            </w:pPr>
          </w:p>
        </w:tc>
        <w:tc>
          <w:tcPr>
            <w:tcW w:w="907" w:type="dxa"/>
          </w:tcPr>
          <w:p w:rsidR="00065440" w:rsidRPr="004C0E7B" w:rsidRDefault="00065440" w:rsidP="00B85E52">
            <w:pPr>
              <w:pStyle w:val="ConsPlusNormal"/>
              <w:jc w:val="center"/>
            </w:pPr>
          </w:p>
        </w:tc>
        <w:tc>
          <w:tcPr>
            <w:tcW w:w="912" w:type="dxa"/>
          </w:tcPr>
          <w:p w:rsidR="00065440" w:rsidRPr="004C0E7B" w:rsidRDefault="00065440" w:rsidP="00B85E52">
            <w:pPr>
              <w:pStyle w:val="ConsPlusNormal"/>
              <w:jc w:val="center"/>
            </w:pPr>
          </w:p>
        </w:tc>
      </w:tr>
      <w:tr w:rsidR="004C0E7B" w:rsidRPr="004C0E7B" w:rsidTr="00B85E52">
        <w:trPr>
          <w:cantSplit/>
        </w:trPr>
        <w:tc>
          <w:tcPr>
            <w:tcW w:w="3515" w:type="dxa"/>
          </w:tcPr>
          <w:p w:rsidR="00065440" w:rsidRPr="004C0E7B" w:rsidRDefault="00065440">
            <w:pPr>
              <w:pStyle w:val="ConsPlusNormal"/>
            </w:pPr>
            <w:r w:rsidRPr="004C0E7B">
              <w:t>Услуги по страхованию гражданской ответственности и здоровья</w:t>
            </w:r>
          </w:p>
        </w:tc>
        <w:tc>
          <w:tcPr>
            <w:tcW w:w="1304" w:type="dxa"/>
          </w:tcPr>
          <w:p w:rsidR="00065440" w:rsidRPr="004C0E7B" w:rsidRDefault="00065440" w:rsidP="00B85E52">
            <w:pPr>
              <w:pStyle w:val="ConsPlusNormal"/>
              <w:jc w:val="center"/>
            </w:pPr>
            <w:r w:rsidRPr="004C0E7B">
              <w:t>0,0</w:t>
            </w:r>
          </w:p>
        </w:tc>
        <w:tc>
          <w:tcPr>
            <w:tcW w:w="1474" w:type="dxa"/>
          </w:tcPr>
          <w:p w:rsidR="00065440" w:rsidRPr="004C0E7B" w:rsidRDefault="00065440" w:rsidP="00B85E52">
            <w:pPr>
              <w:pStyle w:val="ConsPlusNormal"/>
              <w:jc w:val="center"/>
            </w:pPr>
          </w:p>
        </w:tc>
        <w:tc>
          <w:tcPr>
            <w:tcW w:w="1474" w:type="dxa"/>
          </w:tcPr>
          <w:p w:rsidR="00065440" w:rsidRPr="004C0E7B" w:rsidRDefault="00065440" w:rsidP="00B85E52">
            <w:pPr>
              <w:pStyle w:val="ConsPlusNormal"/>
              <w:jc w:val="center"/>
            </w:pPr>
          </w:p>
        </w:tc>
        <w:tc>
          <w:tcPr>
            <w:tcW w:w="907" w:type="dxa"/>
          </w:tcPr>
          <w:p w:rsidR="00065440" w:rsidRPr="004C0E7B" w:rsidRDefault="00065440" w:rsidP="00B85E52">
            <w:pPr>
              <w:pStyle w:val="ConsPlusNormal"/>
              <w:jc w:val="center"/>
            </w:pPr>
          </w:p>
        </w:tc>
        <w:tc>
          <w:tcPr>
            <w:tcW w:w="912" w:type="dxa"/>
          </w:tcPr>
          <w:p w:rsidR="00065440" w:rsidRPr="004C0E7B" w:rsidRDefault="00065440" w:rsidP="00B85E52">
            <w:pPr>
              <w:pStyle w:val="ConsPlusNormal"/>
              <w:jc w:val="center"/>
            </w:pPr>
          </w:p>
        </w:tc>
      </w:tr>
      <w:tr w:rsidR="004C0E7B" w:rsidRPr="004C0E7B" w:rsidTr="00B85E52">
        <w:trPr>
          <w:cantSplit/>
        </w:trPr>
        <w:tc>
          <w:tcPr>
            <w:tcW w:w="3515" w:type="dxa"/>
          </w:tcPr>
          <w:p w:rsidR="00065440" w:rsidRPr="004C0E7B" w:rsidRDefault="00065440">
            <w:pPr>
              <w:pStyle w:val="ConsPlusNormal"/>
            </w:pPr>
            <w:r w:rsidRPr="004C0E7B">
              <w:t>Проведение спортивных мероприятий</w:t>
            </w:r>
          </w:p>
        </w:tc>
        <w:tc>
          <w:tcPr>
            <w:tcW w:w="1304" w:type="dxa"/>
          </w:tcPr>
          <w:p w:rsidR="00065440" w:rsidRPr="004C0E7B" w:rsidRDefault="00065440" w:rsidP="00B85E52">
            <w:pPr>
              <w:pStyle w:val="ConsPlusNormal"/>
              <w:jc w:val="center"/>
            </w:pPr>
            <w:r w:rsidRPr="004C0E7B">
              <w:t>0,0</w:t>
            </w:r>
          </w:p>
        </w:tc>
        <w:tc>
          <w:tcPr>
            <w:tcW w:w="1474" w:type="dxa"/>
          </w:tcPr>
          <w:p w:rsidR="00065440" w:rsidRPr="004C0E7B" w:rsidRDefault="00065440" w:rsidP="00B85E52">
            <w:pPr>
              <w:pStyle w:val="ConsPlusNormal"/>
              <w:jc w:val="center"/>
            </w:pPr>
          </w:p>
        </w:tc>
        <w:tc>
          <w:tcPr>
            <w:tcW w:w="1474" w:type="dxa"/>
          </w:tcPr>
          <w:p w:rsidR="00065440" w:rsidRPr="004C0E7B" w:rsidRDefault="00065440" w:rsidP="00B85E52">
            <w:pPr>
              <w:pStyle w:val="ConsPlusNormal"/>
              <w:jc w:val="center"/>
            </w:pPr>
          </w:p>
        </w:tc>
        <w:tc>
          <w:tcPr>
            <w:tcW w:w="907" w:type="dxa"/>
          </w:tcPr>
          <w:p w:rsidR="00065440" w:rsidRPr="004C0E7B" w:rsidRDefault="00065440" w:rsidP="00B85E52">
            <w:pPr>
              <w:pStyle w:val="ConsPlusNormal"/>
              <w:jc w:val="center"/>
            </w:pPr>
          </w:p>
        </w:tc>
        <w:tc>
          <w:tcPr>
            <w:tcW w:w="912" w:type="dxa"/>
          </w:tcPr>
          <w:p w:rsidR="00065440" w:rsidRPr="004C0E7B" w:rsidRDefault="00065440" w:rsidP="00B85E52">
            <w:pPr>
              <w:pStyle w:val="ConsPlusNormal"/>
              <w:jc w:val="center"/>
            </w:pPr>
          </w:p>
        </w:tc>
      </w:tr>
      <w:tr w:rsidR="004C0E7B" w:rsidRPr="004C0E7B" w:rsidTr="00B85E52">
        <w:trPr>
          <w:cantSplit/>
        </w:trPr>
        <w:tc>
          <w:tcPr>
            <w:tcW w:w="3515" w:type="dxa"/>
          </w:tcPr>
          <w:p w:rsidR="00065440" w:rsidRPr="004C0E7B" w:rsidRDefault="00065440">
            <w:pPr>
              <w:pStyle w:val="ConsPlusNormal"/>
            </w:pPr>
            <w:r w:rsidRPr="004C0E7B">
              <w:t xml:space="preserve">Диспансеризация, медицинский осмотр и освидетельствование работников (в том числе </w:t>
            </w:r>
            <w:proofErr w:type="spellStart"/>
            <w:r w:rsidRPr="004C0E7B">
              <w:t>предрейсовые</w:t>
            </w:r>
            <w:proofErr w:type="spellEnd"/>
            <w:r w:rsidRPr="004C0E7B">
              <w:t xml:space="preserve"> осмотры водителей), состоящих в штате учреждения</w:t>
            </w:r>
          </w:p>
        </w:tc>
        <w:tc>
          <w:tcPr>
            <w:tcW w:w="1304" w:type="dxa"/>
          </w:tcPr>
          <w:p w:rsidR="00065440" w:rsidRPr="004C0E7B" w:rsidRDefault="00065440" w:rsidP="00B85E52">
            <w:pPr>
              <w:pStyle w:val="ConsPlusNormal"/>
              <w:jc w:val="center"/>
            </w:pPr>
            <w:r w:rsidRPr="004C0E7B">
              <w:t>0,0</w:t>
            </w:r>
          </w:p>
        </w:tc>
        <w:tc>
          <w:tcPr>
            <w:tcW w:w="1474" w:type="dxa"/>
          </w:tcPr>
          <w:p w:rsidR="00065440" w:rsidRPr="004C0E7B" w:rsidRDefault="00065440" w:rsidP="00B85E52">
            <w:pPr>
              <w:pStyle w:val="ConsPlusNormal"/>
              <w:jc w:val="center"/>
            </w:pPr>
          </w:p>
        </w:tc>
        <w:tc>
          <w:tcPr>
            <w:tcW w:w="1474" w:type="dxa"/>
          </w:tcPr>
          <w:p w:rsidR="00065440" w:rsidRPr="004C0E7B" w:rsidRDefault="00065440" w:rsidP="00B85E52">
            <w:pPr>
              <w:pStyle w:val="ConsPlusNormal"/>
              <w:jc w:val="center"/>
            </w:pPr>
          </w:p>
        </w:tc>
        <w:tc>
          <w:tcPr>
            <w:tcW w:w="907" w:type="dxa"/>
          </w:tcPr>
          <w:p w:rsidR="00065440" w:rsidRPr="004C0E7B" w:rsidRDefault="00065440" w:rsidP="00B85E52">
            <w:pPr>
              <w:pStyle w:val="ConsPlusNormal"/>
              <w:jc w:val="center"/>
            </w:pPr>
          </w:p>
        </w:tc>
        <w:tc>
          <w:tcPr>
            <w:tcW w:w="912" w:type="dxa"/>
          </w:tcPr>
          <w:p w:rsidR="00065440" w:rsidRPr="004C0E7B" w:rsidRDefault="00065440" w:rsidP="00B85E52">
            <w:pPr>
              <w:pStyle w:val="ConsPlusNormal"/>
              <w:jc w:val="center"/>
            </w:pPr>
          </w:p>
        </w:tc>
      </w:tr>
      <w:tr w:rsidR="004C0E7B" w:rsidRPr="004C0E7B" w:rsidTr="00B85E52">
        <w:trPr>
          <w:cantSplit/>
        </w:trPr>
        <w:tc>
          <w:tcPr>
            <w:tcW w:w="3515" w:type="dxa"/>
          </w:tcPr>
          <w:p w:rsidR="00065440" w:rsidRPr="004C0E7B" w:rsidRDefault="00065440">
            <w:pPr>
              <w:pStyle w:val="ConsPlusNormal"/>
            </w:pPr>
            <w:r w:rsidRPr="004C0E7B">
              <w:t>Услуги отапливаемой стоянки</w:t>
            </w:r>
          </w:p>
        </w:tc>
        <w:tc>
          <w:tcPr>
            <w:tcW w:w="1304" w:type="dxa"/>
          </w:tcPr>
          <w:p w:rsidR="00065440" w:rsidRPr="004C0E7B" w:rsidRDefault="00065440" w:rsidP="00B85E52">
            <w:pPr>
              <w:pStyle w:val="ConsPlusNormal"/>
              <w:jc w:val="center"/>
            </w:pPr>
            <w:r w:rsidRPr="004C0E7B">
              <w:t>0,0</w:t>
            </w:r>
          </w:p>
        </w:tc>
        <w:tc>
          <w:tcPr>
            <w:tcW w:w="1474" w:type="dxa"/>
          </w:tcPr>
          <w:p w:rsidR="00065440" w:rsidRPr="004C0E7B" w:rsidRDefault="00065440" w:rsidP="00B85E52">
            <w:pPr>
              <w:pStyle w:val="ConsPlusNormal"/>
              <w:jc w:val="center"/>
            </w:pPr>
          </w:p>
        </w:tc>
        <w:tc>
          <w:tcPr>
            <w:tcW w:w="1474" w:type="dxa"/>
          </w:tcPr>
          <w:p w:rsidR="00065440" w:rsidRPr="004C0E7B" w:rsidRDefault="00065440" w:rsidP="00B85E52">
            <w:pPr>
              <w:pStyle w:val="ConsPlusNormal"/>
              <w:jc w:val="center"/>
            </w:pPr>
          </w:p>
        </w:tc>
        <w:tc>
          <w:tcPr>
            <w:tcW w:w="907" w:type="dxa"/>
          </w:tcPr>
          <w:p w:rsidR="00065440" w:rsidRPr="004C0E7B" w:rsidRDefault="00065440" w:rsidP="00B85E52">
            <w:pPr>
              <w:pStyle w:val="ConsPlusNormal"/>
              <w:jc w:val="center"/>
            </w:pPr>
          </w:p>
        </w:tc>
        <w:tc>
          <w:tcPr>
            <w:tcW w:w="912" w:type="dxa"/>
          </w:tcPr>
          <w:p w:rsidR="00065440" w:rsidRPr="004C0E7B" w:rsidRDefault="00065440" w:rsidP="00B85E52">
            <w:pPr>
              <w:pStyle w:val="ConsPlusNormal"/>
              <w:jc w:val="center"/>
            </w:pPr>
          </w:p>
        </w:tc>
      </w:tr>
      <w:tr w:rsidR="004C0E7B" w:rsidRPr="004C0E7B" w:rsidTr="00B85E52">
        <w:trPr>
          <w:cantSplit/>
        </w:trPr>
        <w:tc>
          <w:tcPr>
            <w:tcW w:w="3515" w:type="dxa"/>
          </w:tcPr>
          <w:p w:rsidR="00065440" w:rsidRPr="004C0E7B" w:rsidRDefault="00065440">
            <w:pPr>
              <w:pStyle w:val="ConsPlusNormal"/>
            </w:pPr>
            <w:r w:rsidRPr="004C0E7B">
              <w:lastRenderedPageBreak/>
              <w:t>Обслуживание пожарной сигнализации</w:t>
            </w:r>
          </w:p>
        </w:tc>
        <w:tc>
          <w:tcPr>
            <w:tcW w:w="1304" w:type="dxa"/>
          </w:tcPr>
          <w:p w:rsidR="00065440" w:rsidRPr="004C0E7B" w:rsidRDefault="00065440" w:rsidP="00B85E52">
            <w:pPr>
              <w:pStyle w:val="ConsPlusNormal"/>
              <w:jc w:val="center"/>
            </w:pPr>
            <w:r w:rsidRPr="004C0E7B">
              <w:t>0,0</w:t>
            </w:r>
          </w:p>
        </w:tc>
        <w:tc>
          <w:tcPr>
            <w:tcW w:w="1474" w:type="dxa"/>
          </w:tcPr>
          <w:p w:rsidR="00065440" w:rsidRPr="004C0E7B" w:rsidRDefault="00065440" w:rsidP="00B85E52">
            <w:pPr>
              <w:pStyle w:val="ConsPlusNormal"/>
              <w:jc w:val="center"/>
            </w:pPr>
          </w:p>
        </w:tc>
        <w:tc>
          <w:tcPr>
            <w:tcW w:w="1474" w:type="dxa"/>
          </w:tcPr>
          <w:p w:rsidR="00065440" w:rsidRPr="004C0E7B" w:rsidRDefault="00065440" w:rsidP="00B85E52">
            <w:pPr>
              <w:pStyle w:val="ConsPlusNormal"/>
              <w:jc w:val="center"/>
            </w:pPr>
          </w:p>
        </w:tc>
        <w:tc>
          <w:tcPr>
            <w:tcW w:w="907" w:type="dxa"/>
          </w:tcPr>
          <w:p w:rsidR="00065440" w:rsidRPr="004C0E7B" w:rsidRDefault="00065440" w:rsidP="00B85E52">
            <w:pPr>
              <w:pStyle w:val="ConsPlusNormal"/>
              <w:jc w:val="center"/>
            </w:pPr>
          </w:p>
        </w:tc>
        <w:tc>
          <w:tcPr>
            <w:tcW w:w="912" w:type="dxa"/>
          </w:tcPr>
          <w:p w:rsidR="00065440" w:rsidRPr="004C0E7B" w:rsidRDefault="00065440" w:rsidP="00B85E52">
            <w:pPr>
              <w:pStyle w:val="ConsPlusNormal"/>
              <w:jc w:val="center"/>
            </w:pPr>
          </w:p>
        </w:tc>
      </w:tr>
      <w:tr w:rsidR="004C0E7B" w:rsidRPr="004C0E7B" w:rsidTr="00B85E52">
        <w:trPr>
          <w:cantSplit/>
        </w:trPr>
        <w:tc>
          <w:tcPr>
            <w:tcW w:w="3515" w:type="dxa"/>
          </w:tcPr>
          <w:p w:rsidR="00065440" w:rsidRPr="004C0E7B" w:rsidRDefault="00065440">
            <w:pPr>
              <w:pStyle w:val="ConsPlusNormal"/>
            </w:pPr>
            <w:r w:rsidRPr="004C0E7B">
              <w:t>Информационные услуги (обслуживание топливных карт)</w:t>
            </w:r>
          </w:p>
        </w:tc>
        <w:tc>
          <w:tcPr>
            <w:tcW w:w="1304" w:type="dxa"/>
          </w:tcPr>
          <w:p w:rsidR="00065440" w:rsidRPr="004C0E7B" w:rsidRDefault="00065440" w:rsidP="00B85E52">
            <w:pPr>
              <w:pStyle w:val="ConsPlusNormal"/>
              <w:jc w:val="center"/>
            </w:pPr>
            <w:r w:rsidRPr="004C0E7B">
              <w:t>0,0</w:t>
            </w:r>
          </w:p>
        </w:tc>
        <w:tc>
          <w:tcPr>
            <w:tcW w:w="1474" w:type="dxa"/>
          </w:tcPr>
          <w:p w:rsidR="00065440" w:rsidRPr="004C0E7B" w:rsidRDefault="00065440" w:rsidP="00B85E52">
            <w:pPr>
              <w:pStyle w:val="ConsPlusNormal"/>
              <w:jc w:val="center"/>
            </w:pPr>
          </w:p>
        </w:tc>
        <w:tc>
          <w:tcPr>
            <w:tcW w:w="1474" w:type="dxa"/>
          </w:tcPr>
          <w:p w:rsidR="00065440" w:rsidRPr="004C0E7B" w:rsidRDefault="00065440" w:rsidP="00B85E52">
            <w:pPr>
              <w:pStyle w:val="ConsPlusNormal"/>
              <w:jc w:val="center"/>
            </w:pPr>
          </w:p>
        </w:tc>
        <w:tc>
          <w:tcPr>
            <w:tcW w:w="907" w:type="dxa"/>
          </w:tcPr>
          <w:p w:rsidR="00065440" w:rsidRPr="004C0E7B" w:rsidRDefault="00065440" w:rsidP="00B85E52">
            <w:pPr>
              <w:pStyle w:val="ConsPlusNormal"/>
              <w:jc w:val="center"/>
            </w:pPr>
          </w:p>
        </w:tc>
        <w:tc>
          <w:tcPr>
            <w:tcW w:w="912" w:type="dxa"/>
          </w:tcPr>
          <w:p w:rsidR="00065440" w:rsidRPr="004C0E7B" w:rsidRDefault="00065440" w:rsidP="00B85E52">
            <w:pPr>
              <w:pStyle w:val="ConsPlusNormal"/>
              <w:jc w:val="center"/>
            </w:pPr>
          </w:p>
        </w:tc>
      </w:tr>
      <w:tr w:rsidR="004C0E7B" w:rsidRPr="004C0E7B" w:rsidTr="00B85E52">
        <w:trPr>
          <w:cantSplit/>
        </w:trPr>
        <w:tc>
          <w:tcPr>
            <w:tcW w:w="3515" w:type="dxa"/>
          </w:tcPr>
          <w:p w:rsidR="00065440" w:rsidRPr="004C0E7B" w:rsidRDefault="00065440">
            <w:pPr>
              <w:pStyle w:val="ConsPlusNormal"/>
            </w:pPr>
            <w:r w:rsidRPr="004C0E7B">
              <w:t>Изготовление плакатов, стендов</w:t>
            </w:r>
          </w:p>
        </w:tc>
        <w:tc>
          <w:tcPr>
            <w:tcW w:w="1304" w:type="dxa"/>
          </w:tcPr>
          <w:p w:rsidR="00065440" w:rsidRPr="004C0E7B" w:rsidRDefault="00065440" w:rsidP="00B85E52">
            <w:pPr>
              <w:pStyle w:val="ConsPlusNormal"/>
              <w:jc w:val="center"/>
            </w:pPr>
            <w:r w:rsidRPr="004C0E7B">
              <w:t>0,0</w:t>
            </w:r>
          </w:p>
        </w:tc>
        <w:tc>
          <w:tcPr>
            <w:tcW w:w="1474" w:type="dxa"/>
          </w:tcPr>
          <w:p w:rsidR="00065440" w:rsidRPr="004C0E7B" w:rsidRDefault="00065440" w:rsidP="00B85E52">
            <w:pPr>
              <w:pStyle w:val="ConsPlusNormal"/>
              <w:jc w:val="center"/>
            </w:pPr>
          </w:p>
        </w:tc>
        <w:tc>
          <w:tcPr>
            <w:tcW w:w="1474" w:type="dxa"/>
          </w:tcPr>
          <w:p w:rsidR="00065440" w:rsidRPr="004C0E7B" w:rsidRDefault="00065440" w:rsidP="00B85E52">
            <w:pPr>
              <w:pStyle w:val="ConsPlusNormal"/>
              <w:jc w:val="center"/>
            </w:pPr>
          </w:p>
        </w:tc>
        <w:tc>
          <w:tcPr>
            <w:tcW w:w="907" w:type="dxa"/>
          </w:tcPr>
          <w:p w:rsidR="00065440" w:rsidRPr="004C0E7B" w:rsidRDefault="00065440" w:rsidP="00B85E52">
            <w:pPr>
              <w:pStyle w:val="ConsPlusNormal"/>
              <w:jc w:val="center"/>
            </w:pPr>
          </w:p>
        </w:tc>
        <w:tc>
          <w:tcPr>
            <w:tcW w:w="912" w:type="dxa"/>
          </w:tcPr>
          <w:p w:rsidR="00065440" w:rsidRPr="004C0E7B" w:rsidRDefault="00065440" w:rsidP="00B85E52">
            <w:pPr>
              <w:pStyle w:val="ConsPlusNormal"/>
              <w:jc w:val="center"/>
            </w:pPr>
          </w:p>
        </w:tc>
      </w:tr>
      <w:tr w:rsidR="004C0E7B" w:rsidRPr="004C0E7B" w:rsidTr="00B85E52">
        <w:trPr>
          <w:cantSplit/>
        </w:trPr>
        <w:tc>
          <w:tcPr>
            <w:tcW w:w="3515" w:type="dxa"/>
          </w:tcPr>
          <w:p w:rsidR="00065440" w:rsidRPr="004C0E7B" w:rsidRDefault="00065440">
            <w:pPr>
              <w:pStyle w:val="ConsPlusNormal"/>
            </w:pPr>
            <w:r w:rsidRPr="004C0E7B">
              <w:t>Утилизация ламп</w:t>
            </w:r>
          </w:p>
        </w:tc>
        <w:tc>
          <w:tcPr>
            <w:tcW w:w="1304" w:type="dxa"/>
          </w:tcPr>
          <w:p w:rsidR="00065440" w:rsidRPr="004C0E7B" w:rsidRDefault="00065440" w:rsidP="00B85E52">
            <w:pPr>
              <w:pStyle w:val="ConsPlusNormal"/>
              <w:jc w:val="center"/>
            </w:pPr>
            <w:r w:rsidRPr="004C0E7B">
              <w:t>0,0</w:t>
            </w:r>
          </w:p>
        </w:tc>
        <w:tc>
          <w:tcPr>
            <w:tcW w:w="1474" w:type="dxa"/>
          </w:tcPr>
          <w:p w:rsidR="00065440" w:rsidRPr="004C0E7B" w:rsidRDefault="00065440" w:rsidP="00B85E52">
            <w:pPr>
              <w:pStyle w:val="ConsPlusNormal"/>
              <w:jc w:val="center"/>
            </w:pPr>
          </w:p>
        </w:tc>
        <w:tc>
          <w:tcPr>
            <w:tcW w:w="1474" w:type="dxa"/>
          </w:tcPr>
          <w:p w:rsidR="00065440" w:rsidRPr="004C0E7B" w:rsidRDefault="00065440" w:rsidP="00B85E52">
            <w:pPr>
              <w:pStyle w:val="ConsPlusNormal"/>
              <w:jc w:val="center"/>
            </w:pPr>
          </w:p>
        </w:tc>
        <w:tc>
          <w:tcPr>
            <w:tcW w:w="907" w:type="dxa"/>
          </w:tcPr>
          <w:p w:rsidR="00065440" w:rsidRPr="004C0E7B" w:rsidRDefault="00065440" w:rsidP="00B85E52">
            <w:pPr>
              <w:pStyle w:val="ConsPlusNormal"/>
              <w:jc w:val="center"/>
            </w:pPr>
          </w:p>
        </w:tc>
        <w:tc>
          <w:tcPr>
            <w:tcW w:w="912" w:type="dxa"/>
          </w:tcPr>
          <w:p w:rsidR="00065440" w:rsidRPr="004C0E7B" w:rsidRDefault="00065440" w:rsidP="00B85E52">
            <w:pPr>
              <w:pStyle w:val="ConsPlusNormal"/>
              <w:jc w:val="center"/>
            </w:pPr>
          </w:p>
        </w:tc>
      </w:tr>
      <w:tr w:rsidR="004C0E7B" w:rsidRPr="004C0E7B" w:rsidTr="00B85E52">
        <w:trPr>
          <w:cantSplit/>
        </w:trPr>
        <w:tc>
          <w:tcPr>
            <w:tcW w:w="3515" w:type="dxa"/>
          </w:tcPr>
          <w:p w:rsidR="00065440" w:rsidRPr="004C0E7B" w:rsidRDefault="00065440">
            <w:pPr>
              <w:pStyle w:val="ConsPlusNormal"/>
            </w:pPr>
            <w:r w:rsidRPr="004C0E7B">
              <w:t>Услуги по предоставлению койко-мест</w:t>
            </w:r>
          </w:p>
        </w:tc>
        <w:tc>
          <w:tcPr>
            <w:tcW w:w="1304" w:type="dxa"/>
          </w:tcPr>
          <w:p w:rsidR="00065440" w:rsidRPr="004C0E7B" w:rsidRDefault="00065440" w:rsidP="00B85E52">
            <w:pPr>
              <w:pStyle w:val="ConsPlusNormal"/>
              <w:jc w:val="center"/>
            </w:pPr>
            <w:r w:rsidRPr="004C0E7B">
              <w:t>0,0</w:t>
            </w:r>
          </w:p>
        </w:tc>
        <w:tc>
          <w:tcPr>
            <w:tcW w:w="1474" w:type="dxa"/>
          </w:tcPr>
          <w:p w:rsidR="00065440" w:rsidRPr="004C0E7B" w:rsidRDefault="00065440" w:rsidP="00B85E52">
            <w:pPr>
              <w:pStyle w:val="ConsPlusNormal"/>
              <w:jc w:val="center"/>
            </w:pPr>
          </w:p>
        </w:tc>
        <w:tc>
          <w:tcPr>
            <w:tcW w:w="1474" w:type="dxa"/>
          </w:tcPr>
          <w:p w:rsidR="00065440" w:rsidRPr="004C0E7B" w:rsidRDefault="00065440" w:rsidP="00B85E52">
            <w:pPr>
              <w:pStyle w:val="ConsPlusNormal"/>
              <w:jc w:val="center"/>
            </w:pPr>
          </w:p>
        </w:tc>
        <w:tc>
          <w:tcPr>
            <w:tcW w:w="907" w:type="dxa"/>
          </w:tcPr>
          <w:p w:rsidR="00065440" w:rsidRPr="004C0E7B" w:rsidRDefault="00065440" w:rsidP="00B85E52">
            <w:pPr>
              <w:pStyle w:val="ConsPlusNormal"/>
              <w:jc w:val="center"/>
            </w:pPr>
          </w:p>
        </w:tc>
        <w:tc>
          <w:tcPr>
            <w:tcW w:w="912" w:type="dxa"/>
          </w:tcPr>
          <w:p w:rsidR="00065440" w:rsidRPr="004C0E7B" w:rsidRDefault="00065440" w:rsidP="00B85E52">
            <w:pPr>
              <w:pStyle w:val="ConsPlusNormal"/>
              <w:jc w:val="center"/>
            </w:pPr>
          </w:p>
        </w:tc>
      </w:tr>
      <w:tr w:rsidR="004C0E7B" w:rsidRPr="004C0E7B" w:rsidTr="00B85E52">
        <w:trPr>
          <w:cantSplit/>
        </w:trPr>
        <w:tc>
          <w:tcPr>
            <w:tcW w:w="3515" w:type="dxa"/>
          </w:tcPr>
          <w:p w:rsidR="00065440" w:rsidRPr="004C0E7B" w:rsidRDefault="00065440">
            <w:pPr>
              <w:pStyle w:val="ConsPlusNormal"/>
            </w:pPr>
            <w:r w:rsidRPr="004C0E7B">
              <w:t>Услуги по охране (кабинетов) кассы, тревожная кнопка</w:t>
            </w:r>
          </w:p>
        </w:tc>
        <w:tc>
          <w:tcPr>
            <w:tcW w:w="1304" w:type="dxa"/>
          </w:tcPr>
          <w:p w:rsidR="00065440" w:rsidRPr="004C0E7B" w:rsidRDefault="00065440" w:rsidP="00B85E52">
            <w:pPr>
              <w:pStyle w:val="ConsPlusNormal"/>
              <w:jc w:val="center"/>
            </w:pPr>
            <w:r w:rsidRPr="004C0E7B">
              <w:t>0,0</w:t>
            </w:r>
          </w:p>
        </w:tc>
        <w:tc>
          <w:tcPr>
            <w:tcW w:w="1474" w:type="dxa"/>
          </w:tcPr>
          <w:p w:rsidR="00065440" w:rsidRPr="004C0E7B" w:rsidRDefault="00065440" w:rsidP="00B85E52">
            <w:pPr>
              <w:pStyle w:val="ConsPlusNormal"/>
              <w:jc w:val="center"/>
            </w:pPr>
          </w:p>
        </w:tc>
        <w:tc>
          <w:tcPr>
            <w:tcW w:w="1474" w:type="dxa"/>
          </w:tcPr>
          <w:p w:rsidR="00065440" w:rsidRPr="004C0E7B" w:rsidRDefault="00065440" w:rsidP="00B85E52">
            <w:pPr>
              <w:pStyle w:val="ConsPlusNormal"/>
              <w:jc w:val="center"/>
            </w:pPr>
          </w:p>
        </w:tc>
        <w:tc>
          <w:tcPr>
            <w:tcW w:w="907" w:type="dxa"/>
          </w:tcPr>
          <w:p w:rsidR="00065440" w:rsidRPr="004C0E7B" w:rsidRDefault="00065440" w:rsidP="00B85E52">
            <w:pPr>
              <w:pStyle w:val="ConsPlusNormal"/>
              <w:jc w:val="center"/>
            </w:pPr>
          </w:p>
        </w:tc>
        <w:tc>
          <w:tcPr>
            <w:tcW w:w="912" w:type="dxa"/>
          </w:tcPr>
          <w:p w:rsidR="00065440" w:rsidRPr="004C0E7B" w:rsidRDefault="00065440" w:rsidP="00B85E52">
            <w:pPr>
              <w:pStyle w:val="ConsPlusNormal"/>
              <w:jc w:val="center"/>
            </w:pPr>
          </w:p>
        </w:tc>
      </w:tr>
      <w:tr w:rsidR="004C0E7B" w:rsidRPr="004C0E7B" w:rsidTr="00B85E52">
        <w:trPr>
          <w:cantSplit/>
        </w:trPr>
        <w:tc>
          <w:tcPr>
            <w:tcW w:w="3515" w:type="dxa"/>
          </w:tcPr>
          <w:p w:rsidR="00065440" w:rsidRPr="004C0E7B" w:rsidRDefault="00065440">
            <w:pPr>
              <w:pStyle w:val="ConsPlusNormal"/>
            </w:pPr>
            <w:r w:rsidRPr="004C0E7B">
              <w:t>ОСАГО</w:t>
            </w:r>
          </w:p>
        </w:tc>
        <w:tc>
          <w:tcPr>
            <w:tcW w:w="1304" w:type="dxa"/>
          </w:tcPr>
          <w:p w:rsidR="00065440" w:rsidRPr="004C0E7B" w:rsidRDefault="00065440" w:rsidP="00B85E52">
            <w:pPr>
              <w:pStyle w:val="ConsPlusNormal"/>
              <w:jc w:val="center"/>
            </w:pPr>
            <w:r w:rsidRPr="004C0E7B">
              <w:t>0,0</w:t>
            </w:r>
          </w:p>
        </w:tc>
        <w:tc>
          <w:tcPr>
            <w:tcW w:w="1474" w:type="dxa"/>
          </w:tcPr>
          <w:p w:rsidR="00065440" w:rsidRPr="004C0E7B" w:rsidRDefault="00065440" w:rsidP="00B85E52">
            <w:pPr>
              <w:pStyle w:val="ConsPlusNormal"/>
              <w:jc w:val="center"/>
            </w:pPr>
          </w:p>
        </w:tc>
        <w:tc>
          <w:tcPr>
            <w:tcW w:w="1474" w:type="dxa"/>
          </w:tcPr>
          <w:p w:rsidR="00065440" w:rsidRPr="004C0E7B" w:rsidRDefault="00065440" w:rsidP="00B85E52">
            <w:pPr>
              <w:pStyle w:val="ConsPlusNormal"/>
              <w:jc w:val="center"/>
            </w:pPr>
          </w:p>
        </w:tc>
        <w:tc>
          <w:tcPr>
            <w:tcW w:w="907" w:type="dxa"/>
          </w:tcPr>
          <w:p w:rsidR="00065440" w:rsidRPr="004C0E7B" w:rsidRDefault="00065440" w:rsidP="00B85E52">
            <w:pPr>
              <w:pStyle w:val="ConsPlusNormal"/>
              <w:jc w:val="center"/>
            </w:pPr>
          </w:p>
        </w:tc>
        <w:tc>
          <w:tcPr>
            <w:tcW w:w="912" w:type="dxa"/>
          </w:tcPr>
          <w:p w:rsidR="00065440" w:rsidRPr="004C0E7B" w:rsidRDefault="00065440" w:rsidP="00B85E52">
            <w:pPr>
              <w:pStyle w:val="ConsPlusNormal"/>
              <w:jc w:val="center"/>
            </w:pPr>
          </w:p>
        </w:tc>
      </w:tr>
      <w:tr w:rsidR="004C0E7B" w:rsidRPr="004C0E7B" w:rsidTr="00B85E52">
        <w:trPr>
          <w:cantSplit/>
        </w:trPr>
        <w:tc>
          <w:tcPr>
            <w:tcW w:w="3515" w:type="dxa"/>
          </w:tcPr>
          <w:p w:rsidR="00065440" w:rsidRPr="004C0E7B" w:rsidRDefault="00065440">
            <w:pPr>
              <w:pStyle w:val="ConsPlusNormal"/>
            </w:pPr>
            <w:r w:rsidRPr="004C0E7B">
              <w:t>177 03 10 101 00 59 831 290</w:t>
            </w:r>
          </w:p>
          <w:p w:rsidR="00065440" w:rsidRPr="004C0E7B" w:rsidRDefault="00065440">
            <w:pPr>
              <w:pStyle w:val="ConsPlusNormal"/>
            </w:pPr>
            <w:r w:rsidRPr="004C0E7B">
              <w:t>Всего, в том числе:</w:t>
            </w:r>
          </w:p>
        </w:tc>
        <w:tc>
          <w:tcPr>
            <w:tcW w:w="1304" w:type="dxa"/>
          </w:tcPr>
          <w:p w:rsidR="00065440" w:rsidRPr="004C0E7B" w:rsidRDefault="00065440" w:rsidP="00B85E52">
            <w:pPr>
              <w:pStyle w:val="ConsPlusNormal"/>
              <w:jc w:val="center"/>
            </w:pPr>
            <w:r w:rsidRPr="004C0E7B">
              <w:t>0,0</w:t>
            </w:r>
          </w:p>
        </w:tc>
        <w:tc>
          <w:tcPr>
            <w:tcW w:w="1474" w:type="dxa"/>
          </w:tcPr>
          <w:p w:rsidR="00065440" w:rsidRPr="004C0E7B" w:rsidRDefault="00065440" w:rsidP="00B85E52">
            <w:pPr>
              <w:pStyle w:val="ConsPlusNormal"/>
              <w:jc w:val="center"/>
            </w:pPr>
          </w:p>
        </w:tc>
        <w:tc>
          <w:tcPr>
            <w:tcW w:w="1474" w:type="dxa"/>
          </w:tcPr>
          <w:p w:rsidR="00065440" w:rsidRPr="004C0E7B" w:rsidRDefault="00065440" w:rsidP="00B85E52">
            <w:pPr>
              <w:pStyle w:val="ConsPlusNormal"/>
              <w:jc w:val="center"/>
            </w:pPr>
          </w:p>
        </w:tc>
        <w:tc>
          <w:tcPr>
            <w:tcW w:w="907" w:type="dxa"/>
          </w:tcPr>
          <w:p w:rsidR="00065440" w:rsidRPr="004C0E7B" w:rsidRDefault="00065440" w:rsidP="00B85E52">
            <w:pPr>
              <w:pStyle w:val="ConsPlusNormal"/>
              <w:jc w:val="center"/>
            </w:pPr>
          </w:p>
        </w:tc>
        <w:tc>
          <w:tcPr>
            <w:tcW w:w="912" w:type="dxa"/>
          </w:tcPr>
          <w:p w:rsidR="00065440" w:rsidRPr="004C0E7B" w:rsidRDefault="00065440" w:rsidP="00B85E52">
            <w:pPr>
              <w:pStyle w:val="ConsPlusNormal"/>
              <w:jc w:val="center"/>
            </w:pPr>
          </w:p>
        </w:tc>
      </w:tr>
      <w:tr w:rsidR="004C0E7B" w:rsidRPr="004C0E7B" w:rsidTr="00B85E52">
        <w:trPr>
          <w:cantSplit/>
        </w:trPr>
        <w:tc>
          <w:tcPr>
            <w:tcW w:w="3515" w:type="dxa"/>
          </w:tcPr>
          <w:p w:rsidR="00065440" w:rsidRPr="004C0E7B" w:rsidRDefault="00065440">
            <w:pPr>
              <w:pStyle w:val="ConsPlusNormal"/>
            </w:pPr>
            <w:r w:rsidRPr="004C0E7B">
              <w:t>Уплата пеней и штрафов по государственным контрактам на поставку товаров, выполнение работ, оказание услуг для государственных нужд, выплата компенсаций за задержку выплат в пользу физических лиц</w:t>
            </w:r>
          </w:p>
        </w:tc>
        <w:tc>
          <w:tcPr>
            <w:tcW w:w="1304" w:type="dxa"/>
          </w:tcPr>
          <w:p w:rsidR="00065440" w:rsidRPr="004C0E7B" w:rsidRDefault="00065440" w:rsidP="00B85E52">
            <w:pPr>
              <w:pStyle w:val="ConsPlusNormal"/>
              <w:jc w:val="center"/>
            </w:pPr>
            <w:r w:rsidRPr="004C0E7B">
              <w:t>0,0</w:t>
            </w:r>
          </w:p>
        </w:tc>
        <w:tc>
          <w:tcPr>
            <w:tcW w:w="1474" w:type="dxa"/>
          </w:tcPr>
          <w:p w:rsidR="00065440" w:rsidRPr="004C0E7B" w:rsidRDefault="00065440" w:rsidP="00B85E52">
            <w:pPr>
              <w:pStyle w:val="ConsPlusNormal"/>
              <w:jc w:val="center"/>
            </w:pPr>
          </w:p>
        </w:tc>
        <w:tc>
          <w:tcPr>
            <w:tcW w:w="1474" w:type="dxa"/>
          </w:tcPr>
          <w:p w:rsidR="00065440" w:rsidRPr="004C0E7B" w:rsidRDefault="00065440" w:rsidP="00B85E52">
            <w:pPr>
              <w:pStyle w:val="ConsPlusNormal"/>
              <w:jc w:val="center"/>
            </w:pPr>
          </w:p>
        </w:tc>
        <w:tc>
          <w:tcPr>
            <w:tcW w:w="907" w:type="dxa"/>
          </w:tcPr>
          <w:p w:rsidR="00065440" w:rsidRPr="004C0E7B" w:rsidRDefault="00065440" w:rsidP="00B85E52">
            <w:pPr>
              <w:pStyle w:val="ConsPlusNormal"/>
              <w:jc w:val="center"/>
            </w:pPr>
          </w:p>
        </w:tc>
        <w:tc>
          <w:tcPr>
            <w:tcW w:w="912" w:type="dxa"/>
          </w:tcPr>
          <w:p w:rsidR="00065440" w:rsidRPr="004C0E7B" w:rsidRDefault="00065440" w:rsidP="00B85E52">
            <w:pPr>
              <w:pStyle w:val="ConsPlusNormal"/>
              <w:jc w:val="center"/>
            </w:pPr>
          </w:p>
        </w:tc>
      </w:tr>
      <w:tr w:rsidR="004C0E7B" w:rsidRPr="004C0E7B" w:rsidTr="00B85E52">
        <w:trPr>
          <w:cantSplit/>
        </w:trPr>
        <w:tc>
          <w:tcPr>
            <w:tcW w:w="3515" w:type="dxa"/>
          </w:tcPr>
          <w:p w:rsidR="00065440" w:rsidRPr="004C0E7B" w:rsidRDefault="00065440">
            <w:pPr>
              <w:pStyle w:val="ConsPlusNormal"/>
            </w:pPr>
            <w:r w:rsidRPr="004C0E7B">
              <w:t>Возмещение морального вреда, возмещение судебных издержек (государственной пошлины и иных издержек, связанных с рассмотрением дел в судах)</w:t>
            </w:r>
          </w:p>
        </w:tc>
        <w:tc>
          <w:tcPr>
            <w:tcW w:w="1304" w:type="dxa"/>
          </w:tcPr>
          <w:p w:rsidR="00065440" w:rsidRPr="004C0E7B" w:rsidRDefault="00065440" w:rsidP="00B85E52">
            <w:pPr>
              <w:pStyle w:val="ConsPlusNormal"/>
              <w:jc w:val="center"/>
            </w:pPr>
            <w:r w:rsidRPr="004C0E7B">
              <w:t>0,0</w:t>
            </w:r>
          </w:p>
        </w:tc>
        <w:tc>
          <w:tcPr>
            <w:tcW w:w="1474" w:type="dxa"/>
          </w:tcPr>
          <w:p w:rsidR="00065440" w:rsidRPr="004C0E7B" w:rsidRDefault="00065440" w:rsidP="00B85E52">
            <w:pPr>
              <w:pStyle w:val="ConsPlusNormal"/>
              <w:jc w:val="center"/>
            </w:pPr>
          </w:p>
        </w:tc>
        <w:tc>
          <w:tcPr>
            <w:tcW w:w="1474" w:type="dxa"/>
          </w:tcPr>
          <w:p w:rsidR="00065440" w:rsidRPr="004C0E7B" w:rsidRDefault="00065440" w:rsidP="00B85E52">
            <w:pPr>
              <w:pStyle w:val="ConsPlusNormal"/>
              <w:jc w:val="center"/>
            </w:pPr>
          </w:p>
        </w:tc>
        <w:tc>
          <w:tcPr>
            <w:tcW w:w="907" w:type="dxa"/>
          </w:tcPr>
          <w:p w:rsidR="00065440" w:rsidRPr="004C0E7B" w:rsidRDefault="00065440" w:rsidP="00B85E52">
            <w:pPr>
              <w:pStyle w:val="ConsPlusNormal"/>
              <w:jc w:val="center"/>
            </w:pPr>
          </w:p>
        </w:tc>
        <w:tc>
          <w:tcPr>
            <w:tcW w:w="912" w:type="dxa"/>
          </w:tcPr>
          <w:p w:rsidR="00065440" w:rsidRPr="004C0E7B" w:rsidRDefault="00065440" w:rsidP="00B85E52">
            <w:pPr>
              <w:pStyle w:val="ConsPlusNormal"/>
              <w:jc w:val="center"/>
            </w:pPr>
          </w:p>
        </w:tc>
      </w:tr>
      <w:tr w:rsidR="004C0E7B" w:rsidRPr="004C0E7B" w:rsidTr="00B85E52">
        <w:trPr>
          <w:cantSplit/>
        </w:trPr>
        <w:tc>
          <w:tcPr>
            <w:tcW w:w="3515" w:type="dxa"/>
          </w:tcPr>
          <w:p w:rsidR="00065440" w:rsidRPr="004C0E7B" w:rsidRDefault="00065440">
            <w:pPr>
              <w:pStyle w:val="ConsPlusNormal"/>
            </w:pPr>
            <w:r w:rsidRPr="004C0E7B">
              <w:t>177 03 10 101 00 59 852 290</w:t>
            </w:r>
          </w:p>
          <w:p w:rsidR="00065440" w:rsidRPr="004C0E7B" w:rsidRDefault="00065440">
            <w:pPr>
              <w:pStyle w:val="ConsPlusNormal"/>
            </w:pPr>
            <w:r w:rsidRPr="004C0E7B">
              <w:t>Всего, в том числе:</w:t>
            </w:r>
          </w:p>
        </w:tc>
        <w:tc>
          <w:tcPr>
            <w:tcW w:w="1304" w:type="dxa"/>
          </w:tcPr>
          <w:p w:rsidR="00065440" w:rsidRPr="004C0E7B" w:rsidRDefault="00065440" w:rsidP="00B85E52">
            <w:pPr>
              <w:pStyle w:val="ConsPlusNormal"/>
              <w:jc w:val="center"/>
            </w:pPr>
            <w:r w:rsidRPr="004C0E7B">
              <w:t>0,0</w:t>
            </w:r>
          </w:p>
        </w:tc>
        <w:tc>
          <w:tcPr>
            <w:tcW w:w="1474" w:type="dxa"/>
          </w:tcPr>
          <w:p w:rsidR="00065440" w:rsidRPr="004C0E7B" w:rsidRDefault="00065440" w:rsidP="00B85E52">
            <w:pPr>
              <w:pStyle w:val="ConsPlusNormal"/>
              <w:jc w:val="center"/>
            </w:pPr>
          </w:p>
        </w:tc>
        <w:tc>
          <w:tcPr>
            <w:tcW w:w="1474" w:type="dxa"/>
          </w:tcPr>
          <w:p w:rsidR="00065440" w:rsidRPr="004C0E7B" w:rsidRDefault="00065440" w:rsidP="00B85E52">
            <w:pPr>
              <w:pStyle w:val="ConsPlusNormal"/>
              <w:jc w:val="center"/>
            </w:pPr>
          </w:p>
        </w:tc>
        <w:tc>
          <w:tcPr>
            <w:tcW w:w="907" w:type="dxa"/>
          </w:tcPr>
          <w:p w:rsidR="00065440" w:rsidRPr="004C0E7B" w:rsidRDefault="00065440" w:rsidP="00B85E52">
            <w:pPr>
              <w:pStyle w:val="ConsPlusNormal"/>
              <w:jc w:val="center"/>
            </w:pPr>
          </w:p>
        </w:tc>
        <w:tc>
          <w:tcPr>
            <w:tcW w:w="912" w:type="dxa"/>
          </w:tcPr>
          <w:p w:rsidR="00065440" w:rsidRPr="004C0E7B" w:rsidRDefault="00065440" w:rsidP="00B85E52">
            <w:pPr>
              <w:pStyle w:val="ConsPlusNormal"/>
              <w:jc w:val="center"/>
            </w:pPr>
          </w:p>
        </w:tc>
      </w:tr>
      <w:tr w:rsidR="004C0E7B" w:rsidRPr="004C0E7B" w:rsidTr="00B85E52">
        <w:trPr>
          <w:cantSplit/>
        </w:trPr>
        <w:tc>
          <w:tcPr>
            <w:tcW w:w="3515" w:type="dxa"/>
          </w:tcPr>
          <w:p w:rsidR="00065440" w:rsidRPr="004C0E7B" w:rsidRDefault="00065440">
            <w:pPr>
              <w:pStyle w:val="ConsPlusNormal"/>
            </w:pPr>
            <w:r w:rsidRPr="004C0E7B">
              <w:t>Уплата прочих налогов, сборов и иных платежей</w:t>
            </w:r>
          </w:p>
        </w:tc>
        <w:tc>
          <w:tcPr>
            <w:tcW w:w="1304" w:type="dxa"/>
          </w:tcPr>
          <w:p w:rsidR="00065440" w:rsidRPr="004C0E7B" w:rsidRDefault="00065440" w:rsidP="00B85E52">
            <w:pPr>
              <w:pStyle w:val="ConsPlusNormal"/>
              <w:jc w:val="center"/>
            </w:pPr>
            <w:r w:rsidRPr="004C0E7B">
              <w:t>0,0</w:t>
            </w:r>
          </w:p>
        </w:tc>
        <w:tc>
          <w:tcPr>
            <w:tcW w:w="1474" w:type="dxa"/>
          </w:tcPr>
          <w:p w:rsidR="00065440" w:rsidRPr="004C0E7B" w:rsidRDefault="00065440" w:rsidP="00B85E52">
            <w:pPr>
              <w:pStyle w:val="ConsPlusNormal"/>
              <w:jc w:val="center"/>
            </w:pPr>
          </w:p>
        </w:tc>
        <w:tc>
          <w:tcPr>
            <w:tcW w:w="1474" w:type="dxa"/>
          </w:tcPr>
          <w:p w:rsidR="00065440" w:rsidRPr="004C0E7B" w:rsidRDefault="00065440" w:rsidP="00B85E52">
            <w:pPr>
              <w:pStyle w:val="ConsPlusNormal"/>
              <w:jc w:val="center"/>
            </w:pPr>
          </w:p>
        </w:tc>
        <w:tc>
          <w:tcPr>
            <w:tcW w:w="907" w:type="dxa"/>
          </w:tcPr>
          <w:p w:rsidR="00065440" w:rsidRPr="004C0E7B" w:rsidRDefault="00065440" w:rsidP="00B85E52">
            <w:pPr>
              <w:pStyle w:val="ConsPlusNormal"/>
              <w:jc w:val="center"/>
            </w:pPr>
          </w:p>
        </w:tc>
        <w:tc>
          <w:tcPr>
            <w:tcW w:w="912" w:type="dxa"/>
          </w:tcPr>
          <w:p w:rsidR="00065440" w:rsidRPr="004C0E7B" w:rsidRDefault="00065440" w:rsidP="00B85E52">
            <w:pPr>
              <w:pStyle w:val="ConsPlusNormal"/>
              <w:jc w:val="center"/>
            </w:pPr>
          </w:p>
        </w:tc>
      </w:tr>
      <w:tr w:rsidR="004C0E7B" w:rsidRPr="004C0E7B" w:rsidTr="00B85E52">
        <w:trPr>
          <w:cantSplit/>
        </w:trPr>
        <w:tc>
          <w:tcPr>
            <w:tcW w:w="3515" w:type="dxa"/>
          </w:tcPr>
          <w:p w:rsidR="00065440" w:rsidRPr="004C0E7B" w:rsidRDefault="00065440">
            <w:pPr>
              <w:pStyle w:val="ConsPlusNormal"/>
            </w:pPr>
            <w:r w:rsidRPr="004C0E7B">
              <w:t>Пошлина за прохождение ГТО</w:t>
            </w:r>
          </w:p>
        </w:tc>
        <w:tc>
          <w:tcPr>
            <w:tcW w:w="1304" w:type="dxa"/>
          </w:tcPr>
          <w:p w:rsidR="00065440" w:rsidRPr="004C0E7B" w:rsidRDefault="00065440" w:rsidP="00B85E52">
            <w:pPr>
              <w:pStyle w:val="ConsPlusNormal"/>
              <w:jc w:val="center"/>
            </w:pPr>
            <w:r w:rsidRPr="004C0E7B">
              <w:t>0,0</w:t>
            </w:r>
          </w:p>
        </w:tc>
        <w:tc>
          <w:tcPr>
            <w:tcW w:w="1474" w:type="dxa"/>
          </w:tcPr>
          <w:p w:rsidR="00065440" w:rsidRPr="004C0E7B" w:rsidRDefault="00065440" w:rsidP="00B85E52">
            <w:pPr>
              <w:pStyle w:val="ConsPlusNormal"/>
              <w:jc w:val="center"/>
            </w:pPr>
          </w:p>
        </w:tc>
        <w:tc>
          <w:tcPr>
            <w:tcW w:w="1474" w:type="dxa"/>
          </w:tcPr>
          <w:p w:rsidR="00065440" w:rsidRPr="004C0E7B" w:rsidRDefault="00065440" w:rsidP="00B85E52">
            <w:pPr>
              <w:pStyle w:val="ConsPlusNormal"/>
              <w:jc w:val="center"/>
            </w:pPr>
          </w:p>
        </w:tc>
        <w:tc>
          <w:tcPr>
            <w:tcW w:w="907" w:type="dxa"/>
          </w:tcPr>
          <w:p w:rsidR="00065440" w:rsidRPr="004C0E7B" w:rsidRDefault="00065440" w:rsidP="00B85E52">
            <w:pPr>
              <w:pStyle w:val="ConsPlusNormal"/>
              <w:jc w:val="center"/>
            </w:pPr>
          </w:p>
        </w:tc>
        <w:tc>
          <w:tcPr>
            <w:tcW w:w="912" w:type="dxa"/>
          </w:tcPr>
          <w:p w:rsidR="00065440" w:rsidRPr="004C0E7B" w:rsidRDefault="00065440" w:rsidP="00B85E52">
            <w:pPr>
              <w:pStyle w:val="ConsPlusNormal"/>
              <w:jc w:val="center"/>
            </w:pPr>
          </w:p>
        </w:tc>
      </w:tr>
      <w:tr w:rsidR="004C0E7B" w:rsidRPr="004C0E7B" w:rsidTr="00B85E52">
        <w:trPr>
          <w:cantSplit/>
        </w:trPr>
        <w:tc>
          <w:tcPr>
            <w:tcW w:w="3515" w:type="dxa"/>
          </w:tcPr>
          <w:p w:rsidR="00065440" w:rsidRPr="004C0E7B" w:rsidRDefault="00065440">
            <w:pPr>
              <w:pStyle w:val="ConsPlusNormal"/>
            </w:pPr>
            <w:r w:rsidRPr="004C0E7B">
              <w:t>177 03 10 101 00 59 244 290</w:t>
            </w:r>
          </w:p>
          <w:p w:rsidR="00065440" w:rsidRPr="004C0E7B" w:rsidRDefault="00065440">
            <w:pPr>
              <w:pStyle w:val="ConsPlusNormal"/>
            </w:pPr>
            <w:r w:rsidRPr="004C0E7B">
              <w:t>Всего, в том числе:</w:t>
            </w:r>
          </w:p>
        </w:tc>
        <w:tc>
          <w:tcPr>
            <w:tcW w:w="1304" w:type="dxa"/>
          </w:tcPr>
          <w:p w:rsidR="00065440" w:rsidRPr="004C0E7B" w:rsidRDefault="00065440" w:rsidP="00B85E52">
            <w:pPr>
              <w:pStyle w:val="ConsPlusNormal"/>
              <w:jc w:val="center"/>
            </w:pPr>
            <w:r w:rsidRPr="004C0E7B">
              <w:t>0,0</w:t>
            </w:r>
          </w:p>
        </w:tc>
        <w:tc>
          <w:tcPr>
            <w:tcW w:w="1474" w:type="dxa"/>
          </w:tcPr>
          <w:p w:rsidR="00065440" w:rsidRPr="004C0E7B" w:rsidRDefault="00065440" w:rsidP="00B85E52">
            <w:pPr>
              <w:pStyle w:val="ConsPlusNormal"/>
              <w:jc w:val="center"/>
            </w:pPr>
          </w:p>
        </w:tc>
        <w:tc>
          <w:tcPr>
            <w:tcW w:w="1474" w:type="dxa"/>
          </w:tcPr>
          <w:p w:rsidR="00065440" w:rsidRPr="004C0E7B" w:rsidRDefault="00065440" w:rsidP="00B85E52">
            <w:pPr>
              <w:pStyle w:val="ConsPlusNormal"/>
              <w:jc w:val="center"/>
            </w:pPr>
          </w:p>
        </w:tc>
        <w:tc>
          <w:tcPr>
            <w:tcW w:w="907" w:type="dxa"/>
          </w:tcPr>
          <w:p w:rsidR="00065440" w:rsidRPr="004C0E7B" w:rsidRDefault="00065440" w:rsidP="00B85E52">
            <w:pPr>
              <w:pStyle w:val="ConsPlusNormal"/>
              <w:jc w:val="center"/>
            </w:pPr>
          </w:p>
        </w:tc>
        <w:tc>
          <w:tcPr>
            <w:tcW w:w="912" w:type="dxa"/>
          </w:tcPr>
          <w:p w:rsidR="00065440" w:rsidRPr="004C0E7B" w:rsidRDefault="00065440" w:rsidP="00B85E52">
            <w:pPr>
              <w:pStyle w:val="ConsPlusNormal"/>
              <w:jc w:val="center"/>
            </w:pPr>
          </w:p>
        </w:tc>
      </w:tr>
      <w:tr w:rsidR="004C0E7B" w:rsidRPr="004C0E7B" w:rsidTr="00B85E52">
        <w:trPr>
          <w:cantSplit/>
        </w:trPr>
        <w:tc>
          <w:tcPr>
            <w:tcW w:w="3515" w:type="dxa"/>
          </w:tcPr>
          <w:p w:rsidR="00065440" w:rsidRPr="004C0E7B" w:rsidRDefault="00065440">
            <w:pPr>
              <w:pStyle w:val="ConsPlusNormal"/>
            </w:pPr>
            <w:r w:rsidRPr="004C0E7B">
              <w:t>Приобретение подарочной и сувенирной продукции</w:t>
            </w:r>
          </w:p>
        </w:tc>
        <w:tc>
          <w:tcPr>
            <w:tcW w:w="1304" w:type="dxa"/>
          </w:tcPr>
          <w:p w:rsidR="00065440" w:rsidRPr="004C0E7B" w:rsidRDefault="00065440" w:rsidP="00B85E52">
            <w:pPr>
              <w:pStyle w:val="ConsPlusNormal"/>
              <w:jc w:val="center"/>
            </w:pPr>
            <w:r w:rsidRPr="004C0E7B">
              <w:t>0,0</w:t>
            </w:r>
          </w:p>
        </w:tc>
        <w:tc>
          <w:tcPr>
            <w:tcW w:w="1474" w:type="dxa"/>
          </w:tcPr>
          <w:p w:rsidR="00065440" w:rsidRPr="004C0E7B" w:rsidRDefault="00065440" w:rsidP="00B85E52">
            <w:pPr>
              <w:pStyle w:val="ConsPlusNormal"/>
              <w:jc w:val="center"/>
            </w:pPr>
          </w:p>
        </w:tc>
        <w:tc>
          <w:tcPr>
            <w:tcW w:w="1474" w:type="dxa"/>
          </w:tcPr>
          <w:p w:rsidR="00065440" w:rsidRPr="004C0E7B" w:rsidRDefault="00065440" w:rsidP="00B85E52">
            <w:pPr>
              <w:pStyle w:val="ConsPlusNormal"/>
              <w:jc w:val="center"/>
            </w:pPr>
          </w:p>
        </w:tc>
        <w:tc>
          <w:tcPr>
            <w:tcW w:w="907" w:type="dxa"/>
          </w:tcPr>
          <w:p w:rsidR="00065440" w:rsidRPr="004C0E7B" w:rsidRDefault="00065440" w:rsidP="00B85E52">
            <w:pPr>
              <w:pStyle w:val="ConsPlusNormal"/>
              <w:jc w:val="center"/>
            </w:pPr>
          </w:p>
        </w:tc>
        <w:tc>
          <w:tcPr>
            <w:tcW w:w="912" w:type="dxa"/>
          </w:tcPr>
          <w:p w:rsidR="00065440" w:rsidRPr="004C0E7B" w:rsidRDefault="00065440" w:rsidP="00B85E52">
            <w:pPr>
              <w:pStyle w:val="ConsPlusNormal"/>
              <w:jc w:val="center"/>
            </w:pPr>
          </w:p>
        </w:tc>
      </w:tr>
      <w:tr w:rsidR="004C0E7B" w:rsidRPr="004C0E7B" w:rsidTr="00B85E52">
        <w:trPr>
          <w:cantSplit/>
        </w:trPr>
        <w:tc>
          <w:tcPr>
            <w:tcW w:w="3515" w:type="dxa"/>
          </w:tcPr>
          <w:p w:rsidR="00065440" w:rsidRPr="004C0E7B" w:rsidRDefault="00065440">
            <w:pPr>
              <w:pStyle w:val="ConsPlusNormal"/>
            </w:pPr>
            <w:r w:rsidRPr="004C0E7B">
              <w:t>177 03 10 101 00 59 242 310</w:t>
            </w:r>
          </w:p>
          <w:p w:rsidR="00065440" w:rsidRPr="004C0E7B" w:rsidRDefault="00065440">
            <w:pPr>
              <w:pStyle w:val="ConsPlusNormal"/>
            </w:pPr>
            <w:r w:rsidRPr="004C0E7B">
              <w:t>Всего, в том числе:</w:t>
            </w:r>
          </w:p>
        </w:tc>
        <w:tc>
          <w:tcPr>
            <w:tcW w:w="1304" w:type="dxa"/>
          </w:tcPr>
          <w:p w:rsidR="00065440" w:rsidRPr="004C0E7B" w:rsidRDefault="00065440" w:rsidP="00B85E52">
            <w:pPr>
              <w:pStyle w:val="ConsPlusNormal"/>
              <w:jc w:val="center"/>
            </w:pPr>
            <w:r w:rsidRPr="004C0E7B">
              <w:t>0,0</w:t>
            </w:r>
          </w:p>
        </w:tc>
        <w:tc>
          <w:tcPr>
            <w:tcW w:w="1474" w:type="dxa"/>
          </w:tcPr>
          <w:p w:rsidR="00065440" w:rsidRPr="004C0E7B" w:rsidRDefault="00065440" w:rsidP="00B85E52">
            <w:pPr>
              <w:pStyle w:val="ConsPlusNormal"/>
              <w:jc w:val="center"/>
            </w:pPr>
          </w:p>
        </w:tc>
        <w:tc>
          <w:tcPr>
            <w:tcW w:w="1474" w:type="dxa"/>
          </w:tcPr>
          <w:p w:rsidR="00065440" w:rsidRPr="004C0E7B" w:rsidRDefault="00065440" w:rsidP="00B85E52">
            <w:pPr>
              <w:pStyle w:val="ConsPlusNormal"/>
              <w:jc w:val="center"/>
            </w:pPr>
          </w:p>
        </w:tc>
        <w:tc>
          <w:tcPr>
            <w:tcW w:w="907" w:type="dxa"/>
          </w:tcPr>
          <w:p w:rsidR="00065440" w:rsidRPr="004C0E7B" w:rsidRDefault="00065440" w:rsidP="00B85E52">
            <w:pPr>
              <w:pStyle w:val="ConsPlusNormal"/>
              <w:jc w:val="center"/>
            </w:pPr>
          </w:p>
        </w:tc>
        <w:tc>
          <w:tcPr>
            <w:tcW w:w="912" w:type="dxa"/>
          </w:tcPr>
          <w:p w:rsidR="00065440" w:rsidRPr="004C0E7B" w:rsidRDefault="00065440" w:rsidP="00B85E52">
            <w:pPr>
              <w:pStyle w:val="ConsPlusNormal"/>
              <w:jc w:val="center"/>
            </w:pPr>
          </w:p>
        </w:tc>
      </w:tr>
      <w:tr w:rsidR="004C0E7B" w:rsidRPr="004C0E7B" w:rsidTr="00B85E52">
        <w:trPr>
          <w:cantSplit/>
        </w:trPr>
        <w:tc>
          <w:tcPr>
            <w:tcW w:w="3515" w:type="dxa"/>
          </w:tcPr>
          <w:p w:rsidR="00065440" w:rsidRPr="004C0E7B" w:rsidRDefault="00065440">
            <w:pPr>
              <w:pStyle w:val="ConsPlusNormal"/>
            </w:pPr>
            <w:r w:rsidRPr="004C0E7B">
              <w:t>Приобретение оргтехники, оборудования</w:t>
            </w:r>
          </w:p>
        </w:tc>
        <w:tc>
          <w:tcPr>
            <w:tcW w:w="1304" w:type="dxa"/>
          </w:tcPr>
          <w:p w:rsidR="00065440" w:rsidRPr="004C0E7B" w:rsidRDefault="00065440" w:rsidP="00B85E52">
            <w:pPr>
              <w:pStyle w:val="ConsPlusNormal"/>
              <w:jc w:val="center"/>
            </w:pPr>
            <w:r w:rsidRPr="004C0E7B">
              <w:t>0,0</w:t>
            </w:r>
          </w:p>
        </w:tc>
        <w:tc>
          <w:tcPr>
            <w:tcW w:w="1474" w:type="dxa"/>
          </w:tcPr>
          <w:p w:rsidR="00065440" w:rsidRPr="004C0E7B" w:rsidRDefault="00065440" w:rsidP="00B85E52">
            <w:pPr>
              <w:pStyle w:val="ConsPlusNormal"/>
              <w:jc w:val="center"/>
            </w:pPr>
          </w:p>
        </w:tc>
        <w:tc>
          <w:tcPr>
            <w:tcW w:w="1474" w:type="dxa"/>
          </w:tcPr>
          <w:p w:rsidR="00065440" w:rsidRPr="004C0E7B" w:rsidRDefault="00065440" w:rsidP="00B85E52">
            <w:pPr>
              <w:pStyle w:val="ConsPlusNormal"/>
              <w:jc w:val="center"/>
            </w:pPr>
          </w:p>
        </w:tc>
        <w:tc>
          <w:tcPr>
            <w:tcW w:w="907" w:type="dxa"/>
          </w:tcPr>
          <w:p w:rsidR="00065440" w:rsidRPr="004C0E7B" w:rsidRDefault="00065440" w:rsidP="00B85E52">
            <w:pPr>
              <w:pStyle w:val="ConsPlusNormal"/>
              <w:jc w:val="center"/>
            </w:pPr>
          </w:p>
        </w:tc>
        <w:tc>
          <w:tcPr>
            <w:tcW w:w="912" w:type="dxa"/>
          </w:tcPr>
          <w:p w:rsidR="00065440" w:rsidRPr="004C0E7B" w:rsidRDefault="00065440" w:rsidP="00B85E52">
            <w:pPr>
              <w:pStyle w:val="ConsPlusNormal"/>
              <w:jc w:val="center"/>
            </w:pPr>
          </w:p>
        </w:tc>
      </w:tr>
      <w:tr w:rsidR="004C0E7B" w:rsidRPr="004C0E7B" w:rsidTr="00B85E52">
        <w:trPr>
          <w:cantSplit/>
        </w:trPr>
        <w:tc>
          <w:tcPr>
            <w:tcW w:w="3515" w:type="dxa"/>
          </w:tcPr>
          <w:p w:rsidR="00065440" w:rsidRPr="004C0E7B" w:rsidRDefault="00065440">
            <w:pPr>
              <w:pStyle w:val="ConsPlusNormal"/>
            </w:pPr>
            <w:r w:rsidRPr="004C0E7B">
              <w:t>Приобретение сре</w:t>
            </w:r>
            <w:proofErr w:type="gramStart"/>
            <w:r w:rsidRPr="004C0E7B">
              <w:t>дств св</w:t>
            </w:r>
            <w:proofErr w:type="gramEnd"/>
            <w:r w:rsidRPr="004C0E7B">
              <w:t>язи</w:t>
            </w:r>
          </w:p>
        </w:tc>
        <w:tc>
          <w:tcPr>
            <w:tcW w:w="1304" w:type="dxa"/>
          </w:tcPr>
          <w:p w:rsidR="00065440" w:rsidRPr="004C0E7B" w:rsidRDefault="00065440" w:rsidP="00B85E52">
            <w:pPr>
              <w:pStyle w:val="ConsPlusNormal"/>
              <w:jc w:val="center"/>
            </w:pPr>
            <w:r w:rsidRPr="004C0E7B">
              <w:t>0,0</w:t>
            </w:r>
          </w:p>
        </w:tc>
        <w:tc>
          <w:tcPr>
            <w:tcW w:w="1474" w:type="dxa"/>
          </w:tcPr>
          <w:p w:rsidR="00065440" w:rsidRPr="004C0E7B" w:rsidRDefault="00065440" w:rsidP="00B85E52">
            <w:pPr>
              <w:pStyle w:val="ConsPlusNormal"/>
              <w:jc w:val="center"/>
            </w:pPr>
          </w:p>
        </w:tc>
        <w:tc>
          <w:tcPr>
            <w:tcW w:w="1474" w:type="dxa"/>
          </w:tcPr>
          <w:p w:rsidR="00065440" w:rsidRPr="004C0E7B" w:rsidRDefault="00065440" w:rsidP="00B85E52">
            <w:pPr>
              <w:pStyle w:val="ConsPlusNormal"/>
              <w:jc w:val="center"/>
            </w:pPr>
          </w:p>
        </w:tc>
        <w:tc>
          <w:tcPr>
            <w:tcW w:w="907" w:type="dxa"/>
          </w:tcPr>
          <w:p w:rsidR="00065440" w:rsidRPr="004C0E7B" w:rsidRDefault="00065440" w:rsidP="00B85E52">
            <w:pPr>
              <w:pStyle w:val="ConsPlusNormal"/>
              <w:jc w:val="center"/>
            </w:pPr>
          </w:p>
        </w:tc>
        <w:tc>
          <w:tcPr>
            <w:tcW w:w="912" w:type="dxa"/>
          </w:tcPr>
          <w:p w:rsidR="00065440" w:rsidRPr="004C0E7B" w:rsidRDefault="00065440" w:rsidP="00B85E52">
            <w:pPr>
              <w:pStyle w:val="ConsPlusNormal"/>
              <w:jc w:val="center"/>
            </w:pPr>
          </w:p>
        </w:tc>
      </w:tr>
      <w:tr w:rsidR="004C0E7B" w:rsidRPr="004C0E7B" w:rsidTr="00B85E52">
        <w:trPr>
          <w:cantSplit/>
        </w:trPr>
        <w:tc>
          <w:tcPr>
            <w:tcW w:w="3515" w:type="dxa"/>
          </w:tcPr>
          <w:p w:rsidR="00065440" w:rsidRPr="004C0E7B" w:rsidRDefault="00065440">
            <w:pPr>
              <w:pStyle w:val="ConsPlusNormal"/>
            </w:pPr>
            <w:r w:rsidRPr="004C0E7B">
              <w:t>Приобретение компьютерной техники</w:t>
            </w:r>
          </w:p>
        </w:tc>
        <w:tc>
          <w:tcPr>
            <w:tcW w:w="1304" w:type="dxa"/>
          </w:tcPr>
          <w:p w:rsidR="00065440" w:rsidRPr="004C0E7B" w:rsidRDefault="00065440" w:rsidP="00B85E52">
            <w:pPr>
              <w:pStyle w:val="ConsPlusNormal"/>
              <w:jc w:val="center"/>
            </w:pPr>
            <w:r w:rsidRPr="004C0E7B">
              <w:t>0,0</w:t>
            </w:r>
          </w:p>
        </w:tc>
        <w:tc>
          <w:tcPr>
            <w:tcW w:w="1474" w:type="dxa"/>
          </w:tcPr>
          <w:p w:rsidR="00065440" w:rsidRPr="004C0E7B" w:rsidRDefault="00065440" w:rsidP="00B85E52">
            <w:pPr>
              <w:pStyle w:val="ConsPlusNormal"/>
              <w:jc w:val="center"/>
            </w:pPr>
          </w:p>
        </w:tc>
        <w:tc>
          <w:tcPr>
            <w:tcW w:w="1474" w:type="dxa"/>
          </w:tcPr>
          <w:p w:rsidR="00065440" w:rsidRPr="004C0E7B" w:rsidRDefault="00065440" w:rsidP="00B85E52">
            <w:pPr>
              <w:pStyle w:val="ConsPlusNormal"/>
              <w:jc w:val="center"/>
            </w:pPr>
          </w:p>
        </w:tc>
        <w:tc>
          <w:tcPr>
            <w:tcW w:w="907" w:type="dxa"/>
          </w:tcPr>
          <w:p w:rsidR="00065440" w:rsidRPr="004C0E7B" w:rsidRDefault="00065440" w:rsidP="00B85E52">
            <w:pPr>
              <w:pStyle w:val="ConsPlusNormal"/>
              <w:jc w:val="center"/>
            </w:pPr>
          </w:p>
        </w:tc>
        <w:tc>
          <w:tcPr>
            <w:tcW w:w="912" w:type="dxa"/>
          </w:tcPr>
          <w:p w:rsidR="00065440" w:rsidRPr="004C0E7B" w:rsidRDefault="00065440" w:rsidP="00B85E52">
            <w:pPr>
              <w:pStyle w:val="ConsPlusNormal"/>
              <w:jc w:val="center"/>
            </w:pPr>
          </w:p>
        </w:tc>
      </w:tr>
      <w:tr w:rsidR="004C0E7B" w:rsidRPr="004C0E7B" w:rsidTr="00B85E52">
        <w:trPr>
          <w:cantSplit/>
        </w:trPr>
        <w:tc>
          <w:tcPr>
            <w:tcW w:w="3515" w:type="dxa"/>
          </w:tcPr>
          <w:p w:rsidR="00065440" w:rsidRPr="004C0E7B" w:rsidRDefault="00065440">
            <w:pPr>
              <w:pStyle w:val="ConsPlusNormal"/>
            </w:pPr>
            <w:r w:rsidRPr="004C0E7B">
              <w:t>177 03 10 101 00 59 244 310</w:t>
            </w:r>
          </w:p>
          <w:p w:rsidR="00065440" w:rsidRPr="004C0E7B" w:rsidRDefault="00065440">
            <w:pPr>
              <w:pStyle w:val="ConsPlusNormal"/>
            </w:pPr>
            <w:r w:rsidRPr="004C0E7B">
              <w:t>Всего, в том числе:</w:t>
            </w:r>
          </w:p>
        </w:tc>
        <w:tc>
          <w:tcPr>
            <w:tcW w:w="1304" w:type="dxa"/>
          </w:tcPr>
          <w:p w:rsidR="00065440" w:rsidRPr="004C0E7B" w:rsidRDefault="00065440" w:rsidP="00B85E52">
            <w:pPr>
              <w:pStyle w:val="ConsPlusNormal"/>
              <w:jc w:val="center"/>
            </w:pPr>
            <w:r w:rsidRPr="004C0E7B">
              <w:t>0,0</w:t>
            </w:r>
          </w:p>
        </w:tc>
        <w:tc>
          <w:tcPr>
            <w:tcW w:w="1474" w:type="dxa"/>
          </w:tcPr>
          <w:p w:rsidR="00065440" w:rsidRPr="004C0E7B" w:rsidRDefault="00065440" w:rsidP="00B85E52">
            <w:pPr>
              <w:pStyle w:val="ConsPlusNormal"/>
              <w:jc w:val="center"/>
            </w:pPr>
          </w:p>
        </w:tc>
        <w:tc>
          <w:tcPr>
            <w:tcW w:w="1474" w:type="dxa"/>
          </w:tcPr>
          <w:p w:rsidR="00065440" w:rsidRPr="004C0E7B" w:rsidRDefault="00065440" w:rsidP="00B85E52">
            <w:pPr>
              <w:pStyle w:val="ConsPlusNormal"/>
              <w:jc w:val="center"/>
            </w:pPr>
          </w:p>
        </w:tc>
        <w:tc>
          <w:tcPr>
            <w:tcW w:w="907" w:type="dxa"/>
          </w:tcPr>
          <w:p w:rsidR="00065440" w:rsidRPr="004C0E7B" w:rsidRDefault="00065440" w:rsidP="00B85E52">
            <w:pPr>
              <w:pStyle w:val="ConsPlusNormal"/>
              <w:jc w:val="center"/>
            </w:pPr>
          </w:p>
        </w:tc>
        <w:tc>
          <w:tcPr>
            <w:tcW w:w="912" w:type="dxa"/>
          </w:tcPr>
          <w:p w:rsidR="00065440" w:rsidRPr="004C0E7B" w:rsidRDefault="00065440" w:rsidP="00B85E52">
            <w:pPr>
              <w:pStyle w:val="ConsPlusNormal"/>
              <w:jc w:val="center"/>
            </w:pPr>
          </w:p>
        </w:tc>
      </w:tr>
      <w:tr w:rsidR="004C0E7B" w:rsidRPr="004C0E7B" w:rsidTr="00B85E52">
        <w:trPr>
          <w:cantSplit/>
        </w:trPr>
        <w:tc>
          <w:tcPr>
            <w:tcW w:w="3515" w:type="dxa"/>
          </w:tcPr>
          <w:p w:rsidR="00065440" w:rsidRPr="004C0E7B" w:rsidRDefault="00065440">
            <w:pPr>
              <w:pStyle w:val="ConsPlusNormal"/>
            </w:pPr>
            <w:r w:rsidRPr="004C0E7B">
              <w:t>Приобретение мебели</w:t>
            </w:r>
          </w:p>
        </w:tc>
        <w:tc>
          <w:tcPr>
            <w:tcW w:w="1304" w:type="dxa"/>
          </w:tcPr>
          <w:p w:rsidR="00065440" w:rsidRPr="004C0E7B" w:rsidRDefault="00065440" w:rsidP="00B85E52">
            <w:pPr>
              <w:pStyle w:val="ConsPlusNormal"/>
              <w:jc w:val="center"/>
            </w:pPr>
            <w:r w:rsidRPr="004C0E7B">
              <w:t>0,0</w:t>
            </w:r>
          </w:p>
        </w:tc>
        <w:tc>
          <w:tcPr>
            <w:tcW w:w="1474" w:type="dxa"/>
          </w:tcPr>
          <w:p w:rsidR="00065440" w:rsidRPr="004C0E7B" w:rsidRDefault="00065440" w:rsidP="00B85E52">
            <w:pPr>
              <w:pStyle w:val="ConsPlusNormal"/>
              <w:jc w:val="center"/>
            </w:pPr>
          </w:p>
        </w:tc>
        <w:tc>
          <w:tcPr>
            <w:tcW w:w="1474" w:type="dxa"/>
          </w:tcPr>
          <w:p w:rsidR="00065440" w:rsidRPr="004C0E7B" w:rsidRDefault="00065440" w:rsidP="00B85E52">
            <w:pPr>
              <w:pStyle w:val="ConsPlusNormal"/>
              <w:jc w:val="center"/>
            </w:pPr>
          </w:p>
        </w:tc>
        <w:tc>
          <w:tcPr>
            <w:tcW w:w="907" w:type="dxa"/>
          </w:tcPr>
          <w:p w:rsidR="00065440" w:rsidRPr="004C0E7B" w:rsidRDefault="00065440" w:rsidP="00B85E52">
            <w:pPr>
              <w:pStyle w:val="ConsPlusNormal"/>
              <w:jc w:val="center"/>
            </w:pPr>
          </w:p>
        </w:tc>
        <w:tc>
          <w:tcPr>
            <w:tcW w:w="912" w:type="dxa"/>
          </w:tcPr>
          <w:p w:rsidR="00065440" w:rsidRPr="004C0E7B" w:rsidRDefault="00065440" w:rsidP="00B85E52">
            <w:pPr>
              <w:pStyle w:val="ConsPlusNormal"/>
              <w:jc w:val="center"/>
            </w:pPr>
          </w:p>
        </w:tc>
      </w:tr>
      <w:tr w:rsidR="004C0E7B" w:rsidRPr="004C0E7B" w:rsidTr="00B85E52">
        <w:trPr>
          <w:cantSplit/>
        </w:trPr>
        <w:tc>
          <w:tcPr>
            <w:tcW w:w="3515" w:type="dxa"/>
          </w:tcPr>
          <w:p w:rsidR="00065440" w:rsidRPr="004C0E7B" w:rsidRDefault="00065440">
            <w:pPr>
              <w:pStyle w:val="ConsPlusNormal"/>
            </w:pPr>
            <w:r w:rsidRPr="004C0E7B">
              <w:t>Приобретение автомобильной техники</w:t>
            </w:r>
          </w:p>
        </w:tc>
        <w:tc>
          <w:tcPr>
            <w:tcW w:w="1304" w:type="dxa"/>
          </w:tcPr>
          <w:p w:rsidR="00065440" w:rsidRPr="004C0E7B" w:rsidRDefault="00065440" w:rsidP="00B85E52">
            <w:pPr>
              <w:pStyle w:val="ConsPlusNormal"/>
              <w:jc w:val="center"/>
            </w:pPr>
            <w:r w:rsidRPr="004C0E7B">
              <w:t>0,0</w:t>
            </w:r>
          </w:p>
        </w:tc>
        <w:tc>
          <w:tcPr>
            <w:tcW w:w="1474" w:type="dxa"/>
          </w:tcPr>
          <w:p w:rsidR="00065440" w:rsidRPr="004C0E7B" w:rsidRDefault="00065440" w:rsidP="00B85E52">
            <w:pPr>
              <w:pStyle w:val="ConsPlusNormal"/>
              <w:jc w:val="center"/>
            </w:pPr>
          </w:p>
        </w:tc>
        <w:tc>
          <w:tcPr>
            <w:tcW w:w="1474" w:type="dxa"/>
          </w:tcPr>
          <w:p w:rsidR="00065440" w:rsidRPr="004C0E7B" w:rsidRDefault="00065440" w:rsidP="00B85E52">
            <w:pPr>
              <w:pStyle w:val="ConsPlusNormal"/>
              <w:jc w:val="center"/>
            </w:pPr>
          </w:p>
        </w:tc>
        <w:tc>
          <w:tcPr>
            <w:tcW w:w="907" w:type="dxa"/>
          </w:tcPr>
          <w:p w:rsidR="00065440" w:rsidRPr="004C0E7B" w:rsidRDefault="00065440" w:rsidP="00B85E52">
            <w:pPr>
              <w:pStyle w:val="ConsPlusNormal"/>
              <w:jc w:val="center"/>
            </w:pPr>
          </w:p>
        </w:tc>
        <w:tc>
          <w:tcPr>
            <w:tcW w:w="912" w:type="dxa"/>
          </w:tcPr>
          <w:p w:rsidR="00065440" w:rsidRPr="004C0E7B" w:rsidRDefault="00065440" w:rsidP="00B85E52">
            <w:pPr>
              <w:pStyle w:val="ConsPlusNormal"/>
              <w:jc w:val="center"/>
            </w:pPr>
          </w:p>
        </w:tc>
      </w:tr>
      <w:tr w:rsidR="004C0E7B" w:rsidRPr="004C0E7B" w:rsidTr="00B85E52">
        <w:trPr>
          <w:cantSplit/>
        </w:trPr>
        <w:tc>
          <w:tcPr>
            <w:tcW w:w="3515" w:type="dxa"/>
          </w:tcPr>
          <w:p w:rsidR="00065440" w:rsidRPr="004C0E7B" w:rsidRDefault="00065440">
            <w:pPr>
              <w:pStyle w:val="ConsPlusNormal"/>
            </w:pPr>
            <w:r w:rsidRPr="004C0E7B">
              <w:t>Приобретение пожарной техники</w:t>
            </w:r>
          </w:p>
        </w:tc>
        <w:tc>
          <w:tcPr>
            <w:tcW w:w="1304" w:type="dxa"/>
          </w:tcPr>
          <w:p w:rsidR="00065440" w:rsidRPr="004C0E7B" w:rsidRDefault="00065440" w:rsidP="00B85E52">
            <w:pPr>
              <w:pStyle w:val="ConsPlusNormal"/>
              <w:jc w:val="center"/>
            </w:pPr>
            <w:r w:rsidRPr="004C0E7B">
              <w:t>0,0</w:t>
            </w:r>
          </w:p>
        </w:tc>
        <w:tc>
          <w:tcPr>
            <w:tcW w:w="1474" w:type="dxa"/>
          </w:tcPr>
          <w:p w:rsidR="00065440" w:rsidRPr="004C0E7B" w:rsidRDefault="00065440" w:rsidP="00B85E52">
            <w:pPr>
              <w:pStyle w:val="ConsPlusNormal"/>
              <w:jc w:val="center"/>
            </w:pPr>
          </w:p>
        </w:tc>
        <w:tc>
          <w:tcPr>
            <w:tcW w:w="1474" w:type="dxa"/>
          </w:tcPr>
          <w:p w:rsidR="00065440" w:rsidRPr="004C0E7B" w:rsidRDefault="00065440" w:rsidP="00B85E52">
            <w:pPr>
              <w:pStyle w:val="ConsPlusNormal"/>
              <w:jc w:val="center"/>
            </w:pPr>
          </w:p>
        </w:tc>
        <w:tc>
          <w:tcPr>
            <w:tcW w:w="907" w:type="dxa"/>
          </w:tcPr>
          <w:p w:rsidR="00065440" w:rsidRPr="004C0E7B" w:rsidRDefault="00065440" w:rsidP="00B85E52">
            <w:pPr>
              <w:pStyle w:val="ConsPlusNormal"/>
              <w:jc w:val="center"/>
            </w:pPr>
          </w:p>
        </w:tc>
        <w:tc>
          <w:tcPr>
            <w:tcW w:w="912" w:type="dxa"/>
          </w:tcPr>
          <w:p w:rsidR="00065440" w:rsidRPr="004C0E7B" w:rsidRDefault="00065440" w:rsidP="00B85E52">
            <w:pPr>
              <w:pStyle w:val="ConsPlusNormal"/>
              <w:jc w:val="center"/>
            </w:pPr>
          </w:p>
        </w:tc>
      </w:tr>
      <w:tr w:rsidR="004C0E7B" w:rsidRPr="004C0E7B" w:rsidTr="00B85E52">
        <w:trPr>
          <w:cantSplit/>
        </w:trPr>
        <w:tc>
          <w:tcPr>
            <w:tcW w:w="3515" w:type="dxa"/>
          </w:tcPr>
          <w:p w:rsidR="00065440" w:rsidRPr="004C0E7B" w:rsidRDefault="00065440">
            <w:pPr>
              <w:pStyle w:val="ConsPlusNormal"/>
            </w:pPr>
            <w:r w:rsidRPr="004C0E7B">
              <w:lastRenderedPageBreak/>
              <w:t xml:space="preserve">Приобретение </w:t>
            </w:r>
            <w:proofErr w:type="gramStart"/>
            <w:r w:rsidRPr="004C0E7B">
              <w:t>СИЗ</w:t>
            </w:r>
            <w:proofErr w:type="gramEnd"/>
            <w:r w:rsidRPr="004C0E7B">
              <w:t>, аппаратов защиты органов дыхания и др. пожарно-технического вооружения</w:t>
            </w:r>
          </w:p>
        </w:tc>
        <w:tc>
          <w:tcPr>
            <w:tcW w:w="1304" w:type="dxa"/>
          </w:tcPr>
          <w:p w:rsidR="00065440" w:rsidRPr="004C0E7B" w:rsidRDefault="00065440" w:rsidP="00B85E52">
            <w:pPr>
              <w:pStyle w:val="ConsPlusNormal"/>
              <w:jc w:val="center"/>
            </w:pPr>
            <w:r w:rsidRPr="004C0E7B">
              <w:t>0,0</w:t>
            </w:r>
          </w:p>
        </w:tc>
        <w:tc>
          <w:tcPr>
            <w:tcW w:w="1474" w:type="dxa"/>
          </w:tcPr>
          <w:p w:rsidR="00065440" w:rsidRPr="004C0E7B" w:rsidRDefault="00065440" w:rsidP="00B85E52">
            <w:pPr>
              <w:pStyle w:val="ConsPlusNormal"/>
              <w:jc w:val="center"/>
            </w:pPr>
          </w:p>
        </w:tc>
        <w:tc>
          <w:tcPr>
            <w:tcW w:w="1474" w:type="dxa"/>
          </w:tcPr>
          <w:p w:rsidR="00065440" w:rsidRPr="004C0E7B" w:rsidRDefault="00065440" w:rsidP="00B85E52">
            <w:pPr>
              <w:pStyle w:val="ConsPlusNormal"/>
              <w:jc w:val="center"/>
            </w:pPr>
          </w:p>
        </w:tc>
        <w:tc>
          <w:tcPr>
            <w:tcW w:w="907" w:type="dxa"/>
          </w:tcPr>
          <w:p w:rsidR="00065440" w:rsidRPr="004C0E7B" w:rsidRDefault="00065440" w:rsidP="00B85E52">
            <w:pPr>
              <w:pStyle w:val="ConsPlusNormal"/>
              <w:jc w:val="center"/>
            </w:pPr>
          </w:p>
        </w:tc>
        <w:tc>
          <w:tcPr>
            <w:tcW w:w="912" w:type="dxa"/>
          </w:tcPr>
          <w:p w:rsidR="00065440" w:rsidRPr="004C0E7B" w:rsidRDefault="00065440" w:rsidP="00B85E52">
            <w:pPr>
              <w:pStyle w:val="ConsPlusNormal"/>
              <w:jc w:val="center"/>
            </w:pPr>
          </w:p>
        </w:tc>
      </w:tr>
      <w:tr w:rsidR="004C0E7B" w:rsidRPr="004C0E7B" w:rsidTr="00B85E52">
        <w:trPr>
          <w:cantSplit/>
        </w:trPr>
        <w:tc>
          <w:tcPr>
            <w:tcW w:w="3515" w:type="dxa"/>
          </w:tcPr>
          <w:p w:rsidR="00065440" w:rsidRPr="004C0E7B" w:rsidRDefault="00065440">
            <w:pPr>
              <w:pStyle w:val="ConsPlusNormal"/>
            </w:pPr>
            <w:r w:rsidRPr="004C0E7B">
              <w:t>Приобретение спортивного инвентаря</w:t>
            </w:r>
          </w:p>
        </w:tc>
        <w:tc>
          <w:tcPr>
            <w:tcW w:w="1304" w:type="dxa"/>
          </w:tcPr>
          <w:p w:rsidR="00065440" w:rsidRPr="004C0E7B" w:rsidRDefault="00065440" w:rsidP="00B85E52">
            <w:pPr>
              <w:pStyle w:val="ConsPlusNormal"/>
              <w:jc w:val="center"/>
            </w:pPr>
            <w:r w:rsidRPr="004C0E7B">
              <w:t>0,0</w:t>
            </w:r>
          </w:p>
        </w:tc>
        <w:tc>
          <w:tcPr>
            <w:tcW w:w="1474" w:type="dxa"/>
          </w:tcPr>
          <w:p w:rsidR="00065440" w:rsidRPr="004C0E7B" w:rsidRDefault="00065440" w:rsidP="00B85E52">
            <w:pPr>
              <w:pStyle w:val="ConsPlusNormal"/>
              <w:jc w:val="center"/>
            </w:pPr>
          </w:p>
        </w:tc>
        <w:tc>
          <w:tcPr>
            <w:tcW w:w="1474" w:type="dxa"/>
          </w:tcPr>
          <w:p w:rsidR="00065440" w:rsidRPr="004C0E7B" w:rsidRDefault="00065440" w:rsidP="00B85E52">
            <w:pPr>
              <w:pStyle w:val="ConsPlusNormal"/>
              <w:jc w:val="center"/>
            </w:pPr>
          </w:p>
        </w:tc>
        <w:tc>
          <w:tcPr>
            <w:tcW w:w="907" w:type="dxa"/>
          </w:tcPr>
          <w:p w:rsidR="00065440" w:rsidRPr="004C0E7B" w:rsidRDefault="00065440" w:rsidP="00B85E52">
            <w:pPr>
              <w:pStyle w:val="ConsPlusNormal"/>
              <w:jc w:val="center"/>
            </w:pPr>
          </w:p>
        </w:tc>
        <w:tc>
          <w:tcPr>
            <w:tcW w:w="912" w:type="dxa"/>
          </w:tcPr>
          <w:p w:rsidR="00065440" w:rsidRPr="004C0E7B" w:rsidRDefault="00065440" w:rsidP="00B85E52">
            <w:pPr>
              <w:pStyle w:val="ConsPlusNormal"/>
              <w:jc w:val="center"/>
            </w:pPr>
          </w:p>
        </w:tc>
      </w:tr>
      <w:tr w:rsidR="004C0E7B" w:rsidRPr="004C0E7B" w:rsidTr="00B85E52">
        <w:trPr>
          <w:cantSplit/>
        </w:trPr>
        <w:tc>
          <w:tcPr>
            <w:tcW w:w="3515" w:type="dxa"/>
          </w:tcPr>
          <w:p w:rsidR="00065440" w:rsidRPr="004C0E7B" w:rsidRDefault="00065440">
            <w:pPr>
              <w:pStyle w:val="ConsPlusNormal"/>
            </w:pPr>
            <w:r w:rsidRPr="004C0E7B">
              <w:t>Приобретение стендов и плакатов, объектов наглядной агитации</w:t>
            </w:r>
          </w:p>
        </w:tc>
        <w:tc>
          <w:tcPr>
            <w:tcW w:w="1304" w:type="dxa"/>
          </w:tcPr>
          <w:p w:rsidR="00065440" w:rsidRPr="004C0E7B" w:rsidRDefault="00065440" w:rsidP="00B85E52">
            <w:pPr>
              <w:pStyle w:val="ConsPlusNormal"/>
              <w:jc w:val="center"/>
            </w:pPr>
            <w:r w:rsidRPr="004C0E7B">
              <w:t>0,0</w:t>
            </w:r>
          </w:p>
        </w:tc>
        <w:tc>
          <w:tcPr>
            <w:tcW w:w="1474" w:type="dxa"/>
          </w:tcPr>
          <w:p w:rsidR="00065440" w:rsidRPr="004C0E7B" w:rsidRDefault="00065440" w:rsidP="00B85E52">
            <w:pPr>
              <w:pStyle w:val="ConsPlusNormal"/>
              <w:jc w:val="center"/>
            </w:pPr>
          </w:p>
        </w:tc>
        <w:tc>
          <w:tcPr>
            <w:tcW w:w="1474" w:type="dxa"/>
          </w:tcPr>
          <w:p w:rsidR="00065440" w:rsidRPr="004C0E7B" w:rsidRDefault="00065440" w:rsidP="00B85E52">
            <w:pPr>
              <w:pStyle w:val="ConsPlusNormal"/>
              <w:jc w:val="center"/>
            </w:pPr>
          </w:p>
        </w:tc>
        <w:tc>
          <w:tcPr>
            <w:tcW w:w="907" w:type="dxa"/>
          </w:tcPr>
          <w:p w:rsidR="00065440" w:rsidRPr="004C0E7B" w:rsidRDefault="00065440" w:rsidP="00B85E52">
            <w:pPr>
              <w:pStyle w:val="ConsPlusNormal"/>
              <w:jc w:val="center"/>
            </w:pPr>
          </w:p>
        </w:tc>
        <w:tc>
          <w:tcPr>
            <w:tcW w:w="912" w:type="dxa"/>
          </w:tcPr>
          <w:p w:rsidR="00065440" w:rsidRPr="004C0E7B" w:rsidRDefault="00065440" w:rsidP="00B85E52">
            <w:pPr>
              <w:pStyle w:val="ConsPlusNormal"/>
              <w:jc w:val="center"/>
            </w:pPr>
          </w:p>
        </w:tc>
      </w:tr>
      <w:tr w:rsidR="004C0E7B" w:rsidRPr="004C0E7B" w:rsidTr="00B85E52">
        <w:trPr>
          <w:cantSplit/>
        </w:trPr>
        <w:tc>
          <w:tcPr>
            <w:tcW w:w="3515" w:type="dxa"/>
          </w:tcPr>
          <w:p w:rsidR="00065440" w:rsidRPr="004C0E7B" w:rsidRDefault="00065440">
            <w:pPr>
              <w:pStyle w:val="ConsPlusNormal"/>
            </w:pPr>
            <w:r w:rsidRPr="004C0E7B">
              <w:t>Приобретение приборов пожарно-охранной сигнализации</w:t>
            </w:r>
          </w:p>
        </w:tc>
        <w:tc>
          <w:tcPr>
            <w:tcW w:w="1304" w:type="dxa"/>
          </w:tcPr>
          <w:p w:rsidR="00065440" w:rsidRPr="004C0E7B" w:rsidRDefault="00065440" w:rsidP="00B85E52">
            <w:pPr>
              <w:pStyle w:val="ConsPlusNormal"/>
              <w:jc w:val="center"/>
            </w:pPr>
            <w:r w:rsidRPr="004C0E7B">
              <w:t>0,0</w:t>
            </w:r>
          </w:p>
        </w:tc>
        <w:tc>
          <w:tcPr>
            <w:tcW w:w="1474" w:type="dxa"/>
          </w:tcPr>
          <w:p w:rsidR="00065440" w:rsidRPr="004C0E7B" w:rsidRDefault="00065440" w:rsidP="00B85E52">
            <w:pPr>
              <w:pStyle w:val="ConsPlusNormal"/>
              <w:jc w:val="center"/>
            </w:pPr>
          </w:p>
        </w:tc>
        <w:tc>
          <w:tcPr>
            <w:tcW w:w="1474" w:type="dxa"/>
          </w:tcPr>
          <w:p w:rsidR="00065440" w:rsidRPr="004C0E7B" w:rsidRDefault="00065440" w:rsidP="00B85E52">
            <w:pPr>
              <w:pStyle w:val="ConsPlusNormal"/>
              <w:jc w:val="center"/>
            </w:pPr>
          </w:p>
        </w:tc>
        <w:tc>
          <w:tcPr>
            <w:tcW w:w="907" w:type="dxa"/>
          </w:tcPr>
          <w:p w:rsidR="00065440" w:rsidRPr="004C0E7B" w:rsidRDefault="00065440" w:rsidP="00B85E52">
            <w:pPr>
              <w:pStyle w:val="ConsPlusNormal"/>
              <w:jc w:val="center"/>
            </w:pPr>
          </w:p>
        </w:tc>
        <w:tc>
          <w:tcPr>
            <w:tcW w:w="912" w:type="dxa"/>
          </w:tcPr>
          <w:p w:rsidR="00065440" w:rsidRPr="004C0E7B" w:rsidRDefault="00065440" w:rsidP="00B85E52">
            <w:pPr>
              <w:pStyle w:val="ConsPlusNormal"/>
              <w:jc w:val="center"/>
            </w:pPr>
          </w:p>
        </w:tc>
      </w:tr>
      <w:tr w:rsidR="004C0E7B" w:rsidRPr="004C0E7B" w:rsidTr="00B85E52">
        <w:trPr>
          <w:cantSplit/>
        </w:trPr>
        <w:tc>
          <w:tcPr>
            <w:tcW w:w="3515" w:type="dxa"/>
          </w:tcPr>
          <w:p w:rsidR="00065440" w:rsidRPr="004C0E7B" w:rsidRDefault="00065440">
            <w:pPr>
              <w:pStyle w:val="ConsPlusNormal"/>
            </w:pPr>
            <w:r w:rsidRPr="004C0E7B">
              <w:t>Приобретение производственного и хозяйственного инвентаря</w:t>
            </w:r>
          </w:p>
        </w:tc>
        <w:tc>
          <w:tcPr>
            <w:tcW w:w="1304" w:type="dxa"/>
          </w:tcPr>
          <w:p w:rsidR="00065440" w:rsidRPr="004C0E7B" w:rsidRDefault="00065440" w:rsidP="00B85E52">
            <w:pPr>
              <w:pStyle w:val="ConsPlusNormal"/>
              <w:jc w:val="center"/>
            </w:pPr>
            <w:r w:rsidRPr="004C0E7B">
              <w:t>0,0</w:t>
            </w:r>
          </w:p>
        </w:tc>
        <w:tc>
          <w:tcPr>
            <w:tcW w:w="1474" w:type="dxa"/>
          </w:tcPr>
          <w:p w:rsidR="00065440" w:rsidRPr="004C0E7B" w:rsidRDefault="00065440" w:rsidP="00B85E52">
            <w:pPr>
              <w:pStyle w:val="ConsPlusNormal"/>
              <w:jc w:val="center"/>
            </w:pPr>
          </w:p>
        </w:tc>
        <w:tc>
          <w:tcPr>
            <w:tcW w:w="1474" w:type="dxa"/>
          </w:tcPr>
          <w:p w:rsidR="00065440" w:rsidRPr="004C0E7B" w:rsidRDefault="00065440" w:rsidP="00B85E52">
            <w:pPr>
              <w:pStyle w:val="ConsPlusNormal"/>
              <w:jc w:val="center"/>
            </w:pPr>
          </w:p>
        </w:tc>
        <w:tc>
          <w:tcPr>
            <w:tcW w:w="907" w:type="dxa"/>
          </w:tcPr>
          <w:p w:rsidR="00065440" w:rsidRPr="004C0E7B" w:rsidRDefault="00065440" w:rsidP="00B85E52">
            <w:pPr>
              <w:pStyle w:val="ConsPlusNormal"/>
              <w:jc w:val="center"/>
            </w:pPr>
          </w:p>
        </w:tc>
        <w:tc>
          <w:tcPr>
            <w:tcW w:w="912" w:type="dxa"/>
          </w:tcPr>
          <w:p w:rsidR="00065440" w:rsidRPr="004C0E7B" w:rsidRDefault="00065440" w:rsidP="00B85E52">
            <w:pPr>
              <w:pStyle w:val="ConsPlusNormal"/>
              <w:jc w:val="center"/>
            </w:pPr>
          </w:p>
        </w:tc>
      </w:tr>
      <w:tr w:rsidR="004C0E7B" w:rsidRPr="004C0E7B" w:rsidTr="00B85E52">
        <w:trPr>
          <w:cantSplit/>
        </w:trPr>
        <w:tc>
          <w:tcPr>
            <w:tcW w:w="3515" w:type="dxa"/>
          </w:tcPr>
          <w:p w:rsidR="00065440" w:rsidRPr="004C0E7B" w:rsidRDefault="00065440">
            <w:pPr>
              <w:pStyle w:val="ConsPlusNormal"/>
            </w:pPr>
            <w:r w:rsidRPr="004C0E7B">
              <w:t>Приобретение прочей бытовой техники</w:t>
            </w:r>
          </w:p>
        </w:tc>
        <w:tc>
          <w:tcPr>
            <w:tcW w:w="1304" w:type="dxa"/>
          </w:tcPr>
          <w:p w:rsidR="00065440" w:rsidRPr="004C0E7B" w:rsidRDefault="00065440" w:rsidP="00B85E52">
            <w:pPr>
              <w:pStyle w:val="ConsPlusNormal"/>
              <w:jc w:val="center"/>
            </w:pPr>
            <w:r w:rsidRPr="004C0E7B">
              <w:t>0,0</w:t>
            </w:r>
          </w:p>
        </w:tc>
        <w:tc>
          <w:tcPr>
            <w:tcW w:w="1474" w:type="dxa"/>
          </w:tcPr>
          <w:p w:rsidR="00065440" w:rsidRPr="004C0E7B" w:rsidRDefault="00065440" w:rsidP="00B85E52">
            <w:pPr>
              <w:pStyle w:val="ConsPlusNormal"/>
              <w:jc w:val="center"/>
            </w:pPr>
          </w:p>
        </w:tc>
        <w:tc>
          <w:tcPr>
            <w:tcW w:w="1474" w:type="dxa"/>
          </w:tcPr>
          <w:p w:rsidR="00065440" w:rsidRPr="004C0E7B" w:rsidRDefault="00065440" w:rsidP="00B85E52">
            <w:pPr>
              <w:pStyle w:val="ConsPlusNormal"/>
              <w:jc w:val="center"/>
            </w:pPr>
          </w:p>
        </w:tc>
        <w:tc>
          <w:tcPr>
            <w:tcW w:w="907" w:type="dxa"/>
          </w:tcPr>
          <w:p w:rsidR="00065440" w:rsidRPr="004C0E7B" w:rsidRDefault="00065440" w:rsidP="00B85E52">
            <w:pPr>
              <w:pStyle w:val="ConsPlusNormal"/>
              <w:jc w:val="center"/>
            </w:pPr>
          </w:p>
        </w:tc>
        <w:tc>
          <w:tcPr>
            <w:tcW w:w="912" w:type="dxa"/>
          </w:tcPr>
          <w:p w:rsidR="00065440" w:rsidRPr="004C0E7B" w:rsidRDefault="00065440" w:rsidP="00B85E52">
            <w:pPr>
              <w:pStyle w:val="ConsPlusNormal"/>
              <w:jc w:val="center"/>
            </w:pPr>
          </w:p>
        </w:tc>
      </w:tr>
      <w:tr w:rsidR="004C0E7B" w:rsidRPr="004C0E7B" w:rsidTr="00B85E52">
        <w:trPr>
          <w:cantSplit/>
        </w:trPr>
        <w:tc>
          <w:tcPr>
            <w:tcW w:w="3515" w:type="dxa"/>
          </w:tcPr>
          <w:p w:rsidR="00065440" w:rsidRPr="004C0E7B" w:rsidRDefault="00065440">
            <w:pPr>
              <w:pStyle w:val="ConsPlusNormal"/>
            </w:pPr>
            <w:r w:rsidRPr="004C0E7B">
              <w:t>177 03 10 101 00 59 222 340</w:t>
            </w:r>
          </w:p>
          <w:p w:rsidR="00065440" w:rsidRPr="004C0E7B" w:rsidRDefault="00065440">
            <w:pPr>
              <w:pStyle w:val="ConsPlusNormal"/>
            </w:pPr>
            <w:r w:rsidRPr="004C0E7B">
              <w:t>Всего, в том числе:</w:t>
            </w:r>
          </w:p>
        </w:tc>
        <w:tc>
          <w:tcPr>
            <w:tcW w:w="1304" w:type="dxa"/>
          </w:tcPr>
          <w:p w:rsidR="00065440" w:rsidRPr="004C0E7B" w:rsidRDefault="00065440" w:rsidP="00B85E52">
            <w:pPr>
              <w:pStyle w:val="ConsPlusNormal"/>
              <w:jc w:val="center"/>
            </w:pPr>
            <w:r w:rsidRPr="004C0E7B">
              <w:t>0,0</w:t>
            </w:r>
          </w:p>
        </w:tc>
        <w:tc>
          <w:tcPr>
            <w:tcW w:w="1474" w:type="dxa"/>
          </w:tcPr>
          <w:p w:rsidR="00065440" w:rsidRPr="004C0E7B" w:rsidRDefault="00065440" w:rsidP="00B85E52">
            <w:pPr>
              <w:pStyle w:val="ConsPlusNormal"/>
              <w:jc w:val="center"/>
            </w:pPr>
          </w:p>
        </w:tc>
        <w:tc>
          <w:tcPr>
            <w:tcW w:w="1474" w:type="dxa"/>
          </w:tcPr>
          <w:p w:rsidR="00065440" w:rsidRPr="004C0E7B" w:rsidRDefault="00065440" w:rsidP="00B85E52">
            <w:pPr>
              <w:pStyle w:val="ConsPlusNormal"/>
              <w:jc w:val="center"/>
            </w:pPr>
          </w:p>
        </w:tc>
        <w:tc>
          <w:tcPr>
            <w:tcW w:w="907" w:type="dxa"/>
          </w:tcPr>
          <w:p w:rsidR="00065440" w:rsidRPr="004C0E7B" w:rsidRDefault="00065440" w:rsidP="00B85E52">
            <w:pPr>
              <w:pStyle w:val="ConsPlusNormal"/>
              <w:jc w:val="center"/>
            </w:pPr>
          </w:p>
        </w:tc>
        <w:tc>
          <w:tcPr>
            <w:tcW w:w="912" w:type="dxa"/>
          </w:tcPr>
          <w:p w:rsidR="00065440" w:rsidRPr="004C0E7B" w:rsidRDefault="00065440" w:rsidP="00B85E52">
            <w:pPr>
              <w:pStyle w:val="ConsPlusNormal"/>
              <w:jc w:val="center"/>
            </w:pPr>
          </w:p>
        </w:tc>
      </w:tr>
      <w:tr w:rsidR="004C0E7B" w:rsidRPr="004C0E7B" w:rsidTr="00B85E52">
        <w:trPr>
          <w:cantSplit/>
        </w:trPr>
        <w:tc>
          <w:tcPr>
            <w:tcW w:w="3515" w:type="dxa"/>
          </w:tcPr>
          <w:p w:rsidR="00065440" w:rsidRPr="004C0E7B" w:rsidRDefault="00065440">
            <w:pPr>
              <w:pStyle w:val="ConsPlusNormal"/>
            </w:pPr>
            <w:r w:rsidRPr="004C0E7B">
              <w:t>Приобретение ГСМ</w:t>
            </w:r>
          </w:p>
        </w:tc>
        <w:tc>
          <w:tcPr>
            <w:tcW w:w="1304" w:type="dxa"/>
          </w:tcPr>
          <w:p w:rsidR="00065440" w:rsidRPr="004C0E7B" w:rsidRDefault="00065440" w:rsidP="00B85E52">
            <w:pPr>
              <w:pStyle w:val="ConsPlusNormal"/>
              <w:jc w:val="center"/>
            </w:pPr>
            <w:r w:rsidRPr="004C0E7B">
              <w:t>0,0</w:t>
            </w:r>
          </w:p>
        </w:tc>
        <w:tc>
          <w:tcPr>
            <w:tcW w:w="1474" w:type="dxa"/>
          </w:tcPr>
          <w:p w:rsidR="00065440" w:rsidRPr="004C0E7B" w:rsidRDefault="00065440" w:rsidP="00B85E52">
            <w:pPr>
              <w:pStyle w:val="ConsPlusNormal"/>
              <w:jc w:val="center"/>
            </w:pPr>
          </w:p>
        </w:tc>
        <w:tc>
          <w:tcPr>
            <w:tcW w:w="1474" w:type="dxa"/>
          </w:tcPr>
          <w:p w:rsidR="00065440" w:rsidRPr="004C0E7B" w:rsidRDefault="00065440" w:rsidP="00B85E52">
            <w:pPr>
              <w:pStyle w:val="ConsPlusNormal"/>
              <w:jc w:val="center"/>
            </w:pPr>
          </w:p>
        </w:tc>
        <w:tc>
          <w:tcPr>
            <w:tcW w:w="907" w:type="dxa"/>
          </w:tcPr>
          <w:p w:rsidR="00065440" w:rsidRPr="004C0E7B" w:rsidRDefault="00065440" w:rsidP="00B85E52">
            <w:pPr>
              <w:pStyle w:val="ConsPlusNormal"/>
              <w:jc w:val="center"/>
            </w:pPr>
          </w:p>
        </w:tc>
        <w:tc>
          <w:tcPr>
            <w:tcW w:w="912" w:type="dxa"/>
          </w:tcPr>
          <w:p w:rsidR="00065440" w:rsidRPr="004C0E7B" w:rsidRDefault="00065440" w:rsidP="00B85E52">
            <w:pPr>
              <w:pStyle w:val="ConsPlusNormal"/>
              <w:jc w:val="center"/>
            </w:pPr>
          </w:p>
        </w:tc>
      </w:tr>
      <w:tr w:rsidR="004C0E7B" w:rsidRPr="004C0E7B" w:rsidTr="00B85E52">
        <w:trPr>
          <w:cantSplit/>
        </w:trPr>
        <w:tc>
          <w:tcPr>
            <w:tcW w:w="3515" w:type="dxa"/>
          </w:tcPr>
          <w:p w:rsidR="00065440" w:rsidRPr="004C0E7B" w:rsidRDefault="00065440">
            <w:pPr>
              <w:pStyle w:val="ConsPlusNormal"/>
            </w:pPr>
            <w:r w:rsidRPr="004C0E7B">
              <w:t>177 03 10 101 00 59 226 340</w:t>
            </w:r>
          </w:p>
          <w:p w:rsidR="00065440" w:rsidRPr="004C0E7B" w:rsidRDefault="00065440">
            <w:pPr>
              <w:pStyle w:val="ConsPlusNormal"/>
            </w:pPr>
            <w:r w:rsidRPr="004C0E7B">
              <w:t>Всего, в том числе:</w:t>
            </w:r>
          </w:p>
        </w:tc>
        <w:tc>
          <w:tcPr>
            <w:tcW w:w="1304" w:type="dxa"/>
          </w:tcPr>
          <w:p w:rsidR="00065440" w:rsidRPr="004C0E7B" w:rsidRDefault="00065440" w:rsidP="00B85E52">
            <w:pPr>
              <w:pStyle w:val="ConsPlusNormal"/>
              <w:jc w:val="center"/>
            </w:pPr>
            <w:r w:rsidRPr="004C0E7B">
              <w:t>0,0</w:t>
            </w:r>
          </w:p>
        </w:tc>
        <w:tc>
          <w:tcPr>
            <w:tcW w:w="1474" w:type="dxa"/>
          </w:tcPr>
          <w:p w:rsidR="00065440" w:rsidRPr="004C0E7B" w:rsidRDefault="00065440" w:rsidP="00B85E52">
            <w:pPr>
              <w:pStyle w:val="ConsPlusNormal"/>
              <w:jc w:val="center"/>
            </w:pPr>
          </w:p>
        </w:tc>
        <w:tc>
          <w:tcPr>
            <w:tcW w:w="1474" w:type="dxa"/>
          </w:tcPr>
          <w:p w:rsidR="00065440" w:rsidRPr="004C0E7B" w:rsidRDefault="00065440" w:rsidP="00B85E52">
            <w:pPr>
              <w:pStyle w:val="ConsPlusNormal"/>
              <w:jc w:val="center"/>
            </w:pPr>
          </w:p>
        </w:tc>
        <w:tc>
          <w:tcPr>
            <w:tcW w:w="907" w:type="dxa"/>
          </w:tcPr>
          <w:p w:rsidR="00065440" w:rsidRPr="004C0E7B" w:rsidRDefault="00065440" w:rsidP="00B85E52">
            <w:pPr>
              <w:pStyle w:val="ConsPlusNormal"/>
              <w:jc w:val="center"/>
            </w:pPr>
          </w:p>
        </w:tc>
        <w:tc>
          <w:tcPr>
            <w:tcW w:w="912" w:type="dxa"/>
          </w:tcPr>
          <w:p w:rsidR="00065440" w:rsidRPr="004C0E7B" w:rsidRDefault="00065440" w:rsidP="00B85E52">
            <w:pPr>
              <w:pStyle w:val="ConsPlusNormal"/>
              <w:jc w:val="center"/>
            </w:pPr>
          </w:p>
        </w:tc>
      </w:tr>
      <w:tr w:rsidR="004C0E7B" w:rsidRPr="004C0E7B" w:rsidTr="00B85E52">
        <w:trPr>
          <w:cantSplit/>
        </w:trPr>
        <w:tc>
          <w:tcPr>
            <w:tcW w:w="3515" w:type="dxa"/>
          </w:tcPr>
          <w:p w:rsidR="00065440" w:rsidRPr="004C0E7B" w:rsidRDefault="00065440">
            <w:pPr>
              <w:pStyle w:val="ConsPlusNormal"/>
            </w:pPr>
            <w:r w:rsidRPr="004C0E7B">
              <w:t>Приобретение вещевого имущества</w:t>
            </w:r>
          </w:p>
        </w:tc>
        <w:tc>
          <w:tcPr>
            <w:tcW w:w="1304" w:type="dxa"/>
          </w:tcPr>
          <w:p w:rsidR="00065440" w:rsidRPr="004C0E7B" w:rsidRDefault="00065440" w:rsidP="00B85E52">
            <w:pPr>
              <w:pStyle w:val="ConsPlusNormal"/>
              <w:jc w:val="center"/>
            </w:pPr>
            <w:r w:rsidRPr="004C0E7B">
              <w:t>0,0</w:t>
            </w:r>
          </w:p>
        </w:tc>
        <w:tc>
          <w:tcPr>
            <w:tcW w:w="1474" w:type="dxa"/>
          </w:tcPr>
          <w:p w:rsidR="00065440" w:rsidRPr="004C0E7B" w:rsidRDefault="00065440" w:rsidP="00B85E52">
            <w:pPr>
              <w:pStyle w:val="ConsPlusNormal"/>
              <w:jc w:val="center"/>
            </w:pPr>
          </w:p>
        </w:tc>
        <w:tc>
          <w:tcPr>
            <w:tcW w:w="1474" w:type="dxa"/>
          </w:tcPr>
          <w:p w:rsidR="00065440" w:rsidRPr="004C0E7B" w:rsidRDefault="00065440" w:rsidP="00B85E52">
            <w:pPr>
              <w:pStyle w:val="ConsPlusNormal"/>
              <w:jc w:val="center"/>
            </w:pPr>
          </w:p>
        </w:tc>
        <w:tc>
          <w:tcPr>
            <w:tcW w:w="907" w:type="dxa"/>
          </w:tcPr>
          <w:p w:rsidR="00065440" w:rsidRPr="004C0E7B" w:rsidRDefault="00065440" w:rsidP="00B85E52">
            <w:pPr>
              <w:pStyle w:val="ConsPlusNormal"/>
              <w:jc w:val="center"/>
            </w:pPr>
          </w:p>
        </w:tc>
        <w:tc>
          <w:tcPr>
            <w:tcW w:w="912" w:type="dxa"/>
          </w:tcPr>
          <w:p w:rsidR="00065440" w:rsidRPr="004C0E7B" w:rsidRDefault="00065440" w:rsidP="00B85E52">
            <w:pPr>
              <w:pStyle w:val="ConsPlusNormal"/>
              <w:jc w:val="center"/>
            </w:pPr>
          </w:p>
        </w:tc>
      </w:tr>
      <w:tr w:rsidR="004C0E7B" w:rsidRPr="004C0E7B" w:rsidTr="00B85E52">
        <w:trPr>
          <w:cantSplit/>
        </w:trPr>
        <w:tc>
          <w:tcPr>
            <w:tcW w:w="3515" w:type="dxa"/>
          </w:tcPr>
          <w:p w:rsidR="00065440" w:rsidRPr="004C0E7B" w:rsidRDefault="00065440">
            <w:pPr>
              <w:pStyle w:val="ConsPlusNormal"/>
            </w:pPr>
            <w:r w:rsidRPr="004C0E7B">
              <w:t>177 03 10 101 00 59 242 340</w:t>
            </w:r>
          </w:p>
          <w:p w:rsidR="00065440" w:rsidRPr="004C0E7B" w:rsidRDefault="00065440">
            <w:pPr>
              <w:pStyle w:val="ConsPlusNormal"/>
            </w:pPr>
            <w:r w:rsidRPr="004C0E7B">
              <w:t>Всего, в том числе:</w:t>
            </w:r>
          </w:p>
        </w:tc>
        <w:tc>
          <w:tcPr>
            <w:tcW w:w="1304" w:type="dxa"/>
          </w:tcPr>
          <w:p w:rsidR="00065440" w:rsidRPr="004C0E7B" w:rsidRDefault="00065440" w:rsidP="00B85E52">
            <w:pPr>
              <w:pStyle w:val="ConsPlusNormal"/>
              <w:jc w:val="center"/>
            </w:pPr>
            <w:r w:rsidRPr="004C0E7B">
              <w:t>0,0</w:t>
            </w:r>
          </w:p>
        </w:tc>
        <w:tc>
          <w:tcPr>
            <w:tcW w:w="1474" w:type="dxa"/>
          </w:tcPr>
          <w:p w:rsidR="00065440" w:rsidRPr="004C0E7B" w:rsidRDefault="00065440" w:rsidP="00B85E52">
            <w:pPr>
              <w:pStyle w:val="ConsPlusNormal"/>
              <w:jc w:val="center"/>
            </w:pPr>
          </w:p>
        </w:tc>
        <w:tc>
          <w:tcPr>
            <w:tcW w:w="1474" w:type="dxa"/>
          </w:tcPr>
          <w:p w:rsidR="00065440" w:rsidRPr="004C0E7B" w:rsidRDefault="00065440" w:rsidP="00B85E52">
            <w:pPr>
              <w:pStyle w:val="ConsPlusNormal"/>
              <w:jc w:val="center"/>
            </w:pPr>
          </w:p>
        </w:tc>
        <w:tc>
          <w:tcPr>
            <w:tcW w:w="907" w:type="dxa"/>
          </w:tcPr>
          <w:p w:rsidR="00065440" w:rsidRPr="004C0E7B" w:rsidRDefault="00065440" w:rsidP="00B85E52">
            <w:pPr>
              <w:pStyle w:val="ConsPlusNormal"/>
              <w:jc w:val="center"/>
            </w:pPr>
          </w:p>
        </w:tc>
        <w:tc>
          <w:tcPr>
            <w:tcW w:w="912" w:type="dxa"/>
          </w:tcPr>
          <w:p w:rsidR="00065440" w:rsidRPr="004C0E7B" w:rsidRDefault="00065440" w:rsidP="00B85E52">
            <w:pPr>
              <w:pStyle w:val="ConsPlusNormal"/>
              <w:jc w:val="center"/>
            </w:pPr>
          </w:p>
        </w:tc>
      </w:tr>
      <w:tr w:rsidR="004C0E7B" w:rsidRPr="004C0E7B" w:rsidTr="00B85E52">
        <w:trPr>
          <w:cantSplit/>
        </w:trPr>
        <w:tc>
          <w:tcPr>
            <w:tcW w:w="3515" w:type="dxa"/>
          </w:tcPr>
          <w:p w:rsidR="00065440" w:rsidRPr="004C0E7B" w:rsidRDefault="00065440">
            <w:pPr>
              <w:pStyle w:val="ConsPlusNormal"/>
            </w:pPr>
            <w:r w:rsidRPr="004C0E7B">
              <w:t>Приобретение картриджей</w:t>
            </w:r>
          </w:p>
        </w:tc>
        <w:tc>
          <w:tcPr>
            <w:tcW w:w="1304" w:type="dxa"/>
          </w:tcPr>
          <w:p w:rsidR="00065440" w:rsidRPr="004C0E7B" w:rsidRDefault="00065440" w:rsidP="00B85E52">
            <w:pPr>
              <w:pStyle w:val="ConsPlusNormal"/>
              <w:jc w:val="center"/>
            </w:pPr>
            <w:r w:rsidRPr="004C0E7B">
              <w:t>0,0</w:t>
            </w:r>
          </w:p>
        </w:tc>
        <w:tc>
          <w:tcPr>
            <w:tcW w:w="1474" w:type="dxa"/>
          </w:tcPr>
          <w:p w:rsidR="00065440" w:rsidRPr="004C0E7B" w:rsidRDefault="00065440" w:rsidP="00B85E52">
            <w:pPr>
              <w:pStyle w:val="ConsPlusNormal"/>
              <w:jc w:val="center"/>
            </w:pPr>
          </w:p>
        </w:tc>
        <w:tc>
          <w:tcPr>
            <w:tcW w:w="1474" w:type="dxa"/>
          </w:tcPr>
          <w:p w:rsidR="00065440" w:rsidRPr="004C0E7B" w:rsidRDefault="00065440" w:rsidP="00B85E52">
            <w:pPr>
              <w:pStyle w:val="ConsPlusNormal"/>
              <w:jc w:val="center"/>
            </w:pPr>
          </w:p>
        </w:tc>
        <w:tc>
          <w:tcPr>
            <w:tcW w:w="907" w:type="dxa"/>
          </w:tcPr>
          <w:p w:rsidR="00065440" w:rsidRPr="004C0E7B" w:rsidRDefault="00065440" w:rsidP="00B85E52">
            <w:pPr>
              <w:pStyle w:val="ConsPlusNormal"/>
              <w:jc w:val="center"/>
            </w:pPr>
          </w:p>
        </w:tc>
        <w:tc>
          <w:tcPr>
            <w:tcW w:w="912" w:type="dxa"/>
          </w:tcPr>
          <w:p w:rsidR="00065440" w:rsidRPr="004C0E7B" w:rsidRDefault="00065440" w:rsidP="00B85E52">
            <w:pPr>
              <w:pStyle w:val="ConsPlusNormal"/>
              <w:jc w:val="center"/>
            </w:pPr>
          </w:p>
        </w:tc>
      </w:tr>
      <w:tr w:rsidR="004C0E7B" w:rsidRPr="004C0E7B" w:rsidTr="00B85E52">
        <w:trPr>
          <w:cantSplit/>
        </w:trPr>
        <w:tc>
          <w:tcPr>
            <w:tcW w:w="3515" w:type="dxa"/>
          </w:tcPr>
          <w:p w:rsidR="00065440" w:rsidRPr="004C0E7B" w:rsidRDefault="00065440">
            <w:pPr>
              <w:pStyle w:val="ConsPlusNormal"/>
            </w:pPr>
            <w:r w:rsidRPr="004C0E7B">
              <w:t>Приобретение комплектующих товаров для сре</w:t>
            </w:r>
            <w:proofErr w:type="gramStart"/>
            <w:r w:rsidRPr="004C0E7B">
              <w:t>дств св</w:t>
            </w:r>
            <w:proofErr w:type="gramEnd"/>
            <w:r w:rsidRPr="004C0E7B">
              <w:t>язи</w:t>
            </w:r>
          </w:p>
        </w:tc>
        <w:tc>
          <w:tcPr>
            <w:tcW w:w="1304" w:type="dxa"/>
          </w:tcPr>
          <w:p w:rsidR="00065440" w:rsidRPr="004C0E7B" w:rsidRDefault="00065440" w:rsidP="00B85E52">
            <w:pPr>
              <w:pStyle w:val="ConsPlusNormal"/>
              <w:jc w:val="center"/>
            </w:pPr>
            <w:r w:rsidRPr="004C0E7B">
              <w:t>0,0</w:t>
            </w:r>
          </w:p>
        </w:tc>
        <w:tc>
          <w:tcPr>
            <w:tcW w:w="1474" w:type="dxa"/>
          </w:tcPr>
          <w:p w:rsidR="00065440" w:rsidRPr="004C0E7B" w:rsidRDefault="00065440" w:rsidP="00B85E52">
            <w:pPr>
              <w:pStyle w:val="ConsPlusNormal"/>
              <w:jc w:val="center"/>
            </w:pPr>
          </w:p>
        </w:tc>
        <w:tc>
          <w:tcPr>
            <w:tcW w:w="1474" w:type="dxa"/>
          </w:tcPr>
          <w:p w:rsidR="00065440" w:rsidRPr="004C0E7B" w:rsidRDefault="00065440" w:rsidP="00B85E52">
            <w:pPr>
              <w:pStyle w:val="ConsPlusNormal"/>
              <w:jc w:val="center"/>
            </w:pPr>
          </w:p>
        </w:tc>
        <w:tc>
          <w:tcPr>
            <w:tcW w:w="907" w:type="dxa"/>
          </w:tcPr>
          <w:p w:rsidR="00065440" w:rsidRPr="004C0E7B" w:rsidRDefault="00065440" w:rsidP="00B85E52">
            <w:pPr>
              <w:pStyle w:val="ConsPlusNormal"/>
              <w:jc w:val="center"/>
            </w:pPr>
          </w:p>
        </w:tc>
        <w:tc>
          <w:tcPr>
            <w:tcW w:w="912" w:type="dxa"/>
          </w:tcPr>
          <w:p w:rsidR="00065440" w:rsidRPr="004C0E7B" w:rsidRDefault="00065440" w:rsidP="00B85E52">
            <w:pPr>
              <w:pStyle w:val="ConsPlusNormal"/>
              <w:jc w:val="center"/>
            </w:pPr>
          </w:p>
        </w:tc>
      </w:tr>
      <w:tr w:rsidR="004C0E7B" w:rsidRPr="004C0E7B" w:rsidTr="00B85E52">
        <w:trPr>
          <w:cantSplit/>
        </w:trPr>
        <w:tc>
          <w:tcPr>
            <w:tcW w:w="3515" w:type="dxa"/>
          </w:tcPr>
          <w:p w:rsidR="00065440" w:rsidRPr="004C0E7B" w:rsidRDefault="00065440">
            <w:pPr>
              <w:pStyle w:val="ConsPlusNormal"/>
            </w:pPr>
            <w:r w:rsidRPr="004C0E7B">
              <w:t>Приобретение запасных частей для компьютерной техники</w:t>
            </w:r>
          </w:p>
        </w:tc>
        <w:tc>
          <w:tcPr>
            <w:tcW w:w="1304" w:type="dxa"/>
          </w:tcPr>
          <w:p w:rsidR="00065440" w:rsidRPr="004C0E7B" w:rsidRDefault="00065440" w:rsidP="00B85E52">
            <w:pPr>
              <w:pStyle w:val="ConsPlusNormal"/>
              <w:jc w:val="center"/>
            </w:pPr>
            <w:r w:rsidRPr="004C0E7B">
              <w:t>0,0</w:t>
            </w:r>
          </w:p>
        </w:tc>
        <w:tc>
          <w:tcPr>
            <w:tcW w:w="1474" w:type="dxa"/>
          </w:tcPr>
          <w:p w:rsidR="00065440" w:rsidRPr="004C0E7B" w:rsidRDefault="00065440" w:rsidP="00B85E52">
            <w:pPr>
              <w:pStyle w:val="ConsPlusNormal"/>
              <w:jc w:val="center"/>
            </w:pPr>
          </w:p>
        </w:tc>
        <w:tc>
          <w:tcPr>
            <w:tcW w:w="1474" w:type="dxa"/>
          </w:tcPr>
          <w:p w:rsidR="00065440" w:rsidRPr="004C0E7B" w:rsidRDefault="00065440" w:rsidP="00B85E52">
            <w:pPr>
              <w:pStyle w:val="ConsPlusNormal"/>
              <w:jc w:val="center"/>
            </w:pPr>
          </w:p>
        </w:tc>
        <w:tc>
          <w:tcPr>
            <w:tcW w:w="907" w:type="dxa"/>
          </w:tcPr>
          <w:p w:rsidR="00065440" w:rsidRPr="004C0E7B" w:rsidRDefault="00065440" w:rsidP="00B85E52">
            <w:pPr>
              <w:pStyle w:val="ConsPlusNormal"/>
              <w:jc w:val="center"/>
            </w:pPr>
          </w:p>
        </w:tc>
        <w:tc>
          <w:tcPr>
            <w:tcW w:w="912" w:type="dxa"/>
          </w:tcPr>
          <w:p w:rsidR="00065440" w:rsidRPr="004C0E7B" w:rsidRDefault="00065440" w:rsidP="00B85E52">
            <w:pPr>
              <w:pStyle w:val="ConsPlusNormal"/>
              <w:jc w:val="center"/>
            </w:pPr>
          </w:p>
        </w:tc>
      </w:tr>
      <w:tr w:rsidR="004C0E7B" w:rsidRPr="004C0E7B" w:rsidTr="00B85E52">
        <w:trPr>
          <w:cantSplit/>
        </w:trPr>
        <w:tc>
          <w:tcPr>
            <w:tcW w:w="3515" w:type="dxa"/>
          </w:tcPr>
          <w:p w:rsidR="00065440" w:rsidRPr="004C0E7B" w:rsidRDefault="00065440">
            <w:pPr>
              <w:pStyle w:val="ConsPlusNormal"/>
            </w:pPr>
            <w:r w:rsidRPr="004C0E7B">
              <w:t>177 03 10 101 00 59 244 340</w:t>
            </w:r>
          </w:p>
          <w:p w:rsidR="00065440" w:rsidRPr="004C0E7B" w:rsidRDefault="00065440">
            <w:pPr>
              <w:pStyle w:val="ConsPlusNormal"/>
            </w:pPr>
            <w:r w:rsidRPr="004C0E7B">
              <w:t>Всего, в том числе:</w:t>
            </w:r>
          </w:p>
        </w:tc>
        <w:tc>
          <w:tcPr>
            <w:tcW w:w="1304" w:type="dxa"/>
          </w:tcPr>
          <w:p w:rsidR="00065440" w:rsidRPr="004C0E7B" w:rsidRDefault="00065440" w:rsidP="00B85E52">
            <w:pPr>
              <w:pStyle w:val="ConsPlusNormal"/>
              <w:jc w:val="center"/>
            </w:pPr>
            <w:r w:rsidRPr="004C0E7B">
              <w:t>0,0</w:t>
            </w:r>
          </w:p>
        </w:tc>
        <w:tc>
          <w:tcPr>
            <w:tcW w:w="1474" w:type="dxa"/>
          </w:tcPr>
          <w:p w:rsidR="00065440" w:rsidRPr="004C0E7B" w:rsidRDefault="00065440" w:rsidP="00B85E52">
            <w:pPr>
              <w:pStyle w:val="ConsPlusNormal"/>
              <w:jc w:val="center"/>
            </w:pPr>
          </w:p>
        </w:tc>
        <w:tc>
          <w:tcPr>
            <w:tcW w:w="1474" w:type="dxa"/>
          </w:tcPr>
          <w:p w:rsidR="00065440" w:rsidRPr="004C0E7B" w:rsidRDefault="00065440" w:rsidP="00B85E52">
            <w:pPr>
              <w:pStyle w:val="ConsPlusNormal"/>
              <w:jc w:val="center"/>
            </w:pPr>
          </w:p>
        </w:tc>
        <w:tc>
          <w:tcPr>
            <w:tcW w:w="907" w:type="dxa"/>
          </w:tcPr>
          <w:p w:rsidR="00065440" w:rsidRPr="004C0E7B" w:rsidRDefault="00065440" w:rsidP="00B85E52">
            <w:pPr>
              <w:pStyle w:val="ConsPlusNormal"/>
              <w:jc w:val="center"/>
            </w:pPr>
          </w:p>
        </w:tc>
        <w:tc>
          <w:tcPr>
            <w:tcW w:w="912" w:type="dxa"/>
          </w:tcPr>
          <w:p w:rsidR="00065440" w:rsidRPr="004C0E7B" w:rsidRDefault="00065440" w:rsidP="00B85E52">
            <w:pPr>
              <w:pStyle w:val="ConsPlusNormal"/>
              <w:jc w:val="center"/>
            </w:pPr>
          </w:p>
        </w:tc>
      </w:tr>
      <w:tr w:rsidR="004C0E7B" w:rsidRPr="004C0E7B" w:rsidTr="00B85E52">
        <w:trPr>
          <w:cantSplit/>
        </w:trPr>
        <w:tc>
          <w:tcPr>
            <w:tcW w:w="3515" w:type="dxa"/>
          </w:tcPr>
          <w:p w:rsidR="00065440" w:rsidRPr="004C0E7B" w:rsidRDefault="00065440">
            <w:pPr>
              <w:pStyle w:val="ConsPlusNormal"/>
            </w:pPr>
            <w:r w:rsidRPr="004C0E7B">
              <w:t>Приобретение канцелярских товаров</w:t>
            </w:r>
          </w:p>
        </w:tc>
        <w:tc>
          <w:tcPr>
            <w:tcW w:w="1304" w:type="dxa"/>
          </w:tcPr>
          <w:p w:rsidR="00065440" w:rsidRPr="004C0E7B" w:rsidRDefault="00065440" w:rsidP="00B85E52">
            <w:pPr>
              <w:pStyle w:val="ConsPlusNormal"/>
              <w:jc w:val="center"/>
            </w:pPr>
            <w:r w:rsidRPr="004C0E7B">
              <w:t>0,0</w:t>
            </w:r>
          </w:p>
        </w:tc>
        <w:tc>
          <w:tcPr>
            <w:tcW w:w="1474" w:type="dxa"/>
          </w:tcPr>
          <w:p w:rsidR="00065440" w:rsidRPr="004C0E7B" w:rsidRDefault="00065440" w:rsidP="00B85E52">
            <w:pPr>
              <w:pStyle w:val="ConsPlusNormal"/>
              <w:jc w:val="center"/>
            </w:pPr>
          </w:p>
        </w:tc>
        <w:tc>
          <w:tcPr>
            <w:tcW w:w="1474" w:type="dxa"/>
          </w:tcPr>
          <w:p w:rsidR="00065440" w:rsidRPr="004C0E7B" w:rsidRDefault="00065440" w:rsidP="00B85E52">
            <w:pPr>
              <w:pStyle w:val="ConsPlusNormal"/>
              <w:jc w:val="center"/>
            </w:pPr>
          </w:p>
        </w:tc>
        <w:tc>
          <w:tcPr>
            <w:tcW w:w="907" w:type="dxa"/>
          </w:tcPr>
          <w:p w:rsidR="00065440" w:rsidRPr="004C0E7B" w:rsidRDefault="00065440" w:rsidP="00B85E52">
            <w:pPr>
              <w:pStyle w:val="ConsPlusNormal"/>
              <w:jc w:val="center"/>
            </w:pPr>
          </w:p>
        </w:tc>
        <w:tc>
          <w:tcPr>
            <w:tcW w:w="912" w:type="dxa"/>
          </w:tcPr>
          <w:p w:rsidR="00065440" w:rsidRPr="004C0E7B" w:rsidRDefault="00065440" w:rsidP="00B85E52">
            <w:pPr>
              <w:pStyle w:val="ConsPlusNormal"/>
              <w:jc w:val="center"/>
            </w:pPr>
          </w:p>
        </w:tc>
      </w:tr>
      <w:tr w:rsidR="004C0E7B" w:rsidRPr="004C0E7B" w:rsidTr="00B85E52">
        <w:trPr>
          <w:cantSplit/>
        </w:trPr>
        <w:tc>
          <w:tcPr>
            <w:tcW w:w="3515" w:type="dxa"/>
          </w:tcPr>
          <w:p w:rsidR="00065440" w:rsidRPr="004C0E7B" w:rsidRDefault="00065440">
            <w:pPr>
              <w:pStyle w:val="ConsPlusNormal"/>
            </w:pPr>
            <w:r w:rsidRPr="004C0E7B">
              <w:t>Приобретение хозяйственных товаров</w:t>
            </w:r>
          </w:p>
        </w:tc>
        <w:tc>
          <w:tcPr>
            <w:tcW w:w="1304" w:type="dxa"/>
          </w:tcPr>
          <w:p w:rsidR="00065440" w:rsidRPr="004C0E7B" w:rsidRDefault="00065440" w:rsidP="00B85E52">
            <w:pPr>
              <w:pStyle w:val="ConsPlusNormal"/>
              <w:jc w:val="center"/>
            </w:pPr>
            <w:r w:rsidRPr="004C0E7B">
              <w:t>0,0</w:t>
            </w:r>
          </w:p>
        </w:tc>
        <w:tc>
          <w:tcPr>
            <w:tcW w:w="1474" w:type="dxa"/>
          </w:tcPr>
          <w:p w:rsidR="00065440" w:rsidRPr="004C0E7B" w:rsidRDefault="00065440" w:rsidP="00B85E52">
            <w:pPr>
              <w:pStyle w:val="ConsPlusNormal"/>
              <w:jc w:val="center"/>
            </w:pPr>
          </w:p>
        </w:tc>
        <w:tc>
          <w:tcPr>
            <w:tcW w:w="1474" w:type="dxa"/>
          </w:tcPr>
          <w:p w:rsidR="00065440" w:rsidRPr="004C0E7B" w:rsidRDefault="00065440" w:rsidP="00B85E52">
            <w:pPr>
              <w:pStyle w:val="ConsPlusNormal"/>
              <w:jc w:val="center"/>
            </w:pPr>
          </w:p>
        </w:tc>
        <w:tc>
          <w:tcPr>
            <w:tcW w:w="907" w:type="dxa"/>
          </w:tcPr>
          <w:p w:rsidR="00065440" w:rsidRPr="004C0E7B" w:rsidRDefault="00065440" w:rsidP="00B85E52">
            <w:pPr>
              <w:pStyle w:val="ConsPlusNormal"/>
              <w:jc w:val="center"/>
            </w:pPr>
          </w:p>
        </w:tc>
        <w:tc>
          <w:tcPr>
            <w:tcW w:w="912" w:type="dxa"/>
          </w:tcPr>
          <w:p w:rsidR="00065440" w:rsidRPr="004C0E7B" w:rsidRDefault="00065440" w:rsidP="00B85E52">
            <w:pPr>
              <w:pStyle w:val="ConsPlusNormal"/>
              <w:jc w:val="center"/>
            </w:pPr>
          </w:p>
        </w:tc>
      </w:tr>
      <w:tr w:rsidR="004C0E7B" w:rsidRPr="004C0E7B" w:rsidTr="00B85E52">
        <w:trPr>
          <w:cantSplit/>
        </w:trPr>
        <w:tc>
          <w:tcPr>
            <w:tcW w:w="3515" w:type="dxa"/>
          </w:tcPr>
          <w:p w:rsidR="00065440" w:rsidRPr="004C0E7B" w:rsidRDefault="00065440">
            <w:pPr>
              <w:pStyle w:val="ConsPlusNormal"/>
            </w:pPr>
            <w:r w:rsidRPr="004C0E7B">
              <w:t>Приобретение стройматериалов</w:t>
            </w:r>
          </w:p>
        </w:tc>
        <w:tc>
          <w:tcPr>
            <w:tcW w:w="1304" w:type="dxa"/>
          </w:tcPr>
          <w:p w:rsidR="00065440" w:rsidRPr="004C0E7B" w:rsidRDefault="00065440" w:rsidP="00B85E52">
            <w:pPr>
              <w:pStyle w:val="ConsPlusNormal"/>
              <w:jc w:val="center"/>
            </w:pPr>
            <w:r w:rsidRPr="004C0E7B">
              <w:t>0,0</w:t>
            </w:r>
          </w:p>
        </w:tc>
        <w:tc>
          <w:tcPr>
            <w:tcW w:w="1474" w:type="dxa"/>
          </w:tcPr>
          <w:p w:rsidR="00065440" w:rsidRPr="004C0E7B" w:rsidRDefault="00065440" w:rsidP="00B85E52">
            <w:pPr>
              <w:pStyle w:val="ConsPlusNormal"/>
              <w:jc w:val="center"/>
            </w:pPr>
          </w:p>
        </w:tc>
        <w:tc>
          <w:tcPr>
            <w:tcW w:w="1474" w:type="dxa"/>
          </w:tcPr>
          <w:p w:rsidR="00065440" w:rsidRPr="004C0E7B" w:rsidRDefault="00065440" w:rsidP="00B85E52">
            <w:pPr>
              <w:pStyle w:val="ConsPlusNormal"/>
              <w:jc w:val="center"/>
            </w:pPr>
          </w:p>
        </w:tc>
        <w:tc>
          <w:tcPr>
            <w:tcW w:w="907" w:type="dxa"/>
          </w:tcPr>
          <w:p w:rsidR="00065440" w:rsidRPr="004C0E7B" w:rsidRDefault="00065440" w:rsidP="00B85E52">
            <w:pPr>
              <w:pStyle w:val="ConsPlusNormal"/>
              <w:jc w:val="center"/>
            </w:pPr>
          </w:p>
        </w:tc>
        <w:tc>
          <w:tcPr>
            <w:tcW w:w="912" w:type="dxa"/>
          </w:tcPr>
          <w:p w:rsidR="00065440" w:rsidRPr="004C0E7B" w:rsidRDefault="00065440" w:rsidP="00B85E52">
            <w:pPr>
              <w:pStyle w:val="ConsPlusNormal"/>
              <w:jc w:val="center"/>
            </w:pPr>
          </w:p>
        </w:tc>
      </w:tr>
      <w:tr w:rsidR="004C0E7B" w:rsidRPr="004C0E7B" w:rsidTr="00B85E52">
        <w:trPr>
          <w:cantSplit/>
        </w:trPr>
        <w:tc>
          <w:tcPr>
            <w:tcW w:w="3515" w:type="dxa"/>
          </w:tcPr>
          <w:p w:rsidR="00065440" w:rsidRPr="004C0E7B" w:rsidRDefault="00065440">
            <w:pPr>
              <w:pStyle w:val="ConsPlusNormal"/>
            </w:pPr>
            <w:r w:rsidRPr="004C0E7B">
              <w:t>Приобретение мягкого инвентаря</w:t>
            </w:r>
          </w:p>
        </w:tc>
        <w:tc>
          <w:tcPr>
            <w:tcW w:w="1304" w:type="dxa"/>
          </w:tcPr>
          <w:p w:rsidR="00065440" w:rsidRPr="004C0E7B" w:rsidRDefault="00065440" w:rsidP="00B85E52">
            <w:pPr>
              <w:pStyle w:val="ConsPlusNormal"/>
              <w:jc w:val="center"/>
            </w:pPr>
            <w:r w:rsidRPr="004C0E7B">
              <w:t>0,0</w:t>
            </w:r>
          </w:p>
        </w:tc>
        <w:tc>
          <w:tcPr>
            <w:tcW w:w="1474" w:type="dxa"/>
          </w:tcPr>
          <w:p w:rsidR="00065440" w:rsidRPr="004C0E7B" w:rsidRDefault="00065440" w:rsidP="00B85E52">
            <w:pPr>
              <w:pStyle w:val="ConsPlusNormal"/>
              <w:jc w:val="center"/>
            </w:pPr>
          </w:p>
        </w:tc>
        <w:tc>
          <w:tcPr>
            <w:tcW w:w="1474" w:type="dxa"/>
          </w:tcPr>
          <w:p w:rsidR="00065440" w:rsidRPr="004C0E7B" w:rsidRDefault="00065440" w:rsidP="00B85E52">
            <w:pPr>
              <w:pStyle w:val="ConsPlusNormal"/>
              <w:jc w:val="center"/>
            </w:pPr>
          </w:p>
        </w:tc>
        <w:tc>
          <w:tcPr>
            <w:tcW w:w="907" w:type="dxa"/>
          </w:tcPr>
          <w:p w:rsidR="00065440" w:rsidRPr="004C0E7B" w:rsidRDefault="00065440" w:rsidP="00B85E52">
            <w:pPr>
              <w:pStyle w:val="ConsPlusNormal"/>
              <w:jc w:val="center"/>
            </w:pPr>
          </w:p>
        </w:tc>
        <w:tc>
          <w:tcPr>
            <w:tcW w:w="912" w:type="dxa"/>
          </w:tcPr>
          <w:p w:rsidR="00065440" w:rsidRPr="004C0E7B" w:rsidRDefault="00065440" w:rsidP="00B85E52">
            <w:pPr>
              <w:pStyle w:val="ConsPlusNormal"/>
              <w:jc w:val="center"/>
            </w:pPr>
          </w:p>
        </w:tc>
      </w:tr>
      <w:tr w:rsidR="004C0E7B" w:rsidRPr="004C0E7B" w:rsidTr="00B85E52">
        <w:trPr>
          <w:cantSplit/>
        </w:trPr>
        <w:tc>
          <w:tcPr>
            <w:tcW w:w="3515" w:type="dxa"/>
          </w:tcPr>
          <w:p w:rsidR="00065440" w:rsidRPr="004C0E7B" w:rsidRDefault="00065440">
            <w:pPr>
              <w:pStyle w:val="ConsPlusNormal"/>
            </w:pPr>
            <w:r w:rsidRPr="004C0E7B">
              <w:t>Приобретение спортивного инвентаря</w:t>
            </w:r>
          </w:p>
        </w:tc>
        <w:tc>
          <w:tcPr>
            <w:tcW w:w="1304" w:type="dxa"/>
          </w:tcPr>
          <w:p w:rsidR="00065440" w:rsidRPr="004C0E7B" w:rsidRDefault="00065440" w:rsidP="00B85E52">
            <w:pPr>
              <w:pStyle w:val="ConsPlusNormal"/>
              <w:jc w:val="center"/>
            </w:pPr>
            <w:r w:rsidRPr="004C0E7B">
              <w:t>0,0</w:t>
            </w:r>
          </w:p>
        </w:tc>
        <w:tc>
          <w:tcPr>
            <w:tcW w:w="1474" w:type="dxa"/>
          </w:tcPr>
          <w:p w:rsidR="00065440" w:rsidRPr="004C0E7B" w:rsidRDefault="00065440" w:rsidP="00B85E52">
            <w:pPr>
              <w:pStyle w:val="ConsPlusNormal"/>
              <w:jc w:val="center"/>
            </w:pPr>
          </w:p>
        </w:tc>
        <w:tc>
          <w:tcPr>
            <w:tcW w:w="1474" w:type="dxa"/>
          </w:tcPr>
          <w:p w:rsidR="00065440" w:rsidRPr="004C0E7B" w:rsidRDefault="00065440" w:rsidP="00B85E52">
            <w:pPr>
              <w:pStyle w:val="ConsPlusNormal"/>
              <w:jc w:val="center"/>
            </w:pPr>
          </w:p>
        </w:tc>
        <w:tc>
          <w:tcPr>
            <w:tcW w:w="907" w:type="dxa"/>
          </w:tcPr>
          <w:p w:rsidR="00065440" w:rsidRPr="004C0E7B" w:rsidRDefault="00065440" w:rsidP="00B85E52">
            <w:pPr>
              <w:pStyle w:val="ConsPlusNormal"/>
              <w:jc w:val="center"/>
            </w:pPr>
          </w:p>
        </w:tc>
        <w:tc>
          <w:tcPr>
            <w:tcW w:w="912" w:type="dxa"/>
          </w:tcPr>
          <w:p w:rsidR="00065440" w:rsidRPr="004C0E7B" w:rsidRDefault="00065440" w:rsidP="00B85E52">
            <w:pPr>
              <w:pStyle w:val="ConsPlusNormal"/>
              <w:jc w:val="center"/>
            </w:pPr>
          </w:p>
        </w:tc>
      </w:tr>
      <w:tr w:rsidR="004C0E7B" w:rsidRPr="004C0E7B" w:rsidTr="00B85E52">
        <w:trPr>
          <w:cantSplit/>
        </w:trPr>
        <w:tc>
          <w:tcPr>
            <w:tcW w:w="3515" w:type="dxa"/>
          </w:tcPr>
          <w:p w:rsidR="00065440" w:rsidRPr="004C0E7B" w:rsidRDefault="00065440">
            <w:pPr>
              <w:pStyle w:val="ConsPlusNormal"/>
            </w:pPr>
            <w:r w:rsidRPr="004C0E7B">
              <w:t>Приобретение столового инвентаря</w:t>
            </w:r>
          </w:p>
        </w:tc>
        <w:tc>
          <w:tcPr>
            <w:tcW w:w="1304" w:type="dxa"/>
          </w:tcPr>
          <w:p w:rsidR="00065440" w:rsidRPr="004C0E7B" w:rsidRDefault="00065440" w:rsidP="00B85E52">
            <w:pPr>
              <w:pStyle w:val="ConsPlusNormal"/>
              <w:jc w:val="center"/>
            </w:pPr>
            <w:r w:rsidRPr="004C0E7B">
              <w:t>0,0</w:t>
            </w:r>
          </w:p>
        </w:tc>
        <w:tc>
          <w:tcPr>
            <w:tcW w:w="1474" w:type="dxa"/>
          </w:tcPr>
          <w:p w:rsidR="00065440" w:rsidRPr="004C0E7B" w:rsidRDefault="00065440" w:rsidP="00B85E52">
            <w:pPr>
              <w:pStyle w:val="ConsPlusNormal"/>
              <w:jc w:val="center"/>
            </w:pPr>
          </w:p>
        </w:tc>
        <w:tc>
          <w:tcPr>
            <w:tcW w:w="1474" w:type="dxa"/>
          </w:tcPr>
          <w:p w:rsidR="00065440" w:rsidRPr="004C0E7B" w:rsidRDefault="00065440" w:rsidP="00B85E52">
            <w:pPr>
              <w:pStyle w:val="ConsPlusNormal"/>
              <w:jc w:val="center"/>
            </w:pPr>
          </w:p>
        </w:tc>
        <w:tc>
          <w:tcPr>
            <w:tcW w:w="907" w:type="dxa"/>
          </w:tcPr>
          <w:p w:rsidR="00065440" w:rsidRPr="004C0E7B" w:rsidRDefault="00065440" w:rsidP="00B85E52">
            <w:pPr>
              <w:pStyle w:val="ConsPlusNormal"/>
              <w:jc w:val="center"/>
            </w:pPr>
          </w:p>
        </w:tc>
        <w:tc>
          <w:tcPr>
            <w:tcW w:w="912" w:type="dxa"/>
          </w:tcPr>
          <w:p w:rsidR="00065440" w:rsidRPr="004C0E7B" w:rsidRDefault="00065440" w:rsidP="00B85E52">
            <w:pPr>
              <w:pStyle w:val="ConsPlusNormal"/>
              <w:jc w:val="center"/>
            </w:pPr>
          </w:p>
        </w:tc>
      </w:tr>
      <w:tr w:rsidR="004C0E7B" w:rsidRPr="004C0E7B" w:rsidTr="00B85E52">
        <w:trPr>
          <w:cantSplit/>
        </w:trPr>
        <w:tc>
          <w:tcPr>
            <w:tcW w:w="3515" w:type="dxa"/>
          </w:tcPr>
          <w:p w:rsidR="00065440" w:rsidRPr="004C0E7B" w:rsidRDefault="00065440">
            <w:pPr>
              <w:pStyle w:val="ConsPlusNormal"/>
            </w:pPr>
            <w:r w:rsidRPr="004C0E7B">
              <w:t>Приобретение (изготовление) печатей, штампов</w:t>
            </w:r>
          </w:p>
        </w:tc>
        <w:tc>
          <w:tcPr>
            <w:tcW w:w="1304" w:type="dxa"/>
          </w:tcPr>
          <w:p w:rsidR="00065440" w:rsidRPr="004C0E7B" w:rsidRDefault="00065440" w:rsidP="00B85E52">
            <w:pPr>
              <w:pStyle w:val="ConsPlusNormal"/>
              <w:jc w:val="center"/>
            </w:pPr>
            <w:r w:rsidRPr="004C0E7B">
              <w:t>0,0</w:t>
            </w:r>
          </w:p>
        </w:tc>
        <w:tc>
          <w:tcPr>
            <w:tcW w:w="1474" w:type="dxa"/>
          </w:tcPr>
          <w:p w:rsidR="00065440" w:rsidRPr="004C0E7B" w:rsidRDefault="00065440" w:rsidP="00B85E52">
            <w:pPr>
              <w:pStyle w:val="ConsPlusNormal"/>
              <w:jc w:val="center"/>
            </w:pPr>
          </w:p>
        </w:tc>
        <w:tc>
          <w:tcPr>
            <w:tcW w:w="1474" w:type="dxa"/>
          </w:tcPr>
          <w:p w:rsidR="00065440" w:rsidRPr="004C0E7B" w:rsidRDefault="00065440" w:rsidP="00B85E52">
            <w:pPr>
              <w:pStyle w:val="ConsPlusNormal"/>
              <w:jc w:val="center"/>
            </w:pPr>
          </w:p>
        </w:tc>
        <w:tc>
          <w:tcPr>
            <w:tcW w:w="907" w:type="dxa"/>
          </w:tcPr>
          <w:p w:rsidR="00065440" w:rsidRPr="004C0E7B" w:rsidRDefault="00065440" w:rsidP="00B85E52">
            <w:pPr>
              <w:pStyle w:val="ConsPlusNormal"/>
              <w:jc w:val="center"/>
            </w:pPr>
          </w:p>
        </w:tc>
        <w:tc>
          <w:tcPr>
            <w:tcW w:w="912" w:type="dxa"/>
          </w:tcPr>
          <w:p w:rsidR="00065440" w:rsidRPr="004C0E7B" w:rsidRDefault="00065440" w:rsidP="00B85E52">
            <w:pPr>
              <w:pStyle w:val="ConsPlusNormal"/>
              <w:jc w:val="center"/>
            </w:pPr>
          </w:p>
        </w:tc>
      </w:tr>
      <w:tr w:rsidR="004C0E7B" w:rsidRPr="004C0E7B" w:rsidTr="00B85E52">
        <w:trPr>
          <w:cantSplit/>
        </w:trPr>
        <w:tc>
          <w:tcPr>
            <w:tcW w:w="3515" w:type="dxa"/>
          </w:tcPr>
          <w:p w:rsidR="00065440" w:rsidRPr="004C0E7B" w:rsidRDefault="00065440">
            <w:pPr>
              <w:pStyle w:val="ConsPlusNormal"/>
            </w:pPr>
            <w:r w:rsidRPr="004C0E7B">
              <w:t>Приобретение расходных и запасных частей для автомобильной техники</w:t>
            </w:r>
          </w:p>
        </w:tc>
        <w:tc>
          <w:tcPr>
            <w:tcW w:w="1304" w:type="dxa"/>
          </w:tcPr>
          <w:p w:rsidR="00065440" w:rsidRPr="004C0E7B" w:rsidRDefault="00065440" w:rsidP="00B85E52">
            <w:pPr>
              <w:pStyle w:val="ConsPlusNormal"/>
              <w:jc w:val="center"/>
            </w:pPr>
            <w:r w:rsidRPr="004C0E7B">
              <w:t>0,0</w:t>
            </w:r>
          </w:p>
        </w:tc>
        <w:tc>
          <w:tcPr>
            <w:tcW w:w="1474" w:type="dxa"/>
          </w:tcPr>
          <w:p w:rsidR="00065440" w:rsidRPr="004C0E7B" w:rsidRDefault="00065440" w:rsidP="00B85E52">
            <w:pPr>
              <w:pStyle w:val="ConsPlusNormal"/>
              <w:jc w:val="center"/>
            </w:pPr>
          </w:p>
        </w:tc>
        <w:tc>
          <w:tcPr>
            <w:tcW w:w="1474" w:type="dxa"/>
          </w:tcPr>
          <w:p w:rsidR="00065440" w:rsidRPr="004C0E7B" w:rsidRDefault="00065440" w:rsidP="00B85E52">
            <w:pPr>
              <w:pStyle w:val="ConsPlusNormal"/>
              <w:jc w:val="center"/>
            </w:pPr>
          </w:p>
        </w:tc>
        <w:tc>
          <w:tcPr>
            <w:tcW w:w="907" w:type="dxa"/>
          </w:tcPr>
          <w:p w:rsidR="00065440" w:rsidRPr="004C0E7B" w:rsidRDefault="00065440" w:rsidP="00B85E52">
            <w:pPr>
              <w:pStyle w:val="ConsPlusNormal"/>
              <w:jc w:val="center"/>
            </w:pPr>
          </w:p>
        </w:tc>
        <w:tc>
          <w:tcPr>
            <w:tcW w:w="912" w:type="dxa"/>
          </w:tcPr>
          <w:p w:rsidR="00065440" w:rsidRPr="004C0E7B" w:rsidRDefault="00065440" w:rsidP="00B85E52">
            <w:pPr>
              <w:pStyle w:val="ConsPlusNormal"/>
              <w:jc w:val="center"/>
            </w:pPr>
          </w:p>
        </w:tc>
      </w:tr>
      <w:tr w:rsidR="004C0E7B" w:rsidRPr="004C0E7B" w:rsidTr="00B85E52">
        <w:trPr>
          <w:cantSplit/>
        </w:trPr>
        <w:tc>
          <w:tcPr>
            <w:tcW w:w="3515" w:type="dxa"/>
          </w:tcPr>
          <w:p w:rsidR="00065440" w:rsidRPr="004C0E7B" w:rsidRDefault="00065440">
            <w:pPr>
              <w:pStyle w:val="ConsPlusNormal"/>
            </w:pPr>
            <w:r w:rsidRPr="004C0E7B">
              <w:t>Приобретение расходных и запасных частей для пожарно-технического вооружения</w:t>
            </w:r>
          </w:p>
        </w:tc>
        <w:tc>
          <w:tcPr>
            <w:tcW w:w="1304" w:type="dxa"/>
          </w:tcPr>
          <w:p w:rsidR="00065440" w:rsidRPr="004C0E7B" w:rsidRDefault="00065440" w:rsidP="00B85E52">
            <w:pPr>
              <w:pStyle w:val="ConsPlusNormal"/>
              <w:jc w:val="center"/>
            </w:pPr>
            <w:r w:rsidRPr="004C0E7B">
              <w:t>0,0</w:t>
            </w:r>
          </w:p>
        </w:tc>
        <w:tc>
          <w:tcPr>
            <w:tcW w:w="1474" w:type="dxa"/>
          </w:tcPr>
          <w:p w:rsidR="00065440" w:rsidRPr="004C0E7B" w:rsidRDefault="00065440" w:rsidP="00B85E52">
            <w:pPr>
              <w:pStyle w:val="ConsPlusNormal"/>
              <w:jc w:val="center"/>
            </w:pPr>
          </w:p>
        </w:tc>
        <w:tc>
          <w:tcPr>
            <w:tcW w:w="1474" w:type="dxa"/>
          </w:tcPr>
          <w:p w:rsidR="00065440" w:rsidRPr="004C0E7B" w:rsidRDefault="00065440" w:rsidP="00B85E52">
            <w:pPr>
              <w:pStyle w:val="ConsPlusNormal"/>
              <w:jc w:val="center"/>
            </w:pPr>
          </w:p>
        </w:tc>
        <w:tc>
          <w:tcPr>
            <w:tcW w:w="907" w:type="dxa"/>
          </w:tcPr>
          <w:p w:rsidR="00065440" w:rsidRPr="004C0E7B" w:rsidRDefault="00065440" w:rsidP="00B85E52">
            <w:pPr>
              <w:pStyle w:val="ConsPlusNormal"/>
              <w:jc w:val="center"/>
            </w:pPr>
          </w:p>
        </w:tc>
        <w:tc>
          <w:tcPr>
            <w:tcW w:w="912" w:type="dxa"/>
          </w:tcPr>
          <w:p w:rsidR="00065440" w:rsidRPr="004C0E7B" w:rsidRDefault="00065440" w:rsidP="00B85E52">
            <w:pPr>
              <w:pStyle w:val="ConsPlusNormal"/>
              <w:jc w:val="center"/>
            </w:pPr>
          </w:p>
        </w:tc>
      </w:tr>
      <w:tr w:rsidR="004C0E7B" w:rsidRPr="004C0E7B" w:rsidTr="00B85E52">
        <w:trPr>
          <w:cantSplit/>
        </w:trPr>
        <w:tc>
          <w:tcPr>
            <w:tcW w:w="3515" w:type="dxa"/>
          </w:tcPr>
          <w:p w:rsidR="00065440" w:rsidRPr="004C0E7B" w:rsidRDefault="00065440">
            <w:pPr>
              <w:pStyle w:val="ConsPlusNormal"/>
            </w:pPr>
            <w:r w:rsidRPr="004C0E7B">
              <w:t>Приобретение боевой одежды пожарного</w:t>
            </w:r>
          </w:p>
        </w:tc>
        <w:tc>
          <w:tcPr>
            <w:tcW w:w="1304" w:type="dxa"/>
          </w:tcPr>
          <w:p w:rsidR="00065440" w:rsidRPr="004C0E7B" w:rsidRDefault="00065440" w:rsidP="00B85E52">
            <w:pPr>
              <w:pStyle w:val="ConsPlusNormal"/>
              <w:jc w:val="center"/>
            </w:pPr>
            <w:r w:rsidRPr="004C0E7B">
              <w:t>0,0</w:t>
            </w:r>
          </w:p>
        </w:tc>
        <w:tc>
          <w:tcPr>
            <w:tcW w:w="1474" w:type="dxa"/>
          </w:tcPr>
          <w:p w:rsidR="00065440" w:rsidRPr="004C0E7B" w:rsidRDefault="00065440" w:rsidP="00B85E52">
            <w:pPr>
              <w:pStyle w:val="ConsPlusNormal"/>
              <w:jc w:val="center"/>
            </w:pPr>
          </w:p>
        </w:tc>
        <w:tc>
          <w:tcPr>
            <w:tcW w:w="1474" w:type="dxa"/>
          </w:tcPr>
          <w:p w:rsidR="00065440" w:rsidRPr="004C0E7B" w:rsidRDefault="00065440" w:rsidP="00B85E52">
            <w:pPr>
              <w:pStyle w:val="ConsPlusNormal"/>
              <w:jc w:val="center"/>
            </w:pPr>
          </w:p>
        </w:tc>
        <w:tc>
          <w:tcPr>
            <w:tcW w:w="907" w:type="dxa"/>
          </w:tcPr>
          <w:p w:rsidR="00065440" w:rsidRPr="004C0E7B" w:rsidRDefault="00065440" w:rsidP="00B85E52">
            <w:pPr>
              <w:pStyle w:val="ConsPlusNormal"/>
              <w:jc w:val="center"/>
            </w:pPr>
          </w:p>
        </w:tc>
        <w:tc>
          <w:tcPr>
            <w:tcW w:w="912" w:type="dxa"/>
          </w:tcPr>
          <w:p w:rsidR="00065440" w:rsidRPr="004C0E7B" w:rsidRDefault="00065440" w:rsidP="00B85E52">
            <w:pPr>
              <w:pStyle w:val="ConsPlusNormal"/>
              <w:jc w:val="center"/>
            </w:pPr>
          </w:p>
        </w:tc>
      </w:tr>
      <w:tr w:rsidR="004C0E7B" w:rsidRPr="004C0E7B" w:rsidTr="00B85E52">
        <w:trPr>
          <w:cantSplit/>
        </w:trPr>
        <w:tc>
          <w:tcPr>
            <w:tcW w:w="3515" w:type="dxa"/>
          </w:tcPr>
          <w:p w:rsidR="00065440" w:rsidRPr="004C0E7B" w:rsidRDefault="00065440">
            <w:pPr>
              <w:pStyle w:val="ConsPlusNormal"/>
            </w:pPr>
            <w:r w:rsidRPr="004C0E7B">
              <w:lastRenderedPageBreak/>
              <w:t>Приобретение пожарных рукавов, пенообразователя</w:t>
            </w:r>
          </w:p>
        </w:tc>
        <w:tc>
          <w:tcPr>
            <w:tcW w:w="1304" w:type="dxa"/>
          </w:tcPr>
          <w:p w:rsidR="00065440" w:rsidRPr="004C0E7B" w:rsidRDefault="00065440" w:rsidP="00B85E52">
            <w:pPr>
              <w:pStyle w:val="ConsPlusNormal"/>
              <w:jc w:val="center"/>
            </w:pPr>
            <w:r w:rsidRPr="004C0E7B">
              <w:t>0,0</w:t>
            </w:r>
          </w:p>
        </w:tc>
        <w:tc>
          <w:tcPr>
            <w:tcW w:w="1474" w:type="dxa"/>
          </w:tcPr>
          <w:p w:rsidR="00065440" w:rsidRPr="004C0E7B" w:rsidRDefault="00065440" w:rsidP="00B85E52">
            <w:pPr>
              <w:pStyle w:val="ConsPlusNormal"/>
              <w:jc w:val="center"/>
            </w:pPr>
          </w:p>
        </w:tc>
        <w:tc>
          <w:tcPr>
            <w:tcW w:w="1474" w:type="dxa"/>
          </w:tcPr>
          <w:p w:rsidR="00065440" w:rsidRPr="004C0E7B" w:rsidRDefault="00065440" w:rsidP="00B85E52">
            <w:pPr>
              <w:pStyle w:val="ConsPlusNormal"/>
              <w:jc w:val="center"/>
            </w:pPr>
          </w:p>
        </w:tc>
        <w:tc>
          <w:tcPr>
            <w:tcW w:w="907" w:type="dxa"/>
          </w:tcPr>
          <w:p w:rsidR="00065440" w:rsidRPr="004C0E7B" w:rsidRDefault="00065440" w:rsidP="00B85E52">
            <w:pPr>
              <w:pStyle w:val="ConsPlusNormal"/>
              <w:jc w:val="center"/>
            </w:pPr>
          </w:p>
        </w:tc>
        <w:tc>
          <w:tcPr>
            <w:tcW w:w="912" w:type="dxa"/>
          </w:tcPr>
          <w:p w:rsidR="00065440" w:rsidRPr="004C0E7B" w:rsidRDefault="00065440" w:rsidP="00B85E52">
            <w:pPr>
              <w:pStyle w:val="ConsPlusNormal"/>
              <w:jc w:val="center"/>
            </w:pPr>
          </w:p>
        </w:tc>
      </w:tr>
      <w:tr w:rsidR="004C0E7B" w:rsidRPr="004C0E7B" w:rsidTr="00B85E52">
        <w:trPr>
          <w:cantSplit/>
        </w:trPr>
        <w:tc>
          <w:tcPr>
            <w:tcW w:w="3515" w:type="dxa"/>
          </w:tcPr>
          <w:p w:rsidR="00065440" w:rsidRPr="004C0E7B" w:rsidRDefault="00065440">
            <w:pPr>
              <w:pStyle w:val="ConsPlusNormal"/>
            </w:pPr>
            <w:r w:rsidRPr="004C0E7B">
              <w:t>Приобретение медикаментов</w:t>
            </w:r>
          </w:p>
        </w:tc>
        <w:tc>
          <w:tcPr>
            <w:tcW w:w="1304" w:type="dxa"/>
          </w:tcPr>
          <w:p w:rsidR="00065440" w:rsidRPr="004C0E7B" w:rsidRDefault="00065440" w:rsidP="00B85E52">
            <w:pPr>
              <w:pStyle w:val="ConsPlusNormal"/>
              <w:jc w:val="center"/>
            </w:pPr>
            <w:r w:rsidRPr="004C0E7B">
              <w:t>0,0</w:t>
            </w:r>
          </w:p>
        </w:tc>
        <w:tc>
          <w:tcPr>
            <w:tcW w:w="1474" w:type="dxa"/>
          </w:tcPr>
          <w:p w:rsidR="00065440" w:rsidRPr="004C0E7B" w:rsidRDefault="00065440" w:rsidP="00B85E52">
            <w:pPr>
              <w:pStyle w:val="ConsPlusNormal"/>
              <w:jc w:val="center"/>
            </w:pPr>
          </w:p>
        </w:tc>
        <w:tc>
          <w:tcPr>
            <w:tcW w:w="1474" w:type="dxa"/>
          </w:tcPr>
          <w:p w:rsidR="00065440" w:rsidRPr="004C0E7B" w:rsidRDefault="00065440" w:rsidP="00B85E52">
            <w:pPr>
              <w:pStyle w:val="ConsPlusNormal"/>
              <w:jc w:val="center"/>
            </w:pPr>
          </w:p>
        </w:tc>
        <w:tc>
          <w:tcPr>
            <w:tcW w:w="907" w:type="dxa"/>
          </w:tcPr>
          <w:p w:rsidR="00065440" w:rsidRPr="004C0E7B" w:rsidRDefault="00065440" w:rsidP="00B85E52">
            <w:pPr>
              <w:pStyle w:val="ConsPlusNormal"/>
              <w:jc w:val="center"/>
            </w:pPr>
          </w:p>
        </w:tc>
        <w:tc>
          <w:tcPr>
            <w:tcW w:w="912" w:type="dxa"/>
          </w:tcPr>
          <w:p w:rsidR="00065440" w:rsidRPr="004C0E7B" w:rsidRDefault="00065440" w:rsidP="00B85E52">
            <w:pPr>
              <w:pStyle w:val="ConsPlusNormal"/>
              <w:jc w:val="center"/>
            </w:pPr>
          </w:p>
        </w:tc>
      </w:tr>
      <w:tr w:rsidR="004C0E7B" w:rsidRPr="004C0E7B" w:rsidTr="00B85E52">
        <w:trPr>
          <w:cantSplit/>
        </w:trPr>
        <w:tc>
          <w:tcPr>
            <w:tcW w:w="3515" w:type="dxa"/>
          </w:tcPr>
          <w:p w:rsidR="00065440" w:rsidRPr="004C0E7B" w:rsidRDefault="00065440">
            <w:pPr>
              <w:pStyle w:val="ConsPlusNormal"/>
            </w:pPr>
            <w:r w:rsidRPr="004C0E7B">
              <w:t>Приобретение продуктов</w:t>
            </w:r>
          </w:p>
        </w:tc>
        <w:tc>
          <w:tcPr>
            <w:tcW w:w="1304" w:type="dxa"/>
          </w:tcPr>
          <w:p w:rsidR="00065440" w:rsidRPr="004C0E7B" w:rsidRDefault="00065440" w:rsidP="00B85E52">
            <w:pPr>
              <w:pStyle w:val="ConsPlusNormal"/>
              <w:jc w:val="center"/>
            </w:pPr>
            <w:r w:rsidRPr="004C0E7B">
              <w:t>0,0</w:t>
            </w:r>
          </w:p>
        </w:tc>
        <w:tc>
          <w:tcPr>
            <w:tcW w:w="1474" w:type="dxa"/>
          </w:tcPr>
          <w:p w:rsidR="00065440" w:rsidRPr="004C0E7B" w:rsidRDefault="00065440" w:rsidP="00B85E52">
            <w:pPr>
              <w:pStyle w:val="ConsPlusNormal"/>
              <w:jc w:val="center"/>
            </w:pPr>
          </w:p>
        </w:tc>
        <w:tc>
          <w:tcPr>
            <w:tcW w:w="1474" w:type="dxa"/>
          </w:tcPr>
          <w:p w:rsidR="00065440" w:rsidRPr="004C0E7B" w:rsidRDefault="00065440" w:rsidP="00B85E52">
            <w:pPr>
              <w:pStyle w:val="ConsPlusNormal"/>
              <w:jc w:val="center"/>
            </w:pPr>
          </w:p>
        </w:tc>
        <w:tc>
          <w:tcPr>
            <w:tcW w:w="907" w:type="dxa"/>
          </w:tcPr>
          <w:p w:rsidR="00065440" w:rsidRPr="004C0E7B" w:rsidRDefault="00065440" w:rsidP="00B85E52">
            <w:pPr>
              <w:pStyle w:val="ConsPlusNormal"/>
              <w:jc w:val="center"/>
            </w:pPr>
          </w:p>
        </w:tc>
        <w:tc>
          <w:tcPr>
            <w:tcW w:w="912" w:type="dxa"/>
          </w:tcPr>
          <w:p w:rsidR="00065440" w:rsidRPr="004C0E7B" w:rsidRDefault="00065440" w:rsidP="00B85E52">
            <w:pPr>
              <w:pStyle w:val="ConsPlusNormal"/>
              <w:jc w:val="center"/>
            </w:pPr>
          </w:p>
        </w:tc>
      </w:tr>
      <w:tr w:rsidR="004C0E7B" w:rsidRPr="004C0E7B" w:rsidTr="00B85E52">
        <w:trPr>
          <w:cantSplit/>
        </w:trPr>
        <w:tc>
          <w:tcPr>
            <w:tcW w:w="3515" w:type="dxa"/>
          </w:tcPr>
          <w:p w:rsidR="00065440" w:rsidRPr="004C0E7B" w:rsidRDefault="00065440">
            <w:pPr>
              <w:pStyle w:val="ConsPlusNormal"/>
            </w:pPr>
            <w:r w:rsidRPr="004C0E7B">
              <w:t>Приобретение постельных принадлежностей</w:t>
            </w:r>
          </w:p>
        </w:tc>
        <w:tc>
          <w:tcPr>
            <w:tcW w:w="1304" w:type="dxa"/>
          </w:tcPr>
          <w:p w:rsidR="00065440" w:rsidRPr="004C0E7B" w:rsidRDefault="00065440" w:rsidP="00B85E52">
            <w:pPr>
              <w:pStyle w:val="ConsPlusNormal"/>
              <w:jc w:val="center"/>
            </w:pPr>
            <w:r w:rsidRPr="004C0E7B">
              <w:t>0,0</w:t>
            </w:r>
          </w:p>
        </w:tc>
        <w:tc>
          <w:tcPr>
            <w:tcW w:w="1474" w:type="dxa"/>
          </w:tcPr>
          <w:p w:rsidR="00065440" w:rsidRPr="004C0E7B" w:rsidRDefault="00065440" w:rsidP="00B85E52">
            <w:pPr>
              <w:pStyle w:val="ConsPlusNormal"/>
              <w:jc w:val="center"/>
            </w:pPr>
          </w:p>
        </w:tc>
        <w:tc>
          <w:tcPr>
            <w:tcW w:w="1474" w:type="dxa"/>
          </w:tcPr>
          <w:p w:rsidR="00065440" w:rsidRPr="004C0E7B" w:rsidRDefault="00065440" w:rsidP="00B85E52">
            <w:pPr>
              <w:pStyle w:val="ConsPlusNormal"/>
              <w:jc w:val="center"/>
            </w:pPr>
          </w:p>
        </w:tc>
        <w:tc>
          <w:tcPr>
            <w:tcW w:w="907" w:type="dxa"/>
          </w:tcPr>
          <w:p w:rsidR="00065440" w:rsidRPr="004C0E7B" w:rsidRDefault="00065440" w:rsidP="00B85E52">
            <w:pPr>
              <w:pStyle w:val="ConsPlusNormal"/>
              <w:jc w:val="center"/>
            </w:pPr>
          </w:p>
        </w:tc>
        <w:tc>
          <w:tcPr>
            <w:tcW w:w="912" w:type="dxa"/>
          </w:tcPr>
          <w:p w:rsidR="00065440" w:rsidRPr="004C0E7B" w:rsidRDefault="00065440" w:rsidP="00B85E52">
            <w:pPr>
              <w:pStyle w:val="ConsPlusNormal"/>
              <w:jc w:val="center"/>
            </w:pPr>
          </w:p>
        </w:tc>
      </w:tr>
      <w:tr w:rsidR="004C0E7B" w:rsidRPr="004C0E7B" w:rsidTr="00B85E52">
        <w:trPr>
          <w:cantSplit/>
        </w:trPr>
        <w:tc>
          <w:tcPr>
            <w:tcW w:w="3515" w:type="dxa"/>
          </w:tcPr>
          <w:p w:rsidR="00065440" w:rsidRPr="004C0E7B" w:rsidRDefault="00065440">
            <w:pPr>
              <w:pStyle w:val="ConsPlusNormal"/>
            </w:pPr>
            <w:r w:rsidRPr="004C0E7B">
              <w:t>Приобретение посадочного материала для озеленения территории</w:t>
            </w:r>
          </w:p>
        </w:tc>
        <w:tc>
          <w:tcPr>
            <w:tcW w:w="1304" w:type="dxa"/>
          </w:tcPr>
          <w:p w:rsidR="00065440" w:rsidRPr="004C0E7B" w:rsidRDefault="00065440" w:rsidP="00B85E52">
            <w:pPr>
              <w:pStyle w:val="ConsPlusNormal"/>
              <w:jc w:val="center"/>
            </w:pPr>
            <w:r w:rsidRPr="004C0E7B">
              <w:t>0,0</w:t>
            </w:r>
          </w:p>
        </w:tc>
        <w:tc>
          <w:tcPr>
            <w:tcW w:w="1474" w:type="dxa"/>
          </w:tcPr>
          <w:p w:rsidR="00065440" w:rsidRPr="004C0E7B" w:rsidRDefault="00065440" w:rsidP="00B85E52">
            <w:pPr>
              <w:pStyle w:val="ConsPlusNormal"/>
              <w:jc w:val="center"/>
            </w:pPr>
          </w:p>
        </w:tc>
        <w:tc>
          <w:tcPr>
            <w:tcW w:w="1474" w:type="dxa"/>
          </w:tcPr>
          <w:p w:rsidR="00065440" w:rsidRPr="004C0E7B" w:rsidRDefault="00065440" w:rsidP="00B85E52">
            <w:pPr>
              <w:pStyle w:val="ConsPlusNormal"/>
              <w:jc w:val="center"/>
            </w:pPr>
          </w:p>
        </w:tc>
        <w:tc>
          <w:tcPr>
            <w:tcW w:w="907" w:type="dxa"/>
          </w:tcPr>
          <w:p w:rsidR="00065440" w:rsidRPr="004C0E7B" w:rsidRDefault="00065440" w:rsidP="00B85E52">
            <w:pPr>
              <w:pStyle w:val="ConsPlusNormal"/>
              <w:jc w:val="center"/>
            </w:pPr>
          </w:p>
        </w:tc>
        <w:tc>
          <w:tcPr>
            <w:tcW w:w="912" w:type="dxa"/>
          </w:tcPr>
          <w:p w:rsidR="00065440" w:rsidRPr="004C0E7B" w:rsidRDefault="00065440" w:rsidP="00B85E52">
            <w:pPr>
              <w:pStyle w:val="ConsPlusNormal"/>
              <w:jc w:val="center"/>
            </w:pPr>
          </w:p>
        </w:tc>
      </w:tr>
      <w:tr w:rsidR="00065440" w:rsidRPr="004C0E7B" w:rsidTr="00B85E52">
        <w:trPr>
          <w:cantSplit/>
        </w:trPr>
        <w:tc>
          <w:tcPr>
            <w:tcW w:w="3515" w:type="dxa"/>
          </w:tcPr>
          <w:p w:rsidR="00065440" w:rsidRPr="004C0E7B" w:rsidRDefault="00065440">
            <w:pPr>
              <w:pStyle w:val="ConsPlusNormal"/>
            </w:pPr>
            <w:r w:rsidRPr="004C0E7B">
              <w:t>Итого по ДП ФПС ГПС</w:t>
            </w:r>
          </w:p>
        </w:tc>
        <w:tc>
          <w:tcPr>
            <w:tcW w:w="1304" w:type="dxa"/>
          </w:tcPr>
          <w:p w:rsidR="00065440" w:rsidRPr="004C0E7B" w:rsidRDefault="00065440" w:rsidP="00B85E52">
            <w:pPr>
              <w:pStyle w:val="ConsPlusNormal"/>
              <w:jc w:val="center"/>
            </w:pPr>
            <w:r w:rsidRPr="004C0E7B">
              <w:t>0,0</w:t>
            </w:r>
          </w:p>
        </w:tc>
        <w:tc>
          <w:tcPr>
            <w:tcW w:w="1474" w:type="dxa"/>
          </w:tcPr>
          <w:p w:rsidR="00065440" w:rsidRPr="004C0E7B" w:rsidRDefault="00065440" w:rsidP="00B85E52">
            <w:pPr>
              <w:pStyle w:val="ConsPlusNormal"/>
              <w:jc w:val="center"/>
            </w:pPr>
          </w:p>
        </w:tc>
        <w:tc>
          <w:tcPr>
            <w:tcW w:w="1474" w:type="dxa"/>
          </w:tcPr>
          <w:p w:rsidR="00065440" w:rsidRPr="004C0E7B" w:rsidRDefault="00065440" w:rsidP="00B85E52">
            <w:pPr>
              <w:pStyle w:val="ConsPlusNormal"/>
              <w:jc w:val="center"/>
            </w:pPr>
          </w:p>
        </w:tc>
        <w:tc>
          <w:tcPr>
            <w:tcW w:w="907" w:type="dxa"/>
          </w:tcPr>
          <w:p w:rsidR="00065440" w:rsidRPr="004C0E7B" w:rsidRDefault="00065440" w:rsidP="00B85E52">
            <w:pPr>
              <w:pStyle w:val="ConsPlusNormal"/>
              <w:jc w:val="center"/>
            </w:pPr>
          </w:p>
        </w:tc>
        <w:tc>
          <w:tcPr>
            <w:tcW w:w="912" w:type="dxa"/>
          </w:tcPr>
          <w:p w:rsidR="00065440" w:rsidRPr="004C0E7B" w:rsidRDefault="00065440" w:rsidP="00B85E52">
            <w:pPr>
              <w:pStyle w:val="ConsPlusNormal"/>
              <w:jc w:val="center"/>
            </w:pPr>
          </w:p>
        </w:tc>
      </w:tr>
    </w:tbl>
    <w:p w:rsidR="00065440" w:rsidRPr="004C0E7B" w:rsidRDefault="00065440">
      <w:pPr>
        <w:pStyle w:val="ConsPlusNormal"/>
        <w:jc w:val="both"/>
      </w:pPr>
    </w:p>
    <w:p w:rsidR="00065440" w:rsidRPr="004C0E7B" w:rsidRDefault="00065440">
      <w:pPr>
        <w:pStyle w:val="ConsPlusNonformat"/>
        <w:jc w:val="both"/>
      </w:pPr>
      <w:r w:rsidRPr="004C0E7B">
        <w:t>Руководитель                    _______________     _______________________</w:t>
      </w:r>
    </w:p>
    <w:p w:rsidR="00065440" w:rsidRPr="004C0E7B" w:rsidRDefault="00065440">
      <w:pPr>
        <w:pStyle w:val="ConsPlusNonformat"/>
        <w:jc w:val="both"/>
      </w:pPr>
      <w:r w:rsidRPr="004C0E7B">
        <w:t xml:space="preserve">                                     (подпись)       (расшифровка подписи)</w:t>
      </w:r>
    </w:p>
    <w:p w:rsidR="00065440" w:rsidRPr="004C0E7B" w:rsidRDefault="00065440">
      <w:pPr>
        <w:pStyle w:val="ConsPlusNonformat"/>
        <w:jc w:val="both"/>
      </w:pPr>
      <w:r w:rsidRPr="004C0E7B">
        <w:t>Руководитель финансового органа _______________     _______________________</w:t>
      </w:r>
    </w:p>
    <w:p w:rsidR="00065440" w:rsidRPr="004C0E7B" w:rsidRDefault="00065440">
      <w:pPr>
        <w:pStyle w:val="ConsPlusNonformat"/>
        <w:jc w:val="both"/>
      </w:pPr>
      <w:r w:rsidRPr="004C0E7B">
        <w:t xml:space="preserve">                                     (подпись)       (расшифровка подписи)</w:t>
      </w:r>
    </w:p>
    <w:p w:rsidR="00065440" w:rsidRPr="004C0E7B" w:rsidRDefault="00065440">
      <w:pPr>
        <w:sectPr w:rsidR="00065440" w:rsidRPr="004C0E7B" w:rsidSect="00B85E52">
          <w:pgSz w:w="11905" w:h="16838"/>
          <w:pgMar w:top="1134" w:right="850" w:bottom="1134" w:left="1701" w:header="0" w:footer="0" w:gutter="0"/>
          <w:cols w:space="720"/>
          <w:docGrid w:linePitch="299"/>
        </w:sectPr>
      </w:pPr>
    </w:p>
    <w:p w:rsidR="00065440" w:rsidRPr="004C0E7B" w:rsidRDefault="00065440">
      <w:pPr>
        <w:pStyle w:val="ConsPlusNormal"/>
        <w:jc w:val="right"/>
        <w:outlineLvl w:val="1"/>
      </w:pPr>
      <w:r w:rsidRPr="004C0E7B">
        <w:lastRenderedPageBreak/>
        <w:t xml:space="preserve">Форма </w:t>
      </w:r>
      <w:r w:rsidR="00883F70" w:rsidRPr="004C0E7B">
        <w:t>№</w:t>
      </w:r>
      <w:r w:rsidRPr="004C0E7B">
        <w:t xml:space="preserve"> 10</w:t>
      </w:r>
    </w:p>
    <w:p w:rsidR="00065440" w:rsidRPr="004C0E7B" w:rsidRDefault="00065440">
      <w:pPr>
        <w:pStyle w:val="ConsPlusNormal"/>
        <w:jc w:val="both"/>
      </w:pPr>
    </w:p>
    <w:p w:rsidR="00065440" w:rsidRPr="004C0E7B" w:rsidRDefault="00065440">
      <w:pPr>
        <w:pStyle w:val="ConsPlusNormal"/>
        <w:jc w:val="center"/>
      </w:pPr>
      <w:bookmarkStart w:id="20" w:name="P2738"/>
      <w:bookmarkEnd w:id="20"/>
      <w:r w:rsidRPr="004C0E7B">
        <w:t>Опись документов</w:t>
      </w:r>
    </w:p>
    <w:p w:rsidR="00065440" w:rsidRPr="004C0E7B" w:rsidRDefault="0006544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2"/>
        <w:gridCol w:w="1039"/>
        <w:gridCol w:w="1039"/>
        <w:gridCol w:w="988"/>
        <w:gridCol w:w="1602"/>
        <w:gridCol w:w="885"/>
        <w:gridCol w:w="834"/>
        <w:gridCol w:w="732"/>
        <w:gridCol w:w="1125"/>
        <w:gridCol w:w="913"/>
      </w:tblGrid>
      <w:tr w:rsidR="004C0E7B" w:rsidRPr="004C0E7B" w:rsidTr="00250BEC">
        <w:tc>
          <w:tcPr>
            <w:tcW w:w="482" w:type="dxa"/>
            <w:vMerge w:val="restart"/>
            <w:vAlign w:val="center"/>
          </w:tcPr>
          <w:p w:rsidR="00065440" w:rsidRPr="00250BEC" w:rsidRDefault="00883F70" w:rsidP="00250BEC">
            <w:pPr>
              <w:pStyle w:val="ConsPlusNormal"/>
              <w:jc w:val="center"/>
              <w:rPr>
                <w:sz w:val="20"/>
              </w:rPr>
            </w:pPr>
            <w:r w:rsidRPr="00250BEC">
              <w:rPr>
                <w:sz w:val="20"/>
              </w:rPr>
              <w:t>№</w:t>
            </w:r>
            <w:r w:rsidR="00065440" w:rsidRPr="00250BEC">
              <w:rPr>
                <w:sz w:val="20"/>
              </w:rPr>
              <w:t xml:space="preserve"> </w:t>
            </w:r>
            <w:proofErr w:type="gramStart"/>
            <w:r w:rsidR="00065440" w:rsidRPr="00250BEC">
              <w:rPr>
                <w:sz w:val="20"/>
              </w:rPr>
              <w:t>п</w:t>
            </w:r>
            <w:proofErr w:type="gramEnd"/>
            <w:r w:rsidR="00065440" w:rsidRPr="00250BEC">
              <w:rPr>
                <w:sz w:val="20"/>
              </w:rPr>
              <w:t>/п</w:t>
            </w:r>
          </w:p>
        </w:tc>
        <w:tc>
          <w:tcPr>
            <w:tcW w:w="1039" w:type="dxa"/>
            <w:vMerge w:val="restart"/>
            <w:vAlign w:val="center"/>
          </w:tcPr>
          <w:p w:rsidR="00065440" w:rsidRPr="00250BEC" w:rsidRDefault="00065440" w:rsidP="00250BEC">
            <w:pPr>
              <w:pStyle w:val="ConsPlusNormal"/>
              <w:jc w:val="center"/>
              <w:rPr>
                <w:sz w:val="20"/>
              </w:rPr>
            </w:pPr>
            <w:r w:rsidRPr="00250BEC">
              <w:rPr>
                <w:sz w:val="20"/>
              </w:rPr>
              <w:t>Наименование субъекта РФ</w:t>
            </w:r>
          </w:p>
        </w:tc>
        <w:tc>
          <w:tcPr>
            <w:tcW w:w="1039" w:type="dxa"/>
            <w:vMerge w:val="restart"/>
            <w:vAlign w:val="center"/>
          </w:tcPr>
          <w:p w:rsidR="00065440" w:rsidRPr="00250BEC" w:rsidRDefault="00065440" w:rsidP="00250BEC">
            <w:pPr>
              <w:pStyle w:val="ConsPlusNormal"/>
              <w:jc w:val="center"/>
              <w:rPr>
                <w:sz w:val="20"/>
              </w:rPr>
            </w:pPr>
            <w:r w:rsidRPr="00250BEC">
              <w:rPr>
                <w:sz w:val="20"/>
              </w:rPr>
              <w:t>Наименование ДП ФПС ГПС</w:t>
            </w:r>
          </w:p>
        </w:tc>
        <w:tc>
          <w:tcPr>
            <w:tcW w:w="988" w:type="dxa"/>
            <w:vMerge w:val="restart"/>
            <w:vAlign w:val="center"/>
          </w:tcPr>
          <w:p w:rsidR="00065440" w:rsidRPr="00250BEC" w:rsidRDefault="00065440" w:rsidP="00250BEC">
            <w:pPr>
              <w:pStyle w:val="ConsPlusNormal"/>
              <w:jc w:val="center"/>
              <w:rPr>
                <w:sz w:val="20"/>
              </w:rPr>
            </w:pPr>
            <w:r w:rsidRPr="00250BEC">
              <w:rPr>
                <w:sz w:val="20"/>
              </w:rPr>
              <w:t>Наименование охраняемой организации</w:t>
            </w:r>
          </w:p>
        </w:tc>
        <w:tc>
          <w:tcPr>
            <w:tcW w:w="1602" w:type="dxa"/>
            <w:vMerge w:val="restart"/>
            <w:vAlign w:val="center"/>
          </w:tcPr>
          <w:p w:rsidR="00065440" w:rsidRPr="00250BEC" w:rsidRDefault="00065440" w:rsidP="00250BEC">
            <w:pPr>
              <w:pStyle w:val="ConsPlusNormal"/>
              <w:jc w:val="center"/>
              <w:rPr>
                <w:sz w:val="20"/>
              </w:rPr>
            </w:pPr>
            <w:r w:rsidRPr="00250BEC">
              <w:rPr>
                <w:sz w:val="20"/>
              </w:rPr>
              <w:t>Документ (наименование документа, номер документа, дата)</w:t>
            </w:r>
          </w:p>
        </w:tc>
        <w:tc>
          <w:tcPr>
            <w:tcW w:w="2451" w:type="dxa"/>
            <w:gridSpan w:val="3"/>
            <w:vAlign w:val="center"/>
          </w:tcPr>
          <w:p w:rsidR="00065440" w:rsidRPr="00250BEC" w:rsidRDefault="00065440" w:rsidP="00250BEC">
            <w:pPr>
              <w:pStyle w:val="ConsPlusNormal"/>
              <w:jc w:val="center"/>
              <w:rPr>
                <w:sz w:val="20"/>
              </w:rPr>
            </w:pPr>
            <w:r w:rsidRPr="00250BEC">
              <w:rPr>
                <w:sz w:val="20"/>
              </w:rPr>
              <w:t>Численность личного состава (по договору)</w:t>
            </w:r>
          </w:p>
        </w:tc>
        <w:tc>
          <w:tcPr>
            <w:tcW w:w="1125" w:type="dxa"/>
            <w:vMerge w:val="restart"/>
            <w:vAlign w:val="center"/>
          </w:tcPr>
          <w:p w:rsidR="00065440" w:rsidRPr="00250BEC" w:rsidRDefault="00065440" w:rsidP="00250BEC">
            <w:pPr>
              <w:pStyle w:val="ConsPlusNormal"/>
              <w:jc w:val="center"/>
              <w:rPr>
                <w:sz w:val="20"/>
              </w:rPr>
            </w:pPr>
            <w:r w:rsidRPr="00250BEC">
              <w:rPr>
                <w:sz w:val="20"/>
              </w:rPr>
              <w:t>Сумма договора, тыс. руб.</w:t>
            </w:r>
          </w:p>
        </w:tc>
        <w:tc>
          <w:tcPr>
            <w:tcW w:w="913" w:type="dxa"/>
            <w:vMerge w:val="restart"/>
            <w:vAlign w:val="center"/>
          </w:tcPr>
          <w:p w:rsidR="00065440" w:rsidRPr="00250BEC" w:rsidRDefault="00065440" w:rsidP="00250BEC">
            <w:pPr>
              <w:pStyle w:val="ConsPlusNormal"/>
              <w:jc w:val="center"/>
              <w:rPr>
                <w:sz w:val="20"/>
              </w:rPr>
            </w:pPr>
            <w:r w:rsidRPr="00250BEC">
              <w:rPr>
                <w:sz w:val="20"/>
              </w:rPr>
              <w:t>Кол-во листов</w:t>
            </w:r>
          </w:p>
        </w:tc>
      </w:tr>
      <w:tr w:rsidR="004C0E7B" w:rsidRPr="004C0E7B" w:rsidTr="00250BEC">
        <w:tc>
          <w:tcPr>
            <w:tcW w:w="482" w:type="dxa"/>
            <w:vMerge/>
            <w:vAlign w:val="center"/>
          </w:tcPr>
          <w:p w:rsidR="00065440" w:rsidRPr="00250BEC" w:rsidRDefault="00065440" w:rsidP="00250BEC">
            <w:pPr>
              <w:jc w:val="center"/>
              <w:rPr>
                <w:sz w:val="20"/>
              </w:rPr>
            </w:pPr>
          </w:p>
        </w:tc>
        <w:tc>
          <w:tcPr>
            <w:tcW w:w="1039" w:type="dxa"/>
            <w:vMerge/>
            <w:vAlign w:val="center"/>
          </w:tcPr>
          <w:p w:rsidR="00065440" w:rsidRPr="00250BEC" w:rsidRDefault="00065440" w:rsidP="00250BEC">
            <w:pPr>
              <w:jc w:val="center"/>
              <w:rPr>
                <w:sz w:val="20"/>
              </w:rPr>
            </w:pPr>
          </w:p>
        </w:tc>
        <w:tc>
          <w:tcPr>
            <w:tcW w:w="1039" w:type="dxa"/>
            <w:vMerge/>
            <w:vAlign w:val="center"/>
          </w:tcPr>
          <w:p w:rsidR="00065440" w:rsidRPr="00250BEC" w:rsidRDefault="00065440" w:rsidP="00250BEC">
            <w:pPr>
              <w:jc w:val="center"/>
              <w:rPr>
                <w:sz w:val="20"/>
              </w:rPr>
            </w:pPr>
          </w:p>
        </w:tc>
        <w:tc>
          <w:tcPr>
            <w:tcW w:w="988" w:type="dxa"/>
            <w:vMerge/>
            <w:vAlign w:val="center"/>
          </w:tcPr>
          <w:p w:rsidR="00065440" w:rsidRPr="00250BEC" w:rsidRDefault="00065440" w:rsidP="00250BEC">
            <w:pPr>
              <w:jc w:val="center"/>
              <w:rPr>
                <w:sz w:val="20"/>
              </w:rPr>
            </w:pPr>
          </w:p>
        </w:tc>
        <w:tc>
          <w:tcPr>
            <w:tcW w:w="1602" w:type="dxa"/>
            <w:vMerge/>
            <w:vAlign w:val="center"/>
          </w:tcPr>
          <w:p w:rsidR="00065440" w:rsidRPr="00250BEC" w:rsidRDefault="00065440" w:rsidP="00250BEC">
            <w:pPr>
              <w:jc w:val="center"/>
              <w:rPr>
                <w:sz w:val="20"/>
              </w:rPr>
            </w:pPr>
          </w:p>
        </w:tc>
        <w:tc>
          <w:tcPr>
            <w:tcW w:w="885" w:type="dxa"/>
            <w:vAlign w:val="center"/>
          </w:tcPr>
          <w:p w:rsidR="00065440" w:rsidRPr="00250BEC" w:rsidRDefault="00065440" w:rsidP="00250BEC">
            <w:pPr>
              <w:pStyle w:val="ConsPlusNormal"/>
              <w:jc w:val="center"/>
              <w:rPr>
                <w:sz w:val="20"/>
              </w:rPr>
            </w:pPr>
            <w:r w:rsidRPr="00250BEC">
              <w:rPr>
                <w:sz w:val="20"/>
              </w:rPr>
              <w:t>Всего, в том числе:</w:t>
            </w:r>
          </w:p>
        </w:tc>
        <w:tc>
          <w:tcPr>
            <w:tcW w:w="834" w:type="dxa"/>
            <w:vAlign w:val="center"/>
          </w:tcPr>
          <w:p w:rsidR="00065440" w:rsidRPr="00250BEC" w:rsidRDefault="00065440" w:rsidP="00250BEC">
            <w:pPr>
              <w:pStyle w:val="ConsPlusNormal"/>
              <w:jc w:val="center"/>
              <w:rPr>
                <w:sz w:val="20"/>
              </w:rPr>
            </w:pPr>
            <w:r w:rsidRPr="00250BEC">
              <w:rPr>
                <w:sz w:val="20"/>
              </w:rPr>
              <w:t>Сотрудники</w:t>
            </w:r>
          </w:p>
        </w:tc>
        <w:tc>
          <w:tcPr>
            <w:tcW w:w="732" w:type="dxa"/>
            <w:vAlign w:val="center"/>
          </w:tcPr>
          <w:p w:rsidR="00065440" w:rsidRPr="00250BEC" w:rsidRDefault="00065440" w:rsidP="00250BEC">
            <w:pPr>
              <w:pStyle w:val="ConsPlusNormal"/>
              <w:jc w:val="center"/>
              <w:rPr>
                <w:sz w:val="20"/>
              </w:rPr>
            </w:pPr>
            <w:r w:rsidRPr="00250BEC">
              <w:rPr>
                <w:sz w:val="20"/>
              </w:rPr>
              <w:t>Работники</w:t>
            </w:r>
          </w:p>
        </w:tc>
        <w:tc>
          <w:tcPr>
            <w:tcW w:w="1125" w:type="dxa"/>
            <w:vMerge/>
            <w:vAlign w:val="center"/>
          </w:tcPr>
          <w:p w:rsidR="00065440" w:rsidRPr="00250BEC" w:rsidRDefault="00065440" w:rsidP="00250BEC">
            <w:pPr>
              <w:jc w:val="center"/>
              <w:rPr>
                <w:sz w:val="20"/>
              </w:rPr>
            </w:pPr>
          </w:p>
        </w:tc>
        <w:tc>
          <w:tcPr>
            <w:tcW w:w="913" w:type="dxa"/>
            <w:vMerge/>
            <w:vAlign w:val="center"/>
          </w:tcPr>
          <w:p w:rsidR="00065440" w:rsidRPr="00250BEC" w:rsidRDefault="00065440" w:rsidP="00250BEC">
            <w:pPr>
              <w:jc w:val="center"/>
              <w:rPr>
                <w:sz w:val="20"/>
              </w:rPr>
            </w:pPr>
          </w:p>
        </w:tc>
      </w:tr>
      <w:tr w:rsidR="004C0E7B" w:rsidRPr="004C0E7B" w:rsidTr="00250BEC">
        <w:tc>
          <w:tcPr>
            <w:tcW w:w="482" w:type="dxa"/>
            <w:vAlign w:val="center"/>
          </w:tcPr>
          <w:p w:rsidR="00065440" w:rsidRPr="00250BEC" w:rsidRDefault="00065440" w:rsidP="00250BEC">
            <w:pPr>
              <w:pStyle w:val="ConsPlusNormal"/>
              <w:jc w:val="center"/>
              <w:rPr>
                <w:sz w:val="20"/>
              </w:rPr>
            </w:pPr>
            <w:r w:rsidRPr="00250BEC">
              <w:rPr>
                <w:sz w:val="20"/>
              </w:rPr>
              <w:t>1</w:t>
            </w:r>
          </w:p>
        </w:tc>
        <w:tc>
          <w:tcPr>
            <w:tcW w:w="1039" w:type="dxa"/>
            <w:vAlign w:val="center"/>
          </w:tcPr>
          <w:p w:rsidR="00065440" w:rsidRPr="00250BEC" w:rsidRDefault="00065440" w:rsidP="00250BEC">
            <w:pPr>
              <w:pStyle w:val="ConsPlusNormal"/>
              <w:jc w:val="center"/>
              <w:rPr>
                <w:sz w:val="20"/>
              </w:rPr>
            </w:pPr>
            <w:r w:rsidRPr="00250BEC">
              <w:rPr>
                <w:sz w:val="20"/>
              </w:rPr>
              <w:t>2</w:t>
            </w:r>
          </w:p>
        </w:tc>
        <w:tc>
          <w:tcPr>
            <w:tcW w:w="1039" w:type="dxa"/>
            <w:vAlign w:val="center"/>
          </w:tcPr>
          <w:p w:rsidR="00065440" w:rsidRPr="00250BEC" w:rsidRDefault="00065440" w:rsidP="00250BEC">
            <w:pPr>
              <w:pStyle w:val="ConsPlusNormal"/>
              <w:jc w:val="center"/>
              <w:rPr>
                <w:sz w:val="20"/>
              </w:rPr>
            </w:pPr>
            <w:r w:rsidRPr="00250BEC">
              <w:rPr>
                <w:sz w:val="20"/>
              </w:rPr>
              <w:t>3</w:t>
            </w:r>
          </w:p>
        </w:tc>
        <w:tc>
          <w:tcPr>
            <w:tcW w:w="988" w:type="dxa"/>
            <w:vAlign w:val="center"/>
          </w:tcPr>
          <w:p w:rsidR="00065440" w:rsidRPr="00250BEC" w:rsidRDefault="00065440" w:rsidP="00250BEC">
            <w:pPr>
              <w:pStyle w:val="ConsPlusNormal"/>
              <w:jc w:val="center"/>
              <w:rPr>
                <w:sz w:val="20"/>
              </w:rPr>
            </w:pPr>
            <w:r w:rsidRPr="00250BEC">
              <w:rPr>
                <w:sz w:val="20"/>
              </w:rPr>
              <w:t>4</w:t>
            </w:r>
          </w:p>
        </w:tc>
        <w:tc>
          <w:tcPr>
            <w:tcW w:w="1602" w:type="dxa"/>
            <w:vAlign w:val="center"/>
          </w:tcPr>
          <w:p w:rsidR="00065440" w:rsidRPr="00250BEC" w:rsidRDefault="00065440" w:rsidP="00250BEC">
            <w:pPr>
              <w:pStyle w:val="ConsPlusNormal"/>
              <w:jc w:val="center"/>
              <w:rPr>
                <w:sz w:val="20"/>
              </w:rPr>
            </w:pPr>
            <w:r w:rsidRPr="00250BEC">
              <w:rPr>
                <w:sz w:val="20"/>
              </w:rPr>
              <w:t>5</w:t>
            </w:r>
          </w:p>
        </w:tc>
        <w:tc>
          <w:tcPr>
            <w:tcW w:w="885" w:type="dxa"/>
            <w:vAlign w:val="center"/>
          </w:tcPr>
          <w:p w:rsidR="00065440" w:rsidRPr="00250BEC" w:rsidRDefault="00065440" w:rsidP="00250BEC">
            <w:pPr>
              <w:pStyle w:val="ConsPlusNormal"/>
              <w:jc w:val="center"/>
              <w:rPr>
                <w:sz w:val="20"/>
              </w:rPr>
            </w:pPr>
            <w:r w:rsidRPr="00250BEC">
              <w:rPr>
                <w:sz w:val="20"/>
              </w:rPr>
              <w:t>6</w:t>
            </w:r>
          </w:p>
        </w:tc>
        <w:tc>
          <w:tcPr>
            <w:tcW w:w="834" w:type="dxa"/>
            <w:vAlign w:val="center"/>
          </w:tcPr>
          <w:p w:rsidR="00065440" w:rsidRPr="00250BEC" w:rsidRDefault="00065440" w:rsidP="00250BEC">
            <w:pPr>
              <w:pStyle w:val="ConsPlusNormal"/>
              <w:jc w:val="center"/>
              <w:rPr>
                <w:sz w:val="20"/>
              </w:rPr>
            </w:pPr>
            <w:r w:rsidRPr="00250BEC">
              <w:rPr>
                <w:sz w:val="20"/>
              </w:rPr>
              <w:t>7</w:t>
            </w:r>
          </w:p>
        </w:tc>
        <w:tc>
          <w:tcPr>
            <w:tcW w:w="732" w:type="dxa"/>
            <w:vAlign w:val="center"/>
          </w:tcPr>
          <w:p w:rsidR="00065440" w:rsidRPr="00250BEC" w:rsidRDefault="00065440" w:rsidP="00250BEC">
            <w:pPr>
              <w:pStyle w:val="ConsPlusNormal"/>
              <w:jc w:val="center"/>
              <w:rPr>
                <w:sz w:val="20"/>
              </w:rPr>
            </w:pPr>
            <w:r w:rsidRPr="00250BEC">
              <w:rPr>
                <w:sz w:val="20"/>
              </w:rPr>
              <w:t>8</w:t>
            </w:r>
          </w:p>
        </w:tc>
        <w:tc>
          <w:tcPr>
            <w:tcW w:w="1125" w:type="dxa"/>
            <w:vAlign w:val="center"/>
          </w:tcPr>
          <w:p w:rsidR="00065440" w:rsidRPr="00250BEC" w:rsidRDefault="00065440" w:rsidP="00250BEC">
            <w:pPr>
              <w:pStyle w:val="ConsPlusNormal"/>
              <w:jc w:val="center"/>
              <w:rPr>
                <w:sz w:val="20"/>
              </w:rPr>
            </w:pPr>
            <w:r w:rsidRPr="00250BEC">
              <w:rPr>
                <w:sz w:val="20"/>
              </w:rPr>
              <w:t>9</w:t>
            </w:r>
          </w:p>
        </w:tc>
        <w:tc>
          <w:tcPr>
            <w:tcW w:w="913" w:type="dxa"/>
            <w:vAlign w:val="center"/>
          </w:tcPr>
          <w:p w:rsidR="00065440" w:rsidRPr="00250BEC" w:rsidRDefault="00065440" w:rsidP="00250BEC">
            <w:pPr>
              <w:pStyle w:val="ConsPlusNormal"/>
              <w:jc w:val="center"/>
              <w:rPr>
                <w:sz w:val="20"/>
              </w:rPr>
            </w:pPr>
            <w:r w:rsidRPr="00250BEC">
              <w:rPr>
                <w:sz w:val="20"/>
              </w:rPr>
              <w:t>10</w:t>
            </w:r>
          </w:p>
        </w:tc>
      </w:tr>
      <w:tr w:rsidR="004C0E7B" w:rsidRPr="004C0E7B">
        <w:tc>
          <w:tcPr>
            <w:tcW w:w="482" w:type="dxa"/>
          </w:tcPr>
          <w:p w:rsidR="00065440" w:rsidRPr="004C0E7B" w:rsidRDefault="00065440">
            <w:pPr>
              <w:pStyle w:val="ConsPlusNormal"/>
            </w:pPr>
          </w:p>
        </w:tc>
        <w:tc>
          <w:tcPr>
            <w:tcW w:w="1039" w:type="dxa"/>
          </w:tcPr>
          <w:p w:rsidR="00065440" w:rsidRPr="004C0E7B" w:rsidRDefault="00065440">
            <w:pPr>
              <w:pStyle w:val="ConsPlusNormal"/>
            </w:pPr>
          </w:p>
        </w:tc>
        <w:tc>
          <w:tcPr>
            <w:tcW w:w="1039" w:type="dxa"/>
          </w:tcPr>
          <w:p w:rsidR="00065440" w:rsidRPr="004C0E7B" w:rsidRDefault="00065440">
            <w:pPr>
              <w:pStyle w:val="ConsPlusNormal"/>
            </w:pPr>
          </w:p>
        </w:tc>
        <w:tc>
          <w:tcPr>
            <w:tcW w:w="988" w:type="dxa"/>
          </w:tcPr>
          <w:p w:rsidR="00065440" w:rsidRPr="004C0E7B" w:rsidRDefault="00065440">
            <w:pPr>
              <w:pStyle w:val="ConsPlusNormal"/>
            </w:pPr>
          </w:p>
        </w:tc>
        <w:tc>
          <w:tcPr>
            <w:tcW w:w="1602" w:type="dxa"/>
          </w:tcPr>
          <w:p w:rsidR="00065440" w:rsidRPr="004C0E7B" w:rsidRDefault="00065440">
            <w:pPr>
              <w:pStyle w:val="ConsPlusNormal"/>
            </w:pPr>
          </w:p>
        </w:tc>
        <w:tc>
          <w:tcPr>
            <w:tcW w:w="885" w:type="dxa"/>
          </w:tcPr>
          <w:p w:rsidR="00065440" w:rsidRPr="004C0E7B" w:rsidRDefault="00065440">
            <w:pPr>
              <w:pStyle w:val="ConsPlusNormal"/>
            </w:pPr>
          </w:p>
        </w:tc>
        <w:tc>
          <w:tcPr>
            <w:tcW w:w="834" w:type="dxa"/>
          </w:tcPr>
          <w:p w:rsidR="00065440" w:rsidRPr="004C0E7B" w:rsidRDefault="00065440">
            <w:pPr>
              <w:pStyle w:val="ConsPlusNormal"/>
            </w:pPr>
          </w:p>
        </w:tc>
        <w:tc>
          <w:tcPr>
            <w:tcW w:w="732" w:type="dxa"/>
          </w:tcPr>
          <w:p w:rsidR="00065440" w:rsidRPr="004C0E7B" w:rsidRDefault="00065440">
            <w:pPr>
              <w:pStyle w:val="ConsPlusNormal"/>
            </w:pPr>
          </w:p>
        </w:tc>
        <w:tc>
          <w:tcPr>
            <w:tcW w:w="1125" w:type="dxa"/>
          </w:tcPr>
          <w:p w:rsidR="00065440" w:rsidRPr="004C0E7B" w:rsidRDefault="00065440">
            <w:pPr>
              <w:pStyle w:val="ConsPlusNormal"/>
            </w:pPr>
          </w:p>
        </w:tc>
        <w:tc>
          <w:tcPr>
            <w:tcW w:w="913" w:type="dxa"/>
          </w:tcPr>
          <w:p w:rsidR="00065440" w:rsidRPr="004C0E7B" w:rsidRDefault="00065440">
            <w:pPr>
              <w:pStyle w:val="ConsPlusNormal"/>
            </w:pPr>
          </w:p>
        </w:tc>
      </w:tr>
      <w:tr w:rsidR="004C0E7B" w:rsidRPr="004C0E7B">
        <w:tc>
          <w:tcPr>
            <w:tcW w:w="482" w:type="dxa"/>
          </w:tcPr>
          <w:p w:rsidR="00065440" w:rsidRPr="004C0E7B" w:rsidRDefault="00065440">
            <w:pPr>
              <w:pStyle w:val="ConsPlusNormal"/>
            </w:pPr>
          </w:p>
        </w:tc>
        <w:tc>
          <w:tcPr>
            <w:tcW w:w="1039" w:type="dxa"/>
          </w:tcPr>
          <w:p w:rsidR="00065440" w:rsidRPr="004C0E7B" w:rsidRDefault="00065440">
            <w:pPr>
              <w:pStyle w:val="ConsPlusNormal"/>
            </w:pPr>
          </w:p>
        </w:tc>
        <w:tc>
          <w:tcPr>
            <w:tcW w:w="1039" w:type="dxa"/>
          </w:tcPr>
          <w:p w:rsidR="00065440" w:rsidRPr="004C0E7B" w:rsidRDefault="00065440">
            <w:pPr>
              <w:pStyle w:val="ConsPlusNormal"/>
            </w:pPr>
          </w:p>
        </w:tc>
        <w:tc>
          <w:tcPr>
            <w:tcW w:w="988" w:type="dxa"/>
          </w:tcPr>
          <w:p w:rsidR="00065440" w:rsidRPr="004C0E7B" w:rsidRDefault="00065440">
            <w:pPr>
              <w:pStyle w:val="ConsPlusNormal"/>
            </w:pPr>
          </w:p>
        </w:tc>
        <w:tc>
          <w:tcPr>
            <w:tcW w:w="1602" w:type="dxa"/>
          </w:tcPr>
          <w:p w:rsidR="00065440" w:rsidRPr="004C0E7B" w:rsidRDefault="00065440">
            <w:pPr>
              <w:pStyle w:val="ConsPlusNormal"/>
            </w:pPr>
          </w:p>
        </w:tc>
        <w:tc>
          <w:tcPr>
            <w:tcW w:w="885" w:type="dxa"/>
          </w:tcPr>
          <w:p w:rsidR="00065440" w:rsidRPr="004C0E7B" w:rsidRDefault="00065440">
            <w:pPr>
              <w:pStyle w:val="ConsPlusNormal"/>
            </w:pPr>
          </w:p>
        </w:tc>
        <w:tc>
          <w:tcPr>
            <w:tcW w:w="834" w:type="dxa"/>
          </w:tcPr>
          <w:p w:rsidR="00065440" w:rsidRPr="004C0E7B" w:rsidRDefault="00065440">
            <w:pPr>
              <w:pStyle w:val="ConsPlusNormal"/>
            </w:pPr>
          </w:p>
        </w:tc>
        <w:tc>
          <w:tcPr>
            <w:tcW w:w="732" w:type="dxa"/>
          </w:tcPr>
          <w:p w:rsidR="00065440" w:rsidRPr="004C0E7B" w:rsidRDefault="00065440">
            <w:pPr>
              <w:pStyle w:val="ConsPlusNormal"/>
            </w:pPr>
          </w:p>
        </w:tc>
        <w:tc>
          <w:tcPr>
            <w:tcW w:w="1125" w:type="dxa"/>
          </w:tcPr>
          <w:p w:rsidR="00065440" w:rsidRPr="004C0E7B" w:rsidRDefault="00065440">
            <w:pPr>
              <w:pStyle w:val="ConsPlusNormal"/>
            </w:pPr>
          </w:p>
        </w:tc>
        <w:tc>
          <w:tcPr>
            <w:tcW w:w="913" w:type="dxa"/>
          </w:tcPr>
          <w:p w:rsidR="00065440" w:rsidRPr="004C0E7B" w:rsidRDefault="00065440">
            <w:pPr>
              <w:pStyle w:val="ConsPlusNormal"/>
            </w:pPr>
          </w:p>
        </w:tc>
      </w:tr>
      <w:tr w:rsidR="00065440" w:rsidRPr="004C0E7B">
        <w:tc>
          <w:tcPr>
            <w:tcW w:w="8726" w:type="dxa"/>
            <w:gridSpan w:val="9"/>
          </w:tcPr>
          <w:p w:rsidR="00065440" w:rsidRPr="004C0E7B" w:rsidRDefault="00065440">
            <w:pPr>
              <w:pStyle w:val="ConsPlusNormal"/>
            </w:pPr>
            <w:r w:rsidRPr="004C0E7B">
              <w:t>Итого по описи:</w:t>
            </w:r>
          </w:p>
        </w:tc>
        <w:tc>
          <w:tcPr>
            <w:tcW w:w="913" w:type="dxa"/>
          </w:tcPr>
          <w:p w:rsidR="00065440" w:rsidRPr="004C0E7B" w:rsidRDefault="00065440">
            <w:pPr>
              <w:pStyle w:val="ConsPlusNormal"/>
            </w:pPr>
          </w:p>
        </w:tc>
      </w:tr>
    </w:tbl>
    <w:p w:rsidR="00065440" w:rsidRPr="004C0E7B" w:rsidRDefault="00065440">
      <w:pPr>
        <w:pStyle w:val="ConsPlusNormal"/>
        <w:jc w:val="both"/>
      </w:pPr>
    </w:p>
    <w:p w:rsidR="00B85E52" w:rsidRDefault="00B85E52">
      <w:pPr>
        <w:rPr>
          <w:rFonts w:ascii="Calibri" w:eastAsia="Times New Roman" w:hAnsi="Calibri" w:cs="Calibri"/>
          <w:szCs w:val="20"/>
          <w:lang w:eastAsia="ru-RU"/>
        </w:rPr>
      </w:pPr>
      <w:r>
        <w:br w:type="page"/>
      </w:r>
    </w:p>
    <w:p w:rsidR="00065440" w:rsidRPr="004C0E7B" w:rsidRDefault="00065440">
      <w:pPr>
        <w:pStyle w:val="ConsPlusNormal"/>
        <w:jc w:val="right"/>
        <w:outlineLvl w:val="1"/>
      </w:pPr>
      <w:proofErr w:type="spellStart"/>
      <w:r w:rsidRPr="004C0E7B">
        <w:lastRenderedPageBreak/>
        <w:t>орма</w:t>
      </w:r>
      <w:proofErr w:type="spellEnd"/>
      <w:r w:rsidRPr="004C0E7B">
        <w:t xml:space="preserve"> </w:t>
      </w:r>
      <w:r w:rsidR="00883F70" w:rsidRPr="004C0E7B">
        <w:t>№</w:t>
      </w:r>
      <w:r w:rsidRPr="004C0E7B">
        <w:t xml:space="preserve"> 11</w:t>
      </w:r>
    </w:p>
    <w:p w:rsidR="00065440" w:rsidRPr="004C0E7B" w:rsidRDefault="00065440">
      <w:pPr>
        <w:pStyle w:val="ConsPlusNormal"/>
        <w:jc w:val="both"/>
      </w:pPr>
    </w:p>
    <w:p w:rsidR="00065440" w:rsidRPr="004C0E7B" w:rsidRDefault="00065440">
      <w:pPr>
        <w:pStyle w:val="ConsPlusNormal"/>
        <w:jc w:val="center"/>
      </w:pPr>
      <w:bookmarkStart w:id="21" w:name="P2788"/>
      <w:bookmarkEnd w:id="21"/>
      <w:r w:rsidRPr="004C0E7B">
        <w:t>Журнал</w:t>
      </w:r>
    </w:p>
    <w:p w:rsidR="00065440" w:rsidRPr="004C0E7B" w:rsidRDefault="00065440">
      <w:pPr>
        <w:pStyle w:val="ConsPlusNormal"/>
        <w:jc w:val="center"/>
      </w:pPr>
      <w:r w:rsidRPr="004C0E7B">
        <w:t>учета выполнения работ и оказания услуг</w:t>
      </w:r>
    </w:p>
    <w:p w:rsidR="00065440" w:rsidRPr="004C0E7B" w:rsidRDefault="00065440">
      <w:pPr>
        <w:pStyle w:val="ConsPlusNormal"/>
        <w:jc w:val="center"/>
      </w:pPr>
      <w:r w:rsidRPr="004C0E7B">
        <w:t>в области пожарной безопасности</w:t>
      </w:r>
    </w:p>
    <w:p w:rsidR="00065440" w:rsidRPr="004C0E7B" w:rsidRDefault="00065440">
      <w:pPr>
        <w:pStyle w:val="ConsPlusNormal"/>
        <w:jc w:val="both"/>
      </w:pPr>
    </w:p>
    <w:p w:rsidR="00065440" w:rsidRPr="004C0E7B" w:rsidRDefault="00065440">
      <w:pPr>
        <w:pStyle w:val="ConsPlusNormal"/>
      </w:pPr>
      <w:r w:rsidRPr="004C0E7B">
        <w:t>Единица измерения: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6"/>
        <w:gridCol w:w="1753"/>
        <w:gridCol w:w="1402"/>
        <w:gridCol w:w="1285"/>
        <w:gridCol w:w="993"/>
        <w:gridCol w:w="1402"/>
        <w:gridCol w:w="1285"/>
        <w:gridCol w:w="993"/>
      </w:tblGrid>
      <w:tr w:rsidR="004C0E7B" w:rsidRPr="004C0E7B" w:rsidTr="00250BEC">
        <w:tc>
          <w:tcPr>
            <w:tcW w:w="526" w:type="dxa"/>
            <w:vMerge w:val="restart"/>
            <w:vAlign w:val="center"/>
          </w:tcPr>
          <w:p w:rsidR="00065440" w:rsidRPr="00250BEC" w:rsidRDefault="00883F70" w:rsidP="00250BEC">
            <w:pPr>
              <w:pStyle w:val="ConsPlusNormal"/>
              <w:jc w:val="center"/>
              <w:rPr>
                <w:sz w:val="20"/>
              </w:rPr>
            </w:pPr>
            <w:r w:rsidRPr="00250BEC">
              <w:rPr>
                <w:sz w:val="20"/>
              </w:rPr>
              <w:t>№</w:t>
            </w:r>
            <w:r w:rsidR="00065440" w:rsidRPr="00250BEC">
              <w:rPr>
                <w:sz w:val="20"/>
              </w:rPr>
              <w:t xml:space="preserve"> </w:t>
            </w:r>
            <w:proofErr w:type="gramStart"/>
            <w:r w:rsidR="00065440" w:rsidRPr="00250BEC">
              <w:rPr>
                <w:sz w:val="20"/>
              </w:rPr>
              <w:t>п</w:t>
            </w:r>
            <w:proofErr w:type="gramEnd"/>
            <w:r w:rsidR="00065440" w:rsidRPr="00250BEC">
              <w:rPr>
                <w:sz w:val="20"/>
              </w:rPr>
              <w:t>/п</w:t>
            </w:r>
          </w:p>
        </w:tc>
        <w:tc>
          <w:tcPr>
            <w:tcW w:w="1753" w:type="dxa"/>
            <w:vMerge w:val="restart"/>
            <w:vAlign w:val="center"/>
          </w:tcPr>
          <w:p w:rsidR="00065440" w:rsidRPr="00250BEC" w:rsidRDefault="00065440" w:rsidP="00250BEC">
            <w:pPr>
              <w:pStyle w:val="ConsPlusNormal"/>
              <w:jc w:val="center"/>
              <w:rPr>
                <w:sz w:val="20"/>
              </w:rPr>
            </w:pPr>
            <w:r w:rsidRPr="00250BEC">
              <w:rPr>
                <w:sz w:val="20"/>
              </w:rPr>
              <w:t>Наименование организации</w:t>
            </w:r>
          </w:p>
        </w:tc>
        <w:tc>
          <w:tcPr>
            <w:tcW w:w="3680" w:type="dxa"/>
            <w:gridSpan w:val="3"/>
            <w:vAlign w:val="center"/>
          </w:tcPr>
          <w:p w:rsidR="00065440" w:rsidRPr="00250BEC" w:rsidRDefault="00065440" w:rsidP="00250BEC">
            <w:pPr>
              <w:pStyle w:val="ConsPlusNormal"/>
              <w:jc w:val="center"/>
              <w:rPr>
                <w:sz w:val="20"/>
              </w:rPr>
            </w:pPr>
            <w:r w:rsidRPr="00250BEC">
              <w:rPr>
                <w:sz w:val="20"/>
              </w:rPr>
              <w:t>Выполнение работ</w:t>
            </w:r>
          </w:p>
        </w:tc>
        <w:tc>
          <w:tcPr>
            <w:tcW w:w="3680" w:type="dxa"/>
            <w:gridSpan w:val="3"/>
            <w:vAlign w:val="center"/>
          </w:tcPr>
          <w:p w:rsidR="00065440" w:rsidRPr="00250BEC" w:rsidRDefault="00065440" w:rsidP="00250BEC">
            <w:pPr>
              <w:pStyle w:val="ConsPlusNormal"/>
              <w:jc w:val="center"/>
              <w:rPr>
                <w:sz w:val="20"/>
              </w:rPr>
            </w:pPr>
            <w:r w:rsidRPr="00250BEC">
              <w:rPr>
                <w:sz w:val="20"/>
              </w:rPr>
              <w:t>Фактическое поступление доходов</w:t>
            </w:r>
          </w:p>
        </w:tc>
      </w:tr>
      <w:tr w:rsidR="004C0E7B" w:rsidRPr="004C0E7B" w:rsidTr="00250BEC">
        <w:tc>
          <w:tcPr>
            <w:tcW w:w="526" w:type="dxa"/>
            <w:vMerge/>
            <w:vAlign w:val="center"/>
          </w:tcPr>
          <w:p w:rsidR="00065440" w:rsidRPr="00250BEC" w:rsidRDefault="00065440" w:rsidP="00250BEC">
            <w:pPr>
              <w:jc w:val="center"/>
              <w:rPr>
                <w:sz w:val="20"/>
              </w:rPr>
            </w:pPr>
          </w:p>
        </w:tc>
        <w:tc>
          <w:tcPr>
            <w:tcW w:w="1753" w:type="dxa"/>
            <w:vMerge/>
            <w:vAlign w:val="center"/>
          </w:tcPr>
          <w:p w:rsidR="00065440" w:rsidRPr="00250BEC" w:rsidRDefault="00065440" w:rsidP="00250BEC">
            <w:pPr>
              <w:jc w:val="center"/>
              <w:rPr>
                <w:sz w:val="20"/>
              </w:rPr>
            </w:pPr>
          </w:p>
        </w:tc>
        <w:tc>
          <w:tcPr>
            <w:tcW w:w="1402" w:type="dxa"/>
            <w:vAlign w:val="center"/>
          </w:tcPr>
          <w:p w:rsidR="00065440" w:rsidRPr="00250BEC" w:rsidRDefault="00065440" w:rsidP="00250BEC">
            <w:pPr>
              <w:pStyle w:val="ConsPlusNormal"/>
              <w:jc w:val="center"/>
              <w:rPr>
                <w:sz w:val="20"/>
              </w:rPr>
            </w:pPr>
            <w:r w:rsidRPr="00250BEC">
              <w:rPr>
                <w:sz w:val="20"/>
              </w:rPr>
              <w:t>Наименование документа</w:t>
            </w:r>
          </w:p>
        </w:tc>
        <w:tc>
          <w:tcPr>
            <w:tcW w:w="1285" w:type="dxa"/>
            <w:vAlign w:val="center"/>
          </w:tcPr>
          <w:p w:rsidR="00065440" w:rsidRPr="00250BEC" w:rsidRDefault="00065440" w:rsidP="00250BEC">
            <w:pPr>
              <w:pStyle w:val="ConsPlusNormal"/>
              <w:jc w:val="center"/>
              <w:rPr>
                <w:sz w:val="20"/>
              </w:rPr>
            </w:pPr>
            <w:r w:rsidRPr="00250BEC">
              <w:rPr>
                <w:sz w:val="20"/>
              </w:rPr>
              <w:t>Дата и номер документа</w:t>
            </w:r>
          </w:p>
        </w:tc>
        <w:tc>
          <w:tcPr>
            <w:tcW w:w="993" w:type="dxa"/>
            <w:vAlign w:val="center"/>
          </w:tcPr>
          <w:p w:rsidR="00065440" w:rsidRPr="00250BEC" w:rsidRDefault="00065440" w:rsidP="00250BEC">
            <w:pPr>
              <w:pStyle w:val="ConsPlusNormal"/>
              <w:jc w:val="center"/>
              <w:rPr>
                <w:sz w:val="20"/>
              </w:rPr>
            </w:pPr>
            <w:r w:rsidRPr="00250BEC">
              <w:rPr>
                <w:sz w:val="20"/>
              </w:rPr>
              <w:t>Сумма</w:t>
            </w:r>
          </w:p>
        </w:tc>
        <w:tc>
          <w:tcPr>
            <w:tcW w:w="1402" w:type="dxa"/>
            <w:vAlign w:val="center"/>
          </w:tcPr>
          <w:p w:rsidR="00065440" w:rsidRPr="00250BEC" w:rsidRDefault="00065440" w:rsidP="00250BEC">
            <w:pPr>
              <w:pStyle w:val="ConsPlusNormal"/>
              <w:jc w:val="center"/>
              <w:rPr>
                <w:sz w:val="20"/>
              </w:rPr>
            </w:pPr>
            <w:r w:rsidRPr="00250BEC">
              <w:rPr>
                <w:sz w:val="20"/>
              </w:rPr>
              <w:t>Наименование документа</w:t>
            </w:r>
          </w:p>
        </w:tc>
        <w:tc>
          <w:tcPr>
            <w:tcW w:w="1285" w:type="dxa"/>
            <w:vAlign w:val="center"/>
          </w:tcPr>
          <w:p w:rsidR="00065440" w:rsidRPr="00250BEC" w:rsidRDefault="00065440" w:rsidP="00250BEC">
            <w:pPr>
              <w:pStyle w:val="ConsPlusNormal"/>
              <w:jc w:val="center"/>
              <w:rPr>
                <w:sz w:val="20"/>
              </w:rPr>
            </w:pPr>
            <w:r w:rsidRPr="00250BEC">
              <w:rPr>
                <w:sz w:val="20"/>
              </w:rPr>
              <w:t>Дата и номер документа</w:t>
            </w:r>
          </w:p>
        </w:tc>
        <w:tc>
          <w:tcPr>
            <w:tcW w:w="993" w:type="dxa"/>
            <w:vAlign w:val="center"/>
          </w:tcPr>
          <w:p w:rsidR="00065440" w:rsidRPr="00250BEC" w:rsidRDefault="00065440" w:rsidP="00250BEC">
            <w:pPr>
              <w:pStyle w:val="ConsPlusNormal"/>
              <w:jc w:val="center"/>
              <w:rPr>
                <w:sz w:val="20"/>
              </w:rPr>
            </w:pPr>
            <w:r w:rsidRPr="00250BEC">
              <w:rPr>
                <w:sz w:val="20"/>
              </w:rPr>
              <w:t>Сумма</w:t>
            </w:r>
          </w:p>
        </w:tc>
      </w:tr>
      <w:tr w:rsidR="004C0E7B" w:rsidRPr="004C0E7B">
        <w:tc>
          <w:tcPr>
            <w:tcW w:w="526" w:type="dxa"/>
          </w:tcPr>
          <w:p w:rsidR="00065440" w:rsidRPr="004C0E7B" w:rsidRDefault="00065440">
            <w:pPr>
              <w:pStyle w:val="ConsPlusNormal"/>
            </w:pPr>
          </w:p>
        </w:tc>
        <w:tc>
          <w:tcPr>
            <w:tcW w:w="1753" w:type="dxa"/>
          </w:tcPr>
          <w:p w:rsidR="00065440" w:rsidRPr="004C0E7B" w:rsidRDefault="00065440">
            <w:pPr>
              <w:pStyle w:val="ConsPlusNormal"/>
            </w:pPr>
          </w:p>
        </w:tc>
        <w:tc>
          <w:tcPr>
            <w:tcW w:w="1402" w:type="dxa"/>
          </w:tcPr>
          <w:p w:rsidR="00065440" w:rsidRPr="004C0E7B" w:rsidRDefault="00065440">
            <w:pPr>
              <w:pStyle w:val="ConsPlusNormal"/>
            </w:pPr>
          </w:p>
        </w:tc>
        <w:tc>
          <w:tcPr>
            <w:tcW w:w="1285" w:type="dxa"/>
          </w:tcPr>
          <w:p w:rsidR="00065440" w:rsidRPr="004C0E7B" w:rsidRDefault="00065440">
            <w:pPr>
              <w:pStyle w:val="ConsPlusNormal"/>
            </w:pPr>
          </w:p>
        </w:tc>
        <w:tc>
          <w:tcPr>
            <w:tcW w:w="993" w:type="dxa"/>
          </w:tcPr>
          <w:p w:rsidR="00065440" w:rsidRPr="004C0E7B" w:rsidRDefault="00065440">
            <w:pPr>
              <w:pStyle w:val="ConsPlusNormal"/>
            </w:pPr>
          </w:p>
        </w:tc>
        <w:tc>
          <w:tcPr>
            <w:tcW w:w="1402" w:type="dxa"/>
          </w:tcPr>
          <w:p w:rsidR="00065440" w:rsidRPr="004C0E7B" w:rsidRDefault="00065440">
            <w:pPr>
              <w:pStyle w:val="ConsPlusNormal"/>
            </w:pPr>
          </w:p>
        </w:tc>
        <w:tc>
          <w:tcPr>
            <w:tcW w:w="1285" w:type="dxa"/>
          </w:tcPr>
          <w:p w:rsidR="00065440" w:rsidRPr="004C0E7B" w:rsidRDefault="00065440">
            <w:pPr>
              <w:pStyle w:val="ConsPlusNormal"/>
            </w:pPr>
          </w:p>
        </w:tc>
        <w:tc>
          <w:tcPr>
            <w:tcW w:w="993" w:type="dxa"/>
          </w:tcPr>
          <w:p w:rsidR="00065440" w:rsidRPr="004C0E7B" w:rsidRDefault="00065440">
            <w:pPr>
              <w:pStyle w:val="ConsPlusNormal"/>
            </w:pPr>
          </w:p>
        </w:tc>
      </w:tr>
      <w:tr w:rsidR="004C0E7B" w:rsidRPr="004C0E7B">
        <w:tc>
          <w:tcPr>
            <w:tcW w:w="526" w:type="dxa"/>
          </w:tcPr>
          <w:p w:rsidR="00065440" w:rsidRPr="004C0E7B" w:rsidRDefault="00065440">
            <w:pPr>
              <w:pStyle w:val="ConsPlusNormal"/>
            </w:pPr>
          </w:p>
        </w:tc>
        <w:tc>
          <w:tcPr>
            <w:tcW w:w="1753" w:type="dxa"/>
          </w:tcPr>
          <w:p w:rsidR="00065440" w:rsidRPr="004C0E7B" w:rsidRDefault="00065440">
            <w:pPr>
              <w:pStyle w:val="ConsPlusNormal"/>
            </w:pPr>
          </w:p>
        </w:tc>
        <w:tc>
          <w:tcPr>
            <w:tcW w:w="1402" w:type="dxa"/>
          </w:tcPr>
          <w:p w:rsidR="00065440" w:rsidRPr="004C0E7B" w:rsidRDefault="00065440">
            <w:pPr>
              <w:pStyle w:val="ConsPlusNormal"/>
            </w:pPr>
          </w:p>
        </w:tc>
        <w:tc>
          <w:tcPr>
            <w:tcW w:w="1285" w:type="dxa"/>
          </w:tcPr>
          <w:p w:rsidR="00065440" w:rsidRPr="004C0E7B" w:rsidRDefault="00065440">
            <w:pPr>
              <w:pStyle w:val="ConsPlusNormal"/>
            </w:pPr>
          </w:p>
        </w:tc>
        <w:tc>
          <w:tcPr>
            <w:tcW w:w="993" w:type="dxa"/>
          </w:tcPr>
          <w:p w:rsidR="00065440" w:rsidRPr="004C0E7B" w:rsidRDefault="00065440">
            <w:pPr>
              <w:pStyle w:val="ConsPlusNormal"/>
            </w:pPr>
          </w:p>
        </w:tc>
        <w:tc>
          <w:tcPr>
            <w:tcW w:w="1402" w:type="dxa"/>
          </w:tcPr>
          <w:p w:rsidR="00065440" w:rsidRPr="004C0E7B" w:rsidRDefault="00065440">
            <w:pPr>
              <w:pStyle w:val="ConsPlusNormal"/>
            </w:pPr>
          </w:p>
        </w:tc>
        <w:tc>
          <w:tcPr>
            <w:tcW w:w="1285" w:type="dxa"/>
          </w:tcPr>
          <w:p w:rsidR="00065440" w:rsidRPr="004C0E7B" w:rsidRDefault="00065440">
            <w:pPr>
              <w:pStyle w:val="ConsPlusNormal"/>
            </w:pPr>
          </w:p>
        </w:tc>
        <w:tc>
          <w:tcPr>
            <w:tcW w:w="993" w:type="dxa"/>
          </w:tcPr>
          <w:p w:rsidR="00065440" w:rsidRPr="004C0E7B" w:rsidRDefault="00065440">
            <w:pPr>
              <w:pStyle w:val="ConsPlusNormal"/>
            </w:pPr>
          </w:p>
        </w:tc>
      </w:tr>
      <w:tr w:rsidR="00065440" w:rsidRPr="004C0E7B">
        <w:tc>
          <w:tcPr>
            <w:tcW w:w="526" w:type="dxa"/>
          </w:tcPr>
          <w:p w:rsidR="00065440" w:rsidRPr="004C0E7B" w:rsidRDefault="00065440">
            <w:pPr>
              <w:pStyle w:val="ConsPlusNormal"/>
            </w:pPr>
          </w:p>
        </w:tc>
        <w:tc>
          <w:tcPr>
            <w:tcW w:w="1753" w:type="dxa"/>
          </w:tcPr>
          <w:p w:rsidR="00065440" w:rsidRPr="004C0E7B" w:rsidRDefault="00065440">
            <w:pPr>
              <w:pStyle w:val="ConsPlusNormal"/>
            </w:pPr>
          </w:p>
        </w:tc>
        <w:tc>
          <w:tcPr>
            <w:tcW w:w="1402" w:type="dxa"/>
          </w:tcPr>
          <w:p w:rsidR="00065440" w:rsidRPr="004C0E7B" w:rsidRDefault="00065440">
            <w:pPr>
              <w:pStyle w:val="ConsPlusNormal"/>
            </w:pPr>
          </w:p>
        </w:tc>
        <w:tc>
          <w:tcPr>
            <w:tcW w:w="1285" w:type="dxa"/>
          </w:tcPr>
          <w:p w:rsidR="00065440" w:rsidRPr="004C0E7B" w:rsidRDefault="00065440">
            <w:pPr>
              <w:pStyle w:val="ConsPlusNormal"/>
            </w:pPr>
          </w:p>
        </w:tc>
        <w:tc>
          <w:tcPr>
            <w:tcW w:w="993" w:type="dxa"/>
          </w:tcPr>
          <w:p w:rsidR="00065440" w:rsidRPr="004C0E7B" w:rsidRDefault="00065440">
            <w:pPr>
              <w:pStyle w:val="ConsPlusNormal"/>
            </w:pPr>
          </w:p>
        </w:tc>
        <w:tc>
          <w:tcPr>
            <w:tcW w:w="1402" w:type="dxa"/>
          </w:tcPr>
          <w:p w:rsidR="00065440" w:rsidRPr="004C0E7B" w:rsidRDefault="00065440">
            <w:pPr>
              <w:pStyle w:val="ConsPlusNormal"/>
            </w:pPr>
          </w:p>
        </w:tc>
        <w:tc>
          <w:tcPr>
            <w:tcW w:w="1285" w:type="dxa"/>
          </w:tcPr>
          <w:p w:rsidR="00065440" w:rsidRPr="004C0E7B" w:rsidRDefault="00065440">
            <w:pPr>
              <w:pStyle w:val="ConsPlusNormal"/>
            </w:pPr>
          </w:p>
        </w:tc>
        <w:tc>
          <w:tcPr>
            <w:tcW w:w="993" w:type="dxa"/>
          </w:tcPr>
          <w:p w:rsidR="00065440" w:rsidRPr="004C0E7B" w:rsidRDefault="00065440">
            <w:pPr>
              <w:pStyle w:val="ConsPlusNormal"/>
            </w:pPr>
          </w:p>
        </w:tc>
      </w:tr>
    </w:tbl>
    <w:p w:rsidR="00065440" w:rsidRPr="004C0E7B" w:rsidRDefault="00065440">
      <w:pPr>
        <w:pStyle w:val="ConsPlusNormal"/>
        <w:jc w:val="both"/>
      </w:pPr>
    </w:p>
    <w:p w:rsidR="00065440" w:rsidRPr="004C0E7B" w:rsidRDefault="00065440">
      <w:pPr>
        <w:pStyle w:val="ConsPlusNonformat"/>
        <w:jc w:val="both"/>
      </w:pPr>
      <w:r w:rsidRPr="004C0E7B">
        <w:t>Исполнитель: _________________   _______________   ________________________</w:t>
      </w:r>
    </w:p>
    <w:p w:rsidR="00065440" w:rsidRPr="004C0E7B" w:rsidRDefault="00065440">
      <w:pPr>
        <w:pStyle w:val="ConsPlusNonformat"/>
        <w:jc w:val="both"/>
      </w:pPr>
      <w:r w:rsidRPr="004C0E7B">
        <w:t xml:space="preserve">                (должность)         (подпись)        (расшифровка подписи)</w:t>
      </w:r>
    </w:p>
    <w:p w:rsidR="00B85E52" w:rsidRDefault="00B85E52">
      <w:pPr>
        <w:rPr>
          <w:rFonts w:ascii="Calibri" w:eastAsia="Times New Roman" w:hAnsi="Calibri" w:cs="Calibri"/>
          <w:szCs w:val="20"/>
          <w:lang w:eastAsia="ru-RU"/>
        </w:rPr>
      </w:pPr>
      <w:bookmarkStart w:id="22" w:name="P2833"/>
      <w:bookmarkEnd w:id="22"/>
      <w:r>
        <w:br w:type="page"/>
      </w:r>
    </w:p>
    <w:p w:rsidR="00065440" w:rsidRPr="004C0E7B" w:rsidRDefault="00065440">
      <w:pPr>
        <w:pStyle w:val="ConsPlusNormal"/>
        <w:jc w:val="right"/>
        <w:outlineLvl w:val="1"/>
      </w:pPr>
      <w:r w:rsidRPr="004C0E7B">
        <w:lastRenderedPageBreak/>
        <w:t>Форма 12</w:t>
      </w:r>
    </w:p>
    <w:p w:rsidR="00065440" w:rsidRPr="004C0E7B" w:rsidRDefault="00065440">
      <w:pPr>
        <w:pStyle w:val="ConsPlusNormal"/>
        <w:jc w:val="both"/>
      </w:pPr>
    </w:p>
    <w:p w:rsidR="00065440" w:rsidRPr="004C0E7B" w:rsidRDefault="00065440">
      <w:pPr>
        <w:pStyle w:val="ConsPlusNonformat"/>
        <w:jc w:val="both"/>
      </w:pPr>
      <w:bookmarkStart w:id="23" w:name="P2835"/>
      <w:bookmarkEnd w:id="23"/>
      <w:r w:rsidRPr="004C0E7B">
        <w:t xml:space="preserve">                    1. Сведения о поступлениях доходов</w:t>
      </w:r>
    </w:p>
    <w:p w:rsidR="00065440" w:rsidRPr="004C0E7B" w:rsidRDefault="00065440">
      <w:pPr>
        <w:pStyle w:val="ConsPlusNonformat"/>
        <w:jc w:val="both"/>
      </w:pPr>
      <w:r w:rsidRPr="004C0E7B">
        <w:t xml:space="preserve">          в федеральный бюджет по КДБ 177 1 13 01140 01 6000 130</w:t>
      </w:r>
    </w:p>
    <w:p w:rsidR="00065440" w:rsidRPr="004C0E7B" w:rsidRDefault="00065440">
      <w:pPr>
        <w:pStyle w:val="ConsPlusNonformat"/>
        <w:jc w:val="both"/>
      </w:pPr>
      <w:r w:rsidRPr="004C0E7B">
        <w:t xml:space="preserve">        __________________________________________________________</w:t>
      </w:r>
    </w:p>
    <w:p w:rsidR="00065440" w:rsidRPr="004C0E7B" w:rsidRDefault="00065440">
      <w:pPr>
        <w:pStyle w:val="ConsPlusNonformat"/>
        <w:jc w:val="both"/>
      </w:pPr>
      <w:r w:rsidRPr="004C0E7B">
        <w:t xml:space="preserve">        (наименование администратора доходов федерального бюджета)</w:t>
      </w:r>
    </w:p>
    <w:p w:rsidR="00065440" w:rsidRPr="004C0E7B" w:rsidRDefault="00065440">
      <w:pPr>
        <w:pStyle w:val="ConsPlusNonformat"/>
        <w:jc w:val="both"/>
      </w:pPr>
      <w:r w:rsidRPr="004C0E7B">
        <w:t xml:space="preserve">                      на __________________ 20__ год</w:t>
      </w:r>
    </w:p>
    <w:p w:rsidR="00065440" w:rsidRPr="004C0E7B" w:rsidRDefault="00065440">
      <w:pPr>
        <w:pStyle w:val="ConsPlusNonformat"/>
        <w:jc w:val="both"/>
      </w:pPr>
    </w:p>
    <w:p w:rsidR="00065440" w:rsidRPr="004C0E7B" w:rsidRDefault="00065440">
      <w:pPr>
        <w:pStyle w:val="ConsPlusNonformat"/>
        <w:jc w:val="both"/>
      </w:pPr>
      <w:r w:rsidRPr="004C0E7B">
        <w:t>Единица измерения: руб.</w:t>
      </w:r>
    </w:p>
    <w:p w:rsidR="00065440" w:rsidRPr="004C0E7B" w:rsidRDefault="00065440">
      <w:pPr>
        <w:pStyle w:val="ConsPlusNonformat"/>
        <w:jc w:val="both"/>
      </w:pPr>
      <w:r w:rsidRPr="004C0E7B">
        <w:t>Данные представляются нарастающим итогом с начала года</w:t>
      </w:r>
    </w:p>
    <w:p w:rsidR="00065440" w:rsidRPr="004C0E7B" w:rsidRDefault="0006544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7"/>
        <w:gridCol w:w="1103"/>
        <w:gridCol w:w="1150"/>
        <w:gridCol w:w="1336"/>
        <w:gridCol w:w="1056"/>
        <w:gridCol w:w="1196"/>
        <w:gridCol w:w="985"/>
        <w:gridCol w:w="1336"/>
      </w:tblGrid>
      <w:tr w:rsidR="004C0E7B" w:rsidRPr="004C0E7B" w:rsidTr="00250BEC">
        <w:tc>
          <w:tcPr>
            <w:tcW w:w="1477" w:type="dxa"/>
            <w:vMerge w:val="restart"/>
            <w:vAlign w:val="center"/>
          </w:tcPr>
          <w:p w:rsidR="00065440" w:rsidRPr="00250BEC" w:rsidRDefault="00065440" w:rsidP="00250BEC">
            <w:pPr>
              <w:pStyle w:val="ConsPlusNormal"/>
              <w:jc w:val="center"/>
              <w:rPr>
                <w:sz w:val="20"/>
              </w:rPr>
            </w:pPr>
            <w:bookmarkStart w:id="24" w:name="P2844"/>
            <w:bookmarkEnd w:id="24"/>
            <w:r w:rsidRPr="00250BEC">
              <w:rPr>
                <w:sz w:val="20"/>
              </w:rPr>
              <w:t>Наименование субъекта РФ</w:t>
            </w:r>
          </w:p>
        </w:tc>
        <w:tc>
          <w:tcPr>
            <w:tcW w:w="1103" w:type="dxa"/>
            <w:vMerge w:val="restart"/>
            <w:vAlign w:val="center"/>
          </w:tcPr>
          <w:p w:rsidR="00065440" w:rsidRPr="00250BEC" w:rsidRDefault="00065440" w:rsidP="00250BEC">
            <w:pPr>
              <w:pStyle w:val="ConsPlusNormal"/>
              <w:jc w:val="center"/>
              <w:rPr>
                <w:sz w:val="20"/>
              </w:rPr>
            </w:pPr>
            <w:r w:rsidRPr="00250BEC">
              <w:rPr>
                <w:sz w:val="20"/>
              </w:rPr>
              <w:t>Доведены показатели на год в объеме</w:t>
            </w:r>
          </w:p>
        </w:tc>
        <w:tc>
          <w:tcPr>
            <w:tcW w:w="1150" w:type="dxa"/>
            <w:vMerge w:val="restart"/>
            <w:vAlign w:val="center"/>
          </w:tcPr>
          <w:p w:rsidR="00065440" w:rsidRPr="00250BEC" w:rsidRDefault="00065440" w:rsidP="00250BEC">
            <w:pPr>
              <w:pStyle w:val="ConsPlusNormal"/>
              <w:jc w:val="center"/>
              <w:rPr>
                <w:sz w:val="20"/>
              </w:rPr>
            </w:pPr>
            <w:r w:rsidRPr="00250BEC">
              <w:rPr>
                <w:sz w:val="20"/>
              </w:rPr>
              <w:t>Начислено доходов за отчетный период</w:t>
            </w:r>
          </w:p>
        </w:tc>
        <w:tc>
          <w:tcPr>
            <w:tcW w:w="1336" w:type="dxa"/>
            <w:vMerge w:val="restart"/>
            <w:vAlign w:val="center"/>
          </w:tcPr>
          <w:p w:rsidR="00065440" w:rsidRPr="00250BEC" w:rsidRDefault="00065440" w:rsidP="00250BEC">
            <w:pPr>
              <w:pStyle w:val="ConsPlusNormal"/>
              <w:jc w:val="center"/>
              <w:rPr>
                <w:sz w:val="20"/>
              </w:rPr>
            </w:pPr>
            <w:bookmarkStart w:id="25" w:name="P2847"/>
            <w:bookmarkEnd w:id="25"/>
            <w:r w:rsidRPr="00250BEC">
              <w:rPr>
                <w:sz w:val="20"/>
              </w:rPr>
              <w:t>Фактическое поступление доходов (по данным казначейства)</w:t>
            </w:r>
          </w:p>
        </w:tc>
        <w:tc>
          <w:tcPr>
            <w:tcW w:w="2252" w:type="dxa"/>
            <w:gridSpan w:val="2"/>
            <w:vAlign w:val="center"/>
          </w:tcPr>
          <w:p w:rsidR="00065440" w:rsidRPr="00250BEC" w:rsidRDefault="00065440" w:rsidP="00250BEC">
            <w:pPr>
              <w:pStyle w:val="ConsPlusNormal"/>
              <w:jc w:val="center"/>
              <w:rPr>
                <w:sz w:val="20"/>
              </w:rPr>
            </w:pPr>
            <w:r w:rsidRPr="00250BEC">
              <w:rPr>
                <w:sz w:val="20"/>
              </w:rPr>
              <w:t>Отклонение</w:t>
            </w:r>
          </w:p>
        </w:tc>
        <w:tc>
          <w:tcPr>
            <w:tcW w:w="985" w:type="dxa"/>
            <w:vMerge w:val="restart"/>
            <w:vAlign w:val="center"/>
          </w:tcPr>
          <w:p w:rsidR="00065440" w:rsidRPr="00250BEC" w:rsidRDefault="00065440" w:rsidP="00250BEC">
            <w:pPr>
              <w:pStyle w:val="ConsPlusNormal"/>
              <w:jc w:val="center"/>
              <w:rPr>
                <w:sz w:val="20"/>
              </w:rPr>
            </w:pPr>
            <w:r w:rsidRPr="00250BEC">
              <w:rPr>
                <w:sz w:val="20"/>
              </w:rPr>
              <w:t>Принято решений о возврате на сумму</w:t>
            </w:r>
          </w:p>
        </w:tc>
        <w:tc>
          <w:tcPr>
            <w:tcW w:w="1336" w:type="dxa"/>
            <w:vMerge w:val="restart"/>
            <w:vAlign w:val="center"/>
          </w:tcPr>
          <w:p w:rsidR="00065440" w:rsidRPr="00250BEC" w:rsidRDefault="00065440" w:rsidP="00250BEC">
            <w:pPr>
              <w:pStyle w:val="ConsPlusNormal"/>
              <w:jc w:val="center"/>
              <w:rPr>
                <w:sz w:val="20"/>
              </w:rPr>
            </w:pPr>
            <w:bookmarkStart w:id="26" w:name="P2850"/>
            <w:bookmarkEnd w:id="26"/>
            <w:r w:rsidRPr="00250BEC">
              <w:rPr>
                <w:sz w:val="20"/>
              </w:rPr>
              <w:t>Объем не поступивших доходов за предыдущий год</w:t>
            </w:r>
          </w:p>
        </w:tc>
      </w:tr>
      <w:tr w:rsidR="004C0E7B" w:rsidRPr="004C0E7B" w:rsidTr="00250BEC">
        <w:tc>
          <w:tcPr>
            <w:tcW w:w="1477" w:type="dxa"/>
            <w:vMerge/>
            <w:vAlign w:val="center"/>
          </w:tcPr>
          <w:p w:rsidR="00065440" w:rsidRPr="00250BEC" w:rsidRDefault="00065440" w:rsidP="00250BEC">
            <w:pPr>
              <w:jc w:val="center"/>
              <w:rPr>
                <w:sz w:val="20"/>
                <w:szCs w:val="20"/>
              </w:rPr>
            </w:pPr>
          </w:p>
        </w:tc>
        <w:tc>
          <w:tcPr>
            <w:tcW w:w="1103" w:type="dxa"/>
            <w:vMerge/>
            <w:vAlign w:val="center"/>
          </w:tcPr>
          <w:p w:rsidR="00065440" w:rsidRPr="00250BEC" w:rsidRDefault="00065440" w:rsidP="00250BEC">
            <w:pPr>
              <w:jc w:val="center"/>
              <w:rPr>
                <w:sz w:val="20"/>
                <w:szCs w:val="20"/>
              </w:rPr>
            </w:pPr>
          </w:p>
        </w:tc>
        <w:tc>
          <w:tcPr>
            <w:tcW w:w="1150" w:type="dxa"/>
            <w:vMerge/>
            <w:vAlign w:val="center"/>
          </w:tcPr>
          <w:p w:rsidR="00065440" w:rsidRPr="00250BEC" w:rsidRDefault="00065440" w:rsidP="00250BEC">
            <w:pPr>
              <w:jc w:val="center"/>
              <w:rPr>
                <w:sz w:val="20"/>
                <w:szCs w:val="20"/>
              </w:rPr>
            </w:pPr>
          </w:p>
        </w:tc>
        <w:tc>
          <w:tcPr>
            <w:tcW w:w="1336" w:type="dxa"/>
            <w:vMerge/>
            <w:vAlign w:val="center"/>
          </w:tcPr>
          <w:p w:rsidR="00065440" w:rsidRPr="00250BEC" w:rsidRDefault="00065440" w:rsidP="00250BEC">
            <w:pPr>
              <w:jc w:val="center"/>
              <w:rPr>
                <w:sz w:val="20"/>
                <w:szCs w:val="20"/>
              </w:rPr>
            </w:pPr>
          </w:p>
        </w:tc>
        <w:tc>
          <w:tcPr>
            <w:tcW w:w="1056" w:type="dxa"/>
            <w:vAlign w:val="center"/>
          </w:tcPr>
          <w:p w:rsidR="00065440" w:rsidRPr="00250BEC" w:rsidRDefault="00065440" w:rsidP="00250BEC">
            <w:pPr>
              <w:pStyle w:val="ConsPlusNormal"/>
              <w:jc w:val="center"/>
              <w:rPr>
                <w:sz w:val="20"/>
              </w:rPr>
            </w:pPr>
            <w:bookmarkStart w:id="27" w:name="P2851"/>
            <w:bookmarkEnd w:id="27"/>
            <w:r w:rsidRPr="00250BEC">
              <w:rPr>
                <w:sz w:val="20"/>
              </w:rPr>
              <w:t>- (задолженность)</w:t>
            </w:r>
          </w:p>
        </w:tc>
        <w:tc>
          <w:tcPr>
            <w:tcW w:w="1196" w:type="dxa"/>
            <w:vAlign w:val="center"/>
          </w:tcPr>
          <w:p w:rsidR="00065440" w:rsidRPr="00250BEC" w:rsidRDefault="00065440" w:rsidP="00250BEC">
            <w:pPr>
              <w:pStyle w:val="ConsPlusNormal"/>
              <w:jc w:val="center"/>
              <w:rPr>
                <w:sz w:val="20"/>
              </w:rPr>
            </w:pPr>
            <w:r w:rsidRPr="00250BEC">
              <w:rPr>
                <w:sz w:val="20"/>
              </w:rPr>
              <w:t>+ (переплата)</w:t>
            </w:r>
          </w:p>
        </w:tc>
        <w:tc>
          <w:tcPr>
            <w:tcW w:w="985" w:type="dxa"/>
            <w:vMerge/>
            <w:vAlign w:val="center"/>
          </w:tcPr>
          <w:p w:rsidR="00065440" w:rsidRPr="00250BEC" w:rsidRDefault="00065440" w:rsidP="00250BEC">
            <w:pPr>
              <w:jc w:val="center"/>
              <w:rPr>
                <w:sz w:val="20"/>
                <w:szCs w:val="20"/>
              </w:rPr>
            </w:pPr>
          </w:p>
        </w:tc>
        <w:tc>
          <w:tcPr>
            <w:tcW w:w="1336" w:type="dxa"/>
            <w:vMerge/>
            <w:vAlign w:val="center"/>
          </w:tcPr>
          <w:p w:rsidR="00065440" w:rsidRPr="00250BEC" w:rsidRDefault="00065440" w:rsidP="00250BEC">
            <w:pPr>
              <w:jc w:val="center"/>
              <w:rPr>
                <w:sz w:val="20"/>
                <w:szCs w:val="20"/>
              </w:rPr>
            </w:pPr>
          </w:p>
        </w:tc>
      </w:tr>
      <w:tr w:rsidR="004C0E7B" w:rsidRPr="004C0E7B" w:rsidTr="00250BEC">
        <w:tc>
          <w:tcPr>
            <w:tcW w:w="1477" w:type="dxa"/>
            <w:vAlign w:val="center"/>
          </w:tcPr>
          <w:p w:rsidR="00065440" w:rsidRPr="00250BEC" w:rsidRDefault="00065440" w:rsidP="00250BEC">
            <w:pPr>
              <w:pStyle w:val="ConsPlusNormal"/>
              <w:jc w:val="center"/>
              <w:rPr>
                <w:sz w:val="20"/>
              </w:rPr>
            </w:pPr>
            <w:r w:rsidRPr="00250BEC">
              <w:rPr>
                <w:sz w:val="20"/>
              </w:rPr>
              <w:t>1</w:t>
            </w:r>
          </w:p>
        </w:tc>
        <w:tc>
          <w:tcPr>
            <w:tcW w:w="1103" w:type="dxa"/>
            <w:vAlign w:val="center"/>
          </w:tcPr>
          <w:p w:rsidR="00065440" w:rsidRPr="00250BEC" w:rsidRDefault="00065440" w:rsidP="00250BEC">
            <w:pPr>
              <w:pStyle w:val="ConsPlusNormal"/>
              <w:jc w:val="center"/>
              <w:rPr>
                <w:sz w:val="20"/>
              </w:rPr>
            </w:pPr>
            <w:r w:rsidRPr="00250BEC">
              <w:rPr>
                <w:sz w:val="20"/>
              </w:rPr>
              <w:t>2</w:t>
            </w:r>
          </w:p>
        </w:tc>
        <w:tc>
          <w:tcPr>
            <w:tcW w:w="1150" w:type="dxa"/>
            <w:vAlign w:val="center"/>
          </w:tcPr>
          <w:p w:rsidR="00065440" w:rsidRPr="00250BEC" w:rsidRDefault="00065440" w:rsidP="00250BEC">
            <w:pPr>
              <w:pStyle w:val="ConsPlusNormal"/>
              <w:jc w:val="center"/>
              <w:rPr>
                <w:sz w:val="20"/>
              </w:rPr>
            </w:pPr>
            <w:r w:rsidRPr="00250BEC">
              <w:rPr>
                <w:sz w:val="20"/>
              </w:rPr>
              <w:t>3</w:t>
            </w:r>
          </w:p>
        </w:tc>
        <w:tc>
          <w:tcPr>
            <w:tcW w:w="1336" w:type="dxa"/>
            <w:vAlign w:val="center"/>
          </w:tcPr>
          <w:p w:rsidR="00065440" w:rsidRPr="00250BEC" w:rsidRDefault="00065440" w:rsidP="00250BEC">
            <w:pPr>
              <w:pStyle w:val="ConsPlusNormal"/>
              <w:jc w:val="center"/>
              <w:rPr>
                <w:sz w:val="20"/>
              </w:rPr>
            </w:pPr>
            <w:r w:rsidRPr="00250BEC">
              <w:rPr>
                <w:sz w:val="20"/>
              </w:rPr>
              <w:t>4</w:t>
            </w:r>
          </w:p>
        </w:tc>
        <w:tc>
          <w:tcPr>
            <w:tcW w:w="1056" w:type="dxa"/>
            <w:vAlign w:val="center"/>
          </w:tcPr>
          <w:p w:rsidR="00065440" w:rsidRPr="00250BEC" w:rsidRDefault="00065440" w:rsidP="00250BEC">
            <w:pPr>
              <w:pStyle w:val="ConsPlusNormal"/>
              <w:jc w:val="center"/>
              <w:rPr>
                <w:sz w:val="20"/>
              </w:rPr>
            </w:pPr>
            <w:r w:rsidRPr="00250BEC">
              <w:rPr>
                <w:sz w:val="20"/>
              </w:rPr>
              <w:t>5</w:t>
            </w:r>
          </w:p>
        </w:tc>
        <w:tc>
          <w:tcPr>
            <w:tcW w:w="1196" w:type="dxa"/>
            <w:vAlign w:val="center"/>
          </w:tcPr>
          <w:p w:rsidR="00065440" w:rsidRPr="00250BEC" w:rsidRDefault="00065440" w:rsidP="00250BEC">
            <w:pPr>
              <w:pStyle w:val="ConsPlusNormal"/>
              <w:jc w:val="center"/>
              <w:rPr>
                <w:sz w:val="20"/>
              </w:rPr>
            </w:pPr>
            <w:r w:rsidRPr="00250BEC">
              <w:rPr>
                <w:sz w:val="20"/>
              </w:rPr>
              <w:t>6</w:t>
            </w:r>
          </w:p>
        </w:tc>
        <w:tc>
          <w:tcPr>
            <w:tcW w:w="985" w:type="dxa"/>
            <w:vAlign w:val="center"/>
          </w:tcPr>
          <w:p w:rsidR="00065440" w:rsidRPr="00250BEC" w:rsidRDefault="00065440" w:rsidP="00250BEC">
            <w:pPr>
              <w:pStyle w:val="ConsPlusNormal"/>
              <w:jc w:val="center"/>
              <w:rPr>
                <w:sz w:val="20"/>
              </w:rPr>
            </w:pPr>
            <w:r w:rsidRPr="00250BEC">
              <w:rPr>
                <w:sz w:val="20"/>
              </w:rPr>
              <w:t>7</w:t>
            </w:r>
          </w:p>
        </w:tc>
        <w:tc>
          <w:tcPr>
            <w:tcW w:w="1336" w:type="dxa"/>
            <w:vAlign w:val="center"/>
          </w:tcPr>
          <w:p w:rsidR="00065440" w:rsidRPr="00250BEC" w:rsidRDefault="00065440" w:rsidP="00250BEC">
            <w:pPr>
              <w:pStyle w:val="ConsPlusNormal"/>
              <w:jc w:val="center"/>
              <w:rPr>
                <w:sz w:val="20"/>
              </w:rPr>
            </w:pPr>
            <w:r w:rsidRPr="00250BEC">
              <w:rPr>
                <w:sz w:val="20"/>
              </w:rPr>
              <w:t>8</w:t>
            </w:r>
          </w:p>
        </w:tc>
      </w:tr>
      <w:tr w:rsidR="004C0E7B" w:rsidRPr="004C0E7B" w:rsidTr="00250BEC">
        <w:tc>
          <w:tcPr>
            <w:tcW w:w="1477" w:type="dxa"/>
            <w:vAlign w:val="center"/>
          </w:tcPr>
          <w:p w:rsidR="00065440" w:rsidRPr="00250BEC" w:rsidRDefault="00065440" w:rsidP="00250BEC">
            <w:pPr>
              <w:pStyle w:val="ConsPlusNormal"/>
              <w:jc w:val="center"/>
              <w:rPr>
                <w:sz w:val="20"/>
              </w:rPr>
            </w:pPr>
          </w:p>
        </w:tc>
        <w:tc>
          <w:tcPr>
            <w:tcW w:w="1103" w:type="dxa"/>
            <w:vAlign w:val="center"/>
          </w:tcPr>
          <w:p w:rsidR="00065440" w:rsidRPr="00250BEC" w:rsidRDefault="00065440" w:rsidP="00250BEC">
            <w:pPr>
              <w:pStyle w:val="ConsPlusNormal"/>
              <w:jc w:val="center"/>
              <w:rPr>
                <w:sz w:val="20"/>
              </w:rPr>
            </w:pPr>
          </w:p>
        </w:tc>
        <w:tc>
          <w:tcPr>
            <w:tcW w:w="1150" w:type="dxa"/>
            <w:vAlign w:val="center"/>
          </w:tcPr>
          <w:p w:rsidR="00065440" w:rsidRPr="00250BEC" w:rsidRDefault="00065440" w:rsidP="00250BEC">
            <w:pPr>
              <w:pStyle w:val="ConsPlusNormal"/>
              <w:jc w:val="center"/>
              <w:rPr>
                <w:sz w:val="20"/>
              </w:rPr>
            </w:pPr>
          </w:p>
        </w:tc>
        <w:tc>
          <w:tcPr>
            <w:tcW w:w="1336" w:type="dxa"/>
            <w:vAlign w:val="center"/>
          </w:tcPr>
          <w:p w:rsidR="00065440" w:rsidRPr="00250BEC" w:rsidRDefault="00065440" w:rsidP="00250BEC">
            <w:pPr>
              <w:pStyle w:val="ConsPlusNormal"/>
              <w:jc w:val="center"/>
              <w:rPr>
                <w:sz w:val="20"/>
              </w:rPr>
            </w:pPr>
          </w:p>
        </w:tc>
        <w:tc>
          <w:tcPr>
            <w:tcW w:w="1056" w:type="dxa"/>
            <w:vAlign w:val="center"/>
          </w:tcPr>
          <w:p w:rsidR="00065440" w:rsidRPr="00250BEC" w:rsidRDefault="00065440" w:rsidP="00250BEC">
            <w:pPr>
              <w:pStyle w:val="ConsPlusNormal"/>
              <w:jc w:val="center"/>
              <w:rPr>
                <w:sz w:val="20"/>
              </w:rPr>
            </w:pPr>
          </w:p>
        </w:tc>
        <w:tc>
          <w:tcPr>
            <w:tcW w:w="1196" w:type="dxa"/>
            <w:vAlign w:val="center"/>
          </w:tcPr>
          <w:p w:rsidR="00065440" w:rsidRPr="00250BEC" w:rsidRDefault="00065440" w:rsidP="00250BEC">
            <w:pPr>
              <w:pStyle w:val="ConsPlusNormal"/>
              <w:jc w:val="center"/>
              <w:rPr>
                <w:sz w:val="20"/>
              </w:rPr>
            </w:pPr>
          </w:p>
        </w:tc>
        <w:tc>
          <w:tcPr>
            <w:tcW w:w="985" w:type="dxa"/>
            <w:vAlign w:val="center"/>
          </w:tcPr>
          <w:p w:rsidR="00065440" w:rsidRPr="00250BEC" w:rsidRDefault="00065440" w:rsidP="00250BEC">
            <w:pPr>
              <w:pStyle w:val="ConsPlusNormal"/>
              <w:jc w:val="center"/>
              <w:rPr>
                <w:sz w:val="20"/>
              </w:rPr>
            </w:pPr>
          </w:p>
        </w:tc>
        <w:tc>
          <w:tcPr>
            <w:tcW w:w="1336" w:type="dxa"/>
            <w:vAlign w:val="center"/>
          </w:tcPr>
          <w:p w:rsidR="00065440" w:rsidRPr="00250BEC" w:rsidRDefault="00065440" w:rsidP="00250BEC">
            <w:pPr>
              <w:pStyle w:val="ConsPlusNormal"/>
              <w:jc w:val="center"/>
              <w:rPr>
                <w:sz w:val="20"/>
              </w:rPr>
            </w:pPr>
          </w:p>
        </w:tc>
      </w:tr>
      <w:tr w:rsidR="004C0E7B" w:rsidRPr="004C0E7B" w:rsidTr="00250BEC">
        <w:tc>
          <w:tcPr>
            <w:tcW w:w="1477" w:type="dxa"/>
            <w:vAlign w:val="center"/>
          </w:tcPr>
          <w:p w:rsidR="00065440" w:rsidRPr="00250BEC" w:rsidRDefault="00065440" w:rsidP="00250BEC">
            <w:pPr>
              <w:pStyle w:val="ConsPlusNormal"/>
              <w:jc w:val="center"/>
              <w:rPr>
                <w:sz w:val="20"/>
              </w:rPr>
            </w:pPr>
          </w:p>
        </w:tc>
        <w:tc>
          <w:tcPr>
            <w:tcW w:w="1103" w:type="dxa"/>
            <w:vAlign w:val="center"/>
          </w:tcPr>
          <w:p w:rsidR="00065440" w:rsidRPr="00250BEC" w:rsidRDefault="00065440" w:rsidP="00250BEC">
            <w:pPr>
              <w:pStyle w:val="ConsPlusNormal"/>
              <w:jc w:val="center"/>
              <w:rPr>
                <w:sz w:val="20"/>
              </w:rPr>
            </w:pPr>
          </w:p>
        </w:tc>
        <w:tc>
          <w:tcPr>
            <w:tcW w:w="1150" w:type="dxa"/>
            <w:vAlign w:val="center"/>
          </w:tcPr>
          <w:p w:rsidR="00065440" w:rsidRPr="00250BEC" w:rsidRDefault="00065440" w:rsidP="00250BEC">
            <w:pPr>
              <w:pStyle w:val="ConsPlusNormal"/>
              <w:jc w:val="center"/>
              <w:rPr>
                <w:sz w:val="20"/>
              </w:rPr>
            </w:pPr>
          </w:p>
        </w:tc>
        <w:tc>
          <w:tcPr>
            <w:tcW w:w="1336" w:type="dxa"/>
            <w:vAlign w:val="center"/>
          </w:tcPr>
          <w:p w:rsidR="00065440" w:rsidRPr="00250BEC" w:rsidRDefault="00065440" w:rsidP="00250BEC">
            <w:pPr>
              <w:pStyle w:val="ConsPlusNormal"/>
              <w:jc w:val="center"/>
              <w:rPr>
                <w:sz w:val="20"/>
              </w:rPr>
            </w:pPr>
          </w:p>
        </w:tc>
        <w:tc>
          <w:tcPr>
            <w:tcW w:w="1056" w:type="dxa"/>
            <w:vAlign w:val="center"/>
          </w:tcPr>
          <w:p w:rsidR="00065440" w:rsidRPr="00250BEC" w:rsidRDefault="00065440" w:rsidP="00250BEC">
            <w:pPr>
              <w:pStyle w:val="ConsPlusNormal"/>
              <w:jc w:val="center"/>
              <w:rPr>
                <w:sz w:val="20"/>
              </w:rPr>
            </w:pPr>
          </w:p>
        </w:tc>
        <w:tc>
          <w:tcPr>
            <w:tcW w:w="1196" w:type="dxa"/>
            <w:vAlign w:val="center"/>
          </w:tcPr>
          <w:p w:rsidR="00065440" w:rsidRPr="00250BEC" w:rsidRDefault="00065440" w:rsidP="00250BEC">
            <w:pPr>
              <w:pStyle w:val="ConsPlusNormal"/>
              <w:jc w:val="center"/>
              <w:rPr>
                <w:sz w:val="20"/>
              </w:rPr>
            </w:pPr>
          </w:p>
        </w:tc>
        <w:tc>
          <w:tcPr>
            <w:tcW w:w="985" w:type="dxa"/>
            <w:vAlign w:val="center"/>
          </w:tcPr>
          <w:p w:rsidR="00065440" w:rsidRPr="00250BEC" w:rsidRDefault="00065440" w:rsidP="00250BEC">
            <w:pPr>
              <w:pStyle w:val="ConsPlusNormal"/>
              <w:jc w:val="center"/>
              <w:rPr>
                <w:sz w:val="20"/>
              </w:rPr>
            </w:pPr>
          </w:p>
        </w:tc>
        <w:tc>
          <w:tcPr>
            <w:tcW w:w="1336" w:type="dxa"/>
            <w:vAlign w:val="center"/>
          </w:tcPr>
          <w:p w:rsidR="00065440" w:rsidRPr="00250BEC" w:rsidRDefault="00065440" w:rsidP="00250BEC">
            <w:pPr>
              <w:pStyle w:val="ConsPlusNormal"/>
              <w:jc w:val="center"/>
              <w:rPr>
                <w:sz w:val="20"/>
              </w:rPr>
            </w:pPr>
          </w:p>
        </w:tc>
      </w:tr>
      <w:tr w:rsidR="004C0E7B" w:rsidRPr="004C0E7B" w:rsidTr="00250BEC">
        <w:tc>
          <w:tcPr>
            <w:tcW w:w="1477" w:type="dxa"/>
            <w:vAlign w:val="center"/>
          </w:tcPr>
          <w:p w:rsidR="00065440" w:rsidRPr="00250BEC" w:rsidRDefault="00065440" w:rsidP="00250BEC">
            <w:pPr>
              <w:pStyle w:val="ConsPlusNormal"/>
              <w:jc w:val="center"/>
              <w:rPr>
                <w:sz w:val="20"/>
              </w:rPr>
            </w:pPr>
          </w:p>
        </w:tc>
        <w:tc>
          <w:tcPr>
            <w:tcW w:w="1103" w:type="dxa"/>
            <w:vAlign w:val="center"/>
          </w:tcPr>
          <w:p w:rsidR="00065440" w:rsidRPr="00250BEC" w:rsidRDefault="00065440" w:rsidP="00250BEC">
            <w:pPr>
              <w:pStyle w:val="ConsPlusNormal"/>
              <w:jc w:val="center"/>
              <w:rPr>
                <w:sz w:val="20"/>
              </w:rPr>
            </w:pPr>
          </w:p>
        </w:tc>
        <w:tc>
          <w:tcPr>
            <w:tcW w:w="1150" w:type="dxa"/>
            <w:vAlign w:val="center"/>
          </w:tcPr>
          <w:p w:rsidR="00065440" w:rsidRPr="00250BEC" w:rsidRDefault="00065440" w:rsidP="00250BEC">
            <w:pPr>
              <w:pStyle w:val="ConsPlusNormal"/>
              <w:jc w:val="center"/>
              <w:rPr>
                <w:sz w:val="20"/>
              </w:rPr>
            </w:pPr>
          </w:p>
        </w:tc>
        <w:tc>
          <w:tcPr>
            <w:tcW w:w="1336" w:type="dxa"/>
            <w:vAlign w:val="center"/>
          </w:tcPr>
          <w:p w:rsidR="00065440" w:rsidRPr="00250BEC" w:rsidRDefault="00065440" w:rsidP="00250BEC">
            <w:pPr>
              <w:pStyle w:val="ConsPlusNormal"/>
              <w:jc w:val="center"/>
              <w:rPr>
                <w:sz w:val="20"/>
              </w:rPr>
            </w:pPr>
          </w:p>
        </w:tc>
        <w:tc>
          <w:tcPr>
            <w:tcW w:w="1056" w:type="dxa"/>
            <w:vAlign w:val="center"/>
          </w:tcPr>
          <w:p w:rsidR="00065440" w:rsidRPr="00250BEC" w:rsidRDefault="00065440" w:rsidP="00250BEC">
            <w:pPr>
              <w:pStyle w:val="ConsPlusNormal"/>
              <w:jc w:val="center"/>
              <w:rPr>
                <w:sz w:val="20"/>
              </w:rPr>
            </w:pPr>
          </w:p>
        </w:tc>
        <w:tc>
          <w:tcPr>
            <w:tcW w:w="1196" w:type="dxa"/>
            <w:vAlign w:val="center"/>
          </w:tcPr>
          <w:p w:rsidR="00065440" w:rsidRPr="00250BEC" w:rsidRDefault="00065440" w:rsidP="00250BEC">
            <w:pPr>
              <w:pStyle w:val="ConsPlusNormal"/>
              <w:jc w:val="center"/>
              <w:rPr>
                <w:sz w:val="20"/>
              </w:rPr>
            </w:pPr>
          </w:p>
        </w:tc>
        <w:tc>
          <w:tcPr>
            <w:tcW w:w="985" w:type="dxa"/>
            <w:vAlign w:val="center"/>
          </w:tcPr>
          <w:p w:rsidR="00065440" w:rsidRPr="00250BEC" w:rsidRDefault="00065440" w:rsidP="00250BEC">
            <w:pPr>
              <w:pStyle w:val="ConsPlusNormal"/>
              <w:jc w:val="center"/>
              <w:rPr>
                <w:sz w:val="20"/>
              </w:rPr>
            </w:pPr>
          </w:p>
        </w:tc>
        <w:tc>
          <w:tcPr>
            <w:tcW w:w="1336" w:type="dxa"/>
            <w:vAlign w:val="center"/>
          </w:tcPr>
          <w:p w:rsidR="00065440" w:rsidRPr="00250BEC" w:rsidRDefault="00065440" w:rsidP="00250BEC">
            <w:pPr>
              <w:pStyle w:val="ConsPlusNormal"/>
              <w:jc w:val="center"/>
              <w:rPr>
                <w:sz w:val="20"/>
              </w:rPr>
            </w:pPr>
          </w:p>
        </w:tc>
      </w:tr>
      <w:tr w:rsidR="00065440" w:rsidRPr="004C0E7B" w:rsidTr="00250BEC">
        <w:tc>
          <w:tcPr>
            <w:tcW w:w="1477" w:type="dxa"/>
            <w:vAlign w:val="center"/>
          </w:tcPr>
          <w:p w:rsidR="00065440" w:rsidRPr="00250BEC" w:rsidRDefault="00065440" w:rsidP="00250BEC">
            <w:pPr>
              <w:pStyle w:val="ConsPlusNormal"/>
              <w:jc w:val="center"/>
              <w:rPr>
                <w:sz w:val="20"/>
              </w:rPr>
            </w:pPr>
            <w:r w:rsidRPr="00250BEC">
              <w:rPr>
                <w:sz w:val="20"/>
              </w:rPr>
              <w:t>Итого за РЦ:</w:t>
            </w:r>
          </w:p>
        </w:tc>
        <w:tc>
          <w:tcPr>
            <w:tcW w:w="1103" w:type="dxa"/>
            <w:vAlign w:val="center"/>
          </w:tcPr>
          <w:p w:rsidR="00065440" w:rsidRPr="00250BEC" w:rsidRDefault="00065440" w:rsidP="00250BEC">
            <w:pPr>
              <w:pStyle w:val="ConsPlusNormal"/>
              <w:jc w:val="center"/>
              <w:rPr>
                <w:sz w:val="20"/>
              </w:rPr>
            </w:pPr>
          </w:p>
        </w:tc>
        <w:tc>
          <w:tcPr>
            <w:tcW w:w="1150" w:type="dxa"/>
            <w:vAlign w:val="center"/>
          </w:tcPr>
          <w:p w:rsidR="00065440" w:rsidRPr="00250BEC" w:rsidRDefault="00065440" w:rsidP="00250BEC">
            <w:pPr>
              <w:pStyle w:val="ConsPlusNormal"/>
              <w:jc w:val="center"/>
              <w:rPr>
                <w:sz w:val="20"/>
              </w:rPr>
            </w:pPr>
          </w:p>
        </w:tc>
        <w:tc>
          <w:tcPr>
            <w:tcW w:w="1336" w:type="dxa"/>
            <w:vAlign w:val="center"/>
          </w:tcPr>
          <w:p w:rsidR="00065440" w:rsidRPr="00250BEC" w:rsidRDefault="00065440" w:rsidP="00250BEC">
            <w:pPr>
              <w:pStyle w:val="ConsPlusNormal"/>
              <w:jc w:val="center"/>
              <w:rPr>
                <w:sz w:val="20"/>
              </w:rPr>
            </w:pPr>
          </w:p>
        </w:tc>
        <w:tc>
          <w:tcPr>
            <w:tcW w:w="1056" w:type="dxa"/>
            <w:vAlign w:val="center"/>
          </w:tcPr>
          <w:p w:rsidR="00065440" w:rsidRPr="00250BEC" w:rsidRDefault="00065440" w:rsidP="00250BEC">
            <w:pPr>
              <w:pStyle w:val="ConsPlusNormal"/>
              <w:jc w:val="center"/>
              <w:rPr>
                <w:sz w:val="20"/>
              </w:rPr>
            </w:pPr>
          </w:p>
        </w:tc>
        <w:tc>
          <w:tcPr>
            <w:tcW w:w="1196" w:type="dxa"/>
            <w:vAlign w:val="center"/>
          </w:tcPr>
          <w:p w:rsidR="00065440" w:rsidRPr="00250BEC" w:rsidRDefault="00065440" w:rsidP="00250BEC">
            <w:pPr>
              <w:pStyle w:val="ConsPlusNormal"/>
              <w:jc w:val="center"/>
              <w:rPr>
                <w:sz w:val="20"/>
              </w:rPr>
            </w:pPr>
          </w:p>
        </w:tc>
        <w:tc>
          <w:tcPr>
            <w:tcW w:w="985" w:type="dxa"/>
            <w:vAlign w:val="center"/>
          </w:tcPr>
          <w:p w:rsidR="00065440" w:rsidRPr="00250BEC" w:rsidRDefault="00065440" w:rsidP="00250BEC">
            <w:pPr>
              <w:pStyle w:val="ConsPlusNormal"/>
              <w:jc w:val="center"/>
              <w:rPr>
                <w:sz w:val="20"/>
              </w:rPr>
            </w:pPr>
          </w:p>
        </w:tc>
        <w:tc>
          <w:tcPr>
            <w:tcW w:w="1336" w:type="dxa"/>
            <w:vAlign w:val="center"/>
          </w:tcPr>
          <w:p w:rsidR="00065440" w:rsidRPr="00250BEC" w:rsidRDefault="00065440" w:rsidP="00250BEC">
            <w:pPr>
              <w:pStyle w:val="ConsPlusNormal"/>
              <w:jc w:val="center"/>
              <w:rPr>
                <w:sz w:val="20"/>
              </w:rPr>
            </w:pPr>
          </w:p>
        </w:tc>
      </w:tr>
    </w:tbl>
    <w:p w:rsidR="00065440" w:rsidRPr="004C0E7B" w:rsidRDefault="00065440">
      <w:pPr>
        <w:pStyle w:val="ConsPlusNormal"/>
        <w:jc w:val="both"/>
      </w:pPr>
    </w:p>
    <w:p w:rsidR="00065440" w:rsidRPr="004C0E7B" w:rsidRDefault="00065440">
      <w:pPr>
        <w:pStyle w:val="ConsPlusNonformat"/>
        <w:jc w:val="both"/>
      </w:pPr>
      <w:r w:rsidRPr="004C0E7B">
        <w:t>Исполнитель: _________________   _______________   ________________________</w:t>
      </w:r>
    </w:p>
    <w:p w:rsidR="00065440" w:rsidRPr="004C0E7B" w:rsidRDefault="00065440">
      <w:pPr>
        <w:pStyle w:val="ConsPlusNonformat"/>
        <w:jc w:val="both"/>
      </w:pPr>
      <w:r w:rsidRPr="004C0E7B">
        <w:t xml:space="preserve">                (должность)         (подпись)        (расшифровка подписи)</w:t>
      </w:r>
    </w:p>
    <w:p w:rsidR="00065440" w:rsidRPr="004C0E7B" w:rsidRDefault="00065440">
      <w:pPr>
        <w:pStyle w:val="ConsPlusNonformat"/>
        <w:jc w:val="both"/>
      </w:pPr>
      <w:r w:rsidRPr="004C0E7B">
        <w:t>тел. ________________</w:t>
      </w:r>
    </w:p>
    <w:p w:rsidR="00065440" w:rsidRPr="004C0E7B" w:rsidRDefault="00065440">
      <w:pPr>
        <w:pStyle w:val="ConsPlusNormal"/>
        <w:jc w:val="both"/>
      </w:pPr>
    </w:p>
    <w:p w:rsidR="00065440" w:rsidRPr="004C0E7B" w:rsidRDefault="00065440">
      <w:pPr>
        <w:pStyle w:val="ConsPlusNormal"/>
        <w:jc w:val="both"/>
      </w:pPr>
    </w:p>
    <w:p w:rsidR="00065440" w:rsidRPr="004C0E7B" w:rsidRDefault="00065440">
      <w:pPr>
        <w:pStyle w:val="ConsPlusNormal"/>
        <w:jc w:val="both"/>
      </w:pPr>
    </w:p>
    <w:p w:rsidR="00065440" w:rsidRPr="004C0E7B" w:rsidRDefault="00065440">
      <w:pPr>
        <w:pStyle w:val="ConsPlusNonformat"/>
        <w:jc w:val="both"/>
      </w:pPr>
      <w:bookmarkStart w:id="28" w:name="P2900"/>
      <w:bookmarkEnd w:id="28"/>
      <w:r w:rsidRPr="004C0E7B">
        <w:t xml:space="preserve">                                2. Сведения</w:t>
      </w:r>
    </w:p>
    <w:p w:rsidR="00065440" w:rsidRPr="004C0E7B" w:rsidRDefault="00065440">
      <w:pPr>
        <w:pStyle w:val="ConsPlusNonformat"/>
        <w:jc w:val="both"/>
      </w:pPr>
      <w:r w:rsidRPr="004C0E7B">
        <w:t xml:space="preserve">         об объеме дебиторской задолженности в разрезе организаций</w:t>
      </w:r>
    </w:p>
    <w:p w:rsidR="00065440" w:rsidRPr="004C0E7B" w:rsidRDefault="00065440">
      <w:pPr>
        <w:pStyle w:val="ConsPlusNonformat"/>
        <w:jc w:val="both"/>
      </w:pPr>
      <w:r w:rsidRPr="004C0E7B">
        <w:t xml:space="preserve">                     по КДБ 177 1 13 01140 01 6000 130</w:t>
      </w:r>
    </w:p>
    <w:p w:rsidR="00065440" w:rsidRPr="004C0E7B" w:rsidRDefault="00065440">
      <w:pPr>
        <w:pStyle w:val="ConsPlusNonformat"/>
        <w:jc w:val="both"/>
      </w:pPr>
      <w:r w:rsidRPr="004C0E7B">
        <w:t xml:space="preserve">        __________________________________________________________</w:t>
      </w:r>
    </w:p>
    <w:p w:rsidR="00065440" w:rsidRPr="004C0E7B" w:rsidRDefault="00065440">
      <w:pPr>
        <w:pStyle w:val="ConsPlusNonformat"/>
        <w:jc w:val="both"/>
      </w:pPr>
      <w:r w:rsidRPr="004C0E7B">
        <w:t xml:space="preserve">        (наименование администратора доходов федерального бюджета)</w:t>
      </w:r>
    </w:p>
    <w:p w:rsidR="00065440" w:rsidRPr="004C0E7B" w:rsidRDefault="00065440">
      <w:pPr>
        <w:pStyle w:val="ConsPlusNonformat"/>
        <w:jc w:val="both"/>
      </w:pPr>
      <w:r w:rsidRPr="004C0E7B">
        <w:t xml:space="preserve">                    на __________________ 20__ год</w:t>
      </w:r>
    </w:p>
    <w:p w:rsidR="00065440" w:rsidRPr="004C0E7B" w:rsidRDefault="00065440">
      <w:pPr>
        <w:pStyle w:val="ConsPlusNonformat"/>
        <w:jc w:val="both"/>
      </w:pPr>
    </w:p>
    <w:p w:rsidR="00065440" w:rsidRPr="004C0E7B" w:rsidRDefault="00065440">
      <w:pPr>
        <w:pStyle w:val="ConsPlusNonformat"/>
        <w:jc w:val="both"/>
      </w:pPr>
      <w:r w:rsidRPr="004C0E7B">
        <w:t>Единица измерения: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8"/>
        <w:gridCol w:w="1571"/>
        <w:gridCol w:w="821"/>
        <w:gridCol w:w="1243"/>
        <w:gridCol w:w="1430"/>
        <w:gridCol w:w="774"/>
        <w:gridCol w:w="774"/>
        <w:gridCol w:w="774"/>
        <w:gridCol w:w="774"/>
      </w:tblGrid>
      <w:tr w:rsidR="004C0E7B" w:rsidRPr="004C0E7B" w:rsidTr="00250BEC">
        <w:tc>
          <w:tcPr>
            <w:tcW w:w="1478" w:type="dxa"/>
            <w:vMerge w:val="restart"/>
            <w:vAlign w:val="center"/>
          </w:tcPr>
          <w:p w:rsidR="00065440" w:rsidRPr="00250BEC" w:rsidRDefault="00065440" w:rsidP="00250BEC">
            <w:pPr>
              <w:pStyle w:val="ConsPlusNormal"/>
              <w:jc w:val="center"/>
              <w:rPr>
                <w:sz w:val="20"/>
              </w:rPr>
            </w:pPr>
            <w:bookmarkStart w:id="29" w:name="P2908"/>
            <w:bookmarkEnd w:id="29"/>
            <w:r w:rsidRPr="00250BEC">
              <w:rPr>
                <w:sz w:val="20"/>
              </w:rPr>
              <w:t>Наименование организации</w:t>
            </w:r>
          </w:p>
        </w:tc>
        <w:tc>
          <w:tcPr>
            <w:tcW w:w="1571" w:type="dxa"/>
            <w:vMerge w:val="restart"/>
            <w:vAlign w:val="center"/>
          </w:tcPr>
          <w:p w:rsidR="00065440" w:rsidRPr="00250BEC" w:rsidRDefault="00065440" w:rsidP="00250BEC">
            <w:pPr>
              <w:pStyle w:val="ConsPlusNormal"/>
              <w:jc w:val="center"/>
              <w:rPr>
                <w:sz w:val="20"/>
              </w:rPr>
            </w:pPr>
            <w:bookmarkStart w:id="30" w:name="P2909"/>
            <w:bookmarkEnd w:id="30"/>
            <w:r w:rsidRPr="00250BEC">
              <w:rPr>
                <w:sz w:val="20"/>
              </w:rPr>
              <w:t>Сумма задолженности, всего (гр. 3 + гр. 5)</w:t>
            </w:r>
          </w:p>
        </w:tc>
        <w:tc>
          <w:tcPr>
            <w:tcW w:w="2064" w:type="dxa"/>
            <w:gridSpan w:val="2"/>
            <w:vAlign w:val="center"/>
          </w:tcPr>
          <w:p w:rsidR="00065440" w:rsidRPr="00250BEC" w:rsidRDefault="00065440" w:rsidP="00250BEC">
            <w:pPr>
              <w:pStyle w:val="ConsPlusNormal"/>
              <w:jc w:val="center"/>
              <w:rPr>
                <w:sz w:val="20"/>
              </w:rPr>
            </w:pPr>
            <w:r w:rsidRPr="00250BEC">
              <w:rPr>
                <w:sz w:val="20"/>
              </w:rPr>
              <w:t>текущего года</w:t>
            </w:r>
          </w:p>
        </w:tc>
        <w:tc>
          <w:tcPr>
            <w:tcW w:w="4526" w:type="dxa"/>
            <w:gridSpan w:val="5"/>
            <w:vAlign w:val="center"/>
          </w:tcPr>
          <w:p w:rsidR="00065440" w:rsidRPr="00250BEC" w:rsidRDefault="00065440" w:rsidP="00250BEC">
            <w:pPr>
              <w:pStyle w:val="ConsPlusNormal"/>
              <w:jc w:val="center"/>
              <w:rPr>
                <w:sz w:val="20"/>
              </w:rPr>
            </w:pPr>
            <w:r w:rsidRPr="00250BEC">
              <w:rPr>
                <w:sz w:val="20"/>
              </w:rPr>
              <w:t>прошлых периодов</w:t>
            </w:r>
          </w:p>
        </w:tc>
      </w:tr>
      <w:tr w:rsidR="004C0E7B" w:rsidRPr="004C0E7B" w:rsidTr="00250BEC">
        <w:tc>
          <w:tcPr>
            <w:tcW w:w="1478" w:type="dxa"/>
            <w:vMerge/>
            <w:vAlign w:val="center"/>
          </w:tcPr>
          <w:p w:rsidR="00065440" w:rsidRPr="00250BEC" w:rsidRDefault="00065440" w:rsidP="00250BEC">
            <w:pPr>
              <w:jc w:val="center"/>
              <w:rPr>
                <w:sz w:val="20"/>
              </w:rPr>
            </w:pPr>
          </w:p>
        </w:tc>
        <w:tc>
          <w:tcPr>
            <w:tcW w:w="1571" w:type="dxa"/>
            <w:vMerge/>
            <w:vAlign w:val="center"/>
          </w:tcPr>
          <w:p w:rsidR="00065440" w:rsidRPr="00250BEC" w:rsidRDefault="00065440" w:rsidP="00250BEC">
            <w:pPr>
              <w:jc w:val="center"/>
              <w:rPr>
                <w:sz w:val="20"/>
              </w:rPr>
            </w:pPr>
          </w:p>
        </w:tc>
        <w:tc>
          <w:tcPr>
            <w:tcW w:w="821" w:type="dxa"/>
            <w:vAlign w:val="center"/>
          </w:tcPr>
          <w:p w:rsidR="00065440" w:rsidRPr="00250BEC" w:rsidRDefault="00065440" w:rsidP="00250BEC">
            <w:pPr>
              <w:pStyle w:val="ConsPlusNormal"/>
              <w:jc w:val="center"/>
              <w:rPr>
                <w:sz w:val="20"/>
              </w:rPr>
            </w:pPr>
            <w:bookmarkStart w:id="31" w:name="P2912"/>
            <w:bookmarkEnd w:id="31"/>
            <w:r w:rsidRPr="00250BEC">
              <w:rPr>
                <w:sz w:val="20"/>
              </w:rPr>
              <w:t>всего</w:t>
            </w:r>
          </w:p>
        </w:tc>
        <w:tc>
          <w:tcPr>
            <w:tcW w:w="1243" w:type="dxa"/>
            <w:vAlign w:val="center"/>
          </w:tcPr>
          <w:p w:rsidR="00065440" w:rsidRPr="00250BEC" w:rsidRDefault="00065440" w:rsidP="00250BEC">
            <w:pPr>
              <w:pStyle w:val="ConsPlusNormal"/>
              <w:jc w:val="center"/>
              <w:rPr>
                <w:sz w:val="20"/>
              </w:rPr>
            </w:pPr>
            <w:bookmarkStart w:id="32" w:name="P2913"/>
            <w:bookmarkEnd w:id="32"/>
            <w:r w:rsidRPr="00250BEC">
              <w:rPr>
                <w:sz w:val="20"/>
              </w:rPr>
              <w:t>в том числе свыше 2-х месяцев</w:t>
            </w:r>
          </w:p>
        </w:tc>
        <w:tc>
          <w:tcPr>
            <w:tcW w:w="1430" w:type="dxa"/>
            <w:vAlign w:val="center"/>
          </w:tcPr>
          <w:p w:rsidR="00065440" w:rsidRPr="00250BEC" w:rsidRDefault="00065440" w:rsidP="00250BEC">
            <w:pPr>
              <w:pStyle w:val="ConsPlusNormal"/>
              <w:jc w:val="center"/>
              <w:rPr>
                <w:sz w:val="20"/>
              </w:rPr>
            </w:pPr>
            <w:bookmarkStart w:id="33" w:name="P2914"/>
            <w:bookmarkEnd w:id="33"/>
            <w:r w:rsidRPr="00250BEC">
              <w:rPr>
                <w:sz w:val="20"/>
              </w:rPr>
              <w:t>всего (гр. 6 + гр. 7 + гр. 8 + гр. 9)</w:t>
            </w:r>
          </w:p>
        </w:tc>
        <w:tc>
          <w:tcPr>
            <w:tcW w:w="774" w:type="dxa"/>
            <w:vAlign w:val="center"/>
          </w:tcPr>
          <w:p w:rsidR="00065440" w:rsidRPr="00250BEC" w:rsidRDefault="00065440" w:rsidP="00250BEC">
            <w:pPr>
              <w:pStyle w:val="ConsPlusNormal"/>
              <w:jc w:val="center"/>
              <w:rPr>
                <w:sz w:val="20"/>
              </w:rPr>
            </w:pPr>
            <w:bookmarkStart w:id="34" w:name="P2915"/>
            <w:bookmarkEnd w:id="34"/>
            <w:r w:rsidRPr="00250BEC">
              <w:rPr>
                <w:sz w:val="20"/>
              </w:rPr>
              <w:t>20__ г.</w:t>
            </w:r>
          </w:p>
        </w:tc>
        <w:tc>
          <w:tcPr>
            <w:tcW w:w="774" w:type="dxa"/>
            <w:vAlign w:val="center"/>
          </w:tcPr>
          <w:p w:rsidR="00065440" w:rsidRPr="00250BEC" w:rsidRDefault="00065440" w:rsidP="00250BEC">
            <w:pPr>
              <w:pStyle w:val="ConsPlusNormal"/>
              <w:jc w:val="center"/>
              <w:rPr>
                <w:sz w:val="20"/>
              </w:rPr>
            </w:pPr>
            <w:bookmarkStart w:id="35" w:name="P2916"/>
            <w:bookmarkEnd w:id="35"/>
            <w:r w:rsidRPr="00250BEC">
              <w:rPr>
                <w:sz w:val="20"/>
              </w:rPr>
              <w:t>20__ г.</w:t>
            </w:r>
          </w:p>
        </w:tc>
        <w:tc>
          <w:tcPr>
            <w:tcW w:w="774" w:type="dxa"/>
            <w:vAlign w:val="center"/>
          </w:tcPr>
          <w:p w:rsidR="00065440" w:rsidRPr="00250BEC" w:rsidRDefault="00065440" w:rsidP="00250BEC">
            <w:pPr>
              <w:pStyle w:val="ConsPlusNormal"/>
              <w:jc w:val="center"/>
              <w:rPr>
                <w:sz w:val="20"/>
              </w:rPr>
            </w:pPr>
            <w:bookmarkStart w:id="36" w:name="P2917"/>
            <w:bookmarkEnd w:id="36"/>
            <w:r w:rsidRPr="00250BEC">
              <w:rPr>
                <w:sz w:val="20"/>
              </w:rPr>
              <w:t>20__ г.</w:t>
            </w:r>
          </w:p>
        </w:tc>
        <w:tc>
          <w:tcPr>
            <w:tcW w:w="774" w:type="dxa"/>
            <w:vAlign w:val="center"/>
          </w:tcPr>
          <w:p w:rsidR="00065440" w:rsidRPr="00250BEC" w:rsidRDefault="00065440" w:rsidP="00250BEC">
            <w:pPr>
              <w:pStyle w:val="ConsPlusNormal"/>
              <w:jc w:val="center"/>
              <w:rPr>
                <w:sz w:val="20"/>
              </w:rPr>
            </w:pPr>
            <w:bookmarkStart w:id="37" w:name="P2918"/>
            <w:bookmarkEnd w:id="37"/>
            <w:r w:rsidRPr="00250BEC">
              <w:rPr>
                <w:sz w:val="20"/>
              </w:rPr>
              <w:t>20__ г.</w:t>
            </w:r>
          </w:p>
        </w:tc>
      </w:tr>
      <w:tr w:rsidR="004C0E7B" w:rsidRPr="004C0E7B" w:rsidTr="00250BEC">
        <w:tc>
          <w:tcPr>
            <w:tcW w:w="1478" w:type="dxa"/>
            <w:vAlign w:val="center"/>
          </w:tcPr>
          <w:p w:rsidR="00065440" w:rsidRPr="00250BEC" w:rsidRDefault="00065440" w:rsidP="00250BEC">
            <w:pPr>
              <w:pStyle w:val="ConsPlusNormal"/>
              <w:jc w:val="center"/>
              <w:rPr>
                <w:sz w:val="20"/>
              </w:rPr>
            </w:pPr>
            <w:r w:rsidRPr="00250BEC">
              <w:rPr>
                <w:sz w:val="20"/>
              </w:rPr>
              <w:t>1</w:t>
            </w:r>
          </w:p>
        </w:tc>
        <w:tc>
          <w:tcPr>
            <w:tcW w:w="1571" w:type="dxa"/>
            <w:vAlign w:val="center"/>
          </w:tcPr>
          <w:p w:rsidR="00065440" w:rsidRPr="00250BEC" w:rsidRDefault="00065440" w:rsidP="00250BEC">
            <w:pPr>
              <w:pStyle w:val="ConsPlusNormal"/>
              <w:jc w:val="center"/>
              <w:rPr>
                <w:sz w:val="20"/>
              </w:rPr>
            </w:pPr>
            <w:r w:rsidRPr="00250BEC">
              <w:rPr>
                <w:sz w:val="20"/>
              </w:rPr>
              <w:t>2</w:t>
            </w:r>
          </w:p>
        </w:tc>
        <w:tc>
          <w:tcPr>
            <w:tcW w:w="821" w:type="dxa"/>
            <w:vAlign w:val="center"/>
          </w:tcPr>
          <w:p w:rsidR="00065440" w:rsidRPr="00250BEC" w:rsidRDefault="00065440" w:rsidP="00250BEC">
            <w:pPr>
              <w:pStyle w:val="ConsPlusNormal"/>
              <w:jc w:val="center"/>
              <w:rPr>
                <w:sz w:val="20"/>
              </w:rPr>
            </w:pPr>
            <w:r w:rsidRPr="00250BEC">
              <w:rPr>
                <w:sz w:val="20"/>
              </w:rPr>
              <w:t>3</w:t>
            </w:r>
          </w:p>
        </w:tc>
        <w:tc>
          <w:tcPr>
            <w:tcW w:w="1243" w:type="dxa"/>
            <w:vAlign w:val="center"/>
          </w:tcPr>
          <w:p w:rsidR="00065440" w:rsidRPr="00250BEC" w:rsidRDefault="00065440" w:rsidP="00250BEC">
            <w:pPr>
              <w:pStyle w:val="ConsPlusNormal"/>
              <w:jc w:val="center"/>
              <w:rPr>
                <w:sz w:val="20"/>
              </w:rPr>
            </w:pPr>
            <w:r w:rsidRPr="00250BEC">
              <w:rPr>
                <w:sz w:val="20"/>
              </w:rPr>
              <w:t>4</w:t>
            </w:r>
          </w:p>
        </w:tc>
        <w:tc>
          <w:tcPr>
            <w:tcW w:w="1430" w:type="dxa"/>
            <w:vAlign w:val="center"/>
          </w:tcPr>
          <w:p w:rsidR="00065440" w:rsidRPr="00250BEC" w:rsidRDefault="00065440" w:rsidP="00250BEC">
            <w:pPr>
              <w:pStyle w:val="ConsPlusNormal"/>
              <w:jc w:val="center"/>
              <w:rPr>
                <w:sz w:val="20"/>
              </w:rPr>
            </w:pPr>
            <w:r w:rsidRPr="00250BEC">
              <w:rPr>
                <w:sz w:val="20"/>
              </w:rPr>
              <w:t>5</w:t>
            </w:r>
          </w:p>
        </w:tc>
        <w:tc>
          <w:tcPr>
            <w:tcW w:w="774" w:type="dxa"/>
            <w:vAlign w:val="center"/>
          </w:tcPr>
          <w:p w:rsidR="00065440" w:rsidRPr="00250BEC" w:rsidRDefault="00065440" w:rsidP="00250BEC">
            <w:pPr>
              <w:pStyle w:val="ConsPlusNormal"/>
              <w:jc w:val="center"/>
              <w:rPr>
                <w:sz w:val="20"/>
              </w:rPr>
            </w:pPr>
            <w:r w:rsidRPr="00250BEC">
              <w:rPr>
                <w:sz w:val="20"/>
              </w:rPr>
              <w:t>6</w:t>
            </w:r>
          </w:p>
        </w:tc>
        <w:tc>
          <w:tcPr>
            <w:tcW w:w="774" w:type="dxa"/>
            <w:vAlign w:val="center"/>
          </w:tcPr>
          <w:p w:rsidR="00065440" w:rsidRPr="00250BEC" w:rsidRDefault="00065440" w:rsidP="00250BEC">
            <w:pPr>
              <w:pStyle w:val="ConsPlusNormal"/>
              <w:jc w:val="center"/>
              <w:rPr>
                <w:sz w:val="20"/>
              </w:rPr>
            </w:pPr>
            <w:r w:rsidRPr="00250BEC">
              <w:rPr>
                <w:sz w:val="20"/>
              </w:rPr>
              <w:t>7</w:t>
            </w:r>
          </w:p>
        </w:tc>
        <w:tc>
          <w:tcPr>
            <w:tcW w:w="774" w:type="dxa"/>
            <w:vAlign w:val="center"/>
          </w:tcPr>
          <w:p w:rsidR="00065440" w:rsidRPr="00250BEC" w:rsidRDefault="00065440" w:rsidP="00250BEC">
            <w:pPr>
              <w:pStyle w:val="ConsPlusNormal"/>
              <w:jc w:val="center"/>
              <w:rPr>
                <w:sz w:val="20"/>
              </w:rPr>
            </w:pPr>
            <w:r w:rsidRPr="00250BEC">
              <w:rPr>
                <w:sz w:val="20"/>
              </w:rPr>
              <w:t>8</w:t>
            </w:r>
          </w:p>
        </w:tc>
        <w:tc>
          <w:tcPr>
            <w:tcW w:w="774" w:type="dxa"/>
            <w:vAlign w:val="center"/>
          </w:tcPr>
          <w:p w:rsidR="00065440" w:rsidRPr="00250BEC" w:rsidRDefault="00065440" w:rsidP="00250BEC">
            <w:pPr>
              <w:pStyle w:val="ConsPlusNormal"/>
              <w:jc w:val="center"/>
              <w:rPr>
                <w:sz w:val="20"/>
              </w:rPr>
            </w:pPr>
            <w:r w:rsidRPr="00250BEC">
              <w:rPr>
                <w:sz w:val="20"/>
              </w:rPr>
              <w:t>9</w:t>
            </w:r>
          </w:p>
        </w:tc>
      </w:tr>
      <w:tr w:rsidR="004C0E7B" w:rsidRPr="004C0E7B">
        <w:tc>
          <w:tcPr>
            <w:tcW w:w="1478" w:type="dxa"/>
          </w:tcPr>
          <w:p w:rsidR="00065440" w:rsidRPr="004C0E7B" w:rsidRDefault="00065440" w:rsidP="00250BEC">
            <w:pPr>
              <w:pStyle w:val="ConsPlusNormal"/>
              <w:jc w:val="center"/>
            </w:pPr>
          </w:p>
        </w:tc>
        <w:tc>
          <w:tcPr>
            <w:tcW w:w="1571" w:type="dxa"/>
          </w:tcPr>
          <w:p w:rsidR="00065440" w:rsidRPr="004C0E7B" w:rsidRDefault="00065440">
            <w:pPr>
              <w:pStyle w:val="ConsPlusNormal"/>
            </w:pPr>
          </w:p>
        </w:tc>
        <w:tc>
          <w:tcPr>
            <w:tcW w:w="821" w:type="dxa"/>
          </w:tcPr>
          <w:p w:rsidR="00065440" w:rsidRPr="004C0E7B" w:rsidRDefault="00065440">
            <w:pPr>
              <w:pStyle w:val="ConsPlusNormal"/>
            </w:pPr>
          </w:p>
        </w:tc>
        <w:tc>
          <w:tcPr>
            <w:tcW w:w="1243" w:type="dxa"/>
          </w:tcPr>
          <w:p w:rsidR="00065440" w:rsidRPr="004C0E7B" w:rsidRDefault="00065440">
            <w:pPr>
              <w:pStyle w:val="ConsPlusNormal"/>
            </w:pPr>
          </w:p>
        </w:tc>
        <w:tc>
          <w:tcPr>
            <w:tcW w:w="1430" w:type="dxa"/>
          </w:tcPr>
          <w:p w:rsidR="00065440" w:rsidRPr="004C0E7B" w:rsidRDefault="00065440">
            <w:pPr>
              <w:pStyle w:val="ConsPlusNormal"/>
            </w:pPr>
          </w:p>
        </w:tc>
        <w:tc>
          <w:tcPr>
            <w:tcW w:w="774" w:type="dxa"/>
          </w:tcPr>
          <w:p w:rsidR="00065440" w:rsidRPr="004C0E7B" w:rsidRDefault="00065440">
            <w:pPr>
              <w:pStyle w:val="ConsPlusNormal"/>
            </w:pPr>
          </w:p>
        </w:tc>
        <w:tc>
          <w:tcPr>
            <w:tcW w:w="774" w:type="dxa"/>
          </w:tcPr>
          <w:p w:rsidR="00065440" w:rsidRPr="004C0E7B" w:rsidRDefault="00065440">
            <w:pPr>
              <w:pStyle w:val="ConsPlusNormal"/>
            </w:pPr>
          </w:p>
        </w:tc>
        <w:tc>
          <w:tcPr>
            <w:tcW w:w="774" w:type="dxa"/>
          </w:tcPr>
          <w:p w:rsidR="00065440" w:rsidRPr="004C0E7B" w:rsidRDefault="00065440">
            <w:pPr>
              <w:pStyle w:val="ConsPlusNormal"/>
            </w:pPr>
          </w:p>
        </w:tc>
        <w:tc>
          <w:tcPr>
            <w:tcW w:w="774" w:type="dxa"/>
          </w:tcPr>
          <w:p w:rsidR="00065440" w:rsidRPr="004C0E7B" w:rsidRDefault="00065440">
            <w:pPr>
              <w:pStyle w:val="ConsPlusNormal"/>
            </w:pPr>
          </w:p>
        </w:tc>
      </w:tr>
      <w:tr w:rsidR="004C0E7B" w:rsidRPr="004C0E7B">
        <w:tc>
          <w:tcPr>
            <w:tcW w:w="1478" w:type="dxa"/>
          </w:tcPr>
          <w:p w:rsidR="00065440" w:rsidRPr="004C0E7B" w:rsidRDefault="00065440" w:rsidP="00250BEC">
            <w:pPr>
              <w:pStyle w:val="ConsPlusNormal"/>
              <w:jc w:val="center"/>
            </w:pPr>
          </w:p>
        </w:tc>
        <w:tc>
          <w:tcPr>
            <w:tcW w:w="1571" w:type="dxa"/>
          </w:tcPr>
          <w:p w:rsidR="00065440" w:rsidRPr="004C0E7B" w:rsidRDefault="00065440">
            <w:pPr>
              <w:pStyle w:val="ConsPlusNormal"/>
            </w:pPr>
          </w:p>
        </w:tc>
        <w:tc>
          <w:tcPr>
            <w:tcW w:w="821" w:type="dxa"/>
          </w:tcPr>
          <w:p w:rsidR="00065440" w:rsidRPr="004C0E7B" w:rsidRDefault="00065440">
            <w:pPr>
              <w:pStyle w:val="ConsPlusNormal"/>
            </w:pPr>
          </w:p>
        </w:tc>
        <w:tc>
          <w:tcPr>
            <w:tcW w:w="1243" w:type="dxa"/>
          </w:tcPr>
          <w:p w:rsidR="00065440" w:rsidRPr="004C0E7B" w:rsidRDefault="00065440">
            <w:pPr>
              <w:pStyle w:val="ConsPlusNormal"/>
            </w:pPr>
          </w:p>
        </w:tc>
        <w:tc>
          <w:tcPr>
            <w:tcW w:w="1430" w:type="dxa"/>
          </w:tcPr>
          <w:p w:rsidR="00065440" w:rsidRPr="004C0E7B" w:rsidRDefault="00065440">
            <w:pPr>
              <w:pStyle w:val="ConsPlusNormal"/>
            </w:pPr>
          </w:p>
        </w:tc>
        <w:tc>
          <w:tcPr>
            <w:tcW w:w="774" w:type="dxa"/>
          </w:tcPr>
          <w:p w:rsidR="00065440" w:rsidRPr="004C0E7B" w:rsidRDefault="00065440">
            <w:pPr>
              <w:pStyle w:val="ConsPlusNormal"/>
            </w:pPr>
          </w:p>
        </w:tc>
        <w:tc>
          <w:tcPr>
            <w:tcW w:w="774" w:type="dxa"/>
          </w:tcPr>
          <w:p w:rsidR="00065440" w:rsidRPr="004C0E7B" w:rsidRDefault="00065440">
            <w:pPr>
              <w:pStyle w:val="ConsPlusNormal"/>
            </w:pPr>
          </w:p>
        </w:tc>
        <w:tc>
          <w:tcPr>
            <w:tcW w:w="774" w:type="dxa"/>
          </w:tcPr>
          <w:p w:rsidR="00065440" w:rsidRPr="004C0E7B" w:rsidRDefault="00065440">
            <w:pPr>
              <w:pStyle w:val="ConsPlusNormal"/>
            </w:pPr>
          </w:p>
        </w:tc>
        <w:tc>
          <w:tcPr>
            <w:tcW w:w="774" w:type="dxa"/>
          </w:tcPr>
          <w:p w:rsidR="00065440" w:rsidRPr="004C0E7B" w:rsidRDefault="00065440">
            <w:pPr>
              <w:pStyle w:val="ConsPlusNormal"/>
            </w:pPr>
          </w:p>
        </w:tc>
      </w:tr>
      <w:tr w:rsidR="00065440" w:rsidRPr="004C0E7B">
        <w:tc>
          <w:tcPr>
            <w:tcW w:w="1478" w:type="dxa"/>
          </w:tcPr>
          <w:p w:rsidR="00065440" w:rsidRPr="004C0E7B" w:rsidRDefault="00065440" w:rsidP="00250BEC">
            <w:pPr>
              <w:pStyle w:val="ConsPlusNormal"/>
              <w:jc w:val="center"/>
            </w:pPr>
          </w:p>
        </w:tc>
        <w:tc>
          <w:tcPr>
            <w:tcW w:w="1571" w:type="dxa"/>
          </w:tcPr>
          <w:p w:rsidR="00065440" w:rsidRPr="004C0E7B" w:rsidRDefault="00065440">
            <w:pPr>
              <w:pStyle w:val="ConsPlusNormal"/>
            </w:pPr>
          </w:p>
        </w:tc>
        <w:tc>
          <w:tcPr>
            <w:tcW w:w="821" w:type="dxa"/>
          </w:tcPr>
          <w:p w:rsidR="00065440" w:rsidRPr="004C0E7B" w:rsidRDefault="00065440">
            <w:pPr>
              <w:pStyle w:val="ConsPlusNormal"/>
            </w:pPr>
          </w:p>
        </w:tc>
        <w:tc>
          <w:tcPr>
            <w:tcW w:w="1243" w:type="dxa"/>
          </w:tcPr>
          <w:p w:rsidR="00065440" w:rsidRPr="004C0E7B" w:rsidRDefault="00065440">
            <w:pPr>
              <w:pStyle w:val="ConsPlusNormal"/>
            </w:pPr>
          </w:p>
        </w:tc>
        <w:tc>
          <w:tcPr>
            <w:tcW w:w="1430" w:type="dxa"/>
          </w:tcPr>
          <w:p w:rsidR="00065440" w:rsidRPr="004C0E7B" w:rsidRDefault="00065440">
            <w:pPr>
              <w:pStyle w:val="ConsPlusNormal"/>
            </w:pPr>
          </w:p>
        </w:tc>
        <w:tc>
          <w:tcPr>
            <w:tcW w:w="774" w:type="dxa"/>
          </w:tcPr>
          <w:p w:rsidR="00065440" w:rsidRPr="004C0E7B" w:rsidRDefault="00065440">
            <w:pPr>
              <w:pStyle w:val="ConsPlusNormal"/>
            </w:pPr>
          </w:p>
        </w:tc>
        <w:tc>
          <w:tcPr>
            <w:tcW w:w="774" w:type="dxa"/>
          </w:tcPr>
          <w:p w:rsidR="00065440" w:rsidRPr="004C0E7B" w:rsidRDefault="00065440">
            <w:pPr>
              <w:pStyle w:val="ConsPlusNormal"/>
            </w:pPr>
          </w:p>
        </w:tc>
        <w:tc>
          <w:tcPr>
            <w:tcW w:w="774" w:type="dxa"/>
          </w:tcPr>
          <w:p w:rsidR="00065440" w:rsidRPr="004C0E7B" w:rsidRDefault="00065440">
            <w:pPr>
              <w:pStyle w:val="ConsPlusNormal"/>
            </w:pPr>
          </w:p>
        </w:tc>
        <w:tc>
          <w:tcPr>
            <w:tcW w:w="774" w:type="dxa"/>
          </w:tcPr>
          <w:p w:rsidR="00065440" w:rsidRPr="004C0E7B" w:rsidRDefault="00065440">
            <w:pPr>
              <w:pStyle w:val="ConsPlusNormal"/>
            </w:pPr>
          </w:p>
        </w:tc>
      </w:tr>
    </w:tbl>
    <w:p w:rsidR="00B85E52" w:rsidRDefault="00B85E52">
      <w:pPr>
        <w:pStyle w:val="ConsPlusNormal"/>
        <w:jc w:val="right"/>
        <w:outlineLvl w:val="1"/>
      </w:pPr>
      <w:bookmarkStart w:id="38" w:name="P2958"/>
      <w:bookmarkEnd w:id="38"/>
    </w:p>
    <w:p w:rsidR="00B85E52" w:rsidRDefault="00B85E52">
      <w:pPr>
        <w:rPr>
          <w:rFonts w:ascii="Calibri" w:eastAsia="Times New Roman" w:hAnsi="Calibri" w:cs="Calibri"/>
          <w:szCs w:val="20"/>
          <w:lang w:eastAsia="ru-RU"/>
        </w:rPr>
      </w:pPr>
      <w:r>
        <w:br w:type="page"/>
      </w:r>
    </w:p>
    <w:p w:rsidR="00065440" w:rsidRPr="004C0E7B" w:rsidRDefault="00065440">
      <w:pPr>
        <w:pStyle w:val="ConsPlusNormal"/>
        <w:jc w:val="right"/>
        <w:outlineLvl w:val="1"/>
      </w:pPr>
      <w:r w:rsidRPr="004C0E7B">
        <w:lastRenderedPageBreak/>
        <w:t xml:space="preserve">Форма </w:t>
      </w:r>
      <w:r w:rsidR="00883F70" w:rsidRPr="004C0E7B">
        <w:t>№</w:t>
      </w:r>
      <w:r w:rsidRPr="004C0E7B">
        <w:t xml:space="preserve"> 13</w:t>
      </w:r>
    </w:p>
    <w:p w:rsidR="00065440" w:rsidRPr="004C0E7B" w:rsidRDefault="00065440">
      <w:pPr>
        <w:pStyle w:val="ConsPlusNormal"/>
        <w:jc w:val="both"/>
      </w:pPr>
    </w:p>
    <w:p w:rsidR="00065440" w:rsidRPr="004C0E7B" w:rsidRDefault="00065440">
      <w:pPr>
        <w:pStyle w:val="ConsPlusNonformat"/>
        <w:jc w:val="both"/>
      </w:pPr>
      <w:bookmarkStart w:id="39" w:name="P2960"/>
      <w:bookmarkEnd w:id="39"/>
      <w:r w:rsidRPr="004C0E7B">
        <w:t xml:space="preserve">                       1. График поступления доходов</w:t>
      </w:r>
    </w:p>
    <w:p w:rsidR="00065440" w:rsidRPr="004C0E7B" w:rsidRDefault="00065440">
      <w:pPr>
        <w:pStyle w:val="ConsPlusNonformat"/>
        <w:jc w:val="both"/>
      </w:pPr>
      <w:r w:rsidRPr="004C0E7B">
        <w:t xml:space="preserve">          в федеральный бюджет по КДБ 177 1 13 01140 01 6000 130</w:t>
      </w:r>
    </w:p>
    <w:p w:rsidR="00065440" w:rsidRPr="004C0E7B" w:rsidRDefault="00065440">
      <w:pPr>
        <w:pStyle w:val="ConsPlusNonformat"/>
        <w:jc w:val="both"/>
      </w:pPr>
      <w:r w:rsidRPr="004C0E7B">
        <w:t xml:space="preserve">        __________________________________________________________</w:t>
      </w:r>
    </w:p>
    <w:p w:rsidR="00065440" w:rsidRPr="004C0E7B" w:rsidRDefault="00065440">
      <w:pPr>
        <w:pStyle w:val="ConsPlusNonformat"/>
        <w:jc w:val="both"/>
      </w:pPr>
      <w:r w:rsidRPr="004C0E7B">
        <w:t xml:space="preserve">        (наименование администратора доходов федерального бюджета)</w:t>
      </w:r>
    </w:p>
    <w:p w:rsidR="00065440" w:rsidRPr="004C0E7B" w:rsidRDefault="00065440">
      <w:pPr>
        <w:pStyle w:val="ConsPlusNonformat"/>
        <w:jc w:val="both"/>
      </w:pPr>
      <w:r w:rsidRPr="004C0E7B">
        <w:t xml:space="preserve">                      на __________________ 20__ год</w:t>
      </w:r>
    </w:p>
    <w:p w:rsidR="00065440" w:rsidRPr="004C0E7B" w:rsidRDefault="00065440">
      <w:pPr>
        <w:pStyle w:val="ConsPlusNonformat"/>
        <w:jc w:val="both"/>
      </w:pPr>
    </w:p>
    <w:p w:rsidR="00065440" w:rsidRPr="004C0E7B" w:rsidRDefault="00065440">
      <w:pPr>
        <w:pStyle w:val="ConsPlusNonformat"/>
        <w:jc w:val="both"/>
      </w:pPr>
      <w:r w:rsidRPr="004C0E7B">
        <w:t>Единица измерения: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1398"/>
        <w:gridCol w:w="739"/>
        <w:gridCol w:w="698"/>
        <w:gridCol w:w="624"/>
        <w:gridCol w:w="624"/>
        <w:gridCol w:w="698"/>
        <w:gridCol w:w="492"/>
        <w:gridCol w:w="597"/>
        <w:gridCol w:w="579"/>
        <w:gridCol w:w="656"/>
        <w:gridCol w:w="616"/>
        <w:gridCol w:w="632"/>
        <w:gridCol w:w="616"/>
        <w:gridCol w:w="670"/>
      </w:tblGrid>
      <w:tr w:rsidR="004C0E7B" w:rsidRPr="00250BEC" w:rsidTr="00B85E52">
        <w:tc>
          <w:tcPr>
            <w:tcW w:w="1398" w:type="dxa"/>
            <w:vMerge w:val="restart"/>
          </w:tcPr>
          <w:p w:rsidR="00065440" w:rsidRPr="00250BEC" w:rsidRDefault="00065440">
            <w:pPr>
              <w:pStyle w:val="ConsPlusNormal"/>
              <w:jc w:val="center"/>
              <w:rPr>
                <w:rFonts w:asciiTheme="minorHAnsi" w:hAnsiTheme="minorHAnsi"/>
                <w:sz w:val="20"/>
              </w:rPr>
            </w:pPr>
            <w:r w:rsidRPr="00250BEC">
              <w:rPr>
                <w:rFonts w:asciiTheme="minorHAnsi" w:hAnsiTheme="minorHAnsi"/>
                <w:sz w:val="20"/>
              </w:rPr>
              <w:t>Наименование показателя</w:t>
            </w:r>
          </w:p>
        </w:tc>
        <w:tc>
          <w:tcPr>
            <w:tcW w:w="739" w:type="dxa"/>
            <w:vMerge w:val="restart"/>
          </w:tcPr>
          <w:p w:rsidR="00065440" w:rsidRPr="00250BEC" w:rsidRDefault="00065440">
            <w:pPr>
              <w:pStyle w:val="ConsPlusNormal"/>
              <w:jc w:val="center"/>
              <w:rPr>
                <w:rFonts w:asciiTheme="minorHAnsi" w:hAnsiTheme="minorHAnsi"/>
                <w:sz w:val="20"/>
              </w:rPr>
            </w:pPr>
            <w:bookmarkStart w:id="40" w:name="P2968"/>
            <w:bookmarkEnd w:id="40"/>
            <w:r w:rsidRPr="00250BEC">
              <w:rPr>
                <w:rFonts w:asciiTheme="minorHAnsi" w:hAnsiTheme="minorHAnsi"/>
                <w:sz w:val="20"/>
              </w:rPr>
              <w:t>Сумма на год, всего</w:t>
            </w:r>
          </w:p>
        </w:tc>
        <w:tc>
          <w:tcPr>
            <w:tcW w:w="7502" w:type="dxa"/>
            <w:gridSpan w:val="12"/>
          </w:tcPr>
          <w:p w:rsidR="00065440" w:rsidRPr="00250BEC" w:rsidRDefault="00065440">
            <w:pPr>
              <w:pStyle w:val="ConsPlusNormal"/>
              <w:jc w:val="center"/>
              <w:rPr>
                <w:rFonts w:asciiTheme="minorHAnsi" w:hAnsiTheme="minorHAnsi"/>
                <w:sz w:val="20"/>
              </w:rPr>
            </w:pPr>
            <w:r w:rsidRPr="00250BEC">
              <w:rPr>
                <w:rFonts w:asciiTheme="minorHAnsi" w:hAnsiTheme="minorHAnsi"/>
                <w:sz w:val="20"/>
              </w:rPr>
              <w:t>Планируемое поступление в федеральный бюджет по месяцам (кварталам)</w:t>
            </w:r>
          </w:p>
        </w:tc>
      </w:tr>
      <w:tr w:rsidR="004C0E7B" w:rsidRPr="00250BEC" w:rsidTr="00B85E52">
        <w:tc>
          <w:tcPr>
            <w:tcW w:w="1398" w:type="dxa"/>
            <w:vMerge/>
          </w:tcPr>
          <w:p w:rsidR="00065440" w:rsidRPr="00250BEC" w:rsidRDefault="00065440">
            <w:pPr>
              <w:rPr>
                <w:sz w:val="20"/>
                <w:szCs w:val="20"/>
              </w:rPr>
            </w:pPr>
          </w:p>
        </w:tc>
        <w:tc>
          <w:tcPr>
            <w:tcW w:w="739" w:type="dxa"/>
            <w:vMerge/>
          </w:tcPr>
          <w:p w:rsidR="00065440" w:rsidRPr="00250BEC" w:rsidRDefault="00065440">
            <w:pPr>
              <w:rPr>
                <w:sz w:val="20"/>
                <w:szCs w:val="20"/>
              </w:rPr>
            </w:pPr>
          </w:p>
        </w:tc>
        <w:tc>
          <w:tcPr>
            <w:tcW w:w="698" w:type="dxa"/>
          </w:tcPr>
          <w:p w:rsidR="00065440" w:rsidRPr="00250BEC" w:rsidRDefault="00065440">
            <w:pPr>
              <w:pStyle w:val="ConsPlusNormal"/>
              <w:jc w:val="center"/>
              <w:rPr>
                <w:rFonts w:asciiTheme="minorHAnsi" w:hAnsiTheme="minorHAnsi"/>
                <w:sz w:val="20"/>
              </w:rPr>
            </w:pPr>
            <w:bookmarkStart w:id="41" w:name="P2970"/>
            <w:bookmarkEnd w:id="41"/>
            <w:r w:rsidRPr="00250BEC">
              <w:rPr>
                <w:rFonts w:asciiTheme="minorHAnsi" w:hAnsiTheme="minorHAnsi"/>
                <w:sz w:val="20"/>
              </w:rPr>
              <w:t>Январь</w:t>
            </w:r>
          </w:p>
        </w:tc>
        <w:tc>
          <w:tcPr>
            <w:tcW w:w="624" w:type="dxa"/>
          </w:tcPr>
          <w:p w:rsidR="00065440" w:rsidRPr="00250BEC" w:rsidRDefault="00065440">
            <w:pPr>
              <w:pStyle w:val="ConsPlusNormal"/>
              <w:jc w:val="center"/>
              <w:rPr>
                <w:rFonts w:asciiTheme="minorHAnsi" w:hAnsiTheme="minorHAnsi"/>
                <w:sz w:val="20"/>
              </w:rPr>
            </w:pPr>
            <w:r w:rsidRPr="00250BEC">
              <w:rPr>
                <w:rFonts w:asciiTheme="minorHAnsi" w:hAnsiTheme="minorHAnsi"/>
                <w:sz w:val="20"/>
              </w:rPr>
              <w:t>Февраль</w:t>
            </w:r>
          </w:p>
        </w:tc>
        <w:tc>
          <w:tcPr>
            <w:tcW w:w="624" w:type="dxa"/>
          </w:tcPr>
          <w:p w:rsidR="00065440" w:rsidRPr="00250BEC" w:rsidRDefault="00065440">
            <w:pPr>
              <w:pStyle w:val="ConsPlusNormal"/>
              <w:jc w:val="center"/>
              <w:rPr>
                <w:rFonts w:asciiTheme="minorHAnsi" w:hAnsiTheme="minorHAnsi"/>
                <w:sz w:val="20"/>
              </w:rPr>
            </w:pPr>
            <w:r w:rsidRPr="00250BEC">
              <w:rPr>
                <w:rFonts w:asciiTheme="minorHAnsi" w:hAnsiTheme="minorHAnsi"/>
                <w:sz w:val="20"/>
              </w:rPr>
              <w:t>Март</w:t>
            </w:r>
          </w:p>
        </w:tc>
        <w:tc>
          <w:tcPr>
            <w:tcW w:w="698" w:type="dxa"/>
          </w:tcPr>
          <w:p w:rsidR="00065440" w:rsidRPr="00250BEC" w:rsidRDefault="00065440">
            <w:pPr>
              <w:pStyle w:val="ConsPlusNormal"/>
              <w:jc w:val="center"/>
              <w:rPr>
                <w:rFonts w:asciiTheme="minorHAnsi" w:hAnsiTheme="minorHAnsi"/>
                <w:sz w:val="20"/>
              </w:rPr>
            </w:pPr>
            <w:r w:rsidRPr="00250BEC">
              <w:rPr>
                <w:rFonts w:asciiTheme="minorHAnsi" w:hAnsiTheme="minorHAnsi"/>
                <w:sz w:val="20"/>
              </w:rPr>
              <w:t>Апрель</w:t>
            </w:r>
          </w:p>
        </w:tc>
        <w:tc>
          <w:tcPr>
            <w:tcW w:w="492" w:type="dxa"/>
          </w:tcPr>
          <w:p w:rsidR="00065440" w:rsidRPr="00250BEC" w:rsidRDefault="00065440">
            <w:pPr>
              <w:pStyle w:val="ConsPlusNormal"/>
              <w:jc w:val="center"/>
              <w:rPr>
                <w:rFonts w:asciiTheme="minorHAnsi" w:hAnsiTheme="minorHAnsi"/>
                <w:sz w:val="20"/>
              </w:rPr>
            </w:pPr>
            <w:r w:rsidRPr="00250BEC">
              <w:rPr>
                <w:rFonts w:asciiTheme="minorHAnsi" w:hAnsiTheme="minorHAnsi"/>
                <w:sz w:val="20"/>
              </w:rPr>
              <w:t>Май</w:t>
            </w:r>
          </w:p>
        </w:tc>
        <w:tc>
          <w:tcPr>
            <w:tcW w:w="597" w:type="dxa"/>
          </w:tcPr>
          <w:p w:rsidR="00065440" w:rsidRPr="00250BEC" w:rsidRDefault="00065440">
            <w:pPr>
              <w:pStyle w:val="ConsPlusNormal"/>
              <w:jc w:val="center"/>
              <w:rPr>
                <w:rFonts w:asciiTheme="minorHAnsi" w:hAnsiTheme="minorHAnsi"/>
                <w:sz w:val="20"/>
              </w:rPr>
            </w:pPr>
            <w:r w:rsidRPr="00250BEC">
              <w:rPr>
                <w:rFonts w:asciiTheme="minorHAnsi" w:hAnsiTheme="minorHAnsi"/>
                <w:sz w:val="20"/>
              </w:rPr>
              <w:t>Июнь</w:t>
            </w:r>
          </w:p>
        </w:tc>
        <w:tc>
          <w:tcPr>
            <w:tcW w:w="579" w:type="dxa"/>
          </w:tcPr>
          <w:p w:rsidR="00065440" w:rsidRPr="00250BEC" w:rsidRDefault="00065440">
            <w:pPr>
              <w:pStyle w:val="ConsPlusNormal"/>
              <w:jc w:val="center"/>
              <w:rPr>
                <w:rFonts w:asciiTheme="minorHAnsi" w:hAnsiTheme="minorHAnsi"/>
                <w:sz w:val="20"/>
              </w:rPr>
            </w:pPr>
            <w:r w:rsidRPr="00250BEC">
              <w:rPr>
                <w:rFonts w:asciiTheme="minorHAnsi" w:hAnsiTheme="minorHAnsi"/>
                <w:sz w:val="20"/>
              </w:rPr>
              <w:t>Июль</w:t>
            </w:r>
          </w:p>
        </w:tc>
        <w:tc>
          <w:tcPr>
            <w:tcW w:w="656" w:type="dxa"/>
          </w:tcPr>
          <w:p w:rsidR="00065440" w:rsidRPr="00250BEC" w:rsidRDefault="00065440">
            <w:pPr>
              <w:pStyle w:val="ConsPlusNormal"/>
              <w:jc w:val="center"/>
              <w:rPr>
                <w:rFonts w:asciiTheme="minorHAnsi" w:hAnsiTheme="minorHAnsi"/>
                <w:sz w:val="20"/>
              </w:rPr>
            </w:pPr>
            <w:r w:rsidRPr="00250BEC">
              <w:rPr>
                <w:rFonts w:asciiTheme="minorHAnsi" w:hAnsiTheme="minorHAnsi"/>
                <w:sz w:val="20"/>
              </w:rPr>
              <w:t>Август</w:t>
            </w:r>
          </w:p>
        </w:tc>
        <w:tc>
          <w:tcPr>
            <w:tcW w:w="616" w:type="dxa"/>
          </w:tcPr>
          <w:p w:rsidR="00065440" w:rsidRPr="00250BEC" w:rsidRDefault="00065440">
            <w:pPr>
              <w:pStyle w:val="ConsPlusNormal"/>
              <w:jc w:val="center"/>
              <w:rPr>
                <w:rFonts w:asciiTheme="minorHAnsi" w:hAnsiTheme="minorHAnsi"/>
                <w:sz w:val="20"/>
              </w:rPr>
            </w:pPr>
            <w:r w:rsidRPr="00250BEC">
              <w:rPr>
                <w:rFonts w:asciiTheme="minorHAnsi" w:hAnsiTheme="minorHAnsi"/>
                <w:sz w:val="20"/>
              </w:rPr>
              <w:t>Сентябрь</w:t>
            </w:r>
          </w:p>
        </w:tc>
        <w:tc>
          <w:tcPr>
            <w:tcW w:w="632" w:type="dxa"/>
          </w:tcPr>
          <w:p w:rsidR="00065440" w:rsidRPr="00250BEC" w:rsidRDefault="00065440">
            <w:pPr>
              <w:pStyle w:val="ConsPlusNormal"/>
              <w:jc w:val="center"/>
              <w:rPr>
                <w:rFonts w:asciiTheme="minorHAnsi" w:hAnsiTheme="minorHAnsi"/>
                <w:sz w:val="20"/>
              </w:rPr>
            </w:pPr>
            <w:r w:rsidRPr="00250BEC">
              <w:rPr>
                <w:rFonts w:asciiTheme="minorHAnsi" w:hAnsiTheme="minorHAnsi"/>
                <w:sz w:val="20"/>
              </w:rPr>
              <w:t>Октябрь</w:t>
            </w:r>
          </w:p>
        </w:tc>
        <w:tc>
          <w:tcPr>
            <w:tcW w:w="616" w:type="dxa"/>
          </w:tcPr>
          <w:p w:rsidR="00065440" w:rsidRPr="00250BEC" w:rsidRDefault="00065440">
            <w:pPr>
              <w:pStyle w:val="ConsPlusNormal"/>
              <w:jc w:val="center"/>
              <w:rPr>
                <w:rFonts w:asciiTheme="minorHAnsi" w:hAnsiTheme="minorHAnsi"/>
                <w:sz w:val="20"/>
              </w:rPr>
            </w:pPr>
            <w:r w:rsidRPr="00250BEC">
              <w:rPr>
                <w:rFonts w:asciiTheme="minorHAnsi" w:hAnsiTheme="minorHAnsi"/>
                <w:sz w:val="20"/>
              </w:rPr>
              <w:t>Ноябрь</w:t>
            </w:r>
          </w:p>
        </w:tc>
        <w:tc>
          <w:tcPr>
            <w:tcW w:w="670" w:type="dxa"/>
          </w:tcPr>
          <w:p w:rsidR="00065440" w:rsidRPr="00250BEC" w:rsidRDefault="00065440">
            <w:pPr>
              <w:pStyle w:val="ConsPlusNormal"/>
              <w:jc w:val="center"/>
              <w:rPr>
                <w:rFonts w:asciiTheme="minorHAnsi" w:hAnsiTheme="minorHAnsi"/>
                <w:sz w:val="20"/>
              </w:rPr>
            </w:pPr>
            <w:r w:rsidRPr="00250BEC">
              <w:rPr>
                <w:rFonts w:asciiTheme="minorHAnsi" w:hAnsiTheme="minorHAnsi"/>
                <w:sz w:val="20"/>
              </w:rPr>
              <w:t>Декабрь</w:t>
            </w:r>
          </w:p>
        </w:tc>
      </w:tr>
      <w:tr w:rsidR="004C0E7B" w:rsidRPr="00250BEC" w:rsidTr="00B85E52">
        <w:tc>
          <w:tcPr>
            <w:tcW w:w="1398" w:type="dxa"/>
          </w:tcPr>
          <w:p w:rsidR="00065440" w:rsidRPr="00250BEC" w:rsidRDefault="00065440">
            <w:pPr>
              <w:pStyle w:val="ConsPlusNormal"/>
              <w:jc w:val="center"/>
              <w:rPr>
                <w:rFonts w:asciiTheme="minorHAnsi" w:hAnsiTheme="minorHAnsi"/>
                <w:sz w:val="20"/>
              </w:rPr>
            </w:pPr>
            <w:r w:rsidRPr="00250BEC">
              <w:rPr>
                <w:rFonts w:asciiTheme="minorHAnsi" w:hAnsiTheme="minorHAnsi"/>
                <w:sz w:val="20"/>
              </w:rPr>
              <w:t>1</w:t>
            </w:r>
          </w:p>
        </w:tc>
        <w:tc>
          <w:tcPr>
            <w:tcW w:w="739" w:type="dxa"/>
          </w:tcPr>
          <w:p w:rsidR="00065440" w:rsidRPr="00250BEC" w:rsidRDefault="00065440">
            <w:pPr>
              <w:pStyle w:val="ConsPlusNormal"/>
              <w:jc w:val="center"/>
              <w:rPr>
                <w:rFonts w:asciiTheme="minorHAnsi" w:hAnsiTheme="minorHAnsi"/>
                <w:sz w:val="20"/>
              </w:rPr>
            </w:pPr>
            <w:r w:rsidRPr="00250BEC">
              <w:rPr>
                <w:rFonts w:asciiTheme="minorHAnsi" w:hAnsiTheme="minorHAnsi"/>
                <w:sz w:val="20"/>
              </w:rPr>
              <w:t>2</w:t>
            </w:r>
          </w:p>
        </w:tc>
        <w:tc>
          <w:tcPr>
            <w:tcW w:w="698" w:type="dxa"/>
          </w:tcPr>
          <w:p w:rsidR="00065440" w:rsidRPr="00250BEC" w:rsidRDefault="00065440">
            <w:pPr>
              <w:pStyle w:val="ConsPlusNormal"/>
              <w:jc w:val="center"/>
              <w:rPr>
                <w:rFonts w:asciiTheme="minorHAnsi" w:hAnsiTheme="minorHAnsi"/>
                <w:sz w:val="20"/>
              </w:rPr>
            </w:pPr>
            <w:r w:rsidRPr="00250BEC">
              <w:rPr>
                <w:rFonts w:asciiTheme="minorHAnsi" w:hAnsiTheme="minorHAnsi"/>
                <w:sz w:val="20"/>
              </w:rPr>
              <w:t>3</w:t>
            </w:r>
          </w:p>
        </w:tc>
        <w:tc>
          <w:tcPr>
            <w:tcW w:w="624" w:type="dxa"/>
          </w:tcPr>
          <w:p w:rsidR="00065440" w:rsidRPr="00250BEC" w:rsidRDefault="00065440">
            <w:pPr>
              <w:pStyle w:val="ConsPlusNormal"/>
              <w:jc w:val="center"/>
              <w:rPr>
                <w:rFonts w:asciiTheme="minorHAnsi" w:hAnsiTheme="minorHAnsi"/>
                <w:sz w:val="20"/>
              </w:rPr>
            </w:pPr>
            <w:r w:rsidRPr="00250BEC">
              <w:rPr>
                <w:rFonts w:asciiTheme="minorHAnsi" w:hAnsiTheme="minorHAnsi"/>
                <w:sz w:val="20"/>
              </w:rPr>
              <w:t>4</w:t>
            </w:r>
          </w:p>
        </w:tc>
        <w:tc>
          <w:tcPr>
            <w:tcW w:w="624" w:type="dxa"/>
          </w:tcPr>
          <w:p w:rsidR="00065440" w:rsidRPr="00250BEC" w:rsidRDefault="00065440">
            <w:pPr>
              <w:pStyle w:val="ConsPlusNormal"/>
              <w:jc w:val="center"/>
              <w:rPr>
                <w:rFonts w:asciiTheme="minorHAnsi" w:hAnsiTheme="minorHAnsi"/>
                <w:sz w:val="20"/>
              </w:rPr>
            </w:pPr>
            <w:r w:rsidRPr="00250BEC">
              <w:rPr>
                <w:rFonts w:asciiTheme="minorHAnsi" w:hAnsiTheme="minorHAnsi"/>
                <w:sz w:val="20"/>
              </w:rPr>
              <w:t>5</w:t>
            </w:r>
          </w:p>
        </w:tc>
        <w:tc>
          <w:tcPr>
            <w:tcW w:w="698" w:type="dxa"/>
          </w:tcPr>
          <w:p w:rsidR="00065440" w:rsidRPr="00250BEC" w:rsidRDefault="00065440">
            <w:pPr>
              <w:pStyle w:val="ConsPlusNormal"/>
              <w:jc w:val="center"/>
              <w:rPr>
                <w:rFonts w:asciiTheme="minorHAnsi" w:hAnsiTheme="minorHAnsi"/>
                <w:sz w:val="20"/>
              </w:rPr>
            </w:pPr>
            <w:r w:rsidRPr="00250BEC">
              <w:rPr>
                <w:rFonts w:asciiTheme="minorHAnsi" w:hAnsiTheme="minorHAnsi"/>
                <w:sz w:val="20"/>
              </w:rPr>
              <w:t>6</w:t>
            </w:r>
          </w:p>
        </w:tc>
        <w:tc>
          <w:tcPr>
            <w:tcW w:w="492" w:type="dxa"/>
          </w:tcPr>
          <w:p w:rsidR="00065440" w:rsidRPr="00250BEC" w:rsidRDefault="00065440">
            <w:pPr>
              <w:pStyle w:val="ConsPlusNormal"/>
              <w:jc w:val="center"/>
              <w:rPr>
                <w:rFonts w:asciiTheme="minorHAnsi" w:hAnsiTheme="minorHAnsi"/>
                <w:sz w:val="20"/>
              </w:rPr>
            </w:pPr>
            <w:r w:rsidRPr="00250BEC">
              <w:rPr>
                <w:rFonts w:asciiTheme="minorHAnsi" w:hAnsiTheme="minorHAnsi"/>
                <w:sz w:val="20"/>
              </w:rPr>
              <w:t>7</w:t>
            </w:r>
          </w:p>
        </w:tc>
        <w:tc>
          <w:tcPr>
            <w:tcW w:w="597" w:type="dxa"/>
          </w:tcPr>
          <w:p w:rsidR="00065440" w:rsidRPr="00250BEC" w:rsidRDefault="00065440">
            <w:pPr>
              <w:pStyle w:val="ConsPlusNormal"/>
              <w:jc w:val="center"/>
              <w:rPr>
                <w:rFonts w:asciiTheme="minorHAnsi" w:hAnsiTheme="minorHAnsi"/>
                <w:sz w:val="20"/>
              </w:rPr>
            </w:pPr>
            <w:r w:rsidRPr="00250BEC">
              <w:rPr>
                <w:rFonts w:asciiTheme="minorHAnsi" w:hAnsiTheme="minorHAnsi"/>
                <w:sz w:val="20"/>
              </w:rPr>
              <w:t>8</w:t>
            </w:r>
          </w:p>
        </w:tc>
        <w:tc>
          <w:tcPr>
            <w:tcW w:w="579" w:type="dxa"/>
          </w:tcPr>
          <w:p w:rsidR="00065440" w:rsidRPr="00250BEC" w:rsidRDefault="00065440">
            <w:pPr>
              <w:pStyle w:val="ConsPlusNormal"/>
              <w:jc w:val="center"/>
              <w:rPr>
                <w:rFonts w:asciiTheme="minorHAnsi" w:hAnsiTheme="minorHAnsi"/>
                <w:sz w:val="20"/>
              </w:rPr>
            </w:pPr>
            <w:r w:rsidRPr="00250BEC">
              <w:rPr>
                <w:rFonts w:asciiTheme="minorHAnsi" w:hAnsiTheme="minorHAnsi"/>
                <w:sz w:val="20"/>
              </w:rPr>
              <w:t>9</w:t>
            </w:r>
          </w:p>
        </w:tc>
        <w:tc>
          <w:tcPr>
            <w:tcW w:w="656" w:type="dxa"/>
          </w:tcPr>
          <w:p w:rsidR="00065440" w:rsidRPr="00250BEC" w:rsidRDefault="00065440">
            <w:pPr>
              <w:pStyle w:val="ConsPlusNormal"/>
              <w:jc w:val="center"/>
              <w:rPr>
                <w:rFonts w:asciiTheme="minorHAnsi" w:hAnsiTheme="minorHAnsi"/>
                <w:sz w:val="20"/>
              </w:rPr>
            </w:pPr>
            <w:r w:rsidRPr="00250BEC">
              <w:rPr>
                <w:rFonts w:asciiTheme="minorHAnsi" w:hAnsiTheme="minorHAnsi"/>
                <w:sz w:val="20"/>
              </w:rPr>
              <w:t>10</w:t>
            </w:r>
          </w:p>
        </w:tc>
        <w:tc>
          <w:tcPr>
            <w:tcW w:w="616" w:type="dxa"/>
          </w:tcPr>
          <w:p w:rsidR="00065440" w:rsidRPr="00250BEC" w:rsidRDefault="00065440">
            <w:pPr>
              <w:pStyle w:val="ConsPlusNormal"/>
              <w:jc w:val="center"/>
              <w:rPr>
                <w:rFonts w:asciiTheme="minorHAnsi" w:hAnsiTheme="minorHAnsi"/>
                <w:sz w:val="20"/>
              </w:rPr>
            </w:pPr>
            <w:r w:rsidRPr="00250BEC">
              <w:rPr>
                <w:rFonts w:asciiTheme="minorHAnsi" w:hAnsiTheme="minorHAnsi"/>
                <w:sz w:val="20"/>
              </w:rPr>
              <w:t>11</w:t>
            </w:r>
          </w:p>
        </w:tc>
        <w:tc>
          <w:tcPr>
            <w:tcW w:w="632" w:type="dxa"/>
          </w:tcPr>
          <w:p w:rsidR="00065440" w:rsidRPr="00250BEC" w:rsidRDefault="00065440">
            <w:pPr>
              <w:pStyle w:val="ConsPlusNormal"/>
              <w:jc w:val="center"/>
              <w:rPr>
                <w:rFonts w:asciiTheme="minorHAnsi" w:hAnsiTheme="minorHAnsi"/>
                <w:sz w:val="20"/>
              </w:rPr>
            </w:pPr>
            <w:r w:rsidRPr="00250BEC">
              <w:rPr>
                <w:rFonts w:asciiTheme="minorHAnsi" w:hAnsiTheme="minorHAnsi"/>
                <w:sz w:val="20"/>
              </w:rPr>
              <w:t>12</w:t>
            </w:r>
          </w:p>
        </w:tc>
        <w:tc>
          <w:tcPr>
            <w:tcW w:w="616" w:type="dxa"/>
          </w:tcPr>
          <w:p w:rsidR="00065440" w:rsidRPr="00250BEC" w:rsidRDefault="00065440">
            <w:pPr>
              <w:pStyle w:val="ConsPlusNormal"/>
              <w:jc w:val="center"/>
              <w:rPr>
                <w:rFonts w:asciiTheme="minorHAnsi" w:hAnsiTheme="minorHAnsi"/>
                <w:sz w:val="20"/>
              </w:rPr>
            </w:pPr>
            <w:r w:rsidRPr="00250BEC">
              <w:rPr>
                <w:rFonts w:asciiTheme="minorHAnsi" w:hAnsiTheme="minorHAnsi"/>
                <w:sz w:val="20"/>
              </w:rPr>
              <w:t>13</w:t>
            </w:r>
          </w:p>
        </w:tc>
        <w:tc>
          <w:tcPr>
            <w:tcW w:w="670" w:type="dxa"/>
          </w:tcPr>
          <w:p w:rsidR="00065440" w:rsidRPr="00250BEC" w:rsidRDefault="00065440">
            <w:pPr>
              <w:pStyle w:val="ConsPlusNormal"/>
              <w:jc w:val="center"/>
              <w:rPr>
                <w:rFonts w:asciiTheme="minorHAnsi" w:hAnsiTheme="minorHAnsi"/>
                <w:sz w:val="20"/>
              </w:rPr>
            </w:pPr>
            <w:r w:rsidRPr="00250BEC">
              <w:rPr>
                <w:rFonts w:asciiTheme="minorHAnsi" w:hAnsiTheme="minorHAnsi"/>
                <w:sz w:val="20"/>
              </w:rPr>
              <w:t>14</w:t>
            </w:r>
          </w:p>
        </w:tc>
      </w:tr>
      <w:tr w:rsidR="004C0E7B" w:rsidRPr="00250BEC" w:rsidTr="00B85E52">
        <w:tc>
          <w:tcPr>
            <w:tcW w:w="1398" w:type="dxa"/>
          </w:tcPr>
          <w:p w:rsidR="00065440" w:rsidRPr="00250BEC" w:rsidRDefault="00065440">
            <w:pPr>
              <w:pStyle w:val="ConsPlusNormal"/>
              <w:rPr>
                <w:rFonts w:asciiTheme="minorHAnsi" w:hAnsiTheme="minorHAnsi"/>
                <w:sz w:val="20"/>
              </w:rPr>
            </w:pPr>
            <w:r w:rsidRPr="00250BEC">
              <w:rPr>
                <w:rFonts w:asciiTheme="minorHAnsi" w:hAnsiTheme="minorHAnsi"/>
                <w:sz w:val="20"/>
              </w:rPr>
              <w:t>Итого доходов за текущий год:</w:t>
            </w:r>
          </w:p>
        </w:tc>
        <w:tc>
          <w:tcPr>
            <w:tcW w:w="739" w:type="dxa"/>
          </w:tcPr>
          <w:p w:rsidR="00065440" w:rsidRPr="00250BEC" w:rsidRDefault="00065440">
            <w:pPr>
              <w:pStyle w:val="ConsPlusNormal"/>
              <w:rPr>
                <w:rFonts w:asciiTheme="minorHAnsi" w:hAnsiTheme="minorHAnsi"/>
                <w:sz w:val="20"/>
              </w:rPr>
            </w:pPr>
          </w:p>
        </w:tc>
        <w:tc>
          <w:tcPr>
            <w:tcW w:w="698" w:type="dxa"/>
          </w:tcPr>
          <w:p w:rsidR="00065440" w:rsidRPr="00250BEC" w:rsidRDefault="00065440">
            <w:pPr>
              <w:pStyle w:val="ConsPlusNormal"/>
              <w:rPr>
                <w:rFonts w:asciiTheme="minorHAnsi" w:hAnsiTheme="minorHAnsi"/>
                <w:sz w:val="20"/>
              </w:rPr>
            </w:pPr>
          </w:p>
        </w:tc>
        <w:tc>
          <w:tcPr>
            <w:tcW w:w="624" w:type="dxa"/>
          </w:tcPr>
          <w:p w:rsidR="00065440" w:rsidRPr="00250BEC" w:rsidRDefault="00065440">
            <w:pPr>
              <w:pStyle w:val="ConsPlusNormal"/>
              <w:rPr>
                <w:rFonts w:asciiTheme="minorHAnsi" w:hAnsiTheme="minorHAnsi"/>
                <w:sz w:val="20"/>
              </w:rPr>
            </w:pPr>
          </w:p>
        </w:tc>
        <w:tc>
          <w:tcPr>
            <w:tcW w:w="624" w:type="dxa"/>
          </w:tcPr>
          <w:p w:rsidR="00065440" w:rsidRPr="00250BEC" w:rsidRDefault="00065440">
            <w:pPr>
              <w:pStyle w:val="ConsPlusNormal"/>
              <w:rPr>
                <w:rFonts w:asciiTheme="minorHAnsi" w:hAnsiTheme="minorHAnsi"/>
                <w:sz w:val="20"/>
              </w:rPr>
            </w:pPr>
          </w:p>
        </w:tc>
        <w:tc>
          <w:tcPr>
            <w:tcW w:w="698" w:type="dxa"/>
          </w:tcPr>
          <w:p w:rsidR="00065440" w:rsidRPr="00250BEC" w:rsidRDefault="00065440">
            <w:pPr>
              <w:pStyle w:val="ConsPlusNormal"/>
              <w:rPr>
                <w:rFonts w:asciiTheme="minorHAnsi" w:hAnsiTheme="minorHAnsi"/>
                <w:sz w:val="20"/>
              </w:rPr>
            </w:pPr>
          </w:p>
        </w:tc>
        <w:tc>
          <w:tcPr>
            <w:tcW w:w="492" w:type="dxa"/>
          </w:tcPr>
          <w:p w:rsidR="00065440" w:rsidRPr="00250BEC" w:rsidRDefault="00065440">
            <w:pPr>
              <w:pStyle w:val="ConsPlusNormal"/>
              <w:rPr>
                <w:rFonts w:asciiTheme="minorHAnsi" w:hAnsiTheme="minorHAnsi"/>
                <w:sz w:val="20"/>
              </w:rPr>
            </w:pPr>
          </w:p>
        </w:tc>
        <w:tc>
          <w:tcPr>
            <w:tcW w:w="597" w:type="dxa"/>
          </w:tcPr>
          <w:p w:rsidR="00065440" w:rsidRPr="00250BEC" w:rsidRDefault="00065440">
            <w:pPr>
              <w:pStyle w:val="ConsPlusNormal"/>
              <w:rPr>
                <w:rFonts w:asciiTheme="minorHAnsi" w:hAnsiTheme="minorHAnsi"/>
                <w:sz w:val="20"/>
              </w:rPr>
            </w:pPr>
          </w:p>
        </w:tc>
        <w:tc>
          <w:tcPr>
            <w:tcW w:w="579" w:type="dxa"/>
          </w:tcPr>
          <w:p w:rsidR="00065440" w:rsidRPr="00250BEC" w:rsidRDefault="00065440">
            <w:pPr>
              <w:pStyle w:val="ConsPlusNormal"/>
              <w:rPr>
                <w:rFonts w:asciiTheme="minorHAnsi" w:hAnsiTheme="minorHAnsi"/>
                <w:sz w:val="20"/>
              </w:rPr>
            </w:pPr>
          </w:p>
        </w:tc>
        <w:tc>
          <w:tcPr>
            <w:tcW w:w="656" w:type="dxa"/>
          </w:tcPr>
          <w:p w:rsidR="00065440" w:rsidRPr="00250BEC" w:rsidRDefault="00065440">
            <w:pPr>
              <w:pStyle w:val="ConsPlusNormal"/>
              <w:rPr>
                <w:rFonts w:asciiTheme="minorHAnsi" w:hAnsiTheme="minorHAnsi"/>
                <w:sz w:val="20"/>
              </w:rPr>
            </w:pPr>
          </w:p>
        </w:tc>
        <w:tc>
          <w:tcPr>
            <w:tcW w:w="616" w:type="dxa"/>
          </w:tcPr>
          <w:p w:rsidR="00065440" w:rsidRPr="00250BEC" w:rsidRDefault="00065440">
            <w:pPr>
              <w:pStyle w:val="ConsPlusNormal"/>
              <w:rPr>
                <w:rFonts w:asciiTheme="minorHAnsi" w:hAnsiTheme="minorHAnsi"/>
                <w:sz w:val="20"/>
              </w:rPr>
            </w:pPr>
          </w:p>
        </w:tc>
        <w:tc>
          <w:tcPr>
            <w:tcW w:w="632" w:type="dxa"/>
          </w:tcPr>
          <w:p w:rsidR="00065440" w:rsidRPr="00250BEC" w:rsidRDefault="00065440">
            <w:pPr>
              <w:pStyle w:val="ConsPlusNormal"/>
              <w:rPr>
                <w:rFonts w:asciiTheme="minorHAnsi" w:hAnsiTheme="minorHAnsi"/>
                <w:sz w:val="20"/>
              </w:rPr>
            </w:pPr>
          </w:p>
        </w:tc>
        <w:tc>
          <w:tcPr>
            <w:tcW w:w="616" w:type="dxa"/>
          </w:tcPr>
          <w:p w:rsidR="00065440" w:rsidRPr="00250BEC" w:rsidRDefault="00065440">
            <w:pPr>
              <w:pStyle w:val="ConsPlusNormal"/>
              <w:rPr>
                <w:rFonts w:asciiTheme="minorHAnsi" w:hAnsiTheme="minorHAnsi"/>
                <w:sz w:val="20"/>
              </w:rPr>
            </w:pPr>
          </w:p>
        </w:tc>
        <w:tc>
          <w:tcPr>
            <w:tcW w:w="670" w:type="dxa"/>
          </w:tcPr>
          <w:p w:rsidR="00065440" w:rsidRPr="00250BEC" w:rsidRDefault="00065440">
            <w:pPr>
              <w:pStyle w:val="ConsPlusNormal"/>
              <w:rPr>
                <w:rFonts w:asciiTheme="minorHAnsi" w:hAnsiTheme="minorHAnsi"/>
                <w:sz w:val="20"/>
              </w:rPr>
            </w:pPr>
          </w:p>
        </w:tc>
      </w:tr>
      <w:tr w:rsidR="004C0E7B" w:rsidRPr="00250BEC" w:rsidTr="00B85E52">
        <w:tc>
          <w:tcPr>
            <w:tcW w:w="1398" w:type="dxa"/>
          </w:tcPr>
          <w:p w:rsidR="00065440" w:rsidRPr="00250BEC" w:rsidRDefault="00065440">
            <w:pPr>
              <w:pStyle w:val="ConsPlusNormal"/>
              <w:rPr>
                <w:rFonts w:asciiTheme="minorHAnsi" w:hAnsiTheme="minorHAnsi"/>
                <w:sz w:val="20"/>
              </w:rPr>
            </w:pPr>
          </w:p>
        </w:tc>
        <w:tc>
          <w:tcPr>
            <w:tcW w:w="739" w:type="dxa"/>
          </w:tcPr>
          <w:p w:rsidR="00065440" w:rsidRPr="00250BEC" w:rsidRDefault="00065440">
            <w:pPr>
              <w:pStyle w:val="ConsPlusNormal"/>
              <w:rPr>
                <w:rFonts w:asciiTheme="minorHAnsi" w:hAnsiTheme="minorHAnsi"/>
                <w:sz w:val="20"/>
              </w:rPr>
            </w:pPr>
          </w:p>
        </w:tc>
        <w:tc>
          <w:tcPr>
            <w:tcW w:w="698" w:type="dxa"/>
          </w:tcPr>
          <w:p w:rsidR="00065440" w:rsidRPr="00250BEC" w:rsidRDefault="00065440">
            <w:pPr>
              <w:pStyle w:val="ConsPlusNormal"/>
              <w:rPr>
                <w:rFonts w:asciiTheme="minorHAnsi" w:hAnsiTheme="minorHAnsi"/>
                <w:sz w:val="20"/>
              </w:rPr>
            </w:pPr>
          </w:p>
        </w:tc>
        <w:tc>
          <w:tcPr>
            <w:tcW w:w="624" w:type="dxa"/>
          </w:tcPr>
          <w:p w:rsidR="00065440" w:rsidRPr="00250BEC" w:rsidRDefault="00065440">
            <w:pPr>
              <w:pStyle w:val="ConsPlusNormal"/>
              <w:rPr>
                <w:rFonts w:asciiTheme="minorHAnsi" w:hAnsiTheme="minorHAnsi"/>
                <w:sz w:val="20"/>
              </w:rPr>
            </w:pPr>
          </w:p>
        </w:tc>
        <w:tc>
          <w:tcPr>
            <w:tcW w:w="624" w:type="dxa"/>
          </w:tcPr>
          <w:p w:rsidR="00065440" w:rsidRPr="00250BEC" w:rsidRDefault="00065440">
            <w:pPr>
              <w:pStyle w:val="ConsPlusNormal"/>
              <w:rPr>
                <w:rFonts w:asciiTheme="minorHAnsi" w:hAnsiTheme="minorHAnsi"/>
                <w:sz w:val="20"/>
              </w:rPr>
            </w:pPr>
          </w:p>
        </w:tc>
        <w:tc>
          <w:tcPr>
            <w:tcW w:w="698" w:type="dxa"/>
          </w:tcPr>
          <w:p w:rsidR="00065440" w:rsidRPr="00250BEC" w:rsidRDefault="00065440">
            <w:pPr>
              <w:pStyle w:val="ConsPlusNormal"/>
              <w:rPr>
                <w:rFonts w:asciiTheme="minorHAnsi" w:hAnsiTheme="minorHAnsi"/>
                <w:sz w:val="20"/>
              </w:rPr>
            </w:pPr>
          </w:p>
        </w:tc>
        <w:tc>
          <w:tcPr>
            <w:tcW w:w="492" w:type="dxa"/>
          </w:tcPr>
          <w:p w:rsidR="00065440" w:rsidRPr="00250BEC" w:rsidRDefault="00065440">
            <w:pPr>
              <w:pStyle w:val="ConsPlusNormal"/>
              <w:rPr>
                <w:rFonts w:asciiTheme="minorHAnsi" w:hAnsiTheme="minorHAnsi"/>
                <w:sz w:val="20"/>
              </w:rPr>
            </w:pPr>
          </w:p>
        </w:tc>
        <w:tc>
          <w:tcPr>
            <w:tcW w:w="597" w:type="dxa"/>
          </w:tcPr>
          <w:p w:rsidR="00065440" w:rsidRPr="00250BEC" w:rsidRDefault="00065440">
            <w:pPr>
              <w:pStyle w:val="ConsPlusNormal"/>
              <w:rPr>
                <w:rFonts w:asciiTheme="minorHAnsi" w:hAnsiTheme="minorHAnsi"/>
                <w:sz w:val="20"/>
              </w:rPr>
            </w:pPr>
          </w:p>
        </w:tc>
        <w:tc>
          <w:tcPr>
            <w:tcW w:w="579" w:type="dxa"/>
          </w:tcPr>
          <w:p w:rsidR="00065440" w:rsidRPr="00250BEC" w:rsidRDefault="00065440">
            <w:pPr>
              <w:pStyle w:val="ConsPlusNormal"/>
              <w:rPr>
                <w:rFonts w:asciiTheme="minorHAnsi" w:hAnsiTheme="minorHAnsi"/>
                <w:sz w:val="20"/>
              </w:rPr>
            </w:pPr>
          </w:p>
        </w:tc>
        <w:tc>
          <w:tcPr>
            <w:tcW w:w="656" w:type="dxa"/>
          </w:tcPr>
          <w:p w:rsidR="00065440" w:rsidRPr="00250BEC" w:rsidRDefault="00065440">
            <w:pPr>
              <w:pStyle w:val="ConsPlusNormal"/>
              <w:rPr>
                <w:rFonts w:asciiTheme="minorHAnsi" w:hAnsiTheme="minorHAnsi"/>
                <w:sz w:val="20"/>
              </w:rPr>
            </w:pPr>
          </w:p>
        </w:tc>
        <w:tc>
          <w:tcPr>
            <w:tcW w:w="616" w:type="dxa"/>
          </w:tcPr>
          <w:p w:rsidR="00065440" w:rsidRPr="00250BEC" w:rsidRDefault="00065440">
            <w:pPr>
              <w:pStyle w:val="ConsPlusNormal"/>
              <w:rPr>
                <w:rFonts w:asciiTheme="minorHAnsi" w:hAnsiTheme="minorHAnsi"/>
                <w:sz w:val="20"/>
              </w:rPr>
            </w:pPr>
          </w:p>
        </w:tc>
        <w:tc>
          <w:tcPr>
            <w:tcW w:w="632" w:type="dxa"/>
          </w:tcPr>
          <w:p w:rsidR="00065440" w:rsidRPr="00250BEC" w:rsidRDefault="00065440">
            <w:pPr>
              <w:pStyle w:val="ConsPlusNormal"/>
              <w:rPr>
                <w:rFonts w:asciiTheme="minorHAnsi" w:hAnsiTheme="minorHAnsi"/>
                <w:sz w:val="20"/>
              </w:rPr>
            </w:pPr>
          </w:p>
        </w:tc>
        <w:tc>
          <w:tcPr>
            <w:tcW w:w="616" w:type="dxa"/>
          </w:tcPr>
          <w:p w:rsidR="00065440" w:rsidRPr="00250BEC" w:rsidRDefault="00065440">
            <w:pPr>
              <w:pStyle w:val="ConsPlusNormal"/>
              <w:rPr>
                <w:rFonts w:asciiTheme="minorHAnsi" w:hAnsiTheme="minorHAnsi"/>
                <w:sz w:val="20"/>
              </w:rPr>
            </w:pPr>
          </w:p>
        </w:tc>
        <w:tc>
          <w:tcPr>
            <w:tcW w:w="670" w:type="dxa"/>
          </w:tcPr>
          <w:p w:rsidR="00065440" w:rsidRPr="00250BEC" w:rsidRDefault="00065440">
            <w:pPr>
              <w:pStyle w:val="ConsPlusNormal"/>
              <w:rPr>
                <w:rFonts w:asciiTheme="minorHAnsi" w:hAnsiTheme="minorHAnsi"/>
                <w:sz w:val="20"/>
              </w:rPr>
            </w:pPr>
          </w:p>
        </w:tc>
      </w:tr>
      <w:tr w:rsidR="004C0E7B" w:rsidRPr="00250BEC" w:rsidTr="00B85E52">
        <w:tc>
          <w:tcPr>
            <w:tcW w:w="1398" w:type="dxa"/>
          </w:tcPr>
          <w:p w:rsidR="00065440" w:rsidRPr="00250BEC" w:rsidRDefault="00065440">
            <w:pPr>
              <w:pStyle w:val="ConsPlusNormal"/>
              <w:rPr>
                <w:rFonts w:asciiTheme="minorHAnsi" w:hAnsiTheme="minorHAnsi"/>
                <w:sz w:val="20"/>
              </w:rPr>
            </w:pPr>
            <w:r w:rsidRPr="00250BEC">
              <w:rPr>
                <w:rFonts w:asciiTheme="minorHAnsi" w:hAnsiTheme="minorHAnsi"/>
                <w:sz w:val="20"/>
              </w:rPr>
              <w:t>Итого доходов за предыдущий год:</w:t>
            </w:r>
          </w:p>
        </w:tc>
        <w:tc>
          <w:tcPr>
            <w:tcW w:w="739" w:type="dxa"/>
          </w:tcPr>
          <w:p w:rsidR="00065440" w:rsidRPr="00250BEC" w:rsidRDefault="00065440">
            <w:pPr>
              <w:pStyle w:val="ConsPlusNormal"/>
              <w:rPr>
                <w:rFonts w:asciiTheme="minorHAnsi" w:hAnsiTheme="minorHAnsi"/>
                <w:sz w:val="20"/>
              </w:rPr>
            </w:pPr>
          </w:p>
        </w:tc>
        <w:tc>
          <w:tcPr>
            <w:tcW w:w="698" w:type="dxa"/>
          </w:tcPr>
          <w:p w:rsidR="00065440" w:rsidRPr="00250BEC" w:rsidRDefault="00065440">
            <w:pPr>
              <w:pStyle w:val="ConsPlusNormal"/>
              <w:rPr>
                <w:rFonts w:asciiTheme="minorHAnsi" w:hAnsiTheme="minorHAnsi"/>
                <w:sz w:val="20"/>
              </w:rPr>
            </w:pPr>
          </w:p>
        </w:tc>
        <w:tc>
          <w:tcPr>
            <w:tcW w:w="624" w:type="dxa"/>
          </w:tcPr>
          <w:p w:rsidR="00065440" w:rsidRPr="00250BEC" w:rsidRDefault="00065440">
            <w:pPr>
              <w:pStyle w:val="ConsPlusNormal"/>
              <w:rPr>
                <w:rFonts w:asciiTheme="minorHAnsi" w:hAnsiTheme="minorHAnsi"/>
                <w:sz w:val="20"/>
              </w:rPr>
            </w:pPr>
          </w:p>
        </w:tc>
        <w:tc>
          <w:tcPr>
            <w:tcW w:w="624" w:type="dxa"/>
          </w:tcPr>
          <w:p w:rsidR="00065440" w:rsidRPr="00250BEC" w:rsidRDefault="00065440">
            <w:pPr>
              <w:pStyle w:val="ConsPlusNormal"/>
              <w:rPr>
                <w:rFonts w:asciiTheme="minorHAnsi" w:hAnsiTheme="minorHAnsi"/>
                <w:sz w:val="20"/>
              </w:rPr>
            </w:pPr>
          </w:p>
        </w:tc>
        <w:tc>
          <w:tcPr>
            <w:tcW w:w="698" w:type="dxa"/>
          </w:tcPr>
          <w:p w:rsidR="00065440" w:rsidRPr="00250BEC" w:rsidRDefault="00065440">
            <w:pPr>
              <w:pStyle w:val="ConsPlusNormal"/>
              <w:rPr>
                <w:rFonts w:asciiTheme="minorHAnsi" w:hAnsiTheme="minorHAnsi"/>
                <w:sz w:val="20"/>
              </w:rPr>
            </w:pPr>
          </w:p>
        </w:tc>
        <w:tc>
          <w:tcPr>
            <w:tcW w:w="492" w:type="dxa"/>
          </w:tcPr>
          <w:p w:rsidR="00065440" w:rsidRPr="00250BEC" w:rsidRDefault="00065440">
            <w:pPr>
              <w:pStyle w:val="ConsPlusNormal"/>
              <w:rPr>
                <w:rFonts w:asciiTheme="minorHAnsi" w:hAnsiTheme="minorHAnsi"/>
                <w:sz w:val="20"/>
              </w:rPr>
            </w:pPr>
          </w:p>
        </w:tc>
        <w:tc>
          <w:tcPr>
            <w:tcW w:w="597" w:type="dxa"/>
          </w:tcPr>
          <w:p w:rsidR="00065440" w:rsidRPr="00250BEC" w:rsidRDefault="00065440">
            <w:pPr>
              <w:pStyle w:val="ConsPlusNormal"/>
              <w:rPr>
                <w:rFonts w:asciiTheme="minorHAnsi" w:hAnsiTheme="minorHAnsi"/>
                <w:sz w:val="20"/>
              </w:rPr>
            </w:pPr>
          </w:p>
        </w:tc>
        <w:tc>
          <w:tcPr>
            <w:tcW w:w="579" w:type="dxa"/>
          </w:tcPr>
          <w:p w:rsidR="00065440" w:rsidRPr="00250BEC" w:rsidRDefault="00065440">
            <w:pPr>
              <w:pStyle w:val="ConsPlusNormal"/>
              <w:rPr>
                <w:rFonts w:asciiTheme="minorHAnsi" w:hAnsiTheme="minorHAnsi"/>
                <w:sz w:val="20"/>
              </w:rPr>
            </w:pPr>
          </w:p>
        </w:tc>
        <w:tc>
          <w:tcPr>
            <w:tcW w:w="656" w:type="dxa"/>
          </w:tcPr>
          <w:p w:rsidR="00065440" w:rsidRPr="00250BEC" w:rsidRDefault="00065440">
            <w:pPr>
              <w:pStyle w:val="ConsPlusNormal"/>
              <w:rPr>
                <w:rFonts w:asciiTheme="minorHAnsi" w:hAnsiTheme="minorHAnsi"/>
                <w:sz w:val="20"/>
              </w:rPr>
            </w:pPr>
          </w:p>
        </w:tc>
        <w:tc>
          <w:tcPr>
            <w:tcW w:w="616" w:type="dxa"/>
          </w:tcPr>
          <w:p w:rsidR="00065440" w:rsidRPr="00250BEC" w:rsidRDefault="00065440">
            <w:pPr>
              <w:pStyle w:val="ConsPlusNormal"/>
              <w:rPr>
                <w:rFonts w:asciiTheme="minorHAnsi" w:hAnsiTheme="minorHAnsi"/>
                <w:sz w:val="20"/>
              </w:rPr>
            </w:pPr>
          </w:p>
        </w:tc>
        <w:tc>
          <w:tcPr>
            <w:tcW w:w="632" w:type="dxa"/>
          </w:tcPr>
          <w:p w:rsidR="00065440" w:rsidRPr="00250BEC" w:rsidRDefault="00065440">
            <w:pPr>
              <w:pStyle w:val="ConsPlusNormal"/>
              <w:rPr>
                <w:rFonts w:asciiTheme="minorHAnsi" w:hAnsiTheme="minorHAnsi"/>
                <w:sz w:val="20"/>
              </w:rPr>
            </w:pPr>
          </w:p>
        </w:tc>
        <w:tc>
          <w:tcPr>
            <w:tcW w:w="616" w:type="dxa"/>
          </w:tcPr>
          <w:p w:rsidR="00065440" w:rsidRPr="00250BEC" w:rsidRDefault="00065440">
            <w:pPr>
              <w:pStyle w:val="ConsPlusNormal"/>
              <w:rPr>
                <w:rFonts w:asciiTheme="minorHAnsi" w:hAnsiTheme="minorHAnsi"/>
                <w:sz w:val="20"/>
              </w:rPr>
            </w:pPr>
          </w:p>
        </w:tc>
        <w:tc>
          <w:tcPr>
            <w:tcW w:w="670" w:type="dxa"/>
          </w:tcPr>
          <w:p w:rsidR="00065440" w:rsidRPr="00250BEC" w:rsidRDefault="00065440">
            <w:pPr>
              <w:pStyle w:val="ConsPlusNormal"/>
              <w:rPr>
                <w:rFonts w:asciiTheme="minorHAnsi" w:hAnsiTheme="minorHAnsi"/>
                <w:sz w:val="20"/>
              </w:rPr>
            </w:pPr>
          </w:p>
        </w:tc>
      </w:tr>
      <w:tr w:rsidR="004C0E7B" w:rsidRPr="00250BEC" w:rsidTr="00B85E52">
        <w:tc>
          <w:tcPr>
            <w:tcW w:w="1398" w:type="dxa"/>
          </w:tcPr>
          <w:p w:rsidR="00065440" w:rsidRPr="00250BEC" w:rsidRDefault="00065440">
            <w:pPr>
              <w:pStyle w:val="ConsPlusNormal"/>
              <w:rPr>
                <w:rFonts w:asciiTheme="minorHAnsi" w:hAnsiTheme="minorHAnsi"/>
                <w:sz w:val="20"/>
              </w:rPr>
            </w:pPr>
          </w:p>
        </w:tc>
        <w:tc>
          <w:tcPr>
            <w:tcW w:w="739" w:type="dxa"/>
          </w:tcPr>
          <w:p w:rsidR="00065440" w:rsidRPr="00250BEC" w:rsidRDefault="00065440">
            <w:pPr>
              <w:pStyle w:val="ConsPlusNormal"/>
              <w:rPr>
                <w:rFonts w:asciiTheme="minorHAnsi" w:hAnsiTheme="minorHAnsi"/>
                <w:sz w:val="20"/>
              </w:rPr>
            </w:pPr>
          </w:p>
        </w:tc>
        <w:tc>
          <w:tcPr>
            <w:tcW w:w="698" w:type="dxa"/>
          </w:tcPr>
          <w:p w:rsidR="00065440" w:rsidRPr="00250BEC" w:rsidRDefault="00065440">
            <w:pPr>
              <w:pStyle w:val="ConsPlusNormal"/>
              <w:rPr>
                <w:rFonts w:asciiTheme="minorHAnsi" w:hAnsiTheme="minorHAnsi"/>
                <w:sz w:val="20"/>
              </w:rPr>
            </w:pPr>
          </w:p>
        </w:tc>
        <w:tc>
          <w:tcPr>
            <w:tcW w:w="624" w:type="dxa"/>
          </w:tcPr>
          <w:p w:rsidR="00065440" w:rsidRPr="00250BEC" w:rsidRDefault="00065440">
            <w:pPr>
              <w:pStyle w:val="ConsPlusNormal"/>
              <w:rPr>
                <w:rFonts w:asciiTheme="minorHAnsi" w:hAnsiTheme="minorHAnsi"/>
                <w:sz w:val="20"/>
              </w:rPr>
            </w:pPr>
          </w:p>
        </w:tc>
        <w:tc>
          <w:tcPr>
            <w:tcW w:w="624" w:type="dxa"/>
          </w:tcPr>
          <w:p w:rsidR="00065440" w:rsidRPr="00250BEC" w:rsidRDefault="00065440">
            <w:pPr>
              <w:pStyle w:val="ConsPlusNormal"/>
              <w:rPr>
                <w:rFonts w:asciiTheme="minorHAnsi" w:hAnsiTheme="minorHAnsi"/>
                <w:sz w:val="20"/>
              </w:rPr>
            </w:pPr>
          </w:p>
        </w:tc>
        <w:tc>
          <w:tcPr>
            <w:tcW w:w="698" w:type="dxa"/>
          </w:tcPr>
          <w:p w:rsidR="00065440" w:rsidRPr="00250BEC" w:rsidRDefault="00065440">
            <w:pPr>
              <w:pStyle w:val="ConsPlusNormal"/>
              <w:rPr>
                <w:rFonts w:asciiTheme="minorHAnsi" w:hAnsiTheme="minorHAnsi"/>
                <w:sz w:val="20"/>
              </w:rPr>
            </w:pPr>
          </w:p>
        </w:tc>
        <w:tc>
          <w:tcPr>
            <w:tcW w:w="492" w:type="dxa"/>
          </w:tcPr>
          <w:p w:rsidR="00065440" w:rsidRPr="00250BEC" w:rsidRDefault="00065440">
            <w:pPr>
              <w:pStyle w:val="ConsPlusNormal"/>
              <w:rPr>
                <w:rFonts w:asciiTheme="minorHAnsi" w:hAnsiTheme="minorHAnsi"/>
                <w:sz w:val="20"/>
              </w:rPr>
            </w:pPr>
          </w:p>
        </w:tc>
        <w:tc>
          <w:tcPr>
            <w:tcW w:w="597" w:type="dxa"/>
          </w:tcPr>
          <w:p w:rsidR="00065440" w:rsidRPr="00250BEC" w:rsidRDefault="00065440">
            <w:pPr>
              <w:pStyle w:val="ConsPlusNormal"/>
              <w:rPr>
                <w:rFonts w:asciiTheme="minorHAnsi" w:hAnsiTheme="minorHAnsi"/>
                <w:sz w:val="20"/>
              </w:rPr>
            </w:pPr>
          </w:p>
        </w:tc>
        <w:tc>
          <w:tcPr>
            <w:tcW w:w="579" w:type="dxa"/>
          </w:tcPr>
          <w:p w:rsidR="00065440" w:rsidRPr="00250BEC" w:rsidRDefault="00065440">
            <w:pPr>
              <w:pStyle w:val="ConsPlusNormal"/>
              <w:rPr>
                <w:rFonts w:asciiTheme="minorHAnsi" w:hAnsiTheme="minorHAnsi"/>
                <w:sz w:val="20"/>
              </w:rPr>
            </w:pPr>
          </w:p>
        </w:tc>
        <w:tc>
          <w:tcPr>
            <w:tcW w:w="656" w:type="dxa"/>
          </w:tcPr>
          <w:p w:rsidR="00065440" w:rsidRPr="00250BEC" w:rsidRDefault="00065440">
            <w:pPr>
              <w:pStyle w:val="ConsPlusNormal"/>
              <w:rPr>
                <w:rFonts w:asciiTheme="minorHAnsi" w:hAnsiTheme="minorHAnsi"/>
                <w:sz w:val="20"/>
              </w:rPr>
            </w:pPr>
          </w:p>
        </w:tc>
        <w:tc>
          <w:tcPr>
            <w:tcW w:w="616" w:type="dxa"/>
          </w:tcPr>
          <w:p w:rsidR="00065440" w:rsidRPr="00250BEC" w:rsidRDefault="00065440">
            <w:pPr>
              <w:pStyle w:val="ConsPlusNormal"/>
              <w:rPr>
                <w:rFonts w:asciiTheme="minorHAnsi" w:hAnsiTheme="minorHAnsi"/>
                <w:sz w:val="20"/>
              </w:rPr>
            </w:pPr>
          </w:p>
        </w:tc>
        <w:tc>
          <w:tcPr>
            <w:tcW w:w="632" w:type="dxa"/>
          </w:tcPr>
          <w:p w:rsidR="00065440" w:rsidRPr="00250BEC" w:rsidRDefault="00065440">
            <w:pPr>
              <w:pStyle w:val="ConsPlusNormal"/>
              <w:rPr>
                <w:rFonts w:asciiTheme="minorHAnsi" w:hAnsiTheme="minorHAnsi"/>
                <w:sz w:val="20"/>
              </w:rPr>
            </w:pPr>
          </w:p>
        </w:tc>
        <w:tc>
          <w:tcPr>
            <w:tcW w:w="616" w:type="dxa"/>
          </w:tcPr>
          <w:p w:rsidR="00065440" w:rsidRPr="00250BEC" w:rsidRDefault="00065440">
            <w:pPr>
              <w:pStyle w:val="ConsPlusNormal"/>
              <w:rPr>
                <w:rFonts w:asciiTheme="minorHAnsi" w:hAnsiTheme="minorHAnsi"/>
                <w:sz w:val="20"/>
              </w:rPr>
            </w:pPr>
          </w:p>
        </w:tc>
        <w:tc>
          <w:tcPr>
            <w:tcW w:w="670" w:type="dxa"/>
          </w:tcPr>
          <w:p w:rsidR="00065440" w:rsidRPr="00250BEC" w:rsidRDefault="00065440">
            <w:pPr>
              <w:pStyle w:val="ConsPlusNormal"/>
              <w:rPr>
                <w:rFonts w:asciiTheme="minorHAnsi" w:hAnsiTheme="minorHAnsi"/>
                <w:sz w:val="20"/>
              </w:rPr>
            </w:pPr>
          </w:p>
        </w:tc>
      </w:tr>
      <w:tr w:rsidR="00065440" w:rsidRPr="00250BEC" w:rsidTr="00B85E52">
        <w:tc>
          <w:tcPr>
            <w:tcW w:w="1398" w:type="dxa"/>
          </w:tcPr>
          <w:p w:rsidR="00065440" w:rsidRPr="00250BEC" w:rsidRDefault="00065440">
            <w:pPr>
              <w:pStyle w:val="ConsPlusNormal"/>
              <w:rPr>
                <w:rFonts w:asciiTheme="minorHAnsi" w:hAnsiTheme="minorHAnsi"/>
                <w:sz w:val="20"/>
              </w:rPr>
            </w:pPr>
            <w:r w:rsidRPr="00250BEC">
              <w:rPr>
                <w:rFonts w:asciiTheme="minorHAnsi" w:hAnsiTheme="minorHAnsi"/>
                <w:sz w:val="20"/>
              </w:rPr>
              <w:t>Всего доходов:</w:t>
            </w:r>
          </w:p>
        </w:tc>
        <w:tc>
          <w:tcPr>
            <w:tcW w:w="739" w:type="dxa"/>
          </w:tcPr>
          <w:p w:rsidR="00065440" w:rsidRPr="00250BEC" w:rsidRDefault="00065440">
            <w:pPr>
              <w:pStyle w:val="ConsPlusNormal"/>
              <w:rPr>
                <w:rFonts w:asciiTheme="minorHAnsi" w:hAnsiTheme="minorHAnsi"/>
                <w:sz w:val="20"/>
              </w:rPr>
            </w:pPr>
          </w:p>
        </w:tc>
        <w:tc>
          <w:tcPr>
            <w:tcW w:w="698" w:type="dxa"/>
          </w:tcPr>
          <w:p w:rsidR="00065440" w:rsidRPr="00250BEC" w:rsidRDefault="00065440">
            <w:pPr>
              <w:pStyle w:val="ConsPlusNormal"/>
              <w:rPr>
                <w:rFonts w:asciiTheme="minorHAnsi" w:hAnsiTheme="minorHAnsi"/>
                <w:sz w:val="20"/>
              </w:rPr>
            </w:pPr>
          </w:p>
        </w:tc>
        <w:tc>
          <w:tcPr>
            <w:tcW w:w="624" w:type="dxa"/>
          </w:tcPr>
          <w:p w:rsidR="00065440" w:rsidRPr="00250BEC" w:rsidRDefault="00065440">
            <w:pPr>
              <w:pStyle w:val="ConsPlusNormal"/>
              <w:rPr>
                <w:rFonts w:asciiTheme="minorHAnsi" w:hAnsiTheme="minorHAnsi"/>
                <w:sz w:val="20"/>
              </w:rPr>
            </w:pPr>
          </w:p>
        </w:tc>
        <w:tc>
          <w:tcPr>
            <w:tcW w:w="624" w:type="dxa"/>
          </w:tcPr>
          <w:p w:rsidR="00065440" w:rsidRPr="00250BEC" w:rsidRDefault="00065440">
            <w:pPr>
              <w:pStyle w:val="ConsPlusNormal"/>
              <w:rPr>
                <w:rFonts w:asciiTheme="minorHAnsi" w:hAnsiTheme="minorHAnsi"/>
                <w:sz w:val="20"/>
              </w:rPr>
            </w:pPr>
          </w:p>
        </w:tc>
        <w:tc>
          <w:tcPr>
            <w:tcW w:w="698" w:type="dxa"/>
          </w:tcPr>
          <w:p w:rsidR="00065440" w:rsidRPr="00250BEC" w:rsidRDefault="00065440">
            <w:pPr>
              <w:pStyle w:val="ConsPlusNormal"/>
              <w:rPr>
                <w:rFonts w:asciiTheme="minorHAnsi" w:hAnsiTheme="minorHAnsi"/>
                <w:sz w:val="20"/>
              </w:rPr>
            </w:pPr>
          </w:p>
        </w:tc>
        <w:tc>
          <w:tcPr>
            <w:tcW w:w="492" w:type="dxa"/>
          </w:tcPr>
          <w:p w:rsidR="00065440" w:rsidRPr="00250BEC" w:rsidRDefault="00065440">
            <w:pPr>
              <w:pStyle w:val="ConsPlusNormal"/>
              <w:rPr>
                <w:rFonts w:asciiTheme="minorHAnsi" w:hAnsiTheme="minorHAnsi"/>
                <w:sz w:val="20"/>
              </w:rPr>
            </w:pPr>
          </w:p>
        </w:tc>
        <w:tc>
          <w:tcPr>
            <w:tcW w:w="597" w:type="dxa"/>
          </w:tcPr>
          <w:p w:rsidR="00065440" w:rsidRPr="00250BEC" w:rsidRDefault="00065440">
            <w:pPr>
              <w:pStyle w:val="ConsPlusNormal"/>
              <w:rPr>
                <w:rFonts w:asciiTheme="minorHAnsi" w:hAnsiTheme="minorHAnsi"/>
                <w:sz w:val="20"/>
              </w:rPr>
            </w:pPr>
          </w:p>
        </w:tc>
        <w:tc>
          <w:tcPr>
            <w:tcW w:w="579" w:type="dxa"/>
          </w:tcPr>
          <w:p w:rsidR="00065440" w:rsidRPr="00250BEC" w:rsidRDefault="00065440">
            <w:pPr>
              <w:pStyle w:val="ConsPlusNormal"/>
              <w:rPr>
                <w:rFonts w:asciiTheme="minorHAnsi" w:hAnsiTheme="minorHAnsi"/>
                <w:sz w:val="20"/>
              </w:rPr>
            </w:pPr>
          </w:p>
        </w:tc>
        <w:tc>
          <w:tcPr>
            <w:tcW w:w="656" w:type="dxa"/>
          </w:tcPr>
          <w:p w:rsidR="00065440" w:rsidRPr="00250BEC" w:rsidRDefault="00065440">
            <w:pPr>
              <w:pStyle w:val="ConsPlusNormal"/>
              <w:rPr>
                <w:rFonts w:asciiTheme="minorHAnsi" w:hAnsiTheme="minorHAnsi"/>
                <w:sz w:val="20"/>
              </w:rPr>
            </w:pPr>
          </w:p>
        </w:tc>
        <w:tc>
          <w:tcPr>
            <w:tcW w:w="616" w:type="dxa"/>
          </w:tcPr>
          <w:p w:rsidR="00065440" w:rsidRPr="00250BEC" w:rsidRDefault="00065440">
            <w:pPr>
              <w:pStyle w:val="ConsPlusNormal"/>
              <w:rPr>
                <w:rFonts w:asciiTheme="minorHAnsi" w:hAnsiTheme="minorHAnsi"/>
                <w:sz w:val="20"/>
              </w:rPr>
            </w:pPr>
          </w:p>
        </w:tc>
        <w:tc>
          <w:tcPr>
            <w:tcW w:w="632" w:type="dxa"/>
          </w:tcPr>
          <w:p w:rsidR="00065440" w:rsidRPr="00250BEC" w:rsidRDefault="00065440">
            <w:pPr>
              <w:pStyle w:val="ConsPlusNormal"/>
              <w:rPr>
                <w:rFonts w:asciiTheme="minorHAnsi" w:hAnsiTheme="minorHAnsi"/>
                <w:sz w:val="20"/>
              </w:rPr>
            </w:pPr>
          </w:p>
        </w:tc>
        <w:tc>
          <w:tcPr>
            <w:tcW w:w="616" w:type="dxa"/>
          </w:tcPr>
          <w:p w:rsidR="00065440" w:rsidRPr="00250BEC" w:rsidRDefault="00065440">
            <w:pPr>
              <w:pStyle w:val="ConsPlusNormal"/>
              <w:rPr>
                <w:rFonts w:asciiTheme="minorHAnsi" w:hAnsiTheme="minorHAnsi"/>
                <w:sz w:val="20"/>
              </w:rPr>
            </w:pPr>
          </w:p>
        </w:tc>
        <w:tc>
          <w:tcPr>
            <w:tcW w:w="670" w:type="dxa"/>
          </w:tcPr>
          <w:p w:rsidR="00065440" w:rsidRPr="00250BEC" w:rsidRDefault="00065440">
            <w:pPr>
              <w:pStyle w:val="ConsPlusNormal"/>
              <w:rPr>
                <w:rFonts w:asciiTheme="minorHAnsi" w:hAnsiTheme="minorHAnsi"/>
                <w:sz w:val="20"/>
              </w:rPr>
            </w:pPr>
          </w:p>
        </w:tc>
      </w:tr>
    </w:tbl>
    <w:p w:rsidR="00065440" w:rsidRPr="004C0E7B" w:rsidRDefault="00065440">
      <w:pPr>
        <w:pStyle w:val="ConsPlusNormal"/>
        <w:jc w:val="both"/>
      </w:pPr>
    </w:p>
    <w:p w:rsidR="00065440" w:rsidRPr="004C0E7B" w:rsidRDefault="00065440">
      <w:pPr>
        <w:pStyle w:val="ConsPlusNonformat"/>
        <w:jc w:val="both"/>
      </w:pPr>
      <w:r w:rsidRPr="004C0E7B">
        <w:t>Исполнитель: _________________   _______________   ________________________</w:t>
      </w:r>
    </w:p>
    <w:p w:rsidR="00065440" w:rsidRPr="004C0E7B" w:rsidRDefault="00065440">
      <w:pPr>
        <w:pStyle w:val="ConsPlusNonformat"/>
        <w:jc w:val="both"/>
      </w:pPr>
      <w:r w:rsidRPr="004C0E7B">
        <w:t xml:space="preserve">                (должность)         (подпись)        (расшифровка подписи)</w:t>
      </w:r>
    </w:p>
    <w:p w:rsidR="00065440" w:rsidRPr="004C0E7B" w:rsidRDefault="00065440">
      <w:pPr>
        <w:pStyle w:val="ConsPlusNonformat"/>
        <w:jc w:val="both"/>
      </w:pPr>
      <w:r w:rsidRPr="004C0E7B">
        <w:t>тел. ________________</w:t>
      </w:r>
    </w:p>
    <w:p w:rsidR="00065440" w:rsidRPr="004C0E7B" w:rsidRDefault="00065440">
      <w:pPr>
        <w:pStyle w:val="ConsPlusNormal"/>
        <w:jc w:val="both"/>
      </w:pPr>
    </w:p>
    <w:p w:rsidR="00065440" w:rsidRPr="004C0E7B" w:rsidRDefault="00065440">
      <w:pPr>
        <w:pStyle w:val="ConsPlusNormal"/>
        <w:jc w:val="center"/>
        <w:outlineLvl w:val="2"/>
      </w:pPr>
      <w:bookmarkStart w:id="42" w:name="P3071"/>
      <w:bookmarkEnd w:id="42"/>
      <w:r w:rsidRPr="004C0E7B">
        <w:t>2. Анализ поступления доходов федерального бюджета</w:t>
      </w:r>
    </w:p>
    <w:p w:rsidR="00065440" w:rsidRPr="004C0E7B" w:rsidRDefault="00065440">
      <w:pPr>
        <w:pStyle w:val="ConsPlusNormal"/>
        <w:jc w:val="center"/>
      </w:pPr>
      <w:r w:rsidRPr="004C0E7B">
        <w:t>за отчетный период</w:t>
      </w:r>
    </w:p>
    <w:p w:rsidR="00065440" w:rsidRPr="004C0E7B" w:rsidRDefault="00065440">
      <w:pPr>
        <w:pStyle w:val="ConsPlusNormal"/>
        <w:jc w:val="center"/>
      </w:pPr>
      <w:r w:rsidRPr="004C0E7B">
        <w:t>на ____________ 20__ год</w:t>
      </w:r>
    </w:p>
    <w:p w:rsidR="00065440" w:rsidRPr="004C0E7B" w:rsidRDefault="00065440">
      <w:pPr>
        <w:pStyle w:val="ConsPlusNormal"/>
        <w:jc w:val="both"/>
      </w:pPr>
    </w:p>
    <w:p w:rsidR="00065440" w:rsidRPr="004C0E7B" w:rsidRDefault="00065440">
      <w:pPr>
        <w:pStyle w:val="ConsPlusNormal"/>
      </w:pPr>
      <w:r w:rsidRPr="004C0E7B">
        <w:t>Единица измерения: руб.</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1729"/>
        <w:gridCol w:w="1560"/>
        <w:gridCol w:w="1587"/>
        <w:gridCol w:w="1106"/>
        <w:gridCol w:w="1276"/>
        <w:gridCol w:w="1246"/>
        <w:gridCol w:w="964"/>
      </w:tblGrid>
      <w:tr w:rsidR="004C0E7B" w:rsidRPr="004C0E7B" w:rsidTr="00B85E52">
        <w:tc>
          <w:tcPr>
            <w:tcW w:w="1729" w:type="dxa"/>
            <w:vAlign w:val="center"/>
          </w:tcPr>
          <w:p w:rsidR="00065440" w:rsidRPr="00B85E52" w:rsidRDefault="00065440" w:rsidP="00B85E52">
            <w:pPr>
              <w:pStyle w:val="ConsPlusNormal"/>
              <w:jc w:val="center"/>
              <w:rPr>
                <w:sz w:val="20"/>
              </w:rPr>
            </w:pPr>
            <w:bookmarkStart w:id="43" w:name="P3076"/>
            <w:bookmarkEnd w:id="43"/>
            <w:r w:rsidRPr="00B85E52">
              <w:rPr>
                <w:sz w:val="20"/>
              </w:rPr>
              <w:t>Наименование показателя</w:t>
            </w:r>
          </w:p>
        </w:tc>
        <w:tc>
          <w:tcPr>
            <w:tcW w:w="1560" w:type="dxa"/>
            <w:vAlign w:val="center"/>
          </w:tcPr>
          <w:p w:rsidR="00065440" w:rsidRPr="00B85E52" w:rsidRDefault="00065440" w:rsidP="00B85E52">
            <w:pPr>
              <w:pStyle w:val="ConsPlusNormal"/>
              <w:jc w:val="center"/>
              <w:rPr>
                <w:sz w:val="20"/>
              </w:rPr>
            </w:pPr>
            <w:bookmarkStart w:id="44" w:name="P3077"/>
            <w:bookmarkEnd w:id="44"/>
            <w:r w:rsidRPr="00B85E52">
              <w:rPr>
                <w:sz w:val="20"/>
              </w:rPr>
              <w:t xml:space="preserve">Доходы (период, предшествующий </w:t>
            </w:r>
            <w:proofErr w:type="gramStart"/>
            <w:r w:rsidRPr="00B85E52">
              <w:rPr>
                <w:sz w:val="20"/>
              </w:rPr>
              <w:t>отчетному</w:t>
            </w:r>
            <w:proofErr w:type="gramEnd"/>
            <w:r w:rsidRPr="00B85E52">
              <w:rPr>
                <w:sz w:val="20"/>
              </w:rPr>
              <w:t>)</w:t>
            </w:r>
          </w:p>
        </w:tc>
        <w:tc>
          <w:tcPr>
            <w:tcW w:w="1587" w:type="dxa"/>
            <w:vAlign w:val="center"/>
          </w:tcPr>
          <w:p w:rsidR="00065440" w:rsidRPr="00B85E52" w:rsidRDefault="00065440" w:rsidP="00B85E52">
            <w:pPr>
              <w:pStyle w:val="ConsPlusNormal"/>
              <w:jc w:val="center"/>
              <w:rPr>
                <w:sz w:val="20"/>
              </w:rPr>
            </w:pPr>
            <w:bookmarkStart w:id="45" w:name="P3078"/>
            <w:bookmarkEnd w:id="45"/>
            <w:r w:rsidRPr="00B85E52">
              <w:rPr>
                <w:sz w:val="20"/>
              </w:rPr>
              <w:t>Доходы (с учетом внесенных изменений) за отчетный период</w:t>
            </w:r>
          </w:p>
        </w:tc>
        <w:tc>
          <w:tcPr>
            <w:tcW w:w="1106" w:type="dxa"/>
            <w:vAlign w:val="center"/>
          </w:tcPr>
          <w:p w:rsidR="00065440" w:rsidRPr="00B85E52" w:rsidRDefault="00065440" w:rsidP="00B85E52">
            <w:pPr>
              <w:pStyle w:val="ConsPlusNormal"/>
              <w:jc w:val="center"/>
              <w:rPr>
                <w:sz w:val="20"/>
              </w:rPr>
            </w:pPr>
            <w:bookmarkStart w:id="46" w:name="P3079"/>
            <w:bookmarkEnd w:id="46"/>
            <w:r w:rsidRPr="00B85E52">
              <w:rPr>
                <w:sz w:val="20"/>
              </w:rPr>
              <w:t>Изменение</w:t>
            </w:r>
            <w:proofErr w:type="gramStart"/>
            <w:r w:rsidRPr="00B85E52">
              <w:rPr>
                <w:sz w:val="20"/>
              </w:rPr>
              <w:t xml:space="preserve"> (+/-) (</w:t>
            </w:r>
            <w:proofErr w:type="gramEnd"/>
            <w:r w:rsidRPr="00B85E52">
              <w:rPr>
                <w:sz w:val="20"/>
              </w:rPr>
              <w:t>гр. 3 - гр. 2)</w:t>
            </w:r>
          </w:p>
        </w:tc>
        <w:tc>
          <w:tcPr>
            <w:tcW w:w="1276" w:type="dxa"/>
            <w:vAlign w:val="center"/>
          </w:tcPr>
          <w:p w:rsidR="00065440" w:rsidRPr="00B85E52" w:rsidRDefault="00065440" w:rsidP="00B85E52">
            <w:pPr>
              <w:pStyle w:val="ConsPlusNormal"/>
              <w:jc w:val="center"/>
              <w:rPr>
                <w:sz w:val="20"/>
              </w:rPr>
            </w:pPr>
            <w:bookmarkStart w:id="47" w:name="P3080"/>
            <w:bookmarkEnd w:id="47"/>
            <w:r w:rsidRPr="00B85E52">
              <w:rPr>
                <w:sz w:val="20"/>
              </w:rPr>
              <w:t>График поступления доходов</w:t>
            </w:r>
          </w:p>
        </w:tc>
        <w:tc>
          <w:tcPr>
            <w:tcW w:w="1246" w:type="dxa"/>
            <w:vAlign w:val="center"/>
          </w:tcPr>
          <w:p w:rsidR="00065440" w:rsidRPr="00B85E52" w:rsidRDefault="00065440" w:rsidP="00B85E52">
            <w:pPr>
              <w:pStyle w:val="ConsPlusNormal"/>
              <w:jc w:val="center"/>
              <w:rPr>
                <w:sz w:val="20"/>
              </w:rPr>
            </w:pPr>
            <w:bookmarkStart w:id="48" w:name="P3081"/>
            <w:bookmarkEnd w:id="48"/>
            <w:r w:rsidRPr="00B85E52">
              <w:rPr>
                <w:sz w:val="20"/>
              </w:rPr>
              <w:t>Фактическое поступление доходов</w:t>
            </w:r>
          </w:p>
        </w:tc>
        <w:tc>
          <w:tcPr>
            <w:tcW w:w="964" w:type="dxa"/>
            <w:vAlign w:val="center"/>
          </w:tcPr>
          <w:p w:rsidR="00065440" w:rsidRPr="00B85E52" w:rsidRDefault="00065440" w:rsidP="00B85E52">
            <w:pPr>
              <w:pStyle w:val="ConsPlusNormal"/>
              <w:jc w:val="center"/>
              <w:rPr>
                <w:sz w:val="20"/>
              </w:rPr>
            </w:pPr>
            <w:bookmarkStart w:id="49" w:name="P3082"/>
            <w:bookmarkEnd w:id="49"/>
            <w:r w:rsidRPr="00B85E52">
              <w:rPr>
                <w:sz w:val="20"/>
              </w:rPr>
              <w:t>Отклонение</w:t>
            </w:r>
            <w:proofErr w:type="gramStart"/>
            <w:r w:rsidRPr="00B85E52">
              <w:rPr>
                <w:sz w:val="20"/>
              </w:rPr>
              <w:t xml:space="preserve"> (+/-) (</w:t>
            </w:r>
            <w:proofErr w:type="gramEnd"/>
            <w:r w:rsidRPr="00B85E52">
              <w:rPr>
                <w:sz w:val="20"/>
              </w:rPr>
              <w:t>гр. 4 + гр. 5 - гр. 6)</w:t>
            </w:r>
          </w:p>
        </w:tc>
      </w:tr>
      <w:tr w:rsidR="004C0E7B" w:rsidRPr="004C0E7B" w:rsidTr="00B85E52">
        <w:tc>
          <w:tcPr>
            <w:tcW w:w="1729" w:type="dxa"/>
          </w:tcPr>
          <w:p w:rsidR="00065440" w:rsidRPr="004C0E7B" w:rsidRDefault="00065440">
            <w:pPr>
              <w:pStyle w:val="ConsPlusNormal"/>
              <w:jc w:val="center"/>
            </w:pPr>
            <w:r w:rsidRPr="004C0E7B">
              <w:t>1</w:t>
            </w:r>
          </w:p>
        </w:tc>
        <w:tc>
          <w:tcPr>
            <w:tcW w:w="1560" w:type="dxa"/>
          </w:tcPr>
          <w:p w:rsidR="00065440" w:rsidRPr="004C0E7B" w:rsidRDefault="00065440">
            <w:pPr>
              <w:pStyle w:val="ConsPlusNormal"/>
              <w:jc w:val="center"/>
            </w:pPr>
            <w:r w:rsidRPr="004C0E7B">
              <w:t>2</w:t>
            </w:r>
          </w:p>
        </w:tc>
        <w:tc>
          <w:tcPr>
            <w:tcW w:w="1587" w:type="dxa"/>
          </w:tcPr>
          <w:p w:rsidR="00065440" w:rsidRPr="004C0E7B" w:rsidRDefault="00065440">
            <w:pPr>
              <w:pStyle w:val="ConsPlusNormal"/>
              <w:jc w:val="center"/>
            </w:pPr>
            <w:r w:rsidRPr="004C0E7B">
              <w:t>3</w:t>
            </w:r>
          </w:p>
        </w:tc>
        <w:tc>
          <w:tcPr>
            <w:tcW w:w="1106" w:type="dxa"/>
          </w:tcPr>
          <w:p w:rsidR="00065440" w:rsidRPr="004C0E7B" w:rsidRDefault="00065440">
            <w:pPr>
              <w:pStyle w:val="ConsPlusNormal"/>
              <w:jc w:val="center"/>
            </w:pPr>
            <w:r w:rsidRPr="004C0E7B">
              <w:t>4</w:t>
            </w:r>
          </w:p>
        </w:tc>
        <w:tc>
          <w:tcPr>
            <w:tcW w:w="1276" w:type="dxa"/>
          </w:tcPr>
          <w:p w:rsidR="00065440" w:rsidRPr="004C0E7B" w:rsidRDefault="00065440">
            <w:pPr>
              <w:pStyle w:val="ConsPlusNormal"/>
              <w:jc w:val="center"/>
            </w:pPr>
            <w:r w:rsidRPr="004C0E7B">
              <w:t>5</w:t>
            </w:r>
          </w:p>
        </w:tc>
        <w:tc>
          <w:tcPr>
            <w:tcW w:w="1246" w:type="dxa"/>
          </w:tcPr>
          <w:p w:rsidR="00065440" w:rsidRPr="004C0E7B" w:rsidRDefault="00065440">
            <w:pPr>
              <w:pStyle w:val="ConsPlusNormal"/>
              <w:jc w:val="center"/>
            </w:pPr>
            <w:r w:rsidRPr="004C0E7B">
              <w:t>6</w:t>
            </w:r>
          </w:p>
        </w:tc>
        <w:tc>
          <w:tcPr>
            <w:tcW w:w="964" w:type="dxa"/>
          </w:tcPr>
          <w:p w:rsidR="00065440" w:rsidRPr="004C0E7B" w:rsidRDefault="00065440">
            <w:pPr>
              <w:pStyle w:val="ConsPlusNormal"/>
              <w:jc w:val="center"/>
            </w:pPr>
            <w:r w:rsidRPr="004C0E7B">
              <w:t>7</w:t>
            </w:r>
          </w:p>
        </w:tc>
      </w:tr>
      <w:tr w:rsidR="004C0E7B" w:rsidRPr="004C0E7B" w:rsidTr="00B85E52">
        <w:tc>
          <w:tcPr>
            <w:tcW w:w="1729" w:type="dxa"/>
          </w:tcPr>
          <w:p w:rsidR="00065440" w:rsidRPr="004C0E7B" w:rsidRDefault="00065440">
            <w:pPr>
              <w:pStyle w:val="ConsPlusNormal"/>
            </w:pPr>
            <w:r w:rsidRPr="004C0E7B">
              <w:t>Итого доходов за текущий год:</w:t>
            </w:r>
          </w:p>
        </w:tc>
        <w:tc>
          <w:tcPr>
            <w:tcW w:w="1560" w:type="dxa"/>
          </w:tcPr>
          <w:p w:rsidR="00065440" w:rsidRPr="004C0E7B" w:rsidRDefault="00065440">
            <w:pPr>
              <w:pStyle w:val="ConsPlusNormal"/>
            </w:pPr>
          </w:p>
        </w:tc>
        <w:tc>
          <w:tcPr>
            <w:tcW w:w="1587" w:type="dxa"/>
          </w:tcPr>
          <w:p w:rsidR="00065440" w:rsidRPr="004C0E7B" w:rsidRDefault="00065440">
            <w:pPr>
              <w:pStyle w:val="ConsPlusNormal"/>
            </w:pPr>
          </w:p>
        </w:tc>
        <w:tc>
          <w:tcPr>
            <w:tcW w:w="1106" w:type="dxa"/>
          </w:tcPr>
          <w:p w:rsidR="00065440" w:rsidRPr="004C0E7B" w:rsidRDefault="00065440" w:rsidP="00B85E52">
            <w:pPr>
              <w:pStyle w:val="ConsPlusNormal"/>
              <w:jc w:val="center"/>
            </w:pPr>
            <w:r w:rsidRPr="004C0E7B">
              <w:t>0,0</w:t>
            </w:r>
          </w:p>
        </w:tc>
        <w:tc>
          <w:tcPr>
            <w:tcW w:w="1276" w:type="dxa"/>
          </w:tcPr>
          <w:p w:rsidR="00065440" w:rsidRPr="004C0E7B" w:rsidRDefault="00065440" w:rsidP="00B85E52">
            <w:pPr>
              <w:pStyle w:val="ConsPlusNormal"/>
              <w:jc w:val="center"/>
            </w:pPr>
          </w:p>
        </w:tc>
        <w:tc>
          <w:tcPr>
            <w:tcW w:w="1246" w:type="dxa"/>
          </w:tcPr>
          <w:p w:rsidR="00065440" w:rsidRPr="004C0E7B" w:rsidRDefault="00065440" w:rsidP="00B85E52">
            <w:pPr>
              <w:pStyle w:val="ConsPlusNormal"/>
              <w:jc w:val="center"/>
            </w:pPr>
          </w:p>
        </w:tc>
        <w:tc>
          <w:tcPr>
            <w:tcW w:w="964" w:type="dxa"/>
          </w:tcPr>
          <w:p w:rsidR="00065440" w:rsidRPr="004C0E7B" w:rsidRDefault="00065440" w:rsidP="00B85E52">
            <w:pPr>
              <w:pStyle w:val="ConsPlusNormal"/>
              <w:jc w:val="center"/>
            </w:pPr>
            <w:r w:rsidRPr="004C0E7B">
              <w:t>0,0</w:t>
            </w:r>
          </w:p>
        </w:tc>
      </w:tr>
      <w:tr w:rsidR="004C0E7B" w:rsidRPr="004C0E7B" w:rsidTr="00B85E52">
        <w:tc>
          <w:tcPr>
            <w:tcW w:w="1729" w:type="dxa"/>
          </w:tcPr>
          <w:p w:rsidR="00065440" w:rsidRPr="004C0E7B" w:rsidRDefault="00065440">
            <w:pPr>
              <w:pStyle w:val="ConsPlusNormal"/>
            </w:pPr>
          </w:p>
        </w:tc>
        <w:tc>
          <w:tcPr>
            <w:tcW w:w="1560" w:type="dxa"/>
          </w:tcPr>
          <w:p w:rsidR="00065440" w:rsidRPr="004C0E7B" w:rsidRDefault="00065440">
            <w:pPr>
              <w:pStyle w:val="ConsPlusNormal"/>
            </w:pPr>
          </w:p>
        </w:tc>
        <w:tc>
          <w:tcPr>
            <w:tcW w:w="1587" w:type="dxa"/>
          </w:tcPr>
          <w:p w:rsidR="00065440" w:rsidRPr="004C0E7B" w:rsidRDefault="00065440">
            <w:pPr>
              <w:pStyle w:val="ConsPlusNormal"/>
            </w:pPr>
          </w:p>
        </w:tc>
        <w:tc>
          <w:tcPr>
            <w:tcW w:w="1106" w:type="dxa"/>
          </w:tcPr>
          <w:p w:rsidR="00065440" w:rsidRPr="004C0E7B" w:rsidRDefault="00065440" w:rsidP="00B85E52">
            <w:pPr>
              <w:pStyle w:val="ConsPlusNormal"/>
              <w:jc w:val="center"/>
            </w:pPr>
            <w:r w:rsidRPr="004C0E7B">
              <w:t>0,0</w:t>
            </w:r>
          </w:p>
        </w:tc>
        <w:tc>
          <w:tcPr>
            <w:tcW w:w="1276" w:type="dxa"/>
          </w:tcPr>
          <w:p w:rsidR="00065440" w:rsidRPr="004C0E7B" w:rsidRDefault="00065440" w:rsidP="00B85E52">
            <w:pPr>
              <w:pStyle w:val="ConsPlusNormal"/>
              <w:jc w:val="center"/>
            </w:pPr>
          </w:p>
        </w:tc>
        <w:tc>
          <w:tcPr>
            <w:tcW w:w="1246" w:type="dxa"/>
          </w:tcPr>
          <w:p w:rsidR="00065440" w:rsidRPr="004C0E7B" w:rsidRDefault="00065440" w:rsidP="00B85E52">
            <w:pPr>
              <w:pStyle w:val="ConsPlusNormal"/>
              <w:jc w:val="center"/>
            </w:pPr>
          </w:p>
        </w:tc>
        <w:tc>
          <w:tcPr>
            <w:tcW w:w="964" w:type="dxa"/>
          </w:tcPr>
          <w:p w:rsidR="00065440" w:rsidRPr="004C0E7B" w:rsidRDefault="00065440" w:rsidP="00B85E52">
            <w:pPr>
              <w:pStyle w:val="ConsPlusNormal"/>
              <w:jc w:val="center"/>
            </w:pPr>
            <w:r w:rsidRPr="004C0E7B">
              <w:t>0,0</w:t>
            </w:r>
          </w:p>
        </w:tc>
      </w:tr>
      <w:tr w:rsidR="004C0E7B" w:rsidRPr="004C0E7B" w:rsidTr="00B85E52">
        <w:tc>
          <w:tcPr>
            <w:tcW w:w="1729" w:type="dxa"/>
          </w:tcPr>
          <w:p w:rsidR="00065440" w:rsidRPr="004C0E7B" w:rsidRDefault="00065440">
            <w:pPr>
              <w:pStyle w:val="ConsPlusNormal"/>
            </w:pPr>
            <w:r w:rsidRPr="004C0E7B">
              <w:t>Итого доходов за предыдущий год:</w:t>
            </w:r>
          </w:p>
        </w:tc>
        <w:tc>
          <w:tcPr>
            <w:tcW w:w="1560" w:type="dxa"/>
          </w:tcPr>
          <w:p w:rsidR="00065440" w:rsidRPr="004C0E7B" w:rsidRDefault="00065440">
            <w:pPr>
              <w:pStyle w:val="ConsPlusNormal"/>
            </w:pPr>
          </w:p>
        </w:tc>
        <w:tc>
          <w:tcPr>
            <w:tcW w:w="1587" w:type="dxa"/>
          </w:tcPr>
          <w:p w:rsidR="00065440" w:rsidRPr="004C0E7B" w:rsidRDefault="00065440">
            <w:pPr>
              <w:pStyle w:val="ConsPlusNormal"/>
            </w:pPr>
          </w:p>
        </w:tc>
        <w:tc>
          <w:tcPr>
            <w:tcW w:w="1106" w:type="dxa"/>
          </w:tcPr>
          <w:p w:rsidR="00065440" w:rsidRPr="004C0E7B" w:rsidRDefault="00065440" w:rsidP="00B85E52">
            <w:pPr>
              <w:pStyle w:val="ConsPlusNormal"/>
              <w:jc w:val="center"/>
            </w:pPr>
            <w:r w:rsidRPr="004C0E7B">
              <w:t>0,0</w:t>
            </w:r>
          </w:p>
        </w:tc>
        <w:tc>
          <w:tcPr>
            <w:tcW w:w="1276" w:type="dxa"/>
          </w:tcPr>
          <w:p w:rsidR="00065440" w:rsidRPr="004C0E7B" w:rsidRDefault="00065440" w:rsidP="00B85E52">
            <w:pPr>
              <w:pStyle w:val="ConsPlusNormal"/>
              <w:jc w:val="center"/>
            </w:pPr>
          </w:p>
        </w:tc>
        <w:tc>
          <w:tcPr>
            <w:tcW w:w="1246" w:type="dxa"/>
          </w:tcPr>
          <w:p w:rsidR="00065440" w:rsidRPr="004C0E7B" w:rsidRDefault="00065440" w:rsidP="00B85E52">
            <w:pPr>
              <w:pStyle w:val="ConsPlusNormal"/>
              <w:jc w:val="center"/>
            </w:pPr>
          </w:p>
        </w:tc>
        <w:tc>
          <w:tcPr>
            <w:tcW w:w="964" w:type="dxa"/>
          </w:tcPr>
          <w:p w:rsidR="00065440" w:rsidRPr="004C0E7B" w:rsidRDefault="00065440" w:rsidP="00B85E52">
            <w:pPr>
              <w:pStyle w:val="ConsPlusNormal"/>
              <w:jc w:val="center"/>
            </w:pPr>
            <w:r w:rsidRPr="004C0E7B">
              <w:t>0,0</w:t>
            </w:r>
          </w:p>
        </w:tc>
      </w:tr>
      <w:tr w:rsidR="004C0E7B" w:rsidRPr="004C0E7B" w:rsidTr="00B85E52">
        <w:tc>
          <w:tcPr>
            <w:tcW w:w="1729" w:type="dxa"/>
          </w:tcPr>
          <w:p w:rsidR="00065440" w:rsidRPr="004C0E7B" w:rsidRDefault="00065440">
            <w:pPr>
              <w:pStyle w:val="ConsPlusNormal"/>
            </w:pPr>
          </w:p>
        </w:tc>
        <w:tc>
          <w:tcPr>
            <w:tcW w:w="1560" w:type="dxa"/>
          </w:tcPr>
          <w:p w:rsidR="00065440" w:rsidRPr="004C0E7B" w:rsidRDefault="00065440">
            <w:pPr>
              <w:pStyle w:val="ConsPlusNormal"/>
            </w:pPr>
          </w:p>
        </w:tc>
        <w:tc>
          <w:tcPr>
            <w:tcW w:w="1587" w:type="dxa"/>
          </w:tcPr>
          <w:p w:rsidR="00065440" w:rsidRPr="004C0E7B" w:rsidRDefault="00065440">
            <w:pPr>
              <w:pStyle w:val="ConsPlusNormal"/>
            </w:pPr>
          </w:p>
        </w:tc>
        <w:tc>
          <w:tcPr>
            <w:tcW w:w="1106" w:type="dxa"/>
          </w:tcPr>
          <w:p w:rsidR="00065440" w:rsidRPr="004C0E7B" w:rsidRDefault="00065440" w:rsidP="00B85E52">
            <w:pPr>
              <w:pStyle w:val="ConsPlusNormal"/>
              <w:jc w:val="center"/>
            </w:pPr>
            <w:r w:rsidRPr="004C0E7B">
              <w:t>0,0</w:t>
            </w:r>
          </w:p>
        </w:tc>
        <w:tc>
          <w:tcPr>
            <w:tcW w:w="1276" w:type="dxa"/>
          </w:tcPr>
          <w:p w:rsidR="00065440" w:rsidRPr="004C0E7B" w:rsidRDefault="00065440" w:rsidP="00B85E52">
            <w:pPr>
              <w:pStyle w:val="ConsPlusNormal"/>
              <w:jc w:val="center"/>
            </w:pPr>
          </w:p>
        </w:tc>
        <w:tc>
          <w:tcPr>
            <w:tcW w:w="1246" w:type="dxa"/>
          </w:tcPr>
          <w:p w:rsidR="00065440" w:rsidRPr="004C0E7B" w:rsidRDefault="00065440" w:rsidP="00B85E52">
            <w:pPr>
              <w:pStyle w:val="ConsPlusNormal"/>
              <w:jc w:val="center"/>
            </w:pPr>
          </w:p>
        </w:tc>
        <w:tc>
          <w:tcPr>
            <w:tcW w:w="964" w:type="dxa"/>
          </w:tcPr>
          <w:p w:rsidR="00065440" w:rsidRPr="004C0E7B" w:rsidRDefault="00065440" w:rsidP="00B85E52">
            <w:pPr>
              <w:pStyle w:val="ConsPlusNormal"/>
              <w:jc w:val="center"/>
            </w:pPr>
            <w:r w:rsidRPr="004C0E7B">
              <w:t>0,0</w:t>
            </w:r>
          </w:p>
        </w:tc>
      </w:tr>
      <w:tr w:rsidR="00065440" w:rsidRPr="004C0E7B" w:rsidTr="00B85E52">
        <w:tc>
          <w:tcPr>
            <w:tcW w:w="1729" w:type="dxa"/>
          </w:tcPr>
          <w:p w:rsidR="00065440" w:rsidRPr="004C0E7B" w:rsidRDefault="00065440">
            <w:pPr>
              <w:pStyle w:val="ConsPlusNormal"/>
            </w:pPr>
            <w:r w:rsidRPr="004C0E7B">
              <w:t>Всего доходов:</w:t>
            </w:r>
          </w:p>
        </w:tc>
        <w:tc>
          <w:tcPr>
            <w:tcW w:w="1560" w:type="dxa"/>
          </w:tcPr>
          <w:p w:rsidR="00065440" w:rsidRPr="004C0E7B" w:rsidRDefault="00065440">
            <w:pPr>
              <w:pStyle w:val="ConsPlusNormal"/>
            </w:pPr>
          </w:p>
        </w:tc>
        <w:tc>
          <w:tcPr>
            <w:tcW w:w="1587" w:type="dxa"/>
          </w:tcPr>
          <w:p w:rsidR="00065440" w:rsidRPr="004C0E7B" w:rsidRDefault="00065440">
            <w:pPr>
              <w:pStyle w:val="ConsPlusNormal"/>
            </w:pPr>
          </w:p>
        </w:tc>
        <w:tc>
          <w:tcPr>
            <w:tcW w:w="1106" w:type="dxa"/>
          </w:tcPr>
          <w:p w:rsidR="00065440" w:rsidRPr="004C0E7B" w:rsidRDefault="00065440" w:rsidP="00B85E52">
            <w:pPr>
              <w:pStyle w:val="ConsPlusNormal"/>
              <w:jc w:val="center"/>
            </w:pPr>
            <w:r w:rsidRPr="004C0E7B">
              <w:t>0,0</w:t>
            </w:r>
          </w:p>
        </w:tc>
        <w:tc>
          <w:tcPr>
            <w:tcW w:w="1276" w:type="dxa"/>
          </w:tcPr>
          <w:p w:rsidR="00065440" w:rsidRPr="004C0E7B" w:rsidRDefault="00065440" w:rsidP="00B85E52">
            <w:pPr>
              <w:pStyle w:val="ConsPlusNormal"/>
              <w:jc w:val="center"/>
            </w:pPr>
          </w:p>
        </w:tc>
        <w:tc>
          <w:tcPr>
            <w:tcW w:w="1246" w:type="dxa"/>
          </w:tcPr>
          <w:p w:rsidR="00065440" w:rsidRPr="004C0E7B" w:rsidRDefault="00065440" w:rsidP="00B85E52">
            <w:pPr>
              <w:pStyle w:val="ConsPlusNormal"/>
              <w:jc w:val="center"/>
            </w:pPr>
          </w:p>
        </w:tc>
        <w:tc>
          <w:tcPr>
            <w:tcW w:w="964" w:type="dxa"/>
          </w:tcPr>
          <w:p w:rsidR="00065440" w:rsidRPr="004C0E7B" w:rsidRDefault="00065440" w:rsidP="00B85E52">
            <w:pPr>
              <w:pStyle w:val="ConsPlusNormal"/>
              <w:jc w:val="center"/>
            </w:pPr>
            <w:r w:rsidRPr="004C0E7B">
              <w:t>0,0</w:t>
            </w:r>
          </w:p>
        </w:tc>
      </w:tr>
    </w:tbl>
    <w:p w:rsidR="00065440" w:rsidRPr="004C0E7B" w:rsidRDefault="00065440">
      <w:pPr>
        <w:pStyle w:val="ConsPlusNormal"/>
        <w:jc w:val="both"/>
      </w:pPr>
    </w:p>
    <w:p w:rsidR="00065440" w:rsidRPr="004C0E7B" w:rsidRDefault="00065440">
      <w:pPr>
        <w:pStyle w:val="ConsPlusNonformat"/>
        <w:jc w:val="both"/>
      </w:pPr>
      <w:r w:rsidRPr="004C0E7B">
        <w:t>_________________________</w:t>
      </w:r>
    </w:p>
    <w:p w:rsidR="00065440" w:rsidRPr="004C0E7B" w:rsidRDefault="00065440">
      <w:pPr>
        <w:pStyle w:val="ConsPlusNonformat"/>
        <w:jc w:val="both"/>
      </w:pPr>
      <w:r w:rsidRPr="004C0E7B">
        <w:t xml:space="preserve">     ФИО исполнителя</w:t>
      </w:r>
    </w:p>
    <w:p w:rsidR="00250BEC" w:rsidRDefault="00250BEC">
      <w:pPr>
        <w:pStyle w:val="ConsPlusNormal"/>
        <w:jc w:val="center"/>
        <w:outlineLvl w:val="2"/>
        <w:sectPr w:rsidR="00250BEC" w:rsidSect="00B85E52">
          <w:pgSz w:w="11905" w:h="16838"/>
          <w:pgMar w:top="1134" w:right="850" w:bottom="1134" w:left="1701" w:header="0" w:footer="0" w:gutter="0"/>
          <w:cols w:space="720"/>
          <w:docGrid w:linePitch="299"/>
        </w:sectPr>
      </w:pPr>
      <w:bookmarkStart w:id="50" w:name="P3129"/>
      <w:bookmarkEnd w:id="50"/>
    </w:p>
    <w:p w:rsidR="00065440" w:rsidRPr="004C0E7B" w:rsidRDefault="00065440">
      <w:pPr>
        <w:pStyle w:val="ConsPlusNormal"/>
        <w:jc w:val="center"/>
        <w:outlineLvl w:val="2"/>
      </w:pPr>
      <w:r w:rsidRPr="004C0E7B">
        <w:lastRenderedPageBreak/>
        <w:t>3. Изменение графика поступления доходов в федеральный бюджет</w:t>
      </w:r>
    </w:p>
    <w:p w:rsidR="00065440" w:rsidRPr="004C0E7B" w:rsidRDefault="00065440">
      <w:pPr>
        <w:pStyle w:val="ConsPlusNormal"/>
        <w:jc w:val="center"/>
      </w:pPr>
      <w:r w:rsidRPr="004C0E7B">
        <w:t>на ____________ 20__ год</w:t>
      </w:r>
    </w:p>
    <w:p w:rsidR="00065440" w:rsidRPr="004C0E7B" w:rsidRDefault="00065440">
      <w:pPr>
        <w:pStyle w:val="ConsPlusNormal"/>
        <w:jc w:val="both"/>
      </w:pPr>
    </w:p>
    <w:p w:rsidR="00065440" w:rsidRPr="004C0E7B" w:rsidRDefault="00065440">
      <w:pPr>
        <w:pStyle w:val="ConsPlusNormal"/>
      </w:pPr>
      <w:r w:rsidRPr="004C0E7B">
        <w:t>Единица измерения: руб.</w:t>
      </w:r>
    </w:p>
    <w:tbl>
      <w:tblPr>
        <w:tblW w:w="14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1446"/>
        <w:gridCol w:w="1134"/>
        <w:gridCol w:w="907"/>
        <w:gridCol w:w="811"/>
        <w:gridCol w:w="806"/>
        <w:gridCol w:w="907"/>
        <w:gridCol w:w="624"/>
        <w:gridCol w:w="768"/>
        <w:gridCol w:w="739"/>
        <w:gridCol w:w="850"/>
        <w:gridCol w:w="987"/>
        <w:gridCol w:w="816"/>
        <w:gridCol w:w="737"/>
        <w:gridCol w:w="854"/>
        <w:gridCol w:w="2526"/>
      </w:tblGrid>
      <w:tr w:rsidR="004C0E7B" w:rsidRPr="00250BEC" w:rsidTr="00250BEC">
        <w:tc>
          <w:tcPr>
            <w:tcW w:w="1446" w:type="dxa"/>
            <w:vMerge w:val="restart"/>
          </w:tcPr>
          <w:p w:rsidR="00065440" w:rsidRPr="00250BEC" w:rsidRDefault="00065440">
            <w:pPr>
              <w:pStyle w:val="ConsPlusNormal"/>
              <w:jc w:val="center"/>
              <w:rPr>
                <w:sz w:val="20"/>
              </w:rPr>
            </w:pPr>
            <w:r w:rsidRPr="00250BEC">
              <w:rPr>
                <w:sz w:val="20"/>
              </w:rPr>
              <w:t>Наименование показателя</w:t>
            </w:r>
          </w:p>
        </w:tc>
        <w:tc>
          <w:tcPr>
            <w:tcW w:w="1134" w:type="dxa"/>
            <w:vMerge w:val="restart"/>
          </w:tcPr>
          <w:p w:rsidR="00065440" w:rsidRPr="00250BEC" w:rsidRDefault="00065440">
            <w:pPr>
              <w:pStyle w:val="ConsPlusNormal"/>
              <w:jc w:val="center"/>
              <w:rPr>
                <w:sz w:val="20"/>
              </w:rPr>
            </w:pPr>
            <w:bookmarkStart w:id="51" w:name="P3134"/>
            <w:bookmarkEnd w:id="51"/>
            <w:r w:rsidRPr="00250BEC">
              <w:rPr>
                <w:sz w:val="20"/>
              </w:rPr>
              <w:t>Отклонение</w:t>
            </w:r>
            <w:proofErr w:type="gramStart"/>
            <w:r w:rsidRPr="00250BEC">
              <w:rPr>
                <w:sz w:val="20"/>
              </w:rPr>
              <w:t xml:space="preserve"> (+/-) (</w:t>
            </w:r>
            <w:proofErr w:type="gramEnd"/>
            <w:r w:rsidRPr="00250BEC">
              <w:rPr>
                <w:sz w:val="20"/>
              </w:rPr>
              <w:t>гр. 7 раздела 2)</w:t>
            </w:r>
          </w:p>
        </w:tc>
        <w:tc>
          <w:tcPr>
            <w:tcW w:w="9806" w:type="dxa"/>
            <w:gridSpan w:val="12"/>
          </w:tcPr>
          <w:p w:rsidR="00065440" w:rsidRPr="00250BEC" w:rsidRDefault="00065440">
            <w:pPr>
              <w:pStyle w:val="ConsPlusNormal"/>
              <w:jc w:val="center"/>
              <w:rPr>
                <w:sz w:val="20"/>
              </w:rPr>
            </w:pPr>
            <w:r w:rsidRPr="00250BEC">
              <w:rPr>
                <w:sz w:val="20"/>
              </w:rPr>
              <w:t>Перераспределение отклонений по месяцам (кварталам)</w:t>
            </w:r>
          </w:p>
        </w:tc>
        <w:tc>
          <w:tcPr>
            <w:tcW w:w="2526" w:type="dxa"/>
            <w:vMerge w:val="restart"/>
          </w:tcPr>
          <w:p w:rsidR="00065440" w:rsidRPr="00250BEC" w:rsidRDefault="00065440">
            <w:pPr>
              <w:pStyle w:val="ConsPlusNormal"/>
              <w:jc w:val="center"/>
              <w:rPr>
                <w:sz w:val="20"/>
              </w:rPr>
            </w:pPr>
            <w:bookmarkStart w:id="52" w:name="P3136"/>
            <w:bookmarkEnd w:id="52"/>
            <w:r w:rsidRPr="00250BEC">
              <w:rPr>
                <w:sz w:val="20"/>
              </w:rPr>
              <w:t>Причины отклонений от плановых показателей, принимаемые меры по обеспечению эффективного исполнения договорных обязательств</w:t>
            </w:r>
          </w:p>
        </w:tc>
      </w:tr>
      <w:tr w:rsidR="004C0E7B" w:rsidRPr="00250BEC" w:rsidTr="00250BEC">
        <w:tc>
          <w:tcPr>
            <w:tcW w:w="1446" w:type="dxa"/>
            <w:vMerge/>
          </w:tcPr>
          <w:p w:rsidR="00065440" w:rsidRPr="00250BEC" w:rsidRDefault="00065440">
            <w:pPr>
              <w:rPr>
                <w:sz w:val="20"/>
              </w:rPr>
            </w:pPr>
          </w:p>
        </w:tc>
        <w:tc>
          <w:tcPr>
            <w:tcW w:w="1134" w:type="dxa"/>
            <w:vMerge/>
          </w:tcPr>
          <w:p w:rsidR="00065440" w:rsidRPr="00250BEC" w:rsidRDefault="00065440">
            <w:pPr>
              <w:rPr>
                <w:sz w:val="20"/>
              </w:rPr>
            </w:pPr>
          </w:p>
        </w:tc>
        <w:tc>
          <w:tcPr>
            <w:tcW w:w="907" w:type="dxa"/>
          </w:tcPr>
          <w:p w:rsidR="00065440" w:rsidRPr="00250BEC" w:rsidRDefault="00065440">
            <w:pPr>
              <w:pStyle w:val="ConsPlusNormal"/>
              <w:jc w:val="center"/>
              <w:rPr>
                <w:sz w:val="20"/>
              </w:rPr>
            </w:pPr>
            <w:bookmarkStart w:id="53" w:name="P3137"/>
            <w:bookmarkEnd w:id="53"/>
            <w:r w:rsidRPr="00250BEC">
              <w:rPr>
                <w:sz w:val="20"/>
              </w:rPr>
              <w:t>Январь</w:t>
            </w:r>
          </w:p>
        </w:tc>
        <w:tc>
          <w:tcPr>
            <w:tcW w:w="811" w:type="dxa"/>
          </w:tcPr>
          <w:p w:rsidR="00065440" w:rsidRPr="00250BEC" w:rsidRDefault="00065440">
            <w:pPr>
              <w:pStyle w:val="ConsPlusNormal"/>
              <w:jc w:val="center"/>
              <w:rPr>
                <w:sz w:val="20"/>
              </w:rPr>
            </w:pPr>
            <w:r w:rsidRPr="00250BEC">
              <w:rPr>
                <w:sz w:val="20"/>
              </w:rPr>
              <w:t>Февраль</w:t>
            </w:r>
          </w:p>
        </w:tc>
        <w:tc>
          <w:tcPr>
            <w:tcW w:w="806" w:type="dxa"/>
          </w:tcPr>
          <w:p w:rsidR="00065440" w:rsidRPr="00250BEC" w:rsidRDefault="00065440">
            <w:pPr>
              <w:pStyle w:val="ConsPlusNormal"/>
              <w:jc w:val="center"/>
              <w:rPr>
                <w:sz w:val="20"/>
              </w:rPr>
            </w:pPr>
            <w:r w:rsidRPr="00250BEC">
              <w:rPr>
                <w:sz w:val="20"/>
              </w:rPr>
              <w:t>Март</w:t>
            </w:r>
          </w:p>
        </w:tc>
        <w:tc>
          <w:tcPr>
            <w:tcW w:w="907" w:type="dxa"/>
          </w:tcPr>
          <w:p w:rsidR="00065440" w:rsidRPr="00250BEC" w:rsidRDefault="00065440">
            <w:pPr>
              <w:pStyle w:val="ConsPlusNormal"/>
              <w:jc w:val="center"/>
              <w:rPr>
                <w:sz w:val="20"/>
              </w:rPr>
            </w:pPr>
            <w:r w:rsidRPr="00250BEC">
              <w:rPr>
                <w:sz w:val="20"/>
              </w:rPr>
              <w:t>Апрель</w:t>
            </w:r>
          </w:p>
        </w:tc>
        <w:tc>
          <w:tcPr>
            <w:tcW w:w="624" w:type="dxa"/>
          </w:tcPr>
          <w:p w:rsidR="00065440" w:rsidRPr="00250BEC" w:rsidRDefault="00065440">
            <w:pPr>
              <w:pStyle w:val="ConsPlusNormal"/>
              <w:jc w:val="center"/>
              <w:rPr>
                <w:sz w:val="20"/>
              </w:rPr>
            </w:pPr>
            <w:r w:rsidRPr="00250BEC">
              <w:rPr>
                <w:sz w:val="20"/>
              </w:rPr>
              <w:t>Май</w:t>
            </w:r>
          </w:p>
        </w:tc>
        <w:tc>
          <w:tcPr>
            <w:tcW w:w="768" w:type="dxa"/>
          </w:tcPr>
          <w:p w:rsidR="00065440" w:rsidRPr="00250BEC" w:rsidRDefault="00065440">
            <w:pPr>
              <w:pStyle w:val="ConsPlusNormal"/>
              <w:jc w:val="center"/>
              <w:rPr>
                <w:sz w:val="20"/>
              </w:rPr>
            </w:pPr>
            <w:r w:rsidRPr="00250BEC">
              <w:rPr>
                <w:sz w:val="20"/>
              </w:rPr>
              <w:t>Июнь</w:t>
            </w:r>
          </w:p>
        </w:tc>
        <w:tc>
          <w:tcPr>
            <w:tcW w:w="739" w:type="dxa"/>
          </w:tcPr>
          <w:p w:rsidR="00065440" w:rsidRPr="00250BEC" w:rsidRDefault="00065440">
            <w:pPr>
              <w:pStyle w:val="ConsPlusNormal"/>
              <w:jc w:val="center"/>
              <w:rPr>
                <w:sz w:val="20"/>
              </w:rPr>
            </w:pPr>
            <w:r w:rsidRPr="00250BEC">
              <w:rPr>
                <w:sz w:val="20"/>
              </w:rPr>
              <w:t>Июль</w:t>
            </w:r>
          </w:p>
        </w:tc>
        <w:tc>
          <w:tcPr>
            <w:tcW w:w="850" w:type="dxa"/>
          </w:tcPr>
          <w:p w:rsidR="00065440" w:rsidRPr="00250BEC" w:rsidRDefault="00065440">
            <w:pPr>
              <w:pStyle w:val="ConsPlusNormal"/>
              <w:jc w:val="center"/>
              <w:rPr>
                <w:sz w:val="20"/>
              </w:rPr>
            </w:pPr>
            <w:r w:rsidRPr="00250BEC">
              <w:rPr>
                <w:sz w:val="20"/>
              </w:rPr>
              <w:t>Август</w:t>
            </w:r>
          </w:p>
        </w:tc>
        <w:tc>
          <w:tcPr>
            <w:tcW w:w="987" w:type="dxa"/>
          </w:tcPr>
          <w:p w:rsidR="00065440" w:rsidRPr="00250BEC" w:rsidRDefault="00065440">
            <w:pPr>
              <w:pStyle w:val="ConsPlusNormal"/>
              <w:jc w:val="center"/>
              <w:rPr>
                <w:sz w:val="20"/>
              </w:rPr>
            </w:pPr>
            <w:r w:rsidRPr="00250BEC">
              <w:rPr>
                <w:sz w:val="20"/>
              </w:rPr>
              <w:t>Сентябрь</w:t>
            </w:r>
          </w:p>
        </w:tc>
        <w:tc>
          <w:tcPr>
            <w:tcW w:w="816" w:type="dxa"/>
          </w:tcPr>
          <w:p w:rsidR="00065440" w:rsidRPr="00250BEC" w:rsidRDefault="00065440">
            <w:pPr>
              <w:pStyle w:val="ConsPlusNormal"/>
              <w:jc w:val="center"/>
              <w:rPr>
                <w:sz w:val="20"/>
              </w:rPr>
            </w:pPr>
            <w:r w:rsidRPr="00250BEC">
              <w:rPr>
                <w:sz w:val="20"/>
              </w:rPr>
              <w:t>Октябрь</w:t>
            </w:r>
          </w:p>
        </w:tc>
        <w:tc>
          <w:tcPr>
            <w:tcW w:w="737" w:type="dxa"/>
          </w:tcPr>
          <w:p w:rsidR="00065440" w:rsidRPr="00250BEC" w:rsidRDefault="00065440">
            <w:pPr>
              <w:pStyle w:val="ConsPlusNormal"/>
              <w:jc w:val="center"/>
              <w:rPr>
                <w:sz w:val="20"/>
              </w:rPr>
            </w:pPr>
            <w:r w:rsidRPr="00250BEC">
              <w:rPr>
                <w:sz w:val="20"/>
              </w:rPr>
              <w:t>Ноябрь</w:t>
            </w:r>
          </w:p>
        </w:tc>
        <w:tc>
          <w:tcPr>
            <w:tcW w:w="854" w:type="dxa"/>
          </w:tcPr>
          <w:p w:rsidR="00065440" w:rsidRPr="00250BEC" w:rsidRDefault="00065440">
            <w:pPr>
              <w:pStyle w:val="ConsPlusNormal"/>
              <w:jc w:val="center"/>
              <w:rPr>
                <w:sz w:val="20"/>
              </w:rPr>
            </w:pPr>
            <w:bookmarkStart w:id="54" w:name="P3148"/>
            <w:bookmarkEnd w:id="54"/>
            <w:r w:rsidRPr="00250BEC">
              <w:rPr>
                <w:sz w:val="20"/>
              </w:rPr>
              <w:t>Декабрь</w:t>
            </w:r>
          </w:p>
        </w:tc>
        <w:tc>
          <w:tcPr>
            <w:tcW w:w="2526" w:type="dxa"/>
            <w:vMerge/>
          </w:tcPr>
          <w:p w:rsidR="00065440" w:rsidRPr="00250BEC" w:rsidRDefault="00065440">
            <w:pPr>
              <w:rPr>
                <w:sz w:val="20"/>
              </w:rPr>
            </w:pPr>
          </w:p>
        </w:tc>
      </w:tr>
      <w:tr w:rsidR="004C0E7B" w:rsidRPr="00250BEC" w:rsidTr="00250BEC">
        <w:tc>
          <w:tcPr>
            <w:tcW w:w="1446" w:type="dxa"/>
          </w:tcPr>
          <w:p w:rsidR="00065440" w:rsidRPr="00250BEC" w:rsidRDefault="00065440">
            <w:pPr>
              <w:pStyle w:val="ConsPlusNormal"/>
              <w:jc w:val="center"/>
              <w:rPr>
                <w:sz w:val="20"/>
              </w:rPr>
            </w:pPr>
            <w:r w:rsidRPr="00250BEC">
              <w:rPr>
                <w:sz w:val="20"/>
              </w:rPr>
              <w:t>1</w:t>
            </w:r>
          </w:p>
        </w:tc>
        <w:tc>
          <w:tcPr>
            <w:tcW w:w="1134" w:type="dxa"/>
          </w:tcPr>
          <w:p w:rsidR="00065440" w:rsidRPr="00250BEC" w:rsidRDefault="00065440">
            <w:pPr>
              <w:pStyle w:val="ConsPlusNormal"/>
              <w:jc w:val="center"/>
              <w:rPr>
                <w:sz w:val="20"/>
              </w:rPr>
            </w:pPr>
            <w:r w:rsidRPr="00250BEC">
              <w:rPr>
                <w:sz w:val="20"/>
              </w:rPr>
              <w:t>2</w:t>
            </w:r>
          </w:p>
        </w:tc>
        <w:tc>
          <w:tcPr>
            <w:tcW w:w="907" w:type="dxa"/>
          </w:tcPr>
          <w:p w:rsidR="00065440" w:rsidRPr="00250BEC" w:rsidRDefault="00065440">
            <w:pPr>
              <w:pStyle w:val="ConsPlusNormal"/>
              <w:jc w:val="center"/>
              <w:rPr>
                <w:sz w:val="20"/>
              </w:rPr>
            </w:pPr>
            <w:r w:rsidRPr="00250BEC">
              <w:rPr>
                <w:sz w:val="20"/>
              </w:rPr>
              <w:t>3</w:t>
            </w:r>
          </w:p>
        </w:tc>
        <w:tc>
          <w:tcPr>
            <w:tcW w:w="811" w:type="dxa"/>
          </w:tcPr>
          <w:p w:rsidR="00065440" w:rsidRPr="00250BEC" w:rsidRDefault="00065440">
            <w:pPr>
              <w:pStyle w:val="ConsPlusNormal"/>
              <w:jc w:val="center"/>
              <w:rPr>
                <w:sz w:val="20"/>
              </w:rPr>
            </w:pPr>
            <w:r w:rsidRPr="00250BEC">
              <w:rPr>
                <w:sz w:val="20"/>
              </w:rPr>
              <w:t>4</w:t>
            </w:r>
          </w:p>
        </w:tc>
        <w:tc>
          <w:tcPr>
            <w:tcW w:w="806" w:type="dxa"/>
          </w:tcPr>
          <w:p w:rsidR="00065440" w:rsidRPr="00250BEC" w:rsidRDefault="00065440">
            <w:pPr>
              <w:pStyle w:val="ConsPlusNormal"/>
              <w:jc w:val="center"/>
              <w:rPr>
                <w:sz w:val="20"/>
              </w:rPr>
            </w:pPr>
            <w:r w:rsidRPr="00250BEC">
              <w:rPr>
                <w:sz w:val="20"/>
              </w:rPr>
              <w:t>5</w:t>
            </w:r>
          </w:p>
        </w:tc>
        <w:tc>
          <w:tcPr>
            <w:tcW w:w="907" w:type="dxa"/>
          </w:tcPr>
          <w:p w:rsidR="00065440" w:rsidRPr="00250BEC" w:rsidRDefault="00065440">
            <w:pPr>
              <w:pStyle w:val="ConsPlusNormal"/>
              <w:jc w:val="center"/>
              <w:rPr>
                <w:sz w:val="20"/>
              </w:rPr>
            </w:pPr>
            <w:r w:rsidRPr="00250BEC">
              <w:rPr>
                <w:sz w:val="20"/>
              </w:rPr>
              <w:t>6</w:t>
            </w:r>
          </w:p>
        </w:tc>
        <w:tc>
          <w:tcPr>
            <w:tcW w:w="624" w:type="dxa"/>
          </w:tcPr>
          <w:p w:rsidR="00065440" w:rsidRPr="00250BEC" w:rsidRDefault="00065440">
            <w:pPr>
              <w:pStyle w:val="ConsPlusNormal"/>
              <w:jc w:val="center"/>
              <w:rPr>
                <w:sz w:val="20"/>
              </w:rPr>
            </w:pPr>
            <w:r w:rsidRPr="00250BEC">
              <w:rPr>
                <w:sz w:val="20"/>
              </w:rPr>
              <w:t>7</w:t>
            </w:r>
          </w:p>
        </w:tc>
        <w:tc>
          <w:tcPr>
            <w:tcW w:w="768" w:type="dxa"/>
          </w:tcPr>
          <w:p w:rsidR="00065440" w:rsidRPr="00250BEC" w:rsidRDefault="00065440">
            <w:pPr>
              <w:pStyle w:val="ConsPlusNormal"/>
              <w:jc w:val="center"/>
              <w:rPr>
                <w:sz w:val="20"/>
              </w:rPr>
            </w:pPr>
            <w:r w:rsidRPr="00250BEC">
              <w:rPr>
                <w:sz w:val="20"/>
              </w:rPr>
              <w:t>8</w:t>
            </w:r>
          </w:p>
        </w:tc>
        <w:tc>
          <w:tcPr>
            <w:tcW w:w="739" w:type="dxa"/>
          </w:tcPr>
          <w:p w:rsidR="00065440" w:rsidRPr="00250BEC" w:rsidRDefault="00065440">
            <w:pPr>
              <w:pStyle w:val="ConsPlusNormal"/>
              <w:jc w:val="center"/>
              <w:rPr>
                <w:sz w:val="20"/>
              </w:rPr>
            </w:pPr>
            <w:r w:rsidRPr="00250BEC">
              <w:rPr>
                <w:sz w:val="20"/>
              </w:rPr>
              <w:t>9</w:t>
            </w:r>
          </w:p>
        </w:tc>
        <w:tc>
          <w:tcPr>
            <w:tcW w:w="850" w:type="dxa"/>
          </w:tcPr>
          <w:p w:rsidR="00065440" w:rsidRPr="00250BEC" w:rsidRDefault="00065440">
            <w:pPr>
              <w:pStyle w:val="ConsPlusNormal"/>
              <w:jc w:val="center"/>
              <w:rPr>
                <w:sz w:val="20"/>
              </w:rPr>
            </w:pPr>
            <w:r w:rsidRPr="00250BEC">
              <w:rPr>
                <w:sz w:val="20"/>
              </w:rPr>
              <w:t>10</w:t>
            </w:r>
          </w:p>
        </w:tc>
        <w:tc>
          <w:tcPr>
            <w:tcW w:w="987" w:type="dxa"/>
          </w:tcPr>
          <w:p w:rsidR="00065440" w:rsidRPr="00250BEC" w:rsidRDefault="00065440">
            <w:pPr>
              <w:pStyle w:val="ConsPlusNormal"/>
              <w:jc w:val="center"/>
              <w:rPr>
                <w:sz w:val="20"/>
              </w:rPr>
            </w:pPr>
            <w:r w:rsidRPr="00250BEC">
              <w:rPr>
                <w:sz w:val="20"/>
              </w:rPr>
              <w:t>11</w:t>
            </w:r>
          </w:p>
        </w:tc>
        <w:tc>
          <w:tcPr>
            <w:tcW w:w="816" w:type="dxa"/>
          </w:tcPr>
          <w:p w:rsidR="00065440" w:rsidRPr="00250BEC" w:rsidRDefault="00065440">
            <w:pPr>
              <w:pStyle w:val="ConsPlusNormal"/>
              <w:jc w:val="center"/>
              <w:rPr>
                <w:sz w:val="20"/>
              </w:rPr>
            </w:pPr>
            <w:r w:rsidRPr="00250BEC">
              <w:rPr>
                <w:sz w:val="20"/>
              </w:rPr>
              <w:t>12</w:t>
            </w:r>
          </w:p>
        </w:tc>
        <w:tc>
          <w:tcPr>
            <w:tcW w:w="737" w:type="dxa"/>
          </w:tcPr>
          <w:p w:rsidR="00065440" w:rsidRPr="00250BEC" w:rsidRDefault="00065440">
            <w:pPr>
              <w:pStyle w:val="ConsPlusNormal"/>
              <w:jc w:val="center"/>
              <w:rPr>
                <w:sz w:val="20"/>
              </w:rPr>
            </w:pPr>
            <w:r w:rsidRPr="00250BEC">
              <w:rPr>
                <w:sz w:val="20"/>
              </w:rPr>
              <w:t>13</w:t>
            </w:r>
          </w:p>
        </w:tc>
        <w:tc>
          <w:tcPr>
            <w:tcW w:w="854" w:type="dxa"/>
          </w:tcPr>
          <w:p w:rsidR="00065440" w:rsidRPr="00250BEC" w:rsidRDefault="00065440">
            <w:pPr>
              <w:pStyle w:val="ConsPlusNormal"/>
              <w:jc w:val="center"/>
              <w:rPr>
                <w:sz w:val="20"/>
              </w:rPr>
            </w:pPr>
            <w:r w:rsidRPr="00250BEC">
              <w:rPr>
                <w:sz w:val="20"/>
              </w:rPr>
              <w:t>14</w:t>
            </w:r>
          </w:p>
        </w:tc>
        <w:tc>
          <w:tcPr>
            <w:tcW w:w="2526" w:type="dxa"/>
          </w:tcPr>
          <w:p w:rsidR="00065440" w:rsidRPr="00250BEC" w:rsidRDefault="00065440">
            <w:pPr>
              <w:pStyle w:val="ConsPlusNormal"/>
              <w:jc w:val="center"/>
              <w:rPr>
                <w:sz w:val="20"/>
              </w:rPr>
            </w:pPr>
            <w:r w:rsidRPr="00250BEC">
              <w:rPr>
                <w:sz w:val="20"/>
              </w:rPr>
              <w:t>15</w:t>
            </w:r>
          </w:p>
        </w:tc>
      </w:tr>
      <w:tr w:rsidR="004C0E7B" w:rsidRPr="00250BEC" w:rsidTr="00250BEC">
        <w:tc>
          <w:tcPr>
            <w:tcW w:w="1446" w:type="dxa"/>
          </w:tcPr>
          <w:p w:rsidR="00065440" w:rsidRPr="00250BEC" w:rsidRDefault="00065440">
            <w:pPr>
              <w:pStyle w:val="ConsPlusNormal"/>
              <w:rPr>
                <w:sz w:val="20"/>
              </w:rPr>
            </w:pPr>
            <w:r w:rsidRPr="00250BEC">
              <w:rPr>
                <w:sz w:val="20"/>
              </w:rPr>
              <w:t>Итого доходов за текущий год:</w:t>
            </w:r>
          </w:p>
        </w:tc>
        <w:tc>
          <w:tcPr>
            <w:tcW w:w="1134" w:type="dxa"/>
          </w:tcPr>
          <w:p w:rsidR="00065440" w:rsidRPr="00250BEC" w:rsidRDefault="00065440">
            <w:pPr>
              <w:pStyle w:val="ConsPlusNormal"/>
              <w:rPr>
                <w:sz w:val="20"/>
              </w:rPr>
            </w:pPr>
          </w:p>
        </w:tc>
        <w:tc>
          <w:tcPr>
            <w:tcW w:w="907" w:type="dxa"/>
          </w:tcPr>
          <w:p w:rsidR="00065440" w:rsidRPr="00250BEC" w:rsidRDefault="00065440">
            <w:pPr>
              <w:pStyle w:val="ConsPlusNormal"/>
              <w:rPr>
                <w:sz w:val="20"/>
              </w:rPr>
            </w:pPr>
          </w:p>
        </w:tc>
        <w:tc>
          <w:tcPr>
            <w:tcW w:w="811" w:type="dxa"/>
          </w:tcPr>
          <w:p w:rsidR="00065440" w:rsidRPr="00250BEC" w:rsidRDefault="00065440">
            <w:pPr>
              <w:pStyle w:val="ConsPlusNormal"/>
              <w:rPr>
                <w:sz w:val="20"/>
              </w:rPr>
            </w:pPr>
          </w:p>
        </w:tc>
        <w:tc>
          <w:tcPr>
            <w:tcW w:w="806" w:type="dxa"/>
          </w:tcPr>
          <w:p w:rsidR="00065440" w:rsidRPr="00250BEC" w:rsidRDefault="00065440">
            <w:pPr>
              <w:pStyle w:val="ConsPlusNormal"/>
              <w:rPr>
                <w:sz w:val="20"/>
              </w:rPr>
            </w:pPr>
          </w:p>
        </w:tc>
        <w:tc>
          <w:tcPr>
            <w:tcW w:w="907" w:type="dxa"/>
          </w:tcPr>
          <w:p w:rsidR="00065440" w:rsidRPr="00250BEC" w:rsidRDefault="00065440">
            <w:pPr>
              <w:pStyle w:val="ConsPlusNormal"/>
              <w:rPr>
                <w:sz w:val="20"/>
              </w:rPr>
            </w:pPr>
          </w:p>
        </w:tc>
        <w:tc>
          <w:tcPr>
            <w:tcW w:w="624" w:type="dxa"/>
          </w:tcPr>
          <w:p w:rsidR="00065440" w:rsidRPr="00250BEC" w:rsidRDefault="00065440">
            <w:pPr>
              <w:pStyle w:val="ConsPlusNormal"/>
              <w:rPr>
                <w:sz w:val="20"/>
              </w:rPr>
            </w:pPr>
          </w:p>
        </w:tc>
        <w:tc>
          <w:tcPr>
            <w:tcW w:w="768" w:type="dxa"/>
          </w:tcPr>
          <w:p w:rsidR="00065440" w:rsidRPr="00250BEC" w:rsidRDefault="00065440">
            <w:pPr>
              <w:pStyle w:val="ConsPlusNormal"/>
              <w:rPr>
                <w:sz w:val="20"/>
              </w:rPr>
            </w:pPr>
          </w:p>
        </w:tc>
        <w:tc>
          <w:tcPr>
            <w:tcW w:w="739" w:type="dxa"/>
          </w:tcPr>
          <w:p w:rsidR="00065440" w:rsidRPr="00250BEC" w:rsidRDefault="00065440">
            <w:pPr>
              <w:pStyle w:val="ConsPlusNormal"/>
              <w:rPr>
                <w:sz w:val="20"/>
              </w:rPr>
            </w:pPr>
          </w:p>
        </w:tc>
        <w:tc>
          <w:tcPr>
            <w:tcW w:w="850" w:type="dxa"/>
          </w:tcPr>
          <w:p w:rsidR="00065440" w:rsidRPr="00250BEC" w:rsidRDefault="00065440">
            <w:pPr>
              <w:pStyle w:val="ConsPlusNormal"/>
              <w:rPr>
                <w:sz w:val="20"/>
              </w:rPr>
            </w:pPr>
          </w:p>
        </w:tc>
        <w:tc>
          <w:tcPr>
            <w:tcW w:w="987" w:type="dxa"/>
          </w:tcPr>
          <w:p w:rsidR="00065440" w:rsidRPr="00250BEC" w:rsidRDefault="00065440">
            <w:pPr>
              <w:pStyle w:val="ConsPlusNormal"/>
              <w:rPr>
                <w:sz w:val="20"/>
              </w:rPr>
            </w:pPr>
          </w:p>
        </w:tc>
        <w:tc>
          <w:tcPr>
            <w:tcW w:w="816" w:type="dxa"/>
          </w:tcPr>
          <w:p w:rsidR="00065440" w:rsidRPr="00250BEC" w:rsidRDefault="00065440">
            <w:pPr>
              <w:pStyle w:val="ConsPlusNormal"/>
              <w:rPr>
                <w:sz w:val="20"/>
              </w:rPr>
            </w:pPr>
          </w:p>
        </w:tc>
        <w:tc>
          <w:tcPr>
            <w:tcW w:w="737" w:type="dxa"/>
          </w:tcPr>
          <w:p w:rsidR="00065440" w:rsidRPr="00250BEC" w:rsidRDefault="00065440">
            <w:pPr>
              <w:pStyle w:val="ConsPlusNormal"/>
              <w:rPr>
                <w:sz w:val="20"/>
              </w:rPr>
            </w:pPr>
          </w:p>
        </w:tc>
        <w:tc>
          <w:tcPr>
            <w:tcW w:w="854" w:type="dxa"/>
          </w:tcPr>
          <w:p w:rsidR="00065440" w:rsidRPr="00250BEC" w:rsidRDefault="00065440">
            <w:pPr>
              <w:pStyle w:val="ConsPlusNormal"/>
              <w:rPr>
                <w:sz w:val="20"/>
              </w:rPr>
            </w:pPr>
          </w:p>
        </w:tc>
        <w:tc>
          <w:tcPr>
            <w:tcW w:w="2526" w:type="dxa"/>
          </w:tcPr>
          <w:p w:rsidR="00065440" w:rsidRPr="00250BEC" w:rsidRDefault="00065440">
            <w:pPr>
              <w:pStyle w:val="ConsPlusNormal"/>
              <w:rPr>
                <w:sz w:val="20"/>
              </w:rPr>
            </w:pPr>
          </w:p>
        </w:tc>
      </w:tr>
      <w:tr w:rsidR="004C0E7B" w:rsidRPr="00250BEC" w:rsidTr="00250BEC">
        <w:tc>
          <w:tcPr>
            <w:tcW w:w="1446" w:type="dxa"/>
          </w:tcPr>
          <w:p w:rsidR="00065440" w:rsidRPr="00250BEC" w:rsidRDefault="00065440">
            <w:pPr>
              <w:pStyle w:val="ConsPlusNormal"/>
              <w:rPr>
                <w:sz w:val="20"/>
              </w:rPr>
            </w:pPr>
          </w:p>
        </w:tc>
        <w:tc>
          <w:tcPr>
            <w:tcW w:w="1134" w:type="dxa"/>
          </w:tcPr>
          <w:p w:rsidR="00065440" w:rsidRPr="00250BEC" w:rsidRDefault="00065440">
            <w:pPr>
              <w:pStyle w:val="ConsPlusNormal"/>
              <w:rPr>
                <w:sz w:val="20"/>
              </w:rPr>
            </w:pPr>
          </w:p>
        </w:tc>
        <w:tc>
          <w:tcPr>
            <w:tcW w:w="907" w:type="dxa"/>
          </w:tcPr>
          <w:p w:rsidR="00065440" w:rsidRPr="00250BEC" w:rsidRDefault="00065440">
            <w:pPr>
              <w:pStyle w:val="ConsPlusNormal"/>
              <w:rPr>
                <w:sz w:val="20"/>
              </w:rPr>
            </w:pPr>
          </w:p>
        </w:tc>
        <w:tc>
          <w:tcPr>
            <w:tcW w:w="811" w:type="dxa"/>
          </w:tcPr>
          <w:p w:rsidR="00065440" w:rsidRPr="00250BEC" w:rsidRDefault="00065440">
            <w:pPr>
              <w:pStyle w:val="ConsPlusNormal"/>
              <w:rPr>
                <w:sz w:val="20"/>
              </w:rPr>
            </w:pPr>
          </w:p>
        </w:tc>
        <w:tc>
          <w:tcPr>
            <w:tcW w:w="806" w:type="dxa"/>
          </w:tcPr>
          <w:p w:rsidR="00065440" w:rsidRPr="00250BEC" w:rsidRDefault="00065440">
            <w:pPr>
              <w:pStyle w:val="ConsPlusNormal"/>
              <w:rPr>
                <w:sz w:val="20"/>
              </w:rPr>
            </w:pPr>
          </w:p>
        </w:tc>
        <w:tc>
          <w:tcPr>
            <w:tcW w:w="907" w:type="dxa"/>
          </w:tcPr>
          <w:p w:rsidR="00065440" w:rsidRPr="00250BEC" w:rsidRDefault="00065440">
            <w:pPr>
              <w:pStyle w:val="ConsPlusNormal"/>
              <w:rPr>
                <w:sz w:val="20"/>
              </w:rPr>
            </w:pPr>
          </w:p>
        </w:tc>
        <w:tc>
          <w:tcPr>
            <w:tcW w:w="624" w:type="dxa"/>
          </w:tcPr>
          <w:p w:rsidR="00065440" w:rsidRPr="00250BEC" w:rsidRDefault="00065440">
            <w:pPr>
              <w:pStyle w:val="ConsPlusNormal"/>
              <w:rPr>
                <w:sz w:val="20"/>
              </w:rPr>
            </w:pPr>
          </w:p>
        </w:tc>
        <w:tc>
          <w:tcPr>
            <w:tcW w:w="768" w:type="dxa"/>
          </w:tcPr>
          <w:p w:rsidR="00065440" w:rsidRPr="00250BEC" w:rsidRDefault="00065440">
            <w:pPr>
              <w:pStyle w:val="ConsPlusNormal"/>
              <w:rPr>
                <w:sz w:val="20"/>
              </w:rPr>
            </w:pPr>
          </w:p>
        </w:tc>
        <w:tc>
          <w:tcPr>
            <w:tcW w:w="739" w:type="dxa"/>
          </w:tcPr>
          <w:p w:rsidR="00065440" w:rsidRPr="00250BEC" w:rsidRDefault="00065440">
            <w:pPr>
              <w:pStyle w:val="ConsPlusNormal"/>
              <w:rPr>
                <w:sz w:val="20"/>
              </w:rPr>
            </w:pPr>
          </w:p>
        </w:tc>
        <w:tc>
          <w:tcPr>
            <w:tcW w:w="850" w:type="dxa"/>
          </w:tcPr>
          <w:p w:rsidR="00065440" w:rsidRPr="00250BEC" w:rsidRDefault="00065440">
            <w:pPr>
              <w:pStyle w:val="ConsPlusNormal"/>
              <w:rPr>
                <w:sz w:val="20"/>
              </w:rPr>
            </w:pPr>
          </w:p>
        </w:tc>
        <w:tc>
          <w:tcPr>
            <w:tcW w:w="987" w:type="dxa"/>
          </w:tcPr>
          <w:p w:rsidR="00065440" w:rsidRPr="00250BEC" w:rsidRDefault="00065440">
            <w:pPr>
              <w:pStyle w:val="ConsPlusNormal"/>
              <w:rPr>
                <w:sz w:val="20"/>
              </w:rPr>
            </w:pPr>
          </w:p>
        </w:tc>
        <w:tc>
          <w:tcPr>
            <w:tcW w:w="816" w:type="dxa"/>
          </w:tcPr>
          <w:p w:rsidR="00065440" w:rsidRPr="00250BEC" w:rsidRDefault="00065440">
            <w:pPr>
              <w:pStyle w:val="ConsPlusNormal"/>
              <w:rPr>
                <w:sz w:val="20"/>
              </w:rPr>
            </w:pPr>
          </w:p>
        </w:tc>
        <w:tc>
          <w:tcPr>
            <w:tcW w:w="737" w:type="dxa"/>
          </w:tcPr>
          <w:p w:rsidR="00065440" w:rsidRPr="00250BEC" w:rsidRDefault="00065440">
            <w:pPr>
              <w:pStyle w:val="ConsPlusNormal"/>
              <w:rPr>
                <w:sz w:val="20"/>
              </w:rPr>
            </w:pPr>
          </w:p>
        </w:tc>
        <w:tc>
          <w:tcPr>
            <w:tcW w:w="854" w:type="dxa"/>
          </w:tcPr>
          <w:p w:rsidR="00065440" w:rsidRPr="00250BEC" w:rsidRDefault="00065440">
            <w:pPr>
              <w:pStyle w:val="ConsPlusNormal"/>
              <w:rPr>
                <w:sz w:val="20"/>
              </w:rPr>
            </w:pPr>
          </w:p>
        </w:tc>
        <w:tc>
          <w:tcPr>
            <w:tcW w:w="2526" w:type="dxa"/>
          </w:tcPr>
          <w:p w:rsidR="00065440" w:rsidRPr="00250BEC" w:rsidRDefault="00065440">
            <w:pPr>
              <w:pStyle w:val="ConsPlusNormal"/>
              <w:rPr>
                <w:sz w:val="20"/>
              </w:rPr>
            </w:pPr>
          </w:p>
        </w:tc>
      </w:tr>
      <w:tr w:rsidR="004C0E7B" w:rsidRPr="00250BEC" w:rsidTr="00250BEC">
        <w:tc>
          <w:tcPr>
            <w:tcW w:w="1446" w:type="dxa"/>
          </w:tcPr>
          <w:p w:rsidR="00065440" w:rsidRPr="00250BEC" w:rsidRDefault="00065440">
            <w:pPr>
              <w:pStyle w:val="ConsPlusNormal"/>
              <w:rPr>
                <w:sz w:val="20"/>
              </w:rPr>
            </w:pPr>
            <w:r w:rsidRPr="00250BEC">
              <w:rPr>
                <w:sz w:val="20"/>
              </w:rPr>
              <w:t>Итого доходов за предыдущий год:</w:t>
            </w:r>
          </w:p>
        </w:tc>
        <w:tc>
          <w:tcPr>
            <w:tcW w:w="1134" w:type="dxa"/>
          </w:tcPr>
          <w:p w:rsidR="00065440" w:rsidRPr="00250BEC" w:rsidRDefault="00065440">
            <w:pPr>
              <w:pStyle w:val="ConsPlusNormal"/>
              <w:rPr>
                <w:sz w:val="20"/>
              </w:rPr>
            </w:pPr>
          </w:p>
        </w:tc>
        <w:tc>
          <w:tcPr>
            <w:tcW w:w="907" w:type="dxa"/>
          </w:tcPr>
          <w:p w:rsidR="00065440" w:rsidRPr="00250BEC" w:rsidRDefault="00065440">
            <w:pPr>
              <w:pStyle w:val="ConsPlusNormal"/>
              <w:rPr>
                <w:sz w:val="20"/>
              </w:rPr>
            </w:pPr>
          </w:p>
        </w:tc>
        <w:tc>
          <w:tcPr>
            <w:tcW w:w="811" w:type="dxa"/>
          </w:tcPr>
          <w:p w:rsidR="00065440" w:rsidRPr="00250BEC" w:rsidRDefault="00065440">
            <w:pPr>
              <w:pStyle w:val="ConsPlusNormal"/>
              <w:rPr>
                <w:sz w:val="20"/>
              </w:rPr>
            </w:pPr>
          </w:p>
        </w:tc>
        <w:tc>
          <w:tcPr>
            <w:tcW w:w="806" w:type="dxa"/>
          </w:tcPr>
          <w:p w:rsidR="00065440" w:rsidRPr="00250BEC" w:rsidRDefault="00065440">
            <w:pPr>
              <w:pStyle w:val="ConsPlusNormal"/>
              <w:rPr>
                <w:sz w:val="20"/>
              </w:rPr>
            </w:pPr>
          </w:p>
        </w:tc>
        <w:tc>
          <w:tcPr>
            <w:tcW w:w="907" w:type="dxa"/>
          </w:tcPr>
          <w:p w:rsidR="00065440" w:rsidRPr="00250BEC" w:rsidRDefault="00065440">
            <w:pPr>
              <w:pStyle w:val="ConsPlusNormal"/>
              <w:rPr>
                <w:sz w:val="20"/>
              </w:rPr>
            </w:pPr>
          </w:p>
        </w:tc>
        <w:tc>
          <w:tcPr>
            <w:tcW w:w="624" w:type="dxa"/>
          </w:tcPr>
          <w:p w:rsidR="00065440" w:rsidRPr="00250BEC" w:rsidRDefault="00065440">
            <w:pPr>
              <w:pStyle w:val="ConsPlusNormal"/>
              <w:rPr>
                <w:sz w:val="20"/>
              </w:rPr>
            </w:pPr>
          </w:p>
        </w:tc>
        <w:tc>
          <w:tcPr>
            <w:tcW w:w="768" w:type="dxa"/>
          </w:tcPr>
          <w:p w:rsidR="00065440" w:rsidRPr="00250BEC" w:rsidRDefault="00065440">
            <w:pPr>
              <w:pStyle w:val="ConsPlusNormal"/>
              <w:rPr>
                <w:sz w:val="20"/>
              </w:rPr>
            </w:pPr>
          </w:p>
        </w:tc>
        <w:tc>
          <w:tcPr>
            <w:tcW w:w="739" w:type="dxa"/>
          </w:tcPr>
          <w:p w:rsidR="00065440" w:rsidRPr="00250BEC" w:rsidRDefault="00065440">
            <w:pPr>
              <w:pStyle w:val="ConsPlusNormal"/>
              <w:rPr>
                <w:sz w:val="20"/>
              </w:rPr>
            </w:pPr>
          </w:p>
        </w:tc>
        <w:tc>
          <w:tcPr>
            <w:tcW w:w="850" w:type="dxa"/>
          </w:tcPr>
          <w:p w:rsidR="00065440" w:rsidRPr="00250BEC" w:rsidRDefault="00065440">
            <w:pPr>
              <w:pStyle w:val="ConsPlusNormal"/>
              <w:rPr>
                <w:sz w:val="20"/>
              </w:rPr>
            </w:pPr>
          </w:p>
        </w:tc>
        <w:tc>
          <w:tcPr>
            <w:tcW w:w="987" w:type="dxa"/>
          </w:tcPr>
          <w:p w:rsidR="00065440" w:rsidRPr="00250BEC" w:rsidRDefault="00065440">
            <w:pPr>
              <w:pStyle w:val="ConsPlusNormal"/>
              <w:rPr>
                <w:sz w:val="20"/>
              </w:rPr>
            </w:pPr>
          </w:p>
        </w:tc>
        <w:tc>
          <w:tcPr>
            <w:tcW w:w="816" w:type="dxa"/>
          </w:tcPr>
          <w:p w:rsidR="00065440" w:rsidRPr="00250BEC" w:rsidRDefault="00065440">
            <w:pPr>
              <w:pStyle w:val="ConsPlusNormal"/>
              <w:rPr>
                <w:sz w:val="20"/>
              </w:rPr>
            </w:pPr>
          </w:p>
        </w:tc>
        <w:tc>
          <w:tcPr>
            <w:tcW w:w="737" w:type="dxa"/>
          </w:tcPr>
          <w:p w:rsidR="00065440" w:rsidRPr="00250BEC" w:rsidRDefault="00065440">
            <w:pPr>
              <w:pStyle w:val="ConsPlusNormal"/>
              <w:rPr>
                <w:sz w:val="20"/>
              </w:rPr>
            </w:pPr>
          </w:p>
        </w:tc>
        <w:tc>
          <w:tcPr>
            <w:tcW w:w="854" w:type="dxa"/>
          </w:tcPr>
          <w:p w:rsidR="00065440" w:rsidRPr="00250BEC" w:rsidRDefault="00065440">
            <w:pPr>
              <w:pStyle w:val="ConsPlusNormal"/>
              <w:rPr>
                <w:sz w:val="20"/>
              </w:rPr>
            </w:pPr>
          </w:p>
        </w:tc>
        <w:tc>
          <w:tcPr>
            <w:tcW w:w="2526" w:type="dxa"/>
          </w:tcPr>
          <w:p w:rsidR="00065440" w:rsidRPr="00250BEC" w:rsidRDefault="00065440">
            <w:pPr>
              <w:pStyle w:val="ConsPlusNormal"/>
              <w:rPr>
                <w:sz w:val="20"/>
              </w:rPr>
            </w:pPr>
          </w:p>
        </w:tc>
      </w:tr>
      <w:tr w:rsidR="004C0E7B" w:rsidRPr="00250BEC" w:rsidTr="00250BEC">
        <w:tc>
          <w:tcPr>
            <w:tcW w:w="1446" w:type="dxa"/>
          </w:tcPr>
          <w:p w:rsidR="00065440" w:rsidRPr="00250BEC" w:rsidRDefault="00065440">
            <w:pPr>
              <w:pStyle w:val="ConsPlusNormal"/>
              <w:rPr>
                <w:sz w:val="20"/>
              </w:rPr>
            </w:pPr>
          </w:p>
        </w:tc>
        <w:tc>
          <w:tcPr>
            <w:tcW w:w="1134" w:type="dxa"/>
          </w:tcPr>
          <w:p w:rsidR="00065440" w:rsidRPr="00250BEC" w:rsidRDefault="00065440">
            <w:pPr>
              <w:pStyle w:val="ConsPlusNormal"/>
              <w:rPr>
                <w:sz w:val="20"/>
              </w:rPr>
            </w:pPr>
          </w:p>
        </w:tc>
        <w:tc>
          <w:tcPr>
            <w:tcW w:w="907" w:type="dxa"/>
          </w:tcPr>
          <w:p w:rsidR="00065440" w:rsidRPr="00250BEC" w:rsidRDefault="00065440">
            <w:pPr>
              <w:pStyle w:val="ConsPlusNormal"/>
              <w:rPr>
                <w:sz w:val="20"/>
              </w:rPr>
            </w:pPr>
          </w:p>
        </w:tc>
        <w:tc>
          <w:tcPr>
            <w:tcW w:w="811" w:type="dxa"/>
          </w:tcPr>
          <w:p w:rsidR="00065440" w:rsidRPr="00250BEC" w:rsidRDefault="00065440">
            <w:pPr>
              <w:pStyle w:val="ConsPlusNormal"/>
              <w:rPr>
                <w:sz w:val="20"/>
              </w:rPr>
            </w:pPr>
          </w:p>
        </w:tc>
        <w:tc>
          <w:tcPr>
            <w:tcW w:w="806" w:type="dxa"/>
          </w:tcPr>
          <w:p w:rsidR="00065440" w:rsidRPr="00250BEC" w:rsidRDefault="00065440">
            <w:pPr>
              <w:pStyle w:val="ConsPlusNormal"/>
              <w:rPr>
                <w:sz w:val="20"/>
              </w:rPr>
            </w:pPr>
          </w:p>
        </w:tc>
        <w:tc>
          <w:tcPr>
            <w:tcW w:w="907" w:type="dxa"/>
          </w:tcPr>
          <w:p w:rsidR="00065440" w:rsidRPr="00250BEC" w:rsidRDefault="00065440">
            <w:pPr>
              <w:pStyle w:val="ConsPlusNormal"/>
              <w:rPr>
                <w:sz w:val="20"/>
              </w:rPr>
            </w:pPr>
          </w:p>
        </w:tc>
        <w:tc>
          <w:tcPr>
            <w:tcW w:w="624" w:type="dxa"/>
          </w:tcPr>
          <w:p w:rsidR="00065440" w:rsidRPr="00250BEC" w:rsidRDefault="00065440">
            <w:pPr>
              <w:pStyle w:val="ConsPlusNormal"/>
              <w:rPr>
                <w:sz w:val="20"/>
              </w:rPr>
            </w:pPr>
          </w:p>
        </w:tc>
        <w:tc>
          <w:tcPr>
            <w:tcW w:w="768" w:type="dxa"/>
          </w:tcPr>
          <w:p w:rsidR="00065440" w:rsidRPr="00250BEC" w:rsidRDefault="00065440">
            <w:pPr>
              <w:pStyle w:val="ConsPlusNormal"/>
              <w:rPr>
                <w:sz w:val="20"/>
              </w:rPr>
            </w:pPr>
          </w:p>
        </w:tc>
        <w:tc>
          <w:tcPr>
            <w:tcW w:w="739" w:type="dxa"/>
          </w:tcPr>
          <w:p w:rsidR="00065440" w:rsidRPr="00250BEC" w:rsidRDefault="00065440">
            <w:pPr>
              <w:pStyle w:val="ConsPlusNormal"/>
              <w:rPr>
                <w:sz w:val="20"/>
              </w:rPr>
            </w:pPr>
          </w:p>
        </w:tc>
        <w:tc>
          <w:tcPr>
            <w:tcW w:w="850" w:type="dxa"/>
          </w:tcPr>
          <w:p w:rsidR="00065440" w:rsidRPr="00250BEC" w:rsidRDefault="00065440">
            <w:pPr>
              <w:pStyle w:val="ConsPlusNormal"/>
              <w:rPr>
                <w:sz w:val="20"/>
              </w:rPr>
            </w:pPr>
          </w:p>
        </w:tc>
        <w:tc>
          <w:tcPr>
            <w:tcW w:w="987" w:type="dxa"/>
          </w:tcPr>
          <w:p w:rsidR="00065440" w:rsidRPr="00250BEC" w:rsidRDefault="00065440">
            <w:pPr>
              <w:pStyle w:val="ConsPlusNormal"/>
              <w:rPr>
                <w:sz w:val="20"/>
              </w:rPr>
            </w:pPr>
          </w:p>
        </w:tc>
        <w:tc>
          <w:tcPr>
            <w:tcW w:w="816" w:type="dxa"/>
          </w:tcPr>
          <w:p w:rsidR="00065440" w:rsidRPr="00250BEC" w:rsidRDefault="00065440">
            <w:pPr>
              <w:pStyle w:val="ConsPlusNormal"/>
              <w:rPr>
                <w:sz w:val="20"/>
              </w:rPr>
            </w:pPr>
          </w:p>
        </w:tc>
        <w:tc>
          <w:tcPr>
            <w:tcW w:w="737" w:type="dxa"/>
          </w:tcPr>
          <w:p w:rsidR="00065440" w:rsidRPr="00250BEC" w:rsidRDefault="00065440">
            <w:pPr>
              <w:pStyle w:val="ConsPlusNormal"/>
              <w:rPr>
                <w:sz w:val="20"/>
              </w:rPr>
            </w:pPr>
          </w:p>
        </w:tc>
        <w:tc>
          <w:tcPr>
            <w:tcW w:w="854" w:type="dxa"/>
          </w:tcPr>
          <w:p w:rsidR="00065440" w:rsidRPr="00250BEC" w:rsidRDefault="00065440">
            <w:pPr>
              <w:pStyle w:val="ConsPlusNormal"/>
              <w:rPr>
                <w:sz w:val="20"/>
              </w:rPr>
            </w:pPr>
          </w:p>
        </w:tc>
        <w:tc>
          <w:tcPr>
            <w:tcW w:w="2526" w:type="dxa"/>
          </w:tcPr>
          <w:p w:rsidR="00065440" w:rsidRPr="00250BEC" w:rsidRDefault="00065440">
            <w:pPr>
              <w:pStyle w:val="ConsPlusNormal"/>
              <w:rPr>
                <w:sz w:val="20"/>
              </w:rPr>
            </w:pPr>
          </w:p>
        </w:tc>
      </w:tr>
      <w:tr w:rsidR="004C0E7B" w:rsidRPr="00250BEC" w:rsidTr="00250BEC">
        <w:tc>
          <w:tcPr>
            <w:tcW w:w="1446" w:type="dxa"/>
          </w:tcPr>
          <w:p w:rsidR="00065440" w:rsidRPr="00250BEC" w:rsidRDefault="00065440">
            <w:pPr>
              <w:pStyle w:val="ConsPlusNormal"/>
              <w:rPr>
                <w:sz w:val="20"/>
              </w:rPr>
            </w:pPr>
            <w:r w:rsidRPr="00250BEC">
              <w:rPr>
                <w:sz w:val="20"/>
              </w:rPr>
              <w:t>Всего доходов:</w:t>
            </w:r>
          </w:p>
        </w:tc>
        <w:tc>
          <w:tcPr>
            <w:tcW w:w="1134" w:type="dxa"/>
          </w:tcPr>
          <w:p w:rsidR="00065440" w:rsidRPr="00250BEC" w:rsidRDefault="00065440">
            <w:pPr>
              <w:pStyle w:val="ConsPlusNormal"/>
              <w:rPr>
                <w:sz w:val="20"/>
              </w:rPr>
            </w:pPr>
          </w:p>
        </w:tc>
        <w:tc>
          <w:tcPr>
            <w:tcW w:w="907" w:type="dxa"/>
          </w:tcPr>
          <w:p w:rsidR="00065440" w:rsidRPr="00250BEC" w:rsidRDefault="00065440">
            <w:pPr>
              <w:pStyle w:val="ConsPlusNormal"/>
              <w:rPr>
                <w:sz w:val="20"/>
              </w:rPr>
            </w:pPr>
          </w:p>
        </w:tc>
        <w:tc>
          <w:tcPr>
            <w:tcW w:w="811" w:type="dxa"/>
          </w:tcPr>
          <w:p w:rsidR="00065440" w:rsidRPr="00250BEC" w:rsidRDefault="00065440">
            <w:pPr>
              <w:pStyle w:val="ConsPlusNormal"/>
              <w:rPr>
                <w:sz w:val="20"/>
              </w:rPr>
            </w:pPr>
          </w:p>
        </w:tc>
        <w:tc>
          <w:tcPr>
            <w:tcW w:w="806" w:type="dxa"/>
          </w:tcPr>
          <w:p w:rsidR="00065440" w:rsidRPr="00250BEC" w:rsidRDefault="00065440">
            <w:pPr>
              <w:pStyle w:val="ConsPlusNormal"/>
              <w:rPr>
                <w:sz w:val="20"/>
              </w:rPr>
            </w:pPr>
          </w:p>
        </w:tc>
        <w:tc>
          <w:tcPr>
            <w:tcW w:w="907" w:type="dxa"/>
          </w:tcPr>
          <w:p w:rsidR="00065440" w:rsidRPr="00250BEC" w:rsidRDefault="00065440">
            <w:pPr>
              <w:pStyle w:val="ConsPlusNormal"/>
              <w:rPr>
                <w:sz w:val="20"/>
              </w:rPr>
            </w:pPr>
          </w:p>
        </w:tc>
        <w:tc>
          <w:tcPr>
            <w:tcW w:w="624" w:type="dxa"/>
          </w:tcPr>
          <w:p w:rsidR="00065440" w:rsidRPr="00250BEC" w:rsidRDefault="00065440">
            <w:pPr>
              <w:pStyle w:val="ConsPlusNormal"/>
              <w:rPr>
                <w:sz w:val="20"/>
              </w:rPr>
            </w:pPr>
          </w:p>
        </w:tc>
        <w:tc>
          <w:tcPr>
            <w:tcW w:w="768" w:type="dxa"/>
          </w:tcPr>
          <w:p w:rsidR="00065440" w:rsidRPr="00250BEC" w:rsidRDefault="00065440">
            <w:pPr>
              <w:pStyle w:val="ConsPlusNormal"/>
              <w:rPr>
                <w:sz w:val="20"/>
              </w:rPr>
            </w:pPr>
          </w:p>
        </w:tc>
        <w:tc>
          <w:tcPr>
            <w:tcW w:w="739" w:type="dxa"/>
          </w:tcPr>
          <w:p w:rsidR="00065440" w:rsidRPr="00250BEC" w:rsidRDefault="00065440">
            <w:pPr>
              <w:pStyle w:val="ConsPlusNormal"/>
              <w:rPr>
                <w:sz w:val="20"/>
              </w:rPr>
            </w:pPr>
          </w:p>
        </w:tc>
        <w:tc>
          <w:tcPr>
            <w:tcW w:w="850" w:type="dxa"/>
          </w:tcPr>
          <w:p w:rsidR="00065440" w:rsidRPr="00250BEC" w:rsidRDefault="00065440">
            <w:pPr>
              <w:pStyle w:val="ConsPlusNormal"/>
              <w:rPr>
                <w:sz w:val="20"/>
              </w:rPr>
            </w:pPr>
          </w:p>
        </w:tc>
        <w:tc>
          <w:tcPr>
            <w:tcW w:w="987" w:type="dxa"/>
          </w:tcPr>
          <w:p w:rsidR="00065440" w:rsidRPr="00250BEC" w:rsidRDefault="00065440">
            <w:pPr>
              <w:pStyle w:val="ConsPlusNormal"/>
              <w:rPr>
                <w:sz w:val="20"/>
              </w:rPr>
            </w:pPr>
          </w:p>
        </w:tc>
        <w:tc>
          <w:tcPr>
            <w:tcW w:w="816" w:type="dxa"/>
          </w:tcPr>
          <w:p w:rsidR="00065440" w:rsidRPr="00250BEC" w:rsidRDefault="00065440">
            <w:pPr>
              <w:pStyle w:val="ConsPlusNormal"/>
              <w:rPr>
                <w:sz w:val="20"/>
              </w:rPr>
            </w:pPr>
          </w:p>
        </w:tc>
        <w:tc>
          <w:tcPr>
            <w:tcW w:w="737" w:type="dxa"/>
          </w:tcPr>
          <w:p w:rsidR="00065440" w:rsidRPr="00250BEC" w:rsidRDefault="00065440">
            <w:pPr>
              <w:pStyle w:val="ConsPlusNormal"/>
              <w:rPr>
                <w:sz w:val="20"/>
              </w:rPr>
            </w:pPr>
          </w:p>
        </w:tc>
        <w:tc>
          <w:tcPr>
            <w:tcW w:w="854" w:type="dxa"/>
          </w:tcPr>
          <w:p w:rsidR="00065440" w:rsidRPr="00250BEC" w:rsidRDefault="00065440">
            <w:pPr>
              <w:pStyle w:val="ConsPlusNormal"/>
              <w:rPr>
                <w:sz w:val="20"/>
              </w:rPr>
            </w:pPr>
          </w:p>
        </w:tc>
        <w:tc>
          <w:tcPr>
            <w:tcW w:w="2526" w:type="dxa"/>
          </w:tcPr>
          <w:p w:rsidR="00065440" w:rsidRPr="00250BEC" w:rsidRDefault="00065440">
            <w:pPr>
              <w:pStyle w:val="ConsPlusNormal"/>
              <w:rPr>
                <w:sz w:val="20"/>
              </w:rPr>
            </w:pPr>
          </w:p>
        </w:tc>
      </w:tr>
    </w:tbl>
    <w:p w:rsidR="00065440" w:rsidRPr="004C0E7B" w:rsidRDefault="00065440">
      <w:pPr>
        <w:sectPr w:rsidR="00065440" w:rsidRPr="004C0E7B" w:rsidSect="00250BEC">
          <w:pgSz w:w="16838" w:h="11905" w:orient="landscape"/>
          <w:pgMar w:top="1701" w:right="1134" w:bottom="850" w:left="1134" w:header="0" w:footer="0" w:gutter="0"/>
          <w:cols w:space="720"/>
          <w:docGrid w:linePitch="299"/>
        </w:sectPr>
      </w:pPr>
    </w:p>
    <w:p w:rsidR="00065440" w:rsidRPr="004C0E7B" w:rsidRDefault="00065440">
      <w:pPr>
        <w:pStyle w:val="ConsPlusNormal"/>
        <w:jc w:val="right"/>
        <w:outlineLvl w:val="1"/>
      </w:pPr>
      <w:r w:rsidRPr="004C0E7B">
        <w:lastRenderedPageBreak/>
        <w:t xml:space="preserve">Форма </w:t>
      </w:r>
      <w:r w:rsidR="00883F70" w:rsidRPr="004C0E7B">
        <w:t>№</w:t>
      </w:r>
      <w:r w:rsidRPr="004C0E7B">
        <w:t xml:space="preserve"> 14</w:t>
      </w:r>
    </w:p>
    <w:p w:rsidR="00065440" w:rsidRPr="004C0E7B" w:rsidRDefault="00065440">
      <w:pPr>
        <w:pStyle w:val="ConsPlusNormal"/>
        <w:jc w:val="both"/>
      </w:pPr>
    </w:p>
    <w:p w:rsidR="00065440" w:rsidRPr="00250BEC" w:rsidRDefault="00065440">
      <w:pPr>
        <w:pStyle w:val="ConsPlusNormal"/>
        <w:jc w:val="center"/>
        <w:rPr>
          <w:b/>
        </w:rPr>
      </w:pPr>
      <w:bookmarkStart w:id="55" w:name="P3244"/>
      <w:bookmarkEnd w:id="55"/>
      <w:r w:rsidRPr="00250BEC">
        <w:rPr>
          <w:b/>
        </w:rPr>
        <w:t>Пояснения</w:t>
      </w:r>
      <w:r w:rsidR="00250BEC" w:rsidRPr="00250BEC">
        <w:rPr>
          <w:b/>
        </w:rPr>
        <w:br/>
      </w:r>
      <w:r w:rsidRPr="00250BEC">
        <w:rPr>
          <w:b/>
        </w:rPr>
        <w:t>о порядке заполнения и соответствии показателей</w:t>
      </w:r>
      <w:r w:rsidR="00250BEC" w:rsidRPr="00250BEC">
        <w:rPr>
          <w:b/>
        </w:rPr>
        <w:t xml:space="preserve"> </w:t>
      </w:r>
      <w:r w:rsidRPr="00250BEC">
        <w:rPr>
          <w:b/>
        </w:rPr>
        <w:t>сведений о поступлениях доходов в федеральный бюджет,</w:t>
      </w:r>
      <w:r w:rsidR="00250BEC" w:rsidRPr="00250BEC">
        <w:rPr>
          <w:b/>
        </w:rPr>
        <w:t xml:space="preserve"> </w:t>
      </w:r>
      <w:r w:rsidRPr="00250BEC">
        <w:rPr>
          <w:b/>
        </w:rPr>
        <w:t>графика поступления доходов в федеральный бюджет</w:t>
      </w:r>
    </w:p>
    <w:p w:rsidR="00065440" w:rsidRPr="004C0E7B" w:rsidRDefault="00065440">
      <w:pPr>
        <w:pStyle w:val="ConsPlusNormal"/>
        <w:jc w:val="both"/>
      </w:pPr>
    </w:p>
    <w:p w:rsidR="00065440" w:rsidRPr="004C0E7B" w:rsidRDefault="00065440">
      <w:pPr>
        <w:pStyle w:val="ConsPlusNormal"/>
        <w:ind w:firstLine="540"/>
        <w:jc w:val="both"/>
      </w:pPr>
      <w:r w:rsidRPr="004C0E7B">
        <w:t xml:space="preserve">1. Форма </w:t>
      </w:r>
      <w:r w:rsidR="004C0E7B">
        <w:t>«</w:t>
      </w:r>
      <w:r w:rsidRPr="004C0E7B">
        <w:t>Сведения о поступлениях доходов в федеральный бюджет</w:t>
      </w:r>
      <w:r w:rsidR="004C0E7B">
        <w:t>»</w:t>
      </w:r>
      <w:r w:rsidRPr="004C0E7B">
        <w:t>.</w:t>
      </w:r>
    </w:p>
    <w:p w:rsidR="00065440" w:rsidRPr="004C0E7B" w:rsidRDefault="00065440">
      <w:pPr>
        <w:pStyle w:val="ConsPlusNormal"/>
        <w:spacing w:before="220"/>
        <w:ind w:firstLine="540"/>
        <w:jc w:val="both"/>
      </w:pPr>
      <w:r w:rsidRPr="004C0E7B">
        <w:t xml:space="preserve">Заполняется администраторами доходов по КДБ 177 1 13 01140 01 6000 130, представляется ежемесячно до 05 числа месяца, следующего </w:t>
      </w:r>
      <w:proofErr w:type="gramStart"/>
      <w:r w:rsidRPr="004C0E7B">
        <w:t>за</w:t>
      </w:r>
      <w:proofErr w:type="gramEnd"/>
      <w:r w:rsidRPr="004C0E7B">
        <w:t xml:space="preserve"> отчетным, составляется в рублях.</w:t>
      </w:r>
    </w:p>
    <w:p w:rsidR="00065440" w:rsidRPr="004C0E7B" w:rsidRDefault="00065440">
      <w:pPr>
        <w:pStyle w:val="ConsPlusNormal"/>
        <w:spacing w:before="220"/>
        <w:ind w:firstLine="540"/>
        <w:jc w:val="both"/>
      </w:pPr>
      <w:r w:rsidRPr="004C0E7B">
        <w:t xml:space="preserve">Форма </w:t>
      </w:r>
      <w:r w:rsidR="004C0E7B">
        <w:t>«</w:t>
      </w:r>
      <w:r w:rsidRPr="004C0E7B">
        <w:t>Сведения о поступлениях доходов в федеральный бюджет</w:t>
      </w:r>
      <w:r w:rsidR="004C0E7B">
        <w:t>»</w:t>
      </w:r>
      <w:r w:rsidRPr="004C0E7B">
        <w:t xml:space="preserve"> состоит из 2 разделов:</w:t>
      </w:r>
    </w:p>
    <w:p w:rsidR="00065440" w:rsidRPr="004C0E7B" w:rsidRDefault="00065440">
      <w:pPr>
        <w:pStyle w:val="ConsPlusNormal"/>
        <w:spacing w:before="220"/>
        <w:ind w:firstLine="540"/>
        <w:jc w:val="both"/>
      </w:pPr>
      <w:r w:rsidRPr="004C0E7B">
        <w:t xml:space="preserve">- раздел </w:t>
      </w:r>
      <w:r w:rsidR="00883F70" w:rsidRPr="004C0E7B">
        <w:t>№</w:t>
      </w:r>
      <w:r w:rsidRPr="004C0E7B">
        <w:t xml:space="preserve"> 1 </w:t>
      </w:r>
      <w:r w:rsidR="004C0E7B">
        <w:t>«</w:t>
      </w:r>
      <w:r w:rsidRPr="004C0E7B">
        <w:t>Сведения о поступлениях доходов в федеральный бюджет</w:t>
      </w:r>
      <w:r w:rsidR="004C0E7B">
        <w:t>»</w:t>
      </w:r>
      <w:r w:rsidRPr="004C0E7B">
        <w:t>;</w:t>
      </w:r>
    </w:p>
    <w:p w:rsidR="00065440" w:rsidRPr="004C0E7B" w:rsidRDefault="00065440">
      <w:pPr>
        <w:pStyle w:val="ConsPlusNormal"/>
        <w:spacing w:before="220"/>
        <w:ind w:firstLine="540"/>
        <w:jc w:val="both"/>
      </w:pPr>
      <w:r w:rsidRPr="004C0E7B">
        <w:t xml:space="preserve">- раздел </w:t>
      </w:r>
      <w:r w:rsidR="00883F70" w:rsidRPr="004C0E7B">
        <w:t>№</w:t>
      </w:r>
      <w:r w:rsidRPr="004C0E7B">
        <w:t xml:space="preserve"> 2 </w:t>
      </w:r>
      <w:r w:rsidR="004C0E7B">
        <w:t>«</w:t>
      </w:r>
      <w:r w:rsidRPr="004C0E7B">
        <w:t>Сведения об объеме дебиторской задолженности в разрезе организаций</w:t>
      </w:r>
      <w:r w:rsidR="004C0E7B">
        <w:t>»</w:t>
      </w:r>
      <w:r w:rsidRPr="004C0E7B">
        <w:t>.</w:t>
      </w:r>
    </w:p>
    <w:p w:rsidR="00065440" w:rsidRPr="004C0E7B" w:rsidRDefault="00065440">
      <w:pPr>
        <w:pStyle w:val="ConsPlusNormal"/>
        <w:spacing w:before="220"/>
        <w:ind w:firstLine="540"/>
        <w:jc w:val="both"/>
      </w:pPr>
      <w:r w:rsidRPr="004C0E7B">
        <w:t xml:space="preserve">Раздел </w:t>
      </w:r>
      <w:r w:rsidR="00883F70" w:rsidRPr="004C0E7B">
        <w:t>№</w:t>
      </w:r>
      <w:r w:rsidRPr="004C0E7B">
        <w:t xml:space="preserve"> 1 </w:t>
      </w:r>
      <w:r w:rsidR="004C0E7B">
        <w:t>«</w:t>
      </w:r>
      <w:r w:rsidRPr="004C0E7B">
        <w:t>Сведения о поступлениях доходов в федеральный бюджет</w:t>
      </w:r>
      <w:r w:rsidR="004C0E7B">
        <w:t>»</w:t>
      </w:r>
    </w:p>
    <w:p w:rsidR="00065440" w:rsidRPr="004C0E7B" w:rsidRDefault="00065440">
      <w:pPr>
        <w:pStyle w:val="ConsPlusNormal"/>
        <w:spacing w:before="220"/>
        <w:ind w:firstLine="540"/>
        <w:jc w:val="both"/>
      </w:pPr>
      <w:r w:rsidRPr="004C0E7B">
        <w:t>Графы 1 - 8 заполняются вручную.</w:t>
      </w:r>
    </w:p>
    <w:p w:rsidR="00065440" w:rsidRPr="004C0E7B" w:rsidRDefault="00065440">
      <w:pPr>
        <w:pStyle w:val="ConsPlusNormal"/>
        <w:spacing w:before="220"/>
        <w:ind w:firstLine="540"/>
        <w:jc w:val="both"/>
      </w:pPr>
      <w:r w:rsidRPr="004C0E7B">
        <w:t>В графе 1 выбирается регион.</w:t>
      </w:r>
    </w:p>
    <w:p w:rsidR="00065440" w:rsidRPr="004C0E7B" w:rsidRDefault="00065440">
      <w:pPr>
        <w:pStyle w:val="ConsPlusNormal"/>
        <w:spacing w:before="220"/>
        <w:ind w:firstLine="540"/>
        <w:jc w:val="both"/>
      </w:pPr>
      <w:r w:rsidRPr="004C0E7B">
        <w:t xml:space="preserve">Раздел </w:t>
      </w:r>
      <w:r w:rsidR="00883F70" w:rsidRPr="004C0E7B">
        <w:t>№</w:t>
      </w:r>
      <w:r w:rsidRPr="004C0E7B">
        <w:t xml:space="preserve"> 2 </w:t>
      </w:r>
      <w:r w:rsidR="004C0E7B">
        <w:t>«</w:t>
      </w:r>
      <w:r w:rsidRPr="004C0E7B">
        <w:t>Сведения об объеме дебиторской задолженности в разрезе организаций</w:t>
      </w:r>
      <w:r w:rsidR="004C0E7B">
        <w:t>»</w:t>
      </w:r>
    </w:p>
    <w:p w:rsidR="00065440" w:rsidRPr="004C0E7B" w:rsidRDefault="00065440">
      <w:pPr>
        <w:pStyle w:val="ConsPlusNormal"/>
        <w:spacing w:before="220"/>
        <w:ind w:firstLine="540"/>
        <w:jc w:val="both"/>
      </w:pPr>
      <w:r w:rsidRPr="004C0E7B">
        <w:t>Графа 1 выбирается из списка наименование охраняемой организации.</w:t>
      </w:r>
    </w:p>
    <w:p w:rsidR="00065440" w:rsidRPr="004C0E7B" w:rsidRDefault="00065440">
      <w:pPr>
        <w:pStyle w:val="ConsPlusNormal"/>
        <w:spacing w:before="220"/>
        <w:ind w:firstLine="540"/>
        <w:jc w:val="both"/>
      </w:pPr>
      <w:r w:rsidRPr="004C0E7B">
        <w:t>Графы 3, 4, 6, 7 заполняются вручную.</w:t>
      </w:r>
    </w:p>
    <w:p w:rsidR="00065440" w:rsidRPr="004C0E7B" w:rsidRDefault="00065440">
      <w:pPr>
        <w:pStyle w:val="ConsPlusNormal"/>
        <w:spacing w:before="220"/>
        <w:ind w:firstLine="540"/>
        <w:jc w:val="both"/>
      </w:pPr>
      <w:r w:rsidRPr="004C0E7B">
        <w:t>Графа 2 = графа 3 + графа 5.</w:t>
      </w:r>
    </w:p>
    <w:p w:rsidR="00065440" w:rsidRPr="004C0E7B" w:rsidRDefault="00065440">
      <w:pPr>
        <w:pStyle w:val="ConsPlusNormal"/>
        <w:spacing w:before="220"/>
        <w:ind w:firstLine="540"/>
        <w:jc w:val="both"/>
      </w:pPr>
      <w:r w:rsidRPr="004C0E7B">
        <w:t>Графа 5 = графа 6 + графа 7 + графа 8 + графа 9.</w:t>
      </w:r>
    </w:p>
    <w:p w:rsidR="00065440" w:rsidRPr="004C0E7B" w:rsidRDefault="00065440">
      <w:pPr>
        <w:pStyle w:val="ConsPlusNormal"/>
        <w:spacing w:before="220"/>
        <w:ind w:firstLine="540"/>
        <w:jc w:val="both"/>
      </w:pPr>
      <w:r w:rsidRPr="004C0E7B">
        <w:t>Увязки:</w:t>
      </w:r>
    </w:p>
    <w:p w:rsidR="00065440" w:rsidRPr="004C0E7B" w:rsidRDefault="00065440">
      <w:pPr>
        <w:pStyle w:val="ConsPlusNormal"/>
        <w:spacing w:before="220"/>
        <w:ind w:firstLine="540"/>
        <w:jc w:val="both"/>
      </w:pPr>
      <w:r w:rsidRPr="004C0E7B">
        <w:t xml:space="preserve">Графа 5 сведений о поступлениях доходов = - графа 3 по строке </w:t>
      </w:r>
      <w:r w:rsidR="004C0E7B">
        <w:t>«</w:t>
      </w:r>
      <w:r w:rsidRPr="004C0E7B">
        <w:t>Итого</w:t>
      </w:r>
      <w:r w:rsidR="004C0E7B">
        <w:t>»</w:t>
      </w:r>
      <w:r w:rsidRPr="004C0E7B">
        <w:t xml:space="preserve"> сведений об объеме дебиторской задолженности в разрезе организаций.</w:t>
      </w:r>
    </w:p>
    <w:p w:rsidR="00065440" w:rsidRPr="004C0E7B" w:rsidRDefault="00065440">
      <w:pPr>
        <w:pStyle w:val="ConsPlusNormal"/>
        <w:spacing w:before="220"/>
        <w:ind w:firstLine="540"/>
        <w:jc w:val="both"/>
      </w:pPr>
      <w:r w:rsidRPr="004C0E7B">
        <w:t xml:space="preserve">Графа 8 сведений о поступлениях доходов = графа 5 по строке </w:t>
      </w:r>
      <w:r w:rsidR="004C0E7B">
        <w:t>«</w:t>
      </w:r>
      <w:r w:rsidRPr="004C0E7B">
        <w:t>Итого</w:t>
      </w:r>
      <w:r w:rsidR="004C0E7B">
        <w:t>»</w:t>
      </w:r>
      <w:r w:rsidRPr="004C0E7B">
        <w:t xml:space="preserve"> сведений об объеме дебиторской задолженности в разрезе организаций.</w:t>
      </w:r>
    </w:p>
    <w:p w:rsidR="00065440" w:rsidRPr="004C0E7B" w:rsidRDefault="00065440">
      <w:pPr>
        <w:pStyle w:val="ConsPlusNormal"/>
        <w:spacing w:before="220"/>
        <w:ind w:firstLine="540"/>
        <w:jc w:val="both"/>
      </w:pPr>
      <w:r w:rsidRPr="004C0E7B">
        <w:t xml:space="preserve">Для подтверждения графы 4 Отчета желательно приложить, функция </w:t>
      </w:r>
      <w:r w:rsidR="004C0E7B">
        <w:t>«</w:t>
      </w:r>
      <w:r w:rsidRPr="004C0E7B">
        <w:t>Вложения</w:t>
      </w:r>
      <w:r w:rsidR="004C0E7B">
        <w:t>»</w:t>
      </w:r>
      <w:r w:rsidRPr="004C0E7B">
        <w:t>, документы с казначейства (например, справка о перечислении поступлений в бюджеты).</w:t>
      </w:r>
    </w:p>
    <w:p w:rsidR="00065440" w:rsidRPr="004C0E7B" w:rsidRDefault="00065440">
      <w:pPr>
        <w:pStyle w:val="ConsPlusNormal"/>
        <w:spacing w:before="220"/>
        <w:ind w:firstLine="540"/>
        <w:jc w:val="both"/>
      </w:pPr>
      <w:r w:rsidRPr="004C0E7B">
        <w:t xml:space="preserve">2. Форма </w:t>
      </w:r>
      <w:r w:rsidR="004C0E7B">
        <w:t>«</w:t>
      </w:r>
      <w:r w:rsidRPr="004C0E7B">
        <w:t>График поступления доходов в федеральный бюджет</w:t>
      </w:r>
      <w:r w:rsidR="004C0E7B">
        <w:t>»</w:t>
      </w:r>
      <w:r w:rsidRPr="004C0E7B">
        <w:t>.</w:t>
      </w:r>
    </w:p>
    <w:p w:rsidR="00065440" w:rsidRPr="004C0E7B" w:rsidRDefault="00065440">
      <w:pPr>
        <w:pStyle w:val="ConsPlusNormal"/>
        <w:spacing w:before="220"/>
        <w:ind w:firstLine="540"/>
        <w:jc w:val="both"/>
      </w:pPr>
      <w:r w:rsidRPr="004C0E7B">
        <w:t xml:space="preserve">Заполняется администраторами доходов по КДБ 177 1 13 01140 01 6000 130, представляется ежемесячно до 10 числа месяца, следующего </w:t>
      </w:r>
      <w:proofErr w:type="gramStart"/>
      <w:r w:rsidRPr="004C0E7B">
        <w:t>за</w:t>
      </w:r>
      <w:proofErr w:type="gramEnd"/>
      <w:r w:rsidRPr="004C0E7B">
        <w:t xml:space="preserve"> отчетным, составляется в рублях.</w:t>
      </w:r>
    </w:p>
    <w:p w:rsidR="00065440" w:rsidRPr="004C0E7B" w:rsidRDefault="00065440">
      <w:pPr>
        <w:pStyle w:val="ConsPlusNormal"/>
        <w:spacing w:before="220"/>
        <w:ind w:firstLine="540"/>
        <w:jc w:val="both"/>
      </w:pPr>
      <w:r w:rsidRPr="004C0E7B">
        <w:t xml:space="preserve">Форма </w:t>
      </w:r>
      <w:r w:rsidR="004C0E7B">
        <w:t>«</w:t>
      </w:r>
      <w:r w:rsidRPr="004C0E7B">
        <w:t>График поступления доходов в федеральный бюджет</w:t>
      </w:r>
      <w:r w:rsidR="004C0E7B">
        <w:t>»</w:t>
      </w:r>
      <w:r w:rsidRPr="004C0E7B">
        <w:t xml:space="preserve"> состоит из 3 разделов:</w:t>
      </w:r>
    </w:p>
    <w:p w:rsidR="00065440" w:rsidRPr="004C0E7B" w:rsidRDefault="00065440">
      <w:pPr>
        <w:pStyle w:val="ConsPlusNormal"/>
        <w:spacing w:before="220"/>
        <w:ind w:firstLine="540"/>
        <w:jc w:val="both"/>
      </w:pPr>
      <w:r w:rsidRPr="004C0E7B">
        <w:t xml:space="preserve">- раздел </w:t>
      </w:r>
      <w:r w:rsidR="00883F70" w:rsidRPr="004C0E7B">
        <w:t>№</w:t>
      </w:r>
      <w:r w:rsidRPr="004C0E7B">
        <w:t xml:space="preserve"> 1 </w:t>
      </w:r>
      <w:r w:rsidR="004C0E7B">
        <w:t>«</w:t>
      </w:r>
      <w:r w:rsidRPr="004C0E7B">
        <w:t>График поступления доходов в федеральный бюджет</w:t>
      </w:r>
      <w:r w:rsidR="004C0E7B">
        <w:t>»</w:t>
      </w:r>
      <w:r w:rsidRPr="004C0E7B">
        <w:t>;</w:t>
      </w:r>
    </w:p>
    <w:p w:rsidR="00065440" w:rsidRPr="004C0E7B" w:rsidRDefault="00065440">
      <w:pPr>
        <w:pStyle w:val="ConsPlusNormal"/>
        <w:spacing w:before="220"/>
        <w:ind w:firstLine="540"/>
        <w:jc w:val="both"/>
      </w:pPr>
      <w:r w:rsidRPr="004C0E7B">
        <w:t xml:space="preserve">- раздел </w:t>
      </w:r>
      <w:r w:rsidR="00883F70" w:rsidRPr="004C0E7B">
        <w:t>№</w:t>
      </w:r>
      <w:r w:rsidRPr="004C0E7B">
        <w:t xml:space="preserve"> 2 </w:t>
      </w:r>
      <w:r w:rsidR="004C0E7B">
        <w:t>«</w:t>
      </w:r>
      <w:r w:rsidRPr="004C0E7B">
        <w:t>Анализ поступления доходов федерального бюджета за отчетный период</w:t>
      </w:r>
      <w:r w:rsidR="004C0E7B">
        <w:t>»</w:t>
      </w:r>
      <w:r w:rsidRPr="004C0E7B">
        <w:t>;</w:t>
      </w:r>
    </w:p>
    <w:p w:rsidR="00065440" w:rsidRPr="004C0E7B" w:rsidRDefault="00065440">
      <w:pPr>
        <w:pStyle w:val="ConsPlusNormal"/>
        <w:spacing w:before="220"/>
        <w:ind w:firstLine="540"/>
        <w:jc w:val="both"/>
      </w:pPr>
      <w:r w:rsidRPr="004C0E7B">
        <w:t xml:space="preserve">- раздел 3 </w:t>
      </w:r>
      <w:r w:rsidR="004C0E7B">
        <w:t>«</w:t>
      </w:r>
      <w:r w:rsidRPr="004C0E7B">
        <w:t>Изменение графика поступления доходов в федеральный бюджет</w:t>
      </w:r>
      <w:r w:rsidR="004C0E7B">
        <w:t>»</w:t>
      </w:r>
      <w:r w:rsidRPr="004C0E7B">
        <w:t>.</w:t>
      </w:r>
    </w:p>
    <w:p w:rsidR="00065440" w:rsidRPr="004C0E7B" w:rsidRDefault="00065440">
      <w:pPr>
        <w:pStyle w:val="ConsPlusNormal"/>
        <w:spacing w:before="220"/>
        <w:ind w:firstLine="540"/>
        <w:jc w:val="both"/>
      </w:pPr>
      <w:r w:rsidRPr="004C0E7B">
        <w:t xml:space="preserve">Раздел </w:t>
      </w:r>
      <w:r w:rsidR="00883F70" w:rsidRPr="004C0E7B">
        <w:t>№</w:t>
      </w:r>
      <w:r w:rsidRPr="004C0E7B">
        <w:t xml:space="preserve"> 1 </w:t>
      </w:r>
      <w:r w:rsidR="004C0E7B">
        <w:t>«</w:t>
      </w:r>
      <w:r w:rsidRPr="004C0E7B">
        <w:t>График поступления доходов в федеральный бюджет</w:t>
      </w:r>
      <w:r w:rsidR="004C0E7B">
        <w:t>»</w:t>
      </w:r>
      <w:r w:rsidRPr="004C0E7B">
        <w:t>.</w:t>
      </w:r>
    </w:p>
    <w:p w:rsidR="00065440" w:rsidRPr="004C0E7B" w:rsidRDefault="00065440">
      <w:pPr>
        <w:pStyle w:val="ConsPlusNormal"/>
        <w:spacing w:before="220"/>
        <w:ind w:firstLine="540"/>
        <w:jc w:val="both"/>
      </w:pPr>
      <w:r w:rsidRPr="004C0E7B">
        <w:lastRenderedPageBreak/>
        <w:t>Заполняется автоматически после заполнения разделов 2 и 3.</w:t>
      </w:r>
    </w:p>
    <w:p w:rsidR="00065440" w:rsidRPr="004C0E7B" w:rsidRDefault="00065440">
      <w:pPr>
        <w:pStyle w:val="ConsPlusNormal"/>
        <w:spacing w:before="220"/>
        <w:ind w:firstLine="540"/>
        <w:jc w:val="both"/>
      </w:pPr>
      <w:r w:rsidRPr="004C0E7B">
        <w:t xml:space="preserve">Показатели по графам с 3 до периода, предшествующего </w:t>
      </w:r>
      <w:proofErr w:type="gramStart"/>
      <w:r w:rsidRPr="004C0E7B">
        <w:t>отчетному</w:t>
      </w:r>
      <w:proofErr w:type="gramEnd"/>
      <w:r w:rsidRPr="004C0E7B">
        <w:t xml:space="preserve">, переносятся из раздела 1 отчета </w:t>
      </w:r>
      <w:r w:rsidR="004C0E7B">
        <w:t>«</w:t>
      </w:r>
      <w:r w:rsidRPr="004C0E7B">
        <w:t>График поступления доходов</w:t>
      </w:r>
      <w:r w:rsidR="004C0E7B">
        <w:t>»</w:t>
      </w:r>
      <w:r w:rsidRPr="004C0E7B">
        <w:t xml:space="preserve"> на предыдущую отчетную дату.</w:t>
      </w:r>
    </w:p>
    <w:p w:rsidR="00065440" w:rsidRPr="004C0E7B" w:rsidRDefault="00065440">
      <w:pPr>
        <w:pStyle w:val="ConsPlusNormal"/>
        <w:spacing w:before="220"/>
        <w:ind w:firstLine="540"/>
        <w:jc w:val="both"/>
      </w:pPr>
      <w:r w:rsidRPr="004C0E7B">
        <w:t>Показатели по строкам в графе отчетного периода = графа 6 раздела 2 - сумма граф с 3 до отчетного периода.</w:t>
      </w:r>
    </w:p>
    <w:p w:rsidR="00065440" w:rsidRPr="004C0E7B" w:rsidRDefault="00065440">
      <w:pPr>
        <w:pStyle w:val="ConsPlusNormal"/>
        <w:spacing w:before="220"/>
        <w:ind w:firstLine="540"/>
        <w:jc w:val="both"/>
      </w:pPr>
      <w:r w:rsidRPr="004C0E7B">
        <w:t xml:space="preserve">Показатели в графах после отчетного периода = сумме соответствующих строк по графам раздела 1 отчета </w:t>
      </w:r>
      <w:r w:rsidR="004C0E7B">
        <w:t>«</w:t>
      </w:r>
      <w:r w:rsidRPr="004C0E7B">
        <w:t>График поступления доходов</w:t>
      </w:r>
      <w:r w:rsidR="004C0E7B">
        <w:t>»</w:t>
      </w:r>
      <w:r w:rsidRPr="004C0E7B">
        <w:t xml:space="preserve"> на предыдущую отчетную дату и раздела 3 отчета </w:t>
      </w:r>
      <w:r w:rsidR="004C0E7B">
        <w:t>«</w:t>
      </w:r>
      <w:r w:rsidRPr="004C0E7B">
        <w:t>График поступления доходов</w:t>
      </w:r>
      <w:r w:rsidR="004C0E7B">
        <w:t>»</w:t>
      </w:r>
      <w:r w:rsidRPr="004C0E7B">
        <w:t xml:space="preserve"> на отчетную дату.</w:t>
      </w:r>
    </w:p>
    <w:p w:rsidR="00065440" w:rsidRPr="004C0E7B" w:rsidRDefault="00065440">
      <w:pPr>
        <w:pStyle w:val="ConsPlusNormal"/>
        <w:spacing w:before="220"/>
        <w:ind w:firstLine="540"/>
        <w:jc w:val="both"/>
      </w:pPr>
      <w:r w:rsidRPr="004C0E7B">
        <w:t xml:space="preserve">Раздел </w:t>
      </w:r>
      <w:r w:rsidR="00883F70" w:rsidRPr="004C0E7B">
        <w:t>№</w:t>
      </w:r>
      <w:r w:rsidRPr="004C0E7B">
        <w:t xml:space="preserve"> 2 </w:t>
      </w:r>
      <w:r w:rsidR="004C0E7B">
        <w:t>«</w:t>
      </w:r>
      <w:r w:rsidRPr="004C0E7B">
        <w:t>Анализ поступления доходов федерального бюджета за отчетный период</w:t>
      </w:r>
      <w:r w:rsidR="004C0E7B">
        <w:t>»</w:t>
      </w:r>
      <w:r w:rsidRPr="004C0E7B">
        <w:t xml:space="preserve"> (необходимо заполнить).</w:t>
      </w:r>
    </w:p>
    <w:p w:rsidR="00065440" w:rsidRPr="004C0E7B" w:rsidRDefault="00065440">
      <w:pPr>
        <w:pStyle w:val="ConsPlusNormal"/>
        <w:spacing w:before="220"/>
        <w:ind w:firstLine="540"/>
        <w:jc w:val="both"/>
      </w:pPr>
      <w:r w:rsidRPr="004C0E7B">
        <w:t>В графе 1 выбирается из списка наименование охраняемой организации.</w:t>
      </w:r>
    </w:p>
    <w:p w:rsidR="00065440" w:rsidRPr="004C0E7B" w:rsidRDefault="00065440">
      <w:pPr>
        <w:pStyle w:val="ConsPlusNormal"/>
        <w:spacing w:before="220"/>
        <w:ind w:firstLine="540"/>
        <w:jc w:val="both"/>
      </w:pPr>
      <w:r w:rsidRPr="004C0E7B">
        <w:t xml:space="preserve">Графа 2 = графа 2 раздела 1 отчета </w:t>
      </w:r>
      <w:r w:rsidR="004C0E7B">
        <w:t>«</w:t>
      </w:r>
      <w:r w:rsidRPr="004C0E7B">
        <w:t>График поступления доходов</w:t>
      </w:r>
      <w:r w:rsidR="004C0E7B">
        <w:t>»</w:t>
      </w:r>
      <w:r w:rsidRPr="004C0E7B">
        <w:t xml:space="preserve"> (на предыдущую отчетную дату).</w:t>
      </w:r>
    </w:p>
    <w:p w:rsidR="00065440" w:rsidRPr="004C0E7B" w:rsidRDefault="00065440">
      <w:pPr>
        <w:pStyle w:val="ConsPlusNormal"/>
        <w:spacing w:before="220"/>
        <w:ind w:firstLine="540"/>
        <w:jc w:val="both"/>
      </w:pPr>
      <w:r w:rsidRPr="004C0E7B">
        <w:t>Графа 3 заполняется вручную. Графа 4 = графа 3 - графа 2.</w:t>
      </w:r>
    </w:p>
    <w:p w:rsidR="00065440" w:rsidRPr="004C0E7B" w:rsidRDefault="00065440">
      <w:pPr>
        <w:pStyle w:val="ConsPlusNormal"/>
        <w:spacing w:before="220"/>
        <w:ind w:firstLine="540"/>
        <w:jc w:val="both"/>
      </w:pPr>
      <w:r w:rsidRPr="004C0E7B">
        <w:t xml:space="preserve">Графа 5 = сумма соответствующих граф с 3 по графу текущего отчетного периода раздела 1 отчета </w:t>
      </w:r>
      <w:r w:rsidR="004C0E7B">
        <w:t>«</w:t>
      </w:r>
      <w:r w:rsidRPr="004C0E7B">
        <w:t>График поступления доходов</w:t>
      </w:r>
      <w:r w:rsidR="004C0E7B">
        <w:t>»</w:t>
      </w:r>
      <w:r w:rsidRPr="004C0E7B">
        <w:t xml:space="preserve"> на предыдущую отчетную дату.</w:t>
      </w:r>
    </w:p>
    <w:p w:rsidR="00065440" w:rsidRPr="004C0E7B" w:rsidRDefault="00065440">
      <w:pPr>
        <w:pStyle w:val="ConsPlusNormal"/>
        <w:spacing w:before="220"/>
        <w:ind w:firstLine="540"/>
        <w:jc w:val="both"/>
      </w:pPr>
      <w:r w:rsidRPr="004C0E7B">
        <w:t>Графа 6 заполняется вручную.</w:t>
      </w:r>
    </w:p>
    <w:p w:rsidR="00065440" w:rsidRPr="004C0E7B" w:rsidRDefault="00065440">
      <w:pPr>
        <w:pStyle w:val="ConsPlusNormal"/>
        <w:spacing w:before="220"/>
        <w:ind w:firstLine="540"/>
        <w:jc w:val="both"/>
      </w:pPr>
      <w:r w:rsidRPr="004C0E7B">
        <w:t>Графа 7 = графа 4 + графа 5 - графа 6.</w:t>
      </w:r>
    </w:p>
    <w:p w:rsidR="00065440" w:rsidRPr="004C0E7B" w:rsidRDefault="00065440">
      <w:pPr>
        <w:pStyle w:val="ConsPlusNormal"/>
        <w:spacing w:before="220"/>
        <w:ind w:firstLine="540"/>
        <w:jc w:val="both"/>
      </w:pPr>
      <w:r w:rsidRPr="004C0E7B">
        <w:t>При закрытии раздела 2 графа 7 автоматически переносится в раздел 3.</w:t>
      </w:r>
    </w:p>
    <w:p w:rsidR="00065440" w:rsidRPr="004C0E7B" w:rsidRDefault="00065440">
      <w:pPr>
        <w:pStyle w:val="ConsPlusNormal"/>
        <w:spacing w:before="220"/>
        <w:ind w:firstLine="540"/>
        <w:jc w:val="both"/>
      </w:pPr>
      <w:r w:rsidRPr="004C0E7B">
        <w:t xml:space="preserve">Раздел 3 </w:t>
      </w:r>
      <w:r w:rsidR="004C0E7B">
        <w:t>«</w:t>
      </w:r>
      <w:r w:rsidRPr="004C0E7B">
        <w:t>Изменение графика поступления доходов в федеральный бюджет</w:t>
      </w:r>
      <w:r w:rsidR="004C0E7B">
        <w:t>»</w:t>
      </w:r>
      <w:r w:rsidRPr="004C0E7B">
        <w:t xml:space="preserve"> (необходимо заполнить).</w:t>
      </w:r>
    </w:p>
    <w:p w:rsidR="00065440" w:rsidRPr="004C0E7B" w:rsidRDefault="00065440">
      <w:pPr>
        <w:pStyle w:val="ConsPlusNormal"/>
        <w:spacing w:before="220"/>
        <w:ind w:firstLine="540"/>
        <w:jc w:val="both"/>
      </w:pPr>
      <w:r w:rsidRPr="004C0E7B">
        <w:t xml:space="preserve">Графа 2 = графа 7 раздела 2 отчета </w:t>
      </w:r>
      <w:r w:rsidR="004C0E7B">
        <w:t>«</w:t>
      </w:r>
      <w:r w:rsidRPr="004C0E7B">
        <w:t>График поступления доходов</w:t>
      </w:r>
      <w:r w:rsidR="004C0E7B">
        <w:t>»</w:t>
      </w:r>
      <w:r w:rsidRPr="004C0E7B">
        <w:t xml:space="preserve"> на отчетную дату.</w:t>
      </w:r>
    </w:p>
    <w:p w:rsidR="00065440" w:rsidRPr="004C0E7B" w:rsidRDefault="00065440">
      <w:pPr>
        <w:pStyle w:val="ConsPlusNormal"/>
        <w:spacing w:before="220"/>
        <w:ind w:firstLine="540"/>
        <w:jc w:val="both"/>
      </w:pPr>
      <w:r w:rsidRPr="004C0E7B">
        <w:t xml:space="preserve">Графы 3 - 14 </w:t>
      </w:r>
      <w:proofErr w:type="gramStart"/>
      <w:r w:rsidRPr="004C0E7B">
        <w:t>заполняются</w:t>
      </w:r>
      <w:proofErr w:type="gramEnd"/>
      <w:r w:rsidRPr="004C0E7B">
        <w:t xml:space="preserve"> вручную начиная с периода, следующего за отчетным. В графах 3 - 14 до отчетного периода и за отчетный период </w:t>
      </w:r>
      <w:proofErr w:type="gramStart"/>
      <w:r w:rsidRPr="004C0E7B">
        <w:t>заблокированы</w:t>
      </w:r>
      <w:proofErr w:type="gramEnd"/>
      <w:r w:rsidRPr="004C0E7B">
        <w:t xml:space="preserve"> для изменений и равны нолю.</w:t>
      </w:r>
    </w:p>
    <w:p w:rsidR="00065440" w:rsidRPr="004C0E7B" w:rsidRDefault="00065440">
      <w:pPr>
        <w:pStyle w:val="ConsPlusNormal"/>
        <w:spacing w:before="220"/>
        <w:ind w:firstLine="540"/>
        <w:jc w:val="both"/>
      </w:pPr>
      <w:r w:rsidRPr="004C0E7B">
        <w:t xml:space="preserve">Графа 15 заполняется вручную, обязательна для заполнения, либо приложить документально о причинах отклонениях, функция </w:t>
      </w:r>
      <w:r w:rsidR="004C0E7B">
        <w:t>«</w:t>
      </w:r>
      <w:r w:rsidRPr="004C0E7B">
        <w:t>Вложения</w:t>
      </w:r>
      <w:r w:rsidR="004C0E7B">
        <w:t>»</w:t>
      </w:r>
      <w:r w:rsidRPr="004C0E7B">
        <w:t>.</w:t>
      </w:r>
    </w:p>
    <w:p w:rsidR="00065440" w:rsidRPr="004C0E7B" w:rsidRDefault="00065440">
      <w:pPr>
        <w:pStyle w:val="ConsPlusNormal"/>
        <w:spacing w:before="220"/>
        <w:ind w:firstLine="540"/>
        <w:jc w:val="both"/>
      </w:pPr>
      <w:r w:rsidRPr="004C0E7B">
        <w:t>Увязки:</w:t>
      </w:r>
    </w:p>
    <w:p w:rsidR="00065440" w:rsidRPr="004C0E7B" w:rsidRDefault="00065440">
      <w:pPr>
        <w:pStyle w:val="ConsPlusNormal"/>
        <w:spacing w:before="220"/>
        <w:ind w:firstLine="540"/>
        <w:jc w:val="both"/>
      </w:pPr>
      <w:r w:rsidRPr="004C0E7B">
        <w:t xml:space="preserve">Графа 6 раздела 2 отчета </w:t>
      </w:r>
      <w:r w:rsidR="004C0E7B">
        <w:t>«</w:t>
      </w:r>
      <w:r w:rsidRPr="004C0E7B">
        <w:t>График поступления доходов в федеральный бюджет</w:t>
      </w:r>
      <w:r w:rsidR="004C0E7B">
        <w:t>»</w:t>
      </w:r>
      <w:r w:rsidRPr="004C0E7B">
        <w:t xml:space="preserve"> на отчетную дату по строке </w:t>
      </w:r>
      <w:r w:rsidR="004C0E7B">
        <w:t>«</w:t>
      </w:r>
      <w:r w:rsidRPr="004C0E7B">
        <w:t>Итого доходов</w:t>
      </w:r>
      <w:proofErr w:type="gramStart"/>
      <w:r w:rsidRPr="004C0E7B">
        <w:t>:</w:t>
      </w:r>
      <w:r w:rsidR="004C0E7B">
        <w:t>»</w:t>
      </w:r>
      <w:proofErr w:type="gramEnd"/>
      <w:r w:rsidRPr="004C0E7B">
        <w:t xml:space="preserve"> равна графе 4 раздела 1 отчета </w:t>
      </w:r>
      <w:r w:rsidR="004C0E7B">
        <w:t>«</w:t>
      </w:r>
      <w:r w:rsidRPr="004C0E7B">
        <w:t>Сведения о поступлениях доходов в федеральный бюджет</w:t>
      </w:r>
      <w:r w:rsidR="004C0E7B">
        <w:t>»</w:t>
      </w:r>
      <w:r w:rsidRPr="004C0E7B">
        <w:t xml:space="preserve"> на отчетную дату.</w:t>
      </w:r>
    </w:p>
    <w:p w:rsidR="00065440" w:rsidRPr="004C0E7B" w:rsidRDefault="00065440">
      <w:pPr>
        <w:pStyle w:val="ConsPlusNormal"/>
        <w:spacing w:before="220"/>
        <w:ind w:firstLine="540"/>
        <w:jc w:val="both"/>
      </w:pPr>
      <w:r w:rsidRPr="004C0E7B">
        <w:t xml:space="preserve">При первоначальном открытии (по состоянию на 15 января) раздела 2 отчета </w:t>
      </w:r>
      <w:r w:rsidR="004C0E7B">
        <w:t>«</w:t>
      </w:r>
      <w:r w:rsidRPr="004C0E7B">
        <w:t>График поступления доходов в федеральный бюджет</w:t>
      </w:r>
      <w:r w:rsidR="004C0E7B">
        <w:t>»</w:t>
      </w:r>
      <w:r w:rsidRPr="004C0E7B">
        <w:t xml:space="preserve"> появляются 3 строки: </w:t>
      </w:r>
      <w:r w:rsidR="004C0E7B">
        <w:t>«</w:t>
      </w:r>
      <w:r w:rsidRPr="004C0E7B">
        <w:t>Итого (текущий год):</w:t>
      </w:r>
      <w:r w:rsidR="004C0E7B">
        <w:t>»</w:t>
      </w:r>
      <w:r w:rsidRPr="004C0E7B">
        <w:t xml:space="preserve">, </w:t>
      </w:r>
      <w:r w:rsidR="004C0E7B">
        <w:t>«</w:t>
      </w:r>
      <w:r w:rsidRPr="004C0E7B">
        <w:t>Итого (задолженность)</w:t>
      </w:r>
      <w:proofErr w:type="gramStart"/>
      <w:r w:rsidRPr="004C0E7B">
        <w:t>:</w:t>
      </w:r>
      <w:r w:rsidR="004C0E7B">
        <w:t>»</w:t>
      </w:r>
      <w:proofErr w:type="gramEnd"/>
      <w:r w:rsidRPr="004C0E7B">
        <w:t xml:space="preserve"> и </w:t>
      </w:r>
      <w:r w:rsidR="004C0E7B">
        <w:t>«</w:t>
      </w:r>
      <w:r w:rsidRPr="004C0E7B">
        <w:t>Итого доходов:</w:t>
      </w:r>
      <w:r w:rsidR="004C0E7B">
        <w:t>»</w:t>
      </w:r>
      <w:r w:rsidRPr="004C0E7B">
        <w:t xml:space="preserve">. При нажатии строки </w:t>
      </w:r>
      <w:r w:rsidR="004C0E7B">
        <w:t>«</w:t>
      </w:r>
      <w:r w:rsidRPr="004C0E7B">
        <w:t>Итого (текущий год):</w:t>
      </w:r>
      <w:r w:rsidR="004C0E7B">
        <w:t>»</w:t>
      </w:r>
      <w:r w:rsidRPr="004C0E7B">
        <w:t xml:space="preserve"> и </w:t>
      </w:r>
      <w:r w:rsidR="004C0E7B">
        <w:t>«</w:t>
      </w:r>
      <w:r w:rsidRPr="004C0E7B">
        <w:t>Итого (задолженность):</w:t>
      </w:r>
      <w:r w:rsidR="004C0E7B">
        <w:t>»</w:t>
      </w:r>
      <w:r w:rsidRPr="004C0E7B">
        <w:t xml:space="preserve"> эти строки раскрываются, добавляются строки и вводятся данные. Добавленные строки автоматически добавляются в той же последовательности в разделы 1 и 3.</w:t>
      </w:r>
    </w:p>
    <w:p w:rsidR="00065440" w:rsidRPr="004C0E7B" w:rsidRDefault="00065440">
      <w:pPr>
        <w:pStyle w:val="ConsPlusNormal"/>
        <w:jc w:val="both"/>
      </w:pPr>
    </w:p>
    <w:p w:rsidR="00065440" w:rsidRPr="004C0E7B" w:rsidRDefault="00065440">
      <w:pPr>
        <w:pStyle w:val="ConsPlusNormal"/>
        <w:jc w:val="both"/>
      </w:pPr>
    </w:p>
    <w:p w:rsidR="00065440" w:rsidRPr="004C0E7B" w:rsidRDefault="00065440">
      <w:pPr>
        <w:pStyle w:val="ConsPlusNormal"/>
        <w:jc w:val="both"/>
      </w:pPr>
    </w:p>
    <w:p w:rsidR="00065440" w:rsidRPr="004C0E7B" w:rsidRDefault="00065440">
      <w:pPr>
        <w:sectPr w:rsidR="00065440" w:rsidRPr="004C0E7B">
          <w:pgSz w:w="11905" w:h="16838"/>
          <w:pgMar w:top="1134" w:right="850" w:bottom="1134" w:left="1701" w:header="0" w:footer="0" w:gutter="0"/>
          <w:cols w:space="720"/>
        </w:sectPr>
      </w:pPr>
    </w:p>
    <w:p w:rsidR="00065440" w:rsidRPr="004C0E7B" w:rsidRDefault="00065440">
      <w:pPr>
        <w:pStyle w:val="ConsPlusNormal"/>
        <w:jc w:val="right"/>
        <w:outlineLvl w:val="1"/>
      </w:pPr>
      <w:r w:rsidRPr="004C0E7B">
        <w:lastRenderedPageBreak/>
        <w:t xml:space="preserve">Форма </w:t>
      </w:r>
      <w:r w:rsidR="00883F70" w:rsidRPr="004C0E7B">
        <w:t>№</w:t>
      </w:r>
      <w:r w:rsidRPr="004C0E7B">
        <w:t xml:space="preserve"> 15</w:t>
      </w:r>
    </w:p>
    <w:p w:rsidR="00065440" w:rsidRPr="004C0E7B" w:rsidRDefault="00065440">
      <w:pPr>
        <w:pStyle w:val="ConsPlusNormal"/>
        <w:jc w:val="both"/>
      </w:pPr>
    </w:p>
    <w:p w:rsidR="00065440" w:rsidRPr="004C0E7B" w:rsidRDefault="00065440">
      <w:pPr>
        <w:pStyle w:val="ConsPlusNormal"/>
        <w:jc w:val="center"/>
      </w:pPr>
      <w:bookmarkStart w:id="56" w:name="P3297"/>
      <w:bookmarkEnd w:id="56"/>
      <w:r w:rsidRPr="004C0E7B">
        <w:t>Сведения</w:t>
      </w:r>
      <w:r w:rsidR="00250BEC">
        <w:br/>
      </w:r>
      <w:r w:rsidRPr="004C0E7B">
        <w:t>по сопоставлению расходов на содержание договорных</w:t>
      </w:r>
      <w:r w:rsidR="00250BEC">
        <w:t xml:space="preserve"> </w:t>
      </w:r>
      <w:r w:rsidRPr="004C0E7B">
        <w:t>подразделений ФПС ГПС и доходов федерального бюджета</w:t>
      </w:r>
      <w:r w:rsidR="00250BEC">
        <w:t xml:space="preserve"> </w:t>
      </w:r>
      <w:r w:rsidRPr="004C0E7B">
        <w:t>за выполнение работ и оказание услуг в области</w:t>
      </w:r>
      <w:r w:rsidR="00250BEC">
        <w:t xml:space="preserve"> </w:t>
      </w:r>
      <w:r w:rsidRPr="004C0E7B">
        <w:t>пожарной безопасности за 20__ г.</w:t>
      </w:r>
    </w:p>
    <w:p w:rsidR="00065440" w:rsidRPr="004C0E7B" w:rsidRDefault="00065440">
      <w:pPr>
        <w:pStyle w:val="ConsPlusNormal"/>
        <w:jc w:val="both"/>
      </w:pP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1446"/>
        <w:gridCol w:w="1021"/>
        <w:gridCol w:w="567"/>
        <w:gridCol w:w="1304"/>
        <w:gridCol w:w="1191"/>
        <w:gridCol w:w="736"/>
        <w:gridCol w:w="1304"/>
        <w:gridCol w:w="907"/>
        <w:gridCol w:w="1162"/>
      </w:tblGrid>
      <w:tr w:rsidR="004C0E7B" w:rsidRPr="00250BEC" w:rsidTr="00250BEC">
        <w:tc>
          <w:tcPr>
            <w:tcW w:w="1446" w:type="dxa"/>
            <w:vMerge w:val="restart"/>
            <w:vAlign w:val="center"/>
          </w:tcPr>
          <w:p w:rsidR="00065440" w:rsidRPr="00250BEC" w:rsidRDefault="00065440" w:rsidP="00250BEC">
            <w:pPr>
              <w:pStyle w:val="ConsPlusNormal"/>
              <w:jc w:val="center"/>
              <w:rPr>
                <w:sz w:val="20"/>
              </w:rPr>
            </w:pPr>
            <w:r w:rsidRPr="00250BEC">
              <w:rPr>
                <w:sz w:val="20"/>
              </w:rPr>
              <w:t>Наименование субъекта РФ</w:t>
            </w:r>
          </w:p>
        </w:tc>
        <w:tc>
          <w:tcPr>
            <w:tcW w:w="1021" w:type="dxa"/>
            <w:vMerge w:val="restart"/>
            <w:vAlign w:val="center"/>
          </w:tcPr>
          <w:p w:rsidR="00065440" w:rsidRPr="00250BEC" w:rsidRDefault="00065440" w:rsidP="00250BEC">
            <w:pPr>
              <w:pStyle w:val="ConsPlusNormal"/>
              <w:jc w:val="center"/>
              <w:rPr>
                <w:sz w:val="20"/>
              </w:rPr>
            </w:pPr>
            <w:r w:rsidRPr="00250BEC">
              <w:rPr>
                <w:sz w:val="20"/>
              </w:rPr>
              <w:t>Сумма договора на 20__ г.</w:t>
            </w:r>
          </w:p>
        </w:tc>
        <w:tc>
          <w:tcPr>
            <w:tcW w:w="3062" w:type="dxa"/>
            <w:gridSpan w:val="3"/>
            <w:vAlign w:val="center"/>
          </w:tcPr>
          <w:p w:rsidR="00065440" w:rsidRPr="00250BEC" w:rsidRDefault="00065440" w:rsidP="00250BEC">
            <w:pPr>
              <w:pStyle w:val="ConsPlusNormal"/>
              <w:jc w:val="center"/>
              <w:rPr>
                <w:sz w:val="20"/>
              </w:rPr>
            </w:pPr>
            <w:r w:rsidRPr="00250BEC">
              <w:rPr>
                <w:sz w:val="20"/>
              </w:rPr>
              <w:t>Поступило доходов</w:t>
            </w:r>
          </w:p>
        </w:tc>
        <w:tc>
          <w:tcPr>
            <w:tcW w:w="2947" w:type="dxa"/>
            <w:gridSpan w:val="3"/>
            <w:vAlign w:val="center"/>
          </w:tcPr>
          <w:p w:rsidR="00065440" w:rsidRPr="00250BEC" w:rsidRDefault="00065440" w:rsidP="00250BEC">
            <w:pPr>
              <w:pStyle w:val="ConsPlusNormal"/>
              <w:jc w:val="center"/>
              <w:rPr>
                <w:sz w:val="20"/>
              </w:rPr>
            </w:pPr>
            <w:r w:rsidRPr="00250BEC">
              <w:rPr>
                <w:sz w:val="20"/>
              </w:rPr>
              <w:t>Расходы на содержание</w:t>
            </w:r>
          </w:p>
        </w:tc>
        <w:tc>
          <w:tcPr>
            <w:tcW w:w="1162" w:type="dxa"/>
            <w:vMerge w:val="restart"/>
            <w:vAlign w:val="center"/>
          </w:tcPr>
          <w:p w:rsidR="00065440" w:rsidRPr="00250BEC" w:rsidRDefault="00065440" w:rsidP="00250BEC">
            <w:pPr>
              <w:pStyle w:val="ConsPlusNormal"/>
              <w:jc w:val="center"/>
              <w:rPr>
                <w:sz w:val="20"/>
              </w:rPr>
            </w:pPr>
            <w:r w:rsidRPr="00250BEC">
              <w:rPr>
                <w:sz w:val="20"/>
              </w:rPr>
              <w:t>Отклонение (гр. 4 - гр. 8)</w:t>
            </w:r>
          </w:p>
        </w:tc>
      </w:tr>
      <w:tr w:rsidR="004C0E7B" w:rsidRPr="00250BEC" w:rsidTr="00250BEC">
        <w:tc>
          <w:tcPr>
            <w:tcW w:w="1446" w:type="dxa"/>
            <w:vMerge/>
            <w:vAlign w:val="center"/>
          </w:tcPr>
          <w:p w:rsidR="00065440" w:rsidRPr="00250BEC" w:rsidRDefault="00065440" w:rsidP="00250BEC">
            <w:pPr>
              <w:jc w:val="center"/>
              <w:rPr>
                <w:sz w:val="20"/>
              </w:rPr>
            </w:pPr>
          </w:p>
        </w:tc>
        <w:tc>
          <w:tcPr>
            <w:tcW w:w="1021" w:type="dxa"/>
            <w:vMerge/>
            <w:vAlign w:val="center"/>
          </w:tcPr>
          <w:p w:rsidR="00065440" w:rsidRPr="00250BEC" w:rsidRDefault="00065440" w:rsidP="00250BEC">
            <w:pPr>
              <w:jc w:val="center"/>
              <w:rPr>
                <w:sz w:val="20"/>
              </w:rPr>
            </w:pPr>
          </w:p>
        </w:tc>
        <w:tc>
          <w:tcPr>
            <w:tcW w:w="567" w:type="dxa"/>
            <w:vMerge w:val="restart"/>
            <w:vAlign w:val="center"/>
          </w:tcPr>
          <w:p w:rsidR="00065440" w:rsidRPr="00250BEC" w:rsidRDefault="00065440" w:rsidP="00250BEC">
            <w:pPr>
              <w:pStyle w:val="ConsPlusNormal"/>
              <w:jc w:val="center"/>
              <w:rPr>
                <w:sz w:val="20"/>
              </w:rPr>
            </w:pPr>
            <w:r w:rsidRPr="00250BEC">
              <w:rPr>
                <w:sz w:val="20"/>
              </w:rPr>
              <w:t>Всего</w:t>
            </w:r>
          </w:p>
        </w:tc>
        <w:tc>
          <w:tcPr>
            <w:tcW w:w="2495" w:type="dxa"/>
            <w:gridSpan w:val="2"/>
            <w:vAlign w:val="center"/>
          </w:tcPr>
          <w:p w:rsidR="00065440" w:rsidRPr="00250BEC" w:rsidRDefault="00065440" w:rsidP="00250BEC">
            <w:pPr>
              <w:pStyle w:val="ConsPlusNormal"/>
              <w:jc w:val="center"/>
              <w:rPr>
                <w:sz w:val="20"/>
              </w:rPr>
            </w:pPr>
            <w:r w:rsidRPr="00250BEC">
              <w:rPr>
                <w:sz w:val="20"/>
              </w:rPr>
              <w:t>в том числе:</w:t>
            </w:r>
          </w:p>
        </w:tc>
        <w:tc>
          <w:tcPr>
            <w:tcW w:w="736" w:type="dxa"/>
            <w:vMerge w:val="restart"/>
            <w:vAlign w:val="center"/>
          </w:tcPr>
          <w:p w:rsidR="00065440" w:rsidRPr="00250BEC" w:rsidRDefault="00065440" w:rsidP="00250BEC">
            <w:pPr>
              <w:pStyle w:val="ConsPlusNormal"/>
              <w:jc w:val="center"/>
              <w:rPr>
                <w:sz w:val="20"/>
              </w:rPr>
            </w:pPr>
            <w:bookmarkStart w:id="57" w:name="P3310"/>
            <w:bookmarkEnd w:id="57"/>
            <w:r w:rsidRPr="00250BEC">
              <w:rPr>
                <w:sz w:val="20"/>
              </w:rPr>
              <w:t>Доведено ЛБО</w:t>
            </w:r>
          </w:p>
        </w:tc>
        <w:tc>
          <w:tcPr>
            <w:tcW w:w="1304" w:type="dxa"/>
            <w:vMerge w:val="restart"/>
            <w:vAlign w:val="center"/>
          </w:tcPr>
          <w:p w:rsidR="00065440" w:rsidRPr="00250BEC" w:rsidRDefault="00065440" w:rsidP="00250BEC">
            <w:pPr>
              <w:pStyle w:val="ConsPlusNormal"/>
              <w:jc w:val="center"/>
              <w:rPr>
                <w:sz w:val="20"/>
              </w:rPr>
            </w:pPr>
            <w:bookmarkStart w:id="58" w:name="P3311"/>
            <w:bookmarkEnd w:id="58"/>
            <w:r w:rsidRPr="00250BEC">
              <w:rPr>
                <w:sz w:val="20"/>
              </w:rPr>
              <w:t>Страхование сотрудников (централизованные расходы)</w:t>
            </w:r>
          </w:p>
        </w:tc>
        <w:tc>
          <w:tcPr>
            <w:tcW w:w="907" w:type="dxa"/>
            <w:vMerge w:val="restart"/>
            <w:vAlign w:val="center"/>
          </w:tcPr>
          <w:p w:rsidR="00065440" w:rsidRPr="00250BEC" w:rsidRDefault="00065440" w:rsidP="00250BEC">
            <w:pPr>
              <w:pStyle w:val="ConsPlusNormal"/>
              <w:jc w:val="center"/>
              <w:rPr>
                <w:sz w:val="20"/>
              </w:rPr>
            </w:pPr>
            <w:bookmarkStart w:id="59" w:name="P3312"/>
            <w:bookmarkEnd w:id="59"/>
            <w:r w:rsidRPr="00250BEC">
              <w:rPr>
                <w:sz w:val="20"/>
              </w:rPr>
              <w:t>Итого (гр. 6 + гр. 7)</w:t>
            </w:r>
          </w:p>
        </w:tc>
        <w:tc>
          <w:tcPr>
            <w:tcW w:w="1162" w:type="dxa"/>
            <w:vMerge/>
            <w:vAlign w:val="center"/>
          </w:tcPr>
          <w:p w:rsidR="00065440" w:rsidRPr="00250BEC" w:rsidRDefault="00065440" w:rsidP="00250BEC">
            <w:pPr>
              <w:jc w:val="center"/>
              <w:rPr>
                <w:sz w:val="20"/>
              </w:rPr>
            </w:pPr>
          </w:p>
        </w:tc>
      </w:tr>
      <w:tr w:rsidR="004C0E7B" w:rsidRPr="00250BEC" w:rsidTr="00250BEC">
        <w:tc>
          <w:tcPr>
            <w:tcW w:w="1446" w:type="dxa"/>
            <w:vMerge/>
            <w:vAlign w:val="center"/>
          </w:tcPr>
          <w:p w:rsidR="00065440" w:rsidRPr="00250BEC" w:rsidRDefault="00065440" w:rsidP="00250BEC">
            <w:pPr>
              <w:jc w:val="center"/>
              <w:rPr>
                <w:sz w:val="20"/>
              </w:rPr>
            </w:pPr>
          </w:p>
        </w:tc>
        <w:tc>
          <w:tcPr>
            <w:tcW w:w="1021" w:type="dxa"/>
            <w:vMerge/>
            <w:vAlign w:val="center"/>
          </w:tcPr>
          <w:p w:rsidR="00065440" w:rsidRPr="00250BEC" w:rsidRDefault="00065440" w:rsidP="00250BEC">
            <w:pPr>
              <w:jc w:val="center"/>
              <w:rPr>
                <w:sz w:val="20"/>
              </w:rPr>
            </w:pPr>
          </w:p>
        </w:tc>
        <w:tc>
          <w:tcPr>
            <w:tcW w:w="567" w:type="dxa"/>
            <w:vMerge/>
            <w:vAlign w:val="center"/>
          </w:tcPr>
          <w:p w:rsidR="00065440" w:rsidRPr="00250BEC" w:rsidRDefault="00065440" w:rsidP="00250BEC">
            <w:pPr>
              <w:jc w:val="center"/>
              <w:rPr>
                <w:sz w:val="20"/>
              </w:rPr>
            </w:pPr>
          </w:p>
        </w:tc>
        <w:tc>
          <w:tcPr>
            <w:tcW w:w="1304" w:type="dxa"/>
            <w:vAlign w:val="center"/>
          </w:tcPr>
          <w:p w:rsidR="00065440" w:rsidRPr="00250BEC" w:rsidRDefault="00065440" w:rsidP="00250BEC">
            <w:pPr>
              <w:pStyle w:val="ConsPlusNormal"/>
              <w:jc w:val="center"/>
              <w:rPr>
                <w:sz w:val="20"/>
              </w:rPr>
            </w:pPr>
            <w:bookmarkStart w:id="60" w:name="P3313"/>
            <w:bookmarkEnd w:id="60"/>
            <w:r w:rsidRPr="00250BEC">
              <w:rPr>
                <w:sz w:val="20"/>
              </w:rPr>
              <w:t>по договорам текущего года</w:t>
            </w:r>
          </w:p>
        </w:tc>
        <w:tc>
          <w:tcPr>
            <w:tcW w:w="1191" w:type="dxa"/>
            <w:vAlign w:val="center"/>
          </w:tcPr>
          <w:p w:rsidR="00065440" w:rsidRPr="00250BEC" w:rsidRDefault="00065440" w:rsidP="00250BEC">
            <w:pPr>
              <w:pStyle w:val="ConsPlusNormal"/>
              <w:jc w:val="center"/>
              <w:rPr>
                <w:sz w:val="20"/>
              </w:rPr>
            </w:pPr>
            <w:r w:rsidRPr="00250BEC">
              <w:rPr>
                <w:sz w:val="20"/>
              </w:rPr>
              <w:t>дебиторская задолженность прошлых лет</w:t>
            </w:r>
          </w:p>
        </w:tc>
        <w:tc>
          <w:tcPr>
            <w:tcW w:w="736" w:type="dxa"/>
            <w:vMerge/>
            <w:vAlign w:val="center"/>
          </w:tcPr>
          <w:p w:rsidR="00065440" w:rsidRPr="00250BEC" w:rsidRDefault="00065440" w:rsidP="00250BEC">
            <w:pPr>
              <w:jc w:val="center"/>
              <w:rPr>
                <w:sz w:val="20"/>
              </w:rPr>
            </w:pPr>
          </w:p>
        </w:tc>
        <w:tc>
          <w:tcPr>
            <w:tcW w:w="1304" w:type="dxa"/>
            <w:vMerge/>
            <w:vAlign w:val="center"/>
          </w:tcPr>
          <w:p w:rsidR="00065440" w:rsidRPr="00250BEC" w:rsidRDefault="00065440" w:rsidP="00250BEC">
            <w:pPr>
              <w:jc w:val="center"/>
              <w:rPr>
                <w:sz w:val="20"/>
              </w:rPr>
            </w:pPr>
          </w:p>
        </w:tc>
        <w:tc>
          <w:tcPr>
            <w:tcW w:w="907" w:type="dxa"/>
            <w:vMerge/>
            <w:vAlign w:val="center"/>
          </w:tcPr>
          <w:p w:rsidR="00065440" w:rsidRPr="00250BEC" w:rsidRDefault="00065440" w:rsidP="00250BEC">
            <w:pPr>
              <w:jc w:val="center"/>
              <w:rPr>
                <w:sz w:val="20"/>
              </w:rPr>
            </w:pPr>
          </w:p>
        </w:tc>
        <w:tc>
          <w:tcPr>
            <w:tcW w:w="1162" w:type="dxa"/>
            <w:vMerge/>
            <w:vAlign w:val="center"/>
          </w:tcPr>
          <w:p w:rsidR="00065440" w:rsidRPr="00250BEC" w:rsidRDefault="00065440" w:rsidP="00250BEC">
            <w:pPr>
              <w:jc w:val="center"/>
              <w:rPr>
                <w:sz w:val="20"/>
              </w:rPr>
            </w:pPr>
          </w:p>
        </w:tc>
      </w:tr>
      <w:tr w:rsidR="004C0E7B" w:rsidRPr="00250BEC" w:rsidTr="00250BEC">
        <w:tc>
          <w:tcPr>
            <w:tcW w:w="1446" w:type="dxa"/>
            <w:vAlign w:val="center"/>
          </w:tcPr>
          <w:p w:rsidR="00065440" w:rsidRPr="00250BEC" w:rsidRDefault="00065440" w:rsidP="00250BEC">
            <w:pPr>
              <w:pStyle w:val="ConsPlusNormal"/>
              <w:jc w:val="center"/>
              <w:rPr>
                <w:sz w:val="20"/>
              </w:rPr>
            </w:pPr>
            <w:r w:rsidRPr="00250BEC">
              <w:rPr>
                <w:sz w:val="20"/>
              </w:rPr>
              <w:t>1</w:t>
            </w:r>
          </w:p>
        </w:tc>
        <w:tc>
          <w:tcPr>
            <w:tcW w:w="1021" w:type="dxa"/>
            <w:vAlign w:val="center"/>
          </w:tcPr>
          <w:p w:rsidR="00065440" w:rsidRPr="00250BEC" w:rsidRDefault="00065440" w:rsidP="00250BEC">
            <w:pPr>
              <w:pStyle w:val="ConsPlusNormal"/>
              <w:jc w:val="center"/>
              <w:rPr>
                <w:sz w:val="20"/>
              </w:rPr>
            </w:pPr>
            <w:r w:rsidRPr="00250BEC">
              <w:rPr>
                <w:sz w:val="20"/>
              </w:rPr>
              <w:t>2</w:t>
            </w:r>
          </w:p>
        </w:tc>
        <w:tc>
          <w:tcPr>
            <w:tcW w:w="567" w:type="dxa"/>
            <w:vAlign w:val="center"/>
          </w:tcPr>
          <w:p w:rsidR="00065440" w:rsidRPr="00250BEC" w:rsidRDefault="00065440" w:rsidP="00250BEC">
            <w:pPr>
              <w:pStyle w:val="ConsPlusNormal"/>
              <w:jc w:val="center"/>
              <w:rPr>
                <w:sz w:val="20"/>
              </w:rPr>
            </w:pPr>
            <w:r w:rsidRPr="00250BEC">
              <w:rPr>
                <w:sz w:val="20"/>
              </w:rPr>
              <w:t>3</w:t>
            </w:r>
          </w:p>
        </w:tc>
        <w:tc>
          <w:tcPr>
            <w:tcW w:w="1304" w:type="dxa"/>
            <w:vAlign w:val="center"/>
          </w:tcPr>
          <w:p w:rsidR="00065440" w:rsidRPr="00250BEC" w:rsidRDefault="00065440" w:rsidP="00250BEC">
            <w:pPr>
              <w:pStyle w:val="ConsPlusNormal"/>
              <w:jc w:val="center"/>
              <w:rPr>
                <w:sz w:val="20"/>
              </w:rPr>
            </w:pPr>
            <w:r w:rsidRPr="00250BEC">
              <w:rPr>
                <w:sz w:val="20"/>
              </w:rPr>
              <w:t>4</w:t>
            </w:r>
          </w:p>
        </w:tc>
        <w:tc>
          <w:tcPr>
            <w:tcW w:w="1191" w:type="dxa"/>
            <w:vAlign w:val="center"/>
          </w:tcPr>
          <w:p w:rsidR="00065440" w:rsidRPr="00250BEC" w:rsidRDefault="00065440" w:rsidP="00250BEC">
            <w:pPr>
              <w:pStyle w:val="ConsPlusNormal"/>
              <w:jc w:val="center"/>
              <w:rPr>
                <w:sz w:val="20"/>
              </w:rPr>
            </w:pPr>
            <w:r w:rsidRPr="00250BEC">
              <w:rPr>
                <w:sz w:val="20"/>
              </w:rPr>
              <w:t>5</w:t>
            </w:r>
          </w:p>
        </w:tc>
        <w:tc>
          <w:tcPr>
            <w:tcW w:w="736" w:type="dxa"/>
            <w:vAlign w:val="center"/>
          </w:tcPr>
          <w:p w:rsidR="00065440" w:rsidRPr="00250BEC" w:rsidRDefault="00065440" w:rsidP="00250BEC">
            <w:pPr>
              <w:pStyle w:val="ConsPlusNormal"/>
              <w:jc w:val="center"/>
              <w:rPr>
                <w:sz w:val="20"/>
              </w:rPr>
            </w:pPr>
            <w:r w:rsidRPr="00250BEC">
              <w:rPr>
                <w:sz w:val="20"/>
              </w:rPr>
              <w:t>6</w:t>
            </w:r>
          </w:p>
        </w:tc>
        <w:tc>
          <w:tcPr>
            <w:tcW w:w="1304" w:type="dxa"/>
            <w:vAlign w:val="center"/>
          </w:tcPr>
          <w:p w:rsidR="00065440" w:rsidRPr="00250BEC" w:rsidRDefault="00065440" w:rsidP="00250BEC">
            <w:pPr>
              <w:pStyle w:val="ConsPlusNormal"/>
              <w:jc w:val="center"/>
              <w:rPr>
                <w:sz w:val="20"/>
              </w:rPr>
            </w:pPr>
            <w:r w:rsidRPr="00250BEC">
              <w:rPr>
                <w:sz w:val="20"/>
              </w:rPr>
              <w:t>7</w:t>
            </w:r>
          </w:p>
        </w:tc>
        <w:tc>
          <w:tcPr>
            <w:tcW w:w="907" w:type="dxa"/>
            <w:vAlign w:val="center"/>
          </w:tcPr>
          <w:p w:rsidR="00065440" w:rsidRPr="00250BEC" w:rsidRDefault="00065440" w:rsidP="00250BEC">
            <w:pPr>
              <w:pStyle w:val="ConsPlusNormal"/>
              <w:jc w:val="center"/>
              <w:rPr>
                <w:sz w:val="20"/>
              </w:rPr>
            </w:pPr>
            <w:r w:rsidRPr="00250BEC">
              <w:rPr>
                <w:sz w:val="20"/>
              </w:rPr>
              <w:t>8</w:t>
            </w:r>
          </w:p>
        </w:tc>
        <w:tc>
          <w:tcPr>
            <w:tcW w:w="1162" w:type="dxa"/>
            <w:vAlign w:val="center"/>
          </w:tcPr>
          <w:p w:rsidR="00065440" w:rsidRPr="00250BEC" w:rsidRDefault="00065440" w:rsidP="00250BEC">
            <w:pPr>
              <w:pStyle w:val="ConsPlusNormal"/>
              <w:jc w:val="center"/>
              <w:rPr>
                <w:sz w:val="20"/>
              </w:rPr>
            </w:pPr>
            <w:r w:rsidRPr="00250BEC">
              <w:rPr>
                <w:sz w:val="20"/>
              </w:rPr>
              <w:t>9</w:t>
            </w:r>
          </w:p>
        </w:tc>
      </w:tr>
      <w:tr w:rsidR="004C0E7B" w:rsidRPr="00250BEC" w:rsidTr="00250BEC">
        <w:tc>
          <w:tcPr>
            <w:tcW w:w="1446" w:type="dxa"/>
          </w:tcPr>
          <w:p w:rsidR="00065440" w:rsidRPr="00250BEC" w:rsidRDefault="00065440">
            <w:pPr>
              <w:pStyle w:val="ConsPlusNormal"/>
              <w:rPr>
                <w:sz w:val="20"/>
              </w:rPr>
            </w:pPr>
          </w:p>
        </w:tc>
        <w:tc>
          <w:tcPr>
            <w:tcW w:w="1021" w:type="dxa"/>
          </w:tcPr>
          <w:p w:rsidR="00065440" w:rsidRPr="00250BEC" w:rsidRDefault="00065440">
            <w:pPr>
              <w:pStyle w:val="ConsPlusNormal"/>
              <w:rPr>
                <w:sz w:val="20"/>
              </w:rPr>
            </w:pPr>
          </w:p>
        </w:tc>
        <w:tc>
          <w:tcPr>
            <w:tcW w:w="567" w:type="dxa"/>
          </w:tcPr>
          <w:p w:rsidR="00065440" w:rsidRPr="00250BEC" w:rsidRDefault="00065440">
            <w:pPr>
              <w:pStyle w:val="ConsPlusNormal"/>
              <w:rPr>
                <w:sz w:val="20"/>
              </w:rPr>
            </w:pPr>
          </w:p>
        </w:tc>
        <w:tc>
          <w:tcPr>
            <w:tcW w:w="1304" w:type="dxa"/>
          </w:tcPr>
          <w:p w:rsidR="00065440" w:rsidRPr="00250BEC" w:rsidRDefault="00065440">
            <w:pPr>
              <w:pStyle w:val="ConsPlusNormal"/>
              <w:rPr>
                <w:sz w:val="20"/>
              </w:rPr>
            </w:pPr>
          </w:p>
        </w:tc>
        <w:tc>
          <w:tcPr>
            <w:tcW w:w="1191" w:type="dxa"/>
          </w:tcPr>
          <w:p w:rsidR="00065440" w:rsidRPr="00250BEC" w:rsidRDefault="00065440">
            <w:pPr>
              <w:pStyle w:val="ConsPlusNormal"/>
              <w:rPr>
                <w:sz w:val="20"/>
              </w:rPr>
            </w:pPr>
          </w:p>
        </w:tc>
        <w:tc>
          <w:tcPr>
            <w:tcW w:w="736" w:type="dxa"/>
          </w:tcPr>
          <w:p w:rsidR="00065440" w:rsidRPr="00250BEC" w:rsidRDefault="00065440">
            <w:pPr>
              <w:pStyle w:val="ConsPlusNormal"/>
              <w:rPr>
                <w:sz w:val="20"/>
              </w:rPr>
            </w:pPr>
          </w:p>
        </w:tc>
        <w:tc>
          <w:tcPr>
            <w:tcW w:w="1304" w:type="dxa"/>
          </w:tcPr>
          <w:p w:rsidR="00065440" w:rsidRPr="00250BEC" w:rsidRDefault="00065440">
            <w:pPr>
              <w:pStyle w:val="ConsPlusNormal"/>
              <w:rPr>
                <w:sz w:val="20"/>
              </w:rPr>
            </w:pPr>
          </w:p>
        </w:tc>
        <w:tc>
          <w:tcPr>
            <w:tcW w:w="907" w:type="dxa"/>
          </w:tcPr>
          <w:p w:rsidR="00065440" w:rsidRPr="00250BEC" w:rsidRDefault="00065440">
            <w:pPr>
              <w:pStyle w:val="ConsPlusNormal"/>
              <w:rPr>
                <w:sz w:val="20"/>
              </w:rPr>
            </w:pPr>
          </w:p>
        </w:tc>
        <w:tc>
          <w:tcPr>
            <w:tcW w:w="1162" w:type="dxa"/>
          </w:tcPr>
          <w:p w:rsidR="00065440" w:rsidRPr="00250BEC" w:rsidRDefault="00065440">
            <w:pPr>
              <w:pStyle w:val="ConsPlusNormal"/>
              <w:rPr>
                <w:sz w:val="20"/>
              </w:rPr>
            </w:pPr>
          </w:p>
        </w:tc>
      </w:tr>
      <w:tr w:rsidR="004C0E7B" w:rsidRPr="00250BEC" w:rsidTr="00250BEC">
        <w:tc>
          <w:tcPr>
            <w:tcW w:w="1446" w:type="dxa"/>
          </w:tcPr>
          <w:p w:rsidR="00065440" w:rsidRPr="00250BEC" w:rsidRDefault="00065440">
            <w:pPr>
              <w:pStyle w:val="ConsPlusNormal"/>
              <w:rPr>
                <w:sz w:val="20"/>
              </w:rPr>
            </w:pPr>
          </w:p>
        </w:tc>
        <w:tc>
          <w:tcPr>
            <w:tcW w:w="1021" w:type="dxa"/>
          </w:tcPr>
          <w:p w:rsidR="00065440" w:rsidRPr="00250BEC" w:rsidRDefault="00065440">
            <w:pPr>
              <w:pStyle w:val="ConsPlusNormal"/>
              <w:rPr>
                <w:sz w:val="20"/>
              </w:rPr>
            </w:pPr>
          </w:p>
        </w:tc>
        <w:tc>
          <w:tcPr>
            <w:tcW w:w="567" w:type="dxa"/>
          </w:tcPr>
          <w:p w:rsidR="00065440" w:rsidRPr="00250BEC" w:rsidRDefault="00065440">
            <w:pPr>
              <w:pStyle w:val="ConsPlusNormal"/>
              <w:rPr>
                <w:sz w:val="20"/>
              </w:rPr>
            </w:pPr>
          </w:p>
        </w:tc>
        <w:tc>
          <w:tcPr>
            <w:tcW w:w="1304" w:type="dxa"/>
          </w:tcPr>
          <w:p w:rsidR="00065440" w:rsidRPr="00250BEC" w:rsidRDefault="00065440">
            <w:pPr>
              <w:pStyle w:val="ConsPlusNormal"/>
              <w:rPr>
                <w:sz w:val="20"/>
              </w:rPr>
            </w:pPr>
          </w:p>
        </w:tc>
        <w:tc>
          <w:tcPr>
            <w:tcW w:w="1191" w:type="dxa"/>
          </w:tcPr>
          <w:p w:rsidR="00065440" w:rsidRPr="00250BEC" w:rsidRDefault="00065440">
            <w:pPr>
              <w:pStyle w:val="ConsPlusNormal"/>
              <w:rPr>
                <w:sz w:val="20"/>
              </w:rPr>
            </w:pPr>
          </w:p>
        </w:tc>
        <w:tc>
          <w:tcPr>
            <w:tcW w:w="736" w:type="dxa"/>
          </w:tcPr>
          <w:p w:rsidR="00065440" w:rsidRPr="00250BEC" w:rsidRDefault="00065440">
            <w:pPr>
              <w:pStyle w:val="ConsPlusNormal"/>
              <w:rPr>
                <w:sz w:val="20"/>
              </w:rPr>
            </w:pPr>
          </w:p>
        </w:tc>
        <w:tc>
          <w:tcPr>
            <w:tcW w:w="1304" w:type="dxa"/>
          </w:tcPr>
          <w:p w:rsidR="00065440" w:rsidRPr="00250BEC" w:rsidRDefault="00065440">
            <w:pPr>
              <w:pStyle w:val="ConsPlusNormal"/>
              <w:rPr>
                <w:sz w:val="20"/>
              </w:rPr>
            </w:pPr>
          </w:p>
        </w:tc>
        <w:tc>
          <w:tcPr>
            <w:tcW w:w="907" w:type="dxa"/>
          </w:tcPr>
          <w:p w:rsidR="00065440" w:rsidRPr="00250BEC" w:rsidRDefault="00065440">
            <w:pPr>
              <w:pStyle w:val="ConsPlusNormal"/>
              <w:rPr>
                <w:sz w:val="20"/>
              </w:rPr>
            </w:pPr>
          </w:p>
        </w:tc>
        <w:tc>
          <w:tcPr>
            <w:tcW w:w="1162" w:type="dxa"/>
          </w:tcPr>
          <w:p w:rsidR="00065440" w:rsidRPr="00250BEC" w:rsidRDefault="00065440">
            <w:pPr>
              <w:pStyle w:val="ConsPlusNormal"/>
              <w:rPr>
                <w:sz w:val="20"/>
              </w:rPr>
            </w:pPr>
          </w:p>
        </w:tc>
      </w:tr>
      <w:tr w:rsidR="004C0E7B" w:rsidRPr="00250BEC" w:rsidTr="00250BEC">
        <w:tc>
          <w:tcPr>
            <w:tcW w:w="1446" w:type="dxa"/>
          </w:tcPr>
          <w:p w:rsidR="00065440" w:rsidRPr="00250BEC" w:rsidRDefault="00065440">
            <w:pPr>
              <w:pStyle w:val="ConsPlusNormal"/>
              <w:rPr>
                <w:sz w:val="20"/>
              </w:rPr>
            </w:pPr>
          </w:p>
        </w:tc>
        <w:tc>
          <w:tcPr>
            <w:tcW w:w="1021" w:type="dxa"/>
          </w:tcPr>
          <w:p w:rsidR="00065440" w:rsidRPr="00250BEC" w:rsidRDefault="00065440">
            <w:pPr>
              <w:pStyle w:val="ConsPlusNormal"/>
              <w:rPr>
                <w:sz w:val="20"/>
              </w:rPr>
            </w:pPr>
          </w:p>
        </w:tc>
        <w:tc>
          <w:tcPr>
            <w:tcW w:w="567" w:type="dxa"/>
          </w:tcPr>
          <w:p w:rsidR="00065440" w:rsidRPr="00250BEC" w:rsidRDefault="00065440">
            <w:pPr>
              <w:pStyle w:val="ConsPlusNormal"/>
              <w:rPr>
                <w:sz w:val="20"/>
              </w:rPr>
            </w:pPr>
          </w:p>
        </w:tc>
        <w:tc>
          <w:tcPr>
            <w:tcW w:w="1304" w:type="dxa"/>
          </w:tcPr>
          <w:p w:rsidR="00065440" w:rsidRPr="00250BEC" w:rsidRDefault="00065440">
            <w:pPr>
              <w:pStyle w:val="ConsPlusNormal"/>
              <w:rPr>
                <w:sz w:val="20"/>
              </w:rPr>
            </w:pPr>
          </w:p>
        </w:tc>
        <w:tc>
          <w:tcPr>
            <w:tcW w:w="1191" w:type="dxa"/>
          </w:tcPr>
          <w:p w:rsidR="00065440" w:rsidRPr="00250BEC" w:rsidRDefault="00065440">
            <w:pPr>
              <w:pStyle w:val="ConsPlusNormal"/>
              <w:rPr>
                <w:sz w:val="20"/>
              </w:rPr>
            </w:pPr>
          </w:p>
        </w:tc>
        <w:tc>
          <w:tcPr>
            <w:tcW w:w="736" w:type="dxa"/>
          </w:tcPr>
          <w:p w:rsidR="00065440" w:rsidRPr="00250BEC" w:rsidRDefault="00065440">
            <w:pPr>
              <w:pStyle w:val="ConsPlusNormal"/>
              <w:rPr>
                <w:sz w:val="20"/>
              </w:rPr>
            </w:pPr>
          </w:p>
        </w:tc>
        <w:tc>
          <w:tcPr>
            <w:tcW w:w="1304" w:type="dxa"/>
          </w:tcPr>
          <w:p w:rsidR="00065440" w:rsidRPr="00250BEC" w:rsidRDefault="00065440">
            <w:pPr>
              <w:pStyle w:val="ConsPlusNormal"/>
              <w:rPr>
                <w:sz w:val="20"/>
              </w:rPr>
            </w:pPr>
          </w:p>
        </w:tc>
        <w:tc>
          <w:tcPr>
            <w:tcW w:w="907" w:type="dxa"/>
          </w:tcPr>
          <w:p w:rsidR="00065440" w:rsidRPr="00250BEC" w:rsidRDefault="00065440">
            <w:pPr>
              <w:pStyle w:val="ConsPlusNormal"/>
              <w:rPr>
                <w:sz w:val="20"/>
              </w:rPr>
            </w:pPr>
          </w:p>
        </w:tc>
        <w:tc>
          <w:tcPr>
            <w:tcW w:w="1162" w:type="dxa"/>
          </w:tcPr>
          <w:p w:rsidR="00065440" w:rsidRPr="00250BEC" w:rsidRDefault="00065440">
            <w:pPr>
              <w:pStyle w:val="ConsPlusNormal"/>
              <w:rPr>
                <w:sz w:val="20"/>
              </w:rPr>
            </w:pPr>
          </w:p>
        </w:tc>
      </w:tr>
      <w:tr w:rsidR="004C0E7B" w:rsidRPr="00250BEC" w:rsidTr="00250BEC">
        <w:tc>
          <w:tcPr>
            <w:tcW w:w="1446" w:type="dxa"/>
          </w:tcPr>
          <w:p w:rsidR="00065440" w:rsidRPr="00250BEC" w:rsidRDefault="00065440">
            <w:pPr>
              <w:pStyle w:val="ConsPlusNormal"/>
              <w:rPr>
                <w:sz w:val="20"/>
              </w:rPr>
            </w:pPr>
            <w:r w:rsidRPr="00250BEC">
              <w:rPr>
                <w:sz w:val="20"/>
              </w:rPr>
              <w:t>Итого за РЦ:</w:t>
            </w:r>
          </w:p>
        </w:tc>
        <w:tc>
          <w:tcPr>
            <w:tcW w:w="1021" w:type="dxa"/>
          </w:tcPr>
          <w:p w:rsidR="00065440" w:rsidRPr="00250BEC" w:rsidRDefault="00065440">
            <w:pPr>
              <w:pStyle w:val="ConsPlusNormal"/>
              <w:rPr>
                <w:sz w:val="20"/>
              </w:rPr>
            </w:pPr>
          </w:p>
        </w:tc>
        <w:tc>
          <w:tcPr>
            <w:tcW w:w="567" w:type="dxa"/>
          </w:tcPr>
          <w:p w:rsidR="00065440" w:rsidRPr="00250BEC" w:rsidRDefault="00065440">
            <w:pPr>
              <w:pStyle w:val="ConsPlusNormal"/>
              <w:rPr>
                <w:sz w:val="20"/>
              </w:rPr>
            </w:pPr>
          </w:p>
        </w:tc>
        <w:tc>
          <w:tcPr>
            <w:tcW w:w="1304" w:type="dxa"/>
          </w:tcPr>
          <w:p w:rsidR="00065440" w:rsidRPr="00250BEC" w:rsidRDefault="00065440">
            <w:pPr>
              <w:pStyle w:val="ConsPlusNormal"/>
              <w:rPr>
                <w:sz w:val="20"/>
              </w:rPr>
            </w:pPr>
          </w:p>
        </w:tc>
        <w:tc>
          <w:tcPr>
            <w:tcW w:w="1191" w:type="dxa"/>
          </w:tcPr>
          <w:p w:rsidR="00065440" w:rsidRPr="00250BEC" w:rsidRDefault="00065440">
            <w:pPr>
              <w:pStyle w:val="ConsPlusNormal"/>
              <w:rPr>
                <w:sz w:val="20"/>
              </w:rPr>
            </w:pPr>
          </w:p>
        </w:tc>
        <w:tc>
          <w:tcPr>
            <w:tcW w:w="736" w:type="dxa"/>
          </w:tcPr>
          <w:p w:rsidR="00065440" w:rsidRPr="00250BEC" w:rsidRDefault="00065440">
            <w:pPr>
              <w:pStyle w:val="ConsPlusNormal"/>
              <w:rPr>
                <w:sz w:val="20"/>
              </w:rPr>
            </w:pPr>
          </w:p>
        </w:tc>
        <w:tc>
          <w:tcPr>
            <w:tcW w:w="1304" w:type="dxa"/>
          </w:tcPr>
          <w:p w:rsidR="00065440" w:rsidRPr="00250BEC" w:rsidRDefault="00065440">
            <w:pPr>
              <w:pStyle w:val="ConsPlusNormal"/>
              <w:rPr>
                <w:sz w:val="20"/>
              </w:rPr>
            </w:pPr>
          </w:p>
        </w:tc>
        <w:tc>
          <w:tcPr>
            <w:tcW w:w="907" w:type="dxa"/>
          </w:tcPr>
          <w:p w:rsidR="00065440" w:rsidRPr="00250BEC" w:rsidRDefault="00065440">
            <w:pPr>
              <w:pStyle w:val="ConsPlusNormal"/>
              <w:rPr>
                <w:sz w:val="20"/>
              </w:rPr>
            </w:pPr>
          </w:p>
        </w:tc>
        <w:tc>
          <w:tcPr>
            <w:tcW w:w="1162" w:type="dxa"/>
          </w:tcPr>
          <w:p w:rsidR="00065440" w:rsidRPr="00250BEC" w:rsidRDefault="00065440">
            <w:pPr>
              <w:pStyle w:val="ConsPlusNormal"/>
              <w:rPr>
                <w:sz w:val="20"/>
              </w:rPr>
            </w:pPr>
          </w:p>
        </w:tc>
      </w:tr>
    </w:tbl>
    <w:p w:rsidR="00065440" w:rsidRPr="004C0E7B" w:rsidRDefault="00065440" w:rsidP="00883F70">
      <w:pPr>
        <w:pStyle w:val="ConsPlusNormal"/>
        <w:jc w:val="both"/>
      </w:pPr>
    </w:p>
    <w:sectPr w:rsidR="00065440" w:rsidRPr="004C0E7B" w:rsidSect="00250BEC">
      <w:pgSz w:w="11905" w:h="16838"/>
      <w:pgMar w:top="1134" w:right="850" w:bottom="1134" w:left="1701"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4EF" w:rsidRDefault="00AA04EF" w:rsidP="004C0E7B">
      <w:pPr>
        <w:spacing w:after="0" w:line="240" w:lineRule="auto"/>
      </w:pPr>
      <w:r>
        <w:separator/>
      </w:r>
    </w:p>
  </w:endnote>
  <w:endnote w:type="continuationSeparator" w:id="0">
    <w:p w:rsidR="00AA04EF" w:rsidRDefault="00AA04EF" w:rsidP="004C0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4EF" w:rsidRDefault="00AA04EF" w:rsidP="004C0E7B">
      <w:pPr>
        <w:spacing w:after="0" w:line="240" w:lineRule="auto"/>
      </w:pPr>
      <w:r>
        <w:separator/>
      </w:r>
    </w:p>
  </w:footnote>
  <w:footnote w:type="continuationSeparator" w:id="0">
    <w:p w:rsidR="00AA04EF" w:rsidRDefault="00AA04EF" w:rsidP="004C0E7B">
      <w:pPr>
        <w:spacing w:after="0" w:line="240" w:lineRule="auto"/>
      </w:pPr>
      <w:r>
        <w:continuationSeparator/>
      </w:r>
    </w:p>
  </w:footnote>
  <w:footnote w:id="1">
    <w:p w:rsidR="00A51EBA" w:rsidRPr="004C0E7B" w:rsidRDefault="00A51EBA" w:rsidP="004C0E7B">
      <w:pPr>
        <w:pStyle w:val="a3"/>
        <w:jc w:val="both"/>
        <w:rPr>
          <w:sz w:val="18"/>
        </w:rPr>
      </w:pPr>
      <w:r w:rsidRPr="004C0E7B">
        <w:rPr>
          <w:rStyle w:val="a5"/>
          <w:sz w:val="18"/>
        </w:rPr>
        <w:footnoteRef/>
      </w:r>
      <w:r w:rsidRPr="004C0E7B">
        <w:rPr>
          <w:sz w:val="18"/>
        </w:rPr>
        <w:t xml:space="preserve"> Статья 5 Федерального закона от 21.12.1994 № 69-ФЗ </w:t>
      </w:r>
      <w:r>
        <w:rPr>
          <w:sz w:val="18"/>
        </w:rPr>
        <w:t>«</w:t>
      </w:r>
      <w:r w:rsidRPr="004C0E7B">
        <w:rPr>
          <w:sz w:val="18"/>
        </w:rPr>
        <w:t>О пожарной безопасности</w:t>
      </w:r>
      <w:r>
        <w:rPr>
          <w:sz w:val="18"/>
        </w:rPr>
        <w:t>»</w:t>
      </w:r>
      <w:r w:rsidRPr="004C0E7B">
        <w:rPr>
          <w:sz w:val="18"/>
        </w:rPr>
        <w:t xml:space="preserve"> (далее - 69-ФЗ); Часть 9 статьи 3 Положения о федеральной противопожарной службе Государственной противопожарной службы, утвержденного Постановлением Правительства Российской Федерации от 20.06.2005 № 385.</w:t>
      </w:r>
    </w:p>
  </w:footnote>
  <w:footnote w:id="2">
    <w:p w:rsidR="00A51EBA" w:rsidRPr="004C0E7B" w:rsidRDefault="00A51EBA" w:rsidP="004C0E7B">
      <w:pPr>
        <w:pStyle w:val="a3"/>
        <w:jc w:val="both"/>
        <w:rPr>
          <w:sz w:val="18"/>
        </w:rPr>
      </w:pPr>
      <w:r w:rsidRPr="004C0E7B">
        <w:rPr>
          <w:rStyle w:val="a5"/>
          <w:sz w:val="18"/>
        </w:rPr>
        <w:footnoteRef/>
      </w:r>
      <w:r w:rsidRPr="004C0E7B">
        <w:rPr>
          <w:sz w:val="18"/>
        </w:rPr>
        <w:t xml:space="preserve"> Федеральный закон от 8 мая 2010 г.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Постановление Правительства Российской Федерации от 26 июля 2010 г. № 539 «Об утверждении Порядка создания, реорганизации, изменения типа и ликвидации федеральных государственных учреждений, а также утверждения уставов федеральных государственных учреждений и внесения в них изменений».</w:t>
      </w:r>
    </w:p>
  </w:footnote>
  <w:footnote w:id="3">
    <w:p w:rsidR="00A51EBA" w:rsidRPr="004C0E7B" w:rsidRDefault="00A51EBA" w:rsidP="004C0E7B">
      <w:pPr>
        <w:pStyle w:val="a3"/>
        <w:jc w:val="both"/>
        <w:rPr>
          <w:sz w:val="18"/>
        </w:rPr>
      </w:pPr>
      <w:r w:rsidRPr="004C0E7B">
        <w:rPr>
          <w:rStyle w:val="a5"/>
          <w:sz w:val="18"/>
        </w:rPr>
        <w:footnoteRef/>
      </w:r>
      <w:r w:rsidRPr="004C0E7B">
        <w:rPr>
          <w:sz w:val="18"/>
        </w:rPr>
        <w:t xml:space="preserve"> Статья 1 69-ФЗ.</w:t>
      </w:r>
    </w:p>
  </w:footnote>
  <w:footnote w:id="4">
    <w:p w:rsidR="00A51EBA" w:rsidRPr="003F0BDA" w:rsidRDefault="00A51EBA" w:rsidP="003F0BDA">
      <w:pPr>
        <w:pStyle w:val="a3"/>
        <w:jc w:val="both"/>
        <w:rPr>
          <w:sz w:val="18"/>
        </w:rPr>
      </w:pPr>
      <w:r w:rsidRPr="003F0BDA">
        <w:rPr>
          <w:rStyle w:val="a5"/>
          <w:sz w:val="18"/>
        </w:rPr>
        <w:footnoteRef/>
      </w:r>
      <w:r w:rsidRPr="003F0BDA">
        <w:rPr>
          <w:sz w:val="18"/>
        </w:rPr>
        <w:t xml:space="preserve"> Статья 2 Федерального закона от 22.07.2008 № 123-ФЗ «Технический регламент о требованиях пожарной безопасности».</w:t>
      </w:r>
    </w:p>
  </w:footnote>
  <w:footnote w:id="5">
    <w:p w:rsidR="00A51EBA" w:rsidRPr="003F0BDA" w:rsidRDefault="00A51EBA" w:rsidP="003F0BDA">
      <w:pPr>
        <w:pStyle w:val="a3"/>
        <w:jc w:val="both"/>
        <w:rPr>
          <w:sz w:val="18"/>
        </w:rPr>
      </w:pPr>
      <w:r w:rsidRPr="003F0BDA">
        <w:rPr>
          <w:rStyle w:val="a5"/>
          <w:sz w:val="18"/>
        </w:rPr>
        <w:footnoteRef/>
      </w:r>
      <w:r w:rsidRPr="003F0BDA">
        <w:rPr>
          <w:sz w:val="18"/>
        </w:rPr>
        <w:t xml:space="preserve"> Статья 1 69-ФЗ.</w:t>
      </w:r>
    </w:p>
  </w:footnote>
  <w:footnote w:id="6">
    <w:p w:rsidR="00A51EBA" w:rsidRPr="003F0BDA" w:rsidRDefault="00A51EBA" w:rsidP="003F0BDA">
      <w:pPr>
        <w:pStyle w:val="a3"/>
        <w:jc w:val="both"/>
        <w:rPr>
          <w:sz w:val="18"/>
        </w:rPr>
      </w:pPr>
      <w:r w:rsidRPr="003F0BDA">
        <w:rPr>
          <w:rStyle w:val="a5"/>
          <w:sz w:val="18"/>
        </w:rPr>
        <w:footnoteRef/>
      </w:r>
      <w:r w:rsidRPr="003F0BDA">
        <w:rPr>
          <w:sz w:val="18"/>
        </w:rPr>
        <w:t xml:space="preserve"> Статья 1 69-ФЗ.</w:t>
      </w:r>
    </w:p>
  </w:footnote>
  <w:footnote w:id="7">
    <w:p w:rsidR="00A51EBA" w:rsidRPr="003F0BDA" w:rsidRDefault="00A51EBA" w:rsidP="003F0BDA">
      <w:pPr>
        <w:pStyle w:val="a3"/>
        <w:jc w:val="both"/>
        <w:rPr>
          <w:sz w:val="18"/>
          <w:szCs w:val="18"/>
        </w:rPr>
      </w:pPr>
      <w:r w:rsidRPr="003F0BDA">
        <w:rPr>
          <w:rStyle w:val="a5"/>
          <w:sz w:val="18"/>
          <w:szCs w:val="18"/>
        </w:rPr>
        <w:footnoteRef/>
      </w:r>
      <w:r w:rsidRPr="003F0BDA">
        <w:rPr>
          <w:sz w:val="18"/>
          <w:szCs w:val="18"/>
        </w:rPr>
        <w:t xml:space="preserve"> Статья 1 69-ФЗ.</w:t>
      </w:r>
    </w:p>
  </w:footnote>
  <w:footnote w:id="8">
    <w:p w:rsidR="00A51EBA" w:rsidRPr="003F0BDA" w:rsidRDefault="00A51EBA" w:rsidP="003F0BDA">
      <w:pPr>
        <w:pStyle w:val="a3"/>
        <w:jc w:val="both"/>
        <w:rPr>
          <w:sz w:val="18"/>
          <w:szCs w:val="18"/>
        </w:rPr>
      </w:pPr>
      <w:r w:rsidRPr="003F0BDA">
        <w:rPr>
          <w:rStyle w:val="a5"/>
          <w:sz w:val="18"/>
          <w:szCs w:val="18"/>
        </w:rPr>
        <w:footnoteRef/>
      </w:r>
      <w:r w:rsidRPr="003F0BDA">
        <w:rPr>
          <w:sz w:val="18"/>
          <w:szCs w:val="18"/>
        </w:rPr>
        <w:t xml:space="preserve"> Статья 1 69-ФЗ.</w:t>
      </w:r>
    </w:p>
  </w:footnote>
  <w:footnote w:id="9">
    <w:p w:rsidR="00A51EBA" w:rsidRPr="003F0BDA" w:rsidRDefault="00A51EBA" w:rsidP="003F0BDA">
      <w:pPr>
        <w:pStyle w:val="a3"/>
        <w:jc w:val="both"/>
        <w:rPr>
          <w:sz w:val="18"/>
          <w:szCs w:val="18"/>
        </w:rPr>
      </w:pPr>
      <w:r w:rsidRPr="003F0BDA">
        <w:rPr>
          <w:rStyle w:val="a5"/>
          <w:sz w:val="18"/>
          <w:szCs w:val="18"/>
        </w:rPr>
        <w:footnoteRef/>
      </w:r>
      <w:r w:rsidRPr="003F0BDA">
        <w:rPr>
          <w:sz w:val="18"/>
          <w:szCs w:val="18"/>
        </w:rPr>
        <w:t xml:space="preserve"> Статья 1 69-ФЗ.</w:t>
      </w:r>
    </w:p>
  </w:footnote>
  <w:footnote w:id="10">
    <w:p w:rsidR="00A51EBA" w:rsidRPr="003F0BDA" w:rsidRDefault="00A51EBA" w:rsidP="003F0BDA">
      <w:pPr>
        <w:pStyle w:val="a3"/>
        <w:jc w:val="both"/>
        <w:rPr>
          <w:sz w:val="18"/>
          <w:szCs w:val="18"/>
        </w:rPr>
      </w:pPr>
      <w:r w:rsidRPr="003F0BDA">
        <w:rPr>
          <w:rStyle w:val="a5"/>
          <w:sz w:val="18"/>
          <w:szCs w:val="18"/>
        </w:rPr>
        <w:footnoteRef/>
      </w:r>
      <w:r w:rsidRPr="003F0BDA">
        <w:rPr>
          <w:sz w:val="18"/>
          <w:szCs w:val="18"/>
        </w:rPr>
        <w:t xml:space="preserve"> Постановление Правительства Российской Федерации от 24.12.2008 № 989 «Об утверждении Правил выполнения работ и оказания услуг в области пожарной безопасности договорных подразделений федеральной противопожарной службы Государственной противопожарной службы».</w:t>
      </w:r>
    </w:p>
  </w:footnote>
  <w:footnote w:id="11">
    <w:p w:rsidR="00A51EBA" w:rsidRPr="003F0BDA" w:rsidRDefault="00A51EBA" w:rsidP="003F0BDA">
      <w:pPr>
        <w:pStyle w:val="a3"/>
        <w:jc w:val="both"/>
        <w:rPr>
          <w:sz w:val="18"/>
          <w:szCs w:val="18"/>
        </w:rPr>
      </w:pPr>
      <w:r w:rsidRPr="003F0BDA">
        <w:rPr>
          <w:rStyle w:val="a5"/>
          <w:sz w:val="18"/>
          <w:szCs w:val="18"/>
        </w:rPr>
        <w:footnoteRef/>
      </w:r>
      <w:r w:rsidRPr="003F0BDA">
        <w:rPr>
          <w:sz w:val="18"/>
          <w:szCs w:val="18"/>
        </w:rPr>
        <w:t xml:space="preserve"> Гражданский кодекс Российской Федерации (Федеральный закон от 30.11.1994 № 51-ФЗ).</w:t>
      </w:r>
    </w:p>
  </w:footnote>
  <w:footnote w:id="12">
    <w:p w:rsidR="00A51EBA" w:rsidRPr="003F0BDA" w:rsidRDefault="00A51EBA" w:rsidP="003F0BDA">
      <w:pPr>
        <w:pStyle w:val="a3"/>
        <w:jc w:val="both"/>
        <w:rPr>
          <w:sz w:val="18"/>
          <w:szCs w:val="18"/>
        </w:rPr>
      </w:pPr>
      <w:r w:rsidRPr="003F0BDA">
        <w:rPr>
          <w:rStyle w:val="a5"/>
          <w:sz w:val="18"/>
          <w:szCs w:val="18"/>
        </w:rPr>
        <w:footnoteRef/>
      </w:r>
      <w:r w:rsidRPr="003F0BDA">
        <w:rPr>
          <w:sz w:val="18"/>
          <w:szCs w:val="18"/>
        </w:rPr>
        <w:t xml:space="preserve"> Утверждены Главным военным экспертом МЧС России П.В. Платом 31.07.2009 № 2-4-60-8-18.</w:t>
      </w:r>
    </w:p>
  </w:footnote>
  <w:footnote w:id="13">
    <w:p w:rsidR="00A51EBA" w:rsidRPr="003F0BDA" w:rsidRDefault="00A51EBA" w:rsidP="003F0BDA">
      <w:pPr>
        <w:pStyle w:val="a3"/>
        <w:jc w:val="both"/>
        <w:rPr>
          <w:sz w:val="18"/>
          <w:szCs w:val="18"/>
        </w:rPr>
      </w:pPr>
      <w:r w:rsidRPr="003F0BDA">
        <w:rPr>
          <w:rStyle w:val="a5"/>
          <w:sz w:val="18"/>
          <w:szCs w:val="18"/>
        </w:rPr>
        <w:footnoteRef/>
      </w:r>
      <w:r w:rsidRPr="003F0BDA">
        <w:rPr>
          <w:sz w:val="18"/>
          <w:szCs w:val="18"/>
        </w:rPr>
        <w:t xml:space="preserve"> Приказ МЧС России от 22.04.2013 № 276 «Об утверждении Перечня регламентирующих документов по организации планирования и управления деятельностью в системе МЧС России».</w:t>
      </w:r>
    </w:p>
  </w:footnote>
  <w:footnote w:id="14">
    <w:p w:rsidR="00A51EBA" w:rsidRPr="009107B4" w:rsidRDefault="00A51EBA" w:rsidP="009107B4">
      <w:pPr>
        <w:pStyle w:val="a3"/>
        <w:jc w:val="both"/>
        <w:rPr>
          <w:sz w:val="18"/>
        </w:rPr>
      </w:pPr>
      <w:r w:rsidRPr="009107B4">
        <w:rPr>
          <w:rStyle w:val="a5"/>
          <w:sz w:val="18"/>
        </w:rPr>
        <w:footnoteRef/>
      </w:r>
      <w:r w:rsidRPr="009107B4">
        <w:rPr>
          <w:sz w:val="18"/>
        </w:rPr>
        <w:t xml:space="preserve"> Утверждено Приказом МЧС России от 30.03.2011 № 153 (</w:t>
      </w:r>
      <w:proofErr w:type="gramStart"/>
      <w:r w:rsidRPr="009107B4">
        <w:rPr>
          <w:sz w:val="18"/>
        </w:rPr>
        <w:t>зарегистрирован</w:t>
      </w:r>
      <w:proofErr w:type="gramEnd"/>
      <w:r w:rsidRPr="009107B4">
        <w:rPr>
          <w:sz w:val="18"/>
        </w:rPr>
        <w:t xml:space="preserve"> в Минюсте России 3 мая 2011 г., регистрационный № 20630).</w:t>
      </w:r>
    </w:p>
  </w:footnote>
  <w:footnote w:id="15">
    <w:p w:rsidR="00A51EBA" w:rsidRPr="009107B4" w:rsidRDefault="00A51EBA" w:rsidP="009107B4">
      <w:pPr>
        <w:pStyle w:val="a3"/>
        <w:jc w:val="both"/>
        <w:rPr>
          <w:sz w:val="18"/>
        </w:rPr>
      </w:pPr>
      <w:r w:rsidRPr="009107B4">
        <w:rPr>
          <w:rStyle w:val="a5"/>
          <w:sz w:val="18"/>
        </w:rPr>
        <w:footnoteRef/>
      </w:r>
      <w:r w:rsidRPr="009107B4">
        <w:rPr>
          <w:sz w:val="18"/>
        </w:rPr>
        <w:t xml:space="preserve"> </w:t>
      </w:r>
      <w:proofErr w:type="gramStart"/>
      <w:r w:rsidRPr="009107B4">
        <w:rPr>
          <w:sz w:val="18"/>
        </w:rPr>
        <w:t>Утвержден</w:t>
      </w:r>
      <w:proofErr w:type="gramEnd"/>
      <w:r w:rsidRPr="009107B4">
        <w:rPr>
          <w:sz w:val="18"/>
        </w:rPr>
        <w:t xml:space="preserve"> Приказом МЧС России от 05.04.2011 № 167 (зарегистрирован в Минюсте России 25 мая 2011 г., регистрационный № 20868) (с изменениями и дополнениями).</w:t>
      </w:r>
    </w:p>
  </w:footnote>
  <w:footnote w:id="16">
    <w:p w:rsidR="00A51EBA" w:rsidRPr="009107B4" w:rsidRDefault="00A51EBA" w:rsidP="009107B4">
      <w:pPr>
        <w:pStyle w:val="a3"/>
        <w:jc w:val="both"/>
        <w:rPr>
          <w:sz w:val="18"/>
        </w:rPr>
      </w:pPr>
      <w:r w:rsidRPr="009107B4">
        <w:rPr>
          <w:rStyle w:val="a5"/>
          <w:sz w:val="18"/>
        </w:rPr>
        <w:footnoteRef/>
      </w:r>
      <w:r w:rsidRPr="009107B4">
        <w:rPr>
          <w:sz w:val="18"/>
        </w:rPr>
        <w:t xml:space="preserve"> </w:t>
      </w:r>
      <w:proofErr w:type="gramStart"/>
      <w:r w:rsidRPr="009107B4">
        <w:rPr>
          <w:sz w:val="18"/>
        </w:rPr>
        <w:t>Утвержден</w:t>
      </w:r>
      <w:proofErr w:type="gramEnd"/>
      <w:r w:rsidRPr="009107B4">
        <w:rPr>
          <w:sz w:val="18"/>
        </w:rPr>
        <w:t xml:space="preserve"> Приказом МЧС России от 31.03.2011 № 156 (зарегистрирован в Минюсте России 9 июня 2011 г., регистрационный № 20970).</w:t>
      </w:r>
    </w:p>
  </w:footnote>
  <w:footnote w:id="17">
    <w:p w:rsidR="00A51EBA" w:rsidRPr="009107B4" w:rsidRDefault="00A51EBA" w:rsidP="009107B4">
      <w:pPr>
        <w:pStyle w:val="a3"/>
        <w:jc w:val="both"/>
        <w:rPr>
          <w:sz w:val="18"/>
        </w:rPr>
      </w:pPr>
      <w:r w:rsidRPr="009107B4">
        <w:rPr>
          <w:rStyle w:val="a5"/>
          <w:sz w:val="18"/>
        </w:rPr>
        <w:footnoteRef/>
      </w:r>
      <w:r w:rsidRPr="009107B4">
        <w:rPr>
          <w:sz w:val="18"/>
        </w:rPr>
        <w:t xml:space="preserve"> Приказ МЧС России от 05.05.2008 № 240 «Об утверждении Порядка привлечения сил и средств подразделений пожарной охраны, гарнизонов пожарной охраны для тушения пожаров и проведения аварийно-спасательных работ» (зарегистрирован в Минюсте России 29 мая 2008 г., регистрационный № 11779) (с изменениями и дополнениями).</w:t>
      </w:r>
    </w:p>
  </w:footnote>
  <w:footnote w:id="18">
    <w:p w:rsidR="00A51EBA" w:rsidRPr="009107B4" w:rsidRDefault="00A51EBA" w:rsidP="009107B4">
      <w:pPr>
        <w:pStyle w:val="a3"/>
        <w:jc w:val="both"/>
        <w:rPr>
          <w:sz w:val="18"/>
        </w:rPr>
      </w:pPr>
      <w:r w:rsidRPr="009107B4">
        <w:rPr>
          <w:rStyle w:val="a5"/>
          <w:sz w:val="18"/>
        </w:rPr>
        <w:footnoteRef/>
      </w:r>
      <w:r w:rsidRPr="009107B4">
        <w:rPr>
          <w:sz w:val="18"/>
        </w:rPr>
        <w:t xml:space="preserve"> Статья 22 69-ФЗ; Статьи 5, 12 Федерального закона от 22.08.1995 № 151-ФЗ «Об аварийно-спасательных службах и статусе спасателей».</w:t>
      </w:r>
    </w:p>
  </w:footnote>
  <w:footnote w:id="19">
    <w:p w:rsidR="00A51EBA" w:rsidRPr="009107B4" w:rsidRDefault="00A51EBA" w:rsidP="009107B4">
      <w:pPr>
        <w:pStyle w:val="a3"/>
        <w:jc w:val="both"/>
        <w:rPr>
          <w:sz w:val="18"/>
        </w:rPr>
      </w:pPr>
      <w:r w:rsidRPr="009107B4">
        <w:rPr>
          <w:rStyle w:val="a5"/>
          <w:sz w:val="18"/>
        </w:rPr>
        <w:footnoteRef/>
      </w:r>
      <w:r w:rsidRPr="009107B4">
        <w:rPr>
          <w:sz w:val="18"/>
        </w:rPr>
        <w:t xml:space="preserve"> Утверждены Главным военным экспертом МЧС России П.В. Платом 27.02.2013 № 2-4-87-1-18.</w:t>
      </w:r>
    </w:p>
  </w:footnote>
  <w:footnote w:id="20">
    <w:p w:rsidR="00A51EBA" w:rsidRPr="009107B4" w:rsidRDefault="00A51EBA" w:rsidP="009107B4">
      <w:pPr>
        <w:pStyle w:val="a3"/>
        <w:jc w:val="both"/>
        <w:rPr>
          <w:sz w:val="18"/>
        </w:rPr>
      </w:pPr>
      <w:r w:rsidRPr="009107B4">
        <w:rPr>
          <w:rStyle w:val="a5"/>
          <w:sz w:val="18"/>
        </w:rPr>
        <w:footnoteRef/>
      </w:r>
      <w:r w:rsidRPr="009107B4">
        <w:rPr>
          <w:sz w:val="18"/>
        </w:rPr>
        <w:t xml:space="preserve"> Приказ МЧС России от 09.01.2013 № 3 (зарегистрирован в Минюсте России 12 марта 2013 г., № 27701).</w:t>
      </w:r>
    </w:p>
  </w:footnote>
  <w:footnote w:id="21">
    <w:p w:rsidR="00A51EBA" w:rsidRPr="009107B4" w:rsidRDefault="00A51EBA" w:rsidP="009107B4">
      <w:pPr>
        <w:pStyle w:val="a3"/>
        <w:jc w:val="both"/>
        <w:rPr>
          <w:sz w:val="18"/>
        </w:rPr>
      </w:pPr>
      <w:r w:rsidRPr="009107B4">
        <w:rPr>
          <w:rStyle w:val="a5"/>
          <w:sz w:val="18"/>
        </w:rPr>
        <w:footnoteRef/>
      </w:r>
      <w:r w:rsidRPr="009107B4">
        <w:rPr>
          <w:sz w:val="18"/>
        </w:rPr>
        <w:t xml:space="preserve"> В том числе с разделом X Трудового кодекса Российской Федерации (Федеральный закон от 30.12.2001 № 197-ФЗ), Правилами по охране труда в подразделениях ГПС МЧС России (ПОТРО-01-2002), утвержденными Приказом МЧС России от 31.12.2002 № 630 (зарегистрирован в Минюсте России 3 февраля 2003 г., регистрационный № 4176).</w:t>
      </w:r>
    </w:p>
  </w:footnote>
  <w:footnote w:id="22">
    <w:p w:rsidR="00A51EBA" w:rsidRPr="009107B4" w:rsidRDefault="00A51EBA" w:rsidP="009107B4">
      <w:pPr>
        <w:pStyle w:val="a3"/>
        <w:jc w:val="both"/>
        <w:rPr>
          <w:sz w:val="18"/>
        </w:rPr>
      </w:pPr>
      <w:r w:rsidRPr="009107B4">
        <w:rPr>
          <w:rStyle w:val="a5"/>
          <w:sz w:val="18"/>
        </w:rPr>
        <w:footnoteRef/>
      </w:r>
      <w:r w:rsidRPr="009107B4">
        <w:rPr>
          <w:sz w:val="18"/>
        </w:rPr>
        <w:t xml:space="preserve"> </w:t>
      </w:r>
      <w:proofErr w:type="gramStart"/>
      <w:r w:rsidRPr="009107B4">
        <w:rPr>
          <w:sz w:val="18"/>
        </w:rPr>
        <w:t>Утверждена</w:t>
      </w:r>
      <w:proofErr w:type="gramEnd"/>
      <w:r w:rsidRPr="009107B4">
        <w:rPr>
          <w:sz w:val="18"/>
        </w:rPr>
        <w:t xml:space="preserve"> Приказом МЧС России от 18.09.2012 № 555 «Об организации материально-технического обеспечения системы Министерства Российской Федерации по делам гражданской обороны, чрезвычайным ситуациям и ликвидации последствий стихийных бедствий».</w:t>
      </w:r>
    </w:p>
  </w:footnote>
  <w:footnote w:id="23">
    <w:p w:rsidR="00A51EBA" w:rsidRPr="009107B4" w:rsidRDefault="00A51EBA" w:rsidP="009107B4">
      <w:pPr>
        <w:pStyle w:val="a3"/>
        <w:jc w:val="both"/>
        <w:rPr>
          <w:sz w:val="18"/>
        </w:rPr>
      </w:pPr>
      <w:r w:rsidRPr="009107B4">
        <w:rPr>
          <w:rStyle w:val="a5"/>
          <w:sz w:val="18"/>
        </w:rPr>
        <w:footnoteRef/>
      </w:r>
      <w:r w:rsidRPr="009107B4">
        <w:rPr>
          <w:sz w:val="18"/>
        </w:rPr>
        <w:t xml:space="preserve"> Постановление Правительства Российской Федерации от 25 апреля 2012 г. № 390 «О противопожарном режиме».</w:t>
      </w:r>
    </w:p>
  </w:footnote>
  <w:footnote w:id="24">
    <w:p w:rsidR="00A51EBA" w:rsidRPr="009107B4" w:rsidRDefault="00A51EBA" w:rsidP="009107B4">
      <w:pPr>
        <w:pStyle w:val="a3"/>
        <w:jc w:val="both"/>
        <w:rPr>
          <w:sz w:val="18"/>
        </w:rPr>
      </w:pPr>
      <w:r w:rsidRPr="009107B4">
        <w:rPr>
          <w:rStyle w:val="a5"/>
          <w:sz w:val="18"/>
        </w:rPr>
        <w:footnoteRef/>
      </w:r>
      <w:r w:rsidRPr="009107B4">
        <w:rPr>
          <w:sz w:val="18"/>
        </w:rPr>
        <w:t xml:space="preserve"> Утверждены Постановлением Правительства Российской Федерации от 25.04.2012 № 390, раздел XVI Правил.</w:t>
      </w:r>
    </w:p>
  </w:footnote>
  <w:footnote w:id="25">
    <w:p w:rsidR="00A51EBA" w:rsidRPr="009107B4" w:rsidRDefault="00A51EBA" w:rsidP="009107B4">
      <w:pPr>
        <w:pStyle w:val="a3"/>
        <w:jc w:val="both"/>
        <w:rPr>
          <w:sz w:val="18"/>
        </w:rPr>
      </w:pPr>
      <w:r w:rsidRPr="009107B4">
        <w:rPr>
          <w:rStyle w:val="a5"/>
          <w:sz w:val="18"/>
        </w:rPr>
        <w:footnoteRef/>
      </w:r>
      <w:r w:rsidRPr="009107B4">
        <w:rPr>
          <w:sz w:val="18"/>
        </w:rPr>
        <w:t xml:space="preserve"> Пункт 437, приложение № 4 к Правилам.</w:t>
      </w:r>
    </w:p>
  </w:footnote>
  <w:footnote w:id="26">
    <w:p w:rsidR="00A51EBA" w:rsidRPr="00B65CE2" w:rsidRDefault="00A51EBA" w:rsidP="00B65CE2">
      <w:pPr>
        <w:pStyle w:val="a3"/>
        <w:jc w:val="both"/>
        <w:rPr>
          <w:sz w:val="18"/>
        </w:rPr>
      </w:pPr>
      <w:r w:rsidRPr="00B65CE2">
        <w:rPr>
          <w:rStyle w:val="a5"/>
          <w:sz w:val="18"/>
        </w:rPr>
        <w:footnoteRef/>
      </w:r>
      <w:r w:rsidRPr="00B65CE2">
        <w:rPr>
          <w:sz w:val="18"/>
        </w:rPr>
        <w:t xml:space="preserve"> Утверждены Приказом МЧС России от 12.12.2007 № 645 (</w:t>
      </w:r>
      <w:proofErr w:type="gramStart"/>
      <w:r w:rsidRPr="00B65CE2">
        <w:rPr>
          <w:sz w:val="18"/>
        </w:rPr>
        <w:t>зарегистрирован</w:t>
      </w:r>
      <w:proofErr w:type="gramEnd"/>
      <w:r w:rsidRPr="00B65CE2">
        <w:rPr>
          <w:sz w:val="18"/>
        </w:rPr>
        <w:t xml:space="preserve"> в Минюсте России 21 января 2008 г., регистрационный № 10938) (с изменениями и дополнениями).</w:t>
      </w:r>
    </w:p>
  </w:footnote>
  <w:footnote w:id="27">
    <w:p w:rsidR="00A51EBA" w:rsidRPr="00B65CE2" w:rsidRDefault="00A51EBA" w:rsidP="00B65CE2">
      <w:pPr>
        <w:pStyle w:val="a3"/>
        <w:jc w:val="both"/>
        <w:rPr>
          <w:sz w:val="18"/>
        </w:rPr>
      </w:pPr>
      <w:r w:rsidRPr="00B65CE2">
        <w:rPr>
          <w:rStyle w:val="a5"/>
          <w:sz w:val="18"/>
        </w:rPr>
        <w:footnoteRef/>
      </w:r>
      <w:r w:rsidRPr="00B65CE2">
        <w:rPr>
          <w:sz w:val="18"/>
        </w:rPr>
        <w:t xml:space="preserve"> Методические рекомендации по изучению пожаров, утвержденные главным военным экспертом МЧС России П.В. Платом 27.02.2013 № 2-4-87-2-18.</w:t>
      </w:r>
    </w:p>
  </w:footnote>
  <w:footnote w:id="28">
    <w:p w:rsidR="00A51EBA" w:rsidRPr="00B65CE2" w:rsidRDefault="00A51EBA" w:rsidP="00B65CE2">
      <w:pPr>
        <w:pStyle w:val="a3"/>
        <w:jc w:val="both"/>
        <w:rPr>
          <w:sz w:val="18"/>
        </w:rPr>
      </w:pPr>
      <w:r w:rsidRPr="00B65CE2">
        <w:rPr>
          <w:rStyle w:val="a5"/>
          <w:sz w:val="18"/>
        </w:rPr>
        <w:footnoteRef/>
      </w:r>
      <w:r w:rsidRPr="00B65CE2">
        <w:rPr>
          <w:sz w:val="18"/>
        </w:rPr>
        <w:t xml:space="preserve"> В том числе Приказ МЧС России от 24.09.2008 № 563 «О Порядке утверждения штатных расписаний работников бюджетных и казенных учреждений МЧС России и гражданского персонала спасательных воинских формирований МЧС России» (зарегистрированы в Минюсте России 18 ноября 2008 г., регистрационный № 12681) (с изменениями и дополнениями).</w:t>
      </w:r>
    </w:p>
  </w:footnote>
  <w:footnote w:id="29">
    <w:p w:rsidR="00A51EBA" w:rsidRPr="00B65CE2" w:rsidRDefault="00A51EBA" w:rsidP="00B65CE2">
      <w:pPr>
        <w:pStyle w:val="a3"/>
        <w:jc w:val="both"/>
        <w:rPr>
          <w:sz w:val="18"/>
        </w:rPr>
      </w:pPr>
      <w:r w:rsidRPr="00B65CE2">
        <w:rPr>
          <w:rStyle w:val="a5"/>
          <w:sz w:val="18"/>
        </w:rPr>
        <w:footnoteRef/>
      </w:r>
      <w:r w:rsidRPr="00B65CE2">
        <w:rPr>
          <w:sz w:val="18"/>
        </w:rPr>
        <w:t xml:space="preserve"> Приказ МЧС России от 30.12.2005 № 1027 «О дополнительных мерах по формированию федеральной противопожарной службы» (в редакции Приказа МЧС России от 21.03.2014 № 129).</w:t>
      </w:r>
    </w:p>
  </w:footnote>
  <w:footnote w:id="30">
    <w:p w:rsidR="00A51EBA" w:rsidRPr="00B65CE2" w:rsidRDefault="00A51EBA" w:rsidP="00B65CE2">
      <w:pPr>
        <w:pStyle w:val="a3"/>
        <w:jc w:val="both"/>
        <w:rPr>
          <w:sz w:val="18"/>
        </w:rPr>
      </w:pPr>
      <w:r w:rsidRPr="00B65CE2">
        <w:rPr>
          <w:rStyle w:val="a5"/>
          <w:sz w:val="18"/>
        </w:rPr>
        <w:footnoteRef/>
      </w:r>
      <w:r w:rsidRPr="00B65CE2">
        <w:rPr>
          <w:sz w:val="18"/>
        </w:rPr>
        <w:t xml:space="preserve"> Приказ МЧС России от 13.11.2013 № 717 «Об утверждении </w:t>
      </w:r>
      <w:proofErr w:type="gramStart"/>
      <w:r w:rsidRPr="00B65CE2">
        <w:rPr>
          <w:sz w:val="18"/>
        </w:rPr>
        <w:t>Методики расчета стоимости выполнения работ</w:t>
      </w:r>
      <w:proofErr w:type="gramEnd"/>
      <w:r w:rsidRPr="00B65CE2">
        <w:rPr>
          <w:sz w:val="18"/>
        </w:rPr>
        <w:t xml:space="preserve"> и оказания услуг по охране имущества организаций от пожаров договорными подразделениями федеральной противопожарной службы Государственной противопожарной службы» (зарегистрирован в Минюсте России 21 марта 2014 г., регистрационный № 31684).</w:t>
      </w:r>
    </w:p>
  </w:footnote>
  <w:footnote w:id="31">
    <w:p w:rsidR="00A51EBA" w:rsidRPr="00B65CE2" w:rsidRDefault="00A51EBA" w:rsidP="00B65CE2">
      <w:pPr>
        <w:pStyle w:val="a3"/>
        <w:jc w:val="both"/>
        <w:rPr>
          <w:sz w:val="18"/>
        </w:rPr>
      </w:pPr>
      <w:r w:rsidRPr="00B65CE2">
        <w:rPr>
          <w:rStyle w:val="a5"/>
          <w:sz w:val="18"/>
        </w:rPr>
        <w:footnoteRef/>
      </w:r>
      <w:r w:rsidRPr="00B65CE2">
        <w:rPr>
          <w:sz w:val="18"/>
        </w:rPr>
        <w:t xml:space="preserve"> Разрабатываются в соответствии с Инструкцией по организационно-штатной работе в МЧС России, утвержденной Приказом МЧС России от 26.09.2011 № 537.</w:t>
      </w:r>
    </w:p>
  </w:footnote>
  <w:footnote w:id="32">
    <w:p w:rsidR="00A51EBA" w:rsidRPr="00B65CE2" w:rsidRDefault="00A51EBA" w:rsidP="00B65CE2">
      <w:pPr>
        <w:pStyle w:val="a3"/>
        <w:jc w:val="both"/>
        <w:rPr>
          <w:sz w:val="18"/>
        </w:rPr>
      </w:pPr>
      <w:r w:rsidRPr="00B65CE2">
        <w:rPr>
          <w:rStyle w:val="a5"/>
          <w:sz w:val="18"/>
        </w:rPr>
        <w:footnoteRef/>
      </w:r>
      <w:r w:rsidRPr="00B65CE2">
        <w:rPr>
          <w:sz w:val="18"/>
        </w:rPr>
        <w:t xml:space="preserve"> </w:t>
      </w:r>
      <w:proofErr w:type="gramStart"/>
      <w:r w:rsidRPr="00B65CE2">
        <w:rPr>
          <w:sz w:val="18"/>
        </w:rPr>
        <w:t>Инструкция по применению типовых штатных расписаний подразделений ФПС ГПС (приложение № 24 к Приказу МЧС России от 30.12.2005 № 1027 «О дополнительных мерах по формированию федеральной противопожарной службы» (с изменениями и дополнениями), пункт 4.</w:t>
      </w:r>
      <w:proofErr w:type="gramEnd"/>
    </w:p>
  </w:footnote>
  <w:footnote w:id="33">
    <w:p w:rsidR="00A51EBA" w:rsidRPr="00B65CE2" w:rsidRDefault="00A51EBA" w:rsidP="00B65CE2">
      <w:pPr>
        <w:pStyle w:val="a3"/>
        <w:jc w:val="both"/>
        <w:rPr>
          <w:sz w:val="18"/>
        </w:rPr>
      </w:pPr>
      <w:r w:rsidRPr="00B65CE2">
        <w:rPr>
          <w:rStyle w:val="a5"/>
          <w:sz w:val="18"/>
        </w:rPr>
        <w:footnoteRef/>
      </w:r>
      <w:r w:rsidRPr="00B65CE2">
        <w:rPr>
          <w:sz w:val="18"/>
        </w:rPr>
        <w:t xml:space="preserve"> Приказ МЧС России от 28.06.2012 № 383 «Об осуществлении МЧС России, территориальными органами МЧС России, федеральными государственными казенными учреждениями, находящимися в ведении МЧС России, бюджетных полномочий администраторов доходов федерального бюджета».</w:t>
      </w:r>
    </w:p>
  </w:footnote>
  <w:footnote w:id="34">
    <w:p w:rsidR="00A51EBA" w:rsidRPr="00B65CE2" w:rsidRDefault="00A51EBA" w:rsidP="00B65CE2">
      <w:pPr>
        <w:pStyle w:val="a3"/>
        <w:jc w:val="both"/>
        <w:rPr>
          <w:sz w:val="18"/>
          <w:szCs w:val="18"/>
        </w:rPr>
      </w:pPr>
      <w:r w:rsidRPr="00B65CE2">
        <w:rPr>
          <w:rStyle w:val="a5"/>
          <w:sz w:val="18"/>
          <w:szCs w:val="18"/>
        </w:rPr>
        <w:footnoteRef/>
      </w:r>
      <w:r w:rsidRPr="00B65CE2">
        <w:rPr>
          <w:sz w:val="18"/>
          <w:szCs w:val="18"/>
        </w:rPr>
        <w:t xml:space="preserve"> Приказ МЧС России от 28.06.2012 № 385 «Об организации в системе МЧС России деятельности по администрированию доходов бюджетов бюджетной системы Российской Федерации».</w:t>
      </w:r>
    </w:p>
  </w:footnote>
  <w:footnote w:id="35">
    <w:p w:rsidR="00A51EBA" w:rsidRPr="00B65CE2" w:rsidRDefault="00A51EBA" w:rsidP="00B65CE2">
      <w:pPr>
        <w:pStyle w:val="a3"/>
        <w:jc w:val="both"/>
        <w:rPr>
          <w:sz w:val="18"/>
          <w:szCs w:val="18"/>
        </w:rPr>
      </w:pPr>
      <w:r w:rsidRPr="00B65CE2">
        <w:rPr>
          <w:rStyle w:val="a5"/>
          <w:sz w:val="18"/>
          <w:szCs w:val="18"/>
        </w:rPr>
        <w:footnoteRef/>
      </w:r>
      <w:r w:rsidRPr="00B65CE2">
        <w:rPr>
          <w:sz w:val="18"/>
          <w:szCs w:val="18"/>
        </w:rPr>
        <w:t xml:space="preserve"> Приказ Министерства финансов Российской Федерации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w:t>
      </w:r>
      <w:proofErr w:type="gramStart"/>
      <w:r w:rsidRPr="00B65CE2">
        <w:rPr>
          <w:sz w:val="18"/>
          <w:szCs w:val="18"/>
        </w:rPr>
        <w:t>государственным</w:t>
      </w:r>
      <w:proofErr w:type="gramEnd"/>
      <w:r w:rsidRPr="00B65CE2">
        <w:rPr>
          <w:sz w:val="18"/>
          <w:szCs w:val="18"/>
        </w:rPr>
        <w:t xml:space="preserve"> внебюджетными фондами, государственных академий наук, государственных (муниципальных) учреждений и Инструкции по его применению».</w:t>
      </w:r>
    </w:p>
  </w:footnote>
  <w:footnote w:id="36">
    <w:p w:rsidR="00A51EBA" w:rsidRPr="00B65CE2" w:rsidRDefault="00A51EBA" w:rsidP="00B65CE2">
      <w:pPr>
        <w:pStyle w:val="a3"/>
        <w:jc w:val="both"/>
        <w:rPr>
          <w:sz w:val="18"/>
          <w:szCs w:val="18"/>
        </w:rPr>
      </w:pPr>
      <w:r w:rsidRPr="00B65CE2">
        <w:rPr>
          <w:rStyle w:val="a5"/>
          <w:sz w:val="18"/>
          <w:szCs w:val="18"/>
        </w:rPr>
        <w:footnoteRef/>
      </w:r>
      <w:r w:rsidRPr="00B65CE2">
        <w:rPr>
          <w:sz w:val="18"/>
          <w:szCs w:val="18"/>
        </w:rPr>
        <w:t xml:space="preserve"> Например: с ООО «</w:t>
      </w:r>
      <w:proofErr w:type="spellStart"/>
      <w:r w:rsidRPr="00B65CE2">
        <w:rPr>
          <w:sz w:val="18"/>
          <w:szCs w:val="18"/>
        </w:rPr>
        <w:t>Нефтегаз</w:t>
      </w:r>
      <w:proofErr w:type="spellEnd"/>
      <w:r w:rsidRPr="00B65CE2">
        <w:rPr>
          <w:sz w:val="18"/>
          <w:szCs w:val="18"/>
        </w:rPr>
        <w:t>» заключен договор на оказание услуг в области пожарной безопасности по охране имущества от пожаров, условиями договора предусмотрен ежемесячный авансовый платеж в размере 1/12 от суммы договора, то начисление доходов осуществляется в момент возникновения права требования авансового платежа.</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440"/>
    <w:rsid w:val="00065440"/>
    <w:rsid w:val="000826F1"/>
    <w:rsid w:val="00250BEC"/>
    <w:rsid w:val="003F0BDA"/>
    <w:rsid w:val="004C0E7B"/>
    <w:rsid w:val="006A1888"/>
    <w:rsid w:val="007B487C"/>
    <w:rsid w:val="00883F70"/>
    <w:rsid w:val="009107B4"/>
    <w:rsid w:val="00A51EBA"/>
    <w:rsid w:val="00AA04EF"/>
    <w:rsid w:val="00B323B6"/>
    <w:rsid w:val="00B65CE2"/>
    <w:rsid w:val="00B85E52"/>
    <w:rsid w:val="00BB3BBA"/>
    <w:rsid w:val="00C4310A"/>
    <w:rsid w:val="00CF63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544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654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6544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654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654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6544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6544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65440"/>
    <w:pPr>
      <w:widowControl w:val="0"/>
      <w:autoSpaceDE w:val="0"/>
      <w:autoSpaceDN w:val="0"/>
      <w:spacing w:after="0" w:line="240" w:lineRule="auto"/>
    </w:pPr>
    <w:rPr>
      <w:rFonts w:ascii="Arial" w:eastAsia="Times New Roman" w:hAnsi="Arial" w:cs="Arial"/>
      <w:sz w:val="20"/>
      <w:szCs w:val="20"/>
      <w:lang w:eastAsia="ru-RU"/>
    </w:rPr>
  </w:style>
  <w:style w:type="paragraph" w:styleId="a3">
    <w:name w:val="footnote text"/>
    <w:basedOn w:val="a"/>
    <w:link w:val="a4"/>
    <w:uiPriority w:val="99"/>
    <w:semiHidden/>
    <w:unhideWhenUsed/>
    <w:rsid w:val="004C0E7B"/>
    <w:pPr>
      <w:spacing w:after="0" w:line="240" w:lineRule="auto"/>
    </w:pPr>
    <w:rPr>
      <w:sz w:val="20"/>
      <w:szCs w:val="20"/>
    </w:rPr>
  </w:style>
  <w:style w:type="character" w:customStyle="1" w:styleId="a4">
    <w:name w:val="Текст сноски Знак"/>
    <w:basedOn w:val="a0"/>
    <w:link w:val="a3"/>
    <w:uiPriority w:val="99"/>
    <w:semiHidden/>
    <w:rsid w:val="004C0E7B"/>
    <w:rPr>
      <w:sz w:val="20"/>
      <w:szCs w:val="20"/>
    </w:rPr>
  </w:style>
  <w:style w:type="character" w:styleId="a5">
    <w:name w:val="footnote reference"/>
    <w:basedOn w:val="a0"/>
    <w:uiPriority w:val="99"/>
    <w:semiHidden/>
    <w:unhideWhenUsed/>
    <w:rsid w:val="004C0E7B"/>
    <w:rPr>
      <w:vertAlign w:val="superscript"/>
    </w:rPr>
  </w:style>
  <w:style w:type="character" w:styleId="a6">
    <w:name w:val="Hyperlink"/>
    <w:basedOn w:val="a0"/>
    <w:uiPriority w:val="99"/>
    <w:unhideWhenUsed/>
    <w:rsid w:val="00C4310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544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654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6544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654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654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6544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6544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65440"/>
    <w:pPr>
      <w:widowControl w:val="0"/>
      <w:autoSpaceDE w:val="0"/>
      <w:autoSpaceDN w:val="0"/>
      <w:spacing w:after="0" w:line="240" w:lineRule="auto"/>
    </w:pPr>
    <w:rPr>
      <w:rFonts w:ascii="Arial" w:eastAsia="Times New Roman" w:hAnsi="Arial" w:cs="Arial"/>
      <w:sz w:val="20"/>
      <w:szCs w:val="20"/>
      <w:lang w:eastAsia="ru-RU"/>
    </w:rPr>
  </w:style>
  <w:style w:type="paragraph" w:styleId="a3">
    <w:name w:val="footnote text"/>
    <w:basedOn w:val="a"/>
    <w:link w:val="a4"/>
    <w:uiPriority w:val="99"/>
    <w:semiHidden/>
    <w:unhideWhenUsed/>
    <w:rsid w:val="004C0E7B"/>
    <w:pPr>
      <w:spacing w:after="0" w:line="240" w:lineRule="auto"/>
    </w:pPr>
    <w:rPr>
      <w:sz w:val="20"/>
      <w:szCs w:val="20"/>
    </w:rPr>
  </w:style>
  <w:style w:type="character" w:customStyle="1" w:styleId="a4">
    <w:name w:val="Текст сноски Знак"/>
    <w:basedOn w:val="a0"/>
    <w:link w:val="a3"/>
    <w:uiPriority w:val="99"/>
    <w:semiHidden/>
    <w:rsid w:val="004C0E7B"/>
    <w:rPr>
      <w:sz w:val="20"/>
      <w:szCs w:val="20"/>
    </w:rPr>
  </w:style>
  <w:style w:type="character" w:styleId="a5">
    <w:name w:val="footnote reference"/>
    <w:basedOn w:val="a0"/>
    <w:uiPriority w:val="99"/>
    <w:semiHidden/>
    <w:unhideWhenUsed/>
    <w:rsid w:val="004C0E7B"/>
    <w:rPr>
      <w:vertAlign w:val="superscript"/>
    </w:rPr>
  </w:style>
  <w:style w:type="character" w:styleId="a6">
    <w:name w:val="Hyperlink"/>
    <w:basedOn w:val="a0"/>
    <w:uiPriority w:val="99"/>
    <w:unhideWhenUsed/>
    <w:rsid w:val="00C431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reman.club/inseklodepia/grazhdanskaya-oborona-go/"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C4503-03C7-4F84-9A78-510CBD789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70</Pages>
  <Words>20565</Words>
  <Characters>117223</Characters>
  <Application>Microsoft Office Word</Application>
  <DocSecurity>0</DocSecurity>
  <Lines>976</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2018-02-21T14:18:00Z</dcterms:created>
  <dcterms:modified xsi:type="dcterms:W3CDTF">2018-02-24T06:59:00Z</dcterms:modified>
</cp:coreProperties>
</file>