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81" w:rsidRPr="002A591C" w:rsidRDefault="00972881" w:rsidP="002A591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МИНИСТЕРСТВО РОССИЙСКОЙ ФЕДЕРАЦИИ</w:t>
      </w:r>
      <w:r w:rsidR="002A591C">
        <w:rPr>
          <w:rFonts w:ascii="Times New Roman" w:hAnsi="Times New Roman" w:cs="Times New Roman"/>
          <w:sz w:val="28"/>
          <w:szCs w:val="28"/>
        </w:rPr>
        <w:t xml:space="preserve"> </w:t>
      </w:r>
      <w:r w:rsidRPr="002A591C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</w:t>
      </w:r>
      <w:r w:rsidR="002A591C">
        <w:rPr>
          <w:rFonts w:ascii="Times New Roman" w:hAnsi="Times New Roman" w:cs="Times New Roman"/>
          <w:sz w:val="28"/>
          <w:szCs w:val="28"/>
        </w:rPr>
        <w:t xml:space="preserve"> </w:t>
      </w:r>
      <w:r w:rsidRPr="002A591C">
        <w:rPr>
          <w:rFonts w:ascii="Times New Roman" w:hAnsi="Times New Roman" w:cs="Times New Roman"/>
          <w:sz w:val="28"/>
          <w:szCs w:val="28"/>
        </w:rPr>
        <w:t>И ЛИКВИДАЦИИ ПОСЛЕДСТВИЙ СТИХИЙНЫХ БЕДСТВИЙ</w:t>
      </w:r>
    </w:p>
    <w:p w:rsidR="00972881" w:rsidRPr="002A591C" w:rsidRDefault="00972881" w:rsidP="002A59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ПИСЬМО</w:t>
      </w:r>
      <w:r w:rsidR="002A591C">
        <w:rPr>
          <w:rFonts w:ascii="Times New Roman" w:hAnsi="Times New Roman" w:cs="Times New Roman"/>
          <w:sz w:val="28"/>
          <w:szCs w:val="28"/>
        </w:rPr>
        <w:br/>
      </w:r>
      <w:r w:rsidRPr="002A591C">
        <w:rPr>
          <w:rFonts w:ascii="Times New Roman" w:hAnsi="Times New Roman" w:cs="Times New Roman"/>
          <w:sz w:val="28"/>
          <w:szCs w:val="28"/>
        </w:rPr>
        <w:t>от 1 марта 2013 г</w:t>
      </w:r>
      <w:r w:rsidR="002A591C">
        <w:rPr>
          <w:rFonts w:ascii="Times New Roman" w:hAnsi="Times New Roman" w:cs="Times New Roman"/>
          <w:sz w:val="28"/>
          <w:szCs w:val="28"/>
        </w:rPr>
        <w:t>ода</w:t>
      </w:r>
      <w:r w:rsidRPr="002A591C">
        <w:rPr>
          <w:rFonts w:ascii="Times New Roman" w:hAnsi="Times New Roman" w:cs="Times New Roman"/>
          <w:sz w:val="28"/>
          <w:szCs w:val="28"/>
        </w:rPr>
        <w:t xml:space="preserve">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43-956-18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Во исполнение поручения от 05.10.2012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2-4-46-1937-ПВ Департаментом пожарно-спасательных </w:t>
      </w:r>
      <w:r w:rsidRPr="001218C5">
        <w:rPr>
          <w:rFonts w:ascii="Times New Roman" w:hAnsi="Times New Roman" w:cs="Times New Roman"/>
          <w:sz w:val="28"/>
          <w:szCs w:val="28"/>
        </w:rPr>
        <w:t xml:space="preserve">сил, </w:t>
      </w:r>
      <w:hyperlink r:id="rId8" w:history="1">
        <w:r w:rsidRPr="001218C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специальной пожарной охраны</w:t>
        </w:r>
      </w:hyperlink>
      <w:r w:rsidRPr="001218C5">
        <w:rPr>
          <w:rFonts w:ascii="Times New Roman" w:hAnsi="Times New Roman" w:cs="Times New Roman"/>
          <w:sz w:val="28"/>
          <w:szCs w:val="28"/>
        </w:rPr>
        <w:t xml:space="preserve"> и сил </w:t>
      </w:r>
      <w:r w:rsidRPr="002A591C">
        <w:rPr>
          <w:rFonts w:ascii="Times New Roman" w:hAnsi="Times New Roman" w:cs="Times New Roman"/>
          <w:sz w:val="28"/>
          <w:szCs w:val="28"/>
        </w:rPr>
        <w:t xml:space="preserve">гражданской обороны подготовлена новая редакция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Методических рекомендаций по составлению планов и карточек тушения пожаров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A591C">
        <w:rPr>
          <w:rFonts w:ascii="Times New Roman" w:hAnsi="Times New Roman" w:cs="Times New Roman"/>
          <w:sz w:val="28"/>
          <w:szCs w:val="28"/>
        </w:rPr>
        <w:t>–</w:t>
      </w:r>
      <w:r w:rsidRPr="002A591C">
        <w:rPr>
          <w:rFonts w:ascii="Times New Roman" w:hAnsi="Times New Roman" w:cs="Times New Roman"/>
          <w:sz w:val="28"/>
          <w:szCs w:val="28"/>
        </w:rPr>
        <w:t xml:space="preserve"> Методические рекомендации).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 целях совершенствования организации тушения пожаров и проведения аварийно-спасательных работ, совершенствования уровня готовности подразделений федеральной противопожарной службы предлагаю принять указанные Методические рекомендации к руководству.</w:t>
      </w:r>
    </w:p>
    <w:p w:rsidR="00972881" w:rsidRPr="002A591C" w:rsidRDefault="002A591C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72881" w:rsidRPr="002A591C">
        <w:rPr>
          <w:rFonts w:ascii="Times New Roman" w:hAnsi="Times New Roman" w:cs="Times New Roman"/>
          <w:sz w:val="28"/>
          <w:szCs w:val="28"/>
        </w:rPr>
        <w:t>Методические рекомендации по составлению планов и карточек тушения пожаров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72881" w:rsidRPr="002A591C">
        <w:rPr>
          <w:rFonts w:ascii="Times New Roman" w:hAnsi="Times New Roman" w:cs="Times New Roman"/>
          <w:sz w:val="28"/>
          <w:szCs w:val="28"/>
        </w:rPr>
        <w:t xml:space="preserve"> от 29.09.2010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72881" w:rsidRPr="002A591C">
        <w:rPr>
          <w:rFonts w:ascii="Times New Roman" w:hAnsi="Times New Roman" w:cs="Times New Roman"/>
          <w:sz w:val="28"/>
          <w:szCs w:val="28"/>
        </w:rPr>
        <w:t xml:space="preserve"> 2-4-60-8-18 в системе МЧС России не применять.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Главный военный эксперт</w:t>
      </w:r>
      <w:r w:rsidR="002A591C">
        <w:rPr>
          <w:rFonts w:ascii="Times New Roman" w:hAnsi="Times New Roman" w:cs="Times New Roman"/>
          <w:sz w:val="28"/>
          <w:szCs w:val="28"/>
        </w:rPr>
        <w:br/>
      </w:r>
      <w:r w:rsidRPr="002A591C">
        <w:rPr>
          <w:rFonts w:ascii="Times New Roman" w:hAnsi="Times New Roman" w:cs="Times New Roman"/>
          <w:sz w:val="28"/>
          <w:szCs w:val="28"/>
        </w:rPr>
        <w:t>генерал-полковник</w:t>
      </w:r>
      <w:r w:rsidR="002A591C">
        <w:rPr>
          <w:rFonts w:ascii="Times New Roman" w:hAnsi="Times New Roman" w:cs="Times New Roman"/>
          <w:sz w:val="28"/>
          <w:szCs w:val="28"/>
        </w:rPr>
        <w:br/>
      </w:r>
      <w:r w:rsidRPr="002A591C">
        <w:rPr>
          <w:rFonts w:ascii="Times New Roman" w:hAnsi="Times New Roman" w:cs="Times New Roman"/>
          <w:sz w:val="28"/>
          <w:szCs w:val="28"/>
        </w:rPr>
        <w:t>П.В.</w:t>
      </w:r>
      <w:r w:rsidR="002A591C">
        <w:rPr>
          <w:rFonts w:ascii="Times New Roman" w:hAnsi="Times New Roman" w:cs="Times New Roman"/>
          <w:sz w:val="28"/>
          <w:szCs w:val="28"/>
        </w:rPr>
        <w:t xml:space="preserve"> </w:t>
      </w:r>
      <w:r w:rsidRPr="002A591C">
        <w:rPr>
          <w:rFonts w:ascii="Times New Roman" w:hAnsi="Times New Roman" w:cs="Times New Roman"/>
          <w:sz w:val="28"/>
          <w:szCs w:val="28"/>
        </w:rPr>
        <w:t>ПЛАТ</w:t>
      </w:r>
    </w:p>
    <w:p w:rsidR="002A591C" w:rsidRDefault="002A59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72881" w:rsidRPr="002A591C" w:rsidRDefault="002A591C" w:rsidP="002A59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  <w:r>
        <w:rPr>
          <w:rFonts w:ascii="Times New Roman" w:hAnsi="Times New Roman" w:cs="Times New Roman"/>
          <w:sz w:val="28"/>
          <w:szCs w:val="28"/>
        </w:rPr>
        <w:br/>
      </w:r>
      <w:r w:rsidR="00972881" w:rsidRPr="002A591C">
        <w:rPr>
          <w:rFonts w:ascii="Times New Roman" w:hAnsi="Times New Roman" w:cs="Times New Roman"/>
          <w:sz w:val="28"/>
          <w:szCs w:val="28"/>
        </w:rPr>
        <w:t>Главный военный эксперт</w:t>
      </w:r>
      <w:r>
        <w:rPr>
          <w:rFonts w:ascii="Times New Roman" w:hAnsi="Times New Roman" w:cs="Times New Roman"/>
          <w:sz w:val="28"/>
          <w:szCs w:val="28"/>
        </w:rPr>
        <w:br/>
      </w:r>
      <w:r w:rsidR="00972881" w:rsidRPr="002A591C">
        <w:rPr>
          <w:rFonts w:ascii="Times New Roman" w:hAnsi="Times New Roman" w:cs="Times New Roman"/>
          <w:sz w:val="28"/>
          <w:szCs w:val="28"/>
        </w:rPr>
        <w:t>генерал-полковник</w:t>
      </w:r>
      <w:r>
        <w:rPr>
          <w:rFonts w:ascii="Times New Roman" w:hAnsi="Times New Roman" w:cs="Times New Roman"/>
          <w:sz w:val="28"/>
          <w:szCs w:val="28"/>
        </w:rPr>
        <w:br/>
      </w:r>
      <w:r w:rsidR="00972881" w:rsidRPr="002A591C">
        <w:rPr>
          <w:rFonts w:ascii="Times New Roman" w:hAnsi="Times New Roman" w:cs="Times New Roman"/>
          <w:sz w:val="28"/>
          <w:szCs w:val="28"/>
        </w:rPr>
        <w:t>П.В.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881" w:rsidRPr="002A591C">
        <w:rPr>
          <w:rFonts w:ascii="Times New Roman" w:hAnsi="Times New Roman" w:cs="Times New Roman"/>
          <w:sz w:val="28"/>
          <w:szCs w:val="28"/>
        </w:rPr>
        <w:t>ПЛАТ</w:t>
      </w:r>
      <w:r>
        <w:rPr>
          <w:rFonts w:ascii="Times New Roman" w:hAnsi="Times New Roman" w:cs="Times New Roman"/>
          <w:sz w:val="28"/>
          <w:szCs w:val="28"/>
        </w:rPr>
        <w:br/>
      </w:r>
      <w:r w:rsidR="00972881" w:rsidRPr="002A591C">
        <w:rPr>
          <w:rFonts w:ascii="Times New Roman" w:hAnsi="Times New Roman" w:cs="Times New Roman"/>
          <w:sz w:val="28"/>
          <w:szCs w:val="28"/>
        </w:rPr>
        <w:t>27 февраля 2013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972881" w:rsidRPr="002A5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72881" w:rsidRPr="002A591C">
        <w:rPr>
          <w:rFonts w:ascii="Times New Roman" w:hAnsi="Times New Roman" w:cs="Times New Roman"/>
          <w:sz w:val="28"/>
          <w:szCs w:val="28"/>
        </w:rPr>
        <w:t xml:space="preserve"> 2-4-87-1-18</w:t>
      </w:r>
    </w:p>
    <w:p w:rsidR="00972881" w:rsidRPr="002A591C" w:rsidRDefault="00972881" w:rsidP="002A59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 w:rsidRPr="002A591C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972881" w:rsidRPr="002A591C" w:rsidRDefault="00972881" w:rsidP="002A59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ПО СОСТАВЛЕНИЮ ПЛАНОВ ТУШЕНИЯ ПОЖАРОВ И КАРТОЧЕК</w:t>
      </w:r>
    </w:p>
    <w:p w:rsidR="00972881" w:rsidRPr="002A591C" w:rsidRDefault="00972881" w:rsidP="002A59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ТУШЕНИЯ ПОЖАРОВ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A591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1.1. Методические рекомендации по составлению планов и карточек тушения пожаров (далее </w:t>
      </w:r>
      <w:r w:rsidR="00EB0BCC">
        <w:rPr>
          <w:rFonts w:ascii="Times New Roman" w:hAnsi="Times New Roman" w:cs="Times New Roman"/>
          <w:sz w:val="28"/>
          <w:szCs w:val="28"/>
        </w:rPr>
        <w:t>–</w:t>
      </w:r>
      <w:r w:rsidRPr="002A591C">
        <w:rPr>
          <w:rFonts w:ascii="Times New Roman" w:hAnsi="Times New Roman" w:cs="Times New Roman"/>
          <w:sz w:val="28"/>
          <w:szCs w:val="28"/>
        </w:rPr>
        <w:t xml:space="preserve"> Методические рекомендации) определяют общие требования к разработке, оформлению и использованию документов предварительного планирования действий по тушению пожаров и проведению аварийно-спасательных работ.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 xml:space="preserve">В целях обеспечения готовности обслуживающего персонала (сотрудников, работников) организаций, а также пожарных подразделений и аварийно-спасательных формирований к действиям по тушению пожаров и проведению аварийно-спасательных работ (далее </w:t>
      </w:r>
      <w:r w:rsidR="00EB0BCC">
        <w:rPr>
          <w:rFonts w:ascii="Times New Roman" w:hAnsi="Times New Roman" w:cs="Times New Roman"/>
          <w:sz w:val="28"/>
          <w:szCs w:val="28"/>
        </w:rPr>
        <w:t>–</w:t>
      </w:r>
      <w:r w:rsidRPr="002A591C">
        <w:rPr>
          <w:rFonts w:ascii="Times New Roman" w:hAnsi="Times New Roman" w:cs="Times New Roman"/>
          <w:sz w:val="28"/>
          <w:szCs w:val="28"/>
        </w:rPr>
        <w:t xml:space="preserve"> действия по тушению пожаров) разрабатываются документы предварительного планирования действий по тушению пожаров, а именно: планы тушения пожара (далее </w:t>
      </w:r>
      <w:r w:rsidR="00EB0BCC">
        <w:rPr>
          <w:rFonts w:ascii="Times New Roman" w:hAnsi="Times New Roman" w:cs="Times New Roman"/>
          <w:sz w:val="28"/>
          <w:szCs w:val="28"/>
        </w:rPr>
        <w:t>–</w:t>
      </w:r>
      <w:r w:rsidRPr="002A591C">
        <w:rPr>
          <w:rFonts w:ascii="Times New Roman" w:hAnsi="Times New Roman" w:cs="Times New Roman"/>
          <w:sz w:val="28"/>
          <w:szCs w:val="28"/>
        </w:rPr>
        <w:t xml:space="preserve"> ПТП) и карточки тушения пожара (далее </w:t>
      </w:r>
      <w:r w:rsidR="00EB0BCC">
        <w:rPr>
          <w:rFonts w:ascii="Times New Roman" w:hAnsi="Times New Roman" w:cs="Times New Roman"/>
          <w:sz w:val="28"/>
          <w:szCs w:val="28"/>
        </w:rPr>
        <w:t>–</w:t>
      </w:r>
      <w:r w:rsidRPr="002A591C">
        <w:rPr>
          <w:rFonts w:ascii="Times New Roman" w:hAnsi="Times New Roman" w:cs="Times New Roman"/>
          <w:sz w:val="28"/>
          <w:szCs w:val="28"/>
        </w:rPr>
        <w:t xml:space="preserve"> КТП).</w:t>
      </w:r>
      <w:proofErr w:type="gramEnd"/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1.3. ПТП и КТП предназначены для: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обеспечения руководителя тушения пожара (далее </w:t>
      </w:r>
      <w:r w:rsidR="00EB0BCC">
        <w:rPr>
          <w:rFonts w:ascii="Times New Roman" w:hAnsi="Times New Roman" w:cs="Times New Roman"/>
          <w:sz w:val="28"/>
          <w:szCs w:val="28"/>
        </w:rPr>
        <w:t>–</w:t>
      </w:r>
      <w:r w:rsidRPr="002A591C">
        <w:rPr>
          <w:rFonts w:ascii="Times New Roman" w:hAnsi="Times New Roman" w:cs="Times New Roman"/>
          <w:sz w:val="28"/>
          <w:szCs w:val="28"/>
        </w:rPr>
        <w:t xml:space="preserve"> РТ</w:t>
      </w:r>
      <w:bookmarkStart w:id="1" w:name="_GoBack"/>
      <w:bookmarkEnd w:id="1"/>
      <w:r w:rsidRPr="002A591C">
        <w:rPr>
          <w:rFonts w:ascii="Times New Roman" w:hAnsi="Times New Roman" w:cs="Times New Roman"/>
          <w:sz w:val="28"/>
          <w:szCs w:val="28"/>
        </w:rPr>
        <w:t>П) информацией об оперативно-тактической характеристике объекта;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предварительного прогнозирования возможной обстановки на пожаре;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планирования основных действий по тушению пожаров;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повышения теоретической и практической подготовки личного состава подразделений пожарной охраны, аварийно-спасательных формирований и их органов управления к действиям по тушению пожаров;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информационного обеспечения при подготовке и проведении учений, а также при исследовании (изучении) пожара.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1.4. Общее руководство организацией работы по составлению, отработке и учету ПТП и КТП возлагается на начальников гарнизонов пожарной охраны.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1.5. ПТП и КТП на особо важные и режимные объекты составляются, хранятся и применяются в соответствии с установленным порядком по работе, хранению секретных документов и материалов. Степень их секретности определяется режимной службой объекта.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A591C">
        <w:rPr>
          <w:rFonts w:ascii="Times New Roman" w:hAnsi="Times New Roman" w:cs="Times New Roman"/>
          <w:b/>
          <w:sz w:val="28"/>
          <w:szCs w:val="28"/>
        </w:rPr>
        <w:t>2. Разработка и корректировка Перечня организаций</w:t>
      </w:r>
      <w:r w:rsidR="002A5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91C">
        <w:rPr>
          <w:rFonts w:ascii="Times New Roman" w:hAnsi="Times New Roman" w:cs="Times New Roman"/>
          <w:b/>
          <w:sz w:val="28"/>
          <w:szCs w:val="28"/>
        </w:rPr>
        <w:t>(объектов, сельских населенных пунктов), на которые должны</w:t>
      </w:r>
      <w:r w:rsidR="002A5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91C">
        <w:rPr>
          <w:rFonts w:ascii="Times New Roman" w:hAnsi="Times New Roman" w:cs="Times New Roman"/>
          <w:b/>
          <w:sz w:val="28"/>
          <w:szCs w:val="28"/>
        </w:rPr>
        <w:t>составляться ПТП и КТП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2.1. ПТП и КТП составляются на все объекты и сельские населенные пункты, находящиеся в районе выезда подразделений, входящих в гарнизон пожарной охраны, и подпадающие под критерии, указанные в Приложении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1, а также иные объекты (на усмотрение начальников гарнизонов пожарной охраны).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Решение по разработке ПТП на каждый объект принимается начальником гарнизона пожарной охраны по письменному согласованию с его руководителем (собственником). В случае отказа руководителя (собственника) объекта ПТП не составляется.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2.2. В целях учета и планирования работы с ПТП и КТП в каждом местном гарнизоне пожарной охраны должен разрабатываться и своевременно корректироваться Перечень объектов (сельских населенных пунктов), на которые должны составляться ПТП и КТП (далее - Перечень) (Приложение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2.3. Перечень разрабатывается начальником местного гарнизона пожарной охраны и утверждается начальником органа местного самоуправления муниципального образования.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2.4. ПТП и КТП на объекты, расположенные в районе выезда специальных подразделений ФПС, включаются в Перечень на основании информации, представляемой соответствующими органами управления специальными подразделениями ФПС.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2.5. Перечень корректируется по мере необходимости, но не реже чем раз в год.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2.6. По результатам корректировки начальником местного гарнизона пожарной охраны вносятся соответствующие изменения в Перечень (при необходимости), ставится отметка о проведенной корректировке.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2.7. Выписка из Перечня направляется в пожарные подразделения местного гарнизона пожарной охраны (в части, их касающейся). В пожарных подразделениях выписка из Перечня хранится на пункте связи пожарной части, при его отсутствии на центральном пункте пожарной связи (далее - ЦППС), органа управления подразделениями пожарной охраны.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2.8. Копия Перечня направляется в соответствующий территориальный орган МЧС России по субъекту Российской Федерации для учета и использования в работе.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A591C">
        <w:rPr>
          <w:rFonts w:ascii="Times New Roman" w:hAnsi="Times New Roman" w:cs="Times New Roman"/>
          <w:b/>
          <w:sz w:val="28"/>
          <w:szCs w:val="28"/>
        </w:rPr>
        <w:t>3. Составление и корректировка ПТП и КТП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 xml:space="preserve">На основании Перечня начальником пожарного подразделения разрабатывается годовой План-график составления и корректировки ПТП и КТП </w:t>
      </w:r>
      <w:r w:rsidRPr="002A591C">
        <w:rPr>
          <w:rFonts w:ascii="Times New Roman" w:hAnsi="Times New Roman" w:cs="Times New Roman"/>
          <w:sz w:val="28"/>
          <w:szCs w:val="28"/>
        </w:rPr>
        <w:lastRenderedPageBreak/>
        <w:t xml:space="preserve">на объекты (сельские населенные пункты), расположенные на территории района выезда пожарного подразделения (Приложение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3), определяются лица из числа руководителей пожарных подразделений и начальников караулов (дежурных смен), ответственные за составление и корректировку ПТП и КТП и достоверность сведений, указанных в них.</w:t>
      </w:r>
      <w:proofErr w:type="gramEnd"/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3.2. План-график согласовывается с главами охраняемых муниципальных образований и руководством (собственниками) включенных в него объектов, утверждается начальником местного гарнизона пожарной охраны.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3.3. Требования к оформлению и содержанию ПТП и КТП приведены в разделах 7 и 8 Методических рекомендаций.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3.4. Составлению ПТП и КТП предшествуют следующие мероприятия: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изучение и анализ оперативно-тактической характеристики объекта (сельского населенного пункта), в том числе сбор сведений о его противопожарной защите;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изучение нормативных и справочных материалов, в том числе отраслевых нормативных актов, по данному объекту;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прогноз вероятного места возникновения наиболее сложного пожара и возможных ситуаций его развития;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изучение аналитических материалов по произошедшим пожарам в объекте (сельском населенном пункте) и в аналогичных объектах (сельских населенных пунктах).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3.5. ПТП составляются не менее чем в трех экземплярах. Первый экземпляр находится в пожарном подразделении, в районе (подрайоне) выезда которого находится организация (объект), второй экземпляр - в ЦППС местного гарнизона пожарной охраны, третий экземпляр направляется руководству (собственнику) объекта.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3.6. КТП составляются не менее чем в двух экземплярах. Первый экземпляр находится в пожарном подразделении, в районе выезда которого находится объект (сельский населенный пункт), второй экземпляр направляется руководству (собственнику) объекта (администрации сельского населенного пункта).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 xml:space="preserve">Начальниками гарнизонов пожарной охраны определяется перечень ПТП и КТП, электронные варианты которых должны храниться на переносных персональных электронно-вычислительных машинах, предназначенных для использования РТП и должностными лицами штабов пожаротушения, о чем делается соответствующая отметка в Перечне и Списке ПТП и КТП на объекты (сельские населенные пункты), расположенные в районе выезда пожарного подразделения (Приложение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4).</w:t>
      </w:r>
      <w:proofErr w:type="gramEnd"/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3.8. Электронные варианты ПТП и КТП должны отвечать следующим требованиям: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lastRenderedPageBreak/>
        <w:t>обеспечение ведения базы данных для неоднократного использования и своевременной корректировки данных;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обеспечение минимальных затрат на подготовку сотрудников к эксплуатации программного средства;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простой и наглядный интерфейс, позволяющий использовать их при непосредственном тушении пожаров и проведении аварийно-спасательных работ;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содержание системы встроенной интерактивной помощи, охватывающей все аспекты работы программного средства;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защита от внесения несанкционированных изменений в программное обеспечение.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3.9. ПТП корректируются ежегодно, КТП корректируются не реже чем раз в 3 года.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Кроме того, ПТП и КТП подлежат корректировке при изменении формы собственности, функционального назначения, объемно-планировочных решений, модернизации технологического процесса производства, изменении тактических возможностей подразделений пожарной охраны и т.д. Внесение корректив осуществляется не позднее месяца с момента возникновения изменений.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При корректировке ПТП и КТП соответствующие изменения вносятся также и в их электронные варианты.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3.10. На вновь построенные объекты ПТП и КТП составляются не позднее чем через месяц с момента приема в эксплуатацию нового объекта или отдельных его элементов (установок и сооружений).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3.11. Корректировка ПТП и КТП лицами, ответственными за указанное направление деятельности, осуществляется следующим образом: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изучение объемно-планировочных решений зданий объекта, технологического процесса, свойств веществ и материалов, обращающихся в производстве, установок пожарной сигнализации и пожаротушения, систем дымоудаления и т.д.;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изучение расположения источников противопожарного водоснабжения (при их отсутствии на территории объекта (сельского населенного пункта) - ближайших к объекту водоисточников наружного противопожарного водоснабжения), возможности их использования для целей пожаротушения;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91C">
        <w:rPr>
          <w:rFonts w:ascii="Times New Roman" w:hAnsi="Times New Roman" w:cs="Times New Roman"/>
          <w:sz w:val="28"/>
          <w:szCs w:val="28"/>
        </w:rPr>
        <w:t>сопоставление текстовой и графической частей ПТП и КТП с реальной обстановкой, с последующим рапортом о выявленных несоответствиях на имя руководства пожарного подразделения и внесением соответствующих изменений в КТП и ПТП.</w:t>
      </w:r>
      <w:proofErr w:type="gramEnd"/>
    </w:p>
    <w:p w:rsidR="00972881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591C" w:rsidRDefault="002A591C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591C" w:rsidRPr="002A591C" w:rsidRDefault="002A591C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A591C">
        <w:rPr>
          <w:rFonts w:ascii="Times New Roman" w:hAnsi="Times New Roman" w:cs="Times New Roman"/>
          <w:b/>
          <w:sz w:val="28"/>
          <w:szCs w:val="28"/>
        </w:rPr>
        <w:lastRenderedPageBreak/>
        <w:t>4. Согласование, утверждение и хранение ПТП и КТП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4.1. ПТП на объект, расположенный в районе выезда территориального (объектового, договорного) подразделения пожарной охраны, утверждается начальником соответствующего местного гарнизона пожарной охраны и согласовывается с руководителем (собственником) объекта.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4.2. ПТП на объект, расположенный в районе выезда специального подразделения ФПС, утверждается начальником соответствующего органа управления специальными подразделениями ФПС, согласовывается с руководителем (собственником) объекта и начальником территориального гарнизона пожарной охраны субъекта Российской Федерации, на территории которого расположен охраняемый объект.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4.3. КТП на объект, расположенный в районе выезда территориального (объектового, договорного) подразделения пожарной охраны, утверждается начальником соответствующего подразделения пожарной охраны и согласовывается с руководителем (собственником) объекта.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4.4. КТП на объект, расположенный в районе выезда специального подразделения ФПС, утверждается начальником соответствующего органа управления специальными подразделениями ФПС, согласовывается руководителем (собственником) объекта и начальником местного гарнизона пожарной охраны.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4.5. КТП на сельский населенный пункт, расположенный в районе выезда территориального (специального) подразделения пожарной охраны, утверждается начальником соответствующего подразделения пожарной охраны и главой администрации сельского населенного пункта.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4.6. После утверждения ПТП и КТП, их содержание доводится до руководящего состава местного гарнизона пожарной охраны (в системе служебной подготовки либо в индивидуальном порядке) и заинтересованных служб объекта (сельского населенного пункта).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4.7. После утверждения, ПТП и КТП присваивается порядковый номер, под которым они включаются в список ПТП и КТП на объекты (сельские населенные пункты), расположенные в районе выезда пожарного подразделения (Приложение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4.8. Список ПТП и КТП на объекты (сельские населенные пункты), расположенные в районе выезда пожарного подразделения, хранится на пункте связи части (далее - ПСЧ), при его отсутствии - на ЦППС.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4.9. Первые экземпляры ПТП и КТП хранятся на ПСЧ, при его отсутствии - на ЦППС органа управления подразделениями пожарной охраны.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4.10. Электронные варианты ПТП и КТП хранятся в переносных персональных электронно-вычислительных машинах, позволяющих использовать их при действиях по тушению пожаров, резервные копии электронных вариантов </w:t>
      </w:r>
      <w:r w:rsidRPr="002A591C">
        <w:rPr>
          <w:rFonts w:ascii="Times New Roman" w:hAnsi="Times New Roman" w:cs="Times New Roman"/>
          <w:sz w:val="28"/>
          <w:szCs w:val="28"/>
        </w:rPr>
        <w:lastRenderedPageBreak/>
        <w:t>ПТП и КТП хранятся на персональных электронно-вычислительных машинах ПСЧ, при его отсутствии - на ЦППС.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A591C">
        <w:rPr>
          <w:rFonts w:ascii="Times New Roman" w:hAnsi="Times New Roman" w:cs="Times New Roman"/>
          <w:b/>
          <w:sz w:val="28"/>
          <w:szCs w:val="28"/>
        </w:rPr>
        <w:t>5. Отработка ПТП и КТП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Вновь составленные ПТП и КТП, а также ПТП и КТП, в которые были внесены изменения по результатам корректировки, в обязательном порядке отрабатываются со всеми дежурными караулами (сменами) подразделения пожарной охраны, в районе (подрайоне) выезда которого находится объект, на который они составлены.</w:t>
      </w:r>
      <w:proofErr w:type="gramEnd"/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5.2. Отработка ПТП и КТП проводится следующим образом: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выезд дежурного караула (смены) на объект (в сельский населенный пункт);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91C">
        <w:rPr>
          <w:rFonts w:ascii="Times New Roman" w:hAnsi="Times New Roman" w:cs="Times New Roman"/>
          <w:sz w:val="28"/>
          <w:szCs w:val="28"/>
        </w:rPr>
        <w:t>ознакомление с оперативно-тактическими особенностями объекта (сельского населенного пункта), изучение технологического процесса, объемно-планировочных решений зданий объекта, свойств веществ и материалов, обращающихся в производстве, установок пожарной сигнализации и пожаротушения, систем дымоудаления и т.д.;</w:t>
      </w:r>
      <w:proofErr w:type="gramEnd"/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проверка работоспособности источников противопожарного водоснабжения (при их отсутствии на территории объекта (сельского населенного пункта) - ближайших к объекту водоисточников наружного противопожарного водоснабжения);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сопоставление текстовой и графической частей ПТП и КТП реальной обстановке, с последующим рапортом о выявленных несоответствиях на имя руководства пожарного подразделения.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5.3. По решению руководства пожарного подразделения или органа управления пожарными подразделениями, могут отрабатываться любые ПТП и КТП на объекты, расположенные в районе выезда пожарного подразделения.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График отработки ПТП и КТП на год составляется в соответствии с Приложением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5, при необходимости согласовывается с собственниками (руководством) объектов, вошедших в указанный график.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A591C">
        <w:rPr>
          <w:rFonts w:ascii="Times New Roman" w:hAnsi="Times New Roman" w:cs="Times New Roman"/>
          <w:b/>
          <w:sz w:val="28"/>
          <w:szCs w:val="28"/>
        </w:rPr>
        <w:t>6. Требования к оформлению и содержанию ПТП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6.1. ПТП оформляются отдельной книгой (брошюрой) в соответствии с формой, установленной в Приложении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6.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6.2. Графическая часть ПТП выполняется в двух экземплярах (один экземпляр для использования на пожаре, как рабочий материал оперативного штаба).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Рекомендуемые форматы: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обложка - А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lastRenderedPageBreak/>
        <w:t>генеральный план - А3;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поэтажные планировки и разрезы - А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 - А3.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Допускается для крупных и сложных в оперативно-тактическом отношении объектов организаций увеличивать размер до 594 x 420 мм, формат А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>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Размеры копий планировок и других схем должны быть четкими и не более установленного формата. Масштаб допускается в пределах М 1:50 - М 1:200.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Все материалы текстовой и графической части ПТП защищаются от порчи. При этом листы большого формата должны иметь возможность складываться до формата А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>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6.3. Структурные элементы ПТП: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содержание;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приложения.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6.4. Титульный лист является первой страницей ПТП и служит источником информации, необходимой для его поиска.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6.5. Содержание включает наименование всех разделов, подразделов, пунктов (если они имеют наименование), наименование приложений (с указанием номеров страниц, с которых они начинаются).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6.6. Основная часть.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6.6.1. Основная часть включает следующие основные разделы: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оперативно-тактическая характеристика объекта;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прогноз развития пожара;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действия обслуживающего персонала (работников) объекта до прибытия пожарных подразделений;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организация работ по спасению людей;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организация тушения пожара подразделениями пожарной охраны;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организация взаимодействия подразделений пожарной охраны со службами жизнеобеспечения;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требования правил охраны труда;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учет использования ПТП.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lastRenderedPageBreak/>
        <w:t xml:space="preserve">6.6.2. Раздел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Оперативно-тактическая характеристика объекта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содержит информацию о данных, способных в той или иной степени повлиять на исход развития и тушения пожара, и состоит из следующих подразделов: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общие сведения об объекте: функциональное назначение; площадь его территории; степень огнестойкости и этажность основных зданий и сооружений; вид строительных конструкций зданий (перекрытий, стен, перегородок и т.п.);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данные о пожарной нагрузке в помещениях, взрывопожароопасных производствах, сведения о веществах и материалах, обращающихся в производстве, с обязательным указанием наличия радиоактивных, химических веществ, веществ, вступающих в реакцию с водой и т.п.;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данные о системе противопожарной защиты объекта, тактико-технических характеристиках систем автоматического обнаружения и извещения о пожаре, телевизионного наблюдения, автоматического оповещения и управления эвакуацией людей, водяного пожаротушения, автоматического пожаротушения, противодымной защитой и др.;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сведения о характеристиках электроснабжения, отопления и вентиляции.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6.6.3. В разделе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Прогноз развития пожара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обоснования не менее двух возможных мест возникновения пожара, которые определяются исходя из реальной обстановки;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пути возможного распространения пожара;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места возможных обрушений строительных конструкций и оборудования, взрывов аппаратов и сосудов, находящихся (работающих) под давлением, границы растекания горючих веществ и материалов;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возможные зоны задымления и прогнозируемая концентрация продуктов горения;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иные параметры возможного пожара.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6.6.4. В разделе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Действия обслуживающего персонала (работников) объекта до прибытия пожарных подразделений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излагаются: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инструкции на случай пожара для должностных лиц объекта;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данные о дислокации аварийно-спасательных служб объекта, номера их телефонов, наличие другой связи с ними;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наличие и порядок использования техники и сре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>язи объекта;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организация обеспечения средствами индивидуальной защиты участников тушения пожара и эвакуируемых лиц.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6.6.5. В разделе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Организация работ по спасению людей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приводится: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91C">
        <w:rPr>
          <w:rFonts w:ascii="Times New Roman" w:hAnsi="Times New Roman" w:cs="Times New Roman"/>
          <w:sz w:val="28"/>
          <w:szCs w:val="28"/>
        </w:rPr>
        <w:lastRenderedPageBreak/>
        <w:t>предполагаемая численность лиц, находящихся (работающих, находящихся) в объекте, сведения о местах нахождения и физическом состоянии людей (способность самостоятельно передвигаться и принимать решения);</w:t>
      </w:r>
      <w:proofErr w:type="gramEnd"/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сведения об эвакуационных путях и выходах из здания, в </w:t>
      </w:r>
      <w:proofErr w:type="spellStart"/>
      <w:r w:rsidRPr="002A591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A591C">
        <w:rPr>
          <w:rFonts w:ascii="Times New Roman" w:hAnsi="Times New Roman" w:cs="Times New Roman"/>
          <w:sz w:val="28"/>
          <w:szCs w:val="28"/>
        </w:rPr>
        <w:t>. информация о предполагаемом сосредоточении людей в помещениях, порядке проведения спасательных работ и привлекаемой для этих целей техники и оборудования, порядке оказания первой помощи пострадавшим.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 ПТП для учреждений дошкольного и школьного образования, учреждений здравоохранения и иных организаций, помещения, в которых в ночное время на постоянной основе размещаются люди, выделяют красным цветом.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 указанные ПТП включается вкладыш, в который ежесуточно вносятся данные о численности людей в ночное время. На лицевую сторону таких ПТП по диагонали, справа налево наносят красную полосу шириной 10 - 15 мм.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6.6.6. В разделе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Организация тушения пожара подразделениями пожарной охраны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приводятся: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выписка из расписания выездов подразделений пожарной охраны, в части, касающейся объекта;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рекомендуемые средства и способы тушения пожара;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расчет необходимого количества сил и средств;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организация тушения пожаров при различных вариантах его развития, определяется на основании раздела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Прогноз развития пожара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>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расчетные и справочные данные, необходимые для обеспечения управления действиями подразделений пожарной охраны при пожаре;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рекомендации РТП, должностным лицам штаба тушения пожара и тыла на пожаре о действиях при пожаре (исполняются во влагозащищенном виде).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6.6.7. В разделе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Организация взаимодействия подразделений пожарной охраны со службами жизнеобеспечения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приводятся следующие данные: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инструкции о порядке взаимодействия подразделений пожарной охраны со службами жизнеобеспечения объекта, муниципального образования и другими организациями, привлекаемыми к действиям по тушению пожара;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схема (схемы) обмена информацией с вышеназванными службами и организациями, с указанием необходимых телефонов, радиочастот и позывных.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6.6.8. В разделе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Требования охраны труда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требования охраны труда в прогнозируемых условиях особой опасности для личного состава при тушении пожара на объекте (в непригодной для дыхания среде, при неблагоприятных климатических условиях, при радиоактивном или </w:t>
      </w:r>
      <w:r w:rsidRPr="002A591C">
        <w:rPr>
          <w:rFonts w:ascii="Times New Roman" w:hAnsi="Times New Roman" w:cs="Times New Roman"/>
          <w:sz w:val="28"/>
          <w:szCs w:val="28"/>
        </w:rPr>
        <w:lastRenderedPageBreak/>
        <w:t>химическом загрязнении и т.д.).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6.6.9. В разделе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Учет использования ПТП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излагаются: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сведения о применении ПТП на пожарах, при проведении занятий с личным составом, а также отметки об отработке и корректировке.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6.7. Графическая часть ПТП включает в себя: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план-схему объекта на местности (генплан), с указанием разрывов до соседних зданий и строений, с нанесением дорог и проездов, водоисточников, которые можно использовать при тушении пожара, их характеристик, расстояния до водоисточников по маршрутам прокладки рукавных линий, вариантов рациональной расстановки пожарной техники;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поэтажные планы, разрезы</w:t>
      </w:r>
      <w:r w:rsidR="002A591C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2A591C">
        <w:rPr>
          <w:rFonts w:ascii="Times New Roman" w:hAnsi="Times New Roman" w:cs="Times New Roman"/>
          <w:sz w:val="28"/>
          <w:szCs w:val="28"/>
        </w:rPr>
        <w:t xml:space="preserve"> основных зданий и сооружений объекта, на которых отражаются конструктивные, объемно-планировочные и технологические особенности, места расположения и управления системой противопожарной защиты, отключения электроэнергии, наличие лифтов, эвакуационные выходы из помещений и т.д.;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схемы возможного развития пожара;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математические расчеты, таблицы вспомогательных цифровых данных;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схемы развертывания подразделений пожарной охраны с указанием количества пожарных стволов (ручных, стационарных), которые можно подать от пожарных автомобилей, установленных 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 ближайших к месту пожара </w:t>
      </w:r>
      <w:proofErr w:type="spellStart"/>
      <w:r w:rsidRPr="002A591C">
        <w:rPr>
          <w:rFonts w:ascii="Times New Roman" w:hAnsi="Times New Roman" w:cs="Times New Roman"/>
          <w:sz w:val="28"/>
          <w:szCs w:val="28"/>
        </w:rPr>
        <w:t>водоисточниках</w:t>
      </w:r>
      <w:proofErr w:type="spellEnd"/>
      <w:r w:rsidRPr="002A591C">
        <w:rPr>
          <w:rFonts w:ascii="Times New Roman" w:hAnsi="Times New Roman" w:cs="Times New Roman"/>
          <w:sz w:val="28"/>
          <w:szCs w:val="28"/>
        </w:rPr>
        <w:t>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схемы организации заправочного пункта у водоемов и снабжение водой пожарных автомобилей, осуществляющих подачу воды для целей пожаротушения, способами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перекачки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2A591C">
        <w:rPr>
          <w:rFonts w:ascii="Times New Roman" w:hAnsi="Times New Roman" w:cs="Times New Roman"/>
          <w:sz w:val="28"/>
          <w:szCs w:val="28"/>
        </w:rPr>
        <w:t>«</w:t>
      </w:r>
      <w:r w:rsidRPr="002A591C">
        <w:rPr>
          <w:rFonts w:ascii="Times New Roman" w:hAnsi="Times New Roman" w:cs="Times New Roman"/>
          <w:sz w:val="28"/>
          <w:szCs w:val="28"/>
        </w:rPr>
        <w:t>подвоза</w:t>
      </w:r>
      <w:r w:rsidR="002A591C">
        <w:rPr>
          <w:rFonts w:ascii="Times New Roman" w:hAnsi="Times New Roman" w:cs="Times New Roman"/>
          <w:sz w:val="28"/>
          <w:szCs w:val="28"/>
        </w:rPr>
        <w:t>»</w:t>
      </w:r>
      <w:r w:rsidRPr="002A591C">
        <w:rPr>
          <w:rFonts w:ascii="Times New Roman" w:hAnsi="Times New Roman" w:cs="Times New Roman"/>
          <w:sz w:val="28"/>
          <w:szCs w:val="28"/>
        </w:rPr>
        <w:t>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схемы организации связи на сложном объекте (при необходимости);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иные расчетные и справочные материалы (при необходимости).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184"/>
      <w:bookmarkEnd w:id="2"/>
      <w:r w:rsidRPr="002A591C">
        <w:rPr>
          <w:rFonts w:ascii="Times New Roman" w:hAnsi="Times New Roman" w:cs="Times New Roman"/>
          <w:b/>
          <w:sz w:val="28"/>
          <w:szCs w:val="28"/>
        </w:rPr>
        <w:t>7. Требования к оформлению и содержанию КТП на объекты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7.1. КТП изготавливаются на бланках единого формата (А5 - А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), в соответствии с формой, установленной в Приложении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7. Графическая часть КТП должна быть наглядной и не загроможденной второстепенными элементами.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7.2. В графическую часть КТП входят общая схема объекта и поэтажные планировки. Их выполняют в масштабе от 1:200 до 1:500, который указывают на чертежах, с соблюдением правил строительного черчения и условных оперативно-тактических обозначений. Масштаб должен соответствовать размеру карточки. </w:t>
      </w:r>
      <w:r w:rsidRPr="002A591C">
        <w:rPr>
          <w:rFonts w:ascii="Times New Roman" w:hAnsi="Times New Roman" w:cs="Times New Roman"/>
          <w:sz w:val="28"/>
          <w:szCs w:val="28"/>
        </w:rPr>
        <w:lastRenderedPageBreak/>
        <w:t>При значительных размерах зданий поэтажные планировки рекомендуется выполнять в масштабе развернутого вкладыша размером А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 - А3.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7.3. На схеме показывают: выделенные контуры объекта; прилегающие здания с указанием разрывов и степени их огнестойкости; ближайшие улицы и подъезды к объекту; водоисточники, вошедшие в схемы, с расстояниями по маршруту прокладки рукавных линий; места установки автолестниц, коленчатых автоподъемников и другие элементы, представляющие интерес при организации действий пожарных подразделений.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7.4. На поэтажных планах представляется: планировка, характеристика конструктивных элементов здания, входы и выходы, места расположения межквартирных переходов, средств пожаротушения, лифтов, мест отключения электроэнергии, стационарные пожарные лестницы, количество мест для размещения людей в каждом помещении, место нахождения обслуживающего персонала. Помещения на планах подписывают или номеруют с указанием их названий на сноске.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7.5. В КТП для учреждений дошкольного и школьного образования, учреждений здравоохранения и иных организаций помещения, в которых в ночное время размещаются люди, выделяют красным цветом.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 указанные КТП включается вкладыш, в который ежесуточно вносятся данные о численности людей в ночное время. На лицевую сторону таких карточек по диагонали, справа налево наносят красную полосу шириной 10 - 15 мм.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7.6. На складские и торговые организации, кроме общих требований, в КТП указываются данные о материальных ценностях, способах их хранения и эвакуации, свойствах пожаровзрывоопасных веществ и материалов, характерных опасных ситуациях при пожаре и осложнениях в процессе осуществления действий по тушению пожара, применяемых огнетушащих веществах.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На планах зданий соответствующими условными знаками обозначают места хранения опасных веществ, вероятность возможных взрывов, отравлений, поражений электрическим током.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7.7. В КТП на кабельные туннели необходимо указывать: кабельный отсек, секцию; порядок включения стационарных установок пожаротушения; мероприятия по созданию безопасных условий для работы персонала и пожарных подразделений по тушению пожара (подключение заземляющих устройств, наличие диэлектрических защитных средств и инструмента).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 графической части КТП представляется план кабельного отсека с нанесением входов и люков, секционных перегородок, стационарной установки пожаротушения, ответвления кабелей в соседние помещения и вентиляционные устройства, транзитные кабели, места подключения мобильных (подвижных) сил к стационарным системам пожаротушения.</w:t>
      </w:r>
    </w:p>
    <w:p w:rsidR="00972881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591C" w:rsidRPr="002A591C" w:rsidRDefault="002A591C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197"/>
      <w:bookmarkEnd w:id="3"/>
      <w:r w:rsidRPr="002A591C">
        <w:rPr>
          <w:rFonts w:ascii="Times New Roman" w:hAnsi="Times New Roman" w:cs="Times New Roman"/>
          <w:b/>
          <w:sz w:val="28"/>
          <w:szCs w:val="28"/>
        </w:rPr>
        <w:lastRenderedPageBreak/>
        <w:t>8. Требования к оформлению и содержанию КТП</w:t>
      </w:r>
      <w:r w:rsidR="002A5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91C">
        <w:rPr>
          <w:rFonts w:ascii="Times New Roman" w:hAnsi="Times New Roman" w:cs="Times New Roman"/>
          <w:b/>
          <w:sz w:val="28"/>
          <w:szCs w:val="28"/>
        </w:rPr>
        <w:t>на сельские населенные пункты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8.1. КТП изготавливаются на бланках единого формата (А5 - А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), в соответствии с формой, установленной в Приложении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8.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8.2. На схеме сельского населенного пункта обозначаются: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здания органов местного самоуправления, образовательные, лечебные и оздоровительные учреждения и т.д.;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места заправки техники водой для целей пожаротушения, емкость и водоотдача источников наружного противопожарного водоснабжения;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места перекрытия магистральных водопроводов, газопроводов, линий электропередач и т.д.;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иная необходимая информация.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8.3. В табличном виде в КТП дается характеристика объектов жизнеобеспечения сельского населенного пункта: администрация, котельные, водозаборные узлы, насосные станции, электроподстанции, пекарни, газораспределительные пункты, узлы связи, почтовые отделения, объекты с массовым пребыванием людей, объекты </w:t>
      </w:r>
      <w:proofErr w:type="spellStart"/>
      <w:r w:rsidRPr="002A591C">
        <w:rPr>
          <w:rFonts w:ascii="Times New Roman" w:hAnsi="Times New Roman" w:cs="Times New Roman"/>
          <w:sz w:val="28"/>
          <w:szCs w:val="28"/>
        </w:rPr>
        <w:t>животноводчества</w:t>
      </w:r>
      <w:proofErr w:type="spellEnd"/>
      <w:r w:rsidRPr="002A591C">
        <w:rPr>
          <w:rFonts w:ascii="Times New Roman" w:hAnsi="Times New Roman" w:cs="Times New Roman"/>
          <w:sz w:val="28"/>
          <w:szCs w:val="28"/>
        </w:rPr>
        <w:t>, зернохранилища, элеваторы, мукомольные производства и т.д.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A591C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 реализацией положений настоящих Методических рекомендаций осуществляется в ходе мероприятий по инспектированию оперативно-служебной деятельности территориальных органов МЧС России по субъектам Российской Федерации, пожарных подразделений и их органов управления.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9.2. Учет всех видов работы с ПТП и КТП отражается в журнале установленной формы (Приложение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9).</w:t>
      </w:r>
    </w:p>
    <w:p w:rsidR="002A591C" w:rsidRDefault="002A59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72881" w:rsidRPr="002A591C" w:rsidRDefault="00972881" w:rsidP="002A59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A591C">
        <w:rPr>
          <w:rFonts w:ascii="Times New Roman" w:hAnsi="Times New Roman" w:cs="Times New Roman"/>
          <w:sz w:val="28"/>
          <w:szCs w:val="28"/>
        </w:rPr>
        <w:t>№</w:t>
      </w:r>
      <w:r w:rsidRPr="002A591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19"/>
      <w:bookmarkEnd w:id="4"/>
      <w:r w:rsidRPr="002A591C">
        <w:rPr>
          <w:rFonts w:ascii="Times New Roman" w:hAnsi="Times New Roman" w:cs="Times New Roman"/>
          <w:sz w:val="28"/>
          <w:szCs w:val="28"/>
        </w:rPr>
        <w:t>ПЕРЕЧЕНЬ</w:t>
      </w:r>
      <w:r w:rsidR="002A591C">
        <w:rPr>
          <w:rFonts w:ascii="Times New Roman" w:hAnsi="Times New Roman" w:cs="Times New Roman"/>
          <w:sz w:val="28"/>
          <w:szCs w:val="28"/>
        </w:rPr>
        <w:br/>
      </w:r>
      <w:r w:rsidRPr="002A591C">
        <w:rPr>
          <w:rFonts w:ascii="Times New Roman" w:hAnsi="Times New Roman" w:cs="Times New Roman"/>
          <w:sz w:val="28"/>
          <w:szCs w:val="28"/>
        </w:rPr>
        <w:t>ПРОИЗВОДСТВЕННЫХ ХАРАКТЕРИСТИК ОРГАНИЗАЦИЙ (ОБЪЕКТОВ),</w:t>
      </w:r>
      <w:r w:rsidR="002A591C">
        <w:rPr>
          <w:rFonts w:ascii="Times New Roman" w:hAnsi="Times New Roman" w:cs="Times New Roman"/>
          <w:sz w:val="28"/>
          <w:szCs w:val="28"/>
        </w:rPr>
        <w:t xml:space="preserve"> </w:t>
      </w:r>
      <w:r w:rsidRPr="002A591C">
        <w:rPr>
          <w:rFonts w:ascii="Times New Roman" w:hAnsi="Times New Roman" w:cs="Times New Roman"/>
          <w:sz w:val="28"/>
          <w:szCs w:val="28"/>
        </w:rPr>
        <w:t>НА КОТОРЫЕ РАЗРАБАТЫВАЮТСЯ ПТП И КТП</w:t>
      </w: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 В обязательном порядке ПТП составляются на следующие объекты: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1.1. Объекты нефтегазодобывающей и нефтегазоперерабатывающей промышленности: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нефтеперекачивающие станции общей вместимостью резервуарных парков 10 тыс. куб. м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газокомпрессорные станции;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нефтегазоперерабатывающие заводы;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сооружения для добычи и подготовки нефти и газа на континентальном шельфе;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нефтебазы общей вместимостью резервуарных парков 20 тыс. куб. м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станции хранения газа;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объекты добычи и подготовки нефти и газа;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отдельно стоящие технологические установки и терминалы с взрывопожароопасной технологией производства.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1.2. Объекты химической и нефтехимической промышленности: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предприятия по производству синтетического каучука;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химической продукции с применением взрывопожароопасных веществ и материалов;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шин и резинотехнических изделий;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по переработке и получению сжиженных углеводородных газов;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производству минеральных удобрений.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1.3. Объекты электроэнергетической промышленности: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тепловые электростанции независимо от их мощности;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гидроэлектростанции мощностью 20 МВт и выше;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стационарные дизельные электростанции и газотурбинные установки мощностью 10 МВт и выше;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lastRenderedPageBreak/>
        <w:t>подстанции 500 КВт и выше, районные станции теплоснабжения (промышленных котельных) суммарной тепловой мощностью более 300 Гкал;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резервуарные парки электростанций и станций теплоснабжения (районных котельных).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1.4. Производственные объекты машиностроительной, металлообрабатывающей и металлургической промышленности, независимо от их производственной мощности.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1.5. Предприятия по хранению, переработке древесины и производству целлюлозы мощностью: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по распиловке древесины - 100 тыс. куб. м в год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по производству целлюлозы и бумаги - 100 тыс. тонн в год и более.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1.6. Объекты культурного наследия народов Российской Федерации.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1.7. Сельскохозяйственные организации: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мелькомбинаты, комбикормовые заводы, производительностью 300 т/сутки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мельницы производительностью 200 т/сутки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элеваторы и хлебоприемные пункты емкостью 5000 т и более.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1.8. Животноводческие комплексы: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 количеством крупного рогатого скота на 2000 голов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свиней на 12000 голов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конюшни на 2000 голов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кошары на 15000 голов овец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птицеводческие комплексы на 500000 птиц и более.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1.9. Жилые дома высотой более 70 метров.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1.10. Организации транспорта: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91C">
        <w:rPr>
          <w:rFonts w:ascii="Times New Roman" w:hAnsi="Times New Roman" w:cs="Times New Roman"/>
          <w:sz w:val="28"/>
          <w:szCs w:val="28"/>
        </w:rPr>
        <w:t>автомобильного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 (автовокзалы, автокомбинаты и автопарки, трамвайно-троллейбусные парки, технические центры по ремонту и обслуживанию технических средств);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подземные и наземные многоярусные автостоянки вместимостью 200 </w:t>
      </w:r>
      <w:proofErr w:type="spellStart"/>
      <w:r w:rsidRPr="002A591C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2A591C">
        <w:rPr>
          <w:rFonts w:ascii="Times New Roman" w:hAnsi="Times New Roman" w:cs="Times New Roman"/>
          <w:sz w:val="28"/>
          <w:szCs w:val="28"/>
        </w:rPr>
        <w:t>-мест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91C">
        <w:rPr>
          <w:rFonts w:ascii="Times New Roman" w:hAnsi="Times New Roman" w:cs="Times New Roman"/>
          <w:sz w:val="28"/>
          <w:szCs w:val="28"/>
        </w:rPr>
        <w:t>железнодорожного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 (станции метрополитенов и железнодорожные станции);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91C">
        <w:rPr>
          <w:rFonts w:ascii="Times New Roman" w:hAnsi="Times New Roman" w:cs="Times New Roman"/>
          <w:sz w:val="28"/>
          <w:szCs w:val="28"/>
        </w:rPr>
        <w:lastRenderedPageBreak/>
        <w:t>авиационного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 (аэропорты и аэровокзалы, авиационно-технические базы);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91C">
        <w:rPr>
          <w:rFonts w:ascii="Times New Roman" w:hAnsi="Times New Roman" w:cs="Times New Roman"/>
          <w:sz w:val="28"/>
          <w:szCs w:val="28"/>
        </w:rPr>
        <w:t>водного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 (морские и речные порты, терминалы).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1.11. Учреждения здравоохранения: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вместимостью стационаров на 150 и более койко-мест;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амбулаторно-поликлинические учреждения на 250 посетителей в смену.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1.12. Общественно-административные здания и сооружения: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единовременной вместимостью 250 и более 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>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торговые центры, супермаркеты, универмаги, крытые рынки с поэтажной площадью 2000 кв. м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гостиницы, общежития, мотели (кемпинги) от 150 койко-мест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общественно-административные здания и сооружения повышенной этажности (более 9 этажей);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культовые сооружения одновременной вместимостью 150 человек.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76"/>
      <w:bookmarkEnd w:id="5"/>
      <w:r w:rsidRPr="002A591C">
        <w:rPr>
          <w:rFonts w:ascii="Times New Roman" w:hAnsi="Times New Roman" w:cs="Times New Roman"/>
          <w:sz w:val="28"/>
          <w:szCs w:val="28"/>
        </w:rPr>
        <w:t>1.13. Образовательные и детские заведения: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общеобразовательные школы, учреждения среднего и высшего образования на 500 обучаемых;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школы-интернаты на 150 и более учащихся;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детские сады (комбинаты) на 100 мест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летние спортивные и оздоровительные лагеря и детские дачи на 100 мест и более.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1.14. Культурно-зрелищные сооружения: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киноконцертные залы, кинотеатры, цирки и театры;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музеи, картинные галереи, аппаратно-студийные комплексы телерадиокомпаний, выставочные залы, зоопарки;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дворцы и дома культуры, а также другие зрелищно-развлекательные комплексы.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1.15. Спортивные комплексы и сооружения закрытого и открытого типа (стадионы, манежи, бассейны, ипподромы, велотреки и др.).</w:t>
      </w:r>
    </w:p>
    <w:p w:rsidR="00972881" w:rsidRPr="002A591C" w:rsidRDefault="00972881" w:rsidP="002A591C">
      <w:pPr>
        <w:spacing w:after="1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1.17. Иные объекты, на усмотрение начальника гарнизона пожарной охраны (с учетом местной специфики).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lastRenderedPageBreak/>
        <w:t xml:space="preserve">2. В обязательном порядке КТП составляются 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>: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 xml:space="preserve">электроподстанции напряжением от 110 </w:t>
      </w:r>
      <w:proofErr w:type="spellStart"/>
      <w:r w:rsidRPr="002A591C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2A591C">
        <w:rPr>
          <w:rFonts w:ascii="Times New Roman" w:hAnsi="Times New Roman" w:cs="Times New Roman"/>
          <w:sz w:val="28"/>
          <w:szCs w:val="28"/>
        </w:rPr>
        <w:t xml:space="preserve"> до 500 </w:t>
      </w:r>
      <w:proofErr w:type="spellStart"/>
      <w:r w:rsidRPr="002A591C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2A591C">
        <w:rPr>
          <w:rFonts w:ascii="Times New Roman" w:hAnsi="Times New Roman" w:cs="Times New Roman"/>
          <w:sz w:val="28"/>
          <w:szCs w:val="28"/>
        </w:rPr>
        <w:t xml:space="preserve"> с постоянным пребыванием обслуживающего персонала;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кабельные отсеки энергетических объектов организаций;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образовательные и детские заведения, численностью пребывающих менее</w:t>
      </w:r>
      <w:proofErr w:type="gramStart"/>
      <w:r w:rsidRPr="002A591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591C">
        <w:rPr>
          <w:rFonts w:ascii="Times New Roman" w:hAnsi="Times New Roman" w:cs="Times New Roman"/>
          <w:sz w:val="28"/>
          <w:szCs w:val="28"/>
        </w:rPr>
        <w:t xml:space="preserve"> чем в требованиях, указанных в п. 1.13 настоящего Приложения;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здания и сооружения с единовременным пребыванием 100 человек и более;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жилые здания высотой 16 этажей и выше;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отдельные единицы изделий (колонны, технологические установки и т.п.);</w:t>
      </w:r>
    </w:p>
    <w:p w:rsidR="00972881" w:rsidRPr="002A591C" w:rsidRDefault="00972881" w:rsidP="002A59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1C">
        <w:rPr>
          <w:rFonts w:ascii="Times New Roman" w:hAnsi="Times New Roman" w:cs="Times New Roman"/>
          <w:sz w:val="28"/>
          <w:szCs w:val="28"/>
        </w:rPr>
        <w:t>сельские населенные пункты.</w:t>
      </w:r>
    </w:p>
    <w:p w:rsidR="002A591C" w:rsidRDefault="002A591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72881" w:rsidRPr="00184497" w:rsidRDefault="0097288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8449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A591C" w:rsidRPr="00184497">
        <w:rPr>
          <w:rFonts w:ascii="Times New Roman" w:hAnsi="Times New Roman" w:cs="Times New Roman"/>
          <w:sz w:val="28"/>
          <w:szCs w:val="28"/>
        </w:rPr>
        <w:t>№</w:t>
      </w:r>
      <w:r w:rsidRPr="0018449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72881" w:rsidRPr="00184497" w:rsidRDefault="00972881" w:rsidP="00184497">
      <w:pPr>
        <w:pStyle w:val="ConsPlusNormal"/>
        <w:ind w:left="6096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184497" w:rsidRDefault="002A591C" w:rsidP="00184497">
      <w:pPr>
        <w:pStyle w:val="ConsPlusNonformat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184497">
        <w:rPr>
          <w:rFonts w:ascii="Times New Roman" w:hAnsi="Times New Roman" w:cs="Times New Roman"/>
          <w:sz w:val="28"/>
          <w:szCs w:val="28"/>
        </w:rPr>
        <w:t>«</w:t>
      </w:r>
      <w:r w:rsidR="00972881" w:rsidRPr="00184497">
        <w:rPr>
          <w:rFonts w:ascii="Times New Roman" w:hAnsi="Times New Roman" w:cs="Times New Roman"/>
          <w:sz w:val="28"/>
          <w:szCs w:val="28"/>
        </w:rPr>
        <w:t>УТВЕРЖДАЮ</w:t>
      </w:r>
      <w:r w:rsidRPr="00184497">
        <w:rPr>
          <w:rFonts w:ascii="Times New Roman" w:hAnsi="Times New Roman" w:cs="Times New Roman"/>
          <w:sz w:val="28"/>
          <w:szCs w:val="28"/>
        </w:rPr>
        <w:t>»</w:t>
      </w:r>
    </w:p>
    <w:p w:rsidR="00972881" w:rsidRPr="00184497" w:rsidRDefault="00972881" w:rsidP="00184497">
      <w:pPr>
        <w:pStyle w:val="ConsPlusNonformat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184497">
        <w:rPr>
          <w:rFonts w:ascii="Times New Roman" w:hAnsi="Times New Roman" w:cs="Times New Roman"/>
          <w:sz w:val="28"/>
          <w:szCs w:val="28"/>
        </w:rPr>
        <w:t>Глава местного самоуправления</w:t>
      </w:r>
    </w:p>
    <w:p w:rsidR="00972881" w:rsidRPr="00184497" w:rsidRDefault="002A591C" w:rsidP="00184497">
      <w:pPr>
        <w:pStyle w:val="ConsPlusNonformat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184497">
        <w:rPr>
          <w:rFonts w:ascii="Times New Roman" w:hAnsi="Times New Roman" w:cs="Times New Roman"/>
          <w:sz w:val="28"/>
          <w:szCs w:val="28"/>
        </w:rPr>
        <w:t>«</w:t>
      </w:r>
      <w:r w:rsidR="00972881" w:rsidRPr="00184497">
        <w:rPr>
          <w:rFonts w:ascii="Times New Roman" w:hAnsi="Times New Roman" w:cs="Times New Roman"/>
          <w:sz w:val="28"/>
          <w:szCs w:val="28"/>
        </w:rPr>
        <w:t>__</w:t>
      </w:r>
      <w:r w:rsidRPr="00184497">
        <w:rPr>
          <w:rFonts w:ascii="Times New Roman" w:hAnsi="Times New Roman" w:cs="Times New Roman"/>
          <w:sz w:val="28"/>
          <w:szCs w:val="28"/>
        </w:rPr>
        <w:t>»</w:t>
      </w:r>
      <w:r w:rsidR="00972881" w:rsidRPr="00184497">
        <w:rPr>
          <w:rFonts w:ascii="Times New Roman" w:hAnsi="Times New Roman" w:cs="Times New Roman"/>
          <w:sz w:val="28"/>
          <w:szCs w:val="28"/>
        </w:rPr>
        <w:t xml:space="preserve"> ________________ 201_ г.</w:t>
      </w:r>
    </w:p>
    <w:p w:rsidR="00184497" w:rsidRDefault="00184497" w:rsidP="00184497">
      <w:pPr>
        <w:pStyle w:val="ConsPlusNonformat"/>
        <w:ind w:left="6096"/>
        <w:jc w:val="center"/>
        <w:rPr>
          <w:rFonts w:ascii="Times New Roman" w:hAnsi="Times New Roman" w:cs="Times New Roman"/>
          <w:szCs w:val="28"/>
        </w:rPr>
      </w:pPr>
    </w:p>
    <w:p w:rsidR="00972881" w:rsidRPr="00184497" w:rsidRDefault="00972881" w:rsidP="00184497">
      <w:pPr>
        <w:pStyle w:val="ConsPlusNonformat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184497">
        <w:rPr>
          <w:rFonts w:ascii="Times New Roman" w:hAnsi="Times New Roman" w:cs="Times New Roman"/>
          <w:szCs w:val="28"/>
        </w:rPr>
        <w:t>(заверяется печатью)</w:t>
      </w:r>
    </w:p>
    <w:p w:rsidR="00972881" w:rsidRPr="002A591C" w:rsidRDefault="00972881">
      <w:pPr>
        <w:pStyle w:val="ConsPlusNonformat"/>
        <w:jc w:val="both"/>
      </w:pPr>
    </w:p>
    <w:p w:rsidR="00972881" w:rsidRPr="00184497" w:rsidRDefault="00972881" w:rsidP="00184497">
      <w:pPr>
        <w:pStyle w:val="ConsPlusNonformat"/>
        <w:jc w:val="center"/>
        <w:rPr>
          <w:rFonts w:ascii="Times New Roman" w:hAnsi="Times New Roman" w:cs="Times New Roman"/>
          <w:sz w:val="28"/>
        </w:rPr>
      </w:pPr>
      <w:bookmarkStart w:id="6" w:name="P309"/>
      <w:bookmarkEnd w:id="6"/>
      <w:r w:rsidRPr="00184497">
        <w:rPr>
          <w:rFonts w:ascii="Times New Roman" w:hAnsi="Times New Roman" w:cs="Times New Roman"/>
          <w:sz w:val="28"/>
        </w:rPr>
        <w:t>Перечень</w:t>
      </w:r>
      <w:r w:rsidR="00184497">
        <w:rPr>
          <w:rFonts w:ascii="Times New Roman" w:hAnsi="Times New Roman" w:cs="Times New Roman"/>
          <w:sz w:val="28"/>
        </w:rPr>
        <w:br/>
      </w:r>
      <w:r w:rsidRPr="00184497">
        <w:rPr>
          <w:rFonts w:ascii="Times New Roman" w:hAnsi="Times New Roman" w:cs="Times New Roman"/>
          <w:sz w:val="28"/>
        </w:rPr>
        <w:t>организаций (объектов, сельских населенных пунктов),</w:t>
      </w:r>
      <w:r w:rsidR="00184497">
        <w:rPr>
          <w:rFonts w:ascii="Times New Roman" w:hAnsi="Times New Roman" w:cs="Times New Roman"/>
          <w:sz w:val="28"/>
        </w:rPr>
        <w:t xml:space="preserve"> </w:t>
      </w:r>
      <w:r w:rsidRPr="00184497">
        <w:rPr>
          <w:rFonts w:ascii="Times New Roman" w:hAnsi="Times New Roman" w:cs="Times New Roman"/>
          <w:sz w:val="28"/>
        </w:rPr>
        <w:t>на которые должны составляться ПТП и КТП</w:t>
      </w:r>
    </w:p>
    <w:p w:rsidR="00972881" w:rsidRPr="002A591C" w:rsidRDefault="00972881">
      <w:pPr>
        <w:pStyle w:val="ConsPlusNormal"/>
        <w:ind w:firstLine="540"/>
        <w:jc w:val="both"/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535"/>
        <w:gridCol w:w="4821"/>
      </w:tblGrid>
      <w:tr w:rsidR="002A591C" w:rsidRPr="00184497" w:rsidTr="00184497">
        <w:tc>
          <w:tcPr>
            <w:tcW w:w="709" w:type="dxa"/>
            <w:vAlign w:val="center"/>
          </w:tcPr>
          <w:p w:rsidR="00972881" w:rsidRPr="00184497" w:rsidRDefault="002A591C" w:rsidP="001844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2881" w:rsidRPr="001844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2881" w:rsidRPr="001844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72881" w:rsidRPr="0018449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5" w:type="dxa"/>
            <w:vAlign w:val="center"/>
          </w:tcPr>
          <w:p w:rsidR="00972881" w:rsidRPr="00184497" w:rsidRDefault="00972881" w:rsidP="001844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97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4821" w:type="dxa"/>
            <w:vAlign w:val="center"/>
          </w:tcPr>
          <w:p w:rsidR="00972881" w:rsidRPr="00184497" w:rsidRDefault="00972881" w:rsidP="001844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97"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</w:tr>
      <w:tr w:rsidR="002A591C" w:rsidRPr="00184497" w:rsidTr="00184497">
        <w:tc>
          <w:tcPr>
            <w:tcW w:w="709" w:type="dxa"/>
            <w:vAlign w:val="center"/>
          </w:tcPr>
          <w:p w:rsidR="00972881" w:rsidRPr="00184497" w:rsidRDefault="00972881" w:rsidP="001844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  <w:vAlign w:val="center"/>
          </w:tcPr>
          <w:p w:rsidR="00972881" w:rsidRPr="00184497" w:rsidRDefault="00972881" w:rsidP="001844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  <w:vAlign w:val="center"/>
          </w:tcPr>
          <w:p w:rsidR="00972881" w:rsidRPr="00184497" w:rsidRDefault="00972881" w:rsidP="001844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591C" w:rsidRPr="00184497" w:rsidTr="00184497">
        <w:tc>
          <w:tcPr>
            <w:tcW w:w="10065" w:type="dxa"/>
            <w:gridSpan w:val="3"/>
          </w:tcPr>
          <w:p w:rsidR="00972881" w:rsidRPr="00184497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97">
              <w:rPr>
                <w:rFonts w:ascii="Times New Roman" w:hAnsi="Times New Roman" w:cs="Times New Roman"/>
                <w:sz w:val="28"/>
                <w:szCs w:val="28"/>
              </w:rPr>
              <w:t>ПТП</w:t>
            </w:r>
          </w:p>
        </w:tc>
      </w:tr>
      <w:tr w:rsidR="002A591C" w:rsidRPr="00184497" w:rsidTr="00184497">
        <w:tc>
          <w:tcPr>
            <w:tcW w:w="709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184497" w:rsidTr="00184497">
        <w:tc>
          <w:tcPr>
            <w:tcW w:w="709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184497" w:rsidTr="00184497">
        <w:tc>
          <w:tcPr>
            <w:tcW w:w="709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184497" w:rsidTr="00184497">
        <w:tc>
          <w:tcPr>
            <w:tcW w:w="10065" w:type="dxa"/>
            <w:gridSpan w:val="3"/>
          </w:tcPr>
          <w:p w:rsidR="00972881" w:rsidRPr="00184497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97">
              <w:rPr>
                <w:rFonts w:ascii="Times New Roman" w:hAnsi="Times New Roman" w:cs="Times New Roman"/>
                <w:sz w:val="28"/>
                <w:szCs w:val="28"/>
              </w:rPr>
              <w:t>КТП</w:t>
            </w:r>
          </w:p>
        </w:tc>
      </w:tr>
      <w:tr w:rsidR="002A591C" w:rsidRPr="00184497" w:rsidTr="00184497">
        <w:tc>
          <w:tcPr>
            <w:tcW w:w="709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184497" w:rsidTr="00184497">
        <w:tc>
          <w:tcPr>
            <w:tcW w:w="709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497" w:rsidRPr="00184497" w:rsidTr="00184497">
        <w:tc>
          <w:tcPr>
            <w:tcW w:w="709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972881" w:rsidRPr="00184497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881" w:rsidRPr="00184497" w:rsidRDefault="00972881" w:rsidP="001844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184497" w:rsidRDefault="00972881" w:rsidP="001844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4497">
        <w:rPr>
          <w:rFonts w:ascii="Times New Roman" w:hAnsi="Times New Roman" w:cs="Times New Roman"/>
          <w:sz w:val="28"/>
          <w:szCs w:val="28"/>
        </w:rPr>
        <w:t>Начальник</w:t>
      </w:r>
    </w:p>
    <w:p w:rsidR="00972881" w:rsidRPr="00184497" w:rsidRDefault="00972881" w:rsidP="001844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4497">
        <w:rPr>
          <w:rFonts w:ascii="Times New Roman" w:hAnsi="Times New Roman" w:cs="Times New Roman"/>
          <w:sz w:val="28"/>
          <w:szCs w:val="28"/>
        </w:rPr>
        <w:t>местного гарнизона пожарной охраны</w:t>
      </w:r>
    </w:p>
    <w:p w:rsidR="00972881" w:rsidRPr="00184497" w:rsidRDefault="002A591C" w:rsidP="001844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4497">
        <w:rPr>
          <w:rFonts w:ascii="Times New Roman" w:hAnsi="Times New Roman" w:cs="Times New Roman"/>
          <w:sz w:val="28"/>
          <w:szCs w:val="28"/>
        </w:rPr>
        <w:t>«</w:t>
      </w:r>
      <w:r w:rsidR="00972881" w:rsidRPr="00184497">
        <w:rPr>
          <w:rFonts w:ascii="Times New Roman" w:hAnsi="Times New Roman" w:cs="Times New Roman"/>
          <w:sz w:val="28"/>
          <w:szCs w:val="28"/>
        </w:rPr>
        <w:t>__</w:t>
      </w:r>
      <w:r w:rsidRPr="00184497">
        <w:rPr>
          <w:rFonts w:ascii="Times New Roman" w:hAnsi="Times New Roman" w:cs="Times New Roman"/>
          <w:sz w:val="28"/>
          <w:szCs w:val="28"/>
        </w:rPr>
        <w:t>»</w:t>
      </w:r>
      <w:r w:rsidR="00972881" w:rsidRPr="00184497">
        <w:rPr>
          <w:rFonts w:ascii="Times New Roman" w:hAnsi="Times New Roman" w:cs="Times New Roman"/>
          <w:sz w:val="28"/>
          <w:szCs w:val="28"/>
        </w:rPr>
        <w:t xml:space="preserve"> ________________ 201_ г.</w:t>
      </w:r>
    </w:p>
    <w:p w:rsidR="00184497" w:rsidRDefault="0018449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72881" w:rsidRDefault="00972881" w:rsidP="00CC397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A591C" w:rsidRPr="00CC3978">
        <w:rPr>
          <w:rFonts w:ascii="Times New Roman" w:hAnsi="Times New Roman" w:cs="Times New Roman"/>
          <w:sz w:val="28"/>
          <w:szCs w:val="28"/>
        </w:rPr>
        <w:t>№</w:t>
      </w:r>
      <w:r w:rsidRPr="00CC397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C3978" w:rsidRPr="00CC3978" w:rsidRDefault="00CC3978" w:rsidP="00CC397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0"/>
      </w:tblGrid>
      <w:tr w:rsidR="00CC3978" w:rsidTr="00CC3978">
        <w:tc>
          <w:tcPr>
            <w:tcW w:w="5140" w:type="dxa"/>
          </w:tcPr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Глава органа местного самоуправления,</w:t>
            </w:r>
          </w:p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(собственник) организации (объекта)</w:t>
            </w:r>
          </w:p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«__» ___________________ 201__ г.</w:t>
            </w:r>
          </w:p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0"/>
                <w:szCs w:val="28"/>
              </w:rPr>
              <w:t>(заверяется печатью)</w:t>
            </w:r>
          </w:p>
        </w:tc>
        <w:tc>
          <w:tcPr>
            <w:tcW w:w="5140" w:type="dxa"/>
          </w:tcPr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Начальник местного гарнизона</w:t>
            </w:r>
          </w:p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пожарной охраны</w:t>
            </w:r>
          </w:p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«__» _______________ 201_ г.</w:t>
            </w:r>
          </w:p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0"/>
                <w:szCs w:val="28"/>
              </w:rPr>
              <w:t>(заверяется печатью)</w:t>
            </w:r>
          </w:p>
        </w:tc>
      </w:tr>
      <w:tr w:rsidR="00CC3978" w:rsidTr="00CC3978">
        <w:tc>
          <w:tcPr>
            <w:tcW w:w="5140" w:type="dxa"/>
          </w:tcPr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Собственник (руководитель)</w:t>
            </w:r>
          </w:p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организации (объекта)</w:t>
            </w:r>
          </w:p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78" w:rsidRP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«__» ___________________ 201__ г.</w:t>
            </w:r>
          </w:p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0"/>
                <w:szCs w:val="28"/>
              </w:rPr>
              <w:t>(заверяется печатью)</w:t>
            </w:r>
          </w:p>
        </w:tc>
        <w:tc>
          <w:tcPr>
            <w:tcW w:w="5140" w:type="dxa"/>
          </w:tcPr>
          <w:p w:rsidR="00CC3978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881" w:rsidRPr="00CC3978" w:rsidRDefault="00972881" w:rsidP="00CC39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</w:rPr>
      </w:pPr>
      <w:bookmarkStart w:id="7" w:name="P362"/>
      <w:bookmarkEnd w:id="7"/>
      <w:r w:rsidRPr="00CC3978">
        <w:rPr>
          <w:rFonts w:ascii="Times New Roman" w:hAnsi="Times New Roman" w:cs="Times New Roman"/>
          <w:sz w:val="28"/>
        </w:rPr>
        <w:t>План-график</w:t>
      </w:r>
      <w:r w:rsidR="00CC3978">
        <w:rPr>
          <w:rFonts w:ascii="Times New Roman" w:hAnsi="Times New Roman" w:cs="Times New Roman"/>
          <w:sz w:val="28"/>
        </w:rPr>
        <w:br/>
      </w:r>
      <w:r w:rsidRPr="00CC3978">
        <w:rPr>
          <w:rFonts w:ascii="Times New Roman" w:hAnsi="Times New Roman" w:cs="Times New Roman"/>
          <w:sz w:val="28"/>
        </w:rPr>
        <w:t>составления и корректировки планов тушения</w:t>
      </w:r>
      <w:r w:rsidR="00CC3978">
        <w:rPr>
          <w:rFonts w:ascii="Times New Roman" w:hAnsi="Times New Roman" w:cs="Times New Roman"/>
          <w:sz w:val="28"/>
        </w:rPr>
        <w:t xml:space="preserve"> </w:t>
      </w:r>
      <w:r w:rsidRPr="00CC3978">
        <w:rPr>
          <w:rFonts w:ascii="Times New Roman" w:hAnsi="Times New Roman" w:cs="Times New Roman"/>
          <w:sz w:val="28"/>
        </w:rPr>
        <w:t>пожаров и карточек тушения пожаров на организации</w:t>
      </w:r>
      <w:r w:rsidR="00CC3978">
        <w:rPr>
          <w:rFonts w:ascii="Times New Roman" w:hAnsi="Times New Roman" w:cs="Times New Roman"/>
          <w:sz w:val="28"/>
        </w:rPr>
        <w:t xml:space="preserve"> </w:t>
      </w:r>
      <w:r w:rsidRPr="00CC3978">
        <w:rPr>
          <w:rFonts w:ascii="Times New Roman" w:hAnsi="Times New Roman" w:cs="Times New Roman"/>
          <w:sz w:val="28"/>
        </w:rPr>
        <w:t>(объекты, населенные пункты), расположенные в районе выезда</w:t>
      </w: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CC3978">
        <w:rPr>
          <w:rFonts w:ascii="Times New Roman" w:hAnsi="Times New Roman" w:cs="Times New Roman"/>
          <w:sz w:val="28"/>
        </w:rPr>
        <w:t>___________________________________</w:t>
      </w:r>
      <w:r w:rsidR="00CC3978">
        <w:rPr>
          <w:rFonts w:ascii="Times New Roman" w:hAnsi="Times New Roman" w:cs="Times New Roman"/>
          <w:sz w:val="28"/>
        </w:rPr>
        <w:t>______________</w:t>
      </w:r>
      <w:r w:rsidRPr="00CC3978">
        <w:rPr>
          <w:rFonts w:ascii="Times New Roman" w:hAnsi="Times New Roman" w:cs="Times New Roman"/>
          <w:sz w:val="28"/>
        </w:rPr>
        <w:t>___</w:t>
      </w: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CC3978">
        <w:rPr>
          <w:rFonts w:ascii="Times New Roman" w:hAnsi="Times New Roman" w:cs="Times New Roman"/>
        </w:rPr>
        <w:t>(наименование пожарного подразделения)</w:t>
      </w: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CC3978">
        <w:rPr>
          <w:rFonts w:ascii="Times New Roman" w:hAnsi="Times New Roman" w:cs="Times New Roman"/>
          <w:sz w:val="28"/>
        </w:rPr>
        <w:t>на 201_ год</w:t>
      </w:r>
    </w:p>
    <w:p w:rsidR="00972881" w:rsidRDefault="00972881" w:rsidP="00CC3978">
      <w:pPr>
        <w:pStyle w:val="ConsPlusNormal"/>
        <w:jc w:val="both"/>
      </w:pPr>
    </w:p>
    <w:tbl>
      <w:tblPr>
        <w:tblW w:w="10349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417"/>
        <w:gridCol w:w="1134"/>
        <w:gridCol w:w="1560"/>
        <w:gridCol w:w="1304"/>
        <w:gridCol w:w="1531"/>
        <w:gridCol w:w="1390"/>
      </w:tblGrid>
      <w:tr w:rsidR="00CC3978" w:rsidRPr="00B249A2" w:rsidTr="00CC3978">
        <w:tc>
          <w:tcPr>
            <w:tcW w:w="454" w:type="dxa"/>
            <w:vAlign w:val="center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Align w:val="center"/>
          </w:tcPr>
          <w:p w:rsidR="00CC3978" w:rsidRPr="00B249A2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417" w:type="dxa"/>
            <w:vAlign w:val="center"/>
          </w:tcPr>
          <w:p w:rsidR="00CC3978" w:rsidRPr="00B249A2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134" w:type="dxa"/>
            <w:vAlign w:val="center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Тип документа</w:t>
            </w:r>
          </w:p>
        </w:tc>
        <w:tc>
          <w:tcPr>
            <w:tcW w:w="1560" w:type="dxa"/>
            <w:vAlign w:val="center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Наличие электронного варианта</w:t>
            </w:r>
          </w:p>
        </w:tc>
        <w:tc>
          <w:tcPr>
            <w:tcW w:w="1304" w:type="dxa"/>
            <w:vAlign w:val="center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531" w:type="dxa"/>
            <w:vAlign w:val="center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390" w:type="dxa"/>
            <w:vAlign w:val="center"/>
          </w:tcPr>
          <w:p w:rsidR="00CC3978" w:rsidRPr="00B249A2" w:rsidRDefault="00CC3978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Отметка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</w:tc>
      </w:tr>
      <w:tr w:rsidR="00CC3978" w:rsidRPr="00B249A2" w:rsidTr="00CC3978">
        <w:tc>
          <w:tcPr>
            <w:tcW w:w="45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3978" w:rsidRPr="00B249A2" w:rsidTr="00CC3978">
        <w:tc>
          <w:tcPr>
            <w:tcW w:w="10349" w:type="dxa"/>
            <w:gridSpan w:val="8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ПТП</w:t>
            </w:r>
          </w:p>
        </w:tc>
      </w:tr>
      <w:tr w:rsidR="00CC3978" w:rsidRPr="00B249A2" w:rsidTr="00CC3978">
        <w:tc>
          <w:tcPr>
            <w:tcW w:w="45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978" w:rsidRPr="00B249A2" w:rsidTr="00CC3978">
        <w:tc>
          <w:tcPr>
            <w:tcW w:w="45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978" w:rsidRPr="00B249A2" w:rsidTr="00CC3978">
        <w:tc>
          <w:tcPr>
            <w:tcW w:w="10349" w:type="dxa"/>
            <w:gridSpan w:val="8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</w:p>
        </w:tc>
      </w:tr>
      <w:tr w:rsidR="00CC3978" w:rsidRPr="00B249A2" w:rsidTr="00CC3978">
        <w:tc>
          <w:tcPr>
            <w:tcW w:w="45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978" w:rsidRPr="00B249A2" w:rsidTr="00CC3978">
        <w:tc>
          <w:tcPr>
            <w:tcW w:w="45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CC3978" w:rsidRPr="00B249A2" w:rsidRDefault="00CC3978" w:rsidP="000F4F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978" w:rsidRPr="00CC3978" w:rsidRDefault="00CC3978" w:rsidP="00CC3978">
      <w:pPr>
        <w:pStyle w:val="ConsPlusNonformat"/>
        <w:rPr>
          <w:rFonts w:ascii="Times New Roman" w:hAnsi="Times New Roman" w:cs="Times New Roman"/>
          <w:sz w:val="28"/>
        </w:rPr>
      </w:pPr>
    </w:p>
    <w:p w:rsidR="00972881" w:rsidRPr="00CC3978" w:rsidRDefault="00972881" w:rsidP="00CC3978">
      <w:pPr>
        <w:pStyle w:val="ConsPlusNonformat"/>
        <w:rPr>
          <w:rFonts w:ascii="Times New Roman" w:hAnsi="Times New Roman" w:cs="Times New Roman"/>
          <w:sz w:val="28"/>
        </w:rPr>
      </w:pPr>
      <w:r w:rsidRPr="00CC3978">
        <w:rPr>
          <w:rFonts w:ascii="Times New Roman" w:hAnsi="Times New Roman" w:cs="Times New Roman"/>
          <w:sz w:val="28"/>
        </w:rPr>
        <w:t>Руководитель</w:t>
      </w:r>
    </w:p>
    <w:p w:rsidR="00972881" w:rsidRPr="00CC3978" w:rsidRDefault="00972881" w:rsidP="00CC3978">
      <w:pPr>
        <w:pStyle w:val="ConsPlusNonformat"/>
        <w:rPr>
          <w:rFonts w:ascii="Times New Roman" w:hAnsi="Times New Roman" w:cs="Times New Roman"/>
          <w:sz w:val="28"/>
        </w:rPr>
      </w:pPr>
      <w:r w:rsidRPr="00CC3978">
        <w:rPr>
          <w:rFonts w:ascii="Times New Roman" w:hAnsi="Times New Roman" w:cs="Times New Roman"/>
          <w:sz w:val="28"/>
        </w:rPr>
        <w:t>подразделения пожарной охраны</w:t>
      </w:r>
    </w:p>
    <w:p w:rsidR="00972881" w:rsidRPr="00CC3978" w:rsidRDefault="002A591C" w:rsidP="00CC3978">
      <w:pPr>
        <w:pStyle w:val="ConsPlusNonformat"/>
        <w:rPr>
          <w:rFonts w:ascii="Times New Roman" w:hAnsi="Times New Roman" w:cs="Times New Roman"/>
          <w:sz w:val="28"/>
        </w:rPr>
      </w:pPr>
      <w:r w:rsidRPr="00CC3978">
        <w:rPr>
          <w:rFonts w:ascii="Times New Roman" w:hAnsi="Times New Roman" w:cs="Times New Roman"/>
          <w:sz w:val="28"/>
        </w:rPr>
        <w:t>«</w:t>
      </w:r>
      <w:r w:rsidR="00972881" w:rsidRPr="00CC3978">
        <w:rPr>
          <w:rFonts w:ascii="Times New Roman" w:hAnsi="Times New Roman" w:cs="Times New Roman"/>
          <w:sz w:val="28"/>
        </w:rPr>
        <w:t>__</w:t>
      </w:r>
      <w:r w:rsidRPr="00CC3978">
        <w:rPr>
          <w:rFonts w:ascii="Times New Roman" w:hAnsi="Times New Roman" w:cs="Times New Roman"/>
          <w:sz w:val="28"/>
        </w:rPr>
        <w:t>»</w:t>
      </w:r>
      <w:r w:rsidR="00972881" w:rsidRPr="00CC3978">
        <w:rPr>
          <w:rFonts w:ascii="Times New Roman" w:hAnsi="Times New Roman" w:cs="Times New Roman"/>
          <w:sz w:val="28"/>
        </w:rPr>
        <w:t xml:space="preserve"> _______________ 201_ г.</w:t>
      </w:r>
    </w:p>
    <w:p w:rsidR="00CC3978" w:rsidRDefault="00CC3978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72881" w:rsidRPr="00CC3978" w:rsidRDefault="00972881" w:rsidP="00CC397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A591C" w:rsidRPr="00CC3978">
        <w:rPr>
          <w:rFonts w:ascii="Times New Roman" w:hAnsi="Times New Roman" w:cs="Times New Roman"/>
          <w:sz w:val="28"/>
          <w:szCs w:val="28"/>
        </w:rPr>
        <w:t>№</w:t>
      </w:r>
      <w:r w:rsidRPr="00CC3978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972881" w:rsidRPr="00CC3978" w:rsidRDefault="00972881" w:rsidP="00CC397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CC3978" w:rsidRDefault="002A591C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«</w:t>
      </w:r>
      <w:r w:rsidR="00972881" w:rsidRPr="00CC3978">
        <w:rPr>
          <w:rFonts w:ascii="Times New Roman" w:hAnsi="Times New Roman" w:cs="Times New Roman"/>
          <w:sz w:val="28"/>
          <w:szCs w:val="28"/>
        </w:rPr>
        <w:t>УТВЕРЖДАЮ</w:t>
      </w:r>
      <w:r w:rsidRPr="00CC3978">
        <w:rPr>
          <w:rFonts w:ascii="Times New Roman" w:hAnsi="Times New Roman" w:cs="Times New Roman"/>
          <w:sz w:val="28"/>
          <w:szCs w:val="28"/>
        </w:rPr>
        <w:t>»</w:t>
      </w:r>
    </w:p>
    <w:p w:rsidR="00972881" w:rsidRDefault="00972881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Начальник пожарного подразделения</w:t>
      </w:r>
    </w:p>
    <w:p w:rsidR="00CC3978" w:rsidRPr="00CC3978" w:rsidRDefault="00CC3978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CC3978" w:rsidRDefault="002A591C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«</w:t>
      </w:r>
      <w:r w:rsidR="00972881" w:rsidRPr="00CC3978">
        <w:rPr>
          <w:rFonts w:ascii="Times New Roman" w:hAnsi="Times New Roman" w:cs="Times New Roman"/>
          <w:sz w:val="28"/>
          <w:szCs w:val="28"/>
        </w:rPr>
        <w:t>__</w:t>
      </w:r>
      <w:r w:rsidRPr="00CC3978">
        <w:rPr>
          <w:rFonts w:ascii="Times New Roman" w:hAnsi="Times New Roman" w:cs="Times New Roman"/>
          <w:sz w:val="28"/>
          <w:szCs w:val="28"/>
        </w:rPr>
        <w:t>»</w:t>
      </w:r>
      <w:r w:rsidR="00972881" w:rsidRPr="00CC3978">
        <w:rPr>
          <w:rFonts w:ascii="Times New Roman" w:hAnsi="Times New Roman" w:cs="Times New Roman"/>
          <w:sz w:val="28"/>
          <w:szCs w:val="28"/>
        </w:rPr>
        <w:t xml:space="preserve"> ________________ 201_ г.</w:t>
      </w: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435"/>
      <w:bookmarkEnd w:id="8"/>
      <w:r w:rsidRPr="00CC3978">
        <w:rPr>
          <w:rFonts w:ascii="Times New Roman" w:hAnsi="Times New Roman" w:cs="Times New Roman"/>
          <w:sz w:val="28"/>
          <w:szCs w:val="28"/>
        </w:rPr>
        <w:t>Список ПТП и КТП</w:t>
      </w:r>
      <w:r w:rsidR="00CC3978">
        <w:rPr>
          <w:rFonts w:ascii="Times New Roman" w:hAnsi="Times New Roman" w:cs="Times New Roman"/>
          <w:sz w:val="28"/>
          <w:szCs w:val="28"/>
        </w:rPr>
        <w:br/>
      </w:r>
      <w:r w:rsidRPr="00CC3978">
        <w:rPr>
          <w:rFonts w:ascii="Times New Roman" w:hAnsi="Times New Roman" w:cs="Times New Roman"/>
          <w:sz w:val="28"/>
          <w:szCs w:val="28"/>
        </w:rPr>
        <w:t>на организации (объекты, населенные пункты),</w:t>
      </w:r>
      <w:r w:rsidR="00CC3978">
        <w:rPr>
          <w:rFonts w:ascii="Times New Roman" w:hAnsi="Times New Roman" w:cs="Times New Roman"/>
          <w:sz w:val="28"/>
          <w:szCs w:val="28"/>
        </w:rPr>
        <w:t xml:space="preserve"> </w:t>
      </w:r>
      <w:r w:rsidRPr="00CC3978">
        <w:rPr>
          <w:rFonts w:ascii="Times New Roman" w:hAnsi="Times New Roman" w:cs="Times New Roman"/>
          <w:sz w:val="28"/>
          <w:szCs w:val="28"/>
        </w:rPr>
        <w:t>расположенные в районе выезда</w:t>
      </w: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_________________________</w:t>
      </w:r>
      <w:r w:rsidR="00CC3978">
        <w:rPr>
          <w:rFonts w:ascii="Times New Roman" w:hAnsi="Times New Roman" w:cs="Times New Roman"/>
          <w:sz w:val="28"/>
          <w:szCs w:val="28"/>
        </w:rPr>
        <w:t>____</w:t>
      </w:r>
      <w:r w:rsidRPr="00CC3978">
        <w:rPr>
          <w:rFonts w:ascii="Times New Roman" w:hAnsi="Times New Roman" w:cs="Times New Roman"/>
          <w:sz w:val="28"/>
          <w:szCs w:val="28"/>
        </w:rPr>
        <w:t>_____________</w:t>
      </w: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Cs w:val="28"/>
        </w:rPr>
        <w:t>(наименование пожарного подразделения)</w:t>
      </w:r>
    </w:p>
    <w:p w:rsidR="00972881" w:rsidRPr="00CC3978" w:rsidRDefault="00972881" w:rsidP="00CC397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551"/>
        <w:gridCol w:w="1985"/>
        <w:gridCol w:w="2127"/>
        <w:gridCol w:w="2835"/>
      </w:tblGrid>
      <w:tr w:rsidR="002A591C" w:rsidRPr="00CC3978" w:rsidTr="00CC3978">
        <w:tc>
          <w:tcPr>
            <w:tcW w:w="595" w:type="dxa"/>
            <w:vAlign w:val="center"/>
          </w:tcPr>
          <w:p w:rsidR="00972881" w:rsidRPr="00CC3978" w:rsidRDefault="002A591C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2881" w:rsidRPr="00CC3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2881" w:rsidRPr="00CC39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72881" w:rsidRPr="00CC397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1" w:type="dxa"/>
            <w:vAlign w:val="center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985" w:type="dxa"/>
            <w:vAlign w:val="center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127" w:type="dxa"/>
            <w:vAlign w:val="center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  <w:tc>
          <w:tcPr>
            <w:tcW w:w="2835" w:type="dxa"/>
            <w:vAlign w:val="center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Наличие электронного варианта</w:t>
            </w:r>
          </w:p>
        </w:tc>
      </w:tr>
      <w:tr w:rsidR="002A591C" w:rsidRPr="00CC3978" w:rsidTr="00CC3978">
        <w:tc>
          <w:tcPr>
            <w:tcW w:w="595" w:type="dxa"/>
            <w:vAlign w:val="center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591C" w:rsidRPr="00CC3978" w:rsidTr="00CC3978">
        <w:tc>
          <w:tcPr>
            <w:tcW w:w="10093" w:type="dxa"/>
            <w:gridSpan w:val="5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ПТП</w:t>
            </w:r>
          </w:p>
        </w:tc>
      </w:tr>
      <w:tr w:rsidR="002A591C" w:rsidRPr="00CC3978" w:rsidTr="00CC3978">
        <w:tc>
          <w:tcPr>
            <w:tcW w:w="59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CC3978" w:rsidTr="00CC3978">
        <w:tc>
          <w:tcPr>
            <w:tcW w:w="59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CC3978" w:rsidTr="00CC3978">
        <w:tc>
          <w:tcPr>
            <w:tcW w:w="59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CC3978" w:rsidTr="00CC3978">
        <w:tc>
          <w:tcPr>
            <w:tcW w:w="10093" w:type="dxa"/>
            <w:gridSpan w:val="5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КТП</w:t>
            </w:r>
          </w:p>
        </w:tc>
      </w:tr>
      <w:tr w:rsidR="002A591C" w:rsidRPr="00CC3978" w:rsidTr="00CC3978">
        <w:tc>
          <w:tcPr>
            <w:tcW w:w="59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978" w:rsidRPr="00CC3978" w:rsidTr="00CC3978">
        <w:tc>
          <w:tcPr>
            <w:tcW w:w="59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881" w:rsidRPr="002A591C" w:rsidRDefault="00972881">
      <w:pPr>
        <w:pStyle w:val="ConsPlusNormal"/>
        <w:ind w:firstLine="540"/>
        <w:jc w:val="both"/>
      </w:pPr>
    </w:p>
    <w:p w:rsidR="00972881" w:rsidRPr="00CC3978" w:rsidRDefault="00972881" w:rsidP="00CC397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Должностное лицо пожарного подразделения,</w:t>
      </w:r>
    </w:p>
    <w:p w:rsidR="00972881" w:rsidRPr="00CC3978" w:rsidRDefault="00972881" w:rsidP="00CC3978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CC3978">
        <w:rPr>
          <w:rFonts w:ascii="Times New Roman" w:hAnsi="Times New Roman" w:cs="Times New Roman"/>
          <w:sz w:val="28"/>
          <w:szCs w:val="28"/>
        </w:rPr>
        <w:t>ответственное</w:t>
      </w:r>
      <w:proofErr w:type="gramEnd"/>
      <w:r w:rsidRPr="00CC3978">
        <w:rPr>
          <w:rFonts w:ascii="Times New Roman" w:hAnsi="Times New Roman" w:cs="Times New Roman"/>
          <w:sz w:val="28"/>
          <w:szCs w:val="28"/>
        </w:rPr>
        <w:t xml:space="preserve"> за организацию работы с ПТП и КТП</w:t>
      </w:r>
    </w:p>
    <w:p w:rsidR="00972881" w:rsidRPr="00CC3978" w:rsidRDefault="002A591C" w:rsidP="00CC397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«</w:t>
      </w:r>
      <w:r w:rsidR="00972881" w:rsidRPr="00CC3978">
        <w:rPr>
          <w:rFonts w:ascii="Times New Roman" w:hAnsi="Times New Roman" w:cs="Times New Roman"/>
          <w:sz w:val="28"/>
          <w:szCs w:val="28"/>
        </w:rPr>
        <w:t>__</w:t>
      </w:r>
      <w:r w:rsidRPr="00CC3978">
        <w:rPr>
          <w:rFonts w:ascii="Times New Roman" w:hAnsi="Times New Roman" w:cs="Times New Roman"/>
          <w:sz w:val="28"/>
          <w:szCs w:val="28"/>
        </w:rPr>
        <w:t>»</w:t>
      </w:r>
      <w:r w:rsidR="00972881" w:rsidRPr="00CC3978">
        <w:rPr>
          <w:rFonts w:ascii="Times New Roman" w:hAnsi="Times New Roman" w:cs="Times New Roman"/>
          <w:sz w:val="28"/>
          <w:szCs w:val="28"/>
        </w:rPr>
        <w:t xml:space="preserve"> _________________ 201_ г.</w:t>
      </w:r>
    </w:p>
    <w:p w:rsidR="00CC3978" w:rsidRDefault="00CC397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72881" w:rsidRPr="00CC3978" w:rsidRDefault="00972881" w:rsidP="00CC397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A591C" w:rsidRPr="00CC3978">
        <w:rPr>
          <w:rFonts w:ascii="Times New Roman" w:hAnsi="Times New Roman" w:cs="Times New Roman"/>
          <w:sz w:val="28"/>
          <w:szCs w:val="28"/>
        </w:rPr>
        <w:t>№</w:t>
      </w:r>
      <w:r w:rsidRPr="00CC3978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972881" w:rsidRPr="00CC3978" w:rsidRDefault="00972881" w:rsidP="00CC397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CC3978" w:rsidRDefault="002A591C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«</w:t>
      </w:r>
      <w:r w:rsidR="00972881" w:rsidRPr="00CC3978">
        <w:rPr>
          <w:rFonts w:ascii="Times New Roman" w:hAnsi="Times New Roman" w:cs="Times New Roman"/>
          <w:sz w:val="28"/>
          <w:szCs w:val="28"/>
        </w:rPr>
        <w:t>УТВЕРЖДАЮ</w:t>
      </w:r>
      <w:r w:rsidRPr="00CC3978">
        <w:rPr>
          <w:rFonts w:ascii="Times New Roman" w:hAnsi="Times New Roman" w:cs="Times New Roman"/>
          <w:sz w:val="28"/>
          <w:szCs w:val="28"/>
        </w:rPr>
        <w:t>»</w:t>
      </w:r>
    </w:p>
    <w:p w:rsidR="00972881" w:rsidRPr="00CC3978" w:rsidRDefault="00972881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Начальник местного гарнизона</w:t>
      </w:r>
    </w:p>
    <w:p w:rsidR="00972881" w:rsidRDefault="00972881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пожарной охраны</w:t>
      </w:r>
    </w:p>
    <w:p w:rsidR="00CC3978" w:rsidRPr="00CC3978" w:rsidRDefault="00CC3978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CC3978" w:rsidRDefault="002A591C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«</w:t>
      </w:r>
      <w:r w:rsidR="00972881" w:rsidRPr="00CC3978">
        <w:rPr>
          <w:rFonts w:ascii="Times New Roman" w:hAnsi="Times New Roman" w:cs="Times New Roman"/>
          <w:sz w:val="28"/>
          <w:szCs w:val="28"/>
        </w:rPr>
        <w:t>__</w:t>
      </w:r>
      <w:r w:rsidRPr="00CC3978">
        <w:rPr>
          <w:rFonts w:ascii="Times New Roman" w:hAnsi="Times New Roman" w:cs="Times New Roman"/>
          <w:sz w:val="28"/>
          <w:szCs w:val="28"/>
        </w:rPr>
        <w:t>»</w:t>
      </w:r>
      <w:r w:rsidR="00972881" w:rsidRPr="00CC3978">
        <w:rPr>
          <w:rFonts w:ascii="Times New Roman" w:hAnsi="Times New Roman" w:cs="Times New Roman"/>
          <w:sz w:val="28"/>
          <w:szCs w:val="28"/>
        </w:rPr>
        <w:t xml:space="preserve"> _______________ 201_ г.</w:t>
      </w:r>
    </w:p>
    <w:p w:rsidR="00CC3978" w:rsidRDefault="00CC3978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CC3978" w:rsidRDefault="00972881" w:rsidP="00CC3978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Cs w:val="28"/>
        </w:rPr>
        <w:t>(заверяется печатью)</w:t>
      </w: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495"/>
      <w:bookmarkEnd w:id="9"/>
      <w:r w:rsidRPr="00CC3978">
        <w:rPr>
          <w:rFonts w:ascii="Times New Roman" w:hAnsi="Times New Roman" w:cs="Times New Roman"/>
          <w:sz w:val="28"/>
          <w:szCs w:val="28"/>
        </w:rPr>
        <w:t>График</w:t>
      </w:r>
      <w:r w:rsidR="00CC3978">
        <w:rPr>
          <w:rFonts w:ascii="Times New Roman" w:hAnsi="Times New Roman" w:cs="Times New Roman"/>
          <w:sz w:val="28"/>
          <w:szCs w:val="28"/>
        </w:rPr>
        <w:br/>
      </w:r>
      <w:r w:rsidRPr="00CC3978">
        <w:rPr>
          <w:rFonts w:ascii="Times New Roman" w:hAnsi="Times New Roman" w:cs="Times New Roman"/>
          <w:sz w:val="28"/>
          <w:szCs w:val="28"/>
        </w:rPr>
        <w:t>отработки планов тушения пожаров и карточек тушения пожаров</w:t>
      </w:r>
    </w:p>
    <w:p w:rsidR="00972881" w:rsidRPr="00CC3978" w:rsidRDefault="00972881" w:rsidP="00CC397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843"/>
        <w:gridCol w:w="1134"/>
        <w:gridCol w:w="1418"/>
        <w:gridCol w:w="3118"/>
      </w:tblGrid>
      <w:tr w:rsidR="002A591C" w:rsidRPr="00CC3978" w:rsidTr="00CC3978">
        <w:tc>
          <w:tcPr>
            <w:tcW w:w="595" w:type="dxa"/>
          </w:tcPr>
          <w:p w:rsidR="00972881" w:rsidRPr="00CC3978" w:rsidRDefault="002A59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2881" w:rsidRPr="00CC3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2881" w:rsidRPr="00CC39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72881" w:rsidRPr="00CC397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</w:tcPr>
          <w:p w:rsidR="00972881" w:rsidRPr="00CC3978" w:rsidRDefault="00972881" w:rsidP="00CC39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 xml:space="preserve">Тип документа (ПТП </w:t>
            </w:r>
            <w:r w:rsidR="002A591C" w:rsidRPr="00CC39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 xml:space="preserve"> ___, КТП </w:t>
            </w:r>
            <w:r w:rsidR="002A591C" w:rsidRPr="00CC39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 xml:space="preserve"> ___)</w:t>
            </w:r>
          </w:p>
        </w:tc>
        <w:tc>
          <w:tcPr>
            <w:tcW w:w="1843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134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1418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Сроки отработки</w:t>
            </w:r>
          </w:p>
        </w:tc>
        <w:tc>
          <w:tcPr>
            <w:tcW w:w="3118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Отметка об исполнении (ставится должностным лицом пожарного подразделения, ответственным за организацию работы с ПТП и КТП)</w:t>
            </w:r>
          </w:p>
        </w:tc>
      </w:tr>
      <w:tr w:rsidR="002A591C" w:rsidRPr="00CC3978" w:rsidTr="00CC3978">
        <w:tc>
          <w:tcPr>
            <w:tcW w:w="595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972881" w:rsidRPr="00CC3978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C3978" w:rsidRPr="00CC3978" w:rsidTr="00CC3978">
        <w:tc>
          <w:tcPr>
            <w:tcW w:w="59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72881" w:rsidRPr="00CC3978" w:rsidRDefault="009728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881" w:rsidRPr="00CC3978" w:rsidRDefault="00972881" w:rsidP="00CC39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CC3978" w:rsidRDefault="00972881" w:rsidP="00CC397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Начальник</w:t>
      </w:r>
    </w:p>
    <w:p w:rsidR="00972881" w:rsidRPr="00CC3978" w:rsidRDefault="00972881" w:rsidP="00CC397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подразделения пожарной охраны</w:t>
      </w:r>
    </w:p>
    <w:p w:rsidR="00972881" w:rsidRPr="00CC3978" w:rsidRDefault="002A591C" w:rsidP="00CC397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t>«</w:t>
      </w:r>
      <w:r w:rsidR="00972881" w:rsidRPr="00CC3978">
        <w:rPr>
          <w:rFonts w:ascii="Times New Roman" w:hAnsi="Times New Roman" w:cs="Times New Roman"/>
          <w:sz w:val="28"/>
          <w:szCs w:val="28"/>
        </w:rPr>
        <w:t>__</w:t>
      </w:r>
      <w:r w:rsidRPr="00CC3978">
        <w:rPr>
          <w:rFonts w:ascii="Times New Roman" w:hAnsi="Times New Roman" w:cs="Times New Roman"/>
          <w:sz w:val="28"/>
          <w:szCs w:val="28"/>
        </w:rPr>
        <w:t>»</w:t>
      </w:r>
      <w:r w:rsidR="00972881" w:rsidRPr="00CC3978">
        <w:rPr>
          <w:rFonts w:ascii="Times New Roman" w:hAnsi="Times New Roman" w:cs="Times New Roman"/>
          <w:sz w:val="28"/>
          <w:szCs w:val="28"/>
        </w:rPr>
        <w:t xml:space="preserve"> ________________ 201_ г.</w:t>
      </w:r>
    </w:p>
    <w:p w:rsidR="00CC3978" w:rsidRDefault="00CC397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72881" w:rsidRPr="00CC3978" w:rsidRDefault="00972881" w:rsidP="00CC397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397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A591C" w:rsidRPr="00CC3978">
        <w:rPr>
          <w:rFonts w:ascii="Times New Roman" w:hAnsi="Times New Roman" w:cs="Times New Roman"/>
          <w:sz w:val="28"/>
          <w:szCs w:val="28"/>
        </w:rPr>
        <w:t>№</w:t>
      </w:r>
      <w:r w:rsidRPr="00CC3978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972881" w:rsidRDefault="00972881" w:rsidP="00116F9D">
      <w:pPr>
        <w:pStyle w:val="ConsPlusNormal"/>
        <w:jc w:val="both"/>
      </w:pPr>
    </w:p>
    <w:p w:rsidR="00116F9D" w:rsidRDefault="00116F9D" w:rsidP="00116F9D">
      <w:pPr>
        <w:pStyle w:val="ConsPlusNormal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0"/>
      </w:tblGrid>
      <w:tr w:rsidR="00116F9D" w:rsidRPr="00116F9D" w:rsidTr="00116F9D">
        <w:tc>
          <w:tcPr>
            <w:tcW w:w="5140" w:type="dxa"/>
          </w:tcPr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F9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F9D">
              <w:rPr>
                <w:rFonts w:ascii="Times New Roman" w:hAnsi="Times New Roman" w:cs="Times New Roman"/>
                <w:sz w:val="28"/>
                <w:szCs w:val="28"/>
              </w:rPr>
              <w:t>(руководитель (собственник)</w:t>
            </w:r>
            <w:proofErr w:type="gramEnd"/>
          </w:p>
          <w:p w:rsid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F9D">
              <w:rPr>
                <w:rFonts w:ascii="Times New Roman" w:hAnsi="Times New Roman" w:cs="Times New Roman"/>
                <w:sz w:val="28"/>
                <w:szCs w:val="28"/>
              </w:rPr>
              <w:t>организации (объекта))</w:t>
            </w:r>
          </w:p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F9D">
              <w:rPr>
                <w:rFonts w:ascii="Times New Roman" w:hAnsi="Times New Roman" w:cs="Times New Roman"/>
                <w:sz w:val="28"/>
                <w:szCs w:val="28"/>
              </w:rPr>
              <w:t>«__» ______________ 200_ г.</w:t>
            </w:r>
          </w:p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F9D">
              <w:rPr>
                <w:rFonts w:ascii="Times New Roman" w:hAnsi="Times New Roman" w:cs="Times New Roman"/>
                <w:sz w:val="20"/>
                <w:szCs w:val="28"/>
              </w:rPr>
              <w:t>(заверяется печатью)</w:t>
            </w:r>
          </w:p>
        </w:tc>
        <w:tc>
          <w:tcPr>
            <w:tcW w:w="5140" w:type="dxa"/>
          </w:tcPr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F9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F9D">
              <w:rPr>
                <w:rFonts w:ascii="Times New Roman" w:hAnsi="Times New Roman" w:cs="Times New Roman"/>
                <w:sz w:val="28"/>
                <w:szCs w:val="28"/>
              </w:rPr>
              <w:t>Начальник органа управления</w:t>
            </w:r>
          </w:p>
          <w:p w:rsid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F9D">
              <w:rPr>
                <w:rFonts w:ascii="Times New Roman" w:hAnsi="Times New Roman" w:cs="Times New Roman"/>
                <w:sz w:val="28"/>
                <w:szCs w:val="28"/>
              </w:rPr>
              <w:t>пожарной охраны</w:t>
            </w:r>
          </w:p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F9D">
              <w:rPr>
                <w:rFonts w:ascii="Times New Roman" w:hAnsi="Times New Roman" w:cs="Times New Roman"/>
                <w:sz w:val="28"/>
                <w:szCs w:val="28"/>
              </w:rPr>
              <w:t>«__» ______________ 200_ г.</w:t>
            </w:r>
          </w:p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F9D" w:rsidRPr="00116F9D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F9D">
              <w:rPr>
                <w:rFonts w:ascii="Times New Roman" w:hAnsi="Times New Roman" w:cs="Times New Roman"/>
                <w:sz w:val="20"/>
                <w:szCs w:val="28"/>
              </w:rPr>
              <w:t>(заверяется печатью)</w:t>
            </w:r>
          </w:p>
        </w:tc>
      </w:tr>
    </w:tbl>
    <w:p w:rsidR="00116F9D" w:rsidRPr="002A591C" w:rsidRDefault="00116F9D" w:rsidP="00116F9D">
      <w:pPr>
        <w:pStyle w:val="ConsPlusNormal"/>
        <w:jc w:val="both"/>
      </w:pPr>
    </w:p>
    <w:p w:rsidR="00972881" w:rsidRDefault="00972881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6F9D" w:rsidRDefault="00116F9D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6F9D" w:rsidRDefault="00116F9D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6F9D" w:rsidRDefault="00116F9D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6F9D" w:rsidRPr="00116F9D" w:rsidRDefault="00116F9D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533"/>
      <w:bookmarkEnd w:id="10"/>
      <w:r w:rsidRPr="00116F9D">
        <w:rPr>
          <w:rFonts w:ascii="Times New Roman" w:hAnsi="Times New Roman" w:cs="Times New Roman"/>
          <w:sz w:val="28"/>
          <w:szCs w:val="28"/>
        </w:rPr>
        <w:t>ПЛАН ТУШЕНИЯ ПОЖАРА</w:t>
      </w:r>
    </w:p>
    <w:p w:rsidR="00972881" w:rsidRPr="00116F9D" w:rsidRDefault="00972881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972881" w:rsidRPr="00116F9D" w:rsidRDefault="00972881" w:rsidP="00116F9D">
      <w:pPr>
        <w:pStyle w:val="ConsPlusNonformat"/>
        <w:jc w:val="center"/>
        <w:rPr>
          <w:rFonts w:ascii="Times New Roman" w:hAnsi="Times New Roman" w:cs="Times New Roman"/>
          <w:szCs w:val="28"/>
        </w:rPr>
      </w:pPr>
      <w:proofErr w:type="gramStart"/>
      <w:r w:rsidRPr="00116F9D">
        <w:rPr>
          <w:rFonts w:ascii="Times New Roman" w:hAnsi="Times New Roman" w:cs="Times New Roman"/>
          <w:szCs w:val="28"/>
        </w:rPr>
        <w:t>(наименование организации, ведомственная</w:t>
      </w:r>
      <w:proofErr w:type="gramEnd"/>
    </w:p>
    <w:p w:rsidR="00972881" w:rsidRPr="00116F9D" w:rsidRDefault="00972881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972881" w:rsidRPr="00116F9D" w:rsidRDefault="00972881" w:rsidP="00116F9D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116F9D">
        <w:rPr>
          <w:rFonts w:ascii="Times New Roman" w:hAnsi="Times New Roman" w:cs="Times New Roman"/>
          <w:szCs w:val="28"/>
        </w:rPr>
        <w:t>принадлежность, адрес)</w:t>
      </w:r>
    </w:p>
    <w:p w:rsidR="00972881" w:rsidRPr="00116F9D" w:rsidRDefault="00972881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ТЕЛЕФОНЫ:</w:t>
      </w:r>
    </w:p>
    <w:p w:rsidR="00972881" w:rsidRPr="00116F9D" w:rsidRDefault="00972881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Руководитель (собственник) организации (объекта) __________</w:t>
      </w:r>
      <w:r w:rsidR="00116F9D">
        <w:rPr>
          <w:rFonts w:ascii="Times New Roman" w:hAnsi="Times New Roman" w:cs="Times New Roman"/>
          <w:sz w:val="28"/>
          <w:szCs w:val="28"/>
        </w:rPr>
        <w:t>_</w:t>
      </w:r>
      <w:r w:rsidRPr="00116F9D">
        <w:rPr>
          <w:rFonts w:ascii="Times New Roman" w:hAnsi="Times New Roman" w:cs="Times New Roman"/>
          <w:sz w:val="28"/>
          <w:szCs w:val="28"/>
        </w:rPr>
        <w:t>________________</w:t>
      </w:r>
    </w:p>
    <w:p w:rsidR="00116F9D" w:rsidRDefault="00116F9D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Главный инженер ________________________________________________________</w:t>
      </w:r>
    </w:p>
    <w:p w:rsidR="00116F9D" w:rsidRDefault="00116F9D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Добровольное формирование пожарной охраны ______________________________</w:t>
      </w:r>
    </w:p>
    <w:p w:rsidR="00116F9D" w:rsidRDefault="00116F9D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Диспетчерская служба ___________________________________________________</w:t>
      </w:r>
    </w:p>
    <w:p w:rsidR="00972881" w:rsidRPr="00116F9D" w:rsidRDefault="00972881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 xml:space="preserve">Предусмотрена высылка сил и средств по рангу пожара </w:t>
      </w:r>
      <w:r w:rsidR="002A591C" w:rsidRPr="00116F9D">
        <w:rPr>
          <w:rFonts w:ascii="Times New Roman" w:hAnsi="Times New Roman" w:cs="Times New Roman"/>
          <w:sz w:val="28"/>
          <w:szCs w:val="28"/>
        </w:rPr>
        <w:t>№</w:t>
      </w:r>
      <w:r w:rsidRPr="00116F9D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116F9D">
        <w:rPr>
          <w:rFonts w:ascii="Times New Roman" w:hAnsi="Times New Roman" w:cs="Times New Roman"/>
          <w:sz w:val="28"/>
          <w:szCs w:val="28"/>
        </w:rPr>
        <w:t>_</w:t>
      </w:r>
    </w:p>
    <w:p w:rsidR="00972881" w:rsidRPr="00116F9D" w:rsidRDefault="00972881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План тушения пожара составил: _____________________________</w:t>
      </w:r>
    </w:p>
    <w:p w:rsidR="000F4F16" w:rsidRDefault="000F4F1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16F9D" w:rsidRPr="008D10B0" w:rsidRDefault="00116F9D" w:rsidP="00116F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D10B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D10B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16F9D" w:rsidRPr="008D10B0" w:rsidRDefault="00116F9D" w:rsidP="00116F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6F9D" w:rsidRPr="008D10B0" w:rsidRDefault="00116F9D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D10B0">
        <w:rPr>
          <w:rFonts w:ascii="Times New Roman" w:hAnsi="Times New Roman" w:cs="Times New Roman"/>
          <w:sz w:val="28"/>
          <w:szCs w:val="28"/>
        </w:rPr>
        <w:t>Табель пожарного расчета</w:t>
      </w:r>
    </w:p>
    <w:p w:rsidR="00116F9D" w:rsidRPr="008D10B0" w:rsidRDefault="00116F9D" w:rsidP="0011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3"/>
        <w:gridCol w:w="1723"/>
        <w:gridCol w:w="6423"/>
      </w:tblGrid>
      <w:tr w:rsidR="00116F9D" w:rsidRPr="008D10B0" w:rsidTr="005D7A2A">
        <w:tc>
          <w:tcPr>
            <w:tcW w:w="1663" w:type="dxa"/>
            <w:vAlign w:val="center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Номер пожарного расчета</w:t>
            </w:r>
          </w:p>
        </w:tc>
        <w:tc>
          <w:tcPr>
            <w:tcW w:w="1723" w:type="dxa"/>
            <w:vAlign w:val="center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423" w:type="dxa"/>
            <w:vAlign w:val="center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Действия номера пожарного расчета при пожаре</w:t>
            </w:r>
          </w:p>
        </w:tc>
      </w:tr>
      <w:tr w:rsidR="00116F9D" w:rsidRPr="008D10B0" w:rsidTr="005D7A2A">
        <w:tc>
          <w:tcPr>
            <w:tcW w:w="1663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3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23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6F9D" w:rsidRPr="008D10B0" w:rsidTr="005D7A2A">
        <w:tc>
          <w:tcPr>
            <w:tcW w:w="1663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3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6F9D" w:rsidRPr="008D10B0" w:rsidRDefault="00116F9D" w:rsidP="0011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6F9D" w:rsidRPr="008D10B0" w:rsidRDefault="00116F9D" w:rsidP="00116F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D10B0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972881" w:rsidRPr="002A591C" w:rsidRDefault="00972881" w:rsidP="00116F9D">
      <w:pPr>
        <w:pStyle w:val="ConsPlusNormal"/>
        <w:jc w:val="both"/>
      </w:pPr>
    </w:p>
    <w:p w:rsidR="00972881" w:rsidRPr="00116F9D" w:rsidRDefault="00972881" w:rsidP="00116F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Организация взаимодействия подразделений пожарной охраны</w:t>
      </w:r>
      <w:r w:rsidR="00116F9D">
        <w:rPr>
          <w:rFonts w:ascii="Times New Roman" w:hAnsi="Times New Roman" w:cs="Times New Roman"/>
          <w:sz w:val="28"/>
          <w:szCs w:val="28"/>
        </w:rPr>
        <w:t xml:space="preserve"> </w:t>
      </w:r>
      <w:r w:rsidRPr="00116F9D">
        <w:rPr>
          <w:rFonts w:ascii="Times New Roman" w:hAnsi="Times New Roman" w:cs="Times New Roman"/>
          <w:sz w:val="28"/>
          <w:szCs w:val="28"/>
        </w:rPr>
        <w:t>со службами жизнеобеспечения организации, города,</w:t>
      </w:r>
      <w:r w:rsidR="00116F9D">
        <w:rPr>
          <w:rFonts w:ascii="Times New Roman" w:hAnsi="Times New Roman" w:cs="Times New Roman"/>
          <w:sz w:val="28"/>
          <w:szCs w:val="28"/>
        </w:rPr>
        <w:t xml:space="preserve"> </w:t>
      </w:r>
      <w:r w:rsidRPr="00116F9D">
        <w:rPr>
          <w:rFonts w:ascii="Times New Roman" w:hAnsi="Times New Roman" w:cs="Times New Roman"/>
          <w:sz w:val="28"/>
          <w:szCs w:val="28"/>
        </w:rPr>
        <w:t>населенного пункта (района), ЗАТО</w:t>
      </w:r>
    </w:p>
    <w:p w:rsidR="00116F9D" w:rsidRPr="008D10B0" w:rsidRDefault="00116F9D" w:rsidP="0011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4"/>
        <w:gridCol w:w="2961"/>
        <w:gridCol w:w="2117"/>
        <w:gridCol w:w="4101"/>
      </w:tblGrid>
      <w:tr w:rsidR="00116F9D" w:rsidRPr="008D10B0" w:rsidTr="00116F9D">
        <w:tc>
          <w:tcPr>
            <w:tcW w:w="664" w:type="dxa"/>
            <w:vAlign w:val="center"/>
          </w:tcPr>
          <w:p w:rsidR="00116F9D" w:rsidRPr="008D10B0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61" w:type="dxa"/>
            <w:vAlign w:val="center"/>
          </w:tcPr>
          <w:p w:rsidR="00116F9D" w:rsidRPr="008D10B0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Содержание задач</w:t>
            </w:r>
          </w:p>
        </w:tc>
        <w:tc>
          <w:tcPr>
            <w:tcW w:w="2117" w:type="dxa"/>
            <w:vAlign w:val="center"/>
          </w:tcPr>
          <w:p w:rsidR="00116F9D" w:rsidRPr="008D10B0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Ответственная служба</w:t>
            </w:r>
          </w:p>
        </w:tc>
        <w:tc>
          <w:tcPr>
            <w:tcW w:w="4101" w:type="dxa"/>
            <w:vAlign w:val="center"/>
          </w:tcPr>
          <w:p w:rsidR="00116F9D" w:rsidRPr="008D10B0" w:rsidRDefault="00116F9D" w:rsidP="00116F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Привлекаемые должностные лица различных служб</w:t>
            </w:r>
          </w:p>
        </w:tc>
      </w:tr>
      <w:tr w:rsidR="00116F9D" w:rsidRPr="008D10B0" w:rsidTr="005D7A2A">
        <w:tc>
          <w:tcPr>
            <w:tcW w:w="664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1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7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1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0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6F9D" w:rsidRPr="008D10B0" w:rsidTr="005D7A2A">
        <w:tc>
          <w:tcPr>
            <w:tcW w:w="664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</w:tcPr>
          <w:p w:rsidR="00116F9D" w:rsidRPr="008D10B0" w:rsidRDefault="00116F9D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6F9D" w:rsidRPr="008D10B0" w:rsidRDefault="00116F9D" w:rsidP="0011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6F9D" w:rsidRPr="008D10B0" w:rsidRDefault="00116F9D" w:rsidP="00116F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</w:t>
      </w:r>
      <w:r w:rsidRPr="008D10B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72881" w:rsidRPr="00116F9D" w:rsidRDefault="00972881" w:rsidP="00116F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>Организация тушения пожара подразделениями пожарной охраны</w:t>
      </w:r>
    </w:p>
    <w:p w:rsidR="00972881" w:rsidRDefault="00972881" w:rsidP="00116F9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823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3059"/>
        <w:gridCol w:w="557"/>
        <w:gridCol w:w="505"/>
        <w:gridCol w:w="497"/>
        <w:gridCol w:w="567"/>
        <w:gridCol w:w="706"/>
        <w:gridCol w:w="567"/>
        <w:gridCol w:w="2696"/>
      </w:tblGrid>
      <w:tr w:rsidR="00116F9D" w:rsidRPr="008D10B0" w:rsidTr="005D7A2A">
        <w:trPr>
          <w:cantSplit/>
          <w:trHeight w:val="709"/>
        </w:trPr>
        <w:tc>
          <w:tcPr>
            <w:tcW w:w="669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16F9D" w:rsidRPr="008D10B0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Время от начала развития пожара</w:t>
            </w:r>
          </w:p>
        </w:tc>
        <w:tc>
          <w:tcPr>
            <w:tcW w:w="305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Возможная обстановка пожара</w:t>
            </w:r>
          </w:p>
        </w:tc>
        <w:tc>
          <w:tcPr>
            <w:tcW w:w="55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val="en-US"/>
              </w:rPr>
              <w:t>Q</w:t>
            </w:r>
            <w:proofErr w:type="spellStart"/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vertAlign w:val="subscript"/>
              </w:rPr>
              <w:t>тр</w:t>
            </w:r>
            <w:proofErr w:type="spellEnd"/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vertAlign w:val="subscript"/>
              </w:rPr>
              <w:t xml:space="preserve">, </w:t>
            </w: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л/с</w:t>
            </w:r>
          </w:p>
        </w:tc>
        <w:tc>
          <w:tcPr>
            <w:tcW w:w="227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Введено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приборов</w:t>
            </w: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на тушение и защиту</w:t>
            </w:r>
          </w:p>
        </w:tc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val="en-US"/>
              </w:rPr>
              <w:t>Q</w:t>
            </w: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vertAlign w:val="subscript"/>
              </w:rPr>
              <w:t xml:space="preserve">ф , </w:t>
            </w: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л/с</w:t>
            </w:r>
          </w:p>
        </w:tc>
        <w:tc>
          <w:tcPr>
            <w:tcW w:w="269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Рекомендации РТП</w:t>
            </w:r>
          </w:p>
        </w:tc>
      </w:tr>
      <w:tr w:rsidR="00116F9D" w:rsidRPr="008D10B0" w:rsidTr="00116F9D">
        <w:trPr>
          <w:cantSplit/>
          <w:trHeight w:val="1553"/>
        </w:trPr>
        <w:tc>
          <w:tcPr>
            <w:tcW w:w="66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</w:p>
        </w:tc>
        <w:tc>
          <w:tcPr>
            <w:tcW w:w="3059" w:type="dxa"/>
            <w:vMerge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</w:p>
        </w:tc>
        <w:tc>
          <w:tcPr>
            <w:tcW w:w="557" w:type="dxa"/>
            <w:vMerge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</w:p>
        </w:tc>
        <w:tc>
          <w:tcPr>
            <w:tcW w:w="505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16F9D" w:rsidRPr="008D10B0" w:rsidRDefault="00116F9D" w:rsidP="00116F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РС-50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16F9D" w:rsidRPr="008D10B0" w:rsidRDefault="00116F9D" w:rsidP="00116F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РС-70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16F9D" w:rsidRPr="008D10B0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ПЛС</w:t>
            </w:r>
          </w:p>
        </w:tc>
        <w:tc>
          <w:tcPr>
            <w:tcW w:w="706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16F9D" w:rsidRPr="008D10B0" w:rsidRDefault="00116F9D" w:rsidP="0011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ГПС, СВП 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 т.д.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</w:p>
        </w:tc>
        <w:tc>
          <w:tcPr>
            <w:tcW w:w="2696" w:type="dxa"/>
            <w:vMerge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116F9D" w:rsidRPr="008D10B0" w:rsidTr="005D7A2A">
        <w:trPr>
          <w:trHeight w:val="241"/>
          <w:tblHeader/>
        </w:trPr>
        <w:tc>
          <w:tcPr>
            <w:tcW w:w="669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1</w:t>
            </w:r>
          </w:p>
        </w:tc>
        <w:tc>
          <w:tcPr>
            <w:tcW w:w="3059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2</w:t>
            </w:r>
          </w:p>
        </w:tc>
        <w:tc>
          <w:tcPr>
            <w:tcW w:w="557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3</w:t>
            </w:r>
          </w:p>
        </w:tc>
        <w:tc>
          <w:tcPr>
            <w:tcW w:w="505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</w:t>
            </w:r>
          </w:p>
        </w:tc>
        <w:tc>
          <w:tcPr>
            <w:tcW w:w="497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6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8</w:t>
            </w:r>
          </w:p>
        </w:tc>
        <w:tc>
          <w:tcPr>
            <w:tcW w:w="2696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8D10B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</w:t>
            </w:r>
          </w:p>
        </w:tc>
      </w:tr>
      <w:tr w:rsidR="00116F9D" w:rsidRPr="008D10B0" w:rsidTr="005D7A2A">
        <w:trPr>
          <w:trHeight w:val="388"/>
          <w:tblHeader/>
        </w:trPr>
        <w:tc>
          <w:tcPr>
            <w:tcW w:w="669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ind w:left="-65" w:right="-9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3059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557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505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497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2696" w:type="dxa"/>
            <w:tcMar>
              <w:left w:w="28" w:type="dxa"/>
              <w:right w:w="28" w:type="dxa"/>
            </w:tcMar>
            <w:vAlign w:val="center"/>
          </w:tcPr>
          <w:p w:rsidR="00116F9D" w:rsidRPr="008D10B0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</w:tbl>
    <w:p w:rsidR="00972881" w:rsidRPr="002A591C" w:rsidRDefault="00972881">
      <w:pPr>
        <w:sectPr w:rsidR="00972881" w:rsidRPr="002A591C" w:rsidSect="002A591C">
          <w:pgSz w:w="11906" w:h="16838"/>
          <w:pgMar w:top="993" w:right="566" w:bottom="851" w:left="1276" w:header="708" w:footer="708" w:gutter="0"/>
          <w:cols w:space="708"/>
          <w:docGrid w:linePitch="360"/>
        </w:sectPr>
      </w:pPr>
    </w:p>
    <w:p w:rsidR="00972881" w:rsidRPr="00116F9D" w:rsidRDefault="00972881" w:rsidP="00116F9D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A591C" w:rsidRPr="00116F9D">
        <w:rPr>
          <w:rFonts w:ascii="Times New Roman" w:hAnsi="Times New Roman" w:cs="Times New Roman"/>
          <w:sz w:val="28"/>
          <w:szCs w:val="28"/>
        </w:rPr>
        <w:t>№</w:t>
      </w:r>
      <w:r w:rsidRPr="00116F9D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972881" w:rsidRPr="00116F9D" w:rsidRDefault="00972881" w:rsidP="0011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116F9D" w:rsidRDefault="00972881" w:rsidP="00116F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F9D">
        <w:rPr>
          <w:rFonts w:ascii="Times New Roman" w:hAnsi="Times New Roman" w:cs="Times New Roman"/>
          <w:sz w:val="28"/>
          <w:szCs w:val="28"/>
        </w:rPr>
        <w:t xml:space="preserve">Оперативно-тактическая характеристика здания </w:t>
      </w:r>
      <w:r w:rsidR="002A591C" w:rsidRPr="00116F9D">
        <w:rPr>
          <w:rFonts w:ascii="Times New Roman" w:hAnsi="Times New Roman" w:cs="Times New Roman"/>
          <w:sz w:val="28"/>
          <w:szCs w:val="28"/>
        </w:rPr>
        <w:t>№</w:t>
      </w:r>
    </w:p>
    <w:p w:rsidR="00972881" w:rsidRDefault="00972881" w:rsidP="0011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24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1275"/>
        <w:gridCol w:w="1701"/>
        <w:gridCol w:w="1843"/>
        <w:gridCol w:w="1134"/>
        <w:gridCol w:w="992"/>
        <w:gridCol w:w="709"/>
        <w:gridCol w:w="963"/>
        <w:gridCol w:w="1316"/>
        <w:gridCol w:w="1317"/>
        <w:gridCol w:w="1317"/>
        <w:gridCol w:w="1041"/>
      </w:tblGrid>
      <w:tr w:rsidR="00116F9D" w:rsidRPr="002F6B86" w:rsidTr="005D7A2A">
        <w:trPr>
          <w:cantSplit/>
          <w:trHeight w:val="580"/>
        </w:trPr>
        <w:tc>
          <w:tcPr>
            <w:tcW w:w="633" w:type="dxa"/>
            <w:vMerge w:val="restart"/>
            <w:shd w:val="clear" w:color="auto" w:fill="auto"/>
            <w:textDirection w:val="btLr"/>
            <w:vAlign w:val="center"/>
          </w:tcPr>
          <w:p w:rsidR="00116F9D" w:rsidRPr="002F6B86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Размеры геометрические (м)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Конструктивные элементы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16F9D" w:rsidRPr="002F6B86" w:rsidRDefault="00116F9D" w:rsidP="00116F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 огнестойкости строительной конструкции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час.</w:t>
            </w: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116F9D" w:rsidRPr="002F6B86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входов</w:t>
            </w:r>
          </w:p>
        </w:tc>
        <w:tc>
          <w:tcPr>
            <w:tcW w:w="963" w:type="dxa"/>
            <w:vMerge w:val="restart"/>
            <w:shd w:val="clear" w:color="auto" w:fill="auto"/>
            <w:textDirection w:val="btLr"/>
            <w:vAlign w:val="center"/>
          </w:tcPr>
          <w:p w:rsidR="00116F9D" w:rsidRPr="002F6B86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лестничных клеток</w:t>
            </w:r>
          </w:p>
        </w:tc>
        <w:tc>
          <w:tcPr>
            <w:tcW w:w="3950" w:type="dxa"/>
            <w:gridSpan w:val="3"/>
            <w:shd w:val="clear" w:color="auto" w:fill="auto"/>
            <w:vAlign w:val="center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Энергетическое обеспечение</w:t>
            </w:r>
          </w:p>
        </w:tc>
        <w:tc>
          <w:tcPr>
            <w:tcW w:w="1041" w:type="dxa"/>
            <w:vMerge w:val="restart"/>
            <w:shd w:val="clear" w:color="auto" w:fill="auto"/>
            <w:textDirection w:val="btLr"/>
          </w:tcPr>
          <w:p w:rsidR="00116F9D" w:rsidRPr="002F6B86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извещения и тушения пожара</w:t>
            </w:r>
          </w:p>
        </w:tc>
      </w:tr>
      <w:tr w:rsidR="00116F9D" w:rsidRPr="002F6B86" w:rsidTr="005D7A2A">
        <w:trPr>
          <w:cantSplit/>
          <w:trHeight w:val="3890"/>
        </w:trPr>
        <w:tc>
          <w:tcPr>
            <w:tcW w:w="633" w:type="dxa"/>
            <w:vMerge/>
            <w:shd w:val="clear" w:color="auto" w:fill="auto"/>
            <w:textDirection w:val="btLr"/>
          </w:tcPr>
          <w:p w:rsidR="00116F9D" w:rsidRPr="002F6B86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Стены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Перекрытия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Перегородки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Кровля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textDirection w:val="btLr"/>
            <w:vAlign w:val="center"/>
          </w:tcPr>
          <w:p w:rsidR="00116F9D" w:rsidRPr="002F6B86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Напряжение в сети</w:t>
            </w:r>
          </w:p>
        </w:tc>
        <w:tc>
          <w:tcPr>
            <w:tcW w:w="1317" w:type="dxa"/>
            <w:shd w:val="clear" w:color="auto" w:fill="auto"/>
            <w:textDirection w:val="btLr"/>
            <w:vAlign w:val="center"/>
          </w:tcPr>
          <w:p w:rsidR="00116F9D" w:rsidRPr="002F6B86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Где и кем  отключается</w:t>
            </w:r>
          </w:p>
        </w:tc>
        <w:tc>
          <w:tcPr>
            <w:tcW w:w="1317" w:type="dxa"/>
            <w:shd w:val="clear" w:color="auto" w:fill="auto"/>
            <w:textDirection w:val="btLr"/>
            <w:vAlign w:val="center"/>
          </w:tcPr>
          <w:p w:rsidR="00116F9D" w:rsidRPr="002F6B86" w:rsidRDefault="00116F9D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1041" w:type="dxa"/>
            <w:vMerge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F9D" w:rsidRPr="002F6B86" w:rsidTr="005D7A2A">
        <w:tc>
          <w:tcPr>
            <w:tcW w:w="63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6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16F9D" w:rsidRPr="002F6B86" w:rsidTr="005D7A2A">
        <w:tc>
          <w:tcPr>
            <w:tcW w:w="63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F9D" w:rsidRPr="002F6B86" w:rsidTr="005D7A2A">
        <w:tc>
          <w:tcPr>
            <w:tcW w:w="63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F9D" w:rsidRPr="002F6B86" w:rsidTr="005D7A2A">
        <w:tc>
          <w:tcPr>
            <w:tcW w:w="63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F9D" w:rsidRPr="002F6B86" w:rsidTr="005D7A2A">
        <w:tc>
          <w:tcPr>
            <w:tcW w:w="63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F9D" w:rsidRPr="002F6B86" w:rsidTr="005D7A2A">
        <w:tc>
          <w:tcPr>
            <w:tcW w:w="63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F9D" w:rsidRPr="002F6B86" w:rsidTr="005D7A2A">
        <w:tc>
          <w:tcPr>
            <w:tcW w:w="63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F9D" w:rsidRPr="002F6B86" w:rsidTr="005D7A2A">
        <w:tc>
          <w:tcPr>
            <w:tcW w:w="63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6F9D" w:rsidRPr="002F6B86" w:rsidTr="005D7A2A">
        <w:tc>
          <w:tcPr>
            <w:tcW w:w="63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shd w:val="clear" w:color="auto" w:fill="auto"/>
          </w:tcPr>
          <w:p w:rsidR="00116F9D" w:rsidRPr="002F6B86" w:rsidRDefault="00116F9D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6F9D" w:rsidRPr="00116F9D" w:rsidRDefault="00116F9D" w:rsidP="00116F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>
      <w:pPr>
        <w:sectPr w:rsidR="00972881" w:rsidRPr="002A591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2856" w:rsidRPr="008D10B0" w:rsidRDefault="005F2856" w:rsidP="005F285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5</w:t>
      </w:r>
    </w:p>
    <w:p w:rsidR="005F2856" w:rsidRPr="008D10B0" w:rsidRDefault="005F2856" w:rsidP="005F28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2856" w:rsidRPr="002F6B86" w:rsidRDefault="005F2856" w:rsidP="005F2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6B86">
        <w:rPr>
          <w:rFonts w:ascii="Times New Roman" w:eastAsia="Times New Roman" w:hAnsi="Times New Roman" w:cs="Times New Roman"/>
          <w:sz w:val="28"/>
          <w:szCs w:val="28"/>
        </w:rPr>
        <w:t>Наличие и характе</w:t>
      </w:r>
      <w:r>
        <w:rPr>
          <w:rFonts w:ascii="Times New Roman" w:eastAsia="Times New Roman" w:hAnsi="Times New Roman" w:cs="Times New Roman"/>
          <w:sz w:val="28"/>
          <w:szCs w:val="28"/>
        </w:rPr>
        <w:t>ристика установок пожаротушения</w:t>
      </w:r>
    </w:p>
    <w:p w:rsidR="005F2856" w:rsidRPr="002F6B86" w:rsidRDefault="005F2856" w:rsidP="005F2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6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269"/>
        <w:gridCol w:w="2114"/>
        <w:gridCol w:w="2533"/>
        <w:gridCol w:w="2428"/>
      </w:tblGrid>
      <w:tr w:rsidR="005F2856" w:rsidRPr="002F6B86" w:rsidTr="005D7A2A">
        <w:tc>
          <w:tcPr>
            <w:tcW w:w="617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помещений, защищаемых установками пожаротушения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Вид и характеристика установки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места автоматического и ручного пуска установок пожаротушения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включения и рекомендации</w:t>
            </w:r>
          </w:p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по использованию при тушении пожара</w:t>
            </w:r>
          </w:p>
        </w:tc>
      </w:tr>
      <w:tr w:rsidR="005F2856" w:rsidRPr="002F6B86" w:rsidTr="005D7A2A">
        <w:tc>
          <w:tcPr>
            <w:tcW w:w="617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2856" w:rsidRPr="002F6B86" w:rsidTr="005D7A2A">
        <w:tc>
          <w:tcPr>
            <w:tcW w:w="617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2856" w:rsidRDefault="005F2856" w:rsidP="005F285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F2856" w:rsidRPr="008D10B0" w:rsidRDefault="005F2856" w:rsidP="005F285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</w:t>
      </w:r>
    </w:p>
    <w:p w:rsidR="005F2856" w:rsidRPr="002F6B86" w:rsidRDefault="005F2856" w:rsidP="005F2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2856" w:rsidRPr="002F6B86" w:rsidRDefault="005F2856" w:rsidP="005F2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6B86">
        <w:rPr>
          <w:rFonts w:ascii="Times New Roman" w:eastAsia="Times New Roman" w:hAnsi="Times New Roman" w:cs="Times New Roman"/>
          <w:sz w:val="28"/>
          <w:szCs w:val="28"/>
        </w:rPr>
        <w:t>Наличие и характеристика системы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дымоудаления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подпора воздуха</w:t>
      </w:r>
    </w:p>
    <w:p w:rsidR="00972881" w:rsidRDefault="00972881">
      <w:pPr>
        <w:pStyle w:val="ConsPlusNormal"/>
        <w:ind w:firstLine="540"/>
        <w:jc w:val="both"/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090"/>
        <w:gridCol w:w="2151"/>
        <w:gridCol w:w="2390"/>
        <w:gridCol w:w="2713"/>
      </w:tblGrid>
      <w:tr w:rsidR="005F2856" w:rsidRPr="002F6B86" w:rsidTr="005D7A2A">
        <w:tc>
          <w:tcPr>
            <w:tcW w:w="617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помещений, защищаемых установками </w:t>
            </w:r>
            <w:proofErr w:type="spellStart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дымоудаления</w:t>
            </w:r>
            <w:proofErr w:type="spellEnd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подпора воздуха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Вид и характеристика установки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и места автоматического и ручного пуска установок </w:t>
            </w:r>
            <w:proofErr w:type="spellStart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дымоудаления</w:t>
            </w:r>
            <w:proofErr w:type="spellEnd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подпора воздуха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включения и рекомендации по использованию при тушении пожара</w:t>
            </w:r>
          </w:p>
        </w:tc>
      </w:tr>
      <w:tr w:rsidR="005F2856" w:rsidRPr="002F6B86" w:rsidTr="005D7A2A">
        <w:tc>
          <w:tcPr>
            <w:tcW w:w="617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1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0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3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2856" w:rsidRPr="002F6B86" w:rsidTr="005D7A2A">
        <w:tc>
          <w:tcPr>
            <w:tcW w:w="617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2856" w:rsidRDefault="005F2856">
      <w:pPr>
        <w:pStyle w:val="ConsPlusNormal"/>
        <w:ind w:firstLine="540"/>
        <w:jc w:val="both"/>
      </w:pPr>
    </w:p>
    <w:p w:rsidR="005F2856" w:rsidRPr="008D10B0" w:rsidRDefault="005F2856" w:rsidP="005F285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7</w:t>
      </w:r>
    </w:p>
    <w:p w:rsidR="005F2856" w:rsidRPr="002F6B86" w:rsidRDefault="005F2856" w:rsidP="005F2856">
      <w:pPr>
        <w:tabs>
          <w:tab w:val="left" w:pos="83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2856" w:rsidRDefault="005F2856" w:rsidP="005F2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6B86">
        <w:rPr>
          <w:rFonts w:ascii="Times New Roman" w:eastAsia="Times New Roman" w:hAnsi="Times New Roman" w:cs="Times New Roman"/>
          <w:sz w:val="28"/>
          <w:szCs w:val="28"/>
        </w:rPr>
        <w:t>Пожарная опасность веществ и материалов, обращающихся в производстве и меры защиты личного состава</w:t>
      </w:r>
    </w:p>
    <w:p w:rsidR="005F2856" w:rsidRPr="002F6B86" w:rsidRDefault="005F2856" w:rsidP="005F2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77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1559"/>
        <w:gridCol w:w="1843"/>
        <w:gridCol w:w="1275"/>
        <w:gridCol w:w="1701"/>
        <w:gridCol w:w="851"/>
        <w:gridCol w:w="1134"/>
        <w:gridCol w:w="992"/>
      </w:tblGrid>
      <w:tr w:rsidR="005F2856" w:rsidRPr="002F6B86" w:rsidTr="005D7A2A">
        <w:trPr>
          <w:cantSplit/>
          <w:trHeight w:val="3105"/>
        </w:trPr>
        <w:tc>
          <w:tcPr>
            <w:tcW w:w="622" w:type="dxa"/>
            <w:shd w:val="clear" w:color="auto" w:fill="auto"/>
            <w:vAlign w:val="center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5F2856" w:rsidRPr="002F6B86" w:rsidRDefault="005F2856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помещения, технологического оборудования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5F2856" w:rsidRPr="002F6B86" w:rsidRDefault="005F2856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горючих (взрывчатых) веществ и материалов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5F2856" w:rsidRPr="002F6B86" w:rsidRDefault="005F2856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(объем) в помещении</w:t>
            </w:r>
          </w:p>
          <w:p w:rsidR="005F2856" w:rsidRPr="002F6B86" w:rsidRDefault="005F2856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, л, м</w:t>
            </w: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5F2856" w:rsidRPr="002F6B86" w:rsidRDefault="005F2856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Краткая характеристика пожарной опасности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5F2856" w:rsidRPr="002F6B86" w:rsidRDefault="005F2856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тушения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5F2856" w:rsidRPr="002F6B86" w:rsidRDefault="005F2856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по мерам</w:t>
            </w:r>
          </w:p>
          <w:p w:rsidR="005F2856" w:rsidRPr="002F6B86" w:rsidRDefault="005F2856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 л/</w:t>
            </w:r>
            <w:proofErr w:type="gramStart"/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5F2856" w:rsidRPr="002F6B86" w:rsidRDefault="005F2856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сведения</w:t>
            </w:r>
          </w:p>
        </w:tc>
      </w:tr>
      <w:tr w:rsidR="005F2856" w:rsidRPr="002F6B86" w:rsidTr="005D7A2A">
        <w:trPr>
          <w:trHeight w:val="64"/>
        </w:trPr>
        <w:tc>
          <w:tcPr>
            <w:tcW w:w="622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B8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F2856" w:rsidRPr="002F6B86" w:rsidTr="005D7A2A">
        <w:trPr>
          <w:trHeight w:val="64"/>
        </w:trPr>
        <w:tc>
          <w:tcPr>
            <w:tcW w:w="622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2856" w:rsidRPr="002F6B86" w:rsidTr="005D7A2A">
        <w:trPr>
          <w:trHeight w:val="64"/>
        </w:trPr>
        <w:tc>
          <w:tcPr>
            <w:tcW w:w="622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2856" w:rsidRPr="002F6B86" w:rsidRDefault="005F2856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72881" w:rsidRPr="002A591C" w:rsidRDefault="00972881">
      <w:pPr>
        <w:sectPr w:rsidR="00972881" w:rsidRPr="002A591C">
          <w:pgSz w:w="11905" w:h="16838"/>
          <w:pgMar w:top="1134" w:right="850" w:bottom="1134" w:left="1701" w:header="0" w:footer="0" w:gutter="0"/>
          <w:cols w:space="720"/>
        </w:sectPr>
      </w:pPr>
    </w:p>
    <w:p w:rsidR="00972881" w:rsidRPr="002A591C" w:rsidRDefault="00972881">
      <w:pPr>
        <w:pStyle w:val="ConsPlusNormal"/>
        <w:ind w:firstLine="540"/>
        <w:jc w:val="both"/>
      </w:pPr>
    </w:p>
    <w:p w:rsidR="00BA318C" w:rsidRPr="008D10B0" w:rsidRDefault="00BA318C" w:rsidP="00BA318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8</w:t>
      </w:r>
    </w:p>
    <w:p w:rsidR="00BA318C" w:rsidRPr="006B019E" w:rsidRDefault="00BA318C" w:rsidP="00BA3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318C" w:rsidRPr="006B019E" w:rsidRDefault="00BA318C" w:rsidP="00BA3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19E">
        <w:rPr>
          <w:rFonts w:ascii="Times New Roman" w:eastAsia="Times New Roman" w:hAnsi="Times New Roman" w:cs="Times New Roman"/>
          <w:sz w:val="28"/>
          <w:szCs w:val="28"/>
        </w:rPr>
        <w:t>Наличие АХОВ, радиоактивных веществ в помещениях, технологических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установках (аппаратах)</w:t>
      </w:r>
    </w:p>
    <w:p w:rsidR="00BA318C" w:rsidRPr="006B019E" w:rsidRDefault="00BA318C" w:rsidP="00BA3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1417"/>
        <w:gridCol w:w="1418"/>
        <w:gridCol w:w="1323"/>
        <w:gridCol w:w="1418"/>
        <w:gridCol w:w="1134"/>
        <w:gridCol w:w="1885"/>
        <w:gridCol w:w="760"/>
      </w:tblGrid>
      <w:tr w:rsidR="00BA318C" w:rsidRPr="006B019E" w:rsidTr="005D7A2A">
        <w:trPr>
          <w:cantSplit/>
          <w:trHeight w:val="2665"/>
        </w:trPr>
        <w:tc>
          <w:tcPr>
            <w:tcW w:w="606" w:type="dxa"/>
            <w:shd w:val="clear" w:color="auto" w:fill="auto"/>
            <w:vAlign w:val="center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помещения, технологического оборудования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вещества, его количество</w:t>
            </w:r>
          </w:p>
        </w:tc>
        <w:tc>
          <w:tcPr>
            <w:tcW w:w="1323" w:type="dxa"/>
            <w:shd w:val="clear" w:color="auto" w:fill="auto"/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Огнетушащее средство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</w:p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личного состава</w:t>
            </w:r>
          </w:p>
        </w:tc>
        <w:tc>
          <w:tcPr>
            <w:tcW w:w="1885" w:type="dxa"/>
            <w:shd w:val="clear" w:color="auto" w:fill="auto"/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Рекомендации по обеспечению безопасной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личного состава</w:t>
            </w:r>
          </w:p>
        </w:tc>
        <w:tc>
          <w:tcPr>
            <w:tcW w:w="760" w:type="dxa"/>
            <w:shd w:val="clear" w:color="auto" w:fill="auto"/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</w:t>
            </w:r>
          </w:p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BA318C" w:rsidRPr="006B019E" w:rsidTr="005D7A2A">
        <w:tc>
          <w:tcPr>
            <w:tcW w:w="606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85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0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318C" w:rsidRPr="006B019E" w:rsidTr="005D7A2A">
        <w:tc>
          <w:tcPr>
            <w:tcW w:w="606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shd w:val="clear" w:color="auto" w:fill="auto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72881" w:rsidRPr="00BA318C" w:rsidRDefault="00972881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BA318C" w:rsidRDefault="00BA318C" w:rsidP="00BA318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9</w:t>
      </w:r>
    </w:p>
    <w:p w:rsidR="00BA318C" w:rsidRPr="008D10B0" w:rsidRDefault="00BA318C" w:rsidP="00BA318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A318C" w:rsidRDefault="00BA318C" w:rsidP="00BA3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19E">
        <w:rPr>
          <w:rFonts w:ascii="Times New Roman" w:eastAsia="Times New Roman" w:hAnsi="Times New Roman" w:cs="Times New Roman"/>
          <w:sz w:val="28"/>
          <w:szCs w:val="28"/>
        </w:rPr>
        <w:t>Сводная таблица расчета сил и средств, для тушения пожара</w:t>
      </w:r>
    </w:p>
    <w:p w:rsidR="00BA318C" w:rsidRPr="006B019E" w:rsidRDefault="00BA318C" w:rsidP="00BA318C">
      <w:pPr>
        <w:tabs>
          <w:tab w:val="left" w:pos="85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tblpX="-138" w:tblpY="1"/>
        <w:tblOverlap w:val="never"/>
        <w:tblW w:w="99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1063"/>
        <w:gridCol w:w="1063"/>
        <w:gridCol w:w="1063"/>
        <w:gridCol w:w="1063"/>
        <w:gridCol w:w="1063"/>
        <w:gridCol w:w="1064"/>
      </w:tblGrid>
      <w:tr w:rsidR="00BA318C" w:rsidRPr="006B019E" w:rsidTr="005D7A2A">
        <w:trPr>
          <w:cantSplit/>
          <w:trHeight w:val="4103"/>
        </w:trPr>
        <w:tc>
          <w:tcPr>
            <w:tcW w:w="595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Вариант тушения</w:t>
            </w:r>
          </w:p>
        </w:tc>
        <w:tc>
          <w:tcPr>
            <w:tcW w:w="2977" w:type="dxa"/>
            <w:tcMar>
              <w:left w:w="28" w:type="dxa"/>
              <w:right w:w="28" w:type="dxa"/>
            </w:tcMar>
            <w:vAlign w:val="center"/>
          </w:tcPr>
          <w:p w:rsidR="00BA318C" w:rsidRPr="006B019E" w:rsidRDefault="00BA318C" w:rsidP="00B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Прогноз развития пожара (площадь пожара, фронт пожара линейная скорость распространения, площадь тушения, объем тушения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т.п.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BA318C" w:rsidRPr="006B019E" w:rsidRDefault="00BA318C" w:rsidP="00BA31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Требуемый расход огнетушащих  веществ, </w:t>
            </w:r>
            <w:proofErr w:type="gramStart"/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sym w:font="Symbol" w:char="F0D7"/>
            </w: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BA318C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31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приборов подачи огнетушащих веществ, шт.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31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Необходимый запас огнетушащих веществ, </w:t>
            </w:r>
            <w:proofErr w:type="gramStart"/>
            <w:r w:rsidRPr="00BA31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063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31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пожарных машин, основных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A31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 специальных, шт.</w:t>
            </w:r>
          </w:p>
        </w:tc>
        <w:tc>
          <w:tcPr>
            <w:tcW w:w="1063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BA318C" w:rsidRPr="006B019E" w:rsidRDefault="00BA318C" w:rsidP="005D7A2A">
            <w:pPr>
              <w:spacing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31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Предельные расстояния для подачи воды, </w:t>
            </w:r>
            <w:proofErr w:type="gramStart"/>
            <w:r w:rsidRPr="00BA31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064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BA318C" w:rsidRPr="006B019E" w:rsidRDefault="00BA318C" w:rsidP="005D7A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31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Численность личного состава, количество звеньев ГДЗС, чел./шт.</w:t>
            </w:r>
          </w:p>
        </w:tc>
      </w:tr>
      <w:tr w:rsidR="00BA318C" w:rsidRPr="006B019E" w:rsidTr="005D7A2A">
        <w:tc>
          <w:tcPr>
            <w:tcW w:w="595" w:type="dxa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064" w:type="dxa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B01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A318C" w:rsidRPr="006B019E" w:rsidTr="005D7A2A">
        <w:tc>
          <w:tcPr>
            <w:tcW w:w="595" w:type="dxa"/>
            <w:vAlign w:val="center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  <w:vAlign w:val="center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  <w:vAlign w:val="center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  <w:vAlign w:val="center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  <w:vAlign w:val="center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  <w:vAlign w:val="center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BA318C" w:rsidRPr="006B019E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A318C" w:rsidRDefault="00BA318C" w:rsidP="00BA318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72881" w:rsidRPr="002A591C" w:rsidRDefault="00972881">
      <w:pPr>
        <w:sectPr w:rsidR="00972881" w:rsidRPr="002A591C">
          <w:pgSz w:w="11905" w:h="16838"/>
          <w:pgMar w:top="1134" w:right="850" w:bottom="1134" w:left="1701" w:header="0" w:footer="0" w:gutter="0"/>
          <w:cols w:space="720"/>
        </w:sectPr>
      </w:pPr>
    </w:p>
    <w:p w:rsidR="00972881" w:rsidRPr="00BA318C" w:rsidRDefault="00972881" w:rsidP="00BA318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A318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A591C" w:rsidRPr="00BA318C">
        <w:rPr>
          <w:rFonts w:ascii="Times New Roman" w:hAnsi="Times New Roman" w:cs="Times New Roman"/>
          <w:sz w:val="28"/>
          <w:szCs w:val="28"/>
        </w:rPr>
        <w:t>№</w:t>
      </w:r>
      <w:r w:rsidRPr="00BA318C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972881" w:rsidRPr="00BA318C" w:rsidRDefault="00972881" w:rsidP="00BA3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Default="00972881" w:rsidP="00BA3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318C">
        <w:rPr>
          <w:rFonts w:ascii="Times New Roman" w:hAnsi="Times New Roman" w:cs="Times New Roman"/>
          <w:sz w:val="28"/>
          <w:szCs w:val="28"/>
        </w:rPr>
        <w:t>Учет использования планов тушения пожаров и карточек</w:t>
      </w:r>
      <w:r w:rsidR="00BA318C">
        <w:rPr>
          <w:rFonts w:ascii="Times New Roman" w:hAnsi="Times New Roman" w:cs="Times New Roman"/>
          <w:sz w:val="28"/>
          <w:szCs w:val="28"/>
        </w:rPr>
        <w:t xml:space="preserve"> </w:t>
      </w:r>
      <w:r w:rsidRPr="00BA318C">
        <w:rPr>
          <w:rFonts w:ascii="Times New Roman" w:hAnsi="Times New Roman" w:cs="Times New Roman"/>
          <w:sz w:val="28"/>
          <w:szCs w:val="28"/>
        </w:rPr>
        <w:t>тушения пожаров</w:t>
      </w:r>
    </w:p>
    <w:p w:rsidR="00BA318C" w:rsidRDefault="00BA318C" w:rsidP="00BA3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A318C" w:rsidRDefault="00BA318C" w:rsidP="00BA3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134"/>
        <w:gridCol w:w="2268"/>
        <w:gridCol w:w="2693"/>
        <w:gridCol w:w="1701"/>
        <w:gridCol w:w="1559"/>
      </w:tblGrid>
      <w:tr w:rsidR="00BA318C" w:rsidRPr="00D31555" w:rsidTr="005D7A2A">
        <w:trPr>
          <w:trHeight w:val="3199"/>
        </w:trPr>
        <w:tc>
          <w:tcPr>
            <w:tcW w:w="5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A318C" w:rsidRPr="00D31555" w:rsidRDefault="00BA318C" w:rsidP="005D7A2A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№ </w:t>
            </w:r>
            <w:proofErr w:type="gramStart"/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</w:t>
            </w:r>
            <w:proofErr w:type="gramEnd"/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/п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A318C" w:rsidRPr="00D31555" w:rsidRDefault="00BA318C" w:rsidP="005D7A2A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Дата и время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A318C" w:rsidRPr="00D31555" w:rsidRDefault="00BA318C" w:rsidP="005D7A2A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 какими</w:t>
            </w:r>
          </w:p>
          <w:p w:rsidR="00BA318C" w:rsidRPr="00D31555" w:rsidRDefault="00BA318C" w:rsidP="005D7A2A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подразделениями</w:t>
            </w:r>
          </w:p>
          <w:p w:rsidR="00BA318C" w:rsidRPr="00D31555" w:rsidRDefault="00BA318C" w:rsidP="00BA318C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(караул, смена) проведены занятия, ПТУ, тушение пожара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и т.п.</w:t>
            </w: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A318C" w:rsidRPr="00D31555" w:rsidRDefault="00BA318C" w:rsidP="00BA318C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Проведенное мероприятие (отработка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;</w:t>
            </w: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корректировка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;</w:t>
            </w: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переработка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;</w:t>
            </w: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отработка в ходе применения при ПТУ, ПТЗ, пожаре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;</w:t>
            </w: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иное)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A318C" w:rsidRPr="00D31555" w:rsidRDefault="00BA318C" w:rsidP="005D7A2A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Руководитель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A318C" w:rsidRPr="00D31555" w:rsidRDefault="00BA318C" w:rsidP="005D7A2A">
            <w:pPr>
              <w:spacing w:after="0" w:line="240" w:lineRule="auto"/>
              <w:ind w:right="45" w:firstLine="16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Примечания</w:t>
            </w:r>
          </w:p>
        </w:tc>
      </w:tr>
      <w:tr w:rsidR="00BA318C" w:rsidRPr="00D31555" w:rsidTr="005D7A2A">
        <w:tc>
          <w:tcPr>
            <w:tcW w:w="526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31555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A318C" w:rsidRPr="00D31555" w:rsidTr="005D7A2A">
        <w:tc>
          <w:tcPr>
            <w:tcW w:w="526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BA318C" w:rsidRPr="00D31555" w:rsidRDefault="00BA318C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BA318C" w:rsidRDefault="00BA318C">
      <w:pPr>
        <w:pStyle w:val="ConsPlusNormal"/>
        <w:jc w:val="right"/>
        <w:outlineLvl w:val="1"/>
      </w:pPr>
    </w:p>
    <w:p w:rsidR="00BA318C" w:rsidRDefault="00BA318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72881" w:rsidRDefault="00972881" w:rsidP="00A47B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A591C" w:rsidRPr="00A47BB3">
        <w:rPr>
          <w:rFonts w:ascii="Times New Roman" w:hAnsi="Times New Roman" w:cs="Times New Roman"/>
          <w:sz w:val="28"/>
          <w:szCs w:val="28"/>
        </w:rPr>
        <w:t>№</w:t>
      </w:r>
      <w:r w:rsidRPr="00A47BB3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A47BB3" w:rsidRPr="00A47BB3" w:rsidRDefault="00A47BB3" w:rsidP="00A47B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47BB3" w:rsidTr="00A47BB3">
        <w:trPr>
          <w:jc w:val="center"/>
        </w:trPr>
        <w:tc>
          <w:tcPr>
            <w:tcW w:w="4785" w:type="dxa"/>
          </w:tcPr>
          <w:p w:rsidR="00A47BB3" w:rsidRP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B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47BB3" w:rsidRP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BB3">
              <w:rPr>
                <w:rFonts w:ascii="Times New Roman" w:hAnsi="Times New Roman" w:cs="Times New Roman"/>
                <w:sz w:val="28"/>
                <w:szCs w:val="28"/>
              </w:rPr>
              <w:t>(руководитель (собственник)</w:t>
            </w:r>
            <w:proofErr w:type="gramEnd"/>
          </w:p>
          <w:p w:rsid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B3">
              <w:rPr>
                <w:rFonts w:ascii="Times New Roman" w:hAnsi="Times New Roman" w:cs="Times New Roman"/>
                <w:sz w:val="28"/>
                <w:szCs w:val="28"/>
              </w:rPr>
              <w:t>организации, (объекта))</w:t>
            </w:r>
          </w:p>
          <w:p w:rsidR="00A47BB3" w:rsidRP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B3">
              <w:rPr>
                <w:rFonts w:ascii="Times New Roman" w:hAnsi="Times New Roman" w:cs="Times New Roman"/>
                <w:sz w:val="28"/>
                <w:szCs w:val="28"/>
              </w:rPr>
              <w:t>«__» _______________ 201_ г.</w:t>
            </w:r>
          </w:p>
          <w:p w:rsidR="00A47BB3" w:rsidRP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B3">
              <w:rPr>
                <w:rFonts w:ascii="Times New Roman" w:hAnsi="Times New Roman" w:cs="Times New Roman"/>
                <w:sz w:val="20"/>
                <w:szCs w:val="28"/>
              </w:rPr>
              <w:t>(заверяется печатью)</w:t>
            </w:r>
          </w:p>
        </w:tc>
        <w:tc>
          <w:tcPr>
            <w:tcW w:w="4785" w:type="dxa"/>
          </w:tcPr>
          <w:p w:rsidR="00A47BB3" w:rsidRP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B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47BB3" w:rsidRP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BB3">
              <w:rPr>
                <w:rFonts w:ascii="Times New Roman" w:hAnsi="Times New Roman" w:cs="Times New Roman"/>
                <w:sz w:val="28"/>
                <w:szCs w:val="28"/>
              </w:rPr>
              <w:t>(начальник подразделения</w:t>
            </w:r>
            <w:proofErr w:type="gramEnd"/>
          </w:p>
          <w:p w:rsid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B3">
              <w:rPr>
                <w:rFonts w:ascii="Times New Roman" w:hAnsi="Times New Roman" w:cs="Times New Roman"/>
                <w:sz w:val="28"/>
                <w:szCs w:val="28"/>
              </w:rPr>
              <w:t>пожарной охраны)</w:t>
            </w:r>
          </w:p>
          <w:p w:rsidR="00A47BB3" w:rsidRP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B3">
              <w:rPr>
                <w:rFonts w:ascii="Times New Roman" w:hAnsi="Times New Roman" w:cs="Times New Roman"/>
                <w:sz w:val="28"/>
                <w:szCs w:val="28"/>
              </w:rPr>
              <w:t>«__» ___________ 201_ г.</w:t>
            </w:r>
          </w:p>
          <w:p w:rsidR="00A47BB3" w:rsidRP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BB3" w:rsidRDefault="00A47BB3" w:rsidP="00A47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B3">
              <w:rPr>
                <w:rFonts w:ascii="Times New Roman" w:hAnsi="Times New Roman" w:cs="Times New Roman"/>
                <w:sz w:val="20"/>
                <w:szCs w:val="28"/>
              </w:rPr>
              <w:t>(заверяется печатью)</w:t>
            </w:r>
          </w:p>
        </w:tc>
      </w:tr>
    </w:tbl>
    <w:p w:rsidR="00972881" w:rsidRPr="00A47BB3" w:rsidRDefault="00972881" w:rsidP="00A47B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7BB3" w:rsidRPr="00A47BB3" w:rsidRDefault="00A47BB3" w:rsidP="00A47B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879"/>
      <w:bookmarkEnd w:id="11"/>
    </w:p>
    <w:p w:rsidR="00A47BB3" w:rsidRPr="00A47BB3" w:rsidRDefault="00A47BB3" w:rsidP="00A47B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A47BB3" w:rsidRDefault="00972881" w:rsidP="00A47B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КАРТОЧКА ТУШЕНИЯ ПОЖАРА</w:t>
      </w:r>
    </w:p>
    <w:p w:rsidR="00972881" w:rsidRPr="00A47BB3" w:rsidRDefault="00972881" w:rsidP="00A47B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72881" w:rsidRPr="00A47BB3" w:rsidRDefault="00972881" w:rsidP="00A47B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Cs w:val="28"/>
        </w:rPr>
        <w:t>(наименование организации (объекта), ведомственная принадлежность, адрес)</w:t>
      </w:r>
    </w:p>
    <w:p w:rsidR="00972881" w:rsidRPr="00A47BB3" w:rsidRDefault="00972881" w:rsidP="00A47B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72881" w:rsidRPr="00A47BB3" w:rsidRDefault="00972881" w:rsidP="00A47B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A47BB3" w:rsidRDefault="00972881" w:rsidP="00A47BB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Телефоны:</w:t>
      </w:r>
    </w:p>
    <w:p w:rsidR="00972881" w:rsidRPr="00A47BB3" w:rsidRDefault="00972881" w:rsidP="00A47BB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руководитель (собственник)</w:t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Pr="00A47BB3">
        <w:rPr>
          <w:rFonts w:ascii="Times New Roman" w:hAnsi="Times New Roman" w:cs="Times New Roman"/>
          <w:sz w:val="28"/>
          <w:szCs w:val="28"/>
        </w:rPr>
        <w:t>___________________</w:t>
      </w:r>
    </w:p>
    <w:p w:rsidR="00972881" w:rsidRPr="00A47BB3" w:rsidRDefault="00A47BB3" w:rsidP="00A47BB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72881" w:rsidRPr="00A47BB3">
        <w:rPr>
          <w:rFonts w:ascii="Times New Roman" w:hAnsi="Times New Roman" w:cs="Times New Roman"/>
          <w:sz w:val="28"/>
          <w:szCs w:val="28"/>
        </w:rPr>
        <w:t>___________________</w:t>
      </w:r>
    </w:p>
    <w:p w:rsidR="00A47BB3" w:rsidRDefault="00A47BB3" w:rsidP="00A47BB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A47BB3" w:rsidRDefault="00972881" w:rsidP="00A47BB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Детей:</w:t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Pr="00A47BB3">
        <w:rPr>
          <w:rFonts w:ascii="Times New Roman" w:hAnsi="Times New Roman" w:cs="Times New Roman"/>
          <w:sz w:val="28"/>
          <w:szCs w:val="28"/>
        </w:rPr>
        <w:t>___________________</w:t>
      </w:r>
    </w:p>
    <w:p w:rsidR="00972881" w:rsidRPr="00A47BB3" w:rsidRDefault="00A47BB3" w:rsidP="00A47BB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днем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72881" w:rsidRPr="00A47BB3">
        <w:rPr>
          <w:rFonts w:ascii="Times New Roman" w:hAnsi="Times New Roman" w:cs="Times New Roman"/>
          <w:sz w:val="28"/>
          <w:szCs w:val="28"/>
        </w:rPr>
        <w:t>___________________</w:t>
      </w:r>
    </w:p>
    <w:p w:rsidR="00972881" w:rsidRPr="00A47BB3" w:rsidRDefault="00972881" w:rsidP="00A47BB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ночью</w:t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Pr="00A47BB3">
        <w:rPr>
          <w:rFonts w:ascii="Times New Roman" w:hAnsi="Times New Roman" w:cs="Times New Roman"/>
          <w:sz w:val="28"/>
          <w:szCs w:val="28"/>
        </w:rPr>
        <w:t>___________________</w:t>
      </w:r>
    </w:p>
    <w:p w:rsidR="00A47BB3" w:rsidRDefault="00A47BB3" w:rsidP="00A47BB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47BB3" w:rsidRDefault="00972881" w:rsidP="00A47BB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Обслуживающего персонала:</w:t>
      </w:r>
    </w:p>
    <w:p w:rsidR="00972881" w:rsidRPr="00A47BB3" w:rsidRDefault="00A47BB3" w:rsidP="00A47BB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днем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72881" w:rsidRPr="00A47BB3">
        <w:rPr>
          <w:rFonts w:ascii="Times New Roman" w:hAnsi="Times New Roman" w:cs="Times New Roman"/>
          <w:sz w:val="28"/>
          <w:szCs w:val="28"/>
        </w:rPr>
        <w:t>___________________</w:t>
      </w:r>
    </w:p>
    <w:p w:rsidR="00972881" w:rsidRPr="00A47BB3" w:rsidRDefault="00972881" w:rsidP="00A47BB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ночью</w:t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="00A47BB3">
        <w:rPr>
          <w:rFonts w:ascii="Times New Roman" w:hAnsi="Times New Roman" w:cs="Times New Roman"/>
          <w:sz w:val="28"/>
          <w:szCs w:val="28"/>
        </w:rPr>
        <w:tab/>
      </w:r>
      <w:r w:rsidRPr="00A47BB3">
        <w:rPr>
          <w:rFonts w:ascii="Times New Roman" w:hAnsi="Times New Roman" w:cs="Times New Roman"/>
          <w:sz w:val="28"/>
          <w:szCs w:val="28"/>
        </w:rPr>
        <w:t>___________________</w:t>
      </w:r>
    </w:p>
    <w:p w:rsidR="00972881" w:rsidRPr="00A47BB3" w:rsidRDefault="00972881" w:rsidP="00A47BB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A47BB3" w:rsidRDefault="00972881" w:rsidP="00A47BB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Карточку тушения пожара составил: ___</w:t>
      </w:r>
      <w:r w:rsidR="00A47BB3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A47BB3">
        <w:rPr>
          <w:rFonts w:ascii="Times New Roman" w:hAnsi="Times New Roman" w:cs="Times New Roman"/>
          <w:sz w:val="28"/>
          <w:szCs w:val="28"/>
        </w:rPr>
        <w:t>_</w:t>
      </w:r>
    </w:p>
    <w:p w:rsidR="00972881" w:rsidRPr="00A47BB3" w:rsidRDefault="00972881" w:rsidP="00A47BB3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Cs w:val="28"/>
        </w:rPr>
        <w:t>(должность, звание, Ф.И.О.)</w:t>
      </w:r>
    </w:p>
    <w:p w:rsidR="00A47BB3" w:rsidRDefault="00A47B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72881" w:rsidRPr="00A47BB3" w:rsidRDefault="00972881" w:rsidP="00A47B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lastRenderedPageBreak/>
        <w:t>1. Графическая часть</w:t>
      </w:r>
    </w:p>
    <w:p w:rsidR="00972881" w:rsidRPr="000E124C" w:rsidRDefault="00972881" w:rsidP="00A47BB3">
      <w:pPr>
        <w:pStyle w:val="ConsPlusNonformat"/>
        <w:jc w:val="center"/>
        <w:rPr>
          <w:rFonts w:ascii="Times New Roman" w:hAnsi="Times New Roman" w:cs="Times New Roman"/>
          <w:sz w:val="16"/>
          <w:szCs w:val="28"/>
        </w:rPr>
      </w:pPr>
    </w:p>
    <w:p w:rsidR="00972881" w:rsidRPr="00A47BB3" w:rsidRDefault="00972881" w:rsidP="00A47B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7BB3">
        <w:rPr>
          <w:rFonts w:ascii="Times New Roman" w:hAnsi="Times New Roman" w:cs="Times New Roman"/>
          <w:sz w:val="28"/>
          <w:szCs w:val="28"/>
        </w:rPr>
        <w:t>2. Оперативно-тактическая характеристика</w:t>
      </w:r>
      <w:r w:rsidR="00A47BB3">
        <w:rPr>
          <w:rFonts w:ascii="Times New Roman" w:hAnsi="Times New Roman" w:cs="Times New Roman"/>
          <w:sz w:val="28"/>
          <w:szCs w:val="28"/>
        </w:rPr>
        <w:t xml:space="preserve"> </w:t>
      </w:r>
      <w:r w:rsidRPr="00A47BB3">
        <w:rPr>
          <w:rFonts w:ascii="Times New Roman" w:hAnsi="Times New Roman" w:cs="Times New Roman"/>
          <w:sz w:val="28"/>
          <w:szCs w:val="28"/>
        </w:rPr>
        <w:t>организации (объекта)</w:t>
      </w:r>
    </w:p>
    <w:p w:rsidR="00972881" w:rsidRPr="000E124C" w:rsidRDefault="00972881" w:rsidP="00A47BB3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834"/>
        <w:gridCol w:w="5813"/>
      </w:tblGrid>
      <w:tr w:rsidR="002A591C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881" w:rsidRPr="000E124C" w:rsidRDefault="002A591C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2881"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2881" w:rsidRPr="000E12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72881" w:rsidRPr="000E12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Перечень показателей пожарно-тактической характеристики организации (объекта)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 пожарно-тактической характеристики организации (объекта)</w:t>
            </w:r>
          </w:p>
        </w:tc>
      </w:tr>
      <w:tr w:rsidR="002A591C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591C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Назначение здания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Детские, лечебные, культурно-зрелищные, повышенной этажности, общественно-административные, кабельные туннели; прочие</w:t>
            </w:r>
          </w:p>
        </w:tc>
      </w:tr>
      <w:tr w:rsidR="002A591C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Степень огнестойкости здания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Количество находящихся людей в здании:</w:t>
            </w:r>
          </w:p>
        </w:tc>
        <w:tc>
          <w:tcPr>
            <w:tcW w:w="5813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в дневное время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___ чел.; детей ___ чел.; больных ____ чел.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834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в ночное время</w:t>
            </w:r>
          </w:p>
        </w:tc>
        <w:tc>
          <w:tcPr>
            <w:tcW w:w="5813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___ чел.; детей ___ чел.; больных ____ чел.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4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Строительные и конструктивные особенности здания:</w:t>
            </w:r>
          </w:p>
        </w:tc>
        <w:tc>
          <w:tcPr>
            <w:tcW w:w="5813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____ этажей.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общая высота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____ метров.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размеры (геометрические)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____ x ____ метров.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наличие подвала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есть, нет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2834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наличие чердака, тех. этажа</w:t>
            </w:r>
          </w:p>
        </w:tc>
        <w:tc>
          <w:tcPr>
            <w:tcW w:w="5813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есть, нет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4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Строительные конструкции:</w:t>
            </w:r>
          </w:p>
        </w:tc>
        <w:tc>
          <w:tcPr>
            <w:tcW w:w="5813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5.1.1.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Наружные стены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Предел огнестойкости _____ мин. (потеря несущей способности, потеря целостности, потеря теплоизолирующей способности).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Пожарная опасность (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малопожароопасные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пожароопасные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5.1.2.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Перегородки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Предел огнестойкости _____ мин. (потеря несущей способности, потеря целостности, потеря теплоизолирующей способности).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Пожарная опасность (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малопожароопасные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пожароопасные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5.1.3.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Перекрытия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Предел огнестойкости _____ мин. (потеря несущей способности, потеря целостности, потеря теплоизолирующей способности).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Пожарная опасность (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малопожароопасные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пожароопасные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5.1.4.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Кровля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Предел огнестойкости _____ мин. (потеря несущей способности, потеря целостности, потеря теплоизолирующей способности).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Пожарная опасность (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малопожароопасные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пожароопасные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5.1.5.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Лестничные клетки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Предел огнестойкости _____ мин. (потеря несущей способности, потеря целостности, потеря теплоизолирующей способности).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Пожарная опасность (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малопожароопасные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умереннопожароопасные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пожароопасные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Строительные материалы: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5.2.1.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Перегородки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Горючесть: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негорючие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, горючие (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нормальногорючие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сильногорючие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Воспламеняемость: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трудновоспламеняемые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умеренновоспламеняемые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легковоспламеняемые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пламени по поверхности: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слабораспространяющие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сильнораспространяющие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Дымообразующая способность: с малой дымообразующей способностью, с умеренной дымообразующей способностью, с высокой дымообразующей способностью.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Токсичность: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малоопасные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высокоопасные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, чрезвычайно опасные.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5.2.2.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Перекрытия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Горючесть: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негорючие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, горючие (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нормальногорючие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сильногорючие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Воспламеняемость: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трудновоспламеняемые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умеренновоспламеняемые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легковоспламеняемые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пламени по поверхности: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слабораспространяющие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сильнораспространяющие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Дымообразующая способность: с малой дымообразующей способностью, с умеренной дымообразующей способностью, с высокой дымообразующей способностью.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Токсичность: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малоопасные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высокоопасные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, чрезвычайно опасные.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5.2.3.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Кровля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Горючесть: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негорючие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, горючие (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нормальногорючие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сильногорючие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Воспламеняемость: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трудновоспламеняемые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умеренновоспламеняемые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легковоспламеняемые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пламени по поверхности: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слабораспространяющие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сильнораспространяющие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Дымообразующая способность: с малой дымообразующей способностью, с умеренной дымообразующей способностью, с высокой дымообразующей способностью.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Токсичность: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малоопасные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высокоопасные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, чрезвычайно опасные.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5.2.4.</w:t>
            </w:r>
          </w:p>
        </w:tc>
        <w:tc>
          <w:tcPr>
            <w:tcW w:w="2834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Лестничные клетки</w:t>
            </w:r>
          </w:p>
        </w:tc>
        <w:tc>
          <w:tcPr>
            <w:tcW w:w="5813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Горючесть: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негорючие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, горючие (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нормальногорючие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сильногорючие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Воспламеняемость: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трудновоспламеняемые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умеренновоспламеняемые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легковоспламеняемые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пламени по поверхности: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слабораспространяющие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сильнораспространяющие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Дымообразующая способность: с малой дымообразующей способностью, с умеренной дымообразующей способностью, с высокой дымообразующей способностью.</w:t>
            </w:r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Токсичность: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малоопасные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умеренноопасные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высокоопасные</w:t>
            </w:r>
            <w:proofErr w:type="spell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, чрезвычайно опасные</w:t>
            </w:r>
          </w:p>
        </w:tc>
      </w:tr>
      <w:tr w:rsidR="002A591C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Предел огнестойкости и вид противопожарных преград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Стены: тип противопожарной преграды ______; предел огнестойкости _______ мин.; тип заполнения проемов (двери, ворота, люки, клапаны, окна, занавесы) _______; тип тамбур-шлюза _________.</w:t>
            </w:r>
            <w:proofErr w:type="gramEnd"/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Перегородки: тип противопожарной преграды _______; предел огнестойкости _______ мин.; тип заполнения проемов (двери, ворота, люки, клапаны, окна, занавесы) _______; тип тамбур-шлюза ________.</w:t>
            </w:r>
            <w:proofErr w:type="gramEnd"/>
          </w:p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Перекрытия: тип противопожарной преграды _______; предел огнестойкости _______ мин.; тип заполнения проемов (двери, ворота, люки, клапаны, окна, занавесы) _______; тип тамбур-шлюза ________</w:t>
            </w:r>
            <w:proofErr w:type="gramEnd"/>
          </w:p>
        </w:tc>
      </w:tr>
      <w:tr w:rsidR="002A591C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Пути эвакуации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Незадымляемые лестничные клетки, наружные пожарные лестницы, выходы на кровлю, наружные переходы, балконы, лоджии</w:t>
            </w:r>
          </w:p>
        </w:tc>
      </w:tr>
      <w:tr w:rsidR="002A591C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Места отключения электроэнергии, вентиляции, дымоудаления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Основные элементы опасности для людей при пожаре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Отравление CO и продуктами разложения, воздействие высокой температуры, обрушение конструкций, взрывы, растекание горючих веществ, поражение электрическим током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34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Противопожарное водоснабжение:</w:t>
            </w:r>
          </w:p>
        </w:tc>
        <w:tc>
          <w:tcPr>
            <w:tcW w:w="5813" w:type="dxa"/>
            <w:tcBorders>
              <w:top w:val="single" w:sz="4" w:space="0" w:color="auto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количество пожарных водоемов, их емкость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______ шт.; ______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пожарный водопровод, его вид, расход воды, количество гидрантов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 xml:space="preserve">тупиковый, кольцевой; ________ 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/с; ______ шт.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наличие и количество внутренних пожарных кранов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 w:rsidP="000E12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есть, нет; ______ шт.; ______ л /</w:t>
            </w:r>
            <w:proofErr w:type="gramStart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10.4.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тип соединения и диаметр внутренних пожарных кранов</w:t>
            </w:r>
          </w:p>
        </w:tc>
        <w:tc>
          <w:tcPr>
            <w:tcW w:w="5813" w:type="dxa"/>
            <w:tcBorders>
              <w:top w:val="nil"/>
              <w:bottom w:val="nil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91C" w:rsidRPr="000E124C" w:rsidTr="000E124C">
        <w:tblPrEx>
          <w:tblBorders>
            <w:insideH w:val="none" w:sz="0" w:space="0" w:color="auto"/>
          </w:tblBorders>
        </w:tblPrEx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10.5.</w:t>
            </w:r>
          </w:p>
        </w:tc>
        <w:tc>
          <w:tcPr>
            <w:tcW w:w="2834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требуемый расход воды на нужды пожаротушения, способы подачи воды</w:t>
            </w:r>
          </w:p>
        </w:tc>
        <w:tc>
          <w:tcPr>
            <w:tcW w:w="5813" w:type="dxa"/>
            <w:tcBorders>
              <w:top w:val="nil"/>
              <w:bottom w:val="single" w:sz="4" w:space="0" w:color="auto"/>
            </w:tcBorders>
          </w:tcPr>
          <w:p w:rsidR="00972881" w:rsidRPr="000E124C" w:rsidRDefault="00972881" w:rsidP="000E12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от автоцистерны; с установкой на водоисточник, подвоз воды, подача в перекачку</w:t>
            </w:r>
          </w:p>
        </w:tc>
      </w:tr>
      <w:tr w:rsidR="002A591C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Помещения с наличием взрывоопасных веществ и материалов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81" w:rsidRPr="000E124C" w:rsidTr="000E124C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124C">
              <w:rPr>
                <w:rFonts w:ascii="Times New Roman" w:hAnsi="Times New Roman" w:cs="Times New Roman"/>
                <w:sz w:val="28"/>
                <w:szCs w:val="28"/>
              </w:rPr>
              <w:t>Наличие УАПТ, УАПС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72881" w:rsidRPr="000E124C" w:rsidRDefault="009728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881" w:rsidRPr="000E124C" w:rsidRDefault="009728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Pr="000E124C" w:rsidRDefault="009728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124C">
        <w:rPr>
          <w:rFonts w:ascii="Times New Roman" w:hAnsi="Times New Roman" w:cs="Times New Roman"/>
          <w:sz w:val="28"/>
          <w:szCs w:val="28"/>
        </w:rPr>
        <w:t>Примечание: В зависимости от особенностей организации (объекта) разделы таблицы могут быть дополнены данными, необходимыми для использования при организации тушения пожара.</w:t>
      </w:r>
    </w:p>
    <w:p w:rsidR="000E124C" w:rsidRDefault="000E124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72881" w:rsidRPr="000E124C" w:rsidRDefault="00972881" w:rsidP="000E124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E12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A591C" w:rsidRPr="000E124C">
        <w:rPr>
          <w:rFonts w:ascii="Times New Roman" w:hAnsi="Times New Roman" w:cs="Times New Roman"/>
          <w:sz w:val="28"/>
          <w:szCs w:val="28"/>
        </w:rPr>
        <w:t>№</w:t>
      </w:r>
      <w:r w:rsidRPr="000E124C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972881" w:rsidRDefault="00972881" w:rsidP="000E12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124C" w:rsidRDefault="000E124C" w:rsidP="000E12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E124C" w:rsidTr="00727170">
        <w:tc>
          <w:tcPr>
            <w:tcW w:w="4785" w:type="dxa"/>
          </w:tcPr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(руководитель организации (объекта),</w:t>
            </w:r>
            <w:proofErr w:type="gramEnd"/>
          </w:p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образования,</w:t>
            </w:r>
          </w:p>
          <w:p w:rsid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субъекта Российской Федерации)</w:t>
            </w:r>
          </w:p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«__» _______________ 200_ г.</w:t>
            </w:r>
          </w:p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24C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0"/>
                <w:szCs w:val="28"/>
              </w:rPr>
              <w:t>(заверяется печатью)</w:t>
            </w:r>
          </w:p>
        </w:tc>
        <w:tc>
          <w:tcPr>
            <w:tcW w:w="4785" w:type="dxa"/>
          </w:tcPr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(начальник подразделения</w:t>
            </w:r>
            <w:proofErr w:type="gramEnd"/>
          </w:p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пожарной охраны)</w:t>
            </w:r>
          </w:p>
          <w:p w:rsid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«__»____________ 200_ г.</w:t>
            </w:r>
          </w:p>
          <w:p w:rsidR="00727170" w:rsidRPr="00727170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24C" w:rsidRDefault="00727170" w:rsidP="007271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0"/>
                <w:szCs w:val="28"/>
              </w:rPr>
              <w:t>(заверяется печатью)</w:t>
            </w:r>
          </w:p>
        </w:tc>
      </w:tr>
    </w:tbl>
    <w:p w:rsidR="00727170" w:rsidRDefault="00727170">
      <w:pPr>
        <w:pStyle w:val="ConsPlusNonformat"/>
        <w:jc w:val="both"/>
      </w:pPr>
      <w:bookmarkStart w:id="12" w:name="P1048"/>
      <w:bookmarkEnd w:id="12"/>
    </w:p>
    <w:p w:rsidR="00972881" w:rsidRPr="00727170" w:rsidRDefault="00972881" w:rsidP="007271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Карточка</w:t>
      </w:r>
      <w:r w:rsidR="00727170">
        <w:rPr>
          <w:rFonts w:ascii="Times New Roman" w:hAnsi="Times New Roman" w:cs="Times New Roman"/>
          <w:sz w:val="28"/>
          <w:szCs w:val="28"/>
        </w:rPr>
        <w:br/>
      </w:r>
      <w:r w:rsidRPr="00727170">
        <w:rPr>
          <w:rFonts w:ascii="Times New Roman" w:hAnsi="Times New Roman" w:cs="Times New Roman"/>
          <w:sz w:val="28"/>
          <w:szCs w:val="28"/>
        </w:rPr>
        <w:t>тушения пожаров для сельских населенных пунктов</w:t>
      </w:r>
    </w:p>
    <w:p w:rsidR="00972881" w:rsidRPr="00727170" w:rsidRDefault="00972881" w:rsidP="007271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72881" w:rsidRPr="00727170" w:rsidRDefault="00972881" w:rsidP="007271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Cs w:val="28"/>
        </w:rPr>
        <w:t>(название населенного пункта, района)</w:t>
      </w:r>
    </w:p>
    <w:p w:rsidR="00972881" w:rsidRPr="00727170" w:rsidRDefault="00972881" w:rsidP="007271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27170" w:rsidRDefault="00727170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727170" w:rsidRDefault="00972881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Номера телефонов: _________________________________________________</w:t>
      </w:r>
    </w:p>
    <w:p w:rsidR="00972881" w:rsidRPr="00727170" w:rsidRDefault="00972881" w:rsidP="00727170">
      <w:pPr>
        <w:pStyle w:val="ConsPlusNonformat"/>
        <w:ind w:left="2410"/>
        <w:jc w:val="center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Cs w:val="28"/>
        </w:rPr>
        <w:t>ПЧ, ДПК, ДПО</w:t>
      </w:r>
      <w:r w:rsidRPr="00727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170" w:rsidRDefault="00727170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727170" w:rsidRDefault="00972881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 xml:space="preserve">Расстояние от пожарной части _______ </w:t>
      </w:r>
      <w:proofErr w:type="gramStart"/>
      <w:r w:rsidRPr="00727170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727170">
        <w:rPr>
          <w:rFonts w:ascii="Times New Roman" w:hAnsi="Times New Roman" w:cs="Times New Roman"/>
          <w:sz w:val="28"/>
          <w:szCs w:val="28"/>
        </w:rPr>
        <w:t>, маршрут следования __</w:t>
      </w:r>
      <w:r w:rsidR="00727170">
        <w:rPr>
          <w:rFonts w:ascii="Times New Roman" w:hAnsi="Times New Roman" w:cs="Times New Roman"/>
          <w:sz w:val="28"/>
          <w:szCs w:val="28"/>
        </w:rPr>
        <w:t>_</w:t>
      </w:r>
      <w:r w:rsidRPr="00727170">
        <w:rPr>
          <w:rFonts w:ascii="Times New Roman" w:hAnsi="Times New Roman" w:cs="Times New Roman"/>
          <w:sz w:val="28"/>
          <w:szCs w:val="28"/>
        </w:rPr>
        <w:t>________</w:t>
      </w:r>
    </w:p>
    <w:p w:rsidR="00972881" w:rsidRPr="00727170" w:rsidRDefault="00972881" w:rsidP="007271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27170" w:rsidRDefault="00727170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727170" w:rsidRDefault="00972881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Число жилых домов _________________________________________________</w:t>
      </w:r>
    </w:p>
    <w:p w:rsidR="00727170" w:rsidRDefault="00727170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727170" w:rsidRDefault="00972881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Число жизненно важных объектов для сельского населенного пункта _______</w:t>
      </w:r>
    </w:p>
    <w:p w:rsidR="00727170" w:rsidRDefault="00727170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2881" w:rsidRPr="00727170" w:rsidRDefault="00972881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Техника для целей пожаротушения ____________________________________</w:t>
      </w:r>
    </w:p>
    <w:p w:rsidR="00972881" w:rsidRPr="00727170" w:rsidRDefault="00972881" w:rsidP="007271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27170" w:rsidRDefault="00972881" w:rsidP="0072717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Карточку тушения пожара составил: _____________</w:t>
      </w:r>
      <w:r w:rsidR="0072717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972881" w:rsidRPr="00727170" w:rsidRDefault="00972881" w:rsidP="00727170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Cs w:val="28"/>
        </w:rPr>
        <w:t>(должность, звание, Ф.И.О.)</w:t>
      </w:r>
    </w:p>
    <w:p w:rsidR="00727170" w:rsidRDefault="007271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72881" w:rsidRPr="00727170" w:rsidRDefault="00972881" w:rsidP="00727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lastRenderedPageBreak/>
        <w:t>1. План-схема сельского населенного пункта</w:t>
      </w:r>
    </w:p>
    <w:p w:rsidR="00972881" w:rsidRPr="00727170" w:rsidRDefault="00972881" w:rsidP="0072717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Pr="00727170" w:rsidRDefault="00972881" w:rsidP="007271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На плане-схеме сельского населенного пункта обозначаются:</w:t>
      </w:r>
    </w:p>
    <w:p w:rsidR="00972881" w:rsidRPr="00727170" w:rsidRDefault="00972881" w:rsidP="00727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 xml:space="preserve">здания органов местного самоуправления, образовательные, лечебные и оздоровительные </w:t>
      </w:r>
      <w:proofErr w:type="gramStart"/>
      <w:r w:rsidRPr="00727170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727170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972881" w:rsidRPr="00727170" w:rsidRDefault="00972881" w:rsidP="00727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места заправки техники водой для целей пожаротушения, емкость и водоотдача источников наружного противопожарного водоснабжения;</w:t>
      </w:r>
    </w:p>
    <w:p w:rsidR="00972881" w:rsidRPr="00727170" w:rsidRDefault="00972881" w:rsidP="00727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места перекрытия магистральных водопроводов, газопроводов, отключения линий электропередач и т.д.;</w:t>
      </w:r>
    </w:p>
    <w:p w:rsidR="00972881" w:rsidRPr="00727170" w:rsidRDefault="00972881" w:rsidP="007271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иная необходимая информация.</w:t>
      </w:r>
    </w:p>
    <w:p w:rsidR="00972881" w:rsidRPr="00727170" w:rsidRDefault="00972881" w:rsidP="0072717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72881" w:rsidRDefault="00972881" w:rsidP="00727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t>2. Характеристика объектов жизнеобеспечения сельского</w:t>
      </w:r>
      <w:r w:rsidR="00727170">
        <w:rPr>
          <w:rFonts w:ascii="Times New Roman" w:hAnsi="Times New Roman" w:cs="Times New Roman"/>
          <w:sz w:val="28"/>
          <w:szCs w:val="28"/>
        </w:rPr>
        <w:t xml:space="preserve"> </w:t>
      </w:r>
      <w:r w:rsidRPr="00727170">
        <w:rPr>
          <w:rFonts w:ascii="Times New Roman" w:hAnsi="Times New Roman" w:cs="Times New Roman"/>
          <w:sz w:val="28"/>
          <w:szCs w:val="28"/>
        </w:rPr>
        <w:t>населенного пункта</w:t>
      </w:r>
    </w:p>
    <w:p w:rsidR="00727170" w:rsidRDefault="00727170" w:rsidP="007271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320"/>
        <w:gridCol w:w="1320"/>
        <w:gridCol w:w="1320"/>
        <w:gridCol w:w="1321"/>
        <w:gridCol w:w="1320"/>
        <w:gridCol w:w="1320"/>
        <w:gridCol w:w="1321"/>
      </w:tblGrid>
      <w:tr w:rsidR="00727170" w:rsidRPr="003E3935" w:rsidTr="005D7A2A">
        <w:trPr>
          <w:cantSplit/>
          <w:trHeight w:val="2547"/>
        </w:trPr>
        <w:tc>
          <w:tcPr>
            <w:tcW w:w="567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20" w:type="dxa"/>
            <w:textDirection w:val="btLr"/>
            <w:vAlign w:val="center"/>
          </w:tcPr>
          <w:p w:rsidR="00727170" w:rsidRPr="003E3935" w:rsidRDefault="00727170" w:rsidP="0072717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объекта, адрес</w:t>
            </w:r>
          </w:p>
        </w:tc>
        <w:tc>
          <w:tcPr>
            <w:tcW w:w="1320" w:type="dxa"/>
            <w:textDirection w:val="btLr"/>
            <w:vAlign w:val="center"/>
          </w:tcPr>
          <w:p w:rsidR="00727170" w:rsidRPr="003E3935" w:rsidRDefault="00727170" w:rsidP="005D7A2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1320" w:type="dxa"/>
            <w:textDirection w:val="btLr"/>
            <w:vAlign w:val="center"/>
          </w:tcPr>
          <w:p w:rsidR="00727170" w:rsidRPr="003E3935" w:rsidRDefault="00727170" w:rsidP="005D7A2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Степень огнестойкости</w:t>
            </w:r>
          </w:p>
        </w:tc>
        <w:tc>
          <w:tcPr>
            <w:tcW w:w="1321" w:type="dxa"/>
            <w:textDirection w:val="btLr"/>
            <w:vAlign w:val="center"/>
          </w:tcPr>
          <w:p w:rsidR="00727170" w:rsidRPr="003E3935" w:rsidRDefault="00727170" w:rsidP="005D7A2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1320" w:type="dxa"/>
            <w:textDirection w:val="btLr"/>
            <w:vAlign w:val="center"/>
          </w:tcPr>
          <w:p w:rsidR="00727170" w:rsidRPr="003E3935" w:rsidRDefault="00727170" w:rsidP="0072717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Площадь в плане</w:t>
            </w:r>
          </w:p>
        </w:tc>
        <w:tc>
          <w:tcPr>
            <w:tcW w:w="1320" w:type="dxa"/>
            <w:textDirection w:val="btLr"/>
            <w:vAlign w:val="center"/>
          </w:tcPr>
          <w:p w:rsidR="00727170" w:rsidRPr="003E3935" w:rsidRDefault="00727170" w:rsidP="0072717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Количество людей в дневное время/в ночное время</w:t>
            </w:r>
          </w:p>
        </w:tc>
        <w:tc>
          <w:tcPr>
            <w:tcW w:w="1321" w:type="dxa"/>
            <w:textDirection w:val="btLr"/>
            <w:vAlign w:val="center"/>
          </w:tcPr>
          <w:p w:rsidR="00727170" w:rsidRPr="003E3935" w:rsidRDefault="00727170" w:rsidP="005D7A2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Вид и количество животных, способ содержания</w:t>
            </w:r>
          </w:p>
        </w:tc>
      </w:tr>
      <w:tr w:rsidR="00727170" w:rsidRPr="003E3935" w:rsidTr="005D7A2A">
        <w:tc>
          <w:tcPr>
            <w:tcW w:w="567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1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1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27170" w:rsidRPr="003E3935" w:rsidTr="005D7A2A">
        <w:tc>
          <w:tcPr>
            <w:tcW w:w="567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70" w:rsidRPr="003E3935" w:rsidTr="005D7A2A">
        <w:tc>
          <w:tcPr>
            <w:tcW w:w="567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170" w:rsidRPr="003E3935" w:rsidTr="005D7A2A">
        <w:tc>
          <w:tcPr>
            <w:tcW w:w="567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727170" w:rsidRPr="003E3935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170" w:rsidRDefault="00727170">
      <w:pPr>
        <w:pStyle w:val="ConsPlusNormal"/>
        <w:jc w:val="right"/>
        <w:outlineLvl w:val="1"/>
      </w:pPr>
    </w:p>
    <w:p w:rsidR="00727170" w:rsidRDefault="0072717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72881" w:rsidRPr="00727170" w:rsidRDefault="00972881" w:rsidP="007271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2717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A591C" w:rsidRPr="00727170">
        <w:rPr>
          <w:rFonts w:ascii="Times New Roman" w:hAnsi="Times New Roman" w:cs="Times New Roman"/>
          <w:sz w:val="28"/>
          <w:szCs w:val="28"/>
        </w:rPr>
        <w:t>№</w:t>
      </w:r>
      <w:r w:rsidRPr="00727170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972881" w:rsidRPr="00727170" w:rsidRDefault="00972881" w:rsidP="007271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2881" w:rsidRDefault="00972881" w:rsidP="00727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1105"/>
      <w:bookmarkEnd w:id="13"/>
      <w:r w:rsidRPr="00727170">
        <w:rPr>
          <w:rFonts w:ascii="Times New Roman" w:hAnsi="Times New Roman" w:cs="Times New Roman"/>
          <w:sz w:val="28"/>
          <w:szCs w:val="28"/>
        </w:rPr>
        <w:t>ЖУРНАЛ</w:t>
      </w:r>
      <w:r w:rsidR="00727170">
        <w:rPr>
          <w:rFonts w:ascii="Times New Roman" w:hAnsi="Times New Roman" w:cs="Times New Roman"/>
          <w:sz w:val="28"/>
          <w:szCs w:val="28"/>
        </w:rPr>
        <w:br/>
      </w:r>
      <w:r w:rsidRPr="00727170">
        <w:rPr>
          <w:rFonts w:ascii="Times New Roman" w:hAnsi="Times New Roman" w:cs="Times New Roman"/>
          <w:sz w:val="28"/>
          <w:szCs w:val="28"/>
        </w:rPr>
        <w:t>учета работы с планами и карточками тушения пожаров</w:t>
      </w:r>
    </w:p>
    <w:p w:rsidR="00727170" w:rsidRDefault="00727170" w:rsidP="00727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158"/>
        <w:gridCol w:w="1134"/>
        <w:gridCol w:w="1559"/>
        <w:gridCol w:w="2268"/>
        <w:gridCol w:w="3119"/>
      </w:tblGrid>
      <w:tr w:rsidR="00727170" w:rsidRPr="00037A86" w:rsidTr="00727170">
        <w:tc>
          <w:tcPr>
            <w:tcW w:w="510" w:type="dxa"/>
            <w:vAlign w:val="center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58" w:type="dxa"/>
            <w:vAlign w:val="center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Дата выдачи ПТП, КТП</w:t>
            </w:r>
          </w:p>
        </w:tc>
        <w:tc>
          <w:tcPr>
            <w:tcW w:w="1134" w:type="dxa"/>
            <w:vAlign w:val="center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Цель выдачи</w:t>
            </w:r>
          </w:p>
        </w:tc>
        <w:tc>
          <w:tcPr>
            <w:tcW w:w="1559" w:type="dxa"/>
            <w:vAlign w:val="center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На какой срок выдан</w:t>
            </w:r>
          </w:p>
        </w:tc>
        <w:tc>
          <w:tcPr>
            <w:tcW w:w="2268" w:type="dxa"/>
            <w:vAlign w:val="center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 xml:space="preserve">Ф.И.О. и подпись </w:t>
            </w:r>
            <w:proofErr w:type="gramStart"/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получившего</w:t>
            </w:r>
            <w:proofErr w:type="gramEnd"/>
          </w:p>
        </w:tc>
        <w:tc>
          <w:tcPr>
            <w:tcW w:w="3119" w:type="dxa"/>
            <w:vAlign w:val="center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70">
              <w:rPr>
                <w:rFonts w:ascii="Times New Roman" w:hAnsi="Times New Roman" w:cs="Times New Roman"/>
                <w:sz w:val="28"/>
                <w:szCs w:val="28"/>
              </w:rPr>
              <w:t>Отметка радиотелефониста (диспетчера) о возвращении ПТП, КТП</w:t>
            </w:r>
          </w:p>
        </w:tc>
      </w:tr>
      <w:tr w:rsidR="00727170" w:rsidRPr="00037A86" w:rsidTr="00727170">
        <w:tc>
          <w:tcPr>
            <w:tcW w:w="510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8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27170" w:rsidRPr="00037A86" w:rsidTr="00727170">
        <w:tc>
          <w:tcPr>
            <w:tcW w:w="510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27170" w:rsidRPr="00037A86" w:rsidRDefault="00727170" w:rsidP="005D7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170" w:rsidRDefault="00727170" w:rsidP="00CD58F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727170" w:rsidSect="000F4F16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31E" w:rsidRDefault="003C231E" w:rsidP="002A591C">
      <w:pPr>
        <w:spacing w:after="0" w:line="240" w:lineRule="auto"/>
      </w:pPr>
      <w:r>
        <w:separator/>
      </w:r>
    </w:p>
  </w:endnote>
  <w:endnote w:type="continuationSeparator" w:id="0">
    <w:p w:rsidR="003C231E" w:rsidRDefault="003C231E" w:rsidP="002A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31E" w:rsidRDefault="003C231E" w:rsidP="002A591C">
      <w:pPr>
        <w:spacing w:after="0" w:line="240" w:lineRule="auto"/>
      </w:pPr>
      <w:r>
        <w:separator/>
      </w:r>
    </w:p>
  </w:footnote>
  <w:footnote w:type="continuationSeparator" w:id="0">
    <w:p w:rsidR="003C231E" w:rsidRDefault="003C231E" w:rsidP="002A591C">
      <w:pPr>
        <w:spacing w:after="0" w:line="240" w:lineRule="auto"/>
      </w:pPr>
      <w:r>
        <w:continuationSeparator/>
      </w:r>
    </w:p>
  </w:footnote>
  <w:footnote w:id="1">
    <w:p w:rsidR="000F4F16" w:rsidRPr="002A591C" w:rsidRDefault="000F4F16" w:rsidP="002A591C">
      <w:pPr>
        <w:pStyle w:val="a3"/>
        <w:jc w:val="both"/>
        <w:rPr>
          <w:rFonts w:ascii="Times New Roman" w:hAnsi="Times New Roman" w:cs="Times New Roman"/>
        </w:rPr>
      </w:pPr>
      <w:r w:rsidRPr="002A591C">
        <w:rPr>
          <w:rStyle w:val="a5"/>
          <w:rFonts w:ascii="Times New Roman" w:hAnsi="Times New Roman" w:cs="Times New Roman"/>
        </w:rPr>
        <w:footnoteRef/>
      </w:r>
      <w:r w:rsidRPr="002A591C">
        <w:rPr>
          <w:rFonts w:ascii="Times New Roman" w:hAnsi="Times New Roman" w:cs="Times New Roman"/>
        </w:rPr>
        <w:t xml:space="preserve"> Разрезы зданий или отдельных его частей показываются в тех случаях, когда в конструкциях имеются особенности, которые невозможно показать на поэтажных планировках, но которые могут повлиять на развитие пожара.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81"/>
    <w:rsid w:val="000E124C"/>
    <w:rsid w:val="000F4F16"/>
    <w:rsid w:val="00116F9D"/>
    <w:rsid w:val="001218C5"/>
    <w:rsid w:val="00184497"/>
    <w:rsid w:val="002A591C"/>
    <w:rsid w:val="003C231E"/>
    <w:rsid w:val="005F2856"/>
    <w:rsid w:val="006A1888"/>
    <w:rsid w:val="00727170"/>
    <w:rsid w:val="00972881"/>
    <w:rsid w:val="00A47BB3"/>
    <w:rsid w:val="00BA318C"/>
    <w:rsid w:val="00CC3978"/>
    <w:rsid w:val="00CD58F0"/>
    <w:rsid w:val="00EB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BA31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28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2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28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28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728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28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288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A591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A591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A591C"/>
    <w:rPr>
      <w:vertAlign w:val="superscript"/>
    </w:rPr>
  </w:style>
  <w:style w:type="table" w:styleId="a6">
    <w:name w:val="Table Grid"/>
    <w:basedOn w:val="a1"/>
    <w:uiPriority w:val="59"/>
    <w:rsid w:val="00CC3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A31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1218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BA31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28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2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28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28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728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28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288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A591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A591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A591C"/>
    <w:rPr>
      <w:vertAlign w:val="superscript"/>
    </w:rPr>
  </w:style>
  <w:style w:type="table" w:styleId="a6">
    <w:name w:val="Table Grid"/>
    <w:basedOn w:val="a1"/>
    <w:uiPriority w:val="59"/>
    <w:rsid w:val="00CC3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A31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1218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stanovlenie-spetsialnoy-pozharnoy-ohranyi-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D1360-288F-41E0-BFEF-B9043EDE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36</Pages>
  <Words>6924</Words>
  <Characters>39472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2018-02-24T06:28:00Z</dcterms:created>
  <dcterms:modified xsi:type="dcterms:W3CDTF">2018-02-24T15:05:00Z</dcterms:modified>
</cp:coreProperties>
</file>