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7AC" w:rsidRPr="00814B32" w:rsidRDefault="00ED67AC">
      <w:pPr>
        <w:pStyle w:val="ConsPlusTitle"/>
        <w:jc w:val="center"/>
      </w:pPr>
      <w:r w:rsidRPr="00814B32">
        <w:t>МИНИСТЕРСТВО РОССИЙСКОЙ ФЕДЕРАЦИИ ПО ДЕЛАМ ГРАЖДАНСКОЙ</w:t>
      </w:r>
      <w:r w:rsidR="00814B32" w:rsidRPr="00814B32">
        <w:br/>
      </w:r>
      <w:r w:rsidRPr="00814B32">
        <w:t>ОБОРОНЫ, ЧРЕЗВЫЧАЙНЫМ СИТУАЦИЯМ И ЛИКВИДАЦИИ</w:t>
      </w:r>
      <w:r w:rsidR="00814B32" w:rsidRPr="00814B32">
        <w:br/>
      </w:r>
      <w:r w:rsidRPr="00814B32">
        <w:t>ПОСЛЕДСТВИЙ СТИХИЙНЫХ БЕДСТВИЙ</w:t>
      </w:r>
    </w:p>
    <w:p w:rsidR="00ED67AC" w:rsidRPr="00814B32" w:rsidRDefault="00ED67AC">
      <w:pPr>
        <w:pStyle w:val="ConsPlusTitle"/>
        <w:jc w:val="center"/>
      </w:pPr>
    </w:p>
    <w:p w:rsidR="00ED67AC" w:rsidRPr="00814B32" w:rsidRDefault="00ED67AC">
      <w:pPr>
        <w:pStyle w:val="ConsPlusTitle"/>
        <w:jc w:val="center"/>
      </w:pPr>
      <w:r w:rsidRPr="00814B32">
        <w:t>ПРИКАЗ</w:t>
      </w:r>
      <w:r w:rsidR="00814B32" w:rsidRPr="00814B32">
        <w:br/>
      </w:r>
      <w:r w:rsidRPr="00814B32">
        <w:t>от 16 ноября 2017 года № 525</w:t>
      </w:r>
    </w:p>
    <w:p w:rsidR="00ED67AC" w:rsidRPr="00814B32" w:rsidRDefault="00ED67AC">
      <w:pPr>
        <w:pStyle w:val="ConsPlusTitle"/>
        <w:jc w:val="both"/>
      </w:pPr>
    </w:p>
    <w:p w:rsidR="00ED67AC" w:rsidRPr="00814B32" w:rsidRDefault="00ED67AC">
      <w:pPr>
        <w:pStyle w:val="ConsPlusTitle"/>
        <w:jc w:val="center"/>
      </w:pPr>
      <w:proofErr w:type="gramStart"/>
      <w:r w:rsidRPr="00814B32">
        <w:t>ОБ УСТАНОВЛЕНИИ</w:t>
      </w:r>
      <w:r w:rsidR="00814B32" w:rsidRPr="00814B32">
        <w:t xml:space="preserve"> </w:t>
      </w:r>
      <w:r w:rsidRPr="00814B32">
        <w:t>ПРЕДЕЛЬНОГО УРОВНЯ СООТНОШЕНИЯ СРЕДНЕМЕСЯЧНОЙ ЗАРАБОТНОЙ</w:t>
      </w:r>
      <w:r w:rsidR="00814B32" w:rsidRPr="00814B32">
        <w:t xml:space="preserve"> </w:t>
      </w:r>
      <w:r w:rsidRPr="00814B32">
        <w:t>ПЛАТЫ РУКОВОДИТЕЛЯ, ЕГО ЗАМЕСТИТЕЛЕЙ И ГЛАВНОГО БУХГАЛТЕРА</w:t>
      </w:r>
      <w:r w:rsidR="00814B32" w:rsidRPr="00814B32">
        <w:t xml:space="preserve"> </w:t>
      </w:r>
      <w:r w:rsidRPr="00814B32">
        <w:t>ФЕДЕРАЛЬНОГО ГОСУДАРСТВЕННОГО УНИТАРНОГО ПРЕДПРИЯТИЯ</w:t>
      </w:r>
      <w:r w:rsidR="00814B32" w:rsidRPr="00814B32">
        <w:t xml:space="preserve"> «</w:t>
      </w:r>
      <w:r w:rsidRPr="00814B32">
        <w:t>ВОЕНИЗИРОВАННАЯ ГОРНОСПАСАТЕЛЬНАЯ ЧАСТЬ</w:t>
      </w:r>
      <w:r w:rsidR="00814B32" w:rsidRPr="00814B32">
        <w:t>»</w:t>
      </w:r>
      <w:r w:rsidRPr="00814B32">
        <w:t>, НАХОДЯЩЕГОСЯ</w:t>
      </w:r>
      <w:r w:rsidR="00814B32" w:rsidRPr="00814B32">
        <w:t xml:space="preserve"> </w:t>
      </w:r>
      <w:r w:rsidRPr="00814B32">
        <w:t>В ВЕДЕНИИ МИНИСТЕРСТВА РОССИЙСКОЙ ФЕДЕРАЦИИ ПО ДЕЛАМ</w:t>
      </w:r>
      <w:r w:rsidR="00814B32" w:rsidRPr="00814B32">
        <w:t xml:space="preserve"> </w:t>
      </w:r>
      <w:hyperlink r:id="rId8" w:history="1">
        <w:r w:rsidRPr="00191AFE">
          <w:rPr>
            <w:rStyle w:val="a6"/>
            <w:color w:val="auto"/>
            <w:u w:val="none"/>
          </w:rPr>
          <w:t>ГРАЖДАНСКОЙ ОБОРОНЫ</w:t>
        </w:r>
      </w:hyperlink>
      <w:r w:rsidRPr="00814B32">
        <w:t>, ЧРЕЗВЫЧАЙНЫМ СИТУАЦИЯМ И ЛИКВИДАЦИИ</w:t>
      </w:r>
      <w:r w:rsidR="00814B32" w:rsidRPr="00814B32">
        <w:t xml:space="preserve"> </w:t>
      </w:r>
      <w:r w:rsidRPr="00814B32">
        <w:t>ПОСЛЕДСТВИЙ СТИХИЙНЫХ БЕДСТВИЙ, И СРЕДНЕМЕСЯЧНОЙ ЗАРАБОТНОЙ</w:t>
      </w:r>
      <w:r w:rsidR="00814B32" w:rsidRPr="00814B32">
        <w:t xml:space="preserve"> </w:t>
      </w:r>
      <w:r w:rsidRPr="00814B32">
        <w:t>ПЛАТЫ РАБОТНИКОВ ЭТОГО ПРЕДПРИЯТИЯ (БЕЗ УЧЕТА ЗАРАБОТНОЙ</w:t>
      </w:r>
      <w:r w:rsidR="00814B32" w:rsidRPr="00814B32">
        <w:t xml:space="preserve"> </w:t>
      </w:r>
      <w:r w:rsidRPr="00814B32">
        <w:t>ПЛАТЫ РУКОВОДИТЕЛЯ, ЗАМЕСТИТЕЛЕЙ РУКОВОДИТЕЛЯ,</w:t>
      </w:r>
      <w:r w:rsidR="00814B32" w:rsidRPr="00814B32">
        <w:t xml:space="preserve"> </w:t>
      </w:r>
      <w:r w:rsidRPr="00814B32">
        <w:t>ГЛАВНОГО БУХГАЛТЕРА)</w:t>
      </w:r>
      <w:proofErr w:type="gramEnd"/>
    </w:p>
    <w:p w:rsidR="00ED67AC" w:rsidRPr="00814B32" w:rsidRDefault="00ED67AC">
      <w:pPr>
        <w:pStyle w:val="ConsPlusNormal"/>
        <w:jc w:val="both"/>
      </w:pPr>
    </w:p>
    <w:p w:rsidR="00ED67AC" w:rsidRPr="00814B32" w:rsidRDefault="00ED67AC">
      <w:pPr>
        <w:pStyle w:val="ConsPlusNormal"/>
        <w:ind w:firstLine="540"/>
        <w:jc w:val="both"/>
      </w:pPr>
      <w:proofErr w:type="gramStart"/>
      <w:r w:rsidRPr="00814B32">
        <w:t>В соответствии с частью третьей статьи 145, статьей 349.5 Трудового кодекса Российской Федерации</w:t>
      </w:r>
      <w:r w:rsidR="00814B32" w:rsidRPr="00814B32">
        <w:rPr>
          <w:rStyle w:val="a5"/>
        </w:rPr>
        <w:footnoteReference w:id="1"/>
      </w:r>
      <w:r w:rsidRPr="00814B32">
        <w:t xml:space="preserve">, абзацем третьим пункта 6 Положения об условиях оплаты труда руководителей федеральных государственных унитарных предприятий, утвержденного постановлением Правительства Российской Федерации от 2 января 2015 г. </w:t>
      </w:r>
      <w:r w:rsidR="00814B32">
        <w:t>№</w:t>
      </w:r>
      <w:r w:rsidRPr="00814B32">
        <w:t xml:space="preserve"> 2</w:t>
      </w:r>
      <w:r w:rsidR="00814B32" w:rsidRPr="00814B32">
        <w:rPr>
          <w:rStyle w:val="a5"/>
        </w:rPr>
        <w:footnoteReference w:id="2"/>
      </w:r>
      <w:r w:rsidRPr="00814B32">
        <w:t>, и Перечнем федеральных государственных унитарных предприятий, в которых условия оплаты труда руководителей, заместителей руководителей, главных бухгалтеров могут быть установлены без учета предельного</w:t>
      </w:r>
      <w:proofErr w:type="gramEnd"/>
      <w:r w:rsidRPr="00814B32">
        <w:t xml:space="preserve"> уровня соотношения размеров среднемесячной заработной платы руководителей, заместителей руководителей, главных бухгалтеров федеральных государственных унитарных предприятий и среднемесячной заработной платы работников этих предприятий, утвержденным распоряжением Правительства Российской Федерации от 12 декабря 2015 г. </w:t>
      </w:r>
      <w:r w:rsidR="00814B32">
        <w:t>№</w:t>
      </w:r>
      <w:r w:rsidRPr="00814B32">
        <w:t xml:space="preserve"> 2555-р</w:t>
      </w:r>
      <w:r w:rsidR="00814B32" w:rsidRPr="00814B32">
        <w:rPr>
          <w:rStyle w:val="a5"/>
        </w:rPr>
        <w:footnoteReference w:id="3"/>
      </w:r>
      <w:r w:rsidRPr="00814B32">
        <w:t xml:space="preserve">, </w:t>
      </w:r>
      <w:r w:rsidRPr="00814B32">
        <w:rPr>
          <w:spacing w:val="60"/>
        </w:rPr>
        <w:t>прика</w:t>
      </w:r>
      <w:bookmarkStart w:id="0" w:name="_GoBack"/>
      <w:bookmarkEnd w:id="0"/>
      <w:r w:rsidRPr="00814B32">
        <w:rPr>
          <w:spacing w:val="60"/>
        </w:rPr>
        <w:t>зываю</w:t>
      </w:r>
      <w:r w:rsidRPr="00814B32">
        <w:t>:</w:t>
      </w:r>
    </w:p>
    <w:p w:rsidR="00ED67AC" w:rsidRPr="00814B32" w:rsidRDefault="00ED67AC">
      <w:pPr>
        <w:pStyle w:val="ConsPlusNormal"/>
        <w:ind w:firstLine="540"/>
        <w:jc w:val="both"/>
      </w:pPr>
    </w:p>
    <w:p w:rsidR="00ED67AC" w:rsidRPr="00814B32" w:rsidRDefault="00ED67AC">
      <w:pPr>
        <w:pStyle w:val="ConsPlusNormal"/>
        <w:ind w:firstLine="540"/>
        <w:jc w:val="both"/>
      </w:pPr>
      <w:r w:rsidRPr="00814B32">
        <w:t xml:space="preserve">1. </w:t>
      </w:r>
      <w:proofErr w:type="gramStart"/>
      <w:r w:rsidRPr="00814B32">
        <w:t xml:space="preserve">Установить предельный уровень соотношения среднемесячной заработной платы руководителя федерального государственного унитарного предприятия </w:t>
      </w:r>
      <w:r w:rsidR="00814B32" w:rsidRPr="00814B32">
        <w:t>«</w:t>
      </w:r>
      <w:r w:rsidRPr="00814B32">
        <w:t>Военизированная горноспасательная часть</w:t>
      </w:r>
      <w:r w:rsidR="00814B32" w:rsidRPr="00814B32">
        <w:t>»</w:t>
      </w:r>
      <w:r w:rsidRPr="00814B32">
        <w:t xml:space="preserve"> (далее - предприятие), находящегося в ведении Министерства Российской Федерации по делам гражданской обороны, чрезвычайным ситуациям и ликвидации последствий стихийных бедствий, и среднемесячной заработной платы работников этого предприятия (без учета заработной платы генерального директора предприятия, его заместителей, главного бухгалтера) в кратности 13,4.</w:t>
      </w:r>
      <w:proofErr w:type="gramEnd"/>
    </w:p>
    <w:p w:rsidR="00ED67AC" w:rsidRPr="00814B32" w:rsidRDefault="00ED67AC">
      <w:pPr>
        <w:pStyle w:val="ConsPlusNormal"/>
        <w:spacing w:before="220"/>
        <w:ind w:firstLine="540"/>
        <w:jc w:val="both"/>
      </w:pPr>
      <w:r w:rsidRPr="00814B32">
        <w:t>2. Установить предельный уровень соотношения среднемесячной заработной платы заместителей руководителя предприятия, главного бухгалтера и среднемесячной заработной платы работников этого предприятия (без учета заработной платы генерального директора предприятия, его заместителей, главного бухгалтера) в кратности 8,4.</w:t>
      </w:r>
    </w:p>
    <w:p w:rsidR="00ED67AC" w:rsidRPr="00814B32" w:rsidRDefault="00ED67AC">
      <w:pPr>
        <w:pStyle w:val="ConsPlusNormal"/>
        <w:spacing w:before="220"/>
        <w:ind w:firstLine="540"/>
        <w:jc w:val="both"/>
      </w:pPr>
      <w:r w:rsidRPr="00814B32">
        <w:t xml:space="preserve">3. Поручить руководителю предприятия размещение информации о рассчитываемой за календарный год среднемесячной заработной плате генерального директора предприятия, его заместителей и главного бухгалтера на официальном сайте предприятия в информационно-телекоммуникационной сети </w:t>
      </w:r>
      <w:r w:rsidR="00814B32" w:rsidRPr="00814B32">
        <w:t>«</w:t>
      </w:r>
      <w:r w:rsidRPr="00814B32">
        <w:t>Интернет</w:t>
      </w:r>
      <w:r w:rsidR="00814B32" w:rsidRPr="00814B32">
        <w:t>»</w:t>
      </w:r>
      <w:r w:rsidRPr="00814B32">
        <w:t xml:space="preserve"> www.фгупвгсч.рф.</w:t>
      </w:r>
    </w:p>
    <w:p w:rsidR="00ED67AC" w:rsidRPr="00814B32" w:rsidRDefault="00ED67AC">
      <w:pPr>
        <w:pStyle w:val="ConsPlusNormal"/>
        <w:spacing w:before="220"/>
        <w:ind w:firstLine="540"/>
        <w:jc w:val="both"/>
      </w:pPr>
      <w:r w:rsidRPr="00814B32">
        <w:t xml:space="preserve">4. </w:t>
      </w:r>
      <w:proofErr w:type="gramStart"/>
      <w:r w:rsidRPr="00814B32">
        <w:t xml:space="preserve">Признать утратившим силу приказ МЧС России от 02.03.2016 </w:t>
      </w:r>
      <w:r w:rsidR="00814B32">
        <w:t>№</w:t>
      </w:r>
      <w:r w:rsidRPr="00814B32">
        <w:t xml:space="preserve"> 100 </w:t>
      </w:r>
      <w:r w:rsidR="00814B32" w:rsidRPr="00814B32">
        <w:t>«</w:t>
      </w:r>
      <w:r w:rsidRPr="00814B32">
        <w:t xml:space="preserve">Об установлении предельного уровня соотношения средней заработной платы руководителя, заместителей руководителя и главного бухгалтера федерального государственного унитарного предприятия </w:t>
      </w:r>
      <w:r w:rsidR="00814B32" w:rsidRPr="00814B32">
        <w:t>«</w:t>
      </w:r>
      <w:r w:rsidRPr="00814B32">
        <w:t>Военизированная горноспасательная часть</w:t>
      </w:r>
      <w:r w:rsidR="00814B32" w:rsidRPr="00814B32">
        <w:t>»</w:t>
      </w:r>
      <w:r w:rsidRPr="00814B32">
        <w:t>, находящегося в ведении Министерства Российской Федерации по делам гражданской обороны, чрезвычайным ситуациям и ликвидации последствий стихийных бедствий, и средней заработной платы работников списочного состава этого предприятия</w:t>
      </w:r>
      <w:r w:rsidR="00814B32" w:rsidRPr="00814B32">
        <w:t>»</w:t>
      </w:r>
      <w:r w:rsidRPr="00814B32">
        <w:t xml:space="preserve"> (зарегистрирован Министерством юстиции Российской</w:t>
      </w:r>
      <w:proofErr w:type="gramEnd"/>
      <w:r w:rsidRPr="00814B32">
        <w:t xml:space="preserve"> </w:t>
      </w:r>
      <w:proofErr w:type="gramStart"/>
      <w:r w:rsidRPr="00814B32">
        <w:t xml:space="preserve">Федерации 31 марта 2016 г., регистрационный </w:t>
      </w:r>
      <w:r w:rsidR="00814B32">
        <w:t>№</w:t>
      </w:r>
      <w:r w:rsidRPr="00814B32">
        <w:t xml:space="preserve"> 41624).</w:t>
      </w:r>
      <w:proofErr w:type="gramEnd"/>
    </w:p>
    <w:p w:rsidR="00ED67AC" w:rsidRPr="00814B32" w:rsidRDefault="00ED67AC">
      <w:pPr>
        <w:pStyle w:val="ConsPlusNormal"/>
        <w:ind w:firstLine="540"/>
        <w:jc w:val="both"/>
      </w:pPr>
    </w:p>
    <w:p w:rsidR="00ED67AC" w:rsidRPr="00814B32" w:rsidRDefault="00ED67AC">
      <w:pPr>
        <w:pStyle w:val="ConsPlusNormal"/>
        <w:jc w:val="right"/>
      </w:pPr>
      <w:r w:rsidRPr="00814B32">
        <w:t>Министр</w:t>
      </w:r>
    </w:p>
    <w:p w:rsidR="00ED67AC" w:rsidRPr="00814B32" w:rsidRDefault="00ED67AC">
      <w:pPr>
        <w:pStyle w:val="ConsPlusNormal"/>
        <w:jc w:val="right"/>
      </w:pPr>
      <w:r w:rsidRPr="00814B32">
        <w:t>В.А. ПУЧКОВ</w:t>
      </w:r>
    </w:p>
    <w:sectPr w:rsidR="00ED67AC" w:rsidRPr="00814B32" w:rsidSect="00814B32">
      <w:pgSz w:w="11906" w:h="16838"/>
      <w:pgMar w:top="709" w:right="424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DF0" w:rsidRDefault="00BA6DF0" w:rsidP="00814B32">
      <w:pPr>
        <w:spacing w:after="0" w:line="240" w:lineRule="auto"/>
      </w:pPr>
      <w:r>
        <w:separator/>
      </w:r>
    </w:p>
  </w:endnote>
  <w:endnote w:type="continuationSeparator" w:id="0">
    <w:p w:rsidR="00BA6DF0" w:rsidRDefault="00BA6DF0" w:rsidP="00814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DF0" w:rsidRDefault="00BA6DF0" w:rsidP="00814B32">
      <w:pPr>
        <w:spacing w:after="0" w:line="240" w:lineRule="auto"/>
      </w:pPr>
      <w:r>
        <w:separator/>
      </w:r>
    </w:p>
  </w:footnote>
  <w:footnote w:type="continuationSeparator" w:id="0">
    <w:p w:rsidR="00BA6DF0" w:rsidRDefault="00BA6DF0" w:rsidP="00814B32">
      <w:pPr>
        <w:spacing w:after="0" w:line="240" w:lineRule="auto"/>
      </w:pPr>
      <w:r>
        <w:continuationSeparator/>
      </w:r>
    </w:p>
  </w:footnote>
  <w:footnote w:id="1">
    <w:p w:rsidR="00814B32" w:rsidRPr="00814B32" w:rsidRDefault="00814B32" w:rsidP="00814B32">
      <w:pPr>
        <w:pStyle w:val="a3"/>
        <w:jc w:val="both"/>
        <w:rPr>
          <w:sz w:val="18"/>
        </w:rPr>
      </w:pPr>
      <w:r w:rsidRPr="00814B32">
        <w:rPr>
          <w:rStyle w:val="a5"/>
          <w:sz w:val="18"/>
        </w:rPr>
        <w:footnoteRef/>
      </w:r>
      <w:r w:rsidRPr="00814B32">
        <w:rPr>
          <w:sz w:val="18"/>
        </w:rPr>
        <w:t xml:space="preserve"> </w:t>
      </w:r>
      <w:r w:rsidRPr="00814B32">
        <w:rPr>
          <w:sz w:val="18"/>
        </w:rPr>
        <w:t xml:space="preserve">Собрание законодательства Российской Федерации, 2002, </w:t>
      </w:r>
      <w:r>
        <w:rPr>
          <w:sz w:val="18"/>
        </w:rPr>
        <w:t>№</w:t>
      </w:r>
      <w:r w:rsidRPr="00814B32">
        <w:rPr>
          <w:sz w:val="18"/>
        </w:rPr>
        <w:t xml:space="preserve"> 1, ст. 3; 2017, </w:t>
      </w:r>
      <w:r>
        <w:rPr>
          <w:sz w:val="18"/>
        </w:rPr>
        <w:t>№</w:t>
      </w:r>
      <w:r w:rsidRPr="00814B32">
        <w:rPr>
          <w:sz w:val="18"/>
        </w:rPr>
        <w:t xml:space="preserve"> 49, ст. 7331.</w:t>
      </w:r>
    </w:p>
  </w:footnote>
  <w:footnote w:id="2">
    <w:p w:rsidR="00814B32" w:rsidRPr="00814B32" w:rsidRDefault="00814B32" w:rsidP="00814B32">
      <w:pPr>
        <w:pStyle w:val="a3"/>
        <w:jc w:val="both"/>
        <w:rPr>
          <w:sz w:val="18"/>
        </w:rPr>
      </w:pPr>
      <w:r w:rsidRPr="00814B32">
        <w:rPr>
          <w:rStyle w:val="a5"/>
          <w:sz w:val="18"/>
        </w:rPr>
        <w:footnoteRef/>
      </w:r>
      <w:r w:rsidRPr="00814B32">
        <w:rPr>
          <w:sz w:val="18"/>
        </w:rPr>
        <w:t xml:space="preserve"> </w:t>
      </w:r>
      <w:r w:rsidRPr="00814B32">
        <w:rPr>
          <w:sz w:val="18"/>
        </w:rPr>
        <w:t xml:space="preserve">Собрание законодательства Российской Федерации, 2015, </w:t>
      </w:r>
      <w:r>
        <w:rPr>
          <w:sz w:val="18"/>
        </w:rPr>
        <w:t>№</w:t>
      </w:r>
      <w:r w:rsidRPr="00814B32">
        <w:rPr>
          <w:sz w:val="18"/>
        </w:rPr>
        <w:t xml:space="preserve"> 2, ст. 515; 2016, </w:t>
      </w:r>
      <w:r>
        <w:rPr>
          <w:sz w:val="18"/>
        </w:rPr>
        <w:t>№</w:t>
      </w:r>
      <w:r w:rsidRPr="00814B32">
        <w:rPr>
          <w:sz w:val="18"/>
        </w:rPr>
        <w:t xml:space="preserve"> 51, ст. 7391; 2017, </w:t>
      </w:r>
      <w:r>
        <w:rPr>
          <w:sz w:val="18"/>
        </w:rPr>
        <w:t>№</w:t>
      </w:r>
      <w:r w:rsidRPr="00814B32">
        <w:rPr>
          <w:sz w:val="18"/>
        </w:rPr>
        <w:t xml:space="preserve"> 47, ст. 6985.</w:t>
      </w:r>
    </w:p>
  </w:footnote>
  <w:footnote w:id="3">
    <w:p w:rsidR="00814B32" w:rsidRPr="00814B32" w:rsidRDefault="00814B32" w:rsidP="00814B32">
      <w:pPr>
        <w:pStyle w:val="a3"/>
        <w:jc w:val="both"/>
        <w:rPr>
          <w:sz w:val="18"/>
        </w:rPr>
      </w:pPr>
      <w:r w:rsidRPr="00814B32">
        <w:rPr>
          <w:rStyle w:val="a5"/>
          <w:sz w:val="18"/>
        </w:rPr>
        <w:footnoteRef/>
      </w:r>
      <w:r w:rsidRPr="00814B32">
        <w:rPr>
          <w:sz w:val="18"/>
        </w:rPr>
        <w:t xml:space="preserve"> </w:t>
      </w:r>
      <w:r w:rsidRPr="00814B32">
        <w:rPr>
          <w:sz w:val="18"/>
        </w:rPr>
        <w:t xml:space="preserve">Собрание законодательства Российской Федерации, 2015, </w:t>
      </w:r>
      <w:r>
        <w:rPr>
          <w:sz w:val="18"/>
        </w:rPr>
        <w:t>№</w:t>
      </w:r>
      <w:r w:rsidRPr="00814B32">
        <w:rPr>
          <w:sz w:val="18"/>
        </w:rPr>
        <w:t xml:space="preserve"> 52, ст. 7632; 2016, </w:t>
      </w:r>
      <w:r>
        <w:rPr>
          <w:sz w:val="18"/>
        </w:rPr>
        <w:t>№</w:t>
      </w:r>
      <w:r w:rsidRPr="00814B32">
        <w:rPr>
          <w:sz w:val="18"/>
        </w:rPr>
        <w:t xml:space="preserve"> 51, ст. 7434, ст. 7391; 2017, </w:t>
      </w:r>
      <w:r>
        <w:rPr>
          <w:sz w:val="18"/>
        </w:rPr>
        <w:t>№</w:t>
      </w:r>
      <w:r w:rsidRPr="00814B32">
        <w:rPr>
          <w:sz w:val="18"/>
        </w:rPr>
        <w:t xml:space="preserve"> 12, ст. 1753, </w:t>
      </w:r>
      <w:r>
        <w:rPr>
          <w:sz w:val="18"/>
        </w:rPr>
        <w:t>№</w:t>
      </w:r>
      <w:r w:rsidRPr="00814B32">
        <w:rPr>
          <w:sz w:val="18"/>
        </w:rPr>
        <w:t xml:space="preserve"> 25, ст. 3713, </w:t>
      </w:r>
      <w:r>
        <w:rPr>
          <w:sz w:val="18"/>
        </w:rPr>
        <w:t>№</w:t>
      </w:r>
      <w:r w:rsidRPr="00814B32">
        <w:rPr>
          <w:sz w:val="18"/>
        </w:rPr>
        <w:t xml:space="preserve"> 41, ст. 5991, </w:t>
      </w:r>
      <w:r>
        <w:rPr>
          <w:sz w:val="18"/>
        </w:rPr>
        <w:t>№</w:t>
      </w:r>
      <w:r w:rsidRPr="00814B32">
        <w:rPr>
          <w:sz w:val="18"/>
        </w:rPr>
        <w:t xml:space="preserve"> 41, ст. 5991.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7AC"/>
    <w:rsid w:val="00191AFE"/>
    <w:rsid w:val="006A1888"/>
    <w:rsid w:val="00814B32"/>
    <w:rsid w:val="00BA6DF0"/>
    <w:rsid w:val="00ED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67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D67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D67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814B3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14B3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14B32"/>
    <w:rPr>
      <w:vertAlign w:val="superscript"/>
    </w:rPr>
  </w:style>
  <w:style w:type="character" w:styleId="a6">
    <w:name w:val="Hyperlink"/>
    <w:basedOn w:val="a0"/>
    <w:uiPriority w:val="99"/>
    <w:unhideWhenUsed/>
    <w:rsid w:val="00191A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67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D67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D67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814B3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14B3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14B32"/>
    <w:rPr>
      <w:vertAlign w:val="superscript"/>
    </w:rPr>
  </w:style>
  <w:style w:type="character" w:styleId="a6">
    <w:name w:val="Hyperlink"/>
    <w:basedOn w:val="a0"/>
    <w:uiPriority w:val="99"/>
    <w:unhideWhenUsed/>
    <w:rsid w:val="00191A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grazhdanskaya-oborona-go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3420A-151D-41F5-8B75-72880BEB0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517</Words>
  <Characters>2949</Characters>
  <Application>Microsoft Office Word</Application>
  <DocSecurity>0</DocSecurity>
  <Lines>24</Lines>
  <Paragraphs>6</Paragraphs>
  <ScaleCrop>false</ScaleCrop>
  <Company/>
  <LinksUpToDate>false</LinksUpToDate>
  <CharactersWithSpaces>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2018-02-19T03:48:00Z</dcterms:created>
  <dcterms:modified xsi:type="dcterms:W3CDTF">2018-02-19T17:33:00Z</dcterms:modified>
</cp:coreProperties>
</file>