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2FF" w:rsidRPr="005368A7" w:rsidRDefault="001142FF">
      <w:pPr>
        <w:pStyle w:val="ConsPlusNormal"/>
        <w:jc w:val="right"/>
      </w:pPr>
      <w:proofErr w:type="gramStart"/>
      <w:r w:rsidRPr="005368A7">
        <w:t>Утвержден</w:t>
      </w:r>
      <w:proofErr w:type="gramEnd"/>
      <w:r w:rsidRPr="005368A7">
        <w:t xml:space="preserve"> и введен в действие</w:t>
      </w:r>
      <w:r w:rsidR="005368A7" w:rsidRPr="005368A7">
        <w:br/>
      </w:r>
      <w:r w:rsidRPr="005368A7">
        <w:t>Приказом Федерального</w:t>
      </w:r>
      <w:r w:rsidR="005368A7" w:rsidRPr="005368A7">
        <w:br/>
      </w:r>
      <w:r w:rsidRPr="005368A7">
        <w:t>агентства по техническому</w:t>
      </w:r>
      <w:r w:rsidR="005368A7" w:rsidRPr="005368A7">
        <w:br/>
      </w:r>
      <w:r w:rsidRPr="005368A7">
        <w:t>регулированию и метрологии</w:t>
      </w:r>
      <w:r w:rsidR="005368A7" w:rsidRPr="005368A7">
        <w:br/>
      </w:r>
      <w:r w:rsidRPr="005368A7">
        <w:t>от 30 июня 2015 г</w:t>
      </w:r>
      <w:r w:rsidR="005368A7" w:rsidRPr="005368A7">
        <w:t>ода</w:t>
      </w:r>
      <w:r w:rsidRPr="005368A7">
        <w:t xml:space="preserve"> </w:t>
      </w:r>
      <w:r w:rsidR="005368A7" w:rsidRPr="005368A7">
        <w:t>№</w:t>
      </w:r>
      <w:r w:rsidRPr="005368A7">
        <w:t xml:space="preserve"> 830-ст</w:t>
      </w:r>
    </w:p>
    <w:p w:rsidR="001142FF" w:rsidRPr="005368A7" w:rsidRDefault="001142FF">
      <w:pPr>
        <w:pStyle w:val="ConsPlusNormal"/>
        <w:jc w:val="both"/>
      </w:pPr>
    </w:p>
    <w:p w:rsidR="001142FF" w:rsidRPr="005368A7" w:rsidRDefault="001142FF">
      <w:pPr>
        <w:pStyle w:val="ConsPlusTitle"/>
        <w:jc w:val="center"/>
      </w:pPr>
      <w:r w:rsidRPr="005368A7">
        <w:t>НАЦИОНАЛЬНЫЙ СТАНДАРТ РОССИЙСКОЙ ФЕДЕРАЦИИ</w:t>
      </w:r>
    </w:p>
    <w:p w:rsidR="001142FF" w:rsidRPr="005368A7" w:rsidRDefault="001142FF">
      <w:pPr>
        <w:pStyle w:val="ConsPlusTitle"/>
        <w:jc w:val="center"/>
      </w:pPr>
      <w:bookmarkStart w:id="0" w:name="_GoBack"/>
      <w:bookmarkEnd w:id="0"/>
    </w:p>
    <w:p w:rsidR="001142FF" w:rsidRPr="005368A7" w:rsidRDefault="001142FF">
      <w:pPr>
        <w:pStyle w:val="ConsPlusTitle"/>
        <w:jc w:val="center"/>
      </w:pPr>
      <w:r w:rsidRPr="005368A7">
        <w:t>БЕЗОПАСНОСТЬ В ЧРЕЗВЫЧАЙНЫХ СИТУАЦИЯХ</w:t>
      </w:r>
    </w:p>
    <w:p w:rsidR="001142FF" w:rsidRPr="005368A7" w:rsidRDefault="001142FF">
      <w:pPr>
        <w:pStyle w:val="ConsPlusTitle"/>
        <w:jc w:val="center"/>
      </w:pPr>
    </w:p>
    <w:p w:rsidR="001142FF" w:rsidRPr="005368A7" w:rsidRDefault="005368A7">
      <w:pPr>
        <w:pStyle w:val="ConsPlusTitle"/>
        <w:jc w:val="center"/>
      </w:pPr>
      <w:hyperlink r:id="rId5" w:history="1">
        <w:r w:rsidR="001142FF" w:rsidRPr="005368A7">
          <w:rPr>
            <w:rStyle w:val="a3"/>
            <w:color w:val="auto"/>
            <w:u w:val="none"/>
          </w:rPr>
          <w:t>ИНСТРУМЕНТ АВАРИЙНО-СПАСАТЕЛЬНЫЙ</w:t>
        </w:r>
      </w:hyperlink>
      <w:r w:rsidR="001142FF" w:rsidRPr="005368A7">
        <w:t xml:space="preserve"> ЭЛЕКТРИЧЕСКИЙ</w:t>
      </w:r>
    </w:p>
    <w:p w:rsidR="001142FF" w:rsidRPr="005368A7" w:rsidRDefault="001142FF">
      <w:pPr>
        <w:pStyle w:val="ConsPlusTitle"/>
        <w:jc w:val="center"/>
      </w:pPr>
    </w:p>
    <w:p w:rsidR="001142FF" w:rsidRPr="005368A7" w:rsidRDefault="001142FF">
      <w:pPr>
        <w:pStyle w:val="ConsPlusTitle"/>
        <w:jc w:val="center"/>
      </w:pPr>
      <w:r w:rsidRPr="005368A7">
        <w:t>МЕТОДЫ ИСПЫТАНИЙ</w:t>
      </w:r>
    </w:p>
    <w:p w:rsidR="001142FF" w:rsidRPr="005368A7" w:rsidRDefault="001142FF">
      <w:pPr>
        <w:pStyle w:val="ConsPlusTitle"/>
        <w:jc w:val="center"/>
      </w:pPr>
    </w:p>
    <w:p w:rsidR="001142FF" w:rsidRPr="005368A7" w:rsidRDefault="001142FF">
      <w:pPr>
        <w:pStyle w:val="ConsPlusTitle"/>
        <w:jc w:val="center"/>
      </w:pPr>
      <w:proofErr w:type="spellStart"/>
      <w:r w:rsidRPr="005368A7">
        <w:t>Safety</w:t>
      </w:r>
      <w:proofErr w:type="spellEnd"/>
      <w:r w:rsidRPr="005368A7">
        <w:t xml:space="preserve"> </w:t>
      </w:r>
      <w:proofErr w:type="spellStart"/>
      <w:r w:rsidRPr="005368A7">
        <w:t>in</w:t>
      </w:r>
      <w:proofErr w:type="spellEnd"/>
      <w:r w:rsidRPr="005368A7">
        <w:t xml:space="preserve"> </w:t>
      </w:r>
      <w:proofErr w:type="spellStart"/>
      <w:r w:rsidRPr="005368A7">
        <w:t>emergencies</w:t>
      </w:r>
      <w:proofErr w:type="spellEnd"/>
      <w:r w:rsidRPr="005368A7">
        <w:t xml:space="preserve">. </w:t>
      </w:r>
      <w:proofErr w:type="spellStart"/>
      <w:r w:rsidRPr="005368A7">
        <w:t>Electric</w:t>
      </w:r>
      <w:proofErr w:type="spellEnd"/>
      <w:r w:rsidRPr="005368A7">
        <w:t xml:space="preserve"> </w:t>
      </w:r>
      <w:proofErr w:type="spellStart"/>
      <w:r w:rsidRPr="005368A7">
        <w:t>emergency</w:t>
      </w:r>
      <w:proofErr w:type="spellEnd"/>
      <w:r w:rsidR="005368A7" w:rsidRPr="005368A7">
        <w:br/>
      </w:r>
      <w:proofErr w:type="spellStart"/>
      <w:r w:rsidRPr="005368A7">
        <w:t>and</w:t>
      </w:r>
      <w:proofErr w:type="spellEnd"/>
      <w:r w:rsidRPr="005368A7">
        <w:t xml:space="preserve"> </w:t>
      </w:r>
      <w:proofErr w:type="spellStart"/>
      <w:r w:rsidRPr="005368A7">
        <w:t>rescue</w:t>
      </w:r>
      <w:proofErr w:type="spellEnd"/>
      <w:r w:rsidRPr="005368A7">
        <w:t xml:space="preserve"> </w:t>
      </w:r>
      <w:proofErr w:type="spellStart"/>
      <w:r w:rsidRPr="005368A7">
        <w:t>tools</w:t>
      </w:r>
      <w:proofErr w:type="spellEnd"/>
      <w:r w:rsidRPr="005368A7">
        <w:t xml:space="preserve">. </w:t>
      </w:r>
      <w:proofErr w:type="spellStart"/>
      <w:r w:rsidRPr="005368A7">
        <w:t>Test</w:t>
      </w:r>
      <w:proofErr w:type="spellEnd"/>
      <w:r w:rsidRPr="005368A7">
        <w:t xml:space="preserve"> </w:t>
      </w:r>
      <w:proofErr w:type="spellStart"/>
      <w:r w:rsidRPr="005368A7">
        <w:t>methods</w:t>
      </w:r>
      <w:proofErr w:type="spellEnd"/>
    </w:p>
    <w:p w:rsidR="001142FF" w:rsidRPr="005368A7" w:rsidRDefault="001142FF">
      <w:pPr>
        <w:pStyle w:val="ConsPlusTitle"/>
        <w:jc w:val="center"/>
      </w:pPr>
    </w:p>
    <w:p w:rsidR="001142FF" w:rsidRPr="005368A7" w:rsidRDefault="001142FF">
      <w:pPr>
        <w:pStyle w:val="ConsPlusTitle"/>
        <w:jc w:val="center"/>
      </w:pPr>
      <w:r w:rsidRPr="005368A7">
        <w:t xml:space="preserve">ГОСТ </w:t>
      </w:r>
      <w:proofErr w:type="gramStart"/>
      <w:r w:rsidRPr="005368A7">
        <w:t>Р</w:t>
      </w:r>
      <w:proofErr w:type="gramEnd"/>
      <w:r w:rsidRPr="005368A7">
        <w:t xml:space="preserve"> 22.9.27-2015</w:t>
      </w:r>
    </w:p>
    <w:p w:rsidR="001142FF" w:rsidRPr="005368A7" w:rsidRDefault="001142FF">
      <w:pPr>
        <w:pStyle w:val="ConsPlusNormal"/>
        <w:jc w:val="both"/>
      </w:pPr>
    </w:p>
    <w:p w:rsidR="001142FF" w:rsidRPr="005368A7" w:rsidRDefault="001142FF">
      <w:pPr>
        <w:pStyle w:val="ConsPlusNormal"/>
        <w:jc w:val="right"/>
      </w:pPr>
      <w:r w:rsidRPr="005368A7">
        <w:t>ОКС 13.200</w:t>
      </w:r>
    </w:p>
    <w:p w:rsidR="001142FF" w:rsidRPr="005368A7" w:rsidRDefault="001142FF">
      <w:pPr>
        <w:pStyle w:val="ConsPlusNormal"/>
        <w:jc w:val="right"/>
      </w:pPr>
      <w:r w:rsidRPr="005368A7">
        <w:t>ОКП 80 5200</w:t>
      </w:r>
    </w:p>
    <w:p w:rsidR="001142FF" w:rsidRPr="005368A7" w:rsidRDefault="001142FF">
      <w:pPr>
        <w:pStyle w:val="ConsPlusNormal"/>
        <w:jc w:val="both"/>
      </w:pPr>
    </w:p>
    <w:p w:rsidR="001142FF" w:rsidRPr="005368A7" w:rsidRDefault="001142FF">
      <w:pPr>
        <w:pStyle w:val="ConsPlusNormal"/>
        <w:jc w:val="right"/>
      </w:pPr>
      <w:r w:rsidRPr="005368A7">
        <w:t>Дата введения</w:t>
      </w:r>
      <w:r w:rsidR="005368A7" w:rsidRPr="005368A7">
        <w:br/>
      </w:r>
      <w:r w:rsidRPr="005368A7">
        <w:t>1 апреля 2016 года</w:t>
      </w:r>
    </w:p>
    <w:p w:rsidR="001142FF" w:rsidRPr="005368A7" w:rsidRDefault="001142FF">
      <w:pPr>
        <w:pStyle w:val="ConsPlusNormal"/>
        <w:jc w:val="both"/>
      </w:pPr>
    </w:p>
    <w:p w:rsidR="001142FF" w:rsidRPr="005368A7" w:rsidRDefault="001142FF">
      <w:pPr>
        <w:pStyle w:val="ConsPlusNormal"/>
        <w:jc w:val="center"/>
        <w:outlineLvl w:val="0"/>
        <w:rPr>
          <w:b/>
        </w:rPr>
      </w:pPr>
      <w:r w:rsidRPr="005368A7">
        <w:rPr>
          <w:b/>
        </w:rPr>
        <w:t>Предисловие</w:t>
      </w:r>
    </w:p>
    <w:p w:rsidR="001142FF" w:rsidRPr="005368A7" w:rsidRDefault="001142FF">
      <w:pPr>
        <w:pStyle w:val="ConsPlusNormal"/>
        <w:jc w:val="both"/>
      </w:pPr>
    </w:p>
    <w:p w:rsidR="001142FF" w:rsidRPr="005368A7" w:rsidRDefault="001142FF">
      <w:pPr>
        <w:pStyle w:val="ConsPlusNormal"/>
        <w:ind w:firstLine="540"/>
        <w:jc w:val="both"/>
      </w:pPr>
      <w:r w:rsidRPr="005368A7">
        <w:t>1</w:t>
      </w:r>
      <w:r w:rsidR="005368A7" w:rsidRPr="005368A7">
        <w:t>.</w:t>
      </w:r>
      <w:r w:rsidRPr="005368A7">
        <w:t xml:space="preserve"> РАЗРАБОТАН Федеральным государственным бюджетным учреждением </w:t>
      </w:r>
      <w:r w:rsidR="005368A7" w:rsidRPr="005368A7">
        <w:t>«</w:t>
      </w:r>
      <w:r w:rsidRPr="005368A7">
        <w:t>Всероссийский научно-исследовательский институт по проблемам гражданской обороны и чрезвычайных ситуаций МЧС России</w:t>
      </w:r>
      <w:r w:rsidR="005368A7" w:rsidRPr="005368A7">
        <w:t>»</w:t>
      </w:r>
      <w:r w:rsidRPr="005368A7">
        <w:t xml:space="preserve"> (Федеральный центр науки и высоких технологий) (ФГБУ ВНИИ ГОЧС (ФЦ))</w:t>
      </w:r>
    </w:p>
    <w:p w:rsidR="001142FF" w:rsidRPr="005368A7" w:rsidRDefault="001142FF">
      <w:pPr>
        <w:pStyle w:val="ConsPlusNormal"/>
        <w:spacing w:before="220"/>
        <w:ind w:firstLine="540"/>
        <w:jc w:val="both"/>
      </w:pPr>
      <w:r w:rsidRPr="005368A7">
        <w:t>2</w:t>
      </w:r>
      <w:r w:rsidR="005368A7" w:rsidRPr="005368A7">
        <w:t>.</w:t>
      </w:r>
      <w:r w:rsidRPr="005368A7">
        <w:t xml:space="preserve"> </w:t>
      </w:r>
      <w:proofErr w:type="gramStart"/>
      <w:r w:rsidRPr="005368A7">
        <w:t>ВНЕСЕН</w:t>
      </w:r>
      <w:proofErr w:type="gramEnd"/>
      <w:r w:rsidRPr="005368A7">
        <w:t xml:space="preserve"> Техническим комитетом по стандартизации ТК 071 </w:t>
      </w:r>
      <w:r w:rsidR="005368A7" w:rsidRPr="005368A7">
        <w:t>«</w:t>
      </w:r>
      <w:r w:rsidRPr="005368A7">
        <w:t>Гражданская оборона, предупреждение и ликвидация чрезвычайных ситуаций</w:t>
      </w:r>
      <w:r w:rsidR="005368A7" w:rsidRPr="005368A7">
        <w:t>»</w:t>
      </w:r>
    </w:p>
    <w:p w:rsidR="001142FF" w:rsidRPr="005368A7" w:rsidRDefault="001142FF">
      <w:pPr>
        <w:pStyle w:val="ConsPlusNormal"/>
        <w:spacing w:before="220"/>
        <w:ind w:firstLine="540"/>
        <w:jc w:val="both"/>
      </w:pPr>
      <w:r w:rsidRPr="005368A7">
        <w:t>3</w:t>
      </w:r>
      <w:r w:rsidR="005368A7" w:rsidRPr="005368A7">
        <w:t>.</w:t>
      </w:r>
      <w:r w:rsidRPr="005368A7">
        <w:t xml:space="preserve"> УТВЕРЖДЕН И ВВЕДЕН В ДЕЙСТВИЕ Приказом Федерального агентства по техническому регулированию и метрологии от 30 июня 2015 г. </w:t>
      </w:r>
      <w:r w:rsidR="005368A7" w:rsidRPr="005368A7">
        <w:t>№</w:t>
      </w:r>
      <w:r w:rsidRPr="005368A7">
        <w:t xml:space="preserve"> 830-ст</w:t>
      </w:r>
    </w:p>
    <w:p w:rsidR="001142FF" w:rsidRPr="005368A7" w:rsidRDefault="001142FF">
      <w:pPr>
        <w:pStyle w:val="ConsPlusNormal"/>
        <w:spacing w:before="220"/>
        <w:ind w:firstLine="540"/>
        <w:jc w:val="both"/>
      </w:pPr>
      <w:r w:rsidRPr="005368A7">
        <w:t>4</w:t>
      </w:r>
      <w:r w:rsidR="005368A7" w:rsidRPr="005368A7">
        <w:t>.</w:t>
      </w:r>
      <w:r w:rsidRPr="005368A7">
        <w:t xml:space="preserve"> ВВЕДЕН ВПЕРВЫЕ</w:t>
      </w:r>
    </w:p>
    <w:p w:rsidR="001142FF" w:rsidRPr="005368A7" w:rsidRDefault="001142FF">
      <w:pPr>
        <w:pStyle w:val="ConsPlusNormal"/>
        <w:jc w:val="both"/>
      </w:pPr>
    </w:p>
    <w:p w:rsidR="001142FF" w:rsidRPr="005368A7" w:rsidRDefault="001142FF">
      <w:pPr>
        <w:pStyle w:val="ConsPlusNormal"/>
        <w:ind w:firstLine="540"/>
        <w:jc w:val="both"/>
      </w:pPr>
      <w:r w:rsidRPr="005368A7">
        <w:t xml:space="preserve">Правила применения настоящего стандарта установлены в ГОСТ </w:t>
      </w:r>
      <w:proofErr w:type="gramStart"/>
      <w:r w:rsidRPr="005368A7">
        <w:t>Р</w:t>
      </w:r>
      <w:proofErr w:type="gramEnd"/>
      <w:r w:rsidRPr="005368A7">
        <w:t xml:space="preserve"> 1.0-2012 (раздел 8). Информация об изменениях к настоящему стандарту публикуется в ежегодном (по состоянию на 1 января текущего года) информационном указателе </w:t>
      </w:r>
      <w:r w:rsidR="005368A7" w:rsidRPr="005368A7">
        <w:t>«</w:t>
      </w:r>
      <w:r w:rsidRPr="005368A7">
        <w:t>Национальные стандарты</w:t>
      </w:r>
      <w:r w:rsidR="005368A7" w:rsidRPr="005368A7">
        <w:t>»</w:t>
      </w:r>
      <w:r w:rsidRPr="005368A7">
        <w:t xml:space="preserve">, а официальный текст изменений и поправок - в ежемесячном информационном указателе </w:t>
      </w:r>
      <w:r w:rsidR="005368A7" w:rsidRPr="005368A7">
        <w:t>«</w:t>
      </w:r>
      <w:r w:rsidRPr="005368A7">
        <w:t>Национальные стандарты</w:t>
      </w:r>
      <w:r w:rsidR="005368A7" w:rsidRPr="005368A7">
        <w:t>»</w:t>
      </w:r>
      <w:r w:rsidRPr="005368A7">
        <w:t xml:space="preserve">. В случае пересмотра (замены) или отмены настоящего стандарта соответствующее уведомление будет опубликовано в ближайшем выпуске ежемесячного информационного указателя </w:t>
      </w:r>
      <w:r w:rsidR="005368A7" w:rsidRPr="005368A7">
        <w:t>«</w:t>
      </w:r>
      <w:r w:rsidRPr="005368A7">
        <w:t>Национальные стандарты</w:t>
      </w:r>
      <w:r w:rsidR="005368A7" w:rsidRPr="005368A7">
        <w:t>»</w:t>
      </w:r>
      <w:r w:rsidRPr="005368A7">
        <w:t>. Соответствующая информация, уведомление и тексты размещаются также в информационной системе общего пользования - на официальном сайте Федерального агентства по техническому регулированию и метрологии в сети Интернет</w:t>
      </w:r>
      <w:r w:rsidR="005368A7" w:rsidRPr="005368A7">
        <w:t>.</w:t>
      </w:r>
    </w:p>
    <w:p w:rsidR="001142FF" w:rsidRPr="005368A7" w:rsidRDefault="001142FF">
      <w:pPr>
        <w:pStyle w:val="ConsPlusNormal"/>
        <w:jc w:val="both"/>
      </w:pPr>
    </w:p>
    <w:p w:rsidR="001142FF" w:rsidRPr="005368A7" w:rsidRDefault="001142FF">
      <w:pPr>
        <w:pStyle w:val="ConsPlusNormal"/>
        <w:ind w:firstLine="540"/>
        <w:jc w:val="both"/>
        <w:outlineLvl w:val="0"/>
        <w:rPr>
          <w:b/>
        </w:rPr>
      </w:pPr>
      <w:r w:rsidRPr="005368A7">
        <w:rPr>
          <w:b/>
        </w:rPr>
        <w:t>1. Область применения</w:t>
      </w:r>
    </w:p>
    <w:p w:rsidR="001142FF" w:rsidRPr="005368A7" w:rsidRDefault="001142FF">
      <w:pPr>
        <w:pStyle w:val="ConsPlusNormal"/>
        <w:jc w:val="both"/>
      </w:pPr>
    </w:p>
    <w:p w:rsidR="001142FF" w:rsidRPr="005368A7" w:rsidRDefault="001142FF">
      <w:pPr>
        <w:pStyle w:val="ConsPlusNormal"/>
        <w:ind w:firstLine="540"/>
        <w:jc w:val="both"/>
      </w:pPr>
      <w:r w:rsidRPr="005368A7">
        <w:t>1.1</w:t>
      </w:r>
      <w:r w:rsidR="005368A7" w:rsidRPr="005368A7">
        <w:t>.</w:t>
      </w:r>
      <w:r w:rsidRPr="005368A7">
        <w:t xml:space="preserve"> Настоящий стандарт распространяется на инструмент аварийно-спасательный электрический (далее - ИАСЭ) и устанавливает методы испытаний ИАСЭ, </w:t>
      </w:r>
      <w:proofErr w:type="gramStart"/>
      <w:r w:rsidRPr="005368A7">
        <w:t>применяемого</w:t>
      </w:r>
      <w:proofErr w:type="gramEnd"/>
      <w:r w:rsidRPr="005368A7">
        <w:t xml:space="preserve"> при проведении аварийно-спасательных работ в зонах чрезвычайных ситуаций.</w:t>
      </w:r>
    </w:p>
    <w:p w:rsidR="001142FF" w:rsidRPr="005368A7" w:rsidRDefault="001142FF">
      <w:pPr>
        <w:pStyle w:val="ConsPlusNormal"/>
        <w:spacing w:before="220"/>
        <w:ind w:firstLine="540"/>
        <w:jc w:val="both"/>
      </w:pPr>
      <w:r w:rsidRPr="005368A7">
        <w:lastRenderedPageBreak/>
        <w:t>1.2</w:t>
      </w:r>
      <w:r w:rsidR="005368A7" w:rsidRPr="005368A7">
        <w:t>.</w:t>
      </w:r>
      <w:r w:rsidRPr="005368A7">
        <w:t xml:space="preserve"> Методы испытаний ИАСЭ, не рассмотренные в настоящем стандарте, определяются в технической документации на изделие конкретного типа.</w:t>
      </w:r>
    </w:p>
    <w:p w:rsidR="001142FF" w:rsidRPr="005368A7" w:rsidRDefault="001142FF">
      <w:pPr>
        <w:pStyle w:val="ConsPlusNormal"/>
        <w:jc w:val="both"/>
      </w:pPr>
    </w:p>
    <w:p w:rsidR="001142FF" w:rsidRPr="005368A7" w:rsidRDefault="001142FF">
      <w:pPr>
        <w:pStyle w:val="ConsPlusNormal"/>
        <w:ind w:firstLine="540"/>
        <w:jc w:val="both"/>
        <w:outlineLvl w:val="0"/>
        <w:rPr>
          <w:b/>
        </w:rPr>
      </w:pPr>
      <w:r w:rsidRPr="005368A7">
        <w:rPr>
          <w:b/>
        </w:rPr>
        <w:t>2. Нормативные ссылки</w:t>
      </w:r>
    </w:p>
    <w:p w:rsidR="001142FF" w:rsidRPr="005368A7" w:rsidRDefault="001142FF">
      <w:pPr>
        <w:pStyle w:val="ConsPlusNormal"/>
        <w:jc w:val="both"/>
      </w:pPr>
    </w:p>
    <w:p w:rsidR="001142FF" w:rsidRPr="005368A7" w:rsidRDefault="001142FF">
      <w:pPr>
        <w:pStyle w:val="ConsPlusNormal"/>
        <w:ind w:firstLine="540"/>
        <w:jc w:val="both"/>
      </w:pPr>
      <w:r w:rsidRPr="005368A7">
        <w:t>В настоящем стандарте использованы нормативные ссылки на следующие стандарты:</w:t>
      </w:r>
    </w:p>
    <w:p w:rsidR="001142FF" w:rsidRPr="005368A7" w:rsidRDefault="001142FF">
      <w:pPr>
        <w:pStyle w:val="ConsPlusNormal"/>
        <w:spacing w:before="220"/>
        <w:ind w:firstLine="540"/>
        <w:jc w:val="both"/>
      </w:pPr>
      <w:r w:rsidRPr="005368A7">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p w:rsidR="001142FF" w:rsidRPr="005368A7" w:rsidRDefault="001142FF">
      <w:pPr>
        <w:pStyle w:val="ConsPlusNormal"/>
        <w:spacing w:before="220"/>
        <w:ind w:firstLine="540"/>
        <w:jc w:val="both"/>
      </w:pPr>
      <w:r w:rsidRPr="005368A7">
        <w:t xml:space="preserve">ГОСТ </w:t>
      </w:r>
      <w:proofErr w:type="gramStart"/>
      <w:r w:rsidRPr="005368A7">
        <w:t>Р</w:t>
      </w:r>
      <w:proofErr w:type="gramEnd"/>
      <w:r w:rsidRPr="005368A7">
        <w:t xml:space="preserve"> 22.9.31-2015 Инструмент аварийно-спасательный электрический. Общие технические требования</w:t>
      </w:r>
    </w:p>
    <w:p w:rsidR="001142FF" w:rsidRPr="005368A7" w:rsidRDefault="001142FF">
      <w:pPr>
        <w:pStyle w:val="ConsPlusNormal"/>
        <w:spacing w:before="220"/>
        <w:ind w:firstLine="540"/>
        <w:jc w:val="both"/>
        <w:rPr>
          <w:i/>
        </w:rPr>
      </w:pPr>
      <w:r w:rsidRPr="005368A7">
        <w:rPr>
          <w:i/>
        </w:rPr>
        <w:t>Примечание</w:t>
      </w:r>
      <w:r w:rsidR="005368A7" w:rsidRPr="005368A7">
        <w:rPr>
          <w:i/>
        </w:rPr>
        <w:t>.</w:t>
      </w:r>
      <w:r w:rsidRPr="005368A7">
        <w:rPr>
          <w:i/>
        </w:rPr>
        <w:t xml:space="preserve"> </w:t>
      </w:r>
      <w:proofErr w:type="gramStart"/>
      <w:r w:rsidRPr="005368A7">
        <w:rPr>
          <w:i/>
        </w:rPr>
        <w:t xml:space="preserve">При пользовании настоящим стандартом целесообразно проверить действие ссылочных стандартов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w:t>
      </w:r>
      <w:r w:rsidR="005368A7" w:rsidRPr="005368A7">
        <w:rPr>
          <w:i/>
        </w:rPr>
        <w:t>«</w:t>
      </w:r>
      <w:r w:rsidRPr="005368A7">
        <w:rPr>
          <w:i/>
        </w:rPr>
        <w:t>Национальные стандарты</w:t>
      </w:r>
      <w:r w:rsidR="005368A7" w:rsidRPr="005368A7">
        <w:rPr>
          <w:i/>
        </w:rPr>
        <w:t>»</w:t>
      </w:r>
      <w:r w:rsidRPr="005368A7">
        <w:rPr>
          <w:i/>
        </w:rPr>
        <w:t xml:space="preserve">, который опубликован по состоянию на 1 января текущего года, и по выпускам ежемесячного информационного указателя </w:t>
      </w:r>
      <w:r w:rsidR="005368A7" w:rsidRPr="005368A7">
        <w:rPr>
          <w:i/>
        </w:rPr>
        <w:t>«</w:t>
      </w:r>
      <w:r w:rsidRPr="005368A7">
        <w:rPr>
          <w:i/>
        </w:rPr>
        <w:t>Национальные стандарты</w:t>
      </w:r>
      <w:r w:rsidR="005368A7" w:rsidRPr="005368A7">
        <w:rPr>
          <w:i/>
        </w:rPr>
        <w:t>»</w:t>
      </w:r>
      <w:r w:rsidRPr="005368A7">
        <w:rPr>
          <w:i/>
        </w:rPr>
        <w:t xml:space="preserve"> за текущий год.</w:t>
      </w:r>
      <w:proofErr w:type="gramEnd"/>
      <w:r w:rsidRPr="005368A7">
        <w:rPr>
          <w:i/>
        </w:rPr>
        <w:t xml:space="preserve"> Если заменен ссылочный стандарт, на который дана недатированная ссылка, то рекомендуется использовать действующую версию этого стандарта с учетом всех внесенных в данную версию изменений. Если заменен ссылочный стандарт, на который дана датированная ссылка, то рекомендуется использовать версию этого стандарта с указанным выше годом утверждения (принятия). Если после утверждения настоящего стандарта в ссылочный стандарт,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отменен без замены, то положение, в котором дана ссылка на него, рекомендуется применять в части, не затрагивающей эту ссылку.</w:t>
      </w:r>
    </w:p>
    <w:p w:rsidR="001142FF" w:rsidRPr="005368A7" w:rsidRDefault="001142FF">
      <w:pPr>
        <w:pStyle w:val="ConsPlusNormal"/>
        <w:jc w:val="both"/>
      </w:pPr>
    </w:p>
    <w:p w:rsidR="001142FF" w:rsidRPr="005368A7" w:rsidRDefault="001142FF">
      <w:pPr>
        <w:pStyle w:val="ConsPlusNormal"/>
        <w:ind w:firstLine="540"/>
        <w:jc w:val="both"/>
        <w:outlineLvl w:val="0"/>
        <w:rPr>
          <w:b/>
        </w:rPr>
      </w:pPr>
      <w:r w:rsidRPr="005368A7">
        <w:rPr>
          <w:b/>
        </w:rPr>
        <w:t>3. Термины и определения</w:t>
      </w:r>
    </w:p>
    <w:p w:rsidR="001142FF" w:rsidRPr="005368A7" w:rsidRDefault="001142FF">
      <w:pPr>
        <w:pStyle w:val="ConsPlusNormal"/>
        <w:jc w:val="both"/>
      </w:pPr>
    </w:p>
    <w:p w:rsidR="001142FF" w:rsidRPr="005368A7" w:rsidRDefault="001142FF">
      <w:pPr>
        <w:pStyle w:val="ConsPlusNormal"/>
        <w:ind w:firstLine="540"/>
        <w:jc w:val="both"/>
      </w:pPr>
      <w:r w:rsidRPr="005368A7">
        <w:t xml:space="preserve">В настоящем стандарте применены термины по ГОСТ </w:t>
      </w:r>
      <w:proofErr w:type="gramStart"/>
      <w:r w:rsidRPr="005368A7">
        <w:t>Р</w:t>
      </w:r>
      <w:proofErr w:type="gramEnd"/>
      <w:r w:rsidRPr="005368A7">
        <w:t xml:space="preserve"> 22.9.31.</w:t>
      </w:r>
    </w:p>
    <w:p w:rsidR="001142FF" w:rsidRPr="005368A7" w:rsidRDefault="001142FF">
      <w:pPr>
        <w:pStyle w:val="ConsPlusNormal"/>
        <w:jc w:val="both"/>
      </w:pPr>
    </w:p>
    <w:p w:rsidR="001142FF" w:rsidRPr="005368A7" w:rsidRDefault="001142FF">
      <w:pPr>
        <w:pStyle w:val="ConsPlusNormal"/>
        <w:ind w:firstLine="540"/>
        <w:jc w:val="both"/>
        <w:outlineLvl w:val="0"/>
        <w:rPr>
          <w:b/>
        </w:rPr>
      </w:pPr>
      <w:r w:rsidRPr="005368A7">
        <w:rPr>
          <w:b/>
        </w:rPr>
        <w:t>4. Методы испытаний</w:t>
      </w:r>
    </w:p>
    <w:p w:rsidR="001142FF" w:rsidRPr="005368A7" w:rsidRDefault="001142FF">
      <w:pPr>
        <w:pStyle w:val="ConsPlusNormal"/>
        <w:jc w:val="both"/>
      </w:pPr>
    </w:p>
    <w:p w:rsidR="001142FF" w:rsidRPr="005368A7" w:rsidRDefault="001142FF">
      <w:pPr>
        <w:pStyle w:val="ConsPlusNormal"/>
        <w:ind w:firstLine="540"/>
        <w:jc w:val="both"/>
      </w:pPr>
      <w:r w:rsidRPr="005368A7">
        <w:t>4.1</w:t>
      </w:r>
      <w:r w:rsidR="005368A7">
        <w:t>.</w:t>
      </w:r>
      <w:r w:rsidRPr="005368A7">
        <w:t xml:space="preserve"> Общие требования</w:t>
      </w:r>
    </w:p>
    <w:p w:rsidR="001142FF" w:rsidRPr="005368A7" w:rsidRDefault="001142FF">
      <w:pPr>
        <w:pStyle w:val="ConsPlusNormal"/>
        <w:spacing w:before="220"/>
        <w:ind w:firstLine="540"/>
        <w:jc w:val="both"/>
      </w:pPr>
      <w:r w:rsidRPr="005368A7">
        <w:t>4.1.1</w:t>
      </w:r>
      <w:r w:rsidR="005368A7">
        <w:t>.</w:t>
      </w:r>
      <w:r w:rsidRPr="005368A7">
        <w:t xml:space="preserve"> Испытания ИАСЭ проводят с использованием одного образца, если в программе испытаний не оговорено иное. Число дополнительно используемых образцов для испытаний должно быть минимальным.</w:t>
      </w:r>
    </w:p>
    <w:p w:rsidR="001142FF" w:rsidRPr="005368A7" w:rsidRDefault="001142FF">
      <w:pPr>
        <w:pStyle w:val="ConsPlusNormal"/>
        <w:spacing w:before="220"/>
        <w:ind w:firstLine="540"/>
        <w:jc w:val="both"/>
      </w:pPr>
      <w:r w:rsidRPr="005368A7">
        <w:t>4.1.2</w:t>
      </w:r>
      <w:r w:rsidR="005368A7">
        <w:t>.</w:t>
      </w:r>
      <w:r w:rsidRPr="005368A7">
        <w:t xml:space="preserve"> ИАСЭ испытывают в нормальных условиях эксплуатации образца согласно требованиям нормативно-технических документов на конкретный образец изделия.</w:t>
      </w:r>
    </w:p>
    <w:p w:rsidR="001142FF" w:rsidRPr="005368A7" w:rsidRDefault="001142FF">
      <w:pPr>
        <w:pStyle w:val="ConsPlusNormal"/>
        <w:spacing w:before="220"/>
        <w:ind w:firstLine="540"/>
        <w:jc w:val="both"/>
      </w:pPr>
      <w:r w:rsidRPr="005368A7">
        <w:t>4.1.3</w:t>
      </w:r>
      <w:r w:rsidR="005368A7">
        <w:t>.</w:t>
      </w:r>
      <w:r w:rsidRPr="005368A7">
        <w:t xml:space="preserve"> Испытания проводят при нормальных климатических условиях по ГОСТ 15150, за исключением специально оговоренных испытаний.</w:t>
      </w:r>
    </w:p>
    <w:p w:rsidR="001142FF" w:rsidRPr="005368A7" w:rsidRDefault="001142FF">
      <w:pPr>
        <w:pStyle w:val="ConsPlusNormal"/>
        <w:spacing w:before="220"/>
        <w:ind w:firstLine="540"/>
        <w:jc w:val="both"/>
      </w:pPr>
      <w:r w:rsidRPr="005368A7">
        <w:t>4.1.4</w:t>
      </w:r>
      <w:r w:rsidR="005368A7">
        <w:t>.</w:t>
      </w:r>
      <w:r w:rsidRPr="005368A7">
        <w:t xml:space="preserve"> Потребляемую мощность определяют исходя из проведения испытаний при максимально допустимом рабочем напряжении образца.</w:t>
      </w:r>
    </w:p>
    <w:p w:rsidR="001142FF" w:rsidRPr="005368A7" w:rsidRDefault="001142FF">
      <w:pPr>
        <w:pStyle w:val="ConsPlusNormal"/>
        <w:spacing w:before="220"/>
        <w:ind w:firstLine="540"/>
        <w:jc w:val="both"/>
      </w:pPr>
      <w:r w:rsidRPr="005368A7">
        <w:t>4.1.5</w:t>
      </w:r>
      <w:r w:rsidR="005368A7">
        <w:t>.</w:t>
      </w:r>
      <w:r w:rsidRPr="005368A7">
        <w:t xml:space="preserve"> ИАСЭ классов 1, 2, 3 испытывают по одинаковым методам испытаний.</w:t>
      </w:r>
    </w:p>
    <w:p w:rsidR="001142FF" w:rsidRPr="005368A7" w:rsidRDefault="001142FF">
      <w:pPr>
        <w:pStyle w:val="ConsPlusNormal"/>
        <w:spacing w:before="220"/>
        <w:ind w:firstLine="540"/>
        <w:jc w:val="both"/>
      </w:pPr>
      <w:r w:rsidRPr="005368A7">
        <w:t>4.1.6</w:t>
      </w:r>
      <w:r w:rsidR="005368A7">
        <w:t>.</w:t>
      </w:r>
      <w:r w:rsidRPr="005368A7">
        <w:t xml:space="preserve"> </w:t>
      </w:r>
      <w:proofErr w:type="gramStart"/>
      <w:r w:rsidRPr="005368A7">
        <w:t>В</w:t>
      </w:r>
      <w:proofErr w:type="gramEnd"/>
      <w:r w:rsidRPr="005368A7">
        <w:t xml:space="preserve"> ходе испытаний значения параметров измеряют со следующими погрешностями:</w:t>
      </w:r>
    </w:p>
    <w:p w:rsidR="001142FF" w:rsidRPr="005368A7" w:rsidRDefault="001142FF">
      <w:pPr>
        <w:pStyle w:val="ConsPlusNormal"/>
        <w:spacing w:before="220"/>
        <w:ind w:firstLine="540"/>
        <w:jc w:val="both"/>
      </w:pPr>
      <w:r w:rsidRPr="005368A7">
        <w:t>- температура</w:t>
      </w:r>
      <w:r w:rsidR="005368A7">
        <w:t xml:space="preserve"> ±</w:t>
      </w:r>
      <w:r w:rsidRPr="005368A7">
        <w:t xml:space="preserve"> °C;</w:t>
      </w:r>
    </w:p>
    <w:p w:rsidR="001142FF" w:rsidRPr="005368A7" w:rsidRDefault="001142FF">
      <w:pPr>
        <w:pStyle w:val="ConsPlusNormal"/>
        <w:spacing w:before="220"/>
        <w:ind w:firstLine="540"/>
        <w:jc w:val="both"/>
      </w:pPr>
      <w:r w:rsidRPr="005368A7">
        <w:lastRenderedPageBreak/>
        <w:t>- время</w:t>
      </w:r>
      <w:r w:rsidR="005368A7">
        <w:t xml:space="preserve"> </w:t>
      </w:r>
      <w:r w:rsidR="005368A7">
        <w:t>±</w:t>
      </w:r>
      <w:r w:rsidR="005368A7">
        <w:t xml:space="preserve"> </w:t>
      </w:r>
      <w:r w:rsidRPr="005368A7">
        <w:t>1%;</w:t>
      </w:r>
    </w:p>
    <w:p w:rsidR="001142FF" w:rsidRPr="005368A7" w:rsidRDefault="001142FF">
      <w:pPr>
        <w:pStyle w:val="ConsPlusNormal"/>
        <w:spacing w:before="220"/>
        <w:ind w:firstLine="540"/>
        <w:jc w:val="both"/>
      </w:pPr>
      <w:r w:rsidRPr="005368A7">
        <w:t xml:space="preserve">- линейные размеры </w:t>
      </w:r>
      <w:r w:rsidR="005368A7">
        <w:t>±</w:t>
      </w:r>
      <w:r w:rsidRPr="005368A7">
        <w:t xml:space="preserve"> 5 мм;</w:t>
      </w:r>
    </w:p>
    <w:p w:rsidR="001142FF" w:rsidRPr="005368A7" w:rsidRDefault="001142FF">
      <w:pPr>
        <w:pStyle w:val="ConsPlusNormal"/>
        <w:spacing w:before="220"/>
        <w:ind w:firstLine="540"/>
        <w:jc w:val="both"/>
      </w:pPr>
      <w:r w:rsidRPr="005368A7">
        <w:t xml:space="preserve">- напряжение </w:t>
      </w:r>
      <w:r w:rsidR="005368A7">
        <w:t>±</w:t>
      </w:r>
      <w:r w:rsidRPr="005368A7">
        <w:t xml:space="preserve"> 10%;</w:t>
      </w:r>
    </w:p>
    <w:p w:rsidR="001142FF" w:rsidRPr="005368A7" w:rsidRDefault="001142FF">
      <w:pPr>
        <w:pStyle w:val="ConsPlusNormal"/>
        <w:spacing w:before="220"/>
        <w:ind w:firstLine="540"/>
        <w:jc w:val="both"/>
      </w:pPr>
      <w:r w:rsidRPr="005368A7">
        <w:t xml:space="preserve">- ток </w:t>
      </w:r>
      <w:r w:rsidR="005368A7">
        <w:t>±</w:t>
      </w:r>
      <w:r w:rsidRPr="005368A7">
        <w:t xml:space="preserve"> 10%;</w:t>
      </w:r>
    </w:p>
    <w:p w:rsidR="001142FF" w:rsidRPr="005368A7" w:rsidRDefault="001142FF">
      <w:pPr>
        <w:pStyle w:val="ConsPlusNormal"/>
        <w:spacing w:before="220"/>
        <w:ind w:firstLine="540"/>
        <w:jc w:val="both"/>
      </w:pPr>
      <w:r w:rsidRPr="005368A7">
        <w:t xml:space="preserve">- мощность </w:t>
      </w:r>
      <w:r w:rsidR="005368A7">
        <w:t>±</w:t>
      </w:r>
      <w:r w:rsidRPr="005368A7">
        <w:t xml:space="preserve"> 10%;</w:t>
      </w:r>
    </w:p>
    <w:p w:rsidR="001142FF" w:rsidRPr="005368A7" w:rsidRDefault="001142FF">
      <w:pPr>
        <w:pStyle w:val="ConsPlusNormal"/>
        <w:spacing w:before="220"/>
        <w:ind w:firstLine="540"/>
        <w:jc w:val="both"/>
      </w:pPr>
      <w:r w:rsidRPr="005368A7">
        <w:t xml:space="preserve">- масса </w:t>
      </w:r>
      <w:r w:rsidR="005368A7">
        <w:t>±</w:t>
      </w:r>
      <w:r w:rsidRPr="005368A7">
        <w:t xml:space="preserve"> 5%;</w:t>
      </w:r>
    </w:p>
    <w:p w:rsidR="001142FF" w:rsidRPr="005368A7" w:rsidRDefault="001142FF">
      <w:pPr>
        <w:pStyle w:val="ConsPlusNormal"/>
        <w:spacing w:before="220"/>
        <w:ind w:firstLine="540"/>
        <w:jc w:val="both"/>
      </w:pPr>
      <w:r w:rsidRPr="005368A7">
        <w:t xml:space="preserve">- усилие </w:t>
      </w:r>
      <w:r w:rsidR="005368A7">
        <w:t>±</w:t>
      </w:r>
      <w:r w:rsidRPr="005368A7">
        <w:t xml:space="preserve"> 5%.</w:t>
      </w:r>
    </w:p>
    <w:p w:rsidR="001142FF" w:rsidRPr="005368A7" w:rsidRDefault="001142FF">
      <w:pPr>
        <w:pStyle w:val="ConsPlusNormal"/>
        <w:spacing w:before="220"/>
        <w:ind w:firstLine="540"/>
        <w:jc w:val="both"/>
      </w:pPr>
      <w:r w:rsidRPr="005368A7">
        <w:t>4.1.7</w:t>
      </w:r>
      <w:r w:rsidR="005368A7">
        <w:t>.</w:t>
      </w:r>
      <w:r w:rsidRPr="005368A7">
        <w:t xml:space="preserve"> Испытательное оборудование и средства контроля измерения, используемые при проведении испытаний, должны проходить первичную и периодические поверки и аттестацию в соответствии с требованиями законодательства Российской Федерации об обеспечении единства измерений.</w:t>
      </w:r>
    </w:p>
    <w:p w:rsidR="001142FF" w:rsidRPr="005368A7" w:rsidRDefault="001142FF">
      <w:pPr>
        <w:pStyle w:val="ConsPlusNormal"/>
        <w:spacing w:before="220"/>
        <w:ind w:firstLine="540"/>
        <w:jc w:val="both"/>
      </w:pPr>
      <w:r w:rsidRPr="005368A7">
        <w:t>4.2</w:t>
      </w:r>
      <w:r w:rsidR="005368A7">
        <w:t>.</w:t>
      </w:r>
      <w:r w:rsidRPr="005368A7">
        <w:t xml:space="preserve"> Проверка требований по назначению образца</w:t>
      </w:r>
    </w:p>
    <w:p w:rsidR="001142FF" w:rsidRPr="005368A7" w:rsidRDefault="001142FF">
      <w:pPr>
        <w:pStyle w:val="ConsPlusNormal"/>
        <w:spacing w:before="220"/>
        <w:ind w:firstLine="540"/>
        <w:jc w:val="both"/>
      </w:pPr>
      <w:r w:rsidRPr="005368A7">
        <w:t>4.2.1</w:t>
      </w:r>
      <w:r w:rsidR="005368A7">
        <w:t>.</w:t>
      </w:r>
      <w:r w:rsidRPr="005368A7">
        <w:t xml:space="preserve"> Испытуемый образец устанавливают на испытательный стенд и подключают к источнику номинального напряжения питания.</w:t>
      </w:r>
    </w:p>
    <w:p w:rsidR="001142FF" w:rsidRPr="005368A7" w:rsidRDefault="001142FF">
      <w:pPr>
        <w:pStyle w:val="ConsPlusNormal"/>
        <w:spacing w:before="220"/>
        <w:ind w:firstLine="540"/>
        <w:jc w:val="both"/>
      </w:pPr>
      <w:r w:rsidRPr="005368A7">
        <w:t>4.2.2</w:t>
      </w:r>
      <w:r w:rsidR="005368A7">
        <w:t>.</w:t>
      </w:r>
      <w:r w:rsidRPr="005368A7">
        <w:t xml:space="preserve"> </w:t>
      </w:r>
      <w:proofErr w:type="gramStart"/>
      <w:r w:rsidRPr="005368A7">
        <w:t>В</w:t>
      </w:r>
      <w:proofErr w:type="gramEnd"/>
      <w:r w:rsidRPr="005368A7">
        <w:t xml:space="preserve"> электрическую цепь между исполнительным органом и источником питания подключают вольтметр и амперметр с пределами измерений более 20% номинальных значений.</w:t>
      </w:r>
    </w:p>
    <w:p w:rsidR="001142FF" w:rsidRPr="005368A7" w:rsidRDefault="001142FF">
      <w:pPr>
        <w:pStyle w:val="ConsPlusNormal"/>
        <w:spacing w:before="220"/>
        <w:ind w:firstLine="540"/>
        <w:jc w:val="both"/>
      </w:pPr>
      <w:r w:rsidRPr="005368A7">
        <w:t>4.2.3</w:t>
      </w:r>
      <w:r w:rsidR="005368A7">
        <w:t>.</w:t>
      </w:r>
      <w:r w:rsidRPr="005368A7">
        <w:t xml:space="preserve"> </w:t>
      </w:r>
      <w:proofErr w:type="gramStart"/>
      <w:r w:rsidRPr="005368A7">
        <w:t>П</w:t>
      </w:r>
      <w:proofErr w:type="gramEnd"/>
      <w:r w:rsidRPr="005368A7">
        <w:t>одают на образец номинальное напряжение и выдерживают в течение 10 мин.</w:t>
      </w:r>
    </w:p>
    <w:p w:rsidR="001142FF" w:rsidRPr="005368A7" w:rsidRDefault="001142FF">
      <w:pPr>
        <w:pStyle w:val="ConsPlusNormal"/>
        <w:spacing w:before="220"/>
        <w:ind w:firstLine="540"/>
        <w:jc w:val="both"/>
      </w:pPr>
      <w:r w:rsidRPr="005368A7">
        <w:t>4.2.4</w:t>
      </w:r>
      <w:r w:rsidR="005368A7">
        <w:t>.</w:t>
      </w:r>
      <w:r w:rsidRPr="005368A7">
        <w:t xml:space="preserve"> Номинальная потребляемая мощность и номинальный потребляемый ток испытуемого образа должны соответствовать значению не менее 110% потребляемой мощности и потребляемого тока при работе на холостом ходу.</w:t>
      </w:r>
    </w:p>
    <w:p w:rsidR="001142FF" w:rsidRPr="005368A7" w:rsidRDefault="001142FF">
      <w:pPr>
        <w:pStyle w:val="ConsPlusNormal"/>
        <w:spacing w:before="220"/>
        <w:ind w:firstLine="540"/>
        <w:jc w:val="both"/>
      </w:pPr>
      <w:r w:rsidRPr="005368A7">
        <w:t>4.2.5</w:t>
      </w:r>
      <w:r w:rsidR="005368A7">
        <w:t>.</w:t>
      </w:r>
      <w:r w:rsidRPr="005368A7">
        <w:t xml:space="preserve"> Испытания образца ИАСЭ при определении потребляемой мощности и тока проводят при номинальном напряжении и номинальной нагрузке.</w:t>
      </w:r>
    </w:p>
    <w:p w:rsidR="001142FF" w:rsidRPr="005368A7" w:rsidRDefault="001142FF">
      <w:pPr>
        <w:pStyle w:val="ConsPlusNormal"/>
        <w:spacing w:before="220"/>
        <w:ind w:firstLine="540"/>
        <w:jc w:val="both"/>
      </w:pPr>
      <w:r w:rsidRPr="005368A7">
        <w:t>4.2.6</w:t>
      </w:r>
      <w:r w:rsidR="005368A7">
        <w:t>.</w:t>
      </w:r>
      <w:r w:rsidRPr="005368A7">
        <w:t xml:space="preserve"> Испытания проводят путем измерения значения потребляемой мощности образца, работающего при номинальной нагрузке, номинальном напряжении или при среднем значении диапазона номинальных напряжений, при условии, если он не превышает 10% среднего значения диапазона.</w:t>
      </w:r>
    </w:p>
    <w:p w:rsidR="001142FF" w:rsidRPr="005368A7" w:rsidRDefault="001142FF">
      <w:pPr>
        <w:pStyle w:val="ConsPlusNormal"/>
        <w:spacing w:before="220"/>
        <w:ind w:firstLine="540"/>
        <w:jc w:val="both"/>
      </w:pPr>
      <w:r w:rsidRPr="005368A7">
        <w:t>4.2.7</w:t>
      </w:r>
      <w:r w:rsidR="005368A7">
        <w:t>.</w:t>
      </w:r>
      <w:r w:rsidRPr="005368A7">
        <w:t xml:space="preserve"> Образец считают выдержавшим испытания при условии, что потребляемая мощность и ток соответствуют требованиям ГОСТ </w:t>
      </w:r>
      <w:proofErr w:type="gramStart"/>
      <w:r w:rsidRPr="005368A7">
        <w:t>Р</w:t>
      </w:r>
      <w:proofErr w:type="gramEnd"/>
      <w:r w:rsidRPr="005368A7">
        <w:t xml:space="preserve"> 22.9.31 и нормативно-технических документов на конкретный образец изделия.</w:t>
      </w:r>
    </w:p>
    <w:p w:rsidR="001142FF" w:rsidRPr="005368A7" w:rsidRDefault="001142FF">
      <w:pPr>
        <w:pStyle w:val="ConsPlusNormal"/>
        <w:spacing w:before="220"/>
        <w:ind w:firstLine="540"/>
        <w:jc w:val="both"/>
      </w:pPr>
      <w:r w:rsidRPr="005368A7">
        <w:t>4.2.8</w:t>
      </w:r>
      <w:r w:rsidR="005368A7">
        <w:t>.</w:t>
      </w:r>
      <w:r w:rsidRPr="005368A7">
        <w:t xml:space="preserve"> Определение максимальной глубины резания, максимальной глубины и диаметра проделываемого отверстия, а также времени выполнения одной операции проводят на испытательном стенде: испытуемый образец устанавливают на стенд и подключают к источнику номинального напряжения питания.</w:t>
      </w:r>
    </w:p>
    <w:p w:rsidR="001142FF" w:rsidRPr="005368A7" w:rsidRDefault="001142FF">
      <w:pPr>
        <w:pStyle w:val="ConsPlusNormal"/>
        <w:spacing w:before="220"/>
        <w:ind w:firstLine="540"/>
        <w:jc w:val="both"/>
      </w:pPr>
      <w:r w:rsidRPr="005368A7">
        <w:t>4.2.9</w:t>
      </w:r>
      <w:r w:rsidR="005368A7">
        <w:t>.</w:t>
      </w:r>
      <w:r w:rsidRPr="005368A7">
        <w:t xml:space="preserve"> </w:t>
      </w:r>
      <w:proofErr w:type="gramStart"/>
      <w:r w:rsidRPr="005368A7">
        <w:t>П</w:t>
      </w:r>
      <w:proofErr w:type="gramEnd"/>
      <w:r w:rsidRPr="005368A7">
        <w:t>роизводят по пять операций (сверление, резание) в соответствии с назначением образца с использованием соответствующих деревянных, бетонных и стальных конструкций и измеряют значения максимальной глубины резания, максимального диаметра проделываемого отверстия и времени выполнения операции в каждом из представленных материалов.</w:t>
      </w:r>
    </w:p>
    <w:p w:rsidR="001142FF" w:rsidRPr="005368A7" w:rsidRDefault="001142FF">
      <w:pPr>
        <w:pStyle w:val="ConsPlusNormal"/>
        <w:spacing w:before="220"/>
        <w:ind w:firstLine="540"/>
        <w:jc w:val="both"/>
      </w:pPr>
      <w:r w:rsidRPr="005368A7">
        <w:t>4.2.10</w:t>
      </w:r>
      <w:r w:rsidR="005368A7">
        <w:t>.</w:t>
      </w:r>
      <w:r w:rsidRPr="005368A7">
        <w:t xml:space="preserve"> Образец считают выдержавшим испытания при условии, что максимальная глубина резания, максимальный диаметр, максимальная глубина сверления и время выполнения </w:t>
      </w:r>
      <w:r w:rsidRPr="005368A7">
        <w:lastRenderedPageBreak/>
        <w:t xml:space="preserve">операций соответствуют требованиям ГОСТ </w:t>
      </w:r>
      <w:proofErr w:type="gramStart"/>
      <w:r w:rsidRPr="005368A7">
        <w:t>Р</w:t>
      </w:r>
      <w:proofErr w:type="gramEnd"/>
      <w:r w:rsidRPr="005368A7">
        <w:t xml:space="preserve"> 22.9.31 и нормативно-технических документов на конкретный образец изделия.</w:t>
      </w:r>
    </w:p>
    <w:p w:rsidR="001142FF" w:rsidRPr="005368A7" w:rsidRDefault="001142FF">
      <w:pPr>
        <w:pStyle w:val="ConsPlusNormal"/>
        <w:spacing w:before="220"/>
        <w:ind w:firstLine="540"/>
        <w:jc w:val="both"/>
      </w:pPr>
      <w:r w:rsidRPr="005368A7">
        <w:t>4.2.11</w:t>
      </w:r>
      <w:r w:rsidR="005368A7">
        <w:t>.</w:t>
      </w:r>
      <w:r w:rsidRPr="005368A7">
        <w:t xml:space="preserve"> Проверку времени подготовки образца к использованию по назначению проводят измерением времени </w:t>
      </w:r>
      <w:proofErr w:type="gramStart"/>
      <w:r w:rsidRPr="005368A7">
        <w:t>от момента начала изъятия образца из тарного ящика до полной его готовности к применению по назначению</w:t>
      </w:r>
      <w:proofErr w:type="gramEnd"/>
      <w:r w:rsidRPr="005368A7">
        <w:t>.</w:t>
      </w:r>
    </w:p>
    <w:p w:rsidR="001142FF" w:rsidRPr="005368A7" w:rsidRDefault="001142FF">
      <w:pPr>
        <w:pStyle w:val="ConsPlusNormal"/>
        <w:spacing w:before="220"/>
        <w:ind w:firstLine="540"/>
        <w:jc w:val="both"/>
      </w:pPr>
      <w:r w:rsidRPr="005368A7">
        <w:t>4.2.12</w:t>
      </w:r>
      <w:r w:rsidR="005368A7">
        <w:t>.</w:t>
      </w:r>
      <w:r w:rsidRPr="005368A7">
        <w:t xml:space="preserve"> Образец считают выдержавшим испытания при условии, что время подготовки к использованию по назначению соответствует требованиям ГОСТ </w:t>
      </w:r>
      <w:proofErr w:type="gramStart"/>
      <w:r w:rsidRPr="005368A7">
        <w:t>Р</w:t>
      </w:r>
      <w:proofErr w:type="gramEnd"/>
      <w:r w:rsidRPr="005368A7">
        <w:t xml:space="preserve"> 22.9.31 и нормативно-технических документов на конкретный образец изделия.</w:t>
      </w:r>
    </w:p>
    <w:p w:rsidR="001142FF" w:rsidRPr="005368A7" w:rsidRDefault="001142FF">
      <w:pPr>
        <w:pStyle w:val="ConsPlusNormal"/>
        <w:spacing w:before="220"/>
        <w:ind w:firstLine="540"/>
        <w:jc w:val="both"/>
      </w:pPr>
      <w:r w:rsidRPr="005368A7">
        <w:t>4.3</w:t>
      </w:r>
      <w:r w:rsidR="005368A7">
        <w:t>.</w:t>
      </w:r>
      <w:r w:rsidRPr="005368A7">
        <w:t xml:space="preserve"> Проверка требований стойкости к внешним воздействиям и живучести</w:t>
      </w:r>
    </w:p>
    <w:p w:rsidR="001142FF" w:rsidRPr="005368A7" w:rsidRDefault="001142FF">
      <w:pPr>
        <w:pStyle w:val="ConsPlusNormal"/>
        <w:spacing w:before="220"/>
        <w:ind w:firstLine="540"/>
        <w:jc w:val="both"/>
      </w:pPr>
      <w:r w:rsidRPr="005368A7">
        <w:t>4.3.1</w:t>
      </w:r>
      <w:r w:rsidR="005368A7">
        <w:t>.</w:t>
      </w:r>
      <w:r w:rsidRPr="005368A7">
        <w:t xml:space="preserve"> Проверка стойкости к климатическим воздействиям</w:t>
      </w:r>
    </w:p>
    <w:p w:rsidR="001142FF" w:rsidRPr="005368A7" w:rsidRDefault="001142FF">
      <w:pPr>
        <w:pStyle w:val="ConsPlusNormal"/>
        <w:spacing w:before="220"/>
        <w:ind w:firstLine="540"/>
        <w:jc w:val="both"/>
      </w:pPr>
      <w:r w:rsidRPr="005368A7">
        <w:t>Кожух образца должен обеспечивать степень защиты от проникновения влаги согласно его маркировке.</w:t>
      </w:r>
    </w:p>
    <w:p w:rsidR="001142FF" w:rsidRPr="005368A7" w:rsidRDefault="001142FF">
      <w:pPr>
        <w:pStyle w:val="ConsPlusNormal"/>
        <w:spacing w:before="220"/>
        <w:ind w:firstLine="540"/>
        <w:jc w:val="both"/>
      </w:pPr>
      <w:r w:rsidRPr="005368A7">
        <w:t>Образец устанавливают на испытательный стенд.</w:t>
      </w:r>
    </w:p>
    <w:p w:rsidR="001142FF" w:rsidRPr="005368A7" w:rsidRDefault="001142FF">
      <w:pPr>
        <w:pStyle w:val="ConsPlusNormal"/>
        <w:spacing w:before="220"/>
        <w:ind w:firstLine="540"/>
        <w:jc w:val="both"/>
      </w:pPr>
      <w:r w:rsidRPr="005368A7">
        <w:t>Брызгозащищенные образцы подвергают испытаниям путем их выдержки в течение 5 мин при воздействии на них искусственного дождя интенсивностью 2 мм/мин, постоянно изменяя положение образцов в пространстве.</w:t>
      </w:r>
    </w:p>
    <w:p w:rsidR="001142FF" w:rsidRPr="005368A7" w:rsidRDefault="001142FF">
      <w:pPr>
        <w:pStyle w:val="ConsPlusNormal"/>
        <w:spacing w:before="220"/>
        <w:ind w:firstLine="540"/>
        <w:jc w:val="both"/>
      </w:pPr>
      <w:r w:rsidRPr="005368A7">
        <w:t>Водонепроницаемые образцы подвергают испытаниям путем их полного погружения на 24 ч в воду температурой 20 °C.</w:t>
      </w:r>
    </w:p>
    <w:p w:rsidR="001142FF" w:rsidRPr="005368A7" w:rsidRDefault="001142FF">
      <w:pPr>
        <w:pStyle w:val="ConsPlusNormal"/>
        <w:spacing w:before="220"/>
        <w:ind w:firstLine="540"/>
        <w:jc w:val="both"/>
      </w:pPr>
      <w:proofErr w:type="spellStart"/>
      <w:r w:rsidRPr="005368A7">
        <w:t>Электроэлементы</w:t>
      </w:r>
      <w:proofErr w:type="spellEnd"/>
      <w:r w:rsidRPr="005368A7">
        <w:t xml:space="preserve"> (съемные детали, которые могут быть удалены без применения специального инструмента) демонтируют и проводят их испытания совместно с основной частью испытуемого образца. Уплотнительные элементы и средства подвергают испытаниям на воздействие окружающей среды путем их помещения в климатическую камеру, настроенную на температуру 40 °C, при относительной влажности воздуха 95% в течение 48 ч для обычного ИАСЭ и 168 ч для брызгозащищенных и водонепроницаемых образцов. После проведения данных испытаний образец должен пройти испытания по определению тока утечки при номинальном напряжении или среднем значении диапазона номинального напряжения.</w:t>
      </w:r>
    </w:p>
    <w:p w:rsidR="001142FF" w:rsidRPr="005368A7" w:rsidRDefault="001142FF">
      <w:pPr>
        <w:pStyle w:val="ConsPlusNormal"/>
        <w:spacing w:before="220"/>
        <w:ind w:firstLine="540"/>
        <w:jc w:val="both"/>
      </w:pPr>
      <w:r w:rsidRPr="005368A7">
        <w:t>4.3.2</w:t>
      </w:r>
      <w:r w:rsidR="005368A7">
        <w:t>.</w:t>
      </w:r>
      <w:r w:rsidRPr="005368A7">
        <w:t xml:space="preserve"> Проверка стойкости ИАСЭ к термическим и </w:t>
      </w:r>
      <w:proofErr w:type="spellStart"/>
      <w:r w:rsidRPr="005368A7">
        <w:t>холодовым</w:t>
      </w:r>
      <w:proofErr w:type="spellEnd"/>
      <w:r w:rsidRPr="005368A7">
        <w:t xml:space="preserve"> воздействиям</w:t>
      </w:r>
    </w:p>
    <w:p w:rsidR="001142FF" w:rsidRPr="005368A7" w:rsidRDefault="001142FF">
      <w:pPr>
        <w:pStyle w:val="ConsPlusNormal"/>
        <w:spacing w:before="220"/>
        <w:ind w:firstLine="540"/>
        <w:jc w:val="both"/>
      </w:pPr>
      <w:r w:rsidRPr="005368A7">
        <w:t>Проверку требований по воздействию температуры на образец проводят с использованием климатической камеры.</w:t>
      </w:r>
    </w:p>
    <w:p w:rsidR="001142FF" w:rsidRPr="005368A7" w:rsidRDefault="001142FF">
      <w:pPr>
        <w:pStyle w:val="ConsPlusNormal"/>
        <w:spacing w:before="220"/>
        <w:ind w:firstLine="540"/>
        <w:jc w:val="both"/>
      </w:pPr>
      <w:r w:rsidRPr="005368A7">
        <w:t>В камере устанавливают температуру 40 °C. Образец помещают в камеру и выдерживают в течение 3 ч. Извлекают образец из камеры и проверяют его работоспособность.</w:t>
      </w:r>
    </w:p>
    <w:p w:rsidR="001142FF" w:rsidRPr="005368A7" w:rsidRDefault="001142FF">
      <w:pPr>
        <w:pStyle w:val="ConsPlusNormal"/>
        <w:spacing w:before="220"/>
        <w:ind w:firstLine="540"/>
        <w:jc w:val="both"/>
      </w:pPr>
      <w:r w:rsidRPr="005368A7">
        <w:t>В камере устанавливают температуру минус 50 °C. Образец помещают в камеру и выдерживают в течение 3 ч. Извлекают образец из камеры и проверяют его работоспособность.</w:t>
      </w:r>
    </w:p>
    <w:p w:rsidR="001142FF" w:rsidRPr="005368A7" w:rsidRDefault="001142FF">
      <w:pPr>
        <w:pStyle w:val="ConsPlusNormal"/>
        <w:spacing w:before="220"/>
        <w:ind w:firstLine="540"/>
        <w:jc w:val="both"/>
      </w:pPr>
      <w:r w:rsidRPr="005368A7">
        <w:t>4.3.3</w:t>
      </w:r>
      <w:r w:rsidR="005368A7">
        <w:t>.</w:t>
      </w:r>
      <w:r w:rsidRPr="005368A7">
        <w:t xml:space="preserve"> Проверка требований стойкости ИАСЭ к механическим воздействиям</w:t>
      </w:r>
    </w:p>
    <w:p w:rsidR="001142FF" w:rsidRPr="005368A7" w:rsidRDefault="001142FF">
      <w:pPr>
        <w:pStyle w:val="ConsPlusNormal"/>
        <w:spacing w:before="220"/>
        <w:ind w:firstLine="540"/>
        <w:jc w:val="both"/>
      </w:pPr>
      <w:r w:rsidRPr="005368A7">
        <w:t>Проверку требований проводят путем сбрасывания образца с высоты 1,0 м на бетонный пол в процессе проведения экспериментов при различных положениях образца с дальнейшей проверкой его работоспособности.</w:t>
      </w:r>
    </w:p>
    <w:p w:rsidR="001142FF" w:rsidRPr="005368A7" w:rsidRDefault="001142FF">
      <w:pPr>
        <w:pStyle w:val="ConsPlusNormal"/>
        <w:spacing w:before="220"/>
        <w:ind w:firstLine="540"/>
        <w:jc w:val="both"/>
      </w:pPr>
      <w:r w:rsidRPr="005368A7">
        <w:t>4.3.4</w:t>
      </w:r>
      <w:r w:rsidR="005368A7">
        <w:t>.</w:t>
      </w:r>
      <w:r w:rsidRPr="005368A7">
        <w:t xml:space="preserve"> Проверка требований стойкости ИАСЭ к воздействиям специальных сред</w:t>
      </w:r>
    </w:p>
    <w:p w:rsidR="001142FF" w:rsidRPr="005368A7" w:rsidRDefault="001142FF">
      <w:pPr>
        <w:pStyle w:val="ConsPlusNormal"/>
        <w:spacing w:before="220"/>
        <w:ind w:firstLine="540"/>
        <w:jc w:val="both"/>
      </w:pPr>
      <w:r w:rsidRPr="005368A7">
        <w:t xml:space="preserve">Проверку требований по стойкости к воздействию специальных сред производят путем 5-кратной обработки образца специальными средствами в течение 1 ч с последующей проверкой </w:t>
      </w:r>
      <w:r w:rsidRPr="005368A7">
        <w:lastRenderedPageBreak/>
        <w:t>его работоспособности.</w:t>
      </w:r>
    </w:p>
    <w:p w:rsidR="001142FF" w:rsidRPr="005368A7" w:rsidRDefault="001142FF">
      <w:pPr>
        <w:pStyle w:val="ConsPlusNormal"/>
        <w:spacing w:before="220"/>
        <w:ind w:firstLine="540"/>
        <w:jc w:val="both"/>
      </w:pPr>
      <w:r w:rsidRPr="005368A7">
        <w:t>4.4</w:t>
      </w:r>
      <w:r w:rsidR="005368A7">
        <w:t>.</w:t>
      </w:r>
      <w:r w:rsidRPr="005368A7">
        <w:t xml:space="preserve"> Проверка требований надежности</w:t>
      </w:r>
    </w:p>
    <w:p w:rsidR="001142FF" w:rsidRPr="005368A7" w:rsidRDefault="001142FF">
      <w:pPr>
        <w:pStyle w:val="ConsPlusNormal"/>
        <w:spacing w:before="220"/>
        <w:ind w:firstLine="540"/>
        <w:jc w:val="both"/>
      </w:pPr>
      <w:r w:rsidRPr="005368A7">
        <w:t>4.4.1</w:t>
      </w:r>
      <w:r w:rsidR="005368A7">
        <w:t>.</w:t>
      </w:r>
      <w:r w:rsidRPr="005368A7">
        <w:t xml:space="preserve"> Испытуемый образец устанавливают на испытательный стенд.</w:t>
      </w:r>
    </w:p>
    <w:p w:rsidR="001142FF" w:rsidRPr="005368A7" w:rsidRDefault="001142FF">
      <w:pPr>
        <w:pStyle w:val="ConsPlusNormal"/>
        <w:spacing w:before="220"/>
        <w:ind w:firstLine="540"/>
        <w:jc w:val="both"/>
      </w:pPr>
      <w:r w:rsidRPr="005368A7">
        <w:t>4.4.2</w:t>
      </w:r>
      <w:r w:rsidR="005368A7">
        <w:t>.</w:t>
      </w:r>
      <w:r w:rsidRPr="005368A7">
        <w:t xml:space="preserve"> ИАСЭ должен проработать на холостом ходу при повторно-кратковременном режиме работы в течение 24 ч под напряжением, составляющем 1,1 номинального напряжения.</w:t>
      </w:r>
    </w:p>
    <w:p w:rsidR="001142FF" w:rsidRPr="005368A7" w:rsidRDefault="001142FF">
      <w:pPr>
        <w:pStyle w:val="ConsPlusNormal"/>
        <w:spacing w:before="220"/>
        <w:ind w:firstLine="540"/>
        <w:jc w:val="both"/>
      </w:pPr>
      <w:r w:rsidRPr="005368A7">
        <w:t>4.4.3</w:t>
      </w:r>
      <w:r w:rsidR="005368A7">
        <w:t>.</w:t>
      </w:r>
      <w:r w:rsidRPr="005368A7">
        <w:t xml:space="preserve"> </w:t>
      </w:r>
      <w:proofErr w:type="gramStart"/>
      <w:r w:rsidRPr="005368A7">
        <w:t>П</w:t>
      </w:r>
      <w:proofErr w:type="gramEnd"/>
      <w:r w:rsidRPr="005368A7">
        <w:t>осле проведения испытаний по 4.4.2 ИАСЭ должен проработать на холостом ходу при повторно-кратковременном режиме работы в течение 24 ч под напряжением, составляющем 0,9 номинального напряжения.</w:t>
      </w:r>
    </w:p>
    <w:p w:rsidR="001142FF" w:rsidRPr="005368A7" w:rsidRDefault="001142FF">
      <w:pPr>
        <w:pStyle w:val="ConsPlusNormal"/>
        <w:spacing w:before="220"/>
        <w:ind w:firstLine="540"/>
        <w:jc w:val="both"/>
      </w:pPr>
      <w:r w:rsidRPr="005368A7">
        <w:t>4.4.4</w:t>
      </w:r>
      <w:r w:rsidR="005368A7">
        <w:t>.</w:t>
      </w:r>
      <w:r w:rsidRPr="005368A7">
        <w:t xml:space="preserve"> Рабочий цикл включает в себя период работы продолжительностью 100 </w:t>
      </w:r>
      <w:proofErr w:type="gramStart"/>
      <w:r w:rsidRPr="005368A7">
        <w:t>с</w:t>
      </w:r>
      <w:proofErr w:type="gramEnd"/>
      <w:r w:rsidRPr="005368A7">
        <w:t xml:space="preserve"> и </w:t>
      </w:r>
      <w:proofErr w:type="gramStart"/>
      <w:r w:rsidRPr="005368A7">
        <w:t>с</w:t>
      </w:r>
      <w:proofErr w:type="gramEnd"/>
      <w:r w:rsidRPr="005368A7">
        <w:t xml:space="preserve"> перерывом между работой 20 с.</w:t>
      </w:r>
    </w:p>
    <w:p w:rsidR="001142FF" w:rsidRPr="005368A7" w:rsidRDefault="001142FF">
      <w:pPr>
        <w:pStyle w:val="ConsPlusNormal"/>
        <w:spacing w:before="220"/>
        <w:ind w:firstLine="540"/>
        <w:jc w:val="both"/>
      </w:pPr>
      <w:r w:rsidRPr="005368A7">
        <w:t>4.4.5</w:t>
      </w:r>
      <w:r w:rsidR="005368A7">
        <w:t>.</w:t>
      </w:r>
      <w:r w:rsidRPr="005368A7">
        <w:t xml:space="preserve"> </w:t>
      </w:r>
      <w:proofErr w:type="gramStart"/>
      <w:r w:rsidRPr="005368A7">
        <w:t>В</w:t>
      </w:r>
      <w:proofErr w:type="gramEnd"/>
      <w:r w:rsidRPr="005368A7">
        <w:t xml:space="preserve"> процессе проведения испытаний образец устанавливают в трех различных положениях, в которых при каждом испытательном напряжении образец испытывают в течение не менее 8 ч при каждом положении образца. В процессе проведения испытаний допускается замена щеток и смазка образца так же, как в условиях нормальной эксплуатации.</w:t>
      </w:r>
    </w:p>
    <w:p w:rsidR="001142FF" w:rsidRPr="005368A7" w:rsidRDefault="001142FF">
      <w:pPr>
        <w:pStyle w:val="ConsPlusNormal"/>
        <w:spacing w:before="220"/>
        <w:ind w:firstLine="540"/>
        <w:jc w:val="both"/>
      </w:pPr>
      <w:r w:rsidRPr="005368A7">
        <w:t>4.4.6</w:t>
      </w:r>
      <w:r w:rsidR="005368A7">
        <w:t>.</w:t>
      </w:r>
      <w:r w:rsidRPr="005368A7">
        <w:t xml:space="preserve"> Образец считают выдержавшим испытания, если сопротивление изоляции и электрическая прочность соответствуют нормативно-техническим документам на конкретный образец изделия. Показатели надежности ИАСЭ, если иное не оговорено в технической документации изготовителя на конкретный образец изделия, должны соответствовать требованиям ГОСТ </w:t>
      </w:r>
      <w:proofErr w:type="gramStart"/>
      <w:r w:rsidRPr="005368A7">
        <w:t>Р</w:t>
      </w:r>
      <w:proofErr w:type="gramEnd"/>
      <w:r w:rsidRPr="005368A7">
        <w:t xml:space="preserve"> 22.9.31.</w:t>
      </w:r>
    </w:p>
    <w:p w:rsidR="001142FF" w:rsidRPr="005368A7" w:rsidRDefault="001142FF">
      <w:pPr>
        <w:pStyle w:val="ConsPlusNormal"/>
        <w:spacing w:before="220"/>
        <w:ind w:firstLine="540"/>
        <w:jc w:val="both"/>
      </w:pPr>
      <w:r w:rsidRPr="005368A7">
        <w:t>4.5</w:t>
      </w:r>
      <w:r w:rsidR="005368A7">
        <w:t>.</w:t>
      </w:r>
      <w:r w:rsidRPr="005368A7">
        <w:t xml:space="preserve"> Проверка требований безопасности эксплуатации</w:t>
      </w:r>
    </w:p>
    <w:p w:rsidR="001142FF" w:rsidRPr="005368A7" w:rsidRDefault="001142FF">
      <w:pPr>
        <w:pStyle w:val="ConsPlusNormal"/>
        <w:spacing w:before="220"/>
        <w:ind w:firstLine="540"/>
        <w:jc w:val="both"/>
      </w:pPr>
      <w:r w:rsidRPr="005368A7">
        <w:t>4.5.1</w:t>
      </w:r>
      <w:r w:rsidR="005368A7">
        <w:t>.</w:t>
      </w:r>
      <w:r w:rsidRPr="005368A7">
        <w:t xml:space="preserve"> Проверка требований по защите от контакта с токоведущими частями образца</w:t>
      </w:r>
    </w:p>
    <w:p w:rsidR="001142FF" w:rsidRPr="005368A7" w:rsidRDefault="001142FF">
      <w:pPr>
        <w:pStyle w:val="ConsPlusNormal"/>
        <w:spacing w:before="220"/>
        <w:ind w:firstLine="540"/>
        <w:jc w:val="both"/>
      </w:pPr>
      <w:r w:rsidRPr="005368A7">
        <w:t>Проверку требований по защите от контакта с токоведущими частями ИАСЭ проводят с использованием стандартных испытательных пальцев, испытательных щупов и электрического индикатора.</w:t>
      </w:r>
    </w:p>
    <w:p w:rsidR="001142FF" w:rsidRPr="005368A7" w:rsidRDefault="001142FF">
      <w:pPr>
        <w:pStyle w:val="ConsPlusNormal"/>
        <w:spacing w:before="220"/>
        <w:ind w:firstLine="540"/>
        <w:jc w:val="both"/>
      </w:pPr>
      <w:r w:rsidRPr="005368A7">
        <w:t>Испытуемый образец устанавливают на испытательный стенд и подключают к источнику номинального напряжения питания.</w:t>
      </w:r>
    </w:p>
    <w:p w:rsidR="001142FF" w:rsidRPr="005368A7" w:rsidRDefault="001142FF">
      <w:pPr>
        <w:pStyle w:val="ConsPlusNormal"/>
        <w:spacing w:before="220"/>
        <w:ind w:firstLine="540"/>
        <w:jc w:val="both"/>
      </w:pPr>
      <w:r w:rsidRPr="005368A7">
        <w:t>Испытательный палец прикладывают без особого усилия через соответствующие отверстия на максимальную глубину внутрь корпуса образца и измеряют наличие (отсутствие) напряжения с использованием вольтметра между защитой токоведущих частей и корпусом образца.</w:t>
      </w:r>
    </w:p>
    <w:p w:rsidR="001142FF" w:rsidRPr="005368A7" w:rsidRDefault="001142FF">
      <w:pPr>
        <w:pStyle w:val="ConsPlusNormal"/>
        <w:spacing w:before="220"/>
        <w:ind w:firstLine="540"/>
        <w:jc w:val="both"/>
      </w:pPr>
      <w:r w:rsidRPr="005368A7">
        <w:t>4.5.2</w:t>
      </w:r>
      <w:r w:rsidR="005368A7">
        <w:t>.</w:t>
      </w:r>
      <w:r w:rsidRPr="005368A7">
        <w:t xml:space="preserve"> Проверка требований по величине тока утечки</w:t>
      </w:r>
    </w:p>
    <w:p w:rsidR="001142FF" w:rsidRPr="005368A7" w:rsidRDefault="001142FF">
      <w:pPr>
        <w:pStyle w:val="ConsPlusNormal"/>
        <w:spacing w:before="220"/>
        <w:ind w:firstLine="540"/>
        <w:jc w:val="both"/>
      </w:pPr>
      <w:r w:rsidRPr="005368A7">
        <w:t>Испытания проводят при напряжении питания, равном 1,1 номинального напряжения питания образца.</w:t>
      </w:r>
    </w:p>
    <w:p w:rsidR="001142FF" w:rsidRPr="005368A7" w:rsidRDefault="001142FF">
      <w:pPr>
        <w:pStyle w:val="ConsPlusNormal"/>
        <w:spacing w:before="220"/>
        <w:ind w:firstLine="540"/>
        <w:jc w:val="both"/>
      </w:pPr>
      <w:r w:rsidRPr="005368A7">
        <w:t>Образец устанавливают на испытательный стенд, подключают амперметр с пределом измерения не менее 0,9 мА и мегомметр с пределом измерения не менее 10 МОм. Испытания проводят на образцах, работающих при переменном токе, путем измерения тока утечки между любым полюсом источника питания и доступными металлическими частями и листом металлической фольги площадью не более 10 x 20 см, соприкасающимся с доступными частями изоляционного материала, соединенными между собой. Металлическая фольга не должна влиять на отвод тепла.</w:t>
      </w:r>
    </w:p>
    <w:p w:rsidR="001142FF" w:rsidRPr="005368A7" w:rsidRDefault="001142FF">
      <w:pPr>
        <w:pStyle w:val="ConsPlusNormal"/>
        <w:spacing w:before="220"/>
        <w:ind w:firstLine="540"/>
        <w:jc w:val="both"/>
      </w:pPr>
      <w:r w:rsidRPr="005368A7">
        <w:t>4.5.3</w:t>
      </w:r>
      <w:r w:rsidR="005368A7">
        <w:t>.</w:t>
      </w:r>
      <w:r w:rsidRPr="005368A7">
        <w:t xml:space="preserve"> Проверка требований по сопротивлению изоляции и электрической прочности</w:t>
      </w:r>
    </w:p>
    <w:p w:rsidR="001142FF" w:rsidRPr="005368A7" w:rsidRDefault="001142FF">
      <w:pPr>
        <w:pStyle w:val="ConsPlusNormal"/>
        <w:spacing w:before="220"/>
        <w:ind w:firstLine="540"/>
        <w:jc w:val="both"/>
      </w:pPr>
      <w:r w:rsidRPr="005368A7">
        <w:lastRenderedPageBreak/>
        <w:t>ИАСЭ должен иметь достаточное сопротивление изоляции и электрическую прочность.</w:t>
      </w:r>
    </w:p>
    <w:p w:rsidR="001142FF" w:rsidRPr="005368A7" w:rsidRDefault="001142FF">
      <w:pPr>
        <w:pStyle w:val="ConsPlusNormal"/>
        <w:spacing w:before="220"/>
        <w:ind w:firstLine="540"/>
        <w:jc w:val="both"/>
      </w:pPr>
      <w:r w:rsidRPr="005368A7">
        <w:t>Испытания проводят на холодном образце, непосредственно после проведения испытаний по защите от попадания влаги внутрь.</w:t>
      </w:r>
    </w:p>
    <w:p w:rsidR="001142FF" w:rsidRPr="005368A7" w:rsidRDefault="001142FF">
      <w:pPr>
        <w:pStyle w:val="ConsPlusNormal"/>
        <w:spacing w:before="220"/>
        <w:ind w:firstLine="540"/>
        <w:jc w:val="both"/>
      </w:pPr>
      <w:r w:rsidRPr="005368A7">
        <w:t>Образец устанавливают на испытательный стенд.</w:t>
      </w:r>
    </w:p>
    <w:p w:rsidR="001142FF" w:rsidRPr="005368A7" w:rsidRDefault="001142FF">
      <w:pPr>
        <w:pStyle w:val="ConsPlusNormal"/>
        <w:spacing w:before="220"/>
        <w:ind w:firstLine="540"/>
        <w:jc w:val="both"/>
      </w:pPr>
      <w:r w:rsidRPr="005368A7">
        <w:t xml:space="preserve">К образцу подключают мегомметр с пределом измерения до 10 МОм и вольтметр с пределом измерения до 3,5 </w:t>
      </w:r>
      <w:proofErr w:type="spellStart"/>
      <w:r w:rsidRPr="005368A7">
        <w:t>кВ.</w:t>
      </w:r>
      <w:proofErr w:type="spellEnd"/>
    </w:p>
    <w:p w:rsidR="001142FF" w:rsidRPr="005368A7" w:rsidRDefault="001142FF">
      <w:pPr>
        <w:pStyle w:val="ConsPlusNormal"/>
        <w:spacing w:before="220"/>
        <w:ind w:firstLine="540"/>
        <w:jc w:val="both"/>
      </w:pPr>
      <w:r w:rsidRPr="005368A7">
        <w:t>Сопротивление изоляции измеряют напряжением постоянного тока 3000</w:t>
      </w:r>
      <w:proofErr w:type="gramStart"/>
      <w:r w:rsidRPr="005368A7">
        <w:t xml:space="preserve"> В</w:t>
      </w:r>
      <w:proofErr w:type="gramEnd"/>
      <w:r w:rsidRPr="005368A7">
        <w:t xml:space="preserve"> через 1 мин после подключения напряжения (нагревательные элементы должны быть отключены).</w:t>
      </w:r>
    </w:p>
    <w:p w:rsidR="001142FF" w:rsidRPr="005368A7" w:rsidRDefault="001142FF">
      <w:pPr>
        <w:pStyle w:val="ConsPlusNormal"/>
        <w:spacing w:before="220"/>
        <w:ind w:firstLine="540"/>
        <w:jc w:val="both"/>
      </w:pPr>
      <w:r w:rsidRPr="005368A7">
        <w:t>Сопротивление изоляции испытуемого образца измеряют:</w:t>
      </w:r>
    </w:p>
    <w:p w:rsidR="001142FF" w:rsidRPr="005368A7" w:rsidRDefault="001142FF">
      <w:pPr>
        <w:pStyle w:val="ConsPlusNormal"/>
        <w:spacing w:before="220"/>
        <w:ind w:firstLine="540"/>
        <w:jc w:val="both"/>
      </w:pPr>
      <w:r w:rsidRPr="005368A7">
        <w:t>- между элементами, находящимися под напряжением и корпусом:</w:t>
      </w:r>
    </w:p>
    <w:p w:rsidR="001142FF" w:rsidRPr="005368A7" w:rsidRDefault="001142FF">
      <w:pPr>
        <w:pStyle w:val="ConsPlusNormal"/>
        <w:spacing w:before="220"/>
        <w:ind w:firstLine="540"/>
        <w:jc w:val="both"/>
      </w:pPr>
      <w:r w:rsidRPr="005368A7">
        <w:t>для основной изоляции,</w:t>
      </w:r>
    </w:p>
    <w:p w:rsidR="001142FF" w:rsidRPr="005368A7" w:rsidRDefault="001142FF">
      <w:pPr>
        <w:pStyle w:val="ConsPlusNormal"/>
        <w:spacing w:before="220"/>
        <w:ind w:firstLine="540"/>
        <w:jc w:val="both"/>
      </w:pPr>
      <w:r w:rsidRPr="005368A7">
        <w:t>для усиленной изоляции;</w:t>
      </w:r>
    </w:p>
    <w:p w:rsidR="001142FF" w:rsidRPr="005368A7" w:rsidRDefault="001142FF">
      <w:pPr>
        <w:pStyle w:val="ConsPlusNormal"/>
        <w:spacing w:before="220"/>
        <w:ind w:firstLine="540"/>
        <w:jc w:val="both"/>
      </w:pPr>
      <w:r w:rsidRPr="005368A7">
        <w:t>- между элементами, находящимися под напряжением и металлическими частями ИАСЭ 2 класса, отделенных от элементов под напряжением только основной изоляцией;</w:t>
      </w:r>
    </w:p>
    <w:p w:rsidR="001142FF" w:rsidRPr="005368A7" w:rsidRDefault="001142FF">
      <w:pPr>
        <w:pStyle w:val="ConsPlusNormal"/>
        <w:spacing w:before="220"/>
        <w:ind w:firstLine="540"/>
        <w:jc w:val="both"/>
      </w:pPr>
      <w:r w:rsidRPr="005368A7">
        <w:t>- между металлическими элементами ИАСЭ 2 класса, отделенными от элементов образца, находящихся под напряжением только основной изоляцией и корпусом.</w:t>
      </w:r>
    </w:p>
    <w:p w:rsidR="001142FF" w:rsidRPr="005368A7" w:rsidRDefault="001142FF">
      <w:pPr>
        <w:pStyle w:val="ConsPlusNormal"/>
        <w:spacing w:before="220"/>
        <w:ind w:firstLine="540"/>
        <w:jc w:val="both"/>
      </w:pPr>
      <w:r w:rsidRPr="005368A7">
        <w:t>4.6</w:t>
      </w:r>
      <w:r w:rsidR="005368A7">
        <w:t>.</w:t>
      </w:r>
      <w:r w:rsidRPr="005368A7">
        <w:t xml:space="preserve"> Маркировка</w:t>
      </w:r>
    </w:p>
    <w:p w:rsidR="001142FF" w:rsidRPr="005368A7" w:rsidRDefault="001142FF">
      <w:pPr>
        <w:pStyle w:val="ConsPlusNormal"/>
        <w:spacing w:before="220"/>
        <w:ind w:firstLine="540"/>
        <w:jc w:val="both"/>
      </w:pPr>
      <w:r w:rsidRPr="005368A7">
        <w:t xml:space="preserve">Проверку требований ГОСТ </w:t>
      </w:r>
      <w:proofErr w:type="gramStart"/>
      <w:r w:rsidRPr="005368A7">
        <w:t>Р</w:t>
      </w:r>
      <w:proofErr w:type="gramEnd"/>
      <w:r w:rsidRPr="005368A7">
        <w:t xml:space="preserve"> 22.9.31 проводят сверкой с содержанием трафарета на испытуемом образце.</w:t>
      </w:r>
    </w:p>
    <w:p w:rsidR="001142FF" w:rsidRPr="005368A7" w:rsidRDefault="001142FF">
      <w:pPr>
        <w:pStyle w:val="ConsPlusNormal"/>
        <w:spacing w:before="220"/>
        <w:ind w:firstLine="540"/>
        <w:jc w:val="both"/>
      </w:pPr>
      <w:r w:rsidRPr="005368A7">
        <w:t>4.7</w:t>
      </w:r>
      <w:r w:rsidR="005368A7">
        <w:t>.</w:t>
      </w:r>
      <w:r w:rsidRPr="005368A7">
        <w:t xml:space="preserve"> Упаковка</w:t>
      </w:r>
    </w:p>
    <w:p w:rsidR="001142FF" w:rsidRPr="005368A7" w:rsidRDefault="001142FF">
      <w:pPr>
        <w:pStyle w:val="ConsPlusNormal"/>
        <w:spacing w:before="220"/>
        <w:ind w:firstLine="540"/>
        <w:jc w:val="both"/>
      </w:pPr>
      <w:r w:rsidRPr="005368A7">
        <w:t xml:space="preserve">Проверку требований ГОСТ </w:t>
      </w:r>
      <w:proofErr w:type="gramStart"/>
      <w:r w:rsidRPr="005368A7">
        <w:t>Р</w:t>
      </w:r>
      <w:proofErr w:type="gramEnd"/>
      <w:r w:rsidRPr="005368A7">
        <w:t xml:space="preserve"> 22.9.31 проводят сверкой упаковки с требованиями ГОСТ Р 22.9.31.</w:t>
      </w:r>
    </w:p>
    <w:sectPr w:rsidR="001142FF" w:rsidRPr="005368A7" w:rsidSect="00BD09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2FF"/>
    <w:rsid w:val="001142FF"/>
    <w:rsid w:val="005368A7"/>
    <w:rsid w:val="006A1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42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142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142FF"/>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5368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42F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142F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142FF"/>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5368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inseklodepia/avariyno-spasatelnyiy-instrument-as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2073</Words>
  <Characters>11819</Characters>
  <Application>Microsoft Office Word</Application>
  <DocSecurity>0</DocSecurity>
  <Lines>98</Lines>
  <Paragraphs>27</Paragraphs>
  <ScaleCrop>false</ScaleCrop>
  <Company/>
  <LinksUpToDate>false</LinksUpToDate>
  <CharactersWithSpaces>13865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2018-02-09T08:04:00Z</dcterms:created>
  <dcterms:modified xsi:type="dcterms:W3CDTF">2018-03-14T07:01:00Z</dcterms:modified>
</cp:coreProperties>
</file>