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0BB" w:rsidRPr="00F110BB" w:rsidRDefault="00F110BB" w:rsidP="00F110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10BB">
        <w:rPr>
          <w:rFonts w:ascii="Times New Roman" w:hAnsi="Times New Roman" w:cs="Times New Roman"/>
          <w:sz w:val="24"/>
          <w:szCs w:val="24"/>
        </w:rPr>
        <w:t>Утверждаю</w:t>
      </w:r>
    </w:p>
    <w:p w:rsidR="00F110BB" w:rsidRPr="00F110BB" w:rsidRDefault="00F110BB" w:rsidP="00F110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10BB">
        <w:rPr>
          <w:rFonts w:ascii="Times New Roman" w:hAnsi="Times New Roman" w:cs="Times New Roman"/>
          <w:sz w:val="24"/>
          <w:szCs w:val="24"/>
        </w:rPr>
        <w:t>заместитель Министра</w:t>
      </w:r>
      <w:r w:rsidRPr="00F110BB">
        <w:rPr>
          <w:rFonts w:ascii="Times New Roman" w:hAnsi="Times New Roman" w:cs="Times New Roman"/>
          <w:sz w:val="24"/>
          <w:szCs w:val="24"/>
        </w:rPr>
        <w:br/>
        <w:t>Российской Федерации</w:t>
      </w:r>
      <w:r w:rsidRPr="00F110BB">
        <w:rPr>
          <w:rFonts w:ascii="Times New Roman" w:hAnsi="Times New Roman" w:cs="Times New Roman"/>
          <w:sz w:val="24"/>
          <w:szCs w:val="24"/>
        </w:rPr>
        <w:br/>
        <w:t>по делам гражданской обороны,</w:t>
      </w:r>
      <w:r w:rsidRPr="00F110BB">
        <w:rPr>
          <w:rFonts w:ascii="Times New Roman" w:hAnsi="Times New Roman" w:cs="Times New Roman"/>
          <w:sz w:val="24"/>
          <w:szCs w:val="24"/>
        </w:rPr>
        <w:br/>
        <w:t>чрезвычайным ситуациям</w:t>
      </w:r>
      <w:r w:rsidRPr="00F110BB">
        <w:rPr>
          <w:rFonts w:ascii="Times New Roman" w:hAnsi="Times New Roman" w:cs="Times New Roman"/>
          <w:sz w:val="24"/>
          <w:szCs w:val="24"/>
        </w:rPr>
        <w:br/>
        <w:t>и ликвидации последствий</w:t>
      </w:r>
      <w:r w:rsidRPr="00F110BB">
        <w:rPr>
          <w:rFonts w:ascii="Times New Roman" w:hAnsi="Times New Roman" w:cs="Times New Roman"/>
          <w:sz w:val="24"/>
          <w:szCs w:val="24"/>
        </w:rPr>
        <w:br/>
        <w:t>стихийных бе</w:t>
      </w:r>
      <w:bookmarkStart w:id="0" w:name="_GoBack"/>
      <w:bookmarkEnd w:id="0"/>
      <w:r w:rsidRPr="00F110BB">
        <w:rPr>
          <w:rFonts w:ascii="Times New Roman" w:hAnsi="Times New Roman" w:cs="Times New Roman"/>
          <w:sz w:val="24"/>
          <w:szCs w:val="24"/>
        </w:rPr>
        <w:t>дствий</w:t>
      </w:r>
      <w:r w:rsidRPr="00F110BB">
        <w:rPr>
          <w:rFonts w:ascii="Times New Roman" w:hAnsi="Times New Roman" w:cs="Times New Roman"/>
          <w:sz w:val="24"/>
          <w:szCs w:val="24"/>
        </w:rPr>
        <w:br/>
        <w:t>генерал-полковник</w:t>
      </w:r>
      <w:r w:rsidRPr="00F110BB">
        <w:rPr>
          <w:rFonts w:ascii="Times New Roman" w:hAnsi="Times New Roman" w:cs="Times New Roman"/>
          <w:sz w:val="24"/>
          <w:szCs w:val="24"/>
        </w:rPr>
        <w:br/>
        <w:t>внутренней службы</w:t>
      </w:r>
      <w:r w:rsidRPr="00F110BB">
        <w:rPr>
          <w:rFonts w:ascii="Times New Roman" w:hAnsi="Times New Roman" w:cs="Times New Roman"/>
          <w:sz w:val="24"/>
          <w:szCs w:val="24"/>
        </w:rPr>
        <w:br/>
        <w:t xml:space="preserve">Е.А. </w:t>
      </w:r>
      <w:r w:rsidR="00C251A6" w:rsidRPr="00F110BB">
        <w:rPr>
          <w:rFonts w:ascii="Times New Roman" w:hAnsi="Times New Roman" w:cs="Times New Roman"/>
          <w:sz w:val="24"/>
          <w:szCs w:val="24"/>
        </w:rPr>
        <w:t>Серебренников</w:t>
      </w:r>
      <w:r w:rsidRPr="00F110BB">
        <w:rPr>
          <w:rFonts w:ascii="Times New Roman" w:hAnsi="Times New Roman" w:cs="Times New Roman"/>
          <w:sz w:val="24"/>
          <w:szCs w:val="24"/>
        </w:rPr>
        <w:br/>
        <w:t>27 июня 2006 года</w:t>
      </w:r>
    </w:p>
    <w:p w:rsidR="00F110BB" w:rsidRPr="00F110BB" w:rsidRDefault="00F110BB" w:rsidP="00F110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10BB" w:rsidRPr="00F110BB" w:rsidRDefault="00F110BB" w:rsidP="00F110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10BB">
        <w:rPr>
          <w:rFonts w:ascii="Times New Roman" w:hAnsi="Times New Roman" w:cs="Times New Roman"/>
          <w:sz w:val="24"/>
          <w:szCs w:val="24"/>
        </w:rPr>
        <w:t>МЕТОДИЧЕСКИЕ РЕКОМЕНДАЦИИ</w:t>
      </w:r>
      <w:r w:rsidRPr="00F110BB">
        <w:rPr>
          <w:rFonts w:ascii="Times New Roman" w:hAnsi="Times New Roman" w:cs="Times New Roman"/>
          <w:sz w:val="24"/>
          <w:szCs w:val="24"/>
        </w:rPr>
        <w:br/>
        <w:t xml:space="preserve">ПО СОЗДАНИЮ В РАЙОНАХ РАЗМЕЩЕНИЯ </w:t>
      </w:r>
      <w:hyperlink r:id="rId6" w:history="1">
        <w:r w:rsidRPr="00F110B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ПОТЕНЦИАЛЬНО ОПАСНЫХ</w:t>
        </w:r>
        <w:r w:rsidRPr="00F110B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br/>
          <w:t>ОБЪЕКТОВ</w:t>
        </w:r>
      </w:hyperlink>
      <w:r w:rsidRPr="00F110BB">
        <w:rPr>
          <w:rFonts w:ascii="Times New Roman" w:hAnsi="Times New Roman" w:cs="Times New Roman"/>
          <w:sz w:val="24"/>
          <w:szCs w:val="24"/>
        </w:rPr>
        <w:t xml:space="preserve"> ЛОКАЛЬНЫХ СИСТЕМ ОПОВЕЩЕНИЯ НА БАЗЕ НОВОГО</w:t>
      </w:r>
      <w:r w:rsidRPr="00F110BB">
        <w:rPr>
          <w:rFonts w:ascii="Times New Roman" w:hAnsi="Times New Roman" w:cs="Times New Roman"/>
          <w:sz w:val="24"/>
          <w:szCs w:val="24"/>
        </w:rPr>
        <w:br/>
        <w:t>КОМПЛЕКСА ТЕХНИЧЕСКИХ СРЕДСТВ ОПОВЕЩЕНИЯ НАСЕЛЕНИЯ</w:t>
      </w:r>
      <w:r w:rsidRPr="00F110BB">
        <w:rPr>
          <w:rFonts w:ascii="Times New Roman" w:hAnsi="Times New Roman" w:cs="Times New Roman"/>
          <w:sz w:val="24"/>
          <w:szCs w:val="24"/>
        </w:rPr>
        <w:br/>
        <w:t>ПО РАДИОКАНАЛАМ</w:t>
      </w:r>
    </w:p>
    <w:p w:rsidR="00F110BB" w:rsidRPr="00F110BB" w:rsidRDefault="00F110BB" w:rsidP="00F110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10BB" w:rsidRPr="00F110BB" w:rsidRDefault="00F110BB" w:rsidP="00F110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10BB">
        <w:rPr>
          <w:rFonts w:ascii="Times New Roman" w:hAnsi="Times New Roman" w:cs="Times New Roman"/>
          <w:sz w:val="24"/>
          <w:szCs w:val="24"/>
        </w:rPr>
        <w:t>Начальник Управления защиты</w:t>
      </w:r>
      <w:r w:rsidRPr="00F110BB">
        <w:rPr>
          <w:rFonts w:ascii="Times New Roman" w:hAnsi="Times New Roman" w:cs="Times New Roman"/>
          <w:sz w:val="24"/>
          <w:szCs w:val="24"/>
        </w:rPr>
        <w:br/>
        <w:t>информации и обеспечения</w:t>
      </w:r>
      <w:r w:rsidRPr="00F110BB">
        <w:rPr>
          <w:rFonts w:ascii="Times New Roman" w:hAnsi="Times New Roman" w:cs="Times New Roman"/>
          <w:sz w:val="24"/>
          <w:szCs w:val="24"/>
        </w:rPr>
        <w:br/>
        <w:t>безопасности спасательных</w:t>
      </w:r>
      <w:r w:rsidRPr="00F110BB">
        <w:rPr>
          <w:rFonts w:ascii="Times New Roman" w:hAnsi="Times New Roman" w:cs="Times New Roman"/>
          <w:sz w:val="24"/>
          <w:szCs w:val="24"/>
        </w:rPr>
        <w:br/>
        <w:t>работ МЧС России</w:t>
      </w:r>
      <w:r w:rsidRPr="00F110BB">
        <w:rPr>
          <w:rFonts w:ascii="Times New Roman" w:hAnsi="Times New Roman" w:cs="Times New Roman"/>
          <w:sz w:val="24"/>
          <w:szCs w:val="24"/>
        </w:rPr>
        <w:br/>
        <w:t>генерал-лейтенант</w:t>
      </w:r>
      <w:r w:rsidRPr="00F110BB">
        <w:rPr>
          <w:rFonts w:ascii="Times New Roman" w:hAnsi="Times New Roman" w:cs="Times New Roman"/>
          <w:sz w:val="24"/>
          <w:szCs w:val="24"/>
        </w:rPr>
        <w:br/>
        <w:t xml:space="preserve">А.В. </w:t>
      </w:r>
      <w:r w:rsidR="00C251A6" w:rsidRPr="00F110BB">
        <w:rPr>
          <w:rFonts w:ascii="Times New Roman" w:hAnsi="Times New Roman" w:cs="Times New Roman"/>
          <w:sz w:val="24"/>
          <w:szCs w:val="24"/>
        </w:rPr>
        <w:t>Командиров</w:t>
      </w:r>
      <w:r w:rsidRPr="00F110BB">
        <w:rPr>
          <w:rFonts w:ascii="Times New Roman" w:hAnsi="Times New Roman" w:cs="Times New Roman"/>
          <w:sz w:val="24"/>
          <w:szCs w:val="24"/>
        </w:rPr>
        <w:br/>
        <w:t>26 июня 2006 года</w:t>
      </w:r>
    </w:p>
    <w:p w:rsidR="00B44472" w:rsidRPr="00F110BB" w:rsidRDefault="00B44472">
      <w:pPr>
        <w:pStyle w:val="1"/>
        <w:rPr>
          <w:color w:val="auto"/>
        </w:rPr>
      </w:pPr>
    </w:p>
    <w:p w:rsidR="00B44472" w:rsidRPr="00F110BB" w:rsidRDefault="00DB2F8F">
      <w:pPr>
        <w:pStyle w:val="1"/>
        <w:rPr>
          <w:color w:val="auto"/>
        </w:rPr>
      </w:pPr>
      <w:bookmarkStart w:id="1" w:name="sub_100"/>
      <w:r w:rsidRPr="00F110BB">
        <w:rPr>
          <w:color w:val="auto"/>
        </w:rPr>
        <w:t>Перечень сокращений</w:t>
      </w:r>
    </w:p>
    <w:bookmarkEnd w:id="1"/>
    <w:p w:rsidR="00B44472" w:rsidRPr="00F110BB" w:rsidRDefault="00B4447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0"/>
        <w:gridCol w:w="8833"/>
      </w:tblGrid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proofErr w:type="spellStart"/>
            <w:r w:rsidRPr="00F110BB">
              <w:t>ПУиК</w:t>
            </w:r>
            <w:proofErr w:type="spellEnd"/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пульт управления и контроля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АТС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автоматическая телефонная станция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БКС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блок коммутации сообщений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ВАУ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выходное акустическое устройство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ГЗПУ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городской запасный пункт управления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ГО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гражданская оборона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ГУПВ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городской узел проводного вещания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ЗЗПУ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загородный запасный пункт управления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ЗИП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запасные части, инструмент и принадлежности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КТСО-Р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комплекс технических средств оповещения по радиоканалам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ЛСО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локальная система оповещения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МАСЦО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местная (муниципального образования) автоматизированная система централизованного оповещения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ОД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оперативный дежурный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ОУ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орган управления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ПУ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пульт управления и контроля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РТУ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радиотрансляционный узел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РАСЦО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региональная (субъекта Российской Федерации) автоматизированная система централизованного оповещения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ТЭЗ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типовой элемент замены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ТЧ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тональная частота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lastRenderedPageBreak/>
              <w:t>УЗСР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 xml:space="preserve">- устройство запуска </w:t>
            </w:r>
            <w:proofErr w:type="spellStart"/>
            <w:r w:rsidRPr="00F110BB">
              <w:t>электросирен</w:t>
            </w:r>
            <w:proofErr w:type="spellEnd"/>
            <w:r w:rsidRPr="00F110BB">
              <w:t xml:space="preserve"> по радиоканалу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УС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узел связи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ЦС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центральная (базовая) станция</w:t>
            </w:r>
          </w:p>
        </w:tc>
      </w:tr>
      <w:tr w:rsidR="00F110BB" w:rsidRPr="00F110BB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5"/>
              <w:jc w:val="center"/>
            </w:pPr>
            <w:r w:rsidRPr="00F110BB">
              <w:t>ЧС</w:t>
            </w:r>
          </w:p>
        </w:tc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чрезвычайная ситуация</w:t>
            </w:r>
          </w:p>
        </w:tc>
      </w:tr>
    </w:tbl>
    <w:p w:rsidR="00B44472" w:rsidRPr="00F110BB" w:rsidRDefault="00B44472"/>
    <w:p w:rsidR="00B44472" w:rsidRPr="00F110BB" w:rsidRDefault="00DB2F8F">
      <w:pPr>
        <w:pStyle w:val="1"/>
        <w:rPr>
          <w:color w:val="auto"/>
        </w:rPr>
      </w:pPr>
      <w:bookmarkStart w:id="2" w:name="sub_200"/>
      <w:r w:rsidRPr="00F110BB">
        <w:rPr>
          <w:color w:val="auto"/>
        </w:rPr>
        <w:t>Условные обозначения</w:t>
      </w:r>
    </w:p>
    <w:bookmarkEnd w:id="2"/>
    <w:p w:rsidR="00B44472" w:rsidRPr="00F110BB" w:rsidRDefault="00B4447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8083"/>
      </w:tblGrid>
      <w:tr w:rsidR="00F110BB" w:rsidRPr="00F110BB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F110BB">
            <w:pPr>
              <w:pStyle w:val="a5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90625" cy="438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блок коммутации сообщений аппаратуры оповещения из состава комплекса технических средств оповещения П-166</w:t>
            </w:r>
          </w:p>
        </w:tc>
      </w:tr>
      <w:tr w:rsidR="00F110BB" w:rsidRPr="00F110BB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F110BB">
            <w:pPr>
              <w:pStyle w:val="a5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90625" cy="4762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узел проводного вещания</w:t>
            </w:r>
          </w:p>
        </w:tc>
      </w:tr>
      <w:tr w:rsidR="00F110BB" w:rsidRPr="00F110BB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F110BB">
            <w:pPr>
              <w:pStyle w:val="a5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00150" cy="476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 xml:space="preserve">- устройство запуска </w:t>
            </w:r>
            <w:proofErr w:type="spellStart"/>
            <w:r w:rsidRPr="00F110BB">
              <w:t>электросирен</w:t>
            </w:r>
            <w:proofErr w:type="spellEnd"/>
            <w:r w:rsidRPr="00F110BB">
              <w:t xml:space="preserve"> по радиоканалу</w:t>
            </w:r>
          </w:p>
        </w:tc>
      </w:tr>
      <w:tr w:rsidR="00F110BB" w:rsidRPr="00F110BB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F110BB">
            <w:pPr>
              <w:pStyle w:val="a5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95325" cy="7239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 xml:space="preserve">- </w:t>
            </w:r>
            <w:proofErr w:type="spellStart"/>
            <w:r w:rsidRPr="00F110BB">
              <w:t>электросирена</w:t>
            </w:r>
            <w:proofErr w:type="spellEnd"/>
          </w:p>
        </w:tc>
      </w:tr>
      <w:tr w:rsidR="00F110BB" w:rsidRPr="00F110BB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F110BB">
            <w:pPr>
              <w:pStyle w:val="a5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0075" cy="7239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абонентское устройство (громкоговоритель)</w:t>
            </w:r>
          </w:p>
        </w:tc>
      </w:tr>
      <w:tr w:rsidR="00F110BB" w:rsidRPr="00F110BB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F110BB">
            <w:pPr>
              <w:pStyle w:val="a5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90625" cy="2952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прямая телефонная связь</w:t>
            </w:r>
          </w:p>
        </w:tc>
      </w:tr>
      <w:tr w:rsidR="00F110BB" w:rsidRPr="00F110BB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F110BB">
            <w:pPr>
              <w:pStyle w:val="a5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7239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центральная (базовая) радиостанция КТСО-Р</w:t>
            </w:r>
          </w:p>
        </w:tc>
      </w:tr>
      <w:tr w:rsidR="00F110BB" w:rsidRPr="00F110BB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F110BB">
            <w:pPr>
              <w:pStyle w:val="a5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0550" cy="7239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носимый приемник персонального оповещения (пейджер)</w:t>
            </w:r>
          </w:p>
        </w:tc>
      </w:tr>
      <w:tr w:rsidR="00F110BB" w:rsidRPr="00F110BB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F110BB">
            <w:pPr>
              <w:pStyle w:val="a5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1500" cy="7239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стационарный приемник персонального оповещения</w:t>
            </w:r>
          </w:p>
        </w:tc>
      </w:tr>
      <w:tr w:rsidR="00F110BB" w:rsidRPr="00F110BB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F110BB">
            <w:pPr>
              <w:pStyle w:val="a5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57225" cy="7239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</w:tcPr>
          <w:p w:rsidR="00B44472" w:rsidRPr="00F110BB" w:rsidRDefault="00DB2F8F">
            <w:pPr>
              <w:pStyle w:val="a6"/>
            </w:pPr>
            <w:r w:rsidRPr="00F110BB">
              <w:t>- радиовещательный приемник оповещения населения</w:t>
            </w:r>
          </w:p>
        </w:tc>
      </w:tr>
    </w:tbl>
    <w:p w:rsidR="00B44472" w:rsidRPr="00F110BB" w:rsidRDefault="00B44472"/>
    <w:p w:rsidR="00B44472" w:rsidRPr="00F110BB" w:rsidRDefault="00DB2F8F">
      <w:pPr>
        <w:pStyle w:val="1"/>
        <w:rPr>
          <w:color w:val="auto"/>
        </w:rPr>
      </w:pPr>
      <w:bookmarkStart w:id="3" w:name="sub_300"/>
      <w:r w:rsidRPr="00F110BB">
        <w:rPr>
          <w:color w:val="auto"/>
        </w:rPr>
        <w:t>1. Общие положения</w:t>
      </w:r>
    </w:p>
    <w:bookmarkEnd w:id="3"/>
    <w:p w:rsidR="00B44472" w:rsidRPr="00F110BB" w:rsidRDefault="00B44472"/>
    <w:p w:rsidR="00B44472" w:rsidRPr="00F110BB" w:rsidRDefault="00DB2F8F">
      <w:bookmarkStart w:id="4" w:name="sub_11"/>
      <w:r w:rsidRPr="00F110BB">
        <w:t xml:space="preserve">1.1. Методические рекомендации по созданию в районах размещения потенциально опасных объектов локальных систем оповещения на базе нового комплекса технических средств оповещения населения по радиоканалам (далее - Методические рекомендации) являются дополнением к изданным МЧС России в 2002 и 2005 гг. </w:t>
      </w:r>
      <w:r w:rsidRPr="00F110BB">
        <w:rPr>
          <w:rStyle w:val="a4"/>
          <w:color w:val="auto"/>
        </w:rPr>
        <w:t>Методическим рекомендациям</w:t>
      </w:r>
      <w:r w:rsidRPr="00F110BB">
        <w:t xml:space="preserve"> по созданию в районах </w:t>
      </w:r>
      <w:r w:rsidRPr="00F110BB">
        <w:lastRenderedPageBreak/>
        <w:t>размещения потенциально опасных объектов локальных систем оповещения.</w:t>
      </w:r>
    </w:p>
    <w:p w:rsidR="00B44472" w:rsidRPr="00F110BB" w:rsidRDefault="00DB2F8F">
      <w:bookmarkStart w:id="5" w:name="sub_12"/>
      <w:bookmarkEnd w:id="4"/>
      <w:r w:rsidRPr="00F110BB">
        <w:t xml:space="preserve">1.2. В Методических рекомендациях </w:t>
      </w:r>
      <w:proofErr w:type="gramStart"/>
      <w:r w:rsidRPr="00F110BB">
        <w:t>изложены</w:t>
      </w:r>
      <w:proofErr w:type="gramEnd"/>
      <w:r w:rsidRPr="00F110BB">
        <w:t>:</w:t>
      </w:r>
    </w:p>
    <w:bookmarkEnd w:id="5"/>
    <w:p w:rsidR="00B44472" w:rsidRPr="00F110BB" w:rsidRDefault="00DB2F8F">
      <w:r w:rsidRPr="00F110BB">
        <w:t>предназначение нового комплекса технических средств оповещения населения по радиоканалам;</w:t>
      </w:r>
    </w:p>
    <w:p w:rsidR="00B44472" w:rsidRPr="00F110BB" w:rsidRDefault="00DB2F8F">
      <w:r w:rsidRPr="00F110BB">
        <w:t>основные тактико-технические характеристики нового комплекса технических средств оповещения населения по радиоканалам;</w:t>
      </w:r>
    </w:p>
    <w:p w:rsidR="00B44472" w:rsidRPr="00F110BB" w:rsidRDefault="00DB2F8F">
      <w:r w:rsidRPr="00F110BB">
        <w:t>типовой вариант организационно-технического построения локальной системы оповещения потенциально опасного объекта на базе нового комплекса технических средств оповещения населения по радиоканалам.</w:t>
      </w:r>
    </w:p>
    <w:p w:rsidR="00B44472" w:rsidRPr="00F110BB" w:rsidRDefault="00DB2F8F">
      <w:bookmarkStart w:id="6" w:name="sub_13"/>
      <w:r w:rsidRPr="00F110BB">
        <w:t>1.3. Методические рекомендации предназначены для руководителей структурных подразделений центрального аппарата МЧС России, территориальных органов МЧС России; руководителей министерств, ведомств и организаций всех форм собственности Российской Федерации, в ведении которых находятся потенциально опасные объекты; руководителей уполномоченных органов исполнительной власти субъектов Российской Федерации; руководителей и сотрудников проектных организаций и организаций связи при разработке технических заданий на проектирование и строительство (реконструкцию) локальных систем оповещения в районах размещения потенциально опасных объектов.</w:t>
      </w:r>
    </w:p>
    <w:bookmarkEnd w:id="6"/>
    <w:p w:rsidR="00B44472" w:rsidRPr="00F110BB" w:rsidRDefault="00DB2F8F">
      <w:r w:rsidRPr="00F110BB">
        <w:t>Методические рекомендации также могут быть рекомендованы для преподавателей, слушателей и курсантов учебных заведений и сотрудников научно-исследовательских учреждений МЧС России.</w:t>
      </w:r>
    </w:p>
    <w:p w:rsidR="00B44472" w:rsidRPr="00F110BB" w:rsidRDefault="00DB2F8F">
      <w:bookmarkStart w:id="7" w:name="sub_14"/>
      <w:r w:rsidRPr="00F110BB">
        <w:t>1.4. Настоящие методические рекомендации будут уточнены и дополнены в 2007 году по результатам создания и опытной эксплуатации пилотной зоны системы оповещения, создаваемой МЧС России на базе нового комплекса технических средств оповещения населения по радиоканалам.</w:t>
      </w:r>
    </w:p>
    <w:bookmarkEnd w:id="7"/>
    <w:p w:rsidR="00B44472" w:rsidRPr="00F110BB" w:rsidRDefault="00B44472"/>
    <w:p w:rsidR="00B44472" w:rsidRPr="00F110BB" w:rsidRDefault="00DB2F8F">
      <w:pPr>
        <w:pStyle w:val="1"/>
        <w:rPr>
          <w:color w:val="auto"/>
        </w:rPr>
      </w:pPr>
      <w:bookmarkStart w:id="8" w:name="sub_400"/>
      <w:r w:rsidRPr="00F110BB">
        <w:rPr>
          <w:color w:val="auto"/>
        </w:rPr>
        <w:t>2. Предназначение комплекса технических средств оповещения населения по радиоканалам</w:t>
      </w:r>
    </w:p>
    <w:bookmarkEnd w:id="8"/>
    <w:p w:rsidR="00B44472" w:rsidRPr="00F110BB" w:rsidRDefault="00B44472"/>
    <w:p w:rsidR="00B44472" w:rsidRPr="00F110BB" w:rsidRDefault="00DB2F8F">
      <w:bookmarkStart w:id="9" w:name="sub_21"/>
      <w:r w:rsidRPr="00F110BB">
        <w:t xml:space="preserve">2.1. </w:t>
      </w:r>
      <w:proofErr w:type="gramStart"/>
      <w:r w:rsidRPr="00F110BB">
        <w:t xml:space="preserve">КТСО-Р разработан по заказу МЧС России в рамках единого тематического плана научно-исследовательских и опытно-конструкторских работ МЧС России, прошел государственные испытания (Акт от 5 декабря 2005 года) и рекомендован Межведомственной комиссией к серийному производству (Акт от 15 июня 2006 года, утвержден совместным решением МЧС России, ОАО </w:t>
      </w:r>
      <w:r w:rsidR="00F110BB" w:rsidRPr="00F110BB">
        <w:t>«</w:t>
      </w:r>
      <w:r w:rsidRPr="00F110BB">
        <w:t xml:space="preserve">Владимирский завод </w:t>
      </w:r>
      <w:r w:rsidR="00F110BB" w:rsidRPr="00F110BB">
        <w:t>«</w:t>
      </w:r>
      <w:r w:rsidRPr="00F110BB">
        <w:t>Электроприбор</w:t>
      </w:r>
      <w:r w:rsidR="00F110BB" w:rsidRPr="00F110BB">
        <w:t>»</w:t>
      </w:r>
      <w:r w:rsidRPr="00F110BB">
        <w:t xml:space="preserve"> и ОАО </w:t>
      </w:r>
      <w:r w:rsidR="00F110BB" w:rsidRPr="00F110BB">
        <w:t>«</w:t>
      </w:r>
      <w:r w:rsidRPr="00F110BB">
        <w:t xml:space="preserve">Владимирское КБ </w:t>
      </w:r>
      <w:r w:rsidR="00F110BB" w:rsidRPr="00F110BB">
        <w:t>«</w:t>
      </w:r>
      <w:r w:rsidRPr="00F110BB">
        <w:t>РАДИОСВЯЗИ</w:t>
      </w:r>
      <w:r w:rsidR="00F110BB" w:rsidRPr="00F110BB">
        <w:t>»</w:t>
      </w:r>
      <w:r w:rsidRPr="00F110BB">
        <w:t xml:space="preserve"> от 22 июня 2006 года).</w:t>
      </w:r>
      <w:proofErr w:type="gramEnd"/>
    </w:p>
    <w:p w:rsidR="00B44472" w:rsidRPr="00F110BB" w:rsidRDefault="00DB2F8F">
      <w:bookmarkStart w:id="10" w:name="sub_22"/>
      <w:bookmarkEnd w:id="9"/>
      <w:r w:rsidRPr="00F110BB">
        <w:t xml:space="preserve">2.2. </w:t>
      </w:r>
      <w:proofErr w:type="gramStart"/>
      <w:r w:rsidRPr="00F110BB">
        <w:t xml:space="preserve">Комплекс технических средств оповещения населения по радиоканалам (КТСО-Р) предназначен для создания региональных (субъектов Российской Федерации), местных (муниципальных образований) и локальных автоматизированных систем централизованного оповещения (АСЦО) в районах со слабо развитой инфраструктурой связи с целью обеспечения доведения сигналов и информации оповещения до населения с использованием сетей проводного вещания и телевидения, выходных акустических устройств (П-166 ВАУ), </w:t>
      </w:r>
      <w:proofErr w:type="spellStart"/>
      <w:r w:rsidRPr="00F110BB">
        <w:t>электросирен</w:t>
      </w:r>
      <w:proofErr w:type="spellEnd"/>
      <w:r w:rsidRPr="00F110BB">
        <w:t xml:space="preserve"> и радиовещательных приемников оповещения, а</w:t>
      </w:r>
      <w:proofErr w:type="gramEnd"/>
      <w:r w:rsidRPr="00F110BB">
        <w:t xml:space="preserve"> также до должностных лиц с использованием стационарных и носимых приемников персонального радиовызова (пейджеров).</w:t>
      </w:r>
    </w:p>
    <w:p w:rsidR="00B44472" w:rsidRPr="00F110BB" w:rsidRDefault="00DB2F8F">
      <w:bookmarkStart w:id="11" w:name="sub_23"/>
      <w:bookmarkEnd w:id="10"/>
      <w:r w:rsidRPr="00F110BB">
        <w:t xml:space="preserve">2.3. Разработка и внедрение КТСО-Р обусловлены необходимостью принятия мер по своевременному выполнению </w:t>
      </w:r>
      <w:r w:rsidRPr="00F110BB">
        <w:rPr>
          <w:rStyle w:val="a4"/>
          <w:color w:val="auto"/>
        </w:rPr>
        <w:t>распоряжения</w:t>
      </w:r>
      <w:r w:rsidRPr="00F110BB">
        <w:t xml:space="preserve"> Правительства Российской Федерации от 25 октября 2003 года </w:t>
      </w:r>
      <w:r w:rsidR="00F110BB" w:rsidRPr="00F110BB">
        <w:t>№</w:t>
      </w:r>
      <w:r w:rsidRPr="00F110BB">
        <w:t> 1544-р.</w:t>
      </w:r>
    </w:p>
    <w:bookmarkEnd w:id="11"/>
    <w:p w:rsidR="00B44472" w:rsidRPr="00F110BB" w:rsidRDefault="00DB2F8F">
      <w:proofErr w:type="gramStart"/>
      <w:r w:rsidRPr="00F110BB">
        <w:t xml:space="preserve">В соответствии с указанным распоряжением МЧС России, федеральные органы исполнительной власти и организации, в ведении которых находятся потенциально опасные объекты, а также органы исполнительной власти субъектов Российской Федерации и органы местного самоуправления проводят работы по реконструкции действующих и созданию новых систем оповещения на базе КТСО П-166, предназначенном для использования на проводных линиях </w:t>
      </w:r>
      <w:r w:rsidRPr="00F110BB">
        <w:lastRenderedPageBreak/>
        <w:t>связи.</w:t>
      </w:r>
      <w:proofErr w:type="gramEnd"/>
    </w:p>
    <w:p w:rsidR="00B44472" w:rsidRPr="00F110BB" w:rsidRDefault="00DB2F8F">
      <w:r w:rsidRPr="00F110BB">
        <w:t>При этом, как показывает практика, при проведении указанных работ в районах со слабо развитой инфраструктурой связи, из-за необходимости строительства новых проводных линий связи значительно (на 50-70%) возрастают затраты и в 2-3 раза увеличиваются сроки работ.</w:t>
      </w:r>
    </w:p>
    <w:p w:rsidR="00B44472" w:rsidRPr="00F110BB" w:rsidRDefault="00DB2F8F">
      <w:r w:rsidRPr="00F110BB">
        <w:t>Вместе с тем, по предварительным расчетам использование КТСО-Р по сравнению с другой аппаратурой оповещения, работающей по проводным каналам, позволит сократить на 25-30% затраты и в 2-2,5 раза сроки реконструкции действующих и создания новых систем оповещения.</w:t>
      </w:r>
    </w:p>
    <w:p w:rsidR="00B44472" w:rsidRPr="00F110BB" w:rsidRDefault="00B44472"/>
    <w:p w:rsidR="00B44472" w:rsidRPr="00F110BB" w:rsidRDefault="00DB2F8F">
      <w:pPr>
        <w:pStyle w:val="1"/>
        <w:rPr>
          <w:color w:val="auto"/>
        </w:rPr>
      </w:pPr>
      <w:bookmarkStart w:id="12" w:name="sub_500"/>
      <w:r w:rsidRPr="00F110BB">
        <w:rPr>
          <w:color w:val="auto"/>
        </w:rPr>
        <w:t>3. Основные тактико-технические характеристики КТСО-Р</w:t>
      </w:r>
    </w:p>
    <w:bookmarkEnd w:id="12"/>
    <w:p w:rsidR="00B44472" w:rsidRPr="00F110BB" w:rsidRDefault="00B44472"/>
    <w:p w:rsidR="00B44472" w:rsidRPr="00F110BB" w:rsidRDefault="00DB2F8F">
      <w:bookmarkStart w:id="13" w:name="sub_31"/>
      <w:r w:rsidRPr="00F110BB">
        <w:t>3.1. Состав КТСО-Р</w:t>
      </w:r>
    </w:p>
    <w:bookmarkEnd w:id="13"/>
    <w:p w:rsidR="00B44472" w:rsidRPr="00F110BB" w:rsidRDefault="00DB2F8F">
      <w:r w:rsidRPr="00F110BB">
        <w:t>В состав КТСО-Р входят:</w:t>
      </w:r>
    </w:p>
    <w:p w:rsidR="00B44472" w:rsidRPr="00F110BB" w:rsidRDefault="00DB2F8F">
      <w:r w:rsidRPr="00F110BB">
        <w:t>радиостанция оповещения центральная (20 Вт с резервом) - ХЖ</w:t>
      </w:r>
      <w:proofErr w:type="gramStart"/>
      <w:r w:rsidRPr="00F110BB">
        <w:t>1</w:t>
      </w:r>
      <w:proofErr w:type="gramEnd"/>
      <w:r w:rsidRPr="00F110BB">
        <w:t>.100.060;</w:t>
      </w:r>
    </w:p>
    <w:p w:rsidR="00B44472" w:rsidRPr="00F110BB" w:rsidRDefault="00DB2F8F">
      <w:r w:rsidRPr="00F110BB">
        <w:t>радиостанция оповещения центральная повышенной мощности (400 Вт с резервом) - ХЖ</w:t>
      </w:r>
      <w:proofErr w:type="gramStart"/>
      <w:r w:rsidRPr="00F110BB">
        <w:t>1</w:t>
      </w:r>
      <w:proofErr w:type="gramEnd"/>
      <w:r w:rsidRPr="00F110BB">
        <w:t>.100.058;</w:t>
      </w:r>
    </w:p>
    <w:p w:rsidR="00B44472" w:rsidRPr="00F110BB" w:rsidRDefault="00DB2F8F">
      <w:r w:rsidRPr="00F110BB">
        <w:t>пульт управления и контроля проводной - ХЖ</w:t>
      </w:r>
      <w:proofErr w:type="gramStart"/>
      <w:r w:rsidRPr="00F110BB">
        <w:t>2</w:t>
      </w:r>
      <w:proofErr w:type="gramEnd"/>
      <w:r w:rsidRPr="00F110BB">
        <w:t>.390.323;</w:t>
      </w:r>
    </w:p>
    <w:p w:rsidR="00B44472" w:rsidRPr="00F110BB" w:rsidRDefault="00DB2F8F">
      <w:r w:rsidRPr="00F110BB">
        <w:t>пульт управления и контроля по радиоканалу (выносной) ХЖ</w:t>
      </w:r>
      <w:proofErr w:type="gramStart"/>
      <w:r w:rsidRPr="00F110BB">
        <w:t>2</w:t>
      </w:r>
      <w:proofErr w:type="gramEnd"/>
      <w:r w:rsidRPr="00F110BB">
        <w:t>.390.311;</w:t>
      </w:r>
    </w:p>
    <w:p w:rsidR="00B44472" w:rsidRPr="00F110BB" w:rsidRDefault="00DB2F8F">
      <w:r w:rsidRPr="00F110BB">
        <w:t>устройство управления ВАУ по радиоканалу - ХЖ</w:t>
      </w:r>
      <w:proofErr w:type="gramStart"/>
      <w:r w:rsidRPr="00F110BB">
        <w:t>2</w:t>
      </w:r>
      <w:proofErr w:type="gramEnd"/>
      <w:r w:rsidRPr="00F110BB">
        <w:t>.390.325;</w:t>
      </w:r>
    </w:p>
    <w:p w:rsidR="00B44472" w:rsidRPr="00F110BB" w:rsidRDefault="00DB2F8F">
      <w:r w:rsidRPr="00F110BB">
        <w:t>устройство управления П-166ВАУ по радиоканалу без квитирования - ХЖ</w:t>
      </w:r>
      <w:proofErr w:type="gramStart"/>
      <w:r w:rsidRPr="00F110BB">
        <w:t>2</w:t>
      </w:r>
      <w:proofErr w:type="gramEnd"/>
      <w:r w:rsidRPr="00F110BB">
        <w:t>.390.325-01;</w:t>
      </w:r>
    </w:p>
    <w:p w:rsidR="00B44472" w:rsidRPr="00F110BB" w:rsidRDefault="00DB2F8F">
      <w:r w:rsidRPr="00F110BB">
        <w:t>устройство запуска сирен по радиоканалу - ХЖ</w:t>
      </w:r>
      <w:proofErr w:type="gramStart"/>
      <w:r w:rsidRPr="00F110BB">
        <w:t>2</w:t>
      </w:r>
      <w:proofErr w:type="gramEnd"/>
      <w:r w:rsidRPr="00F110BB">
        <w:t>.390.326;</w:t>
      </w:r>
    </w:p>
    <w:p w:rsidR="00B44472" w:rsidRPr="00F110BB" w:rsidRDefault="00DB2F8F">
      <w:r w:rsidRPr="00F110BB">
        <w:t>устройство запуска сирен по радиоканалу без квитирования - ХЖ</w:t>
      </w:r>
      <w:proofErr w:type="gramStart"/>
      <w:r w:rsidRPr="00F110BB">
        <w:t>2</w:t>
      </w:r>
      <w:proofErr w:type="gramEnd"/>
      <w:r w:rsidRPr="00F110BB">
        <w:t>.390.326-01;</w:t>
      </w:r>
    </w:p>
    <w:p w:rsidR="00B44472" w:rsidRPr="00F110BB" w:rsidRDefault="00DB2F8F">
      <w:r w:rsidRPr="00F110BB">
        <w:t>устройство переключения РТУ по радиоканалу - ХЖ</w:t>
      </w:r>
      <w:proofErr w:type="gramStart"/>
      <w:r w:rsidRPr="00F110BB">
        <w:t>2</w:t>
      </w:r>
      <w:proofErr w:type="gramEnd"/>
      <w:r w:rsidRPr="00F110BB">
        <w:t>.390.324;</w:t>
      </w:r>
    </w:p>
    <w:p w:rsidR="00B44472" w:rsidRPr="00F110BB" w:rsidRDefault="00DB2F8F">
      <w:r w:rsidRPr="00F110BB">
        <w:t>устройство переключения РТУ по радиоканалу без квитирования - ХЖ</w:t>
      </w:r>
      <w:proofErr w:type="gramStart"/>
      <w:r w:rsidRPr="00F110BB">
        <w:t>2</w:t>
      </w:r>
      <w:proofErr w:type="gramEnd"/>
      <w:r w:rsidRPr="00F110BB">
        <w:t>.390.324-01;</w:t>
      </w:r>
    </w:p>
    <w:p w:rsidR="00B44472" w:rsidRPr="00F110BB" w:rsidRDefault="00DB2F8F">
      <w:r w:rsidRPr="00F110BB">
        <w:t>приемник персонального оповещения стационарный - ХЖ</w:t>
      </w:r>
      <w:proofErr w:type="gramStart"/>
      <w:r w:rsidRPr="00F110BB">
        <w:t>2</w:t>
      </w:r>
      <w:proofErr w:type="gramEnd"/>
      <w:r w:rsidRPr="00F110BB">
        <w:t>.022.012;</w:t>
      </w:r>
    </w:p>
    <w:p w:rsidR="00B44472" w:rsidRPr="00F110BB" w:rsidRDefault="00DB2F8F">
      <w:r w:rsidRPr="00F110BB">
        <w:t>приемник персонального оповещения носимый - ХЖ</w:t>
      </w:r>
      <w:proofErr w:type="gramStart"/>
      <w:r w:rsidRPr="00F110BB">
        <w:t>2</w:t>
      </w:r>
      <w:proofErr w:type="gramEnd"/>
      <w:r w:rsidRPr="00F110BB">
        <w:t>.022.013;</w:t>
      </w:r>
    </w:p>
    <w:p w:rsidR="00B44472" w:rsidRPr="00F110BB" w:rsidRDefault="00DB2F8F">
      <w:r w:rsidRPr="00F110BB">
        <w:t>радиовещательный приемник с модулем оповещения - ХЖ</w:t>
      </w:r>
      <w:proofErr w:type="gramStart"/>
      <w:r w:rsidRPr="00F110BB">
        <w:t>2</w:t>
      </w:r>
      <w:proofErr w:type="gramEnd"/>
      <w:r w:rsidRPr="00F110BB">
        <w:t>.022.015.</w:t>
      </w:r>
    </w:p>
    <w:p w:rsidR="00B44472" w:rsidRPr="00F110BB" w:rsidRDefault="00DB2F8F">
      <w:bookmarkStart w:id="14" w:name="sub_32"/>
      <w:r w:rsidRPr="00F110BB">
        <w:t>3.2. Назначение и работа составных частей изделия</w:t>
      </w:r>
    </w:p>
    <w:p w:rsidR="00B44472" w:rsidRPr="00F110BB" w:rsidRDefault="00DB2F8F">
      <w:bookmarkStart w:id="15" w:name="sub_321"/>
      <w:bookmarkEnd w:id="14"/>
      <w:r w:rsidRPr="00F110BB">
        <w:t>3.2.1 Радиостанция оповещения центральная предназначена для обеспечения канала радиосвязи между пультами управления и контроля КТСО-Р и оконечными устройствами оповещения.</w:t>
      </w:r>
    </w:p>
    <w:bookmarkEnd w:id="15"/>
    <w:p w:rsidR="00B44472" w:rsidRPr="00F110BB" w:rsidRDefault="00DB2F8F">
      <w:r w:rsidRPr="00F110BB">
        <w:t>Радиостанция оповещения центральная состоит из двух независимых приемопередатчиков с усилителями мощности до 20 Вт, блока управления и резервирования, источника бесперебойного питания.</w:t>
      </w:r>
    </w:p>
    <w:p w:rsidR="00B44472" w:rsidRPr="00F110BB" w:rsidRDefault="00DB2F8F">
      <w:r w:rsidRPr="00F110BB">
        <w:t xml:space="preserve">Два приемопередатчика с усилителями мощности работают в режиме </w:t>
      </w:r>
      <w:r w:rsidR="00F110BB" w:rsidRPr="00F110BB">
        <w:t>«</w:t>
      </w:r>
      <w:r w:rsidRPr="00F110BB">
        <w:t>горячего</w:t>
      </w:r>
      <w:r w:rsidR="00F110BB" w:rsidRPr="00F110BB">
        <w:t>»</w:t>
      </w:r>
      <w:r w:rsidRPr="00F110BB">
        <w:t xml:space="preserve"> резервирования. </w:t>
      </w:r>
      <w:proofErr w:type="gramStart"/>
      <w:r w:rsidRPr="00F110BB">
        <w:t>Контроль за</w:t>
      </w:r>
      <w:proofErr w:type="gramEnd"/>
      <w:r w:rsidRPr="00F110BB">
        <w:t xml:space="preserve"> состоянием приемопередатчиков, усилителей мощности, антенно-фидерного устройства, источника бесперебойного питания и управление режимами их работы осуществляется блоком управления и резервирования по сигналам пультов управления и контроля, а также аппаратуры П-166.</w:t>
      </w:r>
    </w:p>
    <w:p w:rsidR="00B44472" w:rsidRPr="00F110BB" w:rsidRDefault="00DB2F8F">
      <w:r w:rsidRPr="00F110BB">
        <w:t>Информация о техническом состоянии радиостанции оповещения центральной постоянно передается на пульты управления и контроля для оперативной реакции на возникающие отказы.</w:t>
      </w:r>
    </w:p>
    <w:p w:rsidR="00B44472" w:rsidRPr="00F110BB" w:rsidRDefault="00DB2F8F">
      <w:r w:rsidRPr="00F110BB">
        <w:t>Питание радиостанции оповещения центральной осуществляется через источник бесперебойного питания от сети переменного тока 220</w:t>
      </w:r>
      <w:proofErr w:type="gramStart"/>
      <w:r w:rsidRPr="00F110BB">
        <w:t xml:space="preserve"> В</w:t>
      </w:r>
      <w:proofErr w:type="gramEnd"/>
      <w:r w:rsidRPr="00F110BB">
        <w:t xml:space="preserve"> 50 Гц.</w:t>
      </w:r>
    </w:p>
    <w:p w:rsidR="00B44472" w:rsidRPr="00F110BB" w:rsidRDefault="00DB2F8F">
      <w:bookmarkStart w:id="16" w:name="sub_322"/>
      <w:r w:rsidRPr="00F110BB">
        <w:t>3.2.2 Радиостанция оповещения центральная повышенной мощности выполняет в системе те же функции, что и радиостанция оповещения центральная.</w:t>
      </w:r>
    </w:p>
    <w:bookmarkEnd w:id="16"/>
    <w:p w:rsidR="00B44472" w:rsidRPr="00F110BB" w:rsidRDefault="00DB2F8F">
      <w:r w:rsidRPr="00F110BB">
        <w:t xml:space="preserve">Радиостанция оповещения центральная повышенной мощности состоит </w:t>
      </w:r>
      <w:proofErr w:type="gramStart"/>
      <w:r w:rsidRPr="00F110BB">
        <w:t>из</w:t>
      </w:r>
      <w:proofErr w:type="gramEnd"/>
      <w:r w:rsidRPr="00F110BB">
        <w:t>:</w:t>
      </w:r>
    </w:p>
    <w:p w:rsidR="00B44472" w:rsidRPr="00F110BB" w:rsidRDefault="00DB2F8F">
      <w:r w:rsidRPr="00F110BB">
        <w:t>стойки управления, включающей в себя блок управления и резервирования и два независимых приемопередатчика, работающих в режиме горячего резерва;</w:t>
      </w:r>
    </w:p>
    <w:p w:rsidR="00B44472" w:rsidRPr="00F110BB" w:rsidRDefault="00DB2F8F">
      <w:r w:rsidRPr="00F110BB">
        <w:t>двух стоек 400 ваттных усилителей мощности;</w:t>
      </w:r>
    </w:p>
    <w:p w:rsidR="00B44472" w:rsidRPr="00F110BB" w:rsidRDefault="00DB2F8F">
      <w:r w:rsidRPr="00F110BB">
        <w:t>системы аварийного электропитания.</w:t>
      </w:r>
    </w:p>
    <w:p w:rsidR="00B44472" w:rsidRPr="00F110BB" w:rsidRDefault="00DB2F8F">
      <w:bookmarkStart w:id="17" w:name="sub_323"/>
      <w:r w:rsidRPr="00F110BB">
        <w:lastRenderedPageBreak/>
        <w:t>3.2.3 Пульт управления и контроля проводной предназначен для управления местными и локальными системами оповещения населения по радиоканалам и включает в себя:</w:t>
      </w:r>
    </w:p>
    <w:bookmarkEnd w:id="17"/>
    <w:p w:rsidR="00B44472" w:rsidRPr="00F110BB" w:rsidRDefault="00DB2F8F">
      <w:r w:rsidRPr="00F110BB">
        <w:t>персональный компьютер типа NOTEBOOK;</w:t>
      </w:r>
    </w:p>
    <w:p w:rsidR="00B44472" w:rsidRPr="00F110BB" w:rsidRDefault="00DB2F8F">
      <w:r w:rsidRPr="00F110BB">
        <w:t>блок управления и контроля;</w:t>
      </w:r>
    </w:p>
    <w:p w:rsidR="00B44472" w:rsidRPr="00F110BB" w:rsidRDefault="00DB2F8F">
      <w:r w:rsidRPr="00F110BB">
        <w:t>микрофон диспетчерский;</w:t>
      </w:r>
    </w:p>
    <w:p w:rsidR="00B44472" w:rsidRPr="00F110BB" w:rsidRDefault="00DB2F8F">
      <w:r w:rsidRPr="00F110BB">
        <w:t>принтер.</w:t>
      </w:r>
    </w:p>
    <w:p w:rsidR="00B44472" w:rsidRPr="00F110BB" w:rsidRDefault="00DB2F8F">
      <w:r w:rsidRPr="00F110BB">
        <w:t>Персональный компьютер обеспечивает:</w:t>
      </w:r>
    </w:p>
    <w:p w:rsidR="00B44472" w:rsidRPr="00F110BB" w:rsidRDefault="00DB2F8F">
      <w:r w:rsidRPr="00F110BB">
        <w:t>подготовку и хранение текстовых и речевых сообщений, сценариев оповещения, вариантов и режимов запуска;</w:t>
      </w:r>
    </w:p>
    <w:p w:rsidR="00B44472" w:rsidRPr="00F110BB" w:rsidRDefault="00DB2F8F">
      <w:r w:rsidRPr="00F110BB">
        <w:t>документирование на магнитном диске и печатающем устройстве процесса и результатов оповещения;</w:t>
      </w:r>
    </w:p>
    <w:p w:rsidR="00B44472" w:rsidRPr="00F110BB" w:rsidRDefault="00DB2F8F">
      <w:r w:rsidRPr="00F110BB">
        <w:t>парольную защиту от несанкционированного запуска;</w:t>
      </w:r>
    </w:p>
    <w:p w:rsidR="00B44472" w:rsidRPr="00F110BB" w:rsidRDefault="00DB2F8F">
      <w:r w:rsidRPr="00F110BB">
        <w:t>отображение справочной информации.</w:t>
      </w:r>
    </w:p>
    <w:p w:rsidR="00B44472" w:rsidRPr="00F110BB" w:rsidRDefault="00DB2F8F">
      <w:r w:rsidRPr="00F110BB">
        <w:t>Блок управления и контроля обеспечивает:</w:t>
      </w:r>
    </w:p>
    <w:p w:rsidR="00B44472" w:rsidRPr="00F110BB" w:rsidRDefault="00DB2F8F">
      <w:r w:rsidRPr="00F110BB">
        <w:t>прием от персонального компьютера по каналу RS-232 команд оповещения и передачу их на центральную радиостанцию по четырехпроводной физической линии;</w:t>
      </w:r>
    </w:p>
    <w:p w:rsidR="00B44472" w:rsidRPr="00F110BB" w:rsidRDefault="00DB2F8F">
      <w:r w:rsidRPr="00F110BB">
        <w:t>индикацию текущего режима работы;</w:t>
      </w:r>
    </w:p>
    <w:p w:rsidR="00B44472" w:rsidRPr="00F110BB" w:rsidRDefault="00DB2F8F">
      <w:r w:rsidRPr="00F110BB">
        <w:t>передачу и прослушивание транслируемых из памяти компьютера речевых сообщений;</w:t>
      </w:r>
    </w:p>
    <w:p w:rsidR="00B44472" w:rsidRPr="00F110BB" w:rsidRDefault="00DB2F8F">
      <w:r w:rsidRPr="00F110BB">
        <w:t>трансляцию оперативной речевой информации с диспетчерского микрофона.</w:t>
      </w:r>
    </w:p>
    <w:p w:rsidR="00B44472" w:rsidRPr="00F110BB" w:rsidRDefault="00DB2F8F">
      <w:r w:rsidRPr="00F110BB">
        <w:t>Питание пульта управления проводного осуществляется от сети переменного тока 220</w:t>
      </w:r>
      <w:proofErr w:type="gramStart"/>
      <w:r w:rsidRPr="00F110BB">
        <w:t xml:space="preserve"> В</w:t>
      </w:r>
      <w:proofErr w:type="gramEnd"/>
      <w:r w:rsidRPr="00F110BB">
        <w:t xml:space="preserve"> 50 Гц. При пропадании сетевого напряжения пульт автоматически переходит на питание от встроенной аккумуляторной батареи.</w:t>
      </w:r>
    </w:p>
    <w:p w:rsidR="00B44472" w:rsidRPr="00F110BB" w:rsidRDefault="00DB2F8F">
      <w:bookmarkStart w:id="18" w:name="sub_324"/>
      <w:r w:rsidRPr="00F110BB">
        <w:t>3.2.4 Пульт управления и контроля по радиоканалу выносной предназначен для управления местными и локальными системами оповещения населения по радиоканалам и включает в себя:</w:t>
      </w:r>
    </w:p>
    <w:bookmarkEnd w:id="18"/>
    <w:p w:rsidR="00B44472" w:rsidRPr="00F110BB" w:rsidRDefault="00DB2F8F">
      <w:r w:rsidRPr="00F110BB">
        <w:t>персональный компьютер типа NOTEBOOK;</w:t>
      </w:r>
    </w:p>
    <w:p w:rsidR="00B44472" w:rsidRPr="00F110BB" w:rsidRDefault="00DB2F8F">
      <w:r w:rsidRPr="00F110BB">
        <w:t>приемопередатчик Луч10-2б;</w:t>
      </w:r>
    </w:p>
    <w:p w:rsidR="00B44472" w:rsidRPr="00F110BB" w:rsidRDefault="00DB2F8F">
      <w:r w:rsidRPr="00F110BB">
        <w:t>антенну;</w:t>
      </w:r>
    </w:p>
    <w:p w:rsidR="00B44472" w:rsidRPr="00F110BB" w:rsidRDefault="00DB2F8F">
      <w:r w:rsidRPr="00F110BB">
        <w:t>манипулятор;</w:t>
      </w:r>
    </w:p>
    <w:p w:rsidR="00B44472" w:rsidRPr="00F110BB" w:rsidRDefault="00DB2F8F">
      <w:r w:rsidRPr="00F110BB">
        <w:t>принтер (при наличии сети 220</w:t>
      </w:r>
      <w:proofErr w:type="gramStart"/>
      <w:r w:rsidRPr="00F110BB">
        <w:t xml:space="preserve"> В</w:t>
      </w:r>
      <w:proofErr w:type="gramEnd"/>
      <w:r w:rsidRPr="00F110BB">
        <w:t xml:space="preserve"> или преобразователя напряжения 12 В/220 В).</w:t>
      </w:r>
    </w:p>
    <w:p w:rsidR="00B44472" w:rsidRPr="00F110BB" w:rsidRDefault="00DB2F8F">
      <w:r w:rsidRPr="00F110BB">
        <w:t>Персональный компьютер обеспечивает:</w:t>
      </w:r>
    </w:p>
    <w:p w:rsidR="00B44472" w:rsidRPr="00F110BB" w:rsidRDefault="00DB2F8F">
      <w:r w:rsidRPr="00F110BB">
        <w:t>подготовку и хранение текстовых и речевых сообщений, сценариев оповещения, вариантов и режимов запуска;</w:t>
      </w:r>
    </w:p>
    <w:p w:rsidR="00B44472" w:rsidRPr="00F110BB" w:rsidRDefault="00DB2F8F">
      <w:r w:rsidRPr="00F110BB">
        <w:t>документирование на магнитном диске и печатающем устройстве процесса и результатов оповещения;</w:t>
      </w:r>
    </w:p>
    <w:p w:rsidR="00B44472" w:rsidRPr="00F110BB" w:rsidRDefault="00DB2F8F">
      <w:r w:rsidRPr="00F110BB">
        <w:t>парольную защиту от несанкционированного запуска;</w:t>
      </w:r>
    </w:p>
    <w:p w:rsidR="00B44472" w:rsidRPr="00F110BB" w:rsidRDefault="00DB2F8F">
      <w:r w:rsidRPr="00F110BB">
        <w:t>отображение справочной информации.</w:t>
      </w:r>
    </w:p>
    <w:p w:rsidR="00B44472" w:rsidRPr="00F110BB" w:rsidRDefault="00DB2F8F">
      <w:r w:rsidRPr="00F110BB">
        <w:t>Приемопередатчик Луч10-2Б обеспечивает:</w:t>
      </w:r>
    </w:p>
    <w:p w:rsidR="00B44472" w:rsidRPr="00F110BB" w:rsidRDefault="00DB2F8F">
      <w:r w:rsidRPr="00F110BB">
        <w:t>прием от персонального компьютера по каналу RS-232 команд оповещения и передачу их на центральную радиостанцию по радиоканалу;</w:t>
      </w:r>
    </w:p>
    <w:p w:rsidR="00B44472" w:rsidRPr="00F110BB" w:rsidRDefault="00DB2F8F">
      <w:r w:rsidRPr="00F110BB">
        <w:t>передачу и прослушивание транслируемых из памяти компьютера речевых сообщений;</w:t>
      </w:r>
    </w:p>
    <w:p w:rsidR="00B44472" w:rsidRPr="00F110BB" w:rsidRDefault="00DB2F8F">
      <w:r w:rsidRPr="00F110BB">
        <w:t>трансляцию оперативной речевой информации с манипулятора.</w:t>
      </w:r>
    </w:p>
    <w:p w:rsidR="00B44472" w:rsidRPr="00F110BB" w:rsidRDefault="00DB2F8F">
      <w:r w:rsidRPr="00F110BB">
        <w:t>Питание пульта управления и контроля по радиоканалу осуществляется от сети 220</w:t>
      </w:r>
      <w:proofErr w:type="gramStart"/>
      <w:r w:rsidRPr="00F110BB">
        <w:t xml:space="preserve"> В</w:t>
      </w:r>
      <w:proofErr w:type="gramEnd"/>
      <w:r w:rsidRPr="00F110BB">
        <w:t>, 50 Гц или бортовой сети автомобиля 12 В.</w:t>
      </w:r>
    </w:p>
    <w:p w:rsidR="00B44472" w:rsidRPr="00F110BB" w:rsidRDefault="00DB2F8F">
      <w:bookmarkStart w:id="19" w:name="sub_325"/>
      <w:r w:rsidRPr="00F110BB">
        <w:t>3.2.5 Устройство управления ВАУ по радиоканалу с квитированием предназначено для установки на предприятиях, в населенных пунктах, местах массового скопления людей. Устройство управления ВАУ по радиоканалу с квитированием обеспечивает подачу сигнала электронной сирены и трансляцию звуковой информации передаваемой с пультов управления и контроля КТСО-Р.</w:t>
      </w:r>
    </w:p>
    <w:bookmarkEnd w:id="19"/>
    <w:p w:rsidR="00B44472" w:rsidRPr="00F110BB" w:rsidRDefault="00DB2F8F">
      <w:r w:rsidRPr="00F110BB">
        <w:t xml:space="preserve">Устройство управления ВАУ по радиоканалу с квитированием обеспечивает возможность передачи сигналов автоматического подтверждения о выполнении команд оповещения на пульты </w:t>
      </w:r>
      <w:r w:rsidRPr="00F110BB">
        <w:lastRenderedPageBreak/>
        <w:t>управления и контроля, а также информацию о своем техническом состоянии.</w:t>
      </w:r>
    </w:p>
    <w:p w:rsidR="00B44472" w:rsidRPr="00F110BB" w:rsidRDefault="00DB2F8F">
      <w:r w:rsidRPr="00F110BB">
        <w:t xml:space="preserve">Устройство управления ВАУ по радиоканалу с квитированием состоит </w:t>
      </w:r>
      <w:proofErr w:type="gramStart"/>
      <w:r w:rsidRPr="00F110BB">
        <w:t>из</w:t>
      </w:r>
      <w:proofErr w:type="gramEnd"/>
      <w:r w:rsidRPr="00F110BB">
        <w:t>:</w:t>
      </w:r>
    </w:p>
    <w:p w:rsidR="00B44472" w:rsidRPr="00F110BB" w:rsidRDefault="00DB2F8F">
      <w:r w:rsidRPr="00F110BB">
        <w:t>усилительно-коммутационного блока мощностью от 200 до 3750 ватт;</w:t>
      </w:r>
    </w:p>
    <w:p w:rsidR="00B44472" w:rsidRPr="00F110BB" w:rsidRDefault="00DB2F8F">
      <w:r w:rsidRPr="00F110BB">
        <w:t>приемопередатчика Луч10-2Б.</w:t>
      </w:r>
    </w:p>
    <w:p w:rsidR="00B44472" w:rsidRPr="00F110BB" w:rsidRDefault="00DB2F8F">
      <w:r w:rsidRPr="00F110BB">
        <w:t>Питание устройства управления ВАУ по радиоканалу с квитированием осуществляется от сети переменного тока 220</w:t>
      </w:r>
      <w:proofErr w:type="gramStart"/>
      <w:r w:rsidRPr="00F110BB">
        <w:t xml:space="preserve"> В</w:t>
      </w:r>
      <w:proofErr w:type="gramEnd"/>
      <w:r w:rsidRPr="00F110BB">
        <w:t xml:space="preserve"> 50 Гц. В случае пропадания сетевого напряжения происходит автоматический переход на питание от встроенной аккумуляторной батареи.</w:t>
      </w:r>
    </w:p>
    <w:p w:rsidR="00B44472" w:rsidRPr="00F110BB" w:rsidRDefault="00DB2F8F">
      <w:bookmarkStart w:id="20" w:name="sub_326"/>
      <w:r w:rsidRPr="00F110BB">
        <w:t>3.2.6. Устройство управления ВАУ по радиоканалу без квитирования является аналогом устройства управления ВАУ по радиоканалу с квитированием, у которого отсутствует возможность передачи сигналов автоматического подтверждения о выполнении команд оповещения на пульты управления и контроля, и информации о своем техническом состоянии.</w:t>
      </w:r>
    </w:p>
    <w:p w:rsidR="00B44472" w:rsidRPr="00F110BB" w:rsidRDefault="00DB2F8F">
      <w:bookmarkStart w:id="21" w:name="sub_327"/>
      <w:bookmarkEnd w:id="20"/>
      <w:r w:rsidRPr="00F110BB">
        <w:t xml:space="preserve">3.2.7 Устройство запуска </w:t>
      </w:r>
      <w:proofErr w:type="spellStart"/>
      <w:r w:rsidRPr="00F110BB">
        <w:t>электросирен</w:t>
      </w:r>
      <w:proofErr w:type="spellEnd"/>
      <w:r w:rsidRPr="00F110BB">
        <w:t xml:space="preserve"> по радиоканалу с квитированием предназначено для установки на предприятиях, в населенных пунктах, местах массового скопления населения. Устройство запуска </w:t>
      </w:r>
      <w:proofErr w:type="spellStart"/>
      <w:r w:rsidRPr="00F110BB">
        <w:t>электросирен</w:t>
      </w:r>
      <w:proofErr w:type="spellEnd"/>
      <w:r w:rsidRPr="00F110BB">
        <w:t xml:space="preserve"> по радиоканалу с квитированием обеспечивает подачу сигнала </w:t>
      </w:r>
      <w:proofErr w:type="spellStart"/>
      <w:r w:rsidRPr="00F110BB">
        <w:t>электросирены</w:t>
      </w:r>
      <w:proofErr w:type="spellEnd"/>
      <w:r w:rsidRPr="00F110BB">
        <w:t xml:space="preserve"> по командам, передаваемым с пультов управления и контроля КТСО-Р.</w:t>
      </w:r>
    </w:p>
    <w:bookmarkEnd w:id="21"/>
    <w:p w:rsidR="00B44472" w:rsidRPr="00F110BB" w:rsidRDefault="00DB2F8F">
      <w:r w:rsidRPr="00F110BB">
        <w:t xml:space="preserve">Устройство запуска </w:t>
      </w:r>
      <w:proofErr w:type="spellStart"/>
      <w:r w:rsidRPr="00F110BB">
        <w:t>электросирен</w:t>
      </w:r>
      <w:proofErr w:type="spellEnd"/>
      <w:r w:rsidRPr="00F110BB">
        <w:t xml:space="preserve"> по радиоканалу с квитированием обеспечивает возможность передачи сигналов автоматического подтверждения о выполнении команд оповещения на пульты управления и контроля, а также информацию о своем техническом состоянии.</w:t>
      </w:r>
    </w:p>
    <w:p w:rsidR="00B44472" w:rsidRPr="00F110BB" w:rsidRDefault="00DB2F8F">
      <w:r w:rsidRPr="00F110BB">
        <w:t xml:space="preserve">Устройство запуска </w:t>
      </w:r>
      <w:proofErr w:type="spellStart"/>
      <w:r w:rsidRPr="00F110BB">
        <w:t>электросирен</w:t>
      </w:r>
      <w:proofErr w:type="spellEnd"/>
      <w:r w:rsidRPr="00F110BB">
        <w:t xml:space="preserve"> по радиоканалу с квитированием состоит </w:t>
      </w:r>
      <w:proofErr w:type="gramStart"/>
      <w:r w:rsidRPr="00F110BB">
        <w:t>из</w:t>
      </w:r>
      <w:proofErr w:type="gramEnd"/>
      <w:r w:rsidRPr="00F110BB">
        <w:t>:</w:t>
      </w:r>
    </w:p>
    <w:p w:rsidR="00B44472" w:rsidRPr="00F110BB" w:rsidRDefault="00DB2F8F">
      <w:r w:rsidRPr="00F110BB">
        <w:t>устройства запуска сирен по радиоканалу УЗСР-У;</w:t>
      </w:r>
    </w:p>
    <w:p w:rsidR="00B44472" w:rsidRPr="00F110BB" w:rsidRDefault="00DB2F8F">
      <w:r w:rsidRPr="00F110BB">
        <w:t>приемопередатчика Луч10-2Б;</w:t>
      </w:r>
    </w:p>
    <w:p w:rsidR="00B44472" w:rsidRPr="00F110BB" w:rsidRDefault="00DB2F8F">
      <w:r w:rsidRPr="00F110BB">
        <w:t>сирены С40.</w:t>
      </w:r>
    </w:p>
    <w:p w:rsidR="00B44472" w:rsidRPr="00F110BB" w:rsidRDefault="00DB2F8F">
      <w:r w:rsidRPr="00F110BB">
        <w:t xml:space="preserve">Питание устройства запуска </w:t>
      </w:r>
      <w:proofErr w:type="spellStart"/>
      <w:r w:rsidRPr="00F110BB">
        <w:t>электросирен</w:t>
      </w:r>
      <w:proofErr w:type="spellEnd"/>
      <w:r w:rsidRPr="00F110BB">
        <w:t xml:space="preserve"> по радиоканалу с квитированием осуществляется от сети переменного тока 220</w:t>
      </w:r>
      <w:proofErr w:type="gramStart"/>
      <w:r w:rsidRPr="00F110BB">
        <w:t xml:space="preserve"> В</w:t>
      </w:r>
      <w:proofErr w:type="gramEnd"/>
      <w:r w:rsidRPr="00F110BB">
        <w:t xml:space="preserve"> 50 Гц. В случае пропадания сетевого напряжения происходит автоматический переход на питание от встроенной аккумуляторной батареи.</w:t>
      </w:r>
    </w:p>
    <w:p w:rsidR="00B44472" w:rsidRPr="00F110BB" w:rsidRDefault="00DB2F8F">
      <w:r w:rsidRPr="00F110BB">
        <w:t>Питание сирены С40 осуществляется от трехфазной сети переменного тока 380</w:t>
      </w:r>
      <w:proofErr w:type="gramStart"/>
      <w:r w:rsidRPr="00F110BB">
        <w:t> В</w:t>
      </w:r>
      <w:proofErr w:type="gramEnd"/>
      <w:r w:rsidRPr="00F110BB">
        <w:t xml:space="preserve"> 50 Гц.</w:t>
      </w:r>
    </w:p>
    <w:p w:rsidR="00B44472" w:rsidRPr="00F110BB" w:rsidRDefault="00DB2F8F">
      <w:bookmarkStart w:id="22" w:name="sub_328"/>
      <w:r w:rsidRPr="00F110BB">
        <w:t xml:space="preserve">3.2.8 Устройство запуска </w:t>
      </w:r>
      <w:proofErr w:type="spellStart"/>
      <w:r w:rsidRPr="00F110BB">
        <w:t>электросирен</w:t>
      </w:r>
      <w:proofErr w:type="spellEnd"/>
      <w:r w:rsidRPr="00F110BB">
        <w:t xml:space="preserve"> по радиоканалу без квитирования является аналогом устройства запуска </w:t>
      </w:r>
      <w:proofErr w:type="spellStart"/>
      <w:r w:rsidRPr="00F110BB">
        <w:t>электросирен</w:t>
      </w:r>
      <w:proofErr w:type="spellEnd"/>
      <w:r w:rsidRPr="00F110BB">
        <w:t xml:space="preserve"> по радиоканалу с квитированием, у которого отсутствует возможность передачи сигналов автоматического подтверждения о выполнении команд оповещения на пульты управления и контроля, и информации о своем техническом состоянии.</w:t>
      </w:r>
    </w:p>
    <w:p w:rsidR="00B44472" w:rsidRPr="00F110BB" w:rsidRDefault="00DB2F8F">
      <w:bookmarkStart w:id="23" w:name="sub_329"/>
      <w:bookmarkEnd w:id="22"/>
      <w:r w:rsidRPr="00F110BB">
        <w:t xml:space="preserve">3.2.9 Устройство переключения РТУ </w:t>
      </w:r>
      <w:proofErr w:type="gramStart"/>
      <w:r w:rsidRPr="00F110BB">
        <w:t>по радиоканалу с квитированием предназначено для переключения радиотрансляционного узла с основного режима работы на передачу</w:t>
      </w:r>
      <w:proofErr w:type="gramEnd"/>
      <w:r w:rsidRPr="00F110BB">
        <w:t xml:space="preserve"> речевой информации оповещения. Устройство переключения РТУ по радиоканалу с квитированием обеспечивает трансляцию речевой информации передаваемой с пультов управления и контроля КТСОР на вход радиотрансляционных усилителей.</w:t>
      </w:r>
    </w:p>
    <w:bookmarkEnd w:id="23"/>
    <w:p w:rsidR="00B44472" w:rsidRPr="00F110BB" w:rsidRDefault="00DB2F8F">
      <w:r w:rsidRPr="00F110BB">
        <w:t>Устройство переключения РТУ по радиоканалу с квитированием обеспечивает возможность передачи сигналов автоматического подтверждения о выполнении команд оповещения на пульты управления и контроля, а также информацию о своем техническом состоянии.</w:t>
      </w:r>
    </w:p>
    <w:p w:rsidR="00B44472" w:rsidRPr="00F110BB" w:rsidRDefault="00DB2F8F">
      <w:r w:rsidRPr="00F110BB">
        <w:t xml:space="preserve">Устройство переключения РТУ по радиоканалу с квитированием состоит </w:t>
      </w:r>
      <w:proofErr w:type="gramStart"/>
      <w:r w:rsidRPr="00F110BB">
        <w:t>из</w:t>
      </w:r>
      <w:proofErr w:type="gramEnd"/>
      <w:r w:rsidRPr="00F110BB">
        <w:t>:</w:t>
      </w:r>
    </w:p>
    <w:p w:rsidR="00B44472" w:rsidRPr="00F110BB" w:rsidRDefault="00DB2F8F">
      <w:r w:rsidRPr="00F110BB">
        <w:t>блока коммутации усилителей БКУ;</w:t>
      </w:r>
    </w:p>
    <w:p w:rsidR="00B44472" w:rsidRPr="00F110BB" w:rsidRDefault="00DB2F8F">
      <w:r w:rsidRPr="00F110BB">
        <w:t>приемопередатчика Луч10-2Б;</w:t>
      </w:r>
    </w:p>
    <w:p w:rsidR="00B44472" w:rsidRPr="00F110BB" w:rsidRDefault="00DB2F8F">
      <w:r w:rsidRPr="00F110BB">
        <w:t>преобразователя сетевого напряжения ПСН 40-12.</w:t>
      </w:r>
    </w:p>
    <w:p w:rsidR="00B44472" w:rsidRPr="00F110BB" w:rsidRDefault="00DB2F8F">
      <w:r w:rsidRPr="00F110BB">
        <w:t>Питание устройства переключения РТУ по радиоканалу с квитированием осуществляется от сети переменного тока 220</w:t>
      </w:r>
      <w:proofErr w:type="gramStart"/>
      <w:r w:rsidRPr="00F110BB">
        <w:t xml:space="preserve"> В</w:t>
      </w:r>
      <w:proofErr w:type="gramEnd"/>
      <w:r w:rsidRPr="00F110BB">
        <w:t xml:space="preserve"> 50 Гц.</w:t>
      </w:r>
    </w:p>
    <w:p w:rsidR="00B44472" w:rsidRPr="00F110BB" w:rsidRDefault="00DB2F8F">
      <w:bookmarkStart w:id="24" w:name="sub_3210"/>
      <w:r w:rsidRPr="00F110BB">
        <w:t>3.2.10 Устройство переключения РТУ по радиоканалу без квитирования является аналогом устройства переключения РТУ по радиоканалу с квитированием, у которого отсутствует возможность передачи сигналов автоматического подтверждения о выполнении команд оповещения на пульты управления и контроля, и информации о своем техническом состоянии.</w:t>
      </w:r>
    </w:p>
    <w:p w:rsidR="00B44472" w:rsidRPr="00F110BB" w:rsidRDefault="00DB2F8F">
      <w:bookmarkStart w:id="25" w:name="sub_3211"/>
      <w:bookmarkEnd w:id="24"/>
      <w:r w:rsidRPr="00F110BB">
        <w:t xml:space="preserve">3.2.11 Приемник оповещения стационарный предназначен для доведения формализованных сигналов оповещения, текстовых и речевых сообщений до оперативных дежурных органов </w:t>
      </w:r>
      <w:r w:rsidRPr="00F110BB">
        <w:lastRenderedPageBreak/>
        <w:t>управления, руководителей муниципальных образований, организаций, предприятий и потенциально опасных объектов.</w:t>
      </w:r>
    </w:p>
    <w:bookmarkEnd w:id="25"/>
    <w:p w:rsidR="00B44472" w:rsidRPr="00F110BB" w:rsidRDefault="00DB2F8F">
      <w:r w:rsidRPr="00F110BB">
        <w:t>Приемник выполнен в виде прямоугольного корпуса с ЖК-индикатором и четырехклавишным полем на передней панели. С помощью клавиш можно вывести на ЖК-индикатор ранее принятые сообщения, сохраненные в памяти приемника, перейти к последнему принятому сообщению, пролистать сообщение, если оно целиком не умещается на ЖК-индикаторе. Приемник позволяет сохранять полученные сообщения на персональном компьютере, подключенном к нему через канал RS232.</w:t>
      </w:r>
    </w:p>
    <w:p w:rsidR="00B44472" w:rsidRPr="00F110BB" w:rsidRDefault="00DB2F8F">
      <w:r w:rsidRPr="00F110BB">
        <w:t>Питание приемника осуществляется от сети переменного тока 220</w:t>
      </w:r>
      <w:proofErr w:type="gramStart"/>
      <w:r w:rsidRPr="00F110BB">
        <w:t xml:space="preserve"> В</w:t>
      </w:r>
      <w:proofErr w:type="gramEnd"/>
      <w:r w:rsidRPr="00F110BB">
        <w:t xml:space="preserve"> 50 Гц. При пропадании сетевого напряжения приемник автоматически переходит на работу от встроенной аккумуляторной батареи.</w:t>
      </w:r>
    </w:p>
    <w:p w:rsidR="00B44472" w:rsidRPr="00F110BB" w:rsidRDefault="00DB2F8F">
      <w:bookmarkStart w:id="26" w:name="sub_3212"/>
      <w:r w:rsidRPr="00F110BB">
        <w:t>3.2.12 Приемник оповещения носимый предназначен для доведения буквенно-цифровых сообщений до должностных лиц.</w:t>
      </w:r>
    </w:p>
    <w:bookmarkEnd w:id="26"/>
    <w:p w:rsidR="00B44472" w:rsidRPr="00F110BB" w:rsidRDefault="00DB2F8F">
      <w:r w:rsidRPr="00F110BB">
        <w:t>Приемник выполнен в виде малогабаритного прямоугольного корпуса с ЖК-индикатором и четырехклавишным полем на передней панели. С помощью клавиш можно вывести на ЖК-индикатор ранее принятые сообщения, сохраненные в памяти приемника, перейти к последнему принятому сообщению, пролистать сообщение, если оно целиком не умещается на ЖК-индикаторе.</w:t>
      </w:r>
    </w:p>
    <w:p w:rsidR="00B44472" w:rsidRPr="00F110BB" w:rsidRDefault="00DB2F8F">
      <w:r w:rsidRPr="00F110BB">
        <w:t>Питание приемника осуществляется от одного гальванического элемента AAA.</w:t>
      </w:r>
    </w:p>
    <w:p w:rsidR="00B44472" w:rsidRPr="00F110BB" w:rsidRDefault="00DB2F8F">
      <w:bookmarkStart w:id="27" w:name="sub_3213"/>
      <w:r w:rsidRPr="00F110BB">
        <w:t>3.2.13 Приемник радиовещательный с модулем оповещения.</w:t>
      </w:r>
    </w:p>
    <w:bookmarkEnd w:id="27"/>
    <w:p w:rsidR="00B44472" w:rsidRPr="00F110BB" w:rsidRDefault="00DB2F8F">
      <w:proofErr w:type="gramStart"/>
      <w:r w:rsidRPr="00F110BB">
        <w:t>Предназначен для приема радиовещательных программ диапазонов ФМ-ЧМ с возможностью перехода на прием речевой информации оповещения.</w:t>
      </w:r>
      <w:proofErr w:type="gramEnd"/>
    </w:p>
    <w:p w:rsidR="00B44472" w:rsidRPr="00F110BB" w:rsidRDefault="00DB2F8F">
      <w:r w:rsidRPr="00F110BB">
        <w:t>Информация оповещения транслируется с установленной постоянно максимальной громкостью, независимо от уровня звучания радиовещательного канала, а также при выключенном вещательном канале.</w:t>
      </w:r>
    </w:p>
    <w:p w:rsidR="00B44472" w:rsidRPr="00F110BB" w:rsidRDefault="00B44472"/>
    <w:p w:rsidR="00B44472" w:rsidRPr="00F110BB" w:rsidRDefault="00DB2F8F">
      <w:pPr>
        <w:pStyle w:val="1"/>
        <w:rPr>
          <w:color w:val="auto"/>
        </w:rPr>
      </w:pPr>
      <w:bookmarkStart w:id="28" w:name="sub_600"/>
      <w:r w:rsidRPr="00F110BB">
        <w:rPr>
          <w:color w:val="auto"/>
        </w:rPr>
        <w:t>4. Типовой вариант организационно-технического построения локальной системы оповещения потенциально опасного объекта</w:t>
      </w:r>
    </w:p>
    <w:bookmarkEnd w:id="28"/>
    <w:p w:rsidR="00B44472" w:rsidRPr="00F110BB" w:rsidRDefault="00B44472"/>
    <w:p w:rsidR="00B44472" w:rsidRPr="00F110BB" w:rsidRDefault="00DB2F8F">
      <w:r w:rsidRPr="00F110BB">
        <w:t xml:space="preserve">Типовой вариант организационно-технического построения локальной системы оповещения потенциально опасного объекта приведен на </w:t>
      </w:r>
      <w:r w:rsidRPr="00F110BB">
        <w:rPr>
          <w:rStyle w:val="a4"/>
          <w:color w:val="auto"/>
        </w:rPr>
        <w:t>рисунке 1</w:t>
      </w:r>
      <w:r w:rsidRPr="00F110BB">
        <w:t>.</w:t>
      </w:r>
    </w:p>
    <w:p w:rsidR="00B44472" w:rsidRPr="00F110BB" w:rsidRDefault="00DB2F8F">
      <w:bookmarkStart w:id="29" w:name="sub_41"/>
      <w:r w:rsidRPr="00F110BB">
        <w:t>4.1. В диспетчерской (на пунктах управления) потенциально опасного объекта рекомендуется устанавливать:</w:t>
      </w:r>
    </w:p>
    <w:bookmarkEnd w:id="29"/>
    <w:p w:rsidR="00B44472" w:rsidRPr="00F110BB" w:rsidRDefault="00DB2F8F">
      <w:r w:rsidRPr="00F110BB">
        <w:t>пульт управления и контроля проводной - для управления локальной системой оповещения, а также приема сигналов и речевой информации оповещения, передаваемой по региональной (субъекта Российской Федерации) и местной (муниципального образования) автоматизированной системам оповещения;</w:t>
      </w:r>
    </w:p>
    <w:p w:rsidR="00B44472" w:rsidRPr="00F110BB" w:rsidRDefault="00DB2F8F">
      <w:r w:rsidRPr="00F110BB">
        <w:t>стационарный приемник персонального оповещения и радиовещательный УКВ ЧМ приемник - для контроля речевой информации, передаваемой по локальной системе оповещения;</w:t>
      </w:r>
    </w:p>
    <w:p w:rsidR="00B44472" w:rsidRPr="00F110BB" w:rsidRDefault="00DB2F8F">
      <w:r w:rsidRPr="00F110BB">
        <w:t>средства прямой телефонной связи (радиосвязи) с оперативным дежурным органа управления по делам гражданской обороны и чрезвычайным ситуациям города (городского района), диспетчерами (начальниками смен или дежурными службами) предприятий и организаций, расположенных в зоне ответственности потенциально опасного объекта, персоналом в местах хранения или перегрузки опасных веществ.</w:t>
      </w:r>
    </w:p>
    <w:p w:rsidR="00B44472" w:rsidRPr="00F110BB" w:rsidRDefault="00DB2F8F">
      <w:r w:rsidRPr="00F110BB">
        <w:t>На ЗПУ и подвижном пункте управления потенциально опасного объекта для указанных целей рекомендуется устанавливать пульты управления и контроля по радиоканалу.</w:t>
      </w:r>
    </w:p>
    <w:p w:rsidR="00B44472" w:rsidRPr="00F110BB" w:rsidRDefault="00DB2F8F">
      <w:bookmarkStart w:id="30" w:name="sub_42"/>
      <w:r w:rsidRPr="00F110BB">
        <w:t>4.2. На объектовом узле связи (АТС) устанавливаются:</w:t>
      </w:r>
    </w:p>
    <w:bookmarkEnd w:id="30"/>
    <w:p w:rsidR="00B44472" w:rsidRPr="00F110BB" w:rsidRDefault="00DB2F8F">
      <w:proofErr w:type="gramStart"/>
      <w:r w:rsidRPr="00F110BB">
        <w:t xml:space="preserve">радиостанция оповещения центральная - для обеспечения приема и трансляции сигналов и речевой информации оповещения, передаваемых от территориальной системы оповещения, передачи с пультов управления и контроля команд дистанционного управления и речевой </w:t>
      </w:r>
      <w:r w:rsidRPr="00F110BB">
        <w:lastRenderedPageBreak/>
        <w:t>информации оповещения, передаваемых по ЛСО на оконечные устройств аппаратуры оповещения, установленные в границах ЛСО, а также приема от оконечных устройств аппаратуры оповещения (П-166ВАУ, УЗСР, БКУ) информации контроля исправного состояния, задействования и</w:t>
      </w:r>
      <w:proofErr w:type="gramEnd"/>
      <w:r w:rsidRPr="00F110BB">
        <w:t xml:space="preserve"> передачи ее на пульты управления.</w:t>
      </w:r>
    </w:p>
    <w:p w:rsidR="00B44472" w:rsidRPr="00F110BB" w:rsidRDefault="00DB2F8F">
      <w:bookmarkStart w:id="31" w:name="sub_43"/>
      <w:r w:rsidRPr="00F110BB">
        <w:t xml:space="preserve">4.3. </w:t>
      </w:r>
      <w:proofErr w:type="gramStart"/>
      <w:r w:rsidRPr="00F110BB">
        <w:t xml:space="preserve">На АТС города или городского района, на территории которых расположен потенциально опасный объект устанавливается блок коммутации сообщений (П-166 БКС) в комплекте с ТЭЗ-ом </w:t>
      </w:r>
      <w:r w:rsidR="00F110BB" w:rsidRPr="00F110BB">
        <w:t>«</w:t>
      </w:r>
      <w:r w:rsidRPr="00F110BB">
        <w:t>УСУР</w:t>
      </w:r>
      <w:r w:rsidR="00F110BB" w:rsidRPr="00F110BB">
        <w:t>»</w:t>
      </w:r>
      <w:r w:rsidRPr="00F110BB">
        <w:t xml:space="preserve"> - для коммутации команд дистанционного управления и речевой информации оповещения, передаваемых от региональной или местной систем оповещения на технические средства ЛСО.</w:t>
      </w:r>
      <w:proofErr w:type="gramEnd"/>
    </w:p>
    <w:p w:rsidR="00B44472" w:rsidRPr="00F110BB" w:rsidRDefault="00DB2F8F">
      <w:bookmarkStart w:id="32" w:name="sub_44"/>
      <w:bookmarkEnd w:id="31"/>
      <w:r w:rsidRPr="00F110BB">
        <w:t>4.4. На городском радиотрансляционном узле и студии эфирного или кабельного вещания (при наличии) устанавливаются устройства переключения РТУ по радиоканалу (БКУ) для обеспечения дистанционного включения электропитания и переключения радиотрансляционных усилителей, УКВ ЧМ и ТВ передатчиков в режим передачи речевой информации оповещения.</w:t>
      </w:r>
    </w:p>
    <w:p w:rsidR="00B44472" w:rsidRPr="00F110BB" w:rsidRDefault="00DB2F8F">
      <w:bookmarkStart w:id="33" w:name="sub_45"/>
      <w:bookmarkEnd w:id="32"/>
      <w:r w:rsidRPr="00F110BB">
        <w:t>4.5. В органе управления по делам гражданской обороны и чрезвычайным ситуациям города (городского района), на предприятиях, в организациях и на объектах, расположенных в зоне действия локальной системы оповещения для приема сообщений об аварии на потенциально опасном объекте устанавливаются приемники персонального оповещения стационарные и радиовещательные УКВ ЧМ приемники с приемником оповещения.</w:t>
      </w:r>
    </w:p>
    <w:p w:rsidR="00B44472" w:rsidRPr="00F110BB" w:rsidRDefault="00DB2F8F">
      <w:bookmarkStart w:id="34" w:name="sub_46"/>
      <w:bookmarkEnd w:id="33"/>
      <w:r w:rsidRPr="00F110BB">
        <w:t>4.6. В жилом секторе, находящемся в зоне ответственности потенциально опасного объекта, а также на территории потенциально опасного объекта для доведения сигналов и речевой информации оповещения до рабочих и служащих объекта и населения устанавливаются П-166 ВАУ, оборудованные устройствами управления по радиоканалу, или сирены типа С-40, оборудованные устройствами запуска сирен по радиоканалу.</w:t>
      </w:r>
    </w:p>
    <w:bookmarkEnd w:id="34"/>
    <w:p w:rsidR="00B44472" w:rsidRPr="00F110BB" w:rsidRDefault="00DB2F8F">
      <w:r w:rsidRPr="00F110BB">
        <w:t>Для приема речевой информации оповещения по сети УКВ ЧМ радиовещания населению выдаются радиовещательные УКВ ЧМ приемники с приемником оповещения.</w:t>
      </w:r>
    </w:p>
    <w:p w:rsidR="00B44472" w:rsidRPr="00F110BB" w:rsidRDefault="00DB2F8F">
      <w:bookmarkStart w:id="35" w:name="sub_47"/>
      <w:r w:rsidRPr="00F110BB">
        <w:t>4.7. Для обеспечения оповещения руководства и личного состава аварийно-спасательных формирований потенциально опасного объекта им выдаются носимые приемники персонального оповещения.</w:t>
      </w:r>
    </w:p>
    <w:p w:rsidR="00B44472" w:rsidRPr="00F110BB" w:rsidRDefault="00DB2F8F">
      <w:bookmarkStart w:id="36" w:name="sub_48"/>
      <w:bookmarkEnd w:id="35"/>
      <w:r w:rsidRPr="00F110BB">
        <w:t>4.8. При разработке технического проекта на создание системы оповещения на базе КТСО-Р необходимо:</w:t>
      </w:r>
    </w:p>
    <w:bookmarkEnd w:id="36"/>
    <w:p w:rsidR="00B44472" w:rsidRPr="00F110BB" w:rsidRDefault="00DB2F8F">
      <w:proofErr w:type="gramStart"/>
      <w:r w:rsidRPr="00F110BB">
        <w:t xml:space="preserve">в соответствии с законодательством, в ГКРЧ согласовать использование радиопередающих средств (радиостанции Луч 20, Луч-2000, Луч-10) и получить разрешение на выделенную для работы системы оповещения дуплексную пару частот (с разносом частот от 3 до 5 </w:t>
      </w:r>
      <w:proofErr w:type="spellStart"/>
      <w:r w:rsidRPr="00F110BB">
        <w:t>мГц</w:t>
      </w:r>
      <w:proofErr w:type="spellEnd"/>
      <w:r w:rsidRPr="00F110BB">
        <w:t xml:space="preserve"> в диапазоне 146-174 </w:t>
      </w:r>
      <w:proofErr w:type="spellStart"/>
      <w:r w:rsidRPr="00F110BB">
        <w:t>мГц</w:t>
      </w:r>
      <w:proofErr w:type="spellEnd"/>
      <w:r w:rsidRPr="00F110BB">
        <w:t>);</w:t>
      </w:r>
      <w:proofErr w:type="gramEnd"/>
    </w:p>
    <w:p w:rsidR="00B44472" w:rsidRPr="00F110BB" w:rsidRDefault="00DB2F8F">
      <w:r w:rsidRPr="00F110BB">
        <w:t>произвести расчет электромагнитной совместимости работы центральной радиостанции с имеющимися на данной территории радиосредствами;</w:t>
      </w:r>
    </w:p>
    <w:p w:rsidR="00B44472" w:rsidRPr="00F110BB" w:rsidRDefault="00DB2F8F">
      <w:r w:rsidRPr="00F110BB">
        <w:t xml:space="preserve">произвести расчет зоны </w:t>
      </w:r>
      <w:proofErr w:type="spellStart"/>
      <w:r w:rsidRPr="00F110BB">
        <w:t>радиопокрытия</w:t>
      </w:r>
      <w:proofErr w:type="spellEnd"/>
      <w:r w:rsidRPr="00F110BB">
        <w:t xml:space="preserve"> территории оповещения с учетом требования прямой радиовидимости между центральной радиостанцией и оконечными устройствами системы оповещения. В случае необходимости, для 100% охвата средствами оповещения предусматривается использование активных (пассивных) ретрансляторов, увеличение высоты подъема антенны центральной радиостанции и использования у оконечных устройств направленных антенн.</w:t>
      </w:r>
    </w:p>
    <w:p w:rsidR="00B44472" w:rsidRPr="00F110BB" w:rsidRDefault="00B44472"/>
    <w:p w:rsidR="00B44472" w:rsidRPr="00F110BB" w:rsidRDefault="00B44472">
      <w:pPr>
        <w:ind w:firstLine="0"/>
        <w:jc w:val="left"/>
        <w:sectPr w:rsidR="00B44472" w:rsidRPr="00F110BB"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B44472" w:rsidRPr="00F110BB" w:rsidRDefault="00DB2F8F">
      <w:pPr>
        <w:pStyle w:val="1"/>
        <w:rPr>
          <w:color w:val="auto"/>
          <w:sz w:val="28"/>
        </w:rPr>
      </w:pPr>
      <w:bookmarkStart w:id="37" w:name="sub_1000"/>
      <w:r w:rsidRPr="00F110BB">
        <w:rPr>
          <w:color w:val="auto"/>
          <w:sz w:val="28"/>
        </w:rPr>
        <w:lastRenderedPageBreak/>
        <w:t>Типовой вариант</w:t>
      </w:r>
      <w:r w:rsidRPr="00F110BB">
        <w:rPr>
          <w:color w:val="auto"/>
          <w:sz w:val="28"/>
        </w:rPr>
        <w:br/>
        <w:t>организационно-технического построения локальной системы оповещения на базе комплекса технических средств оповещения по радиоканалам</w:t>
      </w:r>
    </w:p>
    <w:bookmarkEnd w:id="37"/>
    <w:p w:rsidR="00DB2F8F" w:rsidRPr="00F110BB" w:rsidRDefault="00F110BB" w:rsidP="00F110BB">
      <w:pPr>
        <w:pStyle w:val="a6"/>
        <w:jc w:val="center"/>
      </w:pPr>
      <w:r>
        <w:rPr>
          <w:noProof/>
        </w:rPr>
        <w:drawing>
          <wp:inline distT="0" distB="0" distL="0" distR="0">
            <wp:extent cx="9648825" cy="57721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2F8F" w:rsidRPr="00F110BB" w:rsidSect="00F110BB">
      <w:pgSz w:w="16837" w:h="11905" w:orient="landscape"/>
      <w:pgMar w:top="567" w:right="800" w:bottom="426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BB"/>
    <w:rsid w:val="00B44472"/>
    <w:rsid w:val="00C251A6"/>
    <w:rsid w:val="00DB2F8F"/>
    <w:rsid w:val="00F1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customStyle="1" w:styleId="ConsPlusNormal">
    <w:name w:val="ConsPlusNormal"/>
    <w:rsid w:val="00F110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110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8">
    <w:name w:val="Hyperlink"/>
    <w:basedOn w:val="a0"/>
    <w:uiPriority w:val="99"/>
    <w:unhideWhenUsed/>
    <w:rsid w:val="00F110B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251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5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customStyle="1" w:styleId="ConsPlusNormal">
    <w:name w:val="ConsPlusNormal"/>
    <w:rsid w:val="00F110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110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8">
    <w:name w:val="Hyperlink"/>
    <w:basedOn w:val="a0"/>
    <w:uiPriority w:val="99"/>
    <w:unhideWhenUsed/>
    <w:rsid w:val="00F110B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251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5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s://fireman.club/inseklodepia/potentsialno-opasnyiy-obekt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3268</Words>
  <Characters>18629</Characters>
  <Application>Microsoft Office Word</Application>
  <DocSecurity>0</DocSecurity>
  <Lines>155</Lines>
  <Paragraphs>43</Paragraphs>
  <ScaleCrop>false</ScaleCrop>
  <LinksUpToDate>false</LinksUpToDate>
  <CharactersWithSpaces>21854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2018-03-21T12:17:00Z</dcterms:created>
  <dcterms:modified xsi:type="dcterms:W3CDTF">2018-03-23T14:23:00Z</dcterms:modified>
</cp:coreProperties>
</file>