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9C" w:rsidRPr="0030299C" w:rsidRDefault="0030299C" w:rsidP="003029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Утверждаю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Pr="0030299C">
        <w:rPr>
          <w:rFonts w:ascii="Times New Roman" w:hAnsi="Times New Roman" w:cs="Times New Roman"/>
          <w:sz w:val="24"/>
          <w:szCs w:val="24"/>
        </w:rPr>
        <w:br/>
        <w:t>Российской Федерации</w:t>
      </w:r>
      <w:r w:rsidRPr="0030299C">
        <w:rPr>
          <w:rFonts w:ascii="Times New Roman" w:hAnsi="Times New Roman" w:cs="Times New Roman"/>
          <w:sz w:val="24"/>
          <w:szCs w:val="24"/>
        </w:rPr>
        <w:br/>
        <w:t>по делам гражданской обороны,</w:t>
      </w:r>
      <w:r w:rsidRPr="0030299C">
        <w:rPr>
          <w:rFonts w:ascii="Times New Roman" w:hAnsi="Times New Roman" w:cs="Times New Roman"/>
          <w:sz w:val="24"/>
          <w:szCs w:val="24"/>
        </w:rPr>
        <w:br/>
        <w:t>чрезвычайным ситуациям</w:t>
      </w:r>
      <w:r w:rsidRPr="0030299C">
        <w:rPr>
          <w:rFonts w:ascii="Times New Roman" w:hAnsi="Times New Roman" w:cs="Times New Roman"/>
          <w:sz w:val="24"/>
          <w:szCs w:val="24"/>
        </w:rPr>
        <w:br/>
        <w:t>и ликвидации последствий</w:t>
      </w:r>
      <w:r w:rsidRPr="0030299C">
        <w:rPr>
          <w:rFonts w:ascii="Times New Roman" w:hAnsi="Times New Roman" w:cs="Times New Roman"/>
          <w:sz w:val="24"/>
          <w:szCs w:val="24"/>
        </w:rPr>
        <w:br/>
        <w:t>стихийных бедствий</w:t>
      </w:r>
      <w:r w:rsidRPr="0030299C">
        <w:rPr>
          <w:rFonts w:ascii="Times New Roman" w:hAnsi="Times New Roman" w:cs="Times New Roman"/>
          <w:sz w:val="24"/>
          <w:szCs w:val="24"/>
        </w:rPr>
        <w:br/>
        <w:t>П.А. Попов</w:t>
      </w:r>
      <w:r w:rsidRPr="0030299C">
        <w:rPr>
          <w:rFonts w:ascii="Times New Roman" w:hAnsi="Times New Roman" w:cs="Times New Roman"/>
          <w:sz w:val="24"/>
          <w:szCs w:val="24"/>
        </w:rPr>
        <w:br/>
        <w:t>28.08.2010 г.</w:t>
      </w:r>
    </w:p>
    <w:p w:rsidR="0030299C" w:rsidRPr="0030299C" w:rsidRDefault="0030299C" w:rsidP="00302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99C" w:rsidRPr="0030299C" w:rsidRDefault="0030299C" w:rsidP="0030299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30299C">
        <w:rPr>
          <w:rFonts w:ascii="Times New Roman" w:hAnsi="Times New Roman" w:cs="Times New Roman"/>
          <w:sz w:val="24"/>
          <w:szCs w:val="24"/>
        </w:rPr>
        <w:br/>
        <w:t xml:space="preserve">ПО СОЗДАНИЮ В РАЙОНАХ РАЗМЕЩЕНИЯ </w:t>
      </w:r>
      <w:hyperlink r:id="rId6" w:history="1">
        <w:r w:rsidRPr="0030299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ПОТЕНЦИАЛЬНО ОПАСНЫХ</w:t>
        </w:r>
        <w:r w:rsidRPr="0030299C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br/>
          <w:t>ОБЪЕКТОВ</w:t>
        </w:r>
      </w:hyperlink>
      <w:r w:rsidRPr="0030299C">
        <w:rPr>
          <w:rFonts w:ascii="Times New Roman" w:hAnsi="Times New Roman" w:cs="Times New Roman"/>
          <w:sz w:val="24"/>
          <w:szCs w:val="24"/>
        </w:rPr>
        <w:t xml:space="preserve"> ЛОКАЛЬНЫХ СИСТЕМ ОПОВЕЩЕНИЯ НА БАЗЕ КОМПЛЕКСА</w:t>
      </w:r>
      <w:r w:rsidRPr="0030299C">
        <w:rPr>
          <w:rFonts w:ascii="Times New Roman" w:hAnsi="Times New Roman" w:cs="Times New Roman"/>
          <w:sz w:val="24"/>
          <w:szCs w:val="24"/>
        </w:rPr>
        <w:br/>
        <w:t>ПРОГРАММНО-АППАРАТНЫХ СРЕДСТВ ОПОВЕЩЕНИЯ (КПАСО)</w:t>
      </w:r>
      <w:r w:rsidRPr="0030299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30299C">
        <w:rPr>
          <w:rFonts w:ascii="Times New Roman" w:hAnsi="Times New Roman" w:cs="Times New Roman"/>
          <w:sz w:val="24"/>
          <w:szCs w:val="24"/>
        </w:rPr>
        <w:t>МАРС - АРСЕНАЛ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0299C" w:rsidRPr="0030299C" w:rsidRDefault="0030299C" w:rsidP="00302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 xml:space="preserve">Начальник ФГУ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0299C">
        <w:rPr>
          <w:rFonts w:ascii="Times New Roman" w:hAnsi="Times New Roman" w:cs="Times New Roman"/>
          <w:sz w:val="24"/>
          <w:szCs w:val="24"/>
        </w:rPr>
        <w:t>Всероссийский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научно-исследовательский институт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по проблемам гражданской обороны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и чрезвычайных ситуаций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0299C">
        <w:rPr>
          <w:rFonts w:ascii="Times New Roman" w:hAnsi="Times New Roman" w:cs="Times New Roman"/>
          <w:sz w:val="24"/>
          <w:szCs w:val="24"/>
        </w:rPr>
        <w:t xml:space="preserve"> (ФЦ)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В.А. Акимов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14.05.2010 г.</w:t>
      </w:r>
    </w:p>
    <w:p w:rsidR="0030299C" w:rsidRPr="0030299C" w:rsidRDefault="0030299C" w:rsidP="003029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Начальник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Управления защиты информации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и обеспечения безопасности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спасательных работ МЧС России</w:t>
      </w:r>
    </w:p>
    <w:p w:rsidR="0030299C" w:rsidRPr="0030299C" w:rsidRDefault="0030299C" w:rsidP="003029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299C">
        <w:rPr>
          <w:rFonts w:ascii="Times New Roman" w:hAnsi="Times New Roman" w:cs="Times New Roman"/>
          <w:sz w:val="24"/>
          <w:szCs w:val="24"/>
        </w:rPr>
        <w:t>Э.Н. Чижиков</w:t>
      </w:r>
    </w:p>
    <w:p w:rsidR="00997DA5" w:rsidRPr="0030299C" w:rsidRDefault="0030299C" w:rsidP="0030299C">
      <w:pPr>
        <w:pStyle w:val="1"/>
        <w:jc w:val="right"/>
        <w:rPr>
          <w:rFonts w:ascii="Times New Roman" w:hAnsi="Times New Roman" w:cs="Times New Roman"/>
          <w:b w:val="0"/>
          <w:color w:val="auto"/>
        </w:rPr>
      </w:pPr>
      <w:r w:rsidRPr="0030299C">
        <w:rPr>
          <w:rFonts w:ascii="Times New Roman" w:hAnsi="Times New Roman" w:cs="Times New Roman"/>
          <w:b w:val="0"/>
          <w:color w:val="auto"/>
        </w:rPr>
        <w:t>28.07.2010 г.</w:t>
      </w:r>
    </w:p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0" w:name="sub_100"/>
      <w:r w:rsidRPr="0030299C">
        <w:rPr>
          <w:color w:val="auto"/>
        </w:rPr>
        <w:t>Перечень сокращений</w:t>
      </w:r>
    </w:p>
    <w:bookmarkEnd w:id="0"/>
    <w:p w:rsidR="00997DA5" w:rsidRPr="0030299C" w:rsidRDefault="00997D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560"/>
        <w:gridCol w:w="8540"/>
      </w:tblGrid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акустическая система;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АСЦО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автоматизированная система централизованного оповещения;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БАО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блок акустического оповещения;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ЦУКС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центр управления в кризисных ситуациях;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ЕДДС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Единая дежурная диспетчерская служба муниципального образования;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ОРТПЦ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областной радио и телевизионный передающий центр;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ТВ, РВ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телевидение и радиовещание;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КПАСО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комплекс программно-аппаратных средств оповещения;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ЛСО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локальная система оповещения;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ОД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оперативный дежурный;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УМ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усилитель мощности;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ПУ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 xml:space="preserve">пульт управления КПАСО </w:t>
            </w:r>
            <w:r w:rsidR="0030299C">
              <w:t>«</w:t>
            </w:r>
            <w:r w:rsidRPr="0030299C">
              <w:t>Марс-Арсенал</w:t>
            </w:r>
            <w:r w:rsidR="0030299C">
              <w:t>»</w:t>
            </w:r>
            <w:r w:rsidRPr="0030299C">
              <w:t>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spellStart"/>
            <w:r w:rsidRPr="0030299C">
              <w:t>СтУ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 xml:space="preserve">стойка управления КПАСО </w:t>
            </w:r>
            <w:r w:rsidR="0030299C">
              <w:t>«</w:t>
            </w:r>
            <w:r w:rsidRPr="0030299C">
              <w:t>Марс-Арсенал</w:t>
            </w:r>
            <w:r w:rsidR="0030299C">
              <w:t>»</w:t>
            </w:r>
            <w:r w:rsidRPr="0030299C">
              <w:t>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УАТС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учрежденческая автоматическая телефонная станция;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БПР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блок переключения радиотрансляционного узла аппаратуры П-166;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БКС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блок коммутации сообщений аппаратуры П-166;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lastRenderedPageBreak/>
              <w:t>СУ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spellStart"/>
            <w:r w:rsidRPr="0030299C">
              <w:t>сиренно</w:t>
            </w:r>
            <w:proofErr w:type="spellEnd"/>
            <w:r w:rsidRPr="0030299C">
              <w:t>-речевая установка;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 xml:space="preserve">СУ </w:t>
            </w:r>
            <w:proofErr w:type="gramStart"/>
            <w:r w:rsidRPr="0030299C">
              <w:t>ТР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spellStart"/>
            <w:r w:rsidRPr="0030299C">
              <w:t>сиренно</w:t>
            </w:r>
            <w:proofErr w:type="spellEnd"/>
            <w:r w:rsidRPr="0030299C">
              <w:t>-речевая установка по трансляционной линии;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СУ-Р0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spellStart"/>
            <w:r w:rsidRPr="0030299C">
              <w:t>сиренно</w:t>
            </w:r>
            <w:proofErr w:type="spellEnd"/>
            <w:r w:rsidRPr="0030299C">
              <w:t>-речевая установка с внешним усилителем мощности;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gramStart"/>
            <w:r w:rsidRPr="0030299C">
              <w:t>СУ-Р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proofErr w:type="spellStart"/>
            <w:r w:rsidRPr="0030299C">
              <w:t>сиренно</w:t>
            </w:r>
            <w:proofErr w:type="spellEnd"/>
            <w:r w:rsidRPr="0030299C">
              <w:t>-речевая установка по радиоканалу;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ЦП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центральный пульт;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ЧС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чрезвычайная ситуация;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АЭС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атомная электростанция;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СДЯВ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сильнодействующее ядовитое вещество;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ХОО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химически опасный объект;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ЦЩРК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центральный щит радиационного контроля;</w:t>
            </w:r>
          </w:p>
        </w:tc>
      </w:tr>
      <w:tr w:rsidR="0030299C" w:rsidRPr="0030299C"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ЦЩУ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-</w:t>
            </w:r>
          </w:p>
        </w:tc>
        <w:tc>
          <w:tcPr>
            <w:tcW w:w="854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центральный щит управления.</w:t>
            </w:r>
          </w:p>
        </w:tc>
      </w:tr>
    </w:tbl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" w:name="sub_200"/>
      <w:r w:rsidRPr="0030299C">
        <w:rPr>
          <w:color w:val="auto"/>
        </w:rPr>
        <w:t>Условные обозначения:</w:t>
      </w:r>
    </w:p>
    <w:bookmarkEnd w:id="1"/>
    <w:p w:rsidR="00997DA5" w:rsidRPr="0030299C" w:rsidRDefault="00997D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8820"/>
      </w:tblGrid>
      <w:tr w:rsidR="0030299C" w:rsidRPr="0030299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БКС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оборудование КТС П-166 (блоки БКС, БПР);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997DA5">
            <w:pPr>
              <w:pStyle w:val="a7"/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997DA5">
            <w:pPr>
              <w:pStyle w:val="a7"/>
            </w:pPr>
          </w:p>
        </w:tc>
      </w:tr>
      <w:tr w:rsidR="0030299C" w:rsidRPr="0030299C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proofErr w:type="spellStart"/>
            <w:r w:rsidRPr="0030299C">
              <w:t>СтУ</w:t>
            </w:r>
            <w:proofErr w:type="spellEnd"/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 xml:space="preserve">- стойка управления КПАСО </w:t>
            </w:r>
            <w:r w:rsidR="0030299C">
              <w:t>«</w:t>
            </w:r>
            <w:r w:rsidRPr="0030299C">
              <w:t>Марс-Арсенал</w:t>
            </w:r>
            <w:r w:rsidR="0030299C">
              <w:t>»</w:t>
            </w:r>
            <w:r w:rsidRPr="0030299C">
              <w:t>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785" cy="7677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акустическая система (динамик);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785" cy="12852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электронная сирена;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6930" cy="284480"/>
                  <wp:effectExtent l="0" t="0" r="127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прямая телефонная связь;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785" cy="8623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стационарная (КВ, УКВ) радиостанция;</w:t>
            </w:r>
          </w:p>
        </w:tc>
      </w:tr>
      <w:tr w:rsidR="0030299C" w:rsidRPr="0030299C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0895" cy="88011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997DA5" w:rsidRPr="0030299C" w:rsidRDefault="00787A57">
            <w:pPr>
              <w:pStyle w:val="a8"/>
            </w:pPr>
            <w:r w:rsidRPr="0030299C">
              <w:t>- носимая (КВ, УКВ) радиостанция.</w:t>
            </w:r>
          </w:p>
        </w:tc>
      </w:tr>
    </w:tbl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2" w:name="sub_300"/>
      <w:r w:rsidRPr="0030299C">
        <w:rPr>
          <w:color w:val="auto"/>
        </w:rPr>
        <w:t>1. Общие положения</w:t>
      </w:r>
    </w:p>
    <w:bookmarkEnd w:id="2"/>
    <w:p w:rsidR="00997DA5" w:rsidRPr="0030299C" w:rsidRDefault="00997DA5"/>
    <w:p w:rsidR="00997DA5" w:rsidRPr="0030299C" w:rsidRDefault="00787A57">
      <w:r w:rsidRPr="0030299C">
        <w:t>Создание локальной системы оповещения - составная часть комплекса мероприятий по защите населения и территорий от чрезвычайных ситуаций природного и техногенного характера.</w:t>
      </w:r>
    </w:p>
    <w:p w:rsidR="00997DA5" w:rsidRPr="0030299C" w:rsidRDefault="00787A57">
      <w:r w:rsidRPr="0030299C">
        <w:t>За создание и поддержание в постоянной готовности к задействованию по предназначению локальных систем оповещения несут персональную ответственность руководители потенциально опасных объектов.</w:t>
      </w:r>
    </w:p>
    <w:p w:rsidR="00997DA5" w:rsidRPr="0030299C" w:rsidRDefault="00787A57">
      <w:r w:rsidRPr="0030299C">
        <w:lastRenderedPageBreak/>
        <w:t xml:space="preserve">Настоящие </w:t>
      </w:r>
      <w:r w:rsidR="0030299C">
        <w:t>«</w:t>
      </w:r>
      <w:r w:rsidRPr="0030299C">
        <w:t xml:space="preserve">Методические рекомендации по созданию в районах размещения потенциально опасных объектов локальных систем оповещения на базе комплекса программно-аппаратных средств оповещения </w:t>
      </w:r>
      <w:r w:rsidR="0030299C">
        <w:t>«</w:t>
      </w:r>
      <w:r w:rsidRPr="0030299C">
        <w:t>МАРС - АРСЕНАЛ</w:t>
      </w:r>
      <w:r w:rsidR="0030299C">
        <w:t>»</w:t>
      </w:r>
      <w:r w:rsidRPr="0030299C">
        <w:t xml:space="preserve"> разработаны в целях реализации:</w:t>
      </w:r>
    </w:p>
    <w:p w:rsidR="00997DA5" w:rsidRPr="0030299C" w:rsidRDefault="00787A57">
      <w:r w:rsidRPr="0030299C">
        <w:rPr>
          <w:rStyle w:val="a4"/>
          <w:color w:val="auto"/>
        </w:rPr>
        <w:t>Федерального закона</w:t>
      </w:r>
      <w:r w:rsidRPr="0030299C">
        <w:t xml:space="preserve"> </w:t>
      </w:r>
      <w:r w:rsidR="0030299C">
        <w:t>«</w:t>
      </w:r>
      <w:r w:rsidRPr="0030299C">
        <w:t>О гражданской обороне</w:t>
      </w:r>
      <w:r w:rsidR="0030299C">
        <w:t>»</w:t>
      </w:r>
      <w:r w:rsidRPr="0030299C">
        <w:t xml:space="preserve"> от 12 февраля 1998 г. N 28-ФЗ;</w:t>
      </w:r>
    </w:p>
    <w:p w:rsidR="00997DA5" w:rsidRPr="0030299C" w:rsidRDefault="00787A57">
      <w:r w:rsidRPr="0030299C">
        <w:rPr>
          <w:rStyle w:val="a4"/>
          <w:color w:val="auto"/>
        </w:rPr>
        <w:t>Федерального закона</w:t>
      </w:r>
      <w:r w:rsidRPr="0030299C">
        <w:t xml:space="preserve"> </w:t>
      </w:r>
      <w:r w:rsidR="0030299C">
        <w:t>«</w:t>
      </w:r>
      <w:r w:rsidRPr="0030299C">
        <w:t>О защите населения и территорий от чрезвычайных ситуаций природного и техногенного характера</w:t>
      </w:r>
      <w:r w:rsidR="0030299C">
        <w:t>»</w:t>
      </w:r>
      <w:r w:rsidRPr="0030299C">
        <w:t xml:space="preserve"> от 21 декабря 1994 г. N 68-ФЗ;</w:t>
      </w:r>
    </w:p>
    <w:p w:rsidR="00997DA5" w:rsidRPr="0030299C" w:rsidRDefault="00787A57">
      <w:r w:rsidRPr="0030299C">
        <w:rPr>
          <w:rStyle w:val="a4"/>
          <w:color w:val="auto"/>
        </w:rPr>
        <w:t>постановления</w:t>
      </w:r>
      <w:r w:rsidRPr="0030299C">
        <w:t xml:space="preserve"> Правительства Российской Федерации </w:t>
      </w:r>
      <w:r w:rsidR="0030299C">
        <w:t>«</w:t>
      </w:r>
      <w:r w:rsidRPr="0030299C">
        <w:t>Об утверждении Положения о единой государственной системе предупреждения и ликвидации чрезвычайных ситуаций</w:t>
      </w:r>
      <w:r w:rsidR="0030299C">
        <w:t>»</w:t>
      </w:r>
      <w:r w:rsidRPr="0030299C">
        <w:t xml:space="preserve"> от 30 декабря 2003 г. N 794;</w:t>
      </w:r>
    </w:p>
    <w:p w:rsidR="00997DA5" w:rsidRPr="0030299C" w:rsidRDefault="00787A57">
      <w:r w:rsidRPr="0030299C">
        <w:rPr>
          <w:rStyle w:val="a4"/>
          <w:color w:val="auto"/>
        </w:rPr>
        <w:t>постановления</w:t>
      </w:r>
      <w:r w:rsidRPr="0030299C">
        <w:t xml:space="preserve"> Правительства Российской Федерации </w:t>
      </w:r>
      <w:r w:rsidR="0030299C">
        <w:t>«</w:t>
      </w:r>
      <w:r w:rsidRPr="0030299C">
        <w:t>О создании локальных систем оповещения в районах размещения потенциально опасных объектов</w:t>
      </w:r>
      <w:r w:rsidR="0030299C">
        <w:t>»</w:t>
      </w:r>
      <w:r w:rsidRPr="0030299C">
        <w:t xml:space="preserve"> от 1 марта 1993 г. N 178;</w:t>
      </w:r>
    </w:p>
    <w:p w:rsidR="00997DA5" w:rsidRPr="0030299C" w:rsidRDefault="00787A57">
      <w:r w:rsidRPr="0030299C">
        <w:rPr>
          <w:rStyle w:val="a4"/>
          <w:color w:val="auto"/>
        </w:rPr>
        <w:t>распоряжения</w:t>
      </w:r>
      <w:r w:rsidRPr="0030299C">
        <w:t xml:space="preserve"> Правительства Российской Федерации от 25 октября 2003 г. N 1544-Р;</w:t>
      </w:r>
    </w:p>
    <w:p w:rsidR="00997DA5" w:rsidRPr="0030299C" w:rsidRDefault="00787A57">
      <w:r w:rsidRPr="0030299C">
        <w:t xml:space="preserve">совместного </w:t>
      </w:r>
      <w:r w:rsidRPr="0030299C">
        <w:rPr>
          <w:rStyle w:val="a4"/>
          <w:color w:val="auto"/>
        </w:rPr>
        <w:t>приказа</w:t>
      </w:r>
      <w:r w:rsidRPr="0030299C">
        <w:t xml:space="preserve"> МЧС России, </w:t>
      </w:r>
      <w:proofErr w:type="spellStart"/>
      <w:r w:rsidRPr="0030299C">
        <w:t>Минкомсвязи</w:t>
      </w:r>
      <w:proofErr w:type="spellEnd"/>
      <w:r w:rsidRPr="0030299C">
        <w:t xml:space="preserve"> России и Минкультуры России от 25 июля 2006 г. N 422/90/376 </w:t>
      </w:r>
      <w:r w:rsidR="0030299C">
        <w:t>«</w:t>
      </w:r>
      <w:r w:rsidRPr="0030299C">
        <w:t>Об утверждении Положения о системах оповещения населения</w:t>
      </w:r>
      <w:r w:rsidR="0030299C">
        <w:t>»</w:t>
      </w:r>
      <w:r w:rsidRPr="0030299C">
        <w:t>.</w:t>
      </w:r>
    </w:p>
    <w:p w:rsidR="00997DA5" w:rsidRPr="0030299C" w:rsidRDefault="00787A57">
      <w:r w:rsidRPr="0030299C">
        <w:t>При разработке Методических рекомендаций учтены требования действующих нормативных документов, регламентирующих вопросы организации оповещения населения и создания локальных систем оповещения.</w:t>
      </w:r>
    </w:p>
    <w:p w:rsidR="00997DA5" w:rsidRPr="0030299C" w:rsidRDefault="00787A57">
      <w:r w:rsidRPr="0030299C">
        <w:t xml:space="preserve">Настоящие методические рекомендации, являются дополнением к </w:t>
      </w:r>
      <w:r w:rsidRPr="0030299C">
        <w:rPr>
          <w:rStyle w:val="a4"/>
          <w:color w:val="auto"/>
        </w:rPr>
        <w:t>методическим рекомендациям</w:t>
      </w:r>
      <w:r w:rsidRPr="0030299C">
        <w:t xml:space="preserve"> по созданию в районах размещения потенциально опасных объектов локальных систем оповещения, утвержденным МЧС России от 24.12.2002 г. и предназначены для должностных лиц:</w:t>
      </w:r>
    </w:p>
    <w:p w:rsidR="00997DA5" w:rsidRPr="0030299C" w:rsidRDefault="00787A57">
      <w:r w:rsidRPr="0030299C">
        <w:t>МЧС России;</w:t>
      </w:r>
    </w:p>
    <w:p w:rsidR="00997DA5" w:rsidRPr="0030299C" w:rsidRDefault="00787A57">
      <w:r w:rsidRPr="0030299C">
        <w:t>федеральных органов государственной власти и организаций всех форм собственности Российской Федерации, в ведении которых находятся потенциально опасные объекты;</w:t>
      </w:r>
    </w:p>
    <w:p w:rsidR="00997DA5" w:rsidRPr="0030299C" w:rsidRDefault="00787A57">
      <w:r w:rsidRPr="0030299C">
        <w:t>органов государственной власти субъектов Российской Федерации и местного самоуправления;</w:t>
      </w:r>
    </w:p>
    <w:p w:rsidR="00997DA5" w:rsidRPr="0030299C" w:rsidRDefault="00787A57">
      <w:r w:rsidRPr="0030299C">
        <w:t>проектных и подрядных организаций, выполняющих работы по созданию (реконструкции) локальных систем оповещения в районах размещения потенциально опасных объектов.</w:t>
      </w:r>
    </w:p>
    <w:p w:rsidR="00997DA5" w:rsidRPr="0030299C" w:rsidRDefault="00787A57">
      <w:r w:rsidRPr="0030299C">
        <w:t xml:space="preserve">В Методических рекомендациях определены: назначение, порядок задействования и организационно-техническое построение ЛСО на базе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>.</w:t>
      </w:r>
    </w:p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3" w:name="sub_400"/>
      <w:r w:rsidRPr="0030299C">
        <w:rPr>
          <w:color w:val="auto"/>
        </w:rPr>
        <w:t>2. Назначение, организация и порядок задействования локальных систем оповещения</w:t>
      </w:r>
    </w:p>
    <w:bookmarkEnd w:id="3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4" w:name="sub_410"/>
      <w:r w:rsidRPr="0030299C">
        <w:rPr>
          <w:color w:val="auto"/>
        </w:rPr>
        <w:t>Назначение локальных систем оповещения</w:t>
      </w:r>
    </w:p>
    <w:bookmarkEnd w:id="4"/>
    <w:p w:rsidR="00997DA5" w:rsidRPr="0030299C" w:rsidRDefault="00997DA5"/>
    <w:p w:rsidR="00997DA5" w:rsidRPr="0030299C" w:rsidRDefault="00787A57">
      <w:r w:rsidRPr="0030299C">
        <w:t xml:space="preserve">Локальные системы оповещения в районах размещения потенциально опасных объектов предназначены для обеспечения доведения сигналов и информации оповещения </w:t>
      </w:r>
      <w:proofErr w:type="gramStart"/>
      <w:r w:rsidRPr="0030299C">
        <w:t>до</w:t>
      </w:r>
      <w:proofErr w:type="gramEnd"/>
      <w:r w:rsidRPr="0030299C">
        <w:t>:</w:t>
      </w:r>
    </w:p>
    <w:p w:rsidR="00997DA5" w:rsidRPr="0030299C" w:rsidRDefault="00787A57">
      <w:r w:rsidRPr="0030299C">
        <w:t>руководителей и персонала объектов;</w:t>
      </w:r>
    </w:p>
    <w:p w:rsidR="00997DA5" w:rsidRPr="0030299C" w:rsidRDefault="00787A57">
      <w:r w:rsidRPr="0030299C">
        <w:t>объектовых сил подсистемы РСЧС;</w:t>
      </w:r>
    </w:p>
    <w:p w:rsidR="00997DA5" w:rsidRPr="0030299C" w:rsidRDefault="00787A57">
      <w:r w:rsidRPr="0030299C">
        <w:t>руководителей (дежурных служб) объектов (организаций), расположенных в зоне действия соответствующей локальной системы оповещения;</w:t>
      </w:r>
    </w:p>
    <w:p w:rsidR="00997DA5" w:rsidRPr="0030299C" w:rsidRDefault="00787A57">
      <w:r w:rsidRPr="0030299C">
        <w:t>ЦУКС по субъекту Российской Федерации, ЕДДС муниципального образования;</w:t>
      </w:r>
    </w:p>
    <w:p w:rsidR="00997DA5" w:rsidRPr="0030299C" w:rsidRDefault="00787A57">
      <w:r w:rsidRPr="0030299C">
        <w:t>населения, проживающего в зоне действия локальной системы оповещения.</w:t>
      </w:r>
    </w:p>
    <w:p w:rsidR="00997DA5" w:rsidRPr="0030299C" w:rsidRDefault="00787A57">
      <w:r w:rsidRPr="0030299C">
        <w:t>При авариях (катастрофах), прогнозируемые последствия которых не выходят за границы потенциально опасного объекта, оповещаются:</w:t>
      </w:r>
    </w:p>
    <w:p w:rsidR="00997DA5" w:rsidRPr="0030299C" w:rsidRDefault="00787A57">
      <w:r w:rsidRPr="0030299C">
        <w:t>руководители и персонал объекта;</w:t>
      </w:r>
    </w:p>
    <w:p w:rsidR="00997DA5" w:rsidRPr="0030299C" w:rsidRDefault="00787A57">
      <w:r w:rsidRPr="0030299C">
        <w:t>объектовые силы РСЧС;</w:t>
      </w:r>
    </w:p>
    <w:p w:rsidR="00997DA5" w:rsidRPr="0030299C" w:rsidRDefault="00787A57">
      <w:r w:rsidRPr="0030299C">
        <w:t>ЦУКС по субъекту Российской Федерации, ЕДДС муниципального образования.</w:t>
      </w:r>
    </w:p>
    <w:p w:rsidR="00997DA5" w:rsidRPr="0030299C" w:rsidRDefault="00787A57">
      <w:r w:rsidRPr="0030299C">
        <w:lastRenderedPageBreak/>
        <w:t>При авариях, прогнозируемые последствия которых выходят за границы потенциально опасного объекта, дополнительно оповещаются:</w:t>
      </w:r>
    </w:p>
    <w:p w:rsidR="00997DA5" w:rsidRPr="0030299C" w:rsidRDefault="00787A57">
      <w:r w:rsidRPr="0030299C">
        <w:t>персонал (руководители, дежурные службы) объектов (организаций), расположенных в зоне действия локальной системы оповещения;</w:t>
      </w:r>
    </w:p>
    <w:p w:rsidR="00997DA5" w:rsidRPr="0030299C" w:rsidRDefault="00787A57">
      <w:r w:rsidRPr="0030299C">
        <w:t>население, проживающее (находящееся) в зоне действия локальной системы оповещения.</w:t>
      </w:r>
    </w:p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5" w:name="sub_420"/>
      <w:r w:rsidRPr="0030299C">
        <w:rPr>
          <w:color w:val="auto"/>
        </w:rPr>
        <w:t>Организация локальных систем оповещения</w:t>
      </w:r>
    </w:p>
    <w:bookmarkEnd w:id="5"/>
    <w:p w:rsidR="00997DA5" w:rsidRPr="0030299C" w:rsidRDefault="00997DA5"/>
    <w:p w:rsidR="00997DA5" w:rsidRPr="0030299C" w:rsidRDefault="00787A57">
      <w:r w:rsidRPr="0030299C">
        <w:t xml:space="preserve">Схемы организации локальных систем оповещения в районах размещения потенциально опасных объектов: атомных электростанций (АЭС), химически опасных объектов (ХОО) и гидроэлектростанций (ГЭС) приведены на </w:t>
      </w:r>
      <w:r w:rsidRPr="0030299C">
        <w:rPr>
          <w:rStyle w:val="a4"/>
          <w:color w:val="auto"/>
        </w:rPr>
        <w:t>рис. 1.1</w:t>
      </w:r>
      <w:r w:rsidRPr="0030299C">
        <w:t xml:space="preserve">, </w:t>
      </w:r>
      <w:r w:rsidR="00E91D48">
        <w:rPr>
          <w:rStyle w:val="a4"/>
          <w:color w:val="auto"/>
        </w:rPr>
        <w:t>1</w:t>
      </w:r>
      <w:r w:rsidRPr="0030299C">
        <w:rPr>
          <w:rStyle w:val="a4"/>
          <w:color w:val="auto"/>
        </w:rPr>
        <w:t>.</w:t>
      </w:r>
      <w:r w:rsidR="00E91D48">
        <w:rPr>
          <w:rStyle w:val="a4"/>
          <w:color w:val="auto"/>
        </w:rPr>
        <w:t>2</w:t>
      </w:r>
      <w:r w:rsidRPr="0030299C">
        <w:t xml:space="preserve"> и </w:t>
      </w:r>
      <w:r w:rsidR="00E91D48">
        <w:rPr>
          <w:rStyle w:val="a4"/>
          <w:color w:val="auto"/>
        </w:rPr>
        <w:t>1</w:t>
      </w:r>
      <w:r w:rsidRPr="0030299C">
        <w:rPr>
          <w:rStyle w:val="a4"/>
          <w:color w:val="auto"/>
        </w:rPr>
        <w:t>.</w:t>
      </w:r>
      <w:r w:rsidR="00E91D48">
        <w:rPr>
          <w:rStyle w:val="a4"/>
          <w:color w:val="auto"/>
        </w:rPr>
        <w:t>3</w:t>
      </w:r>
      <w:r w:rsidRPr="0030299C">
        <w:t>.</w:t>
      </w:r>
    </w:p>
    <w:p w:rsidR="00997DA5" w:rsidRPr="0030299C" w:rsidRDefault="00787A57">
      <w:bookmarkStart w:id="6" w:name="_GoBack"/>
      <w:bookmarkEnd w:id="6"/>
      <w:r w:rsidRPr="0030299C">
        <w:t>Дежурный диспетчер (начальник смены) потенциально опасного объекта отвечает за своевременное задействование локальной системы оповещения, а также информирование ЦУКС по субъекту Российской Федерации, ЕДДС муниципального образования о факте аварии, складывающейся обстановке и прогнозируемых последствиях.</w:t>
      </w:r>
    </w:p>
    <w:p w:rsidR="00997DA5" w:rsidRPr="0030299C" w:rsidRDefault="00787A57">
      <w:r w:rsidRPr="0030299C">
        <w:t>ЦУКС по субъекту Российской Федерации и ЕДДС муниципального образования отвечают за своевременное оповещение населения, проживающего в зонах возможного радиоактивного, химического загрязнения и катастрофического затопления, в том числе в части дублирования оповещения населения, проживающего в зоне действия локальной системы оповещения средствами региональной и местных систем оповещения.</w:t>
      </w:r>
    </w:p>
    <w:p w:rsidR="00997DA5" w:rsidRPr="0030299C" w:rsidRDefault="00787A57">
      <w:r w:rsidRPr="0030299C">
        <w:t>Управление локальной системой оповещения на потенциально опасном объекте осуществляется с пультов, расположенных на основном и запасном (запасных) пунктах управления (ЗПУ) потенциально опасного объекта.</w:t>
      </w:r>
    </w:p>
    <w:p w:rsidR="00997DA5" w:rsidRPr="0030299C" w:rsidRDefault="00787A57">
      <w:r w:rsidRPr="0030299C">
        <w:t>Рабочее место дежурного диспетчера (начальника смены) потенциально опасного объекта оборудуется техническими средствами, обеспечивающими:</w:t>
      </w:r>
    </w:p>
    <w:p w:rsidR="00997DA5" w:rsidRPr="0030299C" w:rsidRDefault="00787A57">
      <w:r w:rsidRPr="0030299C">
        <w:t>прием сообщений, передаваемых по региональной (местной) системе централизованного оповещения;</w:t>
      </w:r>
    </w:p>
    <w:p w:rsidR="00997DA5" w:rsidRPr="0030299C" w:rsidRDefault="00787A57">
      <w:r w:rsidRPr="0030299C">
        <w:t>управление локальной системой оповещения;</w:t>
      </w:r>
    </w:p>
    <w:p w:rsidR="00997DA5" w:rsidRPr="0030299C" w:rsidRDefault="00787A57">
      <w:r w:rsidRPr="0030299C">
        <w:t>контроль прохождения сигналов и информации, передаваемых по локальной системе оповещения;</w:t>
      </w:r>
    </w:p>
    <w:p w:rsidR="00997DA5" w:rsidRPr="0030299C" w:rsidRDefault="00787A57">
      <w:proofErr w:type="gramStart"/>
      <w:r w:rsidRPr="0030299C">
        <w:t>прямую телефонную и, при необходимости, радиосвязь с ЦУКС по субъекту Российской</w:t>
      </w:r>
      <w:proofErr w:type="gramEnd"/>
      <w:r w:rsidRPr="0030299C">
        <w:t xml:space="preserve"> Федерации или ЕДДС муниципального образования;</w:t>
      </w:r>
    </w:p>
    <w:p w:rsidR="00997DA5" w:rsidRPr="0030299C" w:rsidRDefault="00787A57">
      <w:r w:rsidRPr="0030299C">
        <w:t>прямую проводную и радиосвязь дежурного диспетчера с оперативным персоналом систем аварийной сигнализации и контроля, а также с дежурными сменами аварийно-восстановительных служб потенциально опасного объекта;</w:t>
      </w:r>
    </w:p>
    <w:p w:rsidR="00997DA5" w:rsidRPr="0030299C" w:rsidRDefault="00787A57">
      <w:r w:rsidRPr="0030299C">
        <w:t>телефонную связь общего пользования.</w:t>
      </w:r>
    </w:p>
    <w:p w:rsidR="00997DA5" w:rsidRPr="0030299C" w:rsidRDefault="00787A57">
      <w:r w:rsidRPr="0030299C">
        <w:t>Технические средства локальных систем оповещения должны находиться в режиме постоянной готовности к передаче сигналов и информации оповещения, обеспечивать автоматизированное включение оконечных средств оповещения по сигналам региональной (местной) автоматизированной системы централизованного оповещения, а также с рабочего места дежурного диспетчера (начальника смены) потенциально опасного объекта.</w:t>
      </w:r>
    </w:p>
    <w:p w:rsidR="00997DA5" w:rsidRPr="0030299C" w:rsidRDefault="00787A57">
      <w:r w:rsidRPr="0030299C">
        <w:t>При создании локальных систем оповещения должно быть обеспечено их программное и аппаратное сопряжение с региональной (местной) автоматизированной системой централизованного оповещения, системами аварийной сигнализации и контроля потенциально опасного объекта.</w:t>
      </w:r>
    </w:p>
    <w:p w:rsidR="00997DA5" w:rsidRPr="0030299C" w:rsidRDefault="00787A57">
      <w:r w:rsidRPr="0030299C">
        <w:t>Зоны действия локальных систем оповещения определены:</w:t>
      </w:r>
    </w:p>
    <w:p w:rsidR="00997DA5" w:rsidRPr="0030299C" w:rsidRDefault="00787A57">
      <w:r w:rsidRPr="0030299C">
        <w:t>в районе размещения ядерн</w:t>
      </w:r>
      <w:proofErr w:type="gramStart"/>
      <w:r w:rsidRPr="0030299C">
        <w:t>о-</w:t>
      </w:r>
      <w:proofErr w:type="gramEnd"/>
      <w:r w:rsidRPr="0030299C">
        <w:t xml:space="preserve"> и радиационно опасного объекта - в радиусе 5 км вокруг объекта (включая пристанционный посёлок (город);</w:t>
      </w:r>
    </w:p>
    <w:p w:rsidR="00997DA5" w:rsidRPr="0030299C" w:rsidRDefault="00787A57">
      <w:r w:rsidRPr="0030299C">
        <w:t>в районе размещения химически опасного объекта - в радиусе до 2,5 км вокруг объекта;</w:t>
      </w:r>
    </w:p>
    <w:p w:rsidR="00997DA5" w:rsidRPr="0030299C" w:rsidRDefault="00787A57">
      <w:r w:rsidRPr="0030299C">
        <w:t xml:space="preserve">в районе размещения гидротехнического объекта (в нижнем бьефе, в зоне затопления) - на </w:t>
      </w:r>
      <w:r w:rsidRPr="0030299C">
        <w:lastRenderedPageBreak/>
        <w:t>расстоянии до 6 км от объекта.</w:t>
      </w:r>
    </w:p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7" w:name="sub_430"/>
      <w:r w:rsidRPr="0030299C">
        <w:rPr>
          <w:color w:val="auto"/>
        </w:rPr>
        <w:t>Порядок задействования локальной системы оповещения</w:t>
      </w:r>
    </w:p>
    <w:bookmarkEnd w:id="7"/>
    <w:p w:rsidR="00997DA5" w:rsidRPr="0030299C" w:rsidRDefault="00997DA5"/>
    <w:p w:rsidR="00997DA5" w:rsidRPr="0030299C" w:rsidRDefault="00787A57">
      <w:r w:rsidRPr="0030299C">
        <w:t>Решение на задействование локальной системы оповещения принимает руководитель потенциально опасного объекта или лицо его замещающее.</w:t>
      </w:r>
    </w:p>
    <w:p w:rsidR="00997DA5" w:rsidRPr="0030299C" w:rsidRDefault="00787A57">
      <w:r w:rsidRPr="0030299C">
        <w:t>В исключительных случаях, не терпящих отлагательства, решение о задействовании локальной системы оповещения может быть принято дежурным диспетчером (начальником смены) потенциально опасного объекта.</w:t>
      </w:r>
    </w:p>
    <w:p w:rsidR="00997DA5" w:rsidRPr="0030299C" w:rsidRDefault="00787A57">
      <w:r w:rsidRPr="0030299C">
        <w:t>При задействовании локальных систем оповещения должен соблюдаться следующий порядок:</w:t>
      </w:r>
    </w:p>
    <w:p w:rsidR="00997DA5" w:rsidRPr="0030299C" w:rsidRDefault="00787A57">
      <w:r w:rsidRPr="0030299C">
        <w:t xml:space="preserve">с рабочего места дежурного диспетчера (начальника смены) потенциально опасного объекта подается сигнал </w:t>
      </w:r>
      <w:r w:rsidR="0030299C">
        <w:t>«</w:t>
      </w:r>
      <w:r w:rsidRPr="0030299C">
        <w:t>Внимание всем!</w:t>
      </w:r>
      <w:r w:rsidR="0030299C">
        <w:t>»</w:t>
      </w:r>
      <w:r w:rsidRPr="0030299C">
        <w:t xml:space="preserve"> путем дистанционного включения </w:t>
      </w:r>
      <w:proofErr w:type="spellStart"/>
      <w:r w:rsidRPr="0030299C">
        <w:t>электросирен</w:t>
      </w:r>
      <w:proofErr w:type="spellEnd"/>
      <w:r w:rsidRPr="0030299C">
        <w:t xml:space="preserve"> (электронных сирен) и объектовых акустических устройств;</w:t>
      </w:r>
    </w:p>
    <w:p w:rsidR="00997DA5" w:rsidRPr="0030299C" w:rsidRDefault="00787A57">
      <w:r w:rsidRPr="0030299C">
        <w:t>с микрофона или ПЭВ</w:t>
      </w:r>
      <w:proofErr w:type="gramStart"/>
      <w:r w:rsidRPr="0030299C">
        <w:t>М(</w:t>
      </w:r>
      <w:proofErr w:type="gramEnd"/>
      <w:r w:rsidRPr="0030299C">
        <w:t>заранее подготовленные сообщения) осуществляется многократная (2-3 раза) передача речевой информации оповещения.</w:t>
      </w:r>
    </w:p>
    <w:p w:rsidR="00997DA5" w:rsidRPr="0030299C" w:rsidRDefault="00787A57">
      <w:r w:rsidRPr="0030299C">
        <w:t>Длительность передачи речевой информации оповещения не должна превышать 5 минут.</w:t>
      </w:r>
    </w:p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8" w:name="sub_111"/>
      <w:r>
        <w:rPr>
          <w:noProof/>
        </w:rPr>
        <w:drawing>
          <wp:inline distT="0" distB="0" distL="0" distR="0">
            <wp:extent cx="6478270" cy="44253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9" w:name="sub_112"/>
      <w:r>
        <w:rPr>
          <w:noProof/>
        </w:rPr>
        <w:lastRenderedPageBreak/>
        <w:drawing>
          <wp:inline distT="0" distB="0" distL="0" distR="0">
            <wp:extent cx="6478270" cy="42786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27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10" w:name="sub_113"/>
      <w:r>
        <w:rPr>
          <w:noProof/>
        </w:rPr>
        <w:lastRenderedPageBreak/>
        <w:drawing>
          <wp:inline distT="0" distB="0" distL="0" distR="0">
            <wp:extent cx="6478270" cy="47358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1" w:name="sub_500"/>
      <w:r w:rsidRPr="0030299C">
        <w:rPr>
          <w:color w:val="auto"/>
        </w:rPr>
        <w:t xml:space="preserve">3. Организационно-техническое построение локальных систем оповещения на базе КПАСО </w:t>
      </w:r>
      <w:r w:rsidR="0030299C">
        <w:rPr>
          <w:color w:val="auto"/>
        </w:rPr>
        <w:t>«</w:t>
      </w:r>
      <w:r w:rsidRPr="0030299C">
        <w:rPr>
          <w:color w:val="auto"/>
        </w:rPr>
        <w:t>Марс-Арсенал</w:t>
      </w:r>
      <w:r w:rsidR="0030299C">
        <w:rPr>
          <w:color w:val="auto"/>
        </w:rPr>
        <w:t>»</w:t>
      </w:r>
    </w:p>
    <w:bookmarkEnd w:id="11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2" w:name="sub_510"/>
      <w:r w:rsidRPr="0030299C">
        <w:rPr>
          <w:color w:val="auto"/>
        </w:rPr>
        <w:t>Организационно-техническое построение локальной системы оповещения в районе размещения атомной электростанции (АЭС)</w:t>
      </w:r>
    </w:p>
    <w:bookmarkEnd w:id="12"/>
    <w:p w:rsidR="00997DA5" w:rsidRPr="0030299C" w:rsidRDefault="00997DA5"/>
    <w:p w:rsidR="00997DA5" w:rsidRPr="0030299C" w:rsidRDefault="00787A57">
      <w:r w:rsidRPr="0030299C">
        <w:t xml:space="preserve">Вариант организационно-технического построения локальной системы оповещения в районе размещения АЭС приведен на </w:t>
      </w:r>
      <w:r w:rsidRPr="0030299C">
        <w:rPr>
          <w:rStyle w:val="a4"/>
          <w:color w:val="auto"/>
        </w:rPr>
        <w:t>рисунке 2.1</w:t>
      </w:r>
    </w:p>
    <w:p w:rsidR="00997DA5" w:rsidRPr="0030299C" w:rsidRDefault="00787A57">
      <w:r w:rsidRPr="0030299C">
        <w:t>В помещении центрального щита управления (ЦЩУ) и на запасных пунктах управления (ЗПУ) противоаварийными действиями, устанавливаются:</w:t>
      </w:r>
    </w:p>
    <w:p w:rsidR="00997DA5" w:rsidRPr="0030299C" w:rsidRDefault="00787A57">
      <w:r w:rsidRPr="0030299C">
        <w:t>центральный пульт управления (ГТИВ 468332.005) - для управления локальной системой оповещения, приема сигналов и речевой информации оповещения, передаваемой по региональной автоматизированной системе централизованного оповещения (РАСЦО), а также для передачи информации об аварии в ЦУКС по субъекту Российской Федерации, ЕДДС пристанционного города и на ЗЗПУ органа исполнительной власти субъекта Российской Федерации;</w:t>
      </w:r>
    </w:p>
    <w:p w:rsidR="00997DA5" w:rsidRPr="0030299C" w:rsidRDefault="00787A57">
      <w:r w:rsidRPr="0030299C">
        <w:t>громкоговоритель - для контроля речевой информации, передаваемой по локальной системе оповещения;</w:t>
      </w:r>
    </w:p>
    <w:p w:rsidR="00997DA5" w:rsidRPr="0030299C" w:rsidRDefault="00787A57">
      <w:r w:rsidRPr="0030299C">
        <w:t>средства прямой телефонной связи и радиосвязи с дежурным центрального щита радиационного контроля (ЦЩРК), ЦУКС по субъекту Российской Федерации, ЕДДС пристанционного города и ЗПУ органа исполнительной власти субъекта Российской Федерации.</w:t>
      </w:r>
    </w:p>
    <w:p w:rsidR="00997DA5" w:rsidRPr="0030299C" w:rsidRDefault="00787A57">
      <w:r w:rsidRPr="0030299C">
        <w:lastRenderedPageBreak/>
        <w:t>На узле связи атомной станции устанавливаются:</w:t>
      </w:r>
    </w:p>
    <w:p w:rsidR="00997DA5" w:rsidRPr="0030299C" w:rsidRDefault="00787A57">
      <w:r w:rsidRPr="0030299C">
        <w:t>стойка управления (ГТИВ 468332.006) - для обеспечения функционирования локальной системы оповещения;</w:t>
      </w:r>
    </w:p>
    <w:p w:rsidR="00997DA5" w:rsidRPr="0030299C" w:rsidRDefault="00787A57">
      <w:r w:rsidRPr="0030299C">
        <w:t>блок П-166 БПР - для обеспечения сопряжения с региональной автоматизированной системой централизованного оповещения субъекта Российской Федерации;</w:t>
      </w:r>
    </w:p>
    <w:p w:rsidR="00997DA5" w:rsidRPr="0030299C" w:rsidRDefault="00787A57">
      <w:proofErr w:type="spellStart"/>
      <w:r w:rsidRPr="0030299C">
        <w:t>сиренно</w:t>
      </w:r>
      <w:proofErr w:type="spellEnd"/>
      <w:r w:rsidRPr="0030299C">
        <w:t>-речевые установки, в том числе с внешними усилителями - для обеспечения оповещения обслуживающего персонала станции, находящегося в помещениях и на территории станции.</w:t>
      </w:r>
    </w:p>
    <w:p w:rsidR="00997DA5" w:rsidRPr="0030299C" w:rsidRDefault="00787A57">
      <w:r w:rsidRPr="0030299C">
        <w:t>В помещении ЕДДС города, устанавливаются:</w:t>
      </w:r>
    </w:p>
    <w:p w:rsidR="00997DA5" w:rsidRPr="0030299C" w:rsidRDefault="00787A57">
      <w:r w:rsidRPr="0030299C">
        <w:t>центральный пульт управления (ГТИВ 468332.005) и стойка управления (ГТИВ 468332.006) - для обеспечения дублирования оповещения населения пристанционного города и приема сигналов и речевой информации оповещения, передаваемой по РАСЦО;</w:t>
      </w:r>
    </w:p>
    <w:p w:rsidR="00997DA5" w:rsidRPr="0030299C" w:rsidRDefault="00787A57">
      <w:r w:rsidRPr="0030299C">
        <w:t>средства прямой телефонной связи и радиосвязи с начальником смены станции и ЗПУ противоаварийными действиями АЭС.</w:t>
      </w:r>
    </w:p>
    <w:p w:rsidR="00997DA5" w:rsidRPr="0030299C" w:rsidRDefault="00787A57">
      <w:r w:rsidRPr="0030299C">
        <w:t>блок П-166 БПР - для обеспечения сопряжения с региональной автоматизированной системой централизованного оповещения субъекта Российской Федерации;</w:t>
      </w:r>
    </w:p>
    <w:p w:rsidR="00997DA5" w:rsidRPr="0030299C" w:rsidRDefault="00787A57">
      <w:r w:rsidRPr="0030299C">
        <w:t>На узле электросвязи пристанционного города устанавливаются:</w:t>
      </w:r>
    </w:p>
    <w:p w:rsidR="00997DA5" w:rsidRPr="0030299C" w:rsidRDefault="00787A57">
      <w:r w:rsidRPr="0030299C">
        <w:t>блок коммутации сообщений П-166 БКС - для приема от РАСЦО и трансляции команд дистанционного управления и речевой информации оповещения в блоки П-166 БПР (установленные на АЭС и в ЕДДС города);</w:t>
      </w:r>
    </w:p>
    <w:p w:rsidR="00997DA5" w:rsidRPr="0030299C" w:rsidRDefault="00787A57">
      <w:r w:rsidRPr="0030299C">
        <w:t xml:space="preserve">В населенных пунктах (в том числе в пристанционном городе), расположенных в границах локальной системы оповещения размещаются </w:t>
      </w:r>
      <w:proofErr w:type="spellStart"/>
      <w:r w:rsidRPr="0030299C">
        <w:t>сиренно</w:t>
      </w:r>
      <w:proofErr w:type="spellEnd"/>
      <w:r w:rsidRPr="0030299C">
        <w:t>-речевые установки необходимой мощности (их количество и мощность рассчитываются проектной организацией в ходе проектно-изыскательских работ).</w:t>
      </w:r>
    </w:p>
    <w:p w:rsidR="00997DA5" w:rsidRPr="0030299C" w:rsidRDefault="00787A57">
      <w:r w:rsidRPr="0030299C">
        <w:t xml:space="preserve">В ЦУКС по субъекту Российской Федерации для приема и отображения сообщений об аварии на АЭС устанавливается удалённое рабочее место оператора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(системный блок, два монитора, клавиатура, манипулятор мышь), которое подключается к центральному пульту управления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по сети </w:t>
      </w:r>
      <w:proofErr w:type="spellStart"/>
      <w:r w:rsidRPr="0030299C">
        <w:t>Ethernet</w:t>
      </w:r>
      <w:proofErr w:type="spellEnd"/>
      <w:r w:rsidRPr="0030299C">
        <w:t>.</w:t>
      </w:r>
    </w:p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13" w:name="sub_201"/>
      <w:r>
        <w:rPr>
          <w:noProof/>
        </w:rPr>
        <w:lastRenderedPageBreak/>
        <w:drawing>
          <wp:inline distT="0" distB="0" distL="0" distR="0">
            <wp:extent cx="6478270" cy="44081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3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4" w:name="sub_520"/>
      <w:r w:rsidRPr="0030299C">
        <w:rPr>
          <w:color w:val="auto"/>
        </w:rPr>
        <w:t>Организационно-техническое построение локальной системы оповещения в районе размещения химически опасного объекта</w:t>
      </w:r>
    </w:p>
    <w:bookmarkEnd w:id="14"/>
    <w:p w:rsidR="00997DA5" w:rsidRPr="0030299C" w:rsidRDefault="00997DA5"/>
    <w:p w:rsidR="00997DA5" w:rsidRPr="0030299C" w:rsidRDefault="00787A57">
      <w:r w:rsidRPr="0030299C">
        <w:t xml:space="preserve">Вариант организационно-технического построения локальной системы оповещения в районе размещения химически опасного объекта (ХОО) приведен на </w:t>
      </w:r>
      <w:r w:rsidRPr="0030299C">
        <w:rPr>
          <w:rStyle w:val="a4"/>
          <w:color w:val="auto"/>
        </w:rPr>
        <w:t>рисунке 2.2</w:t>
      </w:r>
      <w:r w:rsidRPr="0030299C">
        <w:t>.</w:t>
      </w:r>
    </w:p>
    <w:p w:rsidR="00997DA5" w:rsidRPr="0030299C" w:rsidRDefault="00787A57">
      <w:r w:rsidRPr="0030299C">
        <w:t>В диспетчерской и на запасном пункте управления (ЗПУ) химически опасного объекта, устанавливаются:</w:t>
      </w:r>
    </w:p>
    <w:p w:rsidR="00997DA5" w:rsidRPr="0030299C" w:rsidRDefault="00787A57">
      <w:r w:rsidRPr="0030299C">
        <w:t>центральный пульт управления (ГТИВ 468332.005) - для управления локальной системой оповещения, приема сигналов и речевой информации оповещения, передаваемой по РАСЦО, а также для передачи информации об аварии в ЕДДС города (городского района), на территории которого размещен химически опасный объект;</w:t>
      </w:r>
    </w:p>
    <w:p w:rsidR="00997DA5" w:rsidRPr="0030299C" w:rsidRDefault="00787A57">
      <w:r w:rsidRPr="0030299C">
        <w:t>громкоговоритель - для контроля речевой информации, передаваемой по локальной системе оповещения;</w:t>
      </w:r>
    </w:p>
    <w:p w:rsidR="00997DA5" w:rsidRPr="0030299C" w:rsidRDefault="00787A57">
      <w:r w:rsidRPr="0030299C">
        <w:t>средства прямой телефонной связи и радиосвязи с дежурной службой мест погрузки (выгрузки), хранения СДЯВ, начальниками смен цехов и ЕДДС города (городского района), на территории которого размещен химически опасный объект.</w:t>
      </w:r>
    </w:p>
    <w:p w:rsidR="00997DA5" w:rsidRPr="0030299C" w:rsidRDefault="00787A57">
      <w:r w:rsidRPr="0030299C">
        <w:t>На узле связи химически опасного объекта устанавливаются:</w:t>
      </w:r>
    </w:p>
    <w:p w:rsidR="00997DA5" w:rsidRPr="0030299C" w:rsidRDefault="00787A57">
      <w:r w:rsidRPr="0030299C">
        <w:t>стойка управления (ГТИВ 468332.006) - для обеспечения функционирования локальной системы оповещения;</w:t>
      </w:r>
    </w:p>
    <w:p w:rsidR="00997DA5" w:rsidRPr="0030299C" w:rsidRDefault="00787A57">
      <w:r w:rsidRPr="0030299C">
        <w:t>блок П-166 БПР - для обеспечения сопряжения с местной (региональной) автоматизированной системой централизованного оповещения;</w:t>
      </w:r>
    </w:p>
    <w:p w:rsidR="00997DA5" w:rsidRPr="0030299C" w:rsidRDefault="00787A57">
      <w:proofErr w:type="spellStart"/>
      <w:r w:rsidRPr="0030299C">
        <w:t>сиренно</w:t>
      </w:r>
      <w:proofErr w:type="spellEnd"/>
      <w:r w:rsidRPr="0030299C">
        <w:t xml:space="preserve">-речевые установки, в том числе с внешними усилителями - для обеспечения оповещения обслуживающего персонала объекта, находящегося в помещениях и на территории </w:t>
      </w:r>
      <w:r w:rsidRPr="0030299C">
        <w:lastRenderedPageBreak/>
        <w:t>объекта.</w:t>
      </w:r>
    </w:p>
    <w:p w:rsidR="00997DA5" w:rsidRPr="0030299C" w:rsidRDefault="00787A57">
      <w:r w:rsidRPr="0030299C">
        <w:t xml:space="preserve">В населенных пунктах, предприятиях и т.д., расположенных в зоне действия локальной системы оповещения размещаются </w:t>
      </w:r>
      <w:proofErr w:type="spellStart"/>
      <w:r w:rsidRPr="0030299C">
        <w:t>сиренно</w:t>
      </w:r>
      <w:proofErr w:type="spellEnd"/>
      <w:r w:rsidRPr="0030299C">
        <w:t>-речевые установки необходимой мощности (их количество и мощность рассчитываются проектной организацией в ходе проектно-изыскательских работ).</w:t>
      </w:r>
    </w:p>
    <w:p w:rsidR="00997DA5" w:rsidRPr="0030299C" w:rsidRDefault="00787A57">
      <w:r w:rsidRPr="0030299C">
        <w:t xml:space="preserve">При необходимости в ЕДДС города (городского района), на территории которого размещен химически опасный объект для приема и отображения сообщений об аварии на химически опасном объекте устанавливается удалённое рабочее место оператора КПАСО (системный блок, два монитора, клавиатура и манипулятор мышь). Рабочее место подключается к центральному пульту управления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по сети </w:t>
      </w:r>
      <w:proofErr w:type="spellStart"/>
      <w:r w:rsidRPr="0030299C">
        <w:t>Ethernet</w:t>
      </w:r>
      <w:proofErr w:type="spellEnd"/>
      <w:r w:rsidRPr="0030299C">
        <w:t>.</w:t>
      </w:r>
    </w:p>
    <w:p w:rsidR="00997DA5" w:rsidRPr="0030299C" w:rsidRDefault="00787A57">
      <w:r w:rsidRPr="0030299C">
        <w:t>Допускается создание объединенной локальной системы оповещения на долевой основе в интересах двух или более, рядом стоящих потенциально опасных объектов, управление которой обеспечивается с рабочих мест диспетчеров (начальников смен) каждого из объектов.</w:t>
      </w:r>
    </w:p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15" w:name="sub_202"/>
      <w:r>
        <w:rPr>
          <w:noProof/>
        </w:rPr>
        <w:drawing>
          <wp:inline distT="0" distB="0" distL="0" distR="0">
            <wp:extent cx="6478270" cy="460629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5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6" w:name="sub_530"/>
      <w:r w:rsidRPr="0030299C">
        <w:rPr>
          <w:color w:val="auto"/>
        </w:rPr>
        <w:t>Организационно-техническое построение локальной системы оповещения в районе размещения гидроэлектростанции</w:t>
      </w:r>
    </w:p>
    <w:bookmarkEnd w:id="16"/>
    <w:p w:rsidR="00997DA5" w:rsidRPr="0030299C" w:rsidRDefault="00997DA5"/>
    <w:p w:rsidR="00997DA5" w:rsidRPr="0030299C" w:rsidRDefault="00787A57">
      <w:r w:rsidRPr="0030299C">
        <w:t xml:space="preserve">Вариант организационно-технического построения локальной системы оповещения в районе размещения гидроэлектростанции (ГЭС) приведен на </w:t>
      </w:r>
      <w:r w:rsidRPr="0030299C">
        <w:rPr>
          <w:rStyle w:val="a4"/>
          <w:color w:val="auto"/>
        </w:rPr>
        <w:t>рисунке 2.3</w:t>
      </w:r>
      <w:r w:rsidRPr="0030299C">
        <w:t>.</w:t>
      </w:r>
    </w:p>
    <w:p w:rsidR="00997DA5" w:rsidRPr="0030299C" w:rsidRDefault="00787A57">
      <w:r w:rsidRPr="0030299C">
        <w:t>В диспетчерской ГЭС и на запасном пункте управления, устанавливаются:</w:t>
      </w:r>
    </w:p>
    <w:p w:rsidR="00997DA5" w:rsidRPr="0030299C" w:rsidRDefault="00787A57">
      <w:r w:rsidRPr="0030299C">
        <w:t xml:space="preserve">центральный пульт управления (ГТИВ 468332.005) - для управления локальной системой оповещения, приема сигналов и речевой информации оповещения, передаваемой по РАСЦО, а также </w:t>
      </w:r>
      <w:r w:rsidRPr="0030299C">
        <w:lastRenderedPageBreak/>
        <w:t>для передачи информации об аварии в ЦУКС по субъекту Российской Федерации, ЕДДС города и на ЗЗПУ органа исполнительной власти субъекта Российской Федерации;</w:t>
      </w:r>
    </w:p>
    <w:p w:rsidR="00997DA5" w:rsidRPr="0030299C" w:rsidRDefault="00787A57">
      <w:r w:rsidRPr="0030299C">
        <w:t>громкоговоритель - для контроля речевой информации, передаваемой по локальной системе оповещения;</w:t>
      </w:r>
    </w:p>
    <w:p w:rsidR="00997DA5" w:rsidRPr="0030299C" w:rsidRDefault="00787A57">
      <w:r w:rsidRPr="0030299C">
        <w:t>средства прямой телефонной связи и радиосвязи с ЦУКС по субъекту Российской Федерации и ЕДДС города.</w:t>
      </w:r>
    </w:p>
    <w:p w:rsidR="00997DA5" w:rsidRPr="0030299C" w:rsidRDefault="00787A57">
      <w:r w:rsidRPr="0030299C">
        <w:t>информационное табло системы контроля уровня аварийного затопления в нижнем бьефе;</w:t>
      </w:r>
    </w:p>
    <w:p w:rsidR="00997DA5" w:rsidRPr="0030299C" w:rsidRDefault="00787A57">
      <w:r w:rsidRPr="0030299C">
        <w:t>На узле связи ГЭС устанавливаются:</w:t>
      </w:r>
    </w:p>
    <w:p w:rsidR="00997DA5" w:rsidRPr="0030299C" w:rsidRDefault="00787A57">
      <w:r w:rsidRPr="0030299C">
        <w:t>стойка управления (ГТИВ 468332.006) - для обеспечения функционирования локальной системы оповещения;</w:t>
      </w:r>
    </w:p>
    <w:p w:rsidR="00997DA5" w:rsidRPr="0030299C" w:rsidRDefault="00787A57">
      <w:r w:rsidRPr="0030299C">
        <w:t>блок П-166 БПР - для обеспечения сопряжения с региональной автоматизированной системой централизованного оповещения субъекта Российской Федерации;</w:t>
      </w:r>
    </w:p>
    <w:p w:rsidR="00997DA5" w:rsidRPr="0030299C" w:rsidRDefault="00787A57">
      <w:proofErr w:type="spellStart"/>
      <w:r w:rsidRPr="0030299C">
        <w:t>сиренно</w:t>
      </w:r>
      <w:proofErr w:type="spellEnd"/>
      <w:r w:rsidRPr="0030299C">
        <w:t>-речевые установки, в том числе с внешними усилителями - для обеспечения оповещения обслуживающего персонала станции;</w:t>
      </w:r>
    </w:p>
    <w:p w:rsidR="00997DA5" w:rsidRPr="0030299C" w:rsidRDefault="00787A57">
      <w:r w:rsidRPr="0030299C">
        <w:t>оборудование системы контроля уровня аварийного затопления в нижнем бьефе.</w:t>
      </w:r>
    </w:p>
    <w:p w:rsidR="00997DA5" w:rsidRPr="0030299C" w:rsidRDefault="00787A57">
      <w:r w:rsidRPr="0030299C">
        <w:t>В помещении ЕДДС города энергетиков, устанавливаются:</w:t>
      </w:r>
    </w:p>
    <w:p w:rsidR="00997DA5" w:rsidRPr="0030299C" w:rsidRDefault="00787A57">
      <w:r w:rsidRPr="0030299C">
        <w:t>центральный пульт управления (ГТИВ 468332.005) и стойка управления (ГТИВ 468332.006) - для обеспечения дублирования оповещения населения города и приема сигналов и речевой информации оповещения, передаваемой по РАСЦО;</w:t>
      </w:r>
    </w:p>
    <w:p w:rsidR="00997DA5" w:rsidRPr="0030299C" w:rsidRDefault="00787A57">
      <w:r w:rsidRPr="0030299C">
        <w:t>средства прямой телефонной связи и радиосвязи с диспетчером ГЭС и ЦУКС по субъекту Российской Федерации;</w:t>
      </w:r>
    </w:p>
    <w:p w:rsidR="00997DA5" w:rsidRPr="0030299C" w:rsidRDefault="00787A57">
      <w:r w:rsidRPr="0030299C">
        <w:t>блок П-166 БПР - для обеспечения сопряжения с РАСЦО;</w:t>
      </w:r>
    </w:p>
    <w:p w:rsidR="00997DA5" w:rsidRPr="0030299C" w:rsidRDefault="00787A57">
      <w:r w:rsidRPr="0030299C">
        <w:t>На узле связи (АТС) города устанавливается блок коммутации сообщений (П-166 БКС) - для приема от РАСЦО и трансляции команд дистанционного управления и речевой информации оповещения в блок П-166 БПР, установленный на ГЭС.</w:t>
      </w:r>
    </w:p>
    <w:p w:rsidR="00997DA5" w:rsidRPr="0030299C" w:rsidRDefault="00787A57">
      <w:r w:rsidRPr="0030299C">
        <w:t xml:space="preserve">В ЦУКС ГУ МЧС России по субъекту Российской Федерации для приема и отображения сообщений об аварии ГЭС устанавливается удалённое рабочее место оператора КПАСО (системный блок, два монитора, клавиатура, манипулятор мышь), которое подключается к центральному пульту управления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по сети </w:t>
      </w:r>
      <w:proofErr w:type="spellStart"/>
      <w:r w:rsidRPr="0030299C">
        <w:t>Ethernet</w:t>
      </w:r>
      <w:proofErr w:type="spellEnd"/>
      <w:r w:rsidRPr="0030299C">
        <w:t>.</w:t>
      </w:r>
    </w:p>
    <w:p w:rsidR="00997DA5" w:rsidRPr="0030299C" w:rsidRDefault="00787A57">
      <w:r w:rsidRPr="0030299C">
        <w:t xml:space="preserve">В населенных пунктах (в том числе в городе энергетиков), расположенных в границах локальной системы оповещения размещаются </w:t>
      </w:r>
      <w:proofErr w:type="spellStart"/>
      <w:r w:rsidRPr="0030299C">
        <w:t>сиренно</w:t>
      </w:r>
      <w:proofErr w:type="spellEnd"/>
      <w:r w:rsidRPr="0030299C">
        <w:t>-речевые установки необходимой мощности (их количество и мощность рассчитываются проектной организацией в ходе проектно-изыскательских работ).</w:t>
      </w:r>
    </w:p>
    <w:p w:rsidR="00997DA5" w:rsidRPr="0030299C" w:rsidRDefault="00787A57">
      <w:r w:rsidRPr="0030299C">
        <w:t>Система контроля уровня аварийного затопления в нижнем бьефе ГЭС должна быть сопряжена с локальной системой оповещения.</w:t>
      </w:r>
    </w:p>
    <w:p w:rsidR="00997DA5" w:rsidRPr="0030299C" w:rsidRDefault="00997DA5"/>
    <w:p w:rsidR="00997DA5" w:rsidRPr="0030299C" w:rsidRDefault="00F572BD" w:rsidP="0030299C">
      <w:pPr>
        <w:pStyle w:val="a8"/>
        <w:jc w:val="center"/>
      </w:pPr>
      <w:bookmarkStart w:id="17" w:name="sub_203"/>
      <w:r>
        <w:rPr>
          <w:noProof/>
        </w:rPr>
        <w:lastRenderedPageBreak/>
        <w:drawing>
          <wp:inline distT="0" distB="0" distL="0" distR="0">
            <wp:extent cx="6478270" cy="43046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30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p w:rsidR="00997DA5" w:rsidRPr="0030299C" w:rsidRDefault="00997DA5"/>
    <w:p w:rsidR="00997DA5" w:rsidRPr="0030299C" w:rsidRDefault="00787A57">
      <w:pPr>
        <w:ind w:firstLine="698"/>
        <w:jc w:val="right"/>
      </w:pPr>
      <w:bookmarkStart w:id="18" w:name="sub_1000"/>
      <w:r w:rsidRPr="0030299C">
        <w:rPr>
          <w:rStyle w:val="a3"/>
          <w:color w:val="auto"/>
        </w:rPr>
        <w:t>Приложение</w:t>
      </w:r>
    </w:p>
    <w:bookmarkEnd w:id="18"/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r w:rsidRPr="0030299C">
        <w:rPr>
          <w:color w:val="auto"/>
        </w:rPr>
        <w:t xml:space="preserve">Основные тактико-технические характеристики комплекса программно-аппаратных средств оповещения </w:t>
      </w:r>
      <w:r w:rsidR="0030299C">
        <w:rPr>
          <w:color w:val="auto"/>
        </w:rPr>
        <w:t>«</w:t>
      </w:r>
      <w:r w:rsidRPr="0030299C">
        <w:rPr>
          <w:color w:val="auto"/>
        </w:rPr>
        <w:t>Марс-Арсенал</w:t>
      </w:r>
      <w:r w:rsidR="0030299C">
        <w:rPr>
          <w:color w:val="auto"/>
        </w:rPr>
        <w:t>»</w:t>
      </w:r>
    </w:p>
    <w:p w:rsidR="00997DA5" w:rsidRPr="0030299C" w:rsidRDefault="00997DA5"/>
    <w:p w:rsidR="00997DA5" w:rsidRPr="0030299C" w:rsidRDefault="00787A57">
      <w:r w:rsidRPr="0030299C">
        <w:t xml:space="preserve">Комплекс программно-аппаратных средств оповещения (КПАСО)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предназначен для создания локальных систем оповещения в районах размещения потенциально опасных объектов.</w:t>
      </w:r>
    </w:p>
    <w:p w:rsidR="00997DA5" w:rsidRPr="0030299C" w:rsidRDefault="00787A57">
      <w:r w:rsidRPr="0030299C">
        <w:t xml:space="preserve">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 xml:space="preserve"> обеспечивает работу по следующим каналам связи:</w:t>
      </w:r>
    </w:p>
    <w:p w:rsidR="00997DA5" w:rsidRPr="0030299C" w:rsidRDefault="00787A57">
      <w:r w:rsidRPr="0030299C">
        <w:t>диспетчерской (служебной) радиосвязи (</w:t>
      </w:r>
      <w:proofErr w:type="gramStart"/>
      <w:r w:rsidRPr="0030299C">
        <w:t>аналоговым</w:t>
      </w:r>
      <w:proofErr w:type="gramEnd"/>
      <w:r w:rsidRPr="0030299C">
        <w:t xml:space="preserve"> и цифровым);</w:t>
      </w:r>
    </w:p>
    <w:p w:rsidR="00997DA5" w:rsidRPr="0030299C" w:rsidRDefault="00787A57">
      <w:proofErr w:type="spellStart"/>
      <w:r w:rsidRPr="0030299C">
        <w:t>транковой</w:t>
      </w:r>
      <w:proofErr w:type="spellEnd"/>
      <w:r w:rsidRPr="0030299C">
        <w:t xml:space="preserve"> радиосвязи (</w:t>
      </w:r>
      <w:proofErr w:type="gramStart"/>
      <w:r w:rsidRPr="0030299C">
        <w:t>аналоговым</w:t>
      </w:r>
      <w:proofErr w:type="gramEnd"/>
      <w:r w:rsidRPr="0030299C">
        <w:t xml:space="preserve"> и цифровым);</w:t>
      </w:r>
    </w:p>
    <w:p w:rsidR="00997DA5" w:rsidRPr="0030299C" w:rsidRDefault="00787A57">
      <w:r w:rsidRPr="0030299C">
        <w:t>проводным (беспроводным) сетям передачи данных.</w:t>
      </w:r>
    </w:p>
    <w:p w:rsidR="00997DA5" w:rsidRPr="0030299C" w:rsidRDefault="00787A57">
      <w:r w:rsidRPr="0030299C">
        <w:t xml:space="preserve">Состав КПАСО </w:t>
      </w:r>
      <w:r w:rsidR="0030299C">
        <w:t>«</w:t>
      </w:r>
      <w:r w:rsidRPr="0030299C">
        <w:t>Марс-Арсенал</w:t>
      </w:r>
      <w:r w:rsidR="0030299C">
        <w:t>»</w:t>
      </w:r>
      <w:r w:rsidRPr="0030299C">
        <w:t>:</w:t>
      </w:r>
    </w:p>
    <w:p w:rsidR="00997DA5" w:rsidRPr="0030299C" w:rsidRDefault="00787A57">
      <w:r w:rsidRPr="0030299C">
        <w:t>центральный пульт управления (ЦП);</w:t>
      </w:r>
    </w:p>
    <w:p w:rsidR="00997DA5" w:rsidRPr="0030299C" w:rsidRDefault="00787A57">
      <w:r w:rsidRPr="0030299C">
        <w:t xml:space="preserve">установка </w:t>
      </w:r>
      <w:proofErr w:type="spellStart"/>
      <w:r w:rsidRPr="0030299C">
        <w:t>сиренно</w:t>
      </w:r>
      <w:proofErr w:type="spellEnd"/>
      <w:r w:rsidRPr="0030299C">
        <w:t>-речевая (СУ).</w:t>
      </w:r>
    </w:p>
    <w:p w:rsidR="00997DA5" w:rsidRPr="0030299C" w:rsidRDefault="00787A57">
      <w:r w:rsidRPr="0030299C">
        <w:t>Центральный пульт управления (ЦП) ГТИВ 468332.005 обеспечивает:</w:t>
      </w:r>
    </w:p>
    <w:p w:rsidR="00997DA5" w:rsidRPr="0030299C" w:rsidRDefault="00787A57">
      <w:r w:rsidRPr="0030299C">
        <w:t xml:space="preserve">управление </w:t>
      </w:r>
      <w:proofErr w:type="spellStart"/>
      <w:r w:rsidRPr="0030299C">
        <w:t>сиренно</w:t>
      </w:r>
      <w:proofErr w:type="spellEnd"/>
      <w:r w:rsidRPr="0030299C">
        <w:t xml:space="preserve">-речевыми установками и передачу через них сигнала </w:t>
      </w:r>
      <w:r w:rsidR="0030299C">
        <w:t>«</w:t>
      </w:r>
      <w:r w:rsidRPr="0030299C">
        <w:t>Внимание</w:t>
      </w:r>
      <w:proofErr w:type="gramStart"/>
      <w:r w:rsidRPr="0030299C">
        <w:t xml:space="preserve"> В</w:t>
      </w:r>
      <w:proofErr w:type="gramEnd"/>
      <w:r w:rsidRPr="0030299C">
        <w:t>сем!</w:t>
      </w:r>
      <w:r w:rsidR="0030299C">
        <w:t>»</w:t>
      </w:r>
      <w:r w:rsidRPr="0030299C">
        <w:t xml:space="preserve"> (сирена) и речевой информации оповещения в индивидуальном, групповом и циркулярном режимах;</w:t>
      </w:r>
    </w:p>
    <w:p w:rsidR="00997DA5" w:rsidRPr="0030299C" w:rsidRDefault="00787A57">
      <w:r w:rsidRPr="0030299C">
        <w:t>получение информации оповещения от региональной (местной) АСЦО, построенной на базе КТС П-166 (П-160, П-164), и передачу информации оповещения на СУ;</w:t>
      </w:r>
    </w:p>
    <w:p w:rsidR="00997DA5" w:rsidRPr="0030299C" w:rsidRDefault="00787A57">
      <w:r w:rsidRPr="0030299C">
        <w:t>визуальное отображение на экране монитора следующей информации:</w:t>
      </w:r>
    </w:p>
    <w:p w:rsidR="00997DA5" w:rsidRPr="0030299C" w:rsidRDefault="00787A57">
      <w:r w:rsidRPr="0030299C">
        <w:t>карты с указанием о зарегистрированных СУ;</w:t>
      </w:r>
    </w:p>
    <w:p w:rsidR="00997DA5" w:rsidRPr="0030299C" w:rsidRDefault="00787A57">
      <w:r w:rsidRPr="0030299C">
        <w:t>о переданных и не переданных на СУ сигналах оповещения;</w:t>
      </w:r>
    </w:p>
    <w:p w:rsidR="00997DA5" w:rsidRPr="0030299C" w:rsidRDefault="00787A57">
      <w:r w:rsidRPr="0030299C">
        <w:t>о состоянии СУ без их включения в режим оповещения;</w:t>
      </w:r>
    </w:p>
    <w:p w:rsidR="00997DA5" w:rsidRPr="0030299C" w:rsidRDefault="00787A57">
      <w:r w:rsidRPr="0030299C">
        <w:lastRenderedPageBreak/>
        <w:t>подключение к блокам КТС П-166 на местном и региональном уровне АСЦО;</w:t>
      </w:r>
    </w:p>
    <w:p w:rsidR="00997DA5" w:rsidRPr="0030299C" w:rsidRDefault="00787A57">
      <w:r w:rsidRPr="0030299C">
        <w:t>автоматическое ведение архива всех поступающих от АСЦО команд, действий оператора и информации о состоянии СУ;</w:t>
      </w:r>
    </w:p>
    <w:p w:rsidR="00997DA5" w:rsidRPr="0030299C" w:rsidRDefault="00787A57">
      <w:r w:rsidRPr="0030299C">
        <w:t>SMS-оповещение абонентов сотовой связи;</w:t>
      </w:r>
    </w:p>
    <w:p w:rsidR="00997DA5" w:rsidRPr="0030299C" w:rsidRDefault="00787A57">
      <w:r w:rsidRPr="0030299C">
        <w:t>оповещение абонентов по телефонной сети общего пользования (</w:t>
      </w:r>
      <w:proofErr w:type="spellStart"/>
      <w:r w:rsidRPr="0030299C">
        <w:t>ТфОП</w:t>
      </w:r>
      <w:proofErr w:type="spellEnd"/>
      <w:r w:rsidRPr="0030299C">
        <w:t>) посредством заранее подготовленных речевых сообщений.</w:t>
      </w:r>
    </w:p>
    <w:p w:rsidR="00997DA5" w:rsidRPr="0030299C" w:rsidRDefault="00787A57">
      <w:r w:rsidRPr="0030299C">
        <w:t xml:space="preserve">ЦП оснащен источником бесперебойного электропитания </w:t>
      </w:r>
      <w:proofErr w:type="gramStart"/>
      <w:r w:rsidRPr="0030299C">
        <w:t>с</w:t>
      </w:r>
      <w:proofErr w:type="gramEnd"/>
      <w:r w:rsidRPr="0030299C">
        <w:t xml:space="preserve"> временем работы не менее 4 часов.</w:t>
      </w:r>
    </w:p>
    <w:p w:rsidR="00997DA5" w:rsidRPr="0030299C" w:rsidRDefault="00787A57">
      <w:r w:rsidRPr="0030299C">
        <w:t>Электропитание ЦП осуществляется от сети переменного тока напряжением от 170 до 265</w:t>
      </w:r>
      <w:proofErr w:type="gramStart"/>
      <w:r w:rsidRPr="0030299C">
        <w:t xml:space="preserve"> В</w:t>
      </w:r>
      <w:proofErr w:type="gramEnd"/>
      <w:r w:rsidRPr="0030299C">
        <w:t xml:space="preserve"> частотой </w:t>
      </w:r>
      <w:r w:rsidR="00F572BD">
        <w:rPr>
          <w:noProof/>
        </w:rPr>
        <w:drawing>
          <wp:inline distT="0" distB="0" distL="0" distR="0">
            <wp:extent cx="603885" cy="2590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9C">
        <w:t xml:space="preserve"> Гц.</w:t>
      </w:r>
    </w:p>
    <w:p w:rsidR="00997DA5" w:rsidRPr="0030299C" w:rsidRDefault="00787A57">
      <w:r w:rsidRPr="0030299C">
        <w:t>ЦП обеспечивает работу в интервале рабочих температур от +5 до +40</w:t>
      </w:r>
      <w:proofErr w:type="gramStart"/>
      <w:r w:rsidRPr="0030299C">
        <w:t>°С</w:t>
      </w:r>
      <w:proofErr w:type="gramEnd"/>
      <w:r w:rsidRPr="0030299C">
        <w:t xml:space="preserve"> в условиях воздействия относительной влажности 93% при температуре +40°С.</w:t>
      </w:r>
    </w:p>
    <w:p w:rsidR="00997DA5" w:rsidRPr="0030299C" w:rsidRDefault="00787A57">
      <w:r w:rsidRPr="0030299C">
        <w:t>ЦП изготавливается в следующих исполнениях:</w:t>
      </w:r>
    </w:p>
    <w:p w:rsidR="00997DA5" w:rsidRPr="0030299C" w:rsidRDefault="00997D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500"/>
        <w:gridCol w:w="4060"/>
      </w:tblGrid>
      <w:tr w:rsidR="0030299C" w:rsidRPr="0030299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Условное наименование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Обозначение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Вид канала связи</w:t>
            </w:r>
          </w:p>
        </w:tc>
      </w:tr>
      <w:tr w:rsidR="0030299C" w:rsidRPr="0030299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 xml:space="preserve">ЦП - </w:t>
            </w:r>
            <w:proofErr w:type="gramStart"/>
            <w:r w:rsidRPr="0030299C">
              <w:t>П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ГТИВ 468332.005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8"/>
            </w:pPr>
            <w:r w:rsidRPr="0030299C">
              <w:t>Проводные (беспроводные) сети передачи данных</w:t>
            </w:r>
          </w:p>
        </w:tc>
      </w:tr>
      <w:tr w:rsidR="0030299C" w:rsidRPr="0030299C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 xml:space="preserve">ЦП - </w:t>
            </w:r>
            <w:proofErr w:type="gramStart"/>
            <w:r w:rsidRPr="0030299C">
              <w:t>Р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ГТИВ 468332.005-01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8"/>
            </w:pPr>
            <w:r w:rsidRPr="0030299C">
              <w:t>Диспетчерская (служебная) сеть связи</w:t>
            </w:r>
          </w:p>
        </w:tc>
      </w:tr>
    </w:tbl>
    <w:p w:rsidR="00997DA5" w:rsidRPr="0030299C" w:rsidRDefault="00997DA5"/>
    <w:p w:rsidR="00997DA5" w:rsidRPr="0030299C" w:rsidRDefault="00787A57">
      <w:r w:rsidRPr="0030299C">
        <w:t xml:space="preserve">Установка </w:t>
      </w:r>
      <w:proofErr w:type="spellStart"/>
      <w:r w:rsidRPr="0030299C">
        <w:t>сиренно</w:t>
      </w:r>
      <w:proofErr w:type="spellEnd"/>
      <w:r w:rsidRPr="0030299C">
        <w:t xml:space="preserve">-речевая (СУ) ГТИВ.468354.002 предназначена для подачи населению сигнала </w:t>
      </w:r>
      <w:r w:rsidR="0030299C">
        <w:t>«</w:t>
      </w:r>
      <w:r w:rsidRPr="0030299C">
        <w:t>Внимание</w:t>
      </w:r>
      <w:proofErr w:type="gramStart"/>
      <w:r w:rsidRPr="0030299C">
        <w:t xml:space="preserve"> В</w:t>
      </w:r>
      <w:proofErr w:type="gramEnd"/>
      <w:r w:rsidRPr="0030299C">
        <w:t>сем!</w:t>
      </w:r>
      <w:r w:rsidR="0030299C">
        <w:t>»</w:t>
      </w:r>
      <w:r w:rsidRPr="0030299C">
        <w:t xml:space="preserve"> (сирена) и речевой информации оповещения с помощью акустических систем мощностью от 250 до 4000 Вт (конкретный тип СУ определяется при проектировании).</w:t>
      </w:r>
    </w:p>
    <w:p w:rsidR="00997DA5" w:rsidRPr="0030299C" w:rsidRDefault="00787A57">
      <w:r w:rsidRPr="0030299C">
        <w:t>СУ обеспечивает:</w:t>
      </w:r>
    </w:p>
    <w:p w:rsidR="00997DA5" w:rsidRPr="0030299C" w:rsidRDefault="00787A57">
      <w:r w:rsidRPr="0030299C">
        <w:t xml:space="preserve">прием команд управления и речевых сообщений от ЦП и передачу в ЦП квитанций </w:t>
      </w:r>
      <w:proofErr w:type="gramStart"/>
      <w:r w:rsidRPr="0030299C">
        <w:t>о</w:t>
      </w:r>
      <w:proofErr w:type="gramEnd"/>
      <w:r w:rsidRPr="0030299C">
        <w:t xml:space="preserve"> их приеме;</w:t>
      </w:r>
    </w:p>
    <w:p w:rsidR="00997DA5" w:rsidRPr="0030299C" w:rsidRDefault="00787A57">
      <w:r w:rsidRPr="0030299C">
        <w:t>формирование сигналов оповещения и их воспроизведение по командам, поступающим с ЦП;</w:t>
      </w:r>
    </w:p>
    <w:p w:rsidR="00997DA5" w:rsidRPr="0030299C" w:rsidRDefault="00787A57">
      <w:r w:rsidRPr="0030299C">
        <w:t>хранение не менее двадцати заранее записанных речевых сообщений, выбираемых и воспроизводимых по командам, поступающим с ЦП;</w:t>
      </w:r>
    </w:p>
    <w:p w:rsidR="00997DA5" w:rsidRPr="0030299C" w:rsidRDefault="00787A57">
      <w:r w:rsidRPr="0030299C">
        <w:t>контроль состояния акустической системы;</w:t>
      </w:r>
    </w:p>
    <w:p w:rsidR="00997DA5" w:rsidRPr="0030299C" w:rsidRDefault="00787A57">
      <w:r w:rsidRPr="0030299C">
        <w:t>передачу на ЦП информации об исправности блока акустического оповещения (БАО), а также вскрытии шкафа БАО и наличии напряжения питания.</w:t>
      </w:r>
    </w:p>
    <w:p w:rsidR="00997DA5" w:rsidRPr="0030299C" w:rsidRDefault="00787A57">
      <w:r w:rsidRPr="0030299C">
        <w:t>Входящие в состав СУ акустические системы обеспечивают формирование зон оповещения различной конфигурации.</w:t>
      </w:r>
    </w:p>
    <w:p w:rsidR="00997DA5" w:rsidRPr="0030299C" w:rsidRDefault="00787A57">
      <w:r w:rsidRPr="0030299C">
        <w:t xml:space="preserve">Акустические системы СУ с </w:t>
      </w:r>
      <w:proofErr w:type="spellStart"/>
      <w:r w:rsidRPr="0030299C">
        <w:t>противонаправленными</w:t>
      </w:r>
      <w:proofErr w:type="spellEnd"/>
      <w:r w:rsidRPr="0030299C">
        <w:t xml:space="preserve"> громкоговорителями, на расстоянии 30 м, при воспроизведении синусоидального сигнала частотой 420 герц, обеспечивают следующие уровни звукового давления:</w:t>
      </w:r>
    </w:p>
    <w:p w:rsidR="00997DA5" w:rsidRPr="0030299C" w:rsidRDefault="00997D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540"/>
        <w:gridCol w:w="3220"/>
        <w:gridCol w:w="1960"/>
        <w:gridCol w:w="1540"/>
      </w:tblGrid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Звуковое давление, (дБ) на расстоянии 30 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Внешний вид акустической системы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Габариты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Вес</w:t>
            </w:r>
          </w:p>
        </w:tc>
      </w:tr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lastRenderedPageBreak/>
              <w:t>АС-250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103 дБ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84375" cy="162179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600х160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18</w:t>
            </w:r>
          </w:p>
        </w:tc>
      </w:tr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АС-500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108 дБ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595" cy="337312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337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1200х160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44</w:t>
            </w:r>
          </w:p>
        </w:tc>
      </w:tr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lastRenderedPageBreak/>
              <w:t>АС-1000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113 дБ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595" cy="628840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628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2400х160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90</w:t>
            </w:r>
          </w:p>
        </w:tc>
      </w:tr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lastRenderedPageBreak/>
              <w:t>АС-2000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118 дБ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595" cy="5046345"/>
                  <wp:effectExtent l="0" t="0" r="0" b="190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504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2500х340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190</w:t>
            </w:r>
          </w:p>
        </w:tc>
      </w:tr>
      <w:tr w:rsidR="0030299C" w:rsidRPr="0030299C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АС-4000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121 дБ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F572BD">
            <w:pPr>
              <w:pStyle w:val="a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66595" cy="257937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2х2500х340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380</w:t>
            </w:r>
          </w:p>
        </w:tc>
      </w:tr>
    </w:tbl>
    <w:p w:rsidR="00997DA5" w:rsidRPr="0030299C" w:rsidRDefault="00997DA5"/>
    <w:p w:rsidR="00997DA5" w:rsidRPr="0030299C" w:rsidRDefault="00787A57">
      <w:pPr>
        <w:pStyle w:val="1"/>
        <w:rPr>
          <w:color w:val="auto"/>
        </w:rPr>
      </w:pPr>
      <w:bookmarkStart w:id="19" w:name="sub_1100"/>
      <w:r w:rsidRPr="0030299C">
        <w:rPr>
          <w:color w:val="auto"/>
        </w:rPr>
        <w:t>Габаритные размеры БАО:</w:t>
      </w:r>
    </w:p>
    <w:bookmarkEnd w:id="19"/>
    <w:p w:rsidR="00997DA5" w:rsidRPr="0030299C" w:rsidRDefault="00997DA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3"/>
        <w:gridCol w:w="3815"/>
        <w:gridCol w:w="3107"/>
      </w:tblGrid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Наименование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 xml:space="preserve">Габариты, </w:t>
            </w:r>
            <w:proofErr w:type="spellStart"/>
            <w:r w:rsidRPr="0030299C">
              <w:t>ШхВхГ</w:t>
            </w:r>
            <w:proofErr w:type="spellEnd"/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 xml:space="preserve">Масса, </w:t>
            </w:r>
            <w:proofErr w:type="gramStart"/>
            <w:r w:rsidRPr="0030299C">
              <w:t>кг</w:t>
            </w:r>
            <w:proofErr w:type="gramEnd"/>
          </w:p>
        </w:tc>
      </w:tr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БАО-250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600х600х210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54</w:t>
            </w:r>
          </w:p>
        </w:tc>
      </w:tr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lastRenderedPageBreak/>
              <w:t>БАО-500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600х600х210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67</w:t>
            </w:r>
          </w:p>
        </w:tc>
      </w:tr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БАО-1000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600х1000х250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84</w:t>
            </w:r>
          </w:p>
        </w:tc>
      </w:tr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БАО-2000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600х1000х400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162</w:t>
            </w:r>
          </w:p>
        </w:tc>
      </w:tr>
      <w:tr w:rsidR="0030299C" w:rsidRPr="0030299C">
        <w:tc>
          <w:tcPr>
            <w:tcW w:w="3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БАО-4000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2х600х1000х400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5" w:rsidRPr="0030299C" w:rsidRDefault="00787A57">
            <w:pPr>
              <w:pStyle w:val="a7"/>
              <w:jc w:val="center"/>
            </w:pPr>
            <w:r w:rsidRPr="0030299C">
              <w:t>324</w:t>
            </w:r>
          </w:p>
        </w:tc>
      </w:tr>
    </w:tbl>
    <w:p w:rsidR="00997DA5" w:rsidRPr="0030299C" w:rsidRDefault="00997DA5"/>
    <w:p w:rsidR="00997DA5" w:rsidRPr="0030299C" w:rsidRDefault="00787A57">
      <w:r w:rsidRPr="0030299C">
        <w:t>СУ обеспечивает работу в интервале рабочих температур от минус 40</w:t>
      </w:r>
      <w:proofErr w:type="gramStart"/>
      <w:r w:rsidRPr="0030299C">
        <w:t>°С</w:t>
      </w:r>
      <w:proofErr w:type="gramEnd"/>
      <w:r w:rsidRPr="0030299C">
        <w:t xml:space="preserve"> до +60°С в условиях воздействия относительной влажности 80% при температуре +25°С.</w:t>
      </w:r>
    </w:p>
    <w:p w:rsidR="00997DA5" w:rsidRPr="0030299C" w:rsidRDefault="00787A57">
      <w:r w:rsidRPr="0030299C">
        <w:t>Электропитание СУ осуществляется напряжением от 170 до 265</w:t>
      </w:r>
      <w:proofErr w:type="gramStart"/>
      <w:r w:rsidRPr="0030299C">
        <w:t xml:space="preserve"> В</w:t>
      </w:r>
      <w:proofErr w:type="gramEnd"/>
      <w:r w:rsidRPr="0030299C">
        <w:t xml:space="preserve"> частотой </w:t>
      </w:r>
      <w:r w:rsidR="00F572BD">
        <w:rPr>
          <w:noProof/>
        </w:rPr>
        <w:drawing>
          <wp:inline distT="0" distB="0" distL="0" distR="0">
            <wp:extent cx="603885" cy="2590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99C">
        <w:t xml:space="preserve"> Гц с резервированием от аккумуляторов.</w:t>
      </w:r>
    </w:p>
    <w:p w:rsidR="00997DA5" w:rsidRPr="0030299C" w:rsidRDefault="00787A57">
      <w:r w:rsidRPr="0030299C">
        <w:t xml:space="preserve">Время работы СУ при отключении сети переменного тока, на полностью заряженных аккумуляторах составляет, не менее 10 суток, в течение которых гарантируется передача не менее 20 речевых сообщений и не менее 20 сигналов </w:t>
      </w:r>
      <w:r w:rsidR="0030299C">
        <w:t>«</w:t>
      </w:r>
      <w:r w:rsidRPr="0030299C">
        <w:t>Внимание</w:t>
      </w:r>
      <w:proofErr w:type="gramStart"/>
      <w:r w:rsidRPr="0030299C">
        <w:t xml:space="preserve"> В</w:t>
      </w:r>
      <w:proofErr w:type="gramEnd"/>
      <w:r w:rsidRPr="0030299C">
        <w:t>сем!</w:t>
      </w:r>
      <w:r w:rsidR="0030299C">
        <w:t>»</w:t>
      </w:r>
      <w:r w:rsidRPr="0030299C">
        <w:t xml:space="preserve"> (сирена) длительностью не более 1 минуты каждое.</w:t>
      </w:r>
    </w:p>
    <w:p w:rsidR="00997DA5" w:rsidRPr="0030299C" w:rsidRDefault="00787A57">
      <w:r w:rsidRPr="0030299C">
        <w:t>В зависимости от использования каналов управления между ЦП и СУ используются следующие модификации СУ:</w:t>
      </w:r>
    </w:p>
    <w:p w:rsidR="00997DA5" w:rsidRPr="0030299C" w:rsidRDefault="00787A57">
      <w:r w:rsidRPr="0030299C">
        <w:t>а) СУ-</w:t>
      </w:r>
      <w:proofErr w:type="spellStart"/>
      <w:r w:rsidRPr="0030299C">
        <w:t>Рхххх</w:t>
      </w:r>
      <w:proofErr w:type="spellEnd"/>
      <w:r w:rsidRPr="0030299C">
        <w:t xml:space="preserve"> по каналам диспетчерской (служебной) радиосвязи (аналоговым и цифровым), при этом используются соответствующие радиостанции;</w:t>
      </w:r>
    </w:p>
    <w:p w:rsidR="00997DA5" w:rsidRPr="0030299C" w:rsidRDefault="00787A57">
      <w:r w:rsidRPr="0030299C">
        <w:t>б) СУ-</w:t>
      </w:r>
      <w:proofErr w:type="spellStart"/>
      <w:r w:rsidRPr="0030299C">
        <w:t>Рхххх</w:t>
      </w:r>
      <w:proofErr w:type="spellEnd"/>
      <w:r w:rsidRPr="0030299C">
        <w:t xml:space="preserve"> по каналам </w:t>
      </w:r>
      <w:proofErr w:type="spellStart"/>
      <w:r w:rsidRPr="0030299C">
        <w:t>транковой</w:t>
      </w:r>
      <w:proofErr w:type="spellEnd"/>
      <w:r w:rsidRPr="0030299C">
        <w:t xml:space="preserve"> радиосвязи (аналоговым и цифровым), при этом используется конвертор протоколов и соответствующие радиостанции;</w:t>
      </w:r>
    </w:p>
    <w:p w:rsidR="00997DA5" w:rsidRPr="0030299C" w:rsidRDefault="00787A57">
      <w:r w:rsidRPr="0030299C">
        <w:t>в) СУ-</w:t>
      </w:r>
      <w:proofErr w:type="spellStart"/>
      <w:r w:rsidRPr="0030299C">
        <w:t>Пхххх</w:t>
      </w:r>
      <w:proofErr w:type="spellEnd"/>
      <w:r w:rsidRPr="0030299C">
        <w:t xml:space="preserve"> по сетям передачи данных, при этом подключение осуществляется по сети </w:t>
      </w:r>
      <w:proofErr w:type="spellStart"/>
      <w:r w:rsidRPr="0030299C">
        <w:t>Ethernet</w:t>
      </w:r>
      <w:proofErr w:type="spellEnd"/>
      <w:r w:rsidRPr="0030299C">
        <w:t xml:space="preserve"> 100-Base-T;</w:t>
      </w:r>
    </w:p>
    <w:p w:rsidR="00997DA5" w:rsidRPr="0030299C" w:rsidRDefault="00787A57">
      <w:r w:rsidRPr="0030299C">
        <w:t xml:space="preserve">г) С индексом </w:t>
      </w:r>
      <w:proofErr w:type="gramStart"/>
      <w:r w:rsidRPr="0030299C">
        <w:t>ТР</w:t>
      </w:r>
      <w:proofErr w:type="gramEnd"/>
      <w:r w:rsidRPr="0030299C">
        <w:t xml:space="preserve"> (например СУ-П250ТР) с возможностью подключения трансляционных абонентских громкоговорителей напряжением 30-70-100 вольт.</w:t>
      </w:r>
    </w:p>
    <w:p w:rsidR="00997DA5" w:rsidRPr="0030299C" w:rsidRDefault="00787A57">
      <w:r w:rsidRPr="0030299C">
        <w:t>Контроль состояния оборудования ЛСО, в том числе каналов связи осуществляется ЦП путем периодического контрольного опроса состояния оборудования.</w:t>
      </w:r>
    </w:p>
    <w:p w:rsidR="00997DA5" w:rsidRPr="0030299C" w:rsidRDefault="00787A57">
      <w:r w:rsidRPr="0030299C">
        <w:t>Дополнительный контроль состояния СУ, обеспечивающий их полную проверку, предусмотрен путем включения их в режим воспроизведения сигнала частотой 20 кГц.</w:t>
      </w:r>
    </w:p>
    <w:p w:rsidR="00997DA5" w:rsidRPr="0030299C" w:rsidRDefault="00787A57">
      <w:r w:rsidRPr="0030299C">
        <w:t xml:space="preserve">Сопряжение ЦП с местной или региональной АСЦО осуществляется путем подключения блоков П-166 БПР (команды </w:t>
      </w:r>
      <w:r w:rsidR="0030299C">
        <w:t>«</w:t>
      </w:r>
      <w:r w:rsidRPr="0030299C">
        <w:t>3</w:t>
      </w:r>
      <w:r w:rsidR="0030299C">
        <w:t>»</w:t>
      </w:r>
      <w:r w:rsidRPr="0030299C">
        <w:t xml:space="preserve">, </w:t>
      </w:r>
      <w:r w:rsidR="0030299C">
        <w:t>«</w:t>
      </w:r>
      <w:r w:rsidRPr="0030299C">
        <w:t>5</w:t>
      </w:r>
      <w:r w:rsidR="0030299C">
        <w:t>»</w:t>
      </w:r>
      <w:r w:rsidRPr="0030299C">
        <w:t xml:space="preserve">, </w:t>
      </w:r>
      <w:r w:rsidR="0030299C">
        <w:t>«</w:t>
      </w:r>
      <w:r w:rsidRPr="0030299C">
        <w:t>6</w:t>
      </w:r>
      <w:r w:rsidR="0030299C">
        <w:t>»</w:t>
      </w:r>
      <w:r w:rsidRPr="0030299C">
        <w:t xml:space="preserve"> и передача речевых сообщений) к стойке управления.</w:t>
      </w:r>
    </w:p>
    <w:p w:rsidR="00997DA5" w:rsidRPr="0030299C" w:rsidRDefault="00787A57">
      <w:r w:rsidRPr="0030299C">
        <w:t xml:space="preserve">Для оповещения абонентов </w:t>
      </w:r>
      <w:proofErr w:type="spellStart"/>
      <w:r w:rsidRPr="0030299C">
        <w:t>ТфОП</w:t>
      </w:r>
      <w:proofErr w:type="spellEnd"/>
      <w:r w:rsidRPr="0030299C">
        <w:t xml:space="preserve"> подключение к ней ЦП производится по абонентским телефонным линиям АТС.</w:t>
      </w:r>
    </w:p>
    <w:p w:rsidR="00787A57" w:rsidRPr="0030299C" w:rsidRDefault="00787A57">
      <w:r w:rsidRPr="0030299C">
        <w:t>SMS-оповещение производится с использованием входящего в состав ЦП GSM радиомодема.</w:t>
      </w:r>
    </w:p>
    <w:sectPr w:rsidR="00787A57" w:rsidRPr="0030299C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9C"/>
    <w:rsid w:val="0030299C"/>
    <w:rsid w:val="00787A57"/>
    <w:rsid w:val="00997DA5"/>
    <w:rsid w:val="00E91D48"/>
    <w:rsid w:val="00F5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customStyle="1" w:styleId="ConsPlusNormal">
    <w:name w:val="ConsPlusNormal"/>
    <w:rsid w:val="0030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0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unhideWhenUsed/>
    <w:rsid w:val="0030299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1D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customStyle="1" w:styleId="ConsPlusNormal">
    <w:name w:val="ConsPlusNormal"/>
    <w:rsid w:val="0030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029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unhideWhenUsed/>
    <w:rsid w:val="0030299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91D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fireman.club/inseklodepia/potentsialno-opasnyiy-obekt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3513</Words>
  <Characters>20029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2018-03-23T15:33:00Z</dcterms:created>
  <dcterms:modified xsi:type="dcterms:W3CDTF">2018-03-23T15:56:00Z</dcterms:modified>
</cp:coreProperties>
</file>