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83A" w:rsidRPr="00540C4D" w:rsidRDefault="00F7783A" w:rsidP="00540C4D">
      <w:pPr>
        <w:pStyle w:val="ConsPlusNormal"/>
        <w:jc w:val="right"/>
        <w:outlineLvl w:val="0"/>
      </w:pPr>
      <w:proofErr w:type="gramStart"/>
      <w:r w:rsidRPr="00540C4D">
        <w:t>Введены</w:t>
      </w:r>
      <w:proofErr w:type="gramEnd"/>
      <w:r w:rsidRPr="00540C4D">
        <w:t xml:space="preserve"> в действие</w:t>
      </w:r>
      <w:r w:rsidR="00540C4D" w:rsidRPr="00540C4D">
        <w:br/>
        <w:t>п</w:t>
      </w:r>
      <w:r w:rsidRPr="00540C4D">
        <w:t>риказом ГУГПС МВД России</w:t>
      </w:r>
      <w:r w:rsidR="00540C4D" w:rsidRPr="00540C4D">
        <w:br/>
      </w:r>
      <w:r w:rsidRPr="00540C4D">
        <w:t>от 30 декабря 1994 г</w:t>
      </w:r>
      <w:r w:rsidR="00540C4D" w:rsidRPr="00540C4D">
        <w:t>ода</w:t>
      </w:r>
      <w:r w:rsidRPr="00540C4D">
        <w:t xml:space="preserve"> </w:t>
      </w:r>
      <w:r w:rsidR="00540C4D" w:rsidRPr="00540C4D">
        <w:t>№</w:t>
      </w:r>
      <w:r w:rsidRPr="00540C4D">
        <w:t xml:space="preserve"> 36</w:t>
      </w:r>
    </w:p>
    <w:p w:rsidR="00F7783A" w:rsidRPr="00540C4D" w:rsidRDefault="00F7783A">
      <w:pPr>
        <w:pStyle w:val="ConsPlusNormal"/>
        <w:jc w:val="center"/>
      </w:pPr>
    </w:p>
    <w:p w:rsidR="00F7783A" w:rsidRPr="00540C4D" w:rsidRDefault="00F7783A">
      <w:pPr>
        <w:pStyle w:val="ConsPlusNormal"/>
        <w:jc w:val="right"/>
      </w:pPr>
      <w:r w:rsidRPr="00540C4D">
        <w:t>Согласованы</w:t>
      </w:r>
      <w:r w:rsidR="00417A93">
        <w:br/>
      </w:r>
      <w:r w:rsidRPr="00540C4D">
        <w:t>письмом Минстроя России</w:t>
      </w:r>
      <w:r w:rsidR="00417A93">
        <w:br/>
      </w:r>
      <w:r w:rsidRPr="00540C4D">
        <w:t xml:space="preserve">от 14 декабря 1994 г. </w:t>
      </w:r>
      <w:r w:rsidR="00540C4D" w:rsidRPr="00540C4D">
        <w:t>№</w:t>
      </w:r>
      <w:r w:rsidRPr="00540C4D">
        <w:t xml:space="preserve"> 13/355</w:t>
      </w:r>
    </w:p>
    <w:p w:rsidR="00F7783A" w:rsidRPr="00540C4D" w:rsidRDefault="00F7783A">
      <w:pPr>
        <w:pStyle w:val="ConsPlusNormal"/>
      </w:pPr>
    </w:p>
    <w:p w:rsidR="00F7783A" w:rsidRPr="00540C4D" w:rsidRDefault="00F7783A">
      <w:pPr>
        <w:pStyle w:val="ConsPlusNormal"/>
        <w:jc w:val="right"/>
      </w:pPr>
      <w:r w:rsidRPr="00540C4D">
        <w:t>Дата введения в действие -</w:t>
      </w:r>
      <w:r w:rsidR="00417A93">
        <w:br/>
      </w:r>
      <w:r w:rsidRPr="00540C4D">
        <w:t>1 января 1995 года</w:t>
      </w:r>
    </w:p>
    <w:p w:rsidR="00F7783A" w:rsidRPr="00540C4D" w:rsidRDefault="00F7783A">
      <w:pPr>
        <w:pStyle w:val="ConsPlusNormal"/>
      </w:pPr>
    </w:p>
    <w:p w:rsidR="00F7783A" w:rsidRPr="00540C4D" w:rsidRDefault="00F7783A">
      <w:pPr>
        <w:pStyle w:val="ConsPlusTitle"/>
        <w:jc w:val="center"/>
      </w:pPr>
      <w:r w:rsidRPr="00540C4D">
        <w:t>НОРМЫ ПОЖАРНОЙ БЕЗОПАСНОСТИ</w:t>
      </w:r>
    </w:p>
    <w:p w:rsidR="00F7783A" w:rsidRPr="00540C4D" w:rsidRDefault="00F7783A">
      <w:pPr>
        <w:pStyle w:val="ConsPlusTitle"/>
        <w:jc w:val="center"/>
      </w:pPr>
    </w:p>
    <w:p w:rsidR="00F7783A" w:rsidRPr="00417A93" w:rsidRDefault="00F7783A">
      <w:pPr>
        <w:pStyle w:val="ConsPlusTitle"/>
        <w:jc w:val="center"/>
      </w:pPr>
      <w:r w:rsidRPr="00540C4D">
        <w:t xml:space="preserve">НОРМЫ </w:t>
      </w:r>
      <w:r w:rsidRPr="00417A93">
        <w:t xml:space="preserve">ПРОЕКТИРОВАНИЯ ОБЪЕКТОВ </w:t>
      </w:r>
      <w:hyperlink r:id="rId8" w:history="1">
        <w:r w:rsidRPr="00417A93">
          <w:rPr>
            <w:rStyle w:val="a8"/>
            <w:color w:val="auto"/>
            <w:u w:val="none"/>
          </w:rPr>
          <w:t>ПОЖАРНОЙ ОХРАНЫ</w:t>
        </w:r>
      </w:hyperlink>
    </w:p>
    <w:p w:rsidR="00F7783A" w:rsidRPr="00540C4D" w:rsidRDefault="00F7783A">
      <w:pPr>
        <w:pStyle w:val="ConsPlusTitle"/>
        <w:jc w:val="center"/>
      </w:pPr>
    </w:p>
    <w:p w:rsidR="00F7783A" w:rsidRPr="00540C4D" w:rsidRDefault="00F7783A">
      <w:pPr>
        <w:pStyle w:val="ConsPlusTitle"/>
        <w:jc w:val="center"/>
      </w:pPr>
      <w:r w:rsidRPr="00540C4D">
        <w:t>DESIGN STANDARDS OF OBJECTS OF FIRE</w:t>
      </w:r>
      <w:bookmarkStart w:id="0" w:name="_GoBack"/>
      <w:bookmarkEnd w:id="0"/>
      <w:r w:rsidRPr="00540C4D">
        <w:t xml:space="preserve"> FIELD</w:t>
      </w:r>
    </w:p>
    <w:p w:rsidR="00F7783A" w:rsidRPr="00540C4D" w:rsidRDefault="00F7783A">
      <w:pPr>
        <w:pStyle w:val="ConsPlusTitle"/>
        <w:jc w:val="center"/>
      </w:pPr>
    </w:p>
    <w:p w:rsidR="00F7783A" w:rsidRPr="00540C4D" w:rsidRDefault="00F7783A">
      <w:pPr>
        <w:pStyle w:val="ConsPlusTitle"/>
        <w:jc w:val="center"/>
      </w:pPr>
      <w:r w:rsidRPr="00540C4D">
        <w:t>НПБ 101-95</w:t>
      </w:r>
    </w:p>
    <w:p w:rsidR="00F7783A" w:rsidRPr="00540C4D" w:rsidRDefault="00F7783A">
      <w:pPr>
        <w:pStyle w:val="ConsPlusNormal"/>
      </w:pPr>
    </w:p>
    <w:p w:rsidR="00F7783A" w:rsidRPr="00540C4D" w:rsidRDefault="00F7783A">
      <w:pPr>
        <w:pStyle w:val="ConsPlusNormal"/>
        <w:ind w:firstLine="540"/>
        <w:jc w:val="both"/>
      </w:pPr>
      <w:proofErr w:type="gramStart"/>
      <w:r w:rsidRPr="00540C4D">
        <w:t>Разработаны Главным управлением Государственной противопожарной службы (ГУГПС) МВД России.</w:t>
      </w:r>
      <w:proofErr w:type="gramEnd"/>
    </w:p>
    <w:p w:rsidR="00F7783A" w:rsidRPr="00540C4D" w:rsidRDefault="00F7783A">
      <w:pPr>
        <w:pStyle w:val="ConsPlusNormal"/>
        <w:spacing w:before="220"/>
        <w:ind w:firstLine="540"/>
        <w:jc w:val="both"/>
      </w:pPr>
      <w:proofErr w:type="gramStart"/>
      <w:r w:rsidRPr="00540C4D">
        <w:t>Внесены</w:t>
      </w:r>
      <w:proofErr w:type="gramEnd"/>
      <w:r w:rsidRPr="00540C4D">
        <w:t xml:space="preserve"> и подготовлены к утверждению нормативно-техническим отделом ГУГПС МВД России</w:t>
      </w:r>
      <w:r w:rsidR="00540C4D" w:rsidRPr="00540C4D">
        <w:rPr>
          <w:rStyle w:val="a6"/>
        </w:rPr>
        <w:footnoteReference w:id="1"/>
      </w:r>
      <w:r w:rsidRPr="00540C4D">
        <w:t>.</w:t>
      </w:r>
    </w:p>
    <w:p w:rsidR="00F7783A" w:rsidRPr="00540C4D" w:rsidRDefault="00F7783A">
      <w:pPr>
        <w:pStyle w:val="ConsPlusNormal"/>
      </w:pPr>
    </w:p>
    <w:p w:rsidR="00F7783A" w:rsidRPr="00540C4D" w:rsidRDefault="00F7783A">
      <w:pPr>
        <w:pStyle w:val="ConsPlusNormal"/>
        <w:ind w:firstLine="540"/>
        <w:jc w:val="both"/>
      </w:pPr>
      <w:proofErr w:type="gramStart"/>
      <w:r w:rsidRPr="00540C4D">
        <w:t>Согласованы</w:t>
      </w:r>
      <w:proofErr w:type="gramEnd"/>
      <w:r w:rsidRPr="00540C4D">
        <w:t xml:space="preserve"> с Минстроем России (письмо от 14.12.1994 </w:t>
      </w:r>
      <w:r w:rsidR="00540C4D" w:rsidRPr="00540C4D">
        <w:t>№</w:t>
      </w:r>
      <w:r w:rsidRPr="00540C4D">
        <w:t xml:space="preserve"> 13/355).</w:t>
      </w:r>
    </w:p>
    <w:p w:rsidR="00F7783A" w:rsidRPr="00540C4D" w:rsidRDefault="00F7783A">
      <w:pPr>
        <w:pStyle w:val="ConsPlusNormal"/>
        <w:spacing w:before="220"/>
        <w:ind w:firstLine="540"/>
        <w:jc w:val="both"/>
      </w:pPr>
      <w:r w:rsidRPr="00540C4D">
        <w:t>Утверждены заместителем главного государственного инспектора Российской Федерации по пожарному надзору.</w:t>
      </w:r>
    </w:p>
    <w:p w:rsidR="00F7783A" w:rsidRPr="00540C4D" w:rsidRDefault="00F7783A">
      <w:pPr>
        <w:pStyle w:val="ConsPlusNormal"/>
        <w:spacing w:before="220"/>
        <w:ind w:firstLine="540"/>
        <w:jc w:val="both"/>
      </w:pPr>
      <w:proofErr w:type="gramStart"/>
      <w:r w:rsidRPr="00540C4D">
        <w:t>Введены</w:t>
      </w:r>
      <w:proofErr w:type="gramEnd"/>
      <w:r w:rsidRPr="00540C4D">
        <w:t xml:space="preserve"> в действие Приказом ГУГПС МВД России от 30.12.1994 </w:t>
      </w:r>
      <w:r w:rsidR="00540C4D" w:rsidRPr="00540C4D">
        <w:t>№</w:t>
      </w:r>
      <w:r w:rsidRPr="00540C4D">
        <w:t xml:space="preserve"> 36 взамен ВСН 1-91/СПАСР МВД России.</w:t>
      </w:r>
    </w:p>
    <w:p w:rsidR="00F7783A" w:rsidRPr="00540C4D" w:rsidRDefault="00F7783A">
      <w:pPr>
        <w:pStyle w:val="ConsPlusNormal"/>
        <w:spacing w:before="220"/>
        <w:ind w:firstLine="540"/>
        <w:jc w:val="both"/>
      </w:pPr>
      <w:r w:rsidRPr="00540C4D">
        <w:t>Дата введения в действие 01.01.1995.</w:t>
      </w:r>
    </w:p>
    <w:p w:rsidR="00F7783A" w:rsidRPr="00540C4D" w:rsidRDefault="00F7783A">
      <w:pPr>
        <w:pStyle w:val="ConsPlusNormal"/>
      </w:pPr>
    </w:p>
    <w:p w:rsidR="00F7783A" w:rsidRPr="00540C4D" w:rsidRDefault="00F7783A">
      <w:pPr>
        <w:pStyle w:val="ConsPlusNormal"/>
        <w:jc w:val="center"/>
        <w:outlineLvl w:val="1"/>
        <w:rPr>
          <w:b/>
        </w:rPr>
      </w:pPr>
      <w:r w:rsidRPr="00540C4D">
        <w:rPr>
          <w:b/>
        </w:rPr>
        <w:t>1. Общие положения</w:t>
      </w:r>
    </w:p>
    <w:p w:rsidR="00F7783A" w:rsidRPr="00540C4D" w:rsidRDefault="00F7783A">
      <w:pPr>
        <w:pStyle w:val="ConsPlusNormal"/>
      </w:pPr>
    </w:p>
    <w:p w:rsidR="00F7783A" w:rsidRPr="00540C4D" w:rsidRDefault="00F7783A">
      <w:pPr>
        <w:pStyle w:val="ConsPlusNormal"/>
        <w:ind w:firstLine="540"/>
        <w:jc w:val="both"/>
      </w:pPr>
      <w:r w:rsidRPr="00540C4D">
        <w:t>1.1. Настоящие нормы содержат основные требования к проектированию объектов пожарной охраны.</w:t>
      </w:r>
    </w:p>
    <w:p w:rsidR="00F7783A" w:rsidRPr="00540C4D" w:rsidRDefault="00F7783A">
      <w:pPr>
        <w:pStyle w:val="ConsPlusNormal"/>
        <w:spacing w:before="220"/>
        <w:ind w:firstLine="540"/>
        <w:jc w:val="both"/>
      </w:pPr>
      <w:r w:rsidRPr="00540C4D">
        <w:t>При проектировании объектов пожарной охраны следует также руководствоваться действующими нормативными документами, утвержденными в установленном порядке.</w:t>
      </w:r>
    </w:p>
    <w:p w:rsidR="00F7783A" w:rsidRPr="00540C4D" w:rsidRDefault="00F7783A">
      <w:pPr>
        <w:pStyle w:val="ConsPlusNormal"/>
        <w:spacing w:before="220"/>
        <w:ind w:firstLine="540"/>
        <w:jc w:val="both"/>
      </w:pPr>
      <w:r w:rsidRPr="00540C4D">
        <w:t>В состав объектов пожарной охраны входят пожарные депо, производственные, складские, вспомогательные, общественные и другие здания и сооружения, перечень которых устанавливается заданием на проектирование, разрабатываемым заказчиком, с учетом положений настоящих норм.</w:t>
      </w:r>
    </w:p>
    <w:p w:rsidR="00F7783A" w:rsidRPr="00540C4D" w:rsidRDefault="00F7783A">
      <w:pPr>
        <w:pStyle w:val="ConsPlusNormal"/>
        <w:spacing w:before="220"/>
        <w:ind w:firstLine="540"/>
        <w:jc w:val="both"/>
      </w:pPr>
      <w:r w:rsidRPr="00540C4D">
        <w:t>1.2. Пожарные депо, в зависимости от назначения, количества автомобилей, состава помещений и их площадей, подразделяются на типы:</w:t>
      </w:r>
    </w:p>
    <w:p w:rsidR="00F7783A" w:rsidRPr="00540C4D" w:rsidRDefault="00F7783A">
      <w:pPr>
        <w:pStyle w:val="ConsPlusNormal"/>
        <w:spacing w:before="220"/>
        <w:ind w:firstLine="540"/>
        <w:jc w:val="both"/>
      </w:pPr>
      <w:r w:rsidRPr="00540C4D">
        <w:t xml:space="preserve">тип I </w:t>
      </w:r>
      <w:r w:rsidR="00540C4D" w:rsidRPr="00540C4D">
        <w:t>–</w:t>
      </w:r>
      <w:r w:rsidRPr="00540C4D">
        <w:t xml:space="preserve"> центральные пожарные депо на 6, 8, 10, 12 автомобилей для охраны городов;</w:t>
      </w:r>
    </w:p>
    <w:p w:rsidR="00F7783A" w:rsidRPr="00540C4D" w:rsidRDefault="00F7783A">
      <w:pPr>
        <w:pStyle w:val="ConsPlusNormal"/>
        <w:spacing w:before="220"/>
        <w:ind w:firstLine="540"/>
        <w:jc w:val="both"/>
      </w:pPr>
      <w:r w:rsidRPr="00540C4D">
        <w:t xml:space="preserve">тип II </w:t>
      </w:r>
      <w:r w:rsidR="00540C4D" w:rsidRPr="00540C4D">
        <w:t>–</w:t>
      </w:r>
      <w:r w:rsidRPr="00540C4D">
        <w:t xml:space="preserve"> пожарные депо на 2, 4, 6 автомобилей для охраны городов;</w:t>
      </w:r>
    </w:p>
    <w:p w:rsidR="00F7783A" w:rsidRPr="00540C4D" w:rsidRDefault="00F7783A">
      <w:pPr>
        <w:pStyle w:val="ConsPlusNormal"/>
        <w:spacing w:before="220"/>
        <w:ind w:firstLine="540"/>
        <w:jc w:val="both"/>
      </w:pPr>
      <w:r w:rsidRPr="00540C4D">
        <w:lastRenderedPageBreak/>
        <w:t xml:space="preserve">тип III </w:t>
      </w:r>
      <w:r w:rsidR="00540C4D" w:rsidRPr="00540C4D">
        <w:t>–</w:t>
      </w:r>
      <w:r w:rsidRPr="00540C4D">
        <w:t xml:space="preserve"> центральные пожарные депо на 6, 8, 10, 12 автомобилей для охраны предприятий;</w:t>
      </w:r>
    </w:p>
    <w:p w:rsidR="00F7783A" w:rsidRPr="00540C4D" w:rsidRDefault="00F7783A">
      <w:pPr>
        <w:pStyle w:val="ConsPlusNormal"/>
        <w:spacing w:before="220"/>
        <w:ind w:firstLine="540"/>
        <w:jc w:val="both"/>
      </w:pPr>
      <w:r w:rsidRPr="00540C4D">
        <w:t xml:space="preserve">тип IV </w:t>
      </w:r>
      <w:r w:rsidR="00540C4D" w:rsidRPr="00540C4D">
        <w:t>–</w:t>
      </w:r>
      <w:r w:rsidRPr="00540C4D">
        <w:t xml:space="preserve"> пожарные депо на 2, 4, 6 автомобилей для охраны предприятий;</w:t>
      </w:r>
    </w:p>
    <w:p w:rsidR="00F7783A" w:rsidRPr="00540C4D" w:rsidRDefault="00F7783A">
      <w:pPr>
        <w:pStyle w:val="ConsPlusNormal"/>
        <w:spacing w:before="220"/>
        <w:ind w:firstLine="540"/>
        <w:jc w:val="both"/>
      </w:pPr>
      <w:r w:rsidRPr="00540C4D">
        <w:t xml:space="preserve">тип V </w:t>
      </w:r>
      <w:r w:rsidR="00540C4D" w:rsidRPr="00540C4D">
        <w:t>–</w:t>
      </w:r>
      <w:r w:rsidRPr="00540C4D">
        <w:t xml:space="preserve"> пожарные депо на 2, 4 автомобиля для охраны населенных пунктов (кроме городов).</w:t>
      </w:r>
    </w:p>
    <w:p w:rsidR="00F7783A" w:rsidRPr="00540C4D" w:rsidRDefault="00F7783A">
      <w:pPr>
        <w:pStyle w:val="ConsPlusNormal"/>
        <w:spacing w:before="220"/>
        <w:ind w:firstLine="540"/>
        <w:jc w:val="both"/>
      </w:pPr>
      <w:r w:rsidRPr="00540C4D">
        <w:t>1.3. Тип пожарного депо для охраны объектов народного хозяйства определяется заказчиком.</w:t>
      </w:r>
    </w:p>
    <w:p w:rsidR="00F7783A" w:rsidRPr="00540C4D" w:rsidRDefault="00F7783A">
      <w:pPr>
        <w:pStyle w:val="ConsPlusNormal"/>
        <w:spacing w:before="220"/>
        <w:ind w:firstLine="540"/>
        <w:jc w:val="both"/>
      </w:pPr>
      <w:r w:rsidRPr="00540C4D">
        <w:t>1.4. Количество пожарных депо и пожарных автомобилей для городов и других населенных пунктов определяется в соответствии с Приложениями 1 и 7.</w:t>
      </w:r>
    </w:p>
    <w:p w:rsidR="00F7783A" w:rsidRPr="00540C4D" w:rsidRDefault="00F7783A">
      <w:pPr>
        <w:pStyle w:val="ConsPlusNormal"/>
        <w:spacing w:before="220"/>
        <w:ind w:firstLine="540"/>
        <w:jc w:val="both"/>
      </w:pPr>
      <w:r w:rsidRPr="00540C4D">
        <w:t>1.5. В зависимости от количества единиц основных, специальных и вспомогательных пожарных автомобилей и сре</w:t>
      </w:r>
      <w:proofErr w:type="gramStart"/>
      <w:r w:rsidRPr="00540C4D">
        <w:t>дств св</w:t>
      </w:r>
      <w:proofErr w:type="gramEnd"/>
      <w:r w:rsidRPr="00540C4D">
        <w:t xml:space="preserve">язи, находящихся на вооружении управлений (отделов) ГПС по охране городов и </w:t>
      </w:r>
      <w:proofErr w:type="spellStart"/>
      <w:r w:rsidRPr="00540C4D">
        <w:t>спецформирований</w:t>
      </w:r>
      <w:proofErr w:type="spellEnd"/>
      <w:r w:rsidRPr="00540C4D">
        <w:t xml:space="preserve"> ГПС, создаются подразделения технической службы:</w:t>
      </w:r>
    </w:p>
    <w:p w:rsidR="00F7783A" w:rsidRPr="00540C4D" w:rsidRDefault="00F7783A">
      <w:pPr>
        <w:pStyle w:val="ConsPlusNormal"/>
        <w:spacing w:before="220"/>
        <w:ind w:firstLine="540"/>
        <w:jc w:val="both"/>
      </w:pPr>
      <w:r w:rsidRPr="00540C4D">
        <w:t>производственно-технические центры - свыше 400 единиц;</w:t>
      </w:r>
    </w:p>
    <w:p w:rsidR="00F7783A" w:rsidRPr="00540C4D" w:rsidRDefault="00F7783A">
      <w:pPr>
        <w:pStyle w:val="ConsPlusNormal"/>
        <w:spacing w:before="220"/>
        <w:ind w:firstLine="540"/>
        <w:jc w:val="both"/>
      </w:pPr>
      <w:r w:rsidRPr="00540C4D">
        <w:t>отряды технической службы - от 200 до 400 единиц;</w:t>
      </w:r>
    </w:p>
    <w:p w:rsidR="00F7783A" w:rsidRPr="00540C4D" w:rsidRDefault="00F7783A">
      <w:pPr>
        <w:pStyle w:val="ConsPlusNormal"/>
        <w:spacing w:before="220"/>
        <w:ind w:firstLine="540"/>
        <w:jc w:val="both"/>
      </w:pPr>
      <w:r w:rsidRPr="00540C4D">
        <w:t>части технической службы, не входящие в состав ПТЦ и отрядов, - от 50 до 200 единиц;</w:t>
      </w:r>
    </w:p>
    <w:p w:rsidR="00F7783A" w:rsidRPr="00540C4D" w:rsidRDefault="00F7783A">
      <w:pPr>
        <w:pStyle w:val="ConsPlusNormal"/>
        <w:spacing w:before="220"/>
        <w:ind w:firstLine="540"/>
        <w:jc w:val="both"/>
      </w:pPr>
      <w:r w:rsidRPr="00540C4D">
        <w:t>отдельные посты технической службы - до 50 единиц.</w:t>
      </w:r>
    </w:p>
    <w:p w:rsidR="00F7783A" w:rsidRPr="00540C4D" w:rsidRDefault="00F7783A">
      <w:pPr>
        <w:pStyle w:val="ConsPlusNormal"/>
      </w:pPr>
    </w:p>
    <w:p w:rsidR="00F7783A" w:rsidRPr="00AB11AF" w:rsidRDefault="00F7783A" w:rsidP="00540C4D">
      <w:pPr>
        <w:pStyle w:val="ConsPlusNormal"/>
        <w:jc w:val="center"/>
        <w:outlineLvl w:val="1"/>
        <w:rPr>
          <w:b/>
        </w:rPr>
      </w:pPr>
      <w:r w:rsidRPr="00AB11AF">
        <w:rPr>
          <w:b/>
        </w:rPr>
        <w:t>2. Требования к земельным участкам и размещению</w:t>
      </w:r>
      <w:r w:rsidR="00540C4D" w:rsidRPr="00AB11AF">
        <w:rPr>
          <w:b/>
        </w:rPr>
        <w:t xml:space="preserve"> </w:t>
      </w:r>
      <w:r w:rsidRPr="00AB11AF">
        <w:rPr>
          <w:b/>
        </w:rPr>
        <w:t>зданий пожарных депо</w:t>
      </w:r>
    </w:p>
    <w:p w:rsidR="00F7783A" w:rsidRPr="00540C4D" w:rsidRDefault="00F7783A">
      <w:pPr>
        <w:pStyle w:val="ConsPlusNormal"/>
      </w:pPr>
    </w:p>
    <w:p w:rsidR="00F7783A" w:rsidRPr="00540C4D" w:rsidRDefault="00F7783A">
      <w:pPr>
        <w:pStyle w:val="ConsPlusNormal"/>
        <w:ind w:firstLine="540"/>
        <w:jc w:val="both"/>
      </w:pPr>
      <w:r w:rsidRPr="00540C4D">
        <w:t>2.1. Пожарные депо следует размещать на земельных участках, имеющих выезды на магистральные улицы или дороги общегородского значения.</w:t>
      </w:r>
    </w:p>
    <w:p w:rsidR="00F7783A" w:rsidRPr="00540C4D" w:rsidRDefault="00F7783A">
      <w:pPr>
        <w:pStyle w:val="ConsPlusNormal"/>
        <w:spacing w:before="220"/>
        <w:ind w:firstLine="540"/>
        <w:jc w:val="both"/>
      </w:pPr>
      <w:r w:rsidRPr="00540C4D">
        <w:t>2.2. Расстояние от границ участка пожарного депо до общественных и жилых зданий должно быть не менее 15 м, а до границ земельных участков школ, детских и лечебных учреждений - не менее 30 м.</w:t>
      </w:r>
    </w:p>
    <w:p w:rsidR="00F7783A" w:rsidRPr="00540C4D" w:rsidRDefault="00F7783A">
      <w:pPr>
        <w:pStyle w:val="ConsPlusNormal"/>
        <w:spacing w:before="220"/>
        <w:ind w:firstLine="540"/>
        <w:jc w:val="both"/>
      </w:pPr>
      <w:r w:rsidRPr="00540C4D">
        <w:t>2.3. Пожарные депо необходимо располагать на участке с отступом от красной линии до фронта выезда пожарных автомобилей не менее чем на 15 м, для пожарных депо II, IV, V типов указанное расстояние допускается уменьшать до 10 м.</w:t>
      </w:r>
    </w:p>
    <w:p w:rsidR="00F7783A" w:rsidRPr="00540C4D" w:rsidRDefault="00F7783A">
      <w:pPr>
        <w:pStyle w:val="ConsPlusNormal"/>
        <w:spacing w:before="220"/>
        <w:ind w:firstLine="540"/>
        <w:jc w:val="both"/>
      </w:pPr>
      <w:r w:rsidRPr="00540C4D">
        <w:t>2.4. Площадь земельных участков в зависимости от типа пожарного депо определяется согласно Приложению 2.</w:t>
      </w:r>
    </w:p>
    <w:p w:rsidR="00F7783A" w:rsidRPr="00540C4D" w:rsidRDefault="00F7783A">
      <w:pPr>
        <w:pStyle w:val="ConsPlusNormal"/>
        <w:spacing w:before="220"/>
        <w:ind w:firstLine="540"/>
        <w:jc w:val="both"/>
      </w:pPr>
      <w:r w:rsidRPr="00540C4D">
        <w:t>2.5. Состав и площади зданий и сооружений, размещаемых на территории пожарного депо, определяются согласно Приложению 3, при этом допускается увеличение площади земельного участка.</w:t>
      </w:r>
    </w:p>
    <w:p w:rsidR="00F7783A" w:rsidRPr="00540C4D" w:rsidRDefault="00F7783A">
      <w:pPr>
        <w:pStyle w:val="ConsPlusNormal"/>
        <w:spacing w:before="220"/>
        <w:ind w:firstLine="540"/>
        <w:jc w:val="both"/>
      </w:pPr>
      <w:r w:rsidRPr="00540C4D">
        <w:t>2.6. Территория пожарного депо подразделяется на производственную, учебно-спортивную и жилую зоны.</w:t>
      </w:r>
    </w:p>
    <w:p w:rsidR="00F7783A" w:rsidRPr="00540C4D" w:rsidRDefault="00F7783A">
      <w:pPr>
        <w:pStyle w:val="ConsPlusNormal"/>
        <w:spacing w:before="220"/>
        <w:ind w:firstLine="540"/>
        <w:jc w:val="both"/>
      </w:pPr>
      <w:r w:rsidRPr="00540C4D">
        <w:t xml:space="preserve">2.7. В производственной зоне следует размещать: здание пожарного депо, </w:t>
      </w:r>
      <w:proofErr w:type="gramStart"/>
      <w:r w:rsidRPr="00540C4D">
        <w:t>закрытую</w:t>
      </w:r>
      <w:proofErr w:type="gramEnd"/>
      <w:r w:rsidRPr="00540C4D">
        <w:t xml:space="preserve"> гараж-стоянку резервной техники и складские помещения.</w:t>
      </w:r>
    </w:p>
    <w:p w:rsidR="00F7783A" w:rsidRPr="00540C4D" w:rsidRDefault="00F7783A">
      <w:pPr>
        <w:pStyle w:val="ConsPlusNormal"/>
        <w:spacing w:before="220"/>
        <w:ind w:firstLine="540"/>
        <w:jc w:val="both"/>
      </w:pPr>
      <w:r w:rsidRPr="00540C4D">
        <w:t>2.8. В учебно-спортивной зоне пожарного депо следует размещать: учебную пожарную башню, стометровую полосу с препятствиями, подземный резервуар и пожарный гидрант с площадкой для стоянки автомобилей, спортивные сооружения, указанные в Приложении 3.</w:t>
      </w:r>
    </w:p>
    <w:p w:rsidR="00F7783A" w:rsidRPr="00540C4D" w:rsidRDefault="00F7783A">
      <w:pPr>
        <w:pStyle w:val="ConsPlusNormal"/>
        <w:spacing w:before="220"/>
        <w:ind w:firstLine="540"/>
        <w:jc w:val="both"/>
      </w:pPr>
      <w:r w:rsidRPr="00540C4D">
        <w:t xml:space="preserve">2.9. В жилой зоне </w:t>
      </w:r>
      <w:proofErr w:type="gramStart"/>
      <w:r w:rsidRPr="00540C4D">
        <w:t>размещаются: жилая часть здания</w:t>
      </w:r>
      <w:proofErr w:type="gramEnd"/>
      <w:r w:rsidRPr="00540C4D">
        <w:t xml:space="preserve"> пожарного депо или жилой дом (служебные квартиры или общежитие), площадки для отдыха и детских игр. Вход в жилую часть здания пожарного депо должен быть расположен на расстоянии не менее 15 м от помещения </w:t>
      </w:r>
      <w:r w:rsidRPr="00540C4D">
        <w:lastRenderedPageBreak/>
        <w:t>пожарной техники. С учетом местных условий жилой дом может располагаться вне территории пожарного депо.</w:t>
      </w:r>
    </w:p>
    <w:p w:rsidR="00F7783A" w:rsidRPr="00540C4D" w:rsidRDefault="00F7783A">
      <w:pPr>
        <w:pStyle w:val="ConsPlusNormal"/>
        <w:spacing w:before="220"/>
        <w:ind w:firstLine="540"/>
        <w:jc w:val="both"/>
      </w:pPr>
      <w:r w:rsidRPr="00540C4D">
        <w:t>2.10. В соответствии с заданием на проектирование на территории пожарных депо I и III типов размещаются объекты пожарной охраны, рекомендуемые в Приложении 8.</w:t>
      </w:r>
    </w:p>
    <w:p w:rsidR="00F7783A" w:rsidRPr="00540C4D" w:rsidRDefault="00F7783A">
      <w:pPr>
        <w:pStyle w:val="ConsPlusNormal"/>
        <w:spacing w:before="220"/>
        <w:ind w:firstLine="540"/>
        <w:jc w:val="both"/>
      </w:pPr>
      <w:r w:rsidRPr="00540C4D">
        <w:t>2.11. Площадь озеленения территории пожарного депо должна составлять не менее 15% площади участка.</w:t>
      </w:r>
    </w:p>
    <w:p w:rsidR="00F7783A" w:rsidRPr="00540C4D" w:rsidRDefault="00F7783A">
      <w:pPr>
        <w:pStyle w:val="ConsPlusNormal"/>
        <w:spacing w:before="220"/>
        <w:ind w:firstLine="540"/>
        <w:jc w:val="both"/>
      </w:pPr>
      <w:r w:rsidRPr="00540C4D">
        <w:t>2.12. Территория пожарного депо, как правило, должна иметь два въезда (выезда). Ширина ворот на въезде (выезде) должна быть не менее 4,5 м.</w:t>
      </w:r>
    </w:p>
    <w:p w:rsidR="00F7783A" w:rsidRPr="00540C4D" w:rsidRDefault="00F7783A">
      <w:pPr>
        <w:pStyle w:val="ConsPlusNormal"/>
        <w:spacing w:before="220"/>
        <w:ind w:firstLine="540"/>
        <w:jc w:val="both"/>
      </w:pPr>
      <w:r w:rsidRPr="00540C4D">
        <w:t>2.13. Территория пожарного депо должна иметь ограждение высотой не менее 2 м.</w:t>
      </w:r>
    </w:p>
    <w:p w:rsidR="00F7783A" w:rsidRPr="00540C4D" w:rsidRDefault="00F7783A">
      <w:pPr>
        <w:pStyle w:val="ConsPlusNormal"/>
        <w:spacing w:before="220"/>
        <w:ind w:firstLine="540"/>
        <w:jc w:val="both"/>
      </w:pPr>
      <w:r w:rsidRPr="00540C4D">
        <w:t>2.14. Дороги и площадки на территории пожарного депо следует предусматривать с твердым покрытием.</w:t>
      </w:r>
    </w:p>
    <w:p w:rsidR="00F7783A" w:rsidRPr="00540C4D" w:rsidRDefault="00F7783A">
      <w:pPr>
        <w:pStyle w:val="ConsPlusNormal"/>
        <w:spacing w:before="220"/>
        <w:ind w:firstLine="540"/>
        <w:jc w:val="both"/>
      </w:pPr>
      <w:r w:rsidRPr="00540C4D">
        <w:t>2.15. Проезжая часть улицы и тротуар против выездной площади пожарного депо должны быть оборудованы светофором и световым указателем с акустическим сигналом, позволяющим останавливать движение транспорта и пешеходов во время выезда пожарных автомобилей из гаража по сигналу тревоги. Включение и выключение светофора предусматривается дистанционно из пункта связи части.</w:t>
      </w:r>
    </w:p>
    <w:p w:rsidR="00F7783A" w:rsidRPr="00540C4D" w:rsidRDefault="00F7783A">
      <w:pPr>
        <w:pStyle w:val="ConsPlusNormal"/>
      </w:pPr>
    </w:p>
    <w:p w:rsidR="00F7783A" w:rsidRPr="00AB11AF" w:rsidRDefault="00F7783A" w:rsidP="00AB11AF">
      <w:pPr>
        <w:pStyle w:val="ConsPlusNormal"/>
        <w:jc w:val="center"/>
        <w:outlineLvl w:val="1"/>
        <w:rPr>
          <w:b/>
        </w:rPr>
      </w:pPr>
      <w:r w:rsidRPr="00AB11AF">
        <w:rPr>
          <w:b/>
        </w:rPr>
        <w:t>3. Объемно-планировочные и конструктивные решения</w:t>
      </w:r>
      <w:r w:rsidR="00AB11AF" w:rsidRPr="00AB11AF">
        <w:rPr>
          <w:b/>
        </w:rPr>
        <w:t xml:space="preserve"> </w:t>
      </w:r>
      <w:r w:rsidRPr="00AB11AF">
        <w:rPr>
          <w:b/>
        </w:rPr>
        <w:t>зданий пожарных депо</w:t>
      </w:r>
    </w:p>
    <w:p w:rsidR="00F7783A" w:rsidRPr="00540C4D" w:rsidRDefault="00F7783A">
      <w:pPr>
        <w:pStyle w:val="ConsPlusNormal"/>
      </w:pPr>
    </w:p>
    <w:p w:rsidR="00F7783A" w:rsidRPr="00540C4D" w:rsidRDefault="00F7783A">
      <w:pPr>
        <w:pStyle w:val="ConsPlusNormal"/>
        <w:ind w:firstLine="540"/>
        <w:jc w:val="both"/>
      </w:pPr>
      <w:r w:rsidRPr="00540C4D">
        <w:t>3.1. Состав и площади помещений пожарных депо принимаются в соответствии с Приложением 4, а центральных пожарных депо - Приложением 5.</w:t>
      </w:r>
    </w:p>
    <w:p w:rsidR="00F7783A" w:rsidRPr="00540C4D" w:rsidRDefault="00F7783A">
      <w:pPr>
        <w:pStyle w:val="ConsPlusNormal"/>
        <w:spacing w:before="220"/>
        <w:ind w:firstLine="540"/>
        <w:jc w:val="both"/>
      </w:pPr>
      <w:r w:rsidRPr="00540C4D">
        <w:t xml:space="preserve">3.2. Пожарные депо следует проектировать не ниже II степени огнестойкости. Допускается при технико-экономическом обосновании для пожарных депо V типа проектировать одноэтажные здания III, </w:t>
      </w:r>
      <w:proofErr w:type="spellStart"/>
      <w:r w:rsidRPr="00540C4D">
        <w:t>III</w:t>
      </w:r>
      <w:proofErr w:type="gramStart"/>
      <w:r w:rsidRPr="00540C4D">
        <w:t>а</w:t>
      </w:r>
      <w:proofErr w:type="spellEnd"/>
      <w:proofErr w:type="gramEnd"/>
      <w:r w:rsidRPr="00540C4D">
        <w:t>, V степени огнестойкости. При этом в зданиях V степени огнестойкости поверхности деревянных стен, перегородок, потолков с внутренней стороны помещений должны быть оштукатурены.</w:t>
      </w:r>
    </w:p>
    <w:p w:rsidR="00F7783A" w:rsidRPr="00540C4D" w:rsidRDefault="00F7783A">
      <w:pPr>
        <w:pStyle w:val="ConsPlusNormal"/>
        <w:spacing w:before="220"/>
        <w:ind w:firstLine="540"/>
        <w:jc w:val="both"/>
      </w:pPr>
      <w:r w:rsidRPr="00540C4D">
        <w:t>3.3. Центральный вход в пожарное депо следует размещать со стороны главного фасада здания.</w:t>
      </w:r>
    </w:p>
    <w:p w:rsidR="00F7783A" w:rsidRPr="00540C4D" w:rsidRDefault="00F7783A">
      <w:pPr>
        <w:pStyle w:val="ConsPlusNormal"/>
        <w:spacing w:before="220"/>
        <w:ind w:firstLine="540"/>
        <w:jc w:val="both"/>
      </w:pPr>
      <w:r w:rsidRPr="00540C4D">
        <w:t>3.4. На путях движения личного состава по тревоге к помещению пожарной техники не допускается устройство порогов, ступеней, а также устройство выступающих частей конструкций и оборудования на высоте не менее 2,2 м от уровня пола.</w:t>
      </w:r>
    </w:p>
    <w:p w:rsidR="00F7783A" w:rsidRPr="00540C4D" w:rsidRDefault="00F7783A">
      <w:pPr>
        <w:pStyle w:val="ConsPlusNormal"/>
        <w:spacing w:before="220"/>
        <w:ind w:firstLine="540"/>
        <w:jc w:val="both"/>
      </w:pPr>
      <w:r w:rsidRPr="00540C4D">
        <w:t>3.5. Ширина коридоров на путях движения личного состава дежурной смены по тревоге должна быть не менее 1,4 м. При размещении дежурной смены на втором этаже здания открывание всех дверей должно предусматриваться по направлению движения к местам расположения спусковых столбов в помещение пожарной техники.</w:t>
      </w:r>
    </w:p>
    <w:p w:rsidR="00F7783A" w:rsidRPr="00540C4D" w:rsidRDefault="00F7783A">
      <w:pPr>
        <w:pStyle w:val="ConsPlusNormal"/>
        <w:spacing w:before="220"/>
        <w:ind w:firstLine="540"/>
        <w:jc w:val="both"/>
      </w:pPr>
      <w:r w:rsidRPr="00540C4D">
        <w:t>3.6. Высота помещений пожарной техники и мойки определяется заданием на проектирование в зависимости от типа пожарной техники.</w:t>
      </w:r>
    </w:p>
    <w:p w:rsidR="00F7783A" w:rsidRPr="00540C4D" w:rsidRDefault="00F7783A">
      <w:pPr>
        <w:pStyle w:val="ConsPlusNormal"/>
        <w:spacing w:before="220"/>
        <w:ind w:firstLine="540"/>
        <w:jc w:val="both"/>
      </w:pPr>
      <w:r w:rsidRPr="00540C4D">
        <w:t>3.7. Производственные процессы в пожарном депо по санитарно-гигиеническим требованиям относятся к I группе.</w:t>
      </w:r>
    </w:p>
    <w:p w:rsidR="00F7783A" w:rsidRPr="00540C4D" w:rsidRDefault="00F7783A">
      <w:pPr>
        <w:pStyle w:val="ConsPlusNormal"/>
        <w:spacing w:before="220"/>
        <w:ind w:firstLine="540"/>
        <w:jc w:val="both"/>
      </w:pPr>
      <w:r w:rsidRPr="00540C4D">
        <w:t>3.8. Пункт связи в пожарном депо следует располагать справа, а пост технического обслуживания - слева от помещения пожарной техники по ходу выезда автомобилей.</w:t>
      </w:r>
    </w:p>
    <w:p w:rsidR="00F7783A" w:rsidRPr="00540C4D" w:rsidRDefault="00F7783A">
      <w:pPr>
        <w:pStyle w:val="ConsPlusNormal"/>
        <w:spacing w:before="220"/>
        <w:ind w:firstLine="540"/>
        <w:jc w:val="both"/>
      </w:pPr>
      <w:r w:rsidRPr="00540C4D">
        <w:t xml:space="preserve">3.9. Ширина проходов для личного состава между автомобилями, а также между </w:t>
      </w:r>
      <w:r w:rsidRPr="00540C4D">
        <w:lastRenderedPageBreak/>
        <w:t>автомобилями и конструкциями здания в помещении пожарной техники принимается в соответствии с Приложением 6. Глубина помещений пожарной техники, технического обслуживания и мойки в зданиях пожарных депо I - IV типов должна составлять 15 - 18 м, V типа - 12 - 15 м, а при размещении крупногабаритной автотехники - по заданию на проектирование.</w:t>
      </w:r>
    </w:p>
    <w:p w:rsidR="00F7783A" w:rsidRPr="00540C4D" w:rsidRDefault="00F7783A">
      <w:pPr>
        <w:pStyle w:val="ConsPlusNormal"/>
        <w:spacing w:before="220"/>
        <w:ind w:firstLine="540"/>
        <w:jc w:val="both"/>
      </w:pPr>
      <w:r w:rsidRPr="00540C4D">
        <w:t>3.10. Ширину ворот в помещении пожарной техники следует принимать на 1 м больше ширины состоящих на вооружении пожарных автомобилей. Каждые ворота должны оборудоваться ручными и автоматическими запорами, а также фиксаторами, предотвращающими самопроизвольное их закрывание. Верхняя часть ворот должна иметь остекление площадью не менее 30% от всей площади ворот. В полотнище первых (от пункта связи) ворот необходимо предусматривать калитку размерами не менее 0,7 x 2 м.</w:t>
      </w:r>
    </w:p>
    <w:p w:rsidR="00F7783A" w:rsidRPr="00540C4D" w:rsidRDefault="00F7783A">
      <w:pPr>
        <w:pStyle w:val="ConsPlusNormal"/>
        <w:spacing w:before="220"/>
        <w:ind w:firstLine="540"/>
        <w:jc w:val="both"/>
      </w:pPr>
      <w:r w:rsidRPr="00540C4D">
        <w:t>3.11. Габариты стоянки автомобилей обозначаются белыми полосами шириной 0,1 м, предусматриваются также упоры для задних колес автомобилей. В помещении пожарной техники оборудуется табло погодных условий. На передней стене у каждых ворот устанавливаются зеркала заднего обзора размерами не менее 1 x 0,4 м.</w:t>
      </w:r>
    </w:p>
    <w:p w:rsidR="00F7783A" w:rsidRPr="00540C4D" w:rsidRDefault="00F7783A">
      <w:pPr>
        <w:pStyle w:val="ConsPlusNormal"/>
        <w:spacing w:before="220"/>
        <w:ind w:firstLine="540"/>
        <w:jc w:val="both"/>
      </w:pPr>
      <w:r w:rsidRPr="00540C4D">
        <w:t xml:space="preserve">3.12. </w:t>
      </w:r>
      <w:proofErr w:type="gramStart"/>
      <w:r w:rsidRPr="00540C4D">
        <w:t>Планировочная отметка дорожного покрытия перед выездом из здания пожарного депо должна быть ниже отметки пола помещения пожарной техники на 0,15 м. Уровень пола помещения пожарной техники следует проектировать ниже уровня пола смежных помещений не менее чем на 0,05 м. Уклон пола в помещении пожарной техники должен быть в сторону трапов и лотков, предусматриваемых перед выездными воротами, панели стен облицовываются керамической</w:t>
      </w:r>
      <w:proofErr w:type="gramEnd"/>
      <w:r w:rsidRPr="00540C4D">
        <w:t xml:space="preserve"> плиткой.</w:t>
      </w:r>
    </w:p>
    <w:p w:rsidR="00F7783A" w:rsidRPr="00540C4D" w:rsidRDefault="00F7783A">
      <w:pPr>
        <w:pStyle w:val="ConsPlusNormal"/>
        <w:spacing w:before="220"/>
        <w:ind w:firstLine="540"/>
        <w:jc w:val="both"/>
      </w:pPr>
      <w:r w:rsidRPr="00540C4D">
        <w:t xml:space="preserve">3.13. В помещении пожарной техники необходимо предусматривать </w:t>
      </w:r>
      <w:proofErr w:type="spellStart"/>
      <w:r w:rsidRPr="00540C4D">
        <w:t>газоотводы</w:t>
      </w:r>
      <w:proofErr w:type="spellEnd"/>
      <w:r w:rsidRPr="00540C4D">
        <w:t xml:space="preserve"> от выхлопных труб для удаления газов от работающих двигателей автомобилей. Система </w:t>
      </w:r>
      <w:proofErr w:type="spellStart"/>
      <w:r w:rsidRPr="00540C4D">
        <w:t>газоотвода</w:t>
      </w:r>
      <w:proofErr w:type="spellEnd"/>
      <w:r w:rsidRPr="00540C4D">
        <w:t xml:space="preserve"> должна быть постоянно подключена к выхлопной системе автомобилей и </w:t>
      </w:r>
      <w:proofErr w:type="spellStart"/>
      <w:r w:rsidRPr="00540C4D">
        <w:t>саморазмыкаться</w:t>
      </w:r>
      <w:proofErr w:type="spellEnd"/>
      <w:r w:rsidRPr="00540C4D">
        <w:t xml:space="preserve"> в начале его движения.</w:t>
      </w:r>
    </w:p>
    <w:p w:rsidR="00F7783A" w:rsidRPr="00540C4D" w:rsidRDefault="00F7783A">
      <w:pPr>
        <w:pStyle w:val="ConsPlusNormal"/>
        <w:spacing w:before="220"/>
        <w:ind w:firstLine="540"/>
        <w:jc w:val="both"/>
      </w:pPr>
      <w:r w:rsidRPr="00540C4D">
        <w:t>3.14. Пост мойки в пожарных депо I - IV типов следует проектировать в отдельном боксе.</w:t>
      </w:r>
    </w:p>
    <w:p w:rsidR="00F7783A" w:rsidRPr="00540C4D" w:rsidRDefault="00F7783A">
      <w:pPr>
        <w:pStyle w:val="ConsPlusNormal"/>
        <w:spacing w:before="220"/>
        <w:ind w:firstLine="540"/>
        <w:jc w:val="both"/>
      </w:pPr>
      <w:r w:rsidRPr="00540C4D">
        <w:t>3.15. Посты технического обслуживания в пожарных депо II, IV, V типов допускается совмещать с помещением пожарной техники.</w:t>
      </w:r>
    </w:p>
    <w:p w:rsidR="00F7783A" w:rsidRPr="00540C4D" w:rsidRDefault="00F7783A">
      <w:pPr>
        <w:pStyle w:val="ConsPlusNormal"/>
        <w:spacing w:before="220"/>
        <w:ind w:firstLine="540"/>
        <w:jc w:val="both"/>
      </w:pPr>
      <w:r w:rsidRPr="00540C4D">
        <w:t>3.16. В помещениях поста технического обслуживания и пожарной техники устраиваются осмотровые канавы из расчета: 1 канава на 3 автомобиля. Осмотровые канавы должны иметь два спуска (один - по ступенчатой лестнице, другой - по скобам) и сверху закрываться съемной решеткой из металлических прутьев диаметром не менее 12 мм. По периметру канавы оборудуется предохранительная реборда высотой не менее 80 мм, пол и стены канавы облицовываются керамической плиткой, на ее дно укладывается деревянная решетка, в стенах устраиваются ниши для инструмента и светильников. Ниши для светильников должны быть защищены от механических повреждений.</w:t>
      </w:r>
    </w:p>
    <w:p w:rsidR="00F7783A" w:rsidRPr="00540C4D" w:rsidRDefault="00F7783A">
      <w:pPr>
        <w:pStyle w:val="ConsPlusNormal"/>
        <w:spacing w:before="220"/>
        <w:ind w:firstLine="540"/>
        <w:jc w:val="both"/>
      </w:pPr>
      <w:r w:rsidRPr="00540C4D">
        <w:t>3.17. Пункт связи должен иметь естественное освещение и располагаться смежно с помещением пожарной техники. В разделяющей их перегородке следует предусматривать окно размерами 1,2 x 1,5 м на расстоянии 0,6 м от пола, которое оборудуется приспособлением для передачи путевок. Выход из помещения пункта связи непосредственно в помещение пожарной техники не допускается.</w:t>
      </w:r>
    </w:p>
    <w:p w:rsidR="00F7783A" w:rsidRPr="00540C4D" w:rsidRDefault="00F7783A">
      <w:pPr>
        <w:pStyle w:val="ConsPlusNormal"/>
        <w:spacing w:before="220"/>
        <w:ind w:firstLine="540"/>
        <w:jc w:val="both"/>
      </w:pPr>
      <w:r w:rsidRPr="00540C4D">
        <w:t xml:space="preserve">3.18. </w:t>
      </w:r>
      <w:proofErr w:type="gramStart"/>
      <w:r w:rsidRPr="00540C4D">
        <w:t>Аккумуляторную</w:t>
      </w:r>
      <w:proofErr w:type="gramEnd"/>
      <w:r w:rsidRPr="00540C4D">
        <w:t xml:space="preserve"> пункта связи необходимо предусматривать в отдельном помещении смежно с пунктом связи. Вход в нее осуществляется через тамбур.</w:t>
      </w:r>
    </w:p>
    <w:p w:rsidR="00F7783A" w:rsidRPr="00540C4D" w:rsidRDefault="00F7783A">
      <w:pPr>
        <w:pStyle w:val="ConsPlusNormal"/>
        <w:spacing w:before="220"/>
        <w:ind w:firstLine="540"/>
        <w:jc w:val="both"/>
      </w:pPr>
      <w:r w:rsidRPr="00540C4D">
        <w:t>3.19. Помещение для технического обслуживания и хранения пожарных рукавов должно иметь естественное освещение.</w:t>
      </w:r>
    </w:p>
    <w:p w:rsidR="00F7783A" w:rsidRPr="00540C4D" w:rsidRDefault="00F7783A">
      <w:pPr>
        <w:pStyle w:val="ConsPlusNormal"/>
        <w:spacing w:before="220"/>
        <w:ind w:firstLine="540"/>
        <w:jc w:val="both"/>
      </w:pPr>
      <w:r w:rsidRPr="00540C4D">
        <w:t xml:space="preserve">3.20. Стены помещения мойки и сушки противогазов и аппаратов облицовываются </w:t>
      </w:r>
      <w:r w:rsidRPr="00540C4D">
        <w:lastRenderedPageBreak/>
        <w:t>керамической плиткой.</w:t>
      </w:r>
    </w:p>
    <w:p w:rsidR="00F7783A" w:rsidRPr="00540C4D" w:rsidRDefault="00F7783A">
      <w:pPr>
        <w:pStyle w:val="ConsPlusNormal"/>
        <w:spacing w:before="220"/>
        <w:ind w:firstLine="540"/>
        <w:jc w:val="both"/>
      </w:pPr>
      <w:r w:rsidRPr="00540C4D">
        <w:t>3.21. Помещение для отдыха дежурной смены должно быть расположено не выше второго этажа. Между помещениями для отдыха дежурной смены и пожарной техники следует предусматривать тамбур или коридор.</w:t>
      </w:r>
    </w:p>
    <w:p w:rsidR="00F7783A" w:rsidRPr="00540C4D" w:rsidRDefault="00F7783A">
      <w:pPr>
        <w:pStyle w:val="ConsPlusNormal"/>
        <w:spacing w:before="220"/>
        <w:ind w:firstLine="540"/>
        <w:jc w:val="both"/>
      </w:pPr>
      <w:r w:rsidRPr="00540C4D">
        <w:t>3.22. При размещении дежурной смены на втором этаже в междуэтажном перекрытии следует устраивать проемы 1,2 x 1,2 м с металлическими столбами диаметром 200 мм для спуска в помещение пожарной техники, из расчета 1 столб на 7 человек дежурной смены. Над проемами устраиваются кабины с открывающимися внутрь двустворчатыми дверями, оборудованными блокирующими устройствами от самопроизвольного открывания.</w:t>
      </w:r>
    </w:p>
    <w:p w:rsidR="00F7783A" w:rsidRPr="00540C4D" w:rsidRDefault="00F7783A">
      <w:pPr>
        <w:pStyle w:val="ConsPlusNormal"/>
        <w:spacing w:before="220"/>
        <w:ind w:firstLine="540"/>
        <w:jc w:val="both"/>
      </w:pPr>
      <w:r w:rsidRPr="00540C4D">
        <w:t>3.23. Учебный класс и кабинет начальника дежурной смены необходимо размещать рядом с помещениями дежурной смены.</w:t>
      </w:r>
    </w:p>
    <w:p w:rsidR="00F7783A" w:rsidRPr="00540C4D" w:rsidRDefault="00F7783A">
      <w:pPr>
        <w:pStyle w:val="ConsPlusNormal"/>
        <w:spacing w:before="220"/>
        <w:ind w:firstLine="540"/>
        <w:jc w:val="both"/>
      </w:pPr>
      <w:r w:rsidRPr="00540C4D">
        <w:t>3.24. Состав и площади помещений для региональных специализированных отрядов и специализированных частей, осуществляющих первоочередные аварийно-спасательные работы, определяются заданием на проектирование.</w:t>
      </w:r>
    </w:p>
    <w:p w:rsidR="00F7783A" w:rsidRPr="00540C4D" w:rsidRDefault="00F7783A">
      <w:pPr>
        <w:pStyle w:val="ConsPlusNormal"/>
      </w:pPr>
    </w:p>
    <w:p w:rsidR="00F7783A" w:rsidRPr="00AB11AF" w:rsidRDefault="00F7783A">
      <w:pPr>
        <w:pStyle w:val="ConsPlusNormal"/>
        <w:jc w:val="center"/>
        <w:outlineLvl w:val="1"/>
        <w:rPr>
          <w:b/>
        </w:rPr>
      </w:pPr>
      <w:r w:rsidRPr="00AB11AF">
        <w:rPr>
          <w:b/>
        </w:rPr>
        <w:t>4. Инженерное оборудование</w:t>
      </w:r>
    </w:p>
    <w:p w:rsidR="00F7783A" w:rsidRPr="00540C4D" w:rsidRDefault="00F7783A">
      <w:pPr>
        <w:pStyle w:val="ConsPlusNormal"/>
      </w:pPr>
    </w:p>
    <w:p w:rsidR="00F7783A" w:rsidRPr="00540C4D" w:rsidRDefault="00F7783A">
      <w:pPr>
        <w:pStyle w:val="ConsPlusNormal"/>
        <w:ind w:firstLine="540"/>
        <w:jc w:val="both"/>
      </w:pPr>
      <w:r w:rsidRPr="00540C4D">
        <w:t xml:space="preserve">4.1. Здание пожарного депо должно оборудоваться канализацией, холодным и горячим водоснабжением, центральным отоплением, вентиляцией, автоматическими и слаботочными устройствами (радиофикация, </w:t>
      </w:r>
      <w:proofErr w:type="spellStart"/>
      <w:r w:rsidRPr="00540C4D">
        <w:t>часофикация</w:t>
      </w:r>
      <w:proofErr w:type="spellEnd"/>
      <w:r w:rsidRPr="00540C4D">
        <w:t>, телефонизация) в соответствии с действующими нормами и правилами.</w:t>
      </w:r>
    </w:p>
    <w:p w:rsidR="00F7783A" w:rsidRPr="00540C4D" w:rsidRDefault="00F7783A">
      <w:pPr>
        <w:pStyle w:val="ConsPlusNormal"/>
        <w:spacing w:before="220"/>
        <w:ind w:firstLine="540"/>
        <w:jc w:val="both"/>
      </w:pPr>
      <w:r w:rsidRPr="00540C4D">
        <w:t xml:space="preserve">4.2. Система канализации помещения мойки автомашин должна присоединяться к внешним сетям через </w:t>
      </w:r>
      <w:proofErr w:type="spellStart"/>
      <w:r w:rsidRPr="00540C4D">
        <w:t>песконефтеуловитель</w:t>
      </w:r>
      <w:proofErr w:type="spellEnd"/>
      <w:r w:rsidRPr="00540C4D">
        <w:t>.</w:t>
      </w:r>
    </w:p>
    <w:p w:rsidR="00F7783A" w:rsidRPr="00540C4D" w:rsidRDefault="00F7783A">
      <w:pPr>
        <w:pStyle w:val="ConsPlusNormal"/>
        <w:spacing w:before="220"/>
        <w:ind w:firstLine="540"/>
        <w:jc w:val="both"/>
      </w:pPr>
      <w:r w:rsidRPr="00540C4D">
        <w:t>4.3. Расчетная температура воздуха в помещении пожарной техники должна составлять плюс 16 °C.</w:t>
      </w:r>
    </w:p>
    <w:p w:rsidR="00F7783A" w:rsidRPr="00540C4D" w:rsidRDefault="00F7783A">
      <w:pPr>
        <w:pStyle w:val="ConsPlusNormal"/>
        <w:spacing w:before="220"/>
        <w:ind w:firstLine="540"/>
        <w:jc w:val="both"/>
      </w:pPr>
      <w:r w:rsidRPr="00540C4D">
        <w:t>В помещениях пожарной техники, мойки и поста технического обслуживания автомашин следует предусматривать, как правило, водяную систему отопления.</w:t>
      </w:r>
    </w:p>
    <w:p w:rsidR="00F7783A" w:rsidRPr="00540C4D" w:rsidRDefault="00F7783A">
      <w:pPr>
        <w:pStyle w:val="ConsPlusNormal"/>
        <w:spacing w:before="220"/>
        <w:ind w:firstLine="540"/>
        <w:jc w:val="both"/>
      </w:pPr>
      <w:r w:rsidRPr="00540C4D">
        <w:t>Ворота помещений пожарной техники необходимо оборудовать воздушно-тепловыми завесами с ручным пуском.</w:t>
      </w:r>
    </w:p>
    <w:p w:rsidR="00F7783A" w:rsidRPr="00540C4D" w:rsidRDefault="00F7783A">
      <w:pPr>
        <w:pStyle w:val="ConsPlusNormal"/>
        <w:spacing w:before="220"/>
        <w:ind w:firstLine="540"/>
        <w:jc w:val="both"/>
      </w:pPr>
      <w:r w:rsidRPr="00540C4D">
        <w:t>4.4. В помещении пожарной техники следует предусматривать размещение внутреннего пожарного крана.</w:t>
      </w:r>
    </w:p>
    <w:p w:rsidR="00F7783A" w:rsidRPr="00540C4D" w:rsidRDefault="00F7783A">
      <w:pPr>
        <w:pStyle w:val="ConsPlusNormal"/>
        <w:spacing w:before="220"/>
        <w:ind w:firstLine="540"/>
        <w:jc w:val="both"/>
      </w:pPr>
      <w:r w:rsidRPr="00540C4D">
        <w:t xml:space="preserve">4.5. Воздухообмен в помещениях пожарной техники, мойки и поста технического обслуживания автомобилей следует принимать по принципу </w:t>
      </w:r>
      <w:r w:rsidR="00AB11AF">
        <w:t>«</w:t>
      </w:r>
      <w:r w:rsidRPr="00540C4D">
        <w:t>сверху-вверх</w:t>
      </w:r>
      <w:r w:rsidR="00AB11AF">
        <w:t>»</w:t>
      </w:r>
      <w:r w:rsidRPr="00540C4D">
        <w:t>.</w:t>
      </w:r>
    </w:p>
    <w:p w:rsidR="00F7783A" w:rsidRPr="00540C4D" w:rsidRDefault="00F7783A">
      <w:pPr>
        <w:pStyle w:val="ConsPlusNormal"/>
        <w:spacing w:before="220"/>
        <w:ind w:firstLine="540"/>
        <w:jc w:val="both"/>
      </w:pPr>
      <w:r w:rsidRPr="00540C4D">
        <w:t>Приточно-вытяжную вентиляцию необходимо рассчитывать из условий одновременного выезда 50% автомобилей.</w:t>
      </w:r>
    </w:p>
    <w:p w:rsidR="00F7783A" w:rsidRPr="00540C4D" w:rsidRDefault="00F7783A">
      <w:pPr>
        <w:pStyle w:val="ConsPlusNormal"/>
        <w:spacing w:before="220"/>
        <w:ind w:firstLine="540"/>
        <w:jc w:val="both"/>
      </w:pPr>
      <w:r w:rsidRPr="00540C4D">
        <w:t>4.6. Электроснабжение пожарных депо I - IV типов следует предусматривать по I категории надежности.</w:t>
      </w:r>
    </w:p>
    <w:p w:rsidR="00F7783A" w:rsidRPr="00540C4D" w:rsidRDefault="00F7783A">
      <w:pPr>
        <w:pStyle w:val="ConsPlusNormal"/>
        <w:spacing w:before="220"/>
        <w:ind w:firstLine="540"/>
        <w:jc w:val="both"/>
      </w:pPr>
      <w:r w:rsidRPr="00540C4D">
        <w:t>4.7. Здания пожарных депо I - IV типов оборудуются охранно-пожарной сигнализацией и административно-управленческой связью.</w:t>
      </w:r>
    </w:p>
    <w:p w:rsidR="00F7783A" w:rsidRPr="00540C4D" w:rsidRDefault="00F7783A">
      <w:pPr>
        <w:pStyle w:val="ConsPlusNormal"/>
        <w:spacing w:before="220"/>
        <w:ind w:firstLine="540"/>
        <w:jc w:val="both"/>
      </w:pPr>
      <w:r w:rsidRPr="00540C4D">
        <w:t>4.8. Помещения пункта связи, пожарной техники, дежурной смены и коридоры, соединяющие их, оборудуются аварийным освещением от аккумуляторных батарей и независимого стационарного источника питания.</w:t>
      </w:r>
    </w:p>
    <w:p w:rsidR="00F7783A" w:rsidRPr="00540C4D" w:rsidRDefault="00F7783A">
      <w:pPr>
        <w:pStyle w:val="ConsPlusNormal"/>
        <w:spacing w:before="220"/>
        <w:ind w:firstLine="540"/>
        <w:jc w:val="both"/>
      </w:pPr>
      <w:r w:rsidRPr="00540C4D">
        <w:lastRenderedPageBreak/>
        <w:t xml:space="preserve">4.9. Здание пожарного депо оборудуется сетью телефонной связи и </w:t>
      </w:r>
      <w:proofErr w:type="spellStart"/>
      <w:r w:rsidRPr="00540C4D">
        <w:t>спецлиниями</w:t>
      </w:r>
      <w:proofErr w:type="spellEnd"/>
      <w:r w:rsidRPr="00540C4D">
        <w:t xml:space="preserve"> </w:t>
      </w:r>
      <w:r w:rsidR="00AB11AF">
        <w:t>«</w:t>
      </w:r>
      <w:r w:rsidRPr="00540C4D">
        <w:t>01</w:t>
      </w:r>
      <w:r w:rsidR="00AB11AF">
        <w:t>»</w:t>
      </w:r>
      <w:r w:rsidRPr="00540C4D">
        <w:t>, а помещения пожарной техники и дежурной смены - установками тревожной сигнализации.</w:t>
      </w:r>
    </w:p>
    <w:p w:rsidR="00F7783A" w:rsidRPr="00540C4D" w:rsidRDefault="00F7783A">
      <w:pPr>
        <w:pStyle w:val="ConsPlusNormal"/>
        <w:spacing w:before="220"/>
        <w:ind w:firstLine="540"/>
        <w:jc w:val="both"/>
      </w:pPr>
      <w:r w:rsidRPr="00540C4D">
        <w:t>4.10. Санитарные узлы должны быть предусмотрены на каждом этаже пожарного депо.</w:t>
      </w:r>
    </w:p>
    <w:p w:rsidR="00AB11AF" w:rsidRDefault="00AB11AF">
      <w:pPr>
        <w:rPr>
          <w:rFonts w:ascii="Calibri" w:eastAsia="Times New Roman" w:hAnsi="Calibri" w:cs="Calibri"/>
          <w:szCs w:val="20"/>
          <w:lang w:eastAsia="ru-RU"/>
        </w:rPr>
      </w:pPr>
      <w:r>
        <w:br w:type="page"/>
      </w:r>
    </w:p>
    <w:p w:rsidR="00F7783A" w:rsidRPr="00540C4D" w:rsidRDefault="00F7783A" w:rsidP="00AB11AF">
      <w:pPr>
        <w:pStyle w:val="ConsPlusNormal"/>
        <w:jc w:val="right"/>
        <w:outlineLvl w:val="0"/>
      </w:pPr>
      <w:r w:rsidRPr="00540C4D">
        <w:lastRenderedPageBreak/>
        <w:t>Приложение 1</w:t>
      </w:r>
      <w:r w:rsidR="00AB11AF">
        <w:br/>
      </w:r>
      <w:r w:rsidRPr="00540C4D">
        <w:t>(обязательное)</w:t>
      </w:r>
    </w:p>
    <w:p w:rsidR="00F7783A" w:rsidRPr="00540C4D" w:rsidRDefault="00F7783A">
      <w:pPr>
        <w:pStyle w:val="ConsPlusNormal"/>
      </w:pPr>
    </w:p>
    <w:p w:rsidR="00F7783A" w:rsidRPr="008D7439" w:rsidRDefault="00F7783A">
      <w:pPr>
        <w:pStyle w:val="ConsPlusNormal"/>
        <w:jc w:val="center"/>
        <w:rPr>
          <w:b/>
        </w:rPr>
      </w:pPr>
      <w:bookmarkStart w:id="1" w:name="P120"/>
      <w:bookmarkEnd w:id="1"/>
      <w:r w:rsidRPr="008D7439">
        <w:rPr>
          <w:b/>
        </w:rPr>
        <w:t>КОЛИЧЕСТВО СПЕЦИАЛЬНЫХ ПОЖАРНЫХ АВТОМОБИЛЕЙ</w:t>
      </w:r>
    </w:p>
    <w:p w:rsidR="00F7783A" w:rsidRPr="00540C4D" w:rsidRDefault="00F7783A">
      <w:pPr>
        <w:pStyle w:val="ConsPlusNormal"/>
      </w:pPr>
    </w:p>
    <w:tbl>
      <w:tblPr>
        <w:tblW w:w="0" w:type="auto"/>
        <w:tblInd w:w="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2040"/>
        <w:gridCol w:w="1045"/>
        <w:gridCol w:w="1045"/>
        <w:gridCol w:w="1045"/>
        <w:gridCol w:w="1045"/>
        <w:gridCol w:w="1045"/>
        <w:gridCol w:w="1045"/>
        <w:gridCol w:w="1046"/>
      </w:tblGrid>
      <w:tr w:rsidR="00AB11AF" w:rsidRPr="00540C4D" w:rsidTr="00AB11AF">
        <w:trPr>
          <w:trHeight w:val="240"/>
        </w:trPr>
        <w:tc>
          <w:tcPr>
            <w:tcW w:w="2040" w:type="dxa"/>
            <w:vMerge w:val="restart"/>
          </w:tcPr>
          <w:p w:rsidR="00F7783A" w:rsidRPr="00AB11AF" w:rsidRDefault="00F7783A" w:rsidP="00AB11AF">
            <w:pPr>
              <w:pStyle w:val="ConsPlusNonformat"/>
              <w:jc w:val="center"/>
              <w:rPr>
                <w:rFonts w:asciiTheme="minorHAnsi" w:hAnsiTheme="minorHAnsi" w:cstheme="minorHAnsi"/>
                <w:sz w:val="22"/>
              </w:rPr>
            </w:pPr>
            <w:r w:rsidRPr="00AB11AF">
              <w:rPr>
                <w:rFonts w:asciiTheme="minorHAnsi" w:hAnsiTheme="minorHAnsi" w:cstheme="minorHAnsi"/>
                <w:sz w:val="22"/>
              </w:rPr>
              <w:t>Наименование</w:t>
            </w:r>
            <w:r w:rsidR="00AB11AF">
              <w:rPr>
                <w:rFonts w:asciiTheme="minorHAnsi" w:hAnsiTheme="minorHAnsi" w:cstheme="minorHAnsi"/>
                <w:sz w:val="22"/>
              </w:rPr>
              <w:t xml:space="preserve"> </w:t>
            </w:r>
            <w:r w:rsidRPr="00AB11AF">
              <w:rPr>
                <w:rFonts w:asciiTheme="minorHAnsi" w:hAnsiTheme="minorHAnsi" w:cstheme="minorHAnsi"/>
                <w:sz w:val="22"/>
              </w:rPr>
              <w:t>специальных</w:t>
            </w:r>
            <w:r w:rsidR="00AB11AF">
              <w:rPr>
                <w:rFonts w:asciiTheme="minorHAnsi" w:hAnsiTheme="minorHAnsi" w:cstheme="minorHAnsi"/>
                <w:sz w:val="22"/>
              </w:rPr>
              <w:t xml:space="preserve"> </w:t>
            </w:r>
            <w:r w:rsidRPr="00AB11AF">
              <w:rPr>
                <w:rFonts w:asciiTheme="minorHAnsi" w:hAnsiTheme="minorHAnsi" w:cstheme="minorHAnsi"/>
                <w:sz w:val="22"/>
              </w:rPr>
              <w:t>автомобилей</w:t>
            </w:r>
          </w:p>
        </w:tc>
        <w:tc>
          <w:tcPr>
            <w:tcW w:w="7316" w:type="dxa"/>
            <w:gridSpan w:val="7"/>
          </w:tcPr>
          <w:p w:rsidR="00F7783A" w:rsidRPr="00AB11AF" w:rsidRDefault="00F7783A" w:rsidP="00AB11AF">
            <w:pPr>
              <w:pStyle w:val="ConsPlusNonformat"/>
              <w:jc w:val="center"/>
              <w:rPr>
                <w:rFonts w:asciiTheme="minorHAnsi" w:hAnsiTheme="minorHAnsi" w:cstheme="minorHAnsi"/>
                <w:sz w:val="22"/>
              </w:rPr>
            </w:pPr>
            <w:r w:rsidRPr="00AB11AF">
              <w:rPr>
                <w:rFonts w:asciiTheme="minorHAnsi" w:hAnsiTheme="minorHAnsi" w:cstheme="minorHAnsi"/>
                <w:sz w:val="22"/>
              </w:rPr>
              <w:t>Число жителей в городе (населенном пункте),</w:t>
            </w:r>
            <w:r w:rsidR="00AB11AF">
              <w:rPr>
                <w:rFonts w:asciiTheme="minorHAnsi" w:hAnsiTheme="minorHAnsi" w:cstheme="minorHAnsi"/>
                <w:sz w:val="22"/>
              </w:rPr>
              <w:t xml:space="preserve"> </w:t>
            </w:r>
            <w:r w:rsidRPr="00AB11AF">
              <w:rPr>
                <w:rFonts w:asciiTheme="minorHAnsi" w:hAnsiTheme="minorHAnsi" w:cstheme="minorHAnsi"/>
                <w:sz w:val="22"/>
              </w:rPr>
              <w:t>тыс. чел.</w:t>
            </w:r>
          </w:p>
        </w:tc>
      </w:tr>
      <w:tr w:rsidR="00AB11AF" w:rsidRPr="00540C4D" w:rsidTr="00AB11AF">
        <w:tc>
          <w:tcPr>
            <w:tcW w:w="2040" w:type="dxa"/>
            <w:vMerge/>
            <w:tcBorders>
              <w:top w:val="nil"/>
            </w:tcBorders>
          </w:tcPr>
          <w:p w:rsidR="00F7783A" w:rsidRPr="00AB11AF" w:rsidRDefault="00F7783A" w:rsidP="00AB11AF">
            <w:pPr>
              <w:jc w:val="center"/>
              <w:rPr>
                <w:rFonts w:cstheme="minorHAnsi"/>
              </w:rPr>
            </w:pPr>
          </w:p>
        </w:tc>
        <w:tc>
          <w:tcPr>
            <w:tcW w:w="1045" w:type="dxa"/>
            <w:tcBorders>
              <w:top w:val="nil"/>
            </w:tcBorders>
          </w:tcPr>
          <w:p w:rsidR="00F7783A" w:rsidRPr="00AB11AF" w:rsidRDefault="00AB11AF" w:rsidP="00AB11AF">
            <w:pPr>
              <w:pStyle w:val="ConsPlusNonformat"/>
              <w:jc w:val="center"/>
              <w:rPr>
                <w:rFonts w:asciiTheme="minorHAnsi" w:hAnsiTheme="minorHAnsi" w:cstheme="minorHAnsi"/>
                <w:sz w:val="22"/>
              </w:rPr>
            </w:pPr>
            <w:r w:rsidRPr="00AB11AF">
              <w:rPr>
                <w:rFonts w:asciiTheme="minorHAnsi" w:hAnsiTheme="minorHAnsi" w:cstheme="minorHAnsi"/>
                <w:sz w:val="22"/>
              </w:rPr>
              <w:t>до</w:t>
            </w:r>
            <w:r>
              <w:rPr>
                <w:rFonts w:asciiTheme="minorHAnsi" w:hAnsiTheme="minorHAnsi" w:cstheme="minorHAnsi"/>
                <w:sz w:val="22"/>
              </w:rPr>
              <w:t xml:space="preserve"> </w:t>
            </w:r>
            <w:r w:rsidR="00F7783A" w:rsidRPr="00AB11AF">
              <w:rPr>
                <w:rFonts w:asciiTheme="minorHAnsi" w:hAnsiTheme="minorHAnsi" w:cstheme="minorHAnsi"/>
                <w:sz w:val="22"/>
              </w:rPr>
              <w:t>50</w:t>
            </w:r>
          </w:p>
        </w:tc>
        <w:tc>
          <w:tcPr>
            <w:tcW w:w="1045" w:type="dxa"/>
            <w:tcBorders>
              <w:top w:val="nil"/>
            </w:tcBorders>
          </w:tcPr>
          <w:p w:rsidR="00F7783A" w:rsidRPr="00AB11AF" w:rsidRDefault="00F7783A" w:rsidP="00AB11AF">
            <w:pPr>
              <w:pStyle w:val="ConsPlusNonformat"/>
              <w:jc w:val="center"/>
              <w:rPr>
                <w:rFonts w:asciiTheme="minorHAnsi" w:hAnsiTheme="minorHAnsi" w:cstheme="minorHAnsi"/>
                <w:sz w:val="22"/>
              </w:rPr>
            </w:pPr>
            <w:r w:rsidRPr="00AB11AF">
              <w:rPr>
                <w:rFonts w:asciiTheme="minorHAnsi" w:hAnsiTheme="minorHAnsi" w:cstheme="minorHAnsi"/>
                <w:sz w:val="22"/>
              </w:rPr>
              <w:t>св. 50</w:t>
            </w:r>
            <w:r w:rsidR="00AB11AF">
              <w:rPr>
                <w:rFonts w:asciiTheme="minorHAnsi" w:hAnsiTheme="minorHAnsi" w:cstheme="minorHAnsi"/>
                <w:sz w:val="22"/>
              </w:rPr>
              <w:t xml:space="preserve"> </w:t>
            </w:r>
            <w:r w:rsidRPr="00AB11AF">
              <w:rPr>
                <w:rFonts w:asciiTheme="minorHAnsi" w:hAnsiTheme="minorHAnsi" w:cstheme="minorHAnsi"/>
                <w:sz w:val="22"/>
              </w:rPr>
              <w:t>до 100</w:t>
            </w:r>
          </w:p>
        </w:tc>
        <w:tc>
          <w:tcPr>
            <w:tcW w:w="1045" w:type="dxa"/>
            <w:tcBorders>
              <w:top w:val="nil"/>
            </w:tcBorders>
          </w:tcPr>
          <w:p w:rsidR="00F7783A" w:rsidRPr="00AB11AF" w:rsidRDefault="00F7783A" w:rsidP="00AB11AF">
            <w:pPr>
              <w:pStyle w:val="ConsPlusNonformat"/>
              <w:jc w:val="center"/>
              <w:rPr>
                <w:rFonts w:asciiTheme="minorHAnsi" w:hAnsiTheme="minorHAnsi" w:cstheme="minorHAnsi"/>
                <w:sz w:val="22"/>
              </w:rPr>
            </w:pPr>
            <w:r w:rsidRPr="00AB11AF">
              <w:rPr>
                <w:rFonts w:asciiTheme="minorHAnsi" w:hAnsiTheme="minorHAnsi" w:cstheme="minorHAnsi"/>
                <w:sz w:val="22"/>
              </w:rPr>
              <w:t>св. 100</w:t>
            </w:r>
            <w:r w:rsidR="00AB11AF">
              <w:rPr>
                <w:rFonts w:asciiTheme="minorHAnsi" w:hAnsiTheme="minorHAnsi" w:cstheme="minorHAnsi"/>
                <w:sz w:val="22"/>
              </w:rPr>
              <w:t xml:space="preserve"> </w:t>
            </w:r>
            <w:r w:rsidRPr="00AB11AF">
              <w:rPr>
                <w:rFonts w:asciiTheme="minorHAnsi" w:hAnsiTheme="minorHAnsi" w:cstheme="minorHAnsi"/>
                <w:sz w:val="22"/>
              </w:rPr>
              <w:t>до 350</w:t>
            </w:r>
          </w:p>
        </w:tc>
        <w:tc>
          <w:tcPr>
            <w:tcW w:w="1045" w:type="dxa"/>
            <w:tcBorders>
              <w:top w:val="nil"/>
            </w:tcBorders>
          </w:tcPr>
          <w:p w:rsidR="00F7783A" w:rsidRPr="00AB11AF" w:rsidRDefault="00F7783A" w:rsidP="00AB11AF">
            <w:pPr>
              <w:pStyle w:val="ConsPlusNonformat"/>
              <w:jc w:val="center"/>
              <w:rPr>
                <w:rFonts w:asciiTheme="minorHAnsi" w:hAnsiTheme="minorHAnsi" w:cstheme="minorHAnsi"/>
                <w:sz w:val="22"/>
              </w:rPr>
            </w:pPr>
            <w:r w:rsidRPr="00AB11AF">
              <w:rPr>
                <w:rFonts w:asciiTheme="minorHAnsi" w:hAnsiTheme="minorHAnsi" w:cstheme="minorHAnsi"/>
                <w:sz w:val="22"/>
              </w:rPr>
              <w:t>св. 350</w:t>
            </w:r>
            <w:r w:rsidR="00AB11AF">
              <w:rPr>
                <w:rFonts w:asciiTheme="minorHAnsi" w:hAnsiTheme="minorHAnsi" w:cstheme="minorHAnsi"/>
                <w:sz w:val="22"/>
              </w:rPr>
              <w:t xml:space="preserve"> </w:t>
            </w:r>
            <w:r w:rsidRPr="00AB11AF">
              <w:rPr>
                <w:rFonts w:asciiTheme="minorHAnsi" w:hAnsiTheme="minorHAnsi" w:cstheme="minorHAnsi"/>
                <w:sz w:val="22"/>
              </w:rPr>
              <w:t>до 700</w:t>
            </w:r>
          </w:p>
        </w:tc>
        <w:tc>
          <w:tcPr>
            <w:tcW w:w="1045" w:type="dxa"/>
            <w:tcBorders>
              <w:top w:val="nil"/>
            </w:tcBorders>
          </w:tcPr>
          <w:p w:rsidR="00F7783A" w:rsidRPr="00AB11AF" w:rsidRDefault="00F7783A" w:rsidP="00AB11AF">
            <w:pPr>
              <w:pStyle w:val="ConsPlusNonformat"/>
              <w:jc w:val="center"/>
              <w:rPr>
                <w:rFonts w:asciiTheme="minorHAnsi" w:hAnsiTheme="minorHAnsi" w:cstheme="minorHAnsi"/>
                <w:sz w:val="22"/>
              </w:rPr>
            </w:pPr>
            <w:r w:rsidRPr="00AB11AF">
              <w:rPr>
                <w:rFonts w:asciiTheme="minorHAnsi" w:hAnsiTheme="minorHAnsi" w:cstheme="minorHAnsi"/>
                <w:sz w:val="22"/>
              </w:rPr>
              <w:t>св. 700</w:t>
            </w:r>
            <w:r w:rsidR="00AB11AF">
              <w:rPr>
                <w:rFonts w:asciiTheme="minorHAnsi" w:hAnsiTheme="minorHAnsi" w:cstheme="minorHAnsi"/>
                <w:sz w:val="22"/>
              </w:rPr>
              <w:t xml:space="preserve"> </w:t>
            </w:r>
            <w:r w:rsidRPr="00AB11AF">
              <w:rPr>
                <w:rFonts w:asciiTheme="minorHAnsi" w:hAnsiTheme="minorHAnsi" w:cstheme="minorHAnsi"/>
                <w:sz w:val="22"/>
              </w:rPr>
              <w:t>до 1250</w:t>
            </w:r>
          </w:p>
        </w:tc>
        <w:tc>
          <w:tcPr>
            <w:tcW w:w="1045" w:type="dxa"/>
            <w:tcBorders>
              <w:top w:val="nil"/>
            </w:tcBorders>
          </w:tcPr>
          <w:p w:rsidR="00F7783A" w:rsidRPr="00AB11AF" w:rsidRDefault="00F7783A" w:rsidP="00AB11AF">
            <w:pPr>
              <w:pStyle w:val="ConsPlusNonformat"/>
              <w:jc w:val="center"/>
              <w:rPr>
                <w:rFonts w:asciiTheme="minorHAnsi" w:hAnsiTheme="minorHAnsi" w:cstheme="minorHAnsi"/>
                <w:sz w:val="22"/>
              </w:rPr>
            </w:pPr>
            <w:r w:rsidRPr="00AB11AF">
              <w:rPr>
                <w:rFonts w:asciiTheme="minorHAnsi" w:hAnsiTheme="minorHAnsi" w:cstheme="minorHAnsi"/>
                <w:sz w:val="22"/>
              </w:rPr>
              <w:t>св. 1250</w:t>
            </w:r>
            <w:r w:rsidR="00AB11AF">
              <w:rPr>
                <w:rFonts w:asciiTheme="minorHAnsi" w:hAnsiTheme="minorHAnsi" w:cstheme="minorHAnsi"/>
                <w:sz w:val="22"/>
              </w:rPr>
              <w:t xml:space="preserve"> </w:t>
            </w:r>
            <w:r w:rsidRPr="00AB11AF">
              <w:rPr>
                <w:rFonts w:asciiTheme="minorHAnsi" w:hAnsiTheme="minorHAnsi" w:cstheme="minorHAnsi"/>
                <w:sz w:val="22"/>
              </w:rPr>
              <w:t>до 2000</w:t>
            </w:r>
          </w:p>
        </w:tc>
        <w:tc>
          <w:tcPr>
            <w:tcW w:w="1046" w:type="dxa"/>
            <w:tcBorders>
              <w:top w:val="nil"/>
            </w:tcBorders>
          </w:tcPr>
          <w:p w:rsidR="00F7783A" w:rsidRPr="00AB11AF" w:rsidRDefault="00F7783A" w:rsidP="00AB11AF">
            <w:pPr>
              <w:pStyle w:val="ConsPlusNonformat"/>
              <w:jc w:val="center"/>
              <w:rPr>
                <w:rFonts w:asciiTheme="minorHAnsi" w:hAnsiTheme="minorHAnsi" w:cstheme="minorHAnsi"/>
                <w:sz w:val="22"/>
              </w:rPr>
            </w:pPr>
            <w:r w:rsidRPr="00AB11AF">
              <w:rPr>
                <w:rFonts w:asciiTheme="minorHAnsi" w:hAnsiTheme="minorHAnsi" w:cstheme="minorHAnsi"/>
                <w:sz w:val="22"/>
              </w:rPr>
              <w:t>св.</w:t>
            </w:r>
            <w:r w:rsidR="00AB11AF">
              <w:rPr>
                <w:rFonts w:asciiTheme="minorHAnsi" w:hAnsiTheme="minorHAnsi" w:cstheme="minorHAnsi"/>
                <w:sz w:val="22"/>
              </w:rPr>
              <w:t xml:space="preserve"> </w:t>
            </w:r>
            <w:r w:rsidRPr="00AB11AF">
              <w:rPr>
                <w:rFonts w:asciiTheme="minorHAnsi" w:hAnsiTheme="minorHAnsi" w:cstheme="minorHAnsi"/>
                <w:sz w:val="22"/>
              </w:rPr>
              <w:t>2000</w:t>
            </w:r>
          </w:p>
        </w:tc>
      </w:tr>
      <w:tr w:rsidR="00AB11AF" w:rsidRPr="00540C4D" w:rsidTr="00753461">
        <w:trPr>
          <w:trHeight w:val="240"/>
        </w:trPr>
        <w:tc>
          <w:tcPr>
            <w:tcW w:w="2040" w:type="dxa"/>
            <w:tcBorders>
              <w:top w:val="nil"/>
            </w:tcBorders>
          </w:tcPr>
          <w:p w:rsidR="00F7783A" w:rsidRPr="00AB11AF" w:rsidRDefault="00F7783A" w:rsidP="00AB11AF">
            <w:pPr>
              <w:pStyle w:val="ConsPlusNonformat"/>
              <w:jc w:val="center"/>
              <w:rPr>
                <w:rFonts w:asciiTheme="minorHAnsi" w:hAnsiTheme="minorHAnsi" w:cstheme="minorHAnsi"/>
                <w:sz w:val="22"/>
              </w:rPr>
            </w:pPr>
            <w:r w:rsidRPr="00AB11AF">
              <w:rPr>
                <w:rFonts w:asciiTheme="minorHAnsi" w:hAnsiTheme="minorHAnsi" w:cstheme="minorHAnsi"/>
                <w:sz w:val="22"/>
              </w:rPr>
              <w:t>Автолестницы и</w:t>
            </w:r>
            <w:r w:rsidR="00AB11AF">
              <w:rPr>
                <w:rFonts w:asciiTheme="minorHAnsi" w:hAnsiTheme="minorHAnsi" w:cstheme="minorHAnsi"/>
                <w:sz w:val="22"/>
              </w:rPr>
              <w:t xml:space="preserve"> </w:t>
            </w:r>
            <w:r w:rsidRPr="00AB11AF">
              <w:rPr>
                <w:rFonts w:asciiTheme="minorHAnsi" w:hAnsiTheme="minorHAnsi" w:cstheme="minorHAnsi"/>
                <w:sz w:val="22"/>
              </w:rPr>
              <w:t>автоподъемники</w:t>
            </w:r>
          </w:p>
        </w:tc>
        <w:tc>
          <w:tcPr>
            <w:tcW w:w="1045" w:type="dxa"/>
            <w:tcBorders>
              <w:top w:val="nil"/>
            </w:tcBorders>
            <w:vAlign w:val="center"/>
          </w:tcPr>
          <w:p w:rsidR="00F7783A" w:rsidRPr="00AB11AF" w:rsidRDefault="00F7783A" w:rsidP="00753461">
            <w:pPr>
              <w:pStyle w:val="ConsPlusNonformat"/>
              <w:jc w:val="center"/>
              <w:rPr>
                <w:rFonts w:asciiTheme="minorHAnsi" w:hAnsiTheme="minorHAnsi" w:cstheme="minorHAnsi"/>
                <w:sz w:val="22"/>
              </w:rPr>
            </w:pPr>
            <w:r w:rsidRPr="00AB11AF">
              <w:rPr>
                <w:rFonts w:asciiTheme="minorHAnsi" w:hAnsiTheme="minorHAnsi" w:cstheme="minorHAnsi"/>
                <w:sz w:val="22"/>
              </w:rPr>
              <w:t>1</w:t>
            </w:r>
            <w:r w:rsidR="00AB11AF">
              <w:rPr>
                <w:rStyle w:val="a6"/>
                <w:rFonts w:asciiTheme="minorHAnsi" w:hAnsiTheme="minorHAnsi" w:cstheme="minorHAnsi"/>
                <w:sz w:val="22"/>
              </w:rPr>
              <w:footnoteReference w:id="2"/>
            </w:r>
          </w:p>
        </w:tc>
        <w:tc>
          <w:tcPr>
            <w:tcW w:w="1045" w:type="dxa"/>
            <w:tcBorders>
              <w:top w:val="nil"/>
            </w:tcBorders>
            <w:vAlign w:val="center"/>
          </w:tcPr>
          <w:p w:rsidR="00F7783A" w:rsidRPr="00AB11AF" w:rsidRDefault="00F7783A" w:rsidP="00753461">
            <w:pPr>
              <w:pStyle w:val="ConsPlusNonformat"/>
              <w:jc w:val="center"/>
              <w:rPr>
                <w:rFonts w:asciiTheme="minorHAnsi" w:hAnsiTheme="minorHAnsi" w:cstheme="minorHAnsi"/>
                <w:sz w:val="22"/>
              </w:rPr>
            </w:pPr>
            <w:r w:rsidRPr="00AB11AF">
              <w:rPr>
                <w:rFonts w:asciiTheme="minorHAnsi" w:hAnsiTheme="minorHAnsi" w:cstheme="minorHAnsi"/>
                <w:sz w:val="22"/>
              </w:rPr>
              <w:t>2</w:t>
            </w:r>
          </w:p>
        </w:tc>
        <w:tc>
          <w:tcPr>
            <w:tcW w:w="1045" w:type="dxa"/>
            <w:tcBorders>
              <w:top w:val="nil"/>
            </w:tcBorders>
            <w:vAlign w:val="center"/>
          </w:tcPr>
          <w:p w:rsidR="00F7783A" w:rsidRPr="00AB11AF" w:rsidRDefault="00F7783A" w:rsidP="00753461">
            <w:pPr>
              <w:pStyle w:val="ConsPlusNonformat"/>
              <w:jc w:val="center"/>
              <w:rPr>
                <w:rFonts w:asciiTheme="minorHAnsi" w:hAnsiTheme="minorHAnsi" w:cstheme="minorHAnsi"/>
                <w:sz w:val="22"/>
              </w:rPr>
            </w:pPr>
            <w:r w:rsidRPr="00AB11AF">
              <w:rPr>
                <w:rFonts w:asciiTheme="minorHAnsi" w:hAnsiTheme="minorHAnsi" w:cstheme="minorHAnsi"/>
                <w:sz w:val="22"/>
              </w:rPr>
              <w:t>3</w:t>
            </w:r>
          </w:p>
        </w:tc>
        <w:tc>
          <w:tcPr>
            <w:tcW w:w="1045" w:type="dxa"/>
            <w:tcBorders>
              <w:top w:val="nil"/>
            </w:tcBorders>
            <w:vAlign w:val="center"/>
          </w:tcPr>
          <w:p w:rsidR="00F7783A" w:rsidRPr="00AB11AF" w:rsidRDefault="00F7783A" w:rsidP="00753461">
            <w:pPr>
              <w:pStyle w:val="ConsPlusNonformat"/>
              <w:jc w:val="center"/>
              <w:rPr>
                <w:rFonts w:asciiTheme="minorHAnsi" w:hAnsiTheme="minorHAnsi" w:cstheme="minorHAnsi"/>
                <w:sz w:val="22"/>
              </w:rPr>
            </w:pPr>
            <w:r w:rsidRPr="00AB11AF">
              <w:rPr>
                <w:rFonts w:asciiTheme="minorHAnsi" w:hAnsiTheme="minorHAnsi" w:cstheme="minorHAnsi"/>
                <w:sz w:val="22"/>
              </w:rPr>
              <w:t>4-6</w:t>
            </w:r>
          </w:p>
        </w:tc>
        <w:tc>
          <w:tcPr>
            <w:tcW w:w="1045" w:type="dxa"/>
            <w:tcBorders>
              <w:top w:val="nil"/>
            </w:tcBorders>
            <w:vAlign w:val="center"/>
          </w:tcPr>
          <w:p w:rsidR="00F7783A" w:rsidRPr="00AB11AF" w:rsidRDefault="00F7783A" w:rsidP="00753461">
            <w:pPr>
              <w:pStyle w:val="ConsPlusNonformat"/>
              <w:jc w:val="center"/>
              <w:rPr>
                <w:rFonts w:asciiTheme="minorHAnsi" w:hAnsiTheme="minorHAnsi" w:cstheme="minorHAnsi"/>
                <w:sz w:val="22"/>
              </w:rPr>
            </w:pPr>
            <w:r w:rsidRPr="00AB11AF">
              <w:rPr>
                <w:rFonts w:asciiTheme="minorHAnsi" w:hAnsiTheme="minorHAnsi" w:cstheme="minorHAnsi"/>
                <w:sz w:val="22"/>
              </w:rPr>
              <w:t>7-8</w:t>
            </w:r>
          </w:p>
        </w:tc>
        <w:tc>
          <w:tcPr>
            <w:tcW w:w="1045" w:type="dxa"/>
            <w:tcBorders>
              <w:top w:val="nil"/>
            </w:tcBorders>
            <w:vAlign w:val="center"/>
          </w:tcPr>
          <w:p w:rsidR="00F7783A" w:rsidRPr="00AB11AF" w:rsidRDefault="00F7783A" w:rsidP="00753461">
            <w:pPr>
              <w:pStyle w:val="ConsPlusNonformat"/>
              <w:jc w:val="center"/>
              <w:rPr>
                <w:rFonts w:asciiTheme="minorHAnsi" w:hAnsiTheme="minorHAnsi" w:cstheme="minorHAnsi"/>
                <w:sz w:val="22"/>
              </w:rPr>
            </w:pPr>
            <w:r w:rsidRPr="00AB11AF">
              <w:rPr>
                <w:rFonts w:asciiTheme="minorHAnsi" w:hAnsiTheme="minorHAnsi" w:cstheme="minorHAnsi"/>
                <w:sz w:val="22"/>
              </w:rPr>
              <w:t>8-11</w:t>
            </w:r>
          </w:p>
        </w:tc>
        <w:tc>
          <w:tcPr>
            <w:tcW w:w="1046" w:type="dxa"/>
            <w:tcBorders>
              <w:top w:val="nil"/>
            </w:tcBorders>
            <w:vAlign w:val="center"/>
          </w:tcPr>
          <w:p w:rsidR="00F7783A" w:rsidRPr="00AB11AF" w:rsidRDefault="00AB11AF" w:rsidP="00753461">
            <w:pPr>
              <w:pStyle w:val="ConsPlusNonformat"/>
              <w:jc w:val="center"/>
              <w:rPr>
                <w:rFonts w:asciiTheme="minorHAnsi" w:hAnsiTheme="minorHAnsi" w:cstheme="minorHAnsi"/>
                <w:sz w:val="22"/>
              </w:rPr>
            </w:pPr>
            <w:r>
              <w:rPr>
                <w:rStyle w:val="a6"/>
                <w:rFonts w:asciiTheme="minorHAnsi" w:hAnsiTheme="minorHAnsi" w:cstheme="minorHAnsi"/>
                <w:sz w:val="22"/>
              </w:rPr>
              <w:footnoteReference w:id="3"/>
            </w:r>
          </w:p>
        </w:tc>
      </w:tr>
      <w:tr w:rsidR="00AB11AF" w:rsidRPr="00540C4D" w:rsidTr="00753461">
        <w:trPr>
          <w:trHeight w:val="240"/>
        </w:trPr>
        <w:tc>
          <w:tcPr>
            <w:tcW w:w="2040" w:type="dxa"/>
            <w:tcBorders>
              <w:top w:val="nil"/>
            </w:tcBorders>
          </w:tcPr>
          <w:p w:rsidR="00F7783A" w:rsidRPr="00AB11AF" w:rsidRDefault="00F7783A" w:rsidP="00AB11AF">
            <w:pPr>
              <w:pStyle w:val="ConsPlusNonformat"/>
              <w:jc w:val="center"/>
              <w:rPr>
                <w:rFonts w:asciiTheme="minorHAnsi" w:hAnsiTheme="minorHAnsi" w:cstheme="minorHAnsi"/>
                <w:sz w:val="22"/>
              </w:rPr>
            </w:pPr>
            <w:r w:rsidRPr="00AB11AF">
              <w:rPr>
                <w:rFonts w:asciiTheme="minorHAnsi" w:hAnsiTheme="minorHAnsi" w:cstheme="minorHAnsi"/>
                <w:sz w:val="22"/>
              </w:rPr>
              <w:t>Автомобили газодымозащитной</w:t>
            </w:r>
            <w:r w:rsidR="00AB11AF">
              <w:rPr>
                <w:rFonts w:asciiTheme="minorHAnsi" w:hAnsiTheme="minorHAnsi" w:cstheme="minorHAnsi"/>
                <w:sz w:val="22"/>
              </w:rPr>
              <w:t xml:space="preserve"> </w:t>
            </w:r>
            <w:r w:rsidRPr="00AB11AF">
              <w:rPr>
                <w:rFonts w:asciiTheme="minorHAnsi" w:hAnsiTheme="minorHAnsi" w:cstheme="minorHAnsi"/>
                <w:sz w:val="22"/>
              </w:rPr>
              <w:t>службы</w:t>
            </w:r>
          </w:p>
        </w:tc>
        <w:tc>
          <w:tcPr>
            <w:tcW w:w="1045" w:type="dxa"/>
            <w:tcBorders>
              <w:top w:val="nil"/>
            </w:tcBorders>
            <w:vAlign w:val="center"/>
          </w:tcPr>
          <w:p w:rsidR="00F7783A" w:rsidRPr="00AB11AF" w:rsidRDefault="00F7783A" w:rsidP="00753461">
            <w:pPr>
              <w:pStyle w:val="ConsPlusNonformat"/>
              <w:jc w:val="center"/>
              <w:rPr>
                <w:rFonts w:asciiTheme="minorHAnsi" w:hAnsiTheme="minorHAnsi" w:cstheme="minorHAnsi"/>
                <w:sz w:val="22"/>
              </w:rPr>
            </w:pPr>
            <w:r w:rsidRPr="00AB11AF">
              <w:rPr>
                <w:rFonts w:asciiTheme="minorHAnsi" w:hAnsiTheme="minorHAnsi" w:cstheme="minorHAnsi"/>
                <w:sz w:val="22"/>
              </w:rPr>
              <w:t>1</w:t>
            </w:r>
          </w:p>
        </w:tc>
        <w:tc>
          <w:tcPr>
            <w:tcW w:w="1045" w:type="dxa"/>
            <w:tcBorders>
              <w:top w:val="nil"/>
            </w:tcBorders>
            <w:vAlign w:val="center"/>
          </w:tcPr>
          <w:p w:rsidR="00F7783A" w:rsidRPr="00AB11AF" w:rsidRDefault="00F7783A" w:rsidP="00753461">
            <w:pPr>
              <w:pStyle w:val="ConsPlusNonformat"/>
              <w:jc w:val="center"/>
              <w:rPr>
                <w:rFonts w:asciiTheme="minorHAnsi" w:hAnsiTheme="minorHAnsi" w:cstheme="minorHAnsi"/>
                <w:sz w:val="22"/>
              </w:rPr>
            </w:pPr>
            <w:r w:rsidRPr="00AB11AF">
              <w:rPr>
                <w:rFonts w:asciiTheme="minorHAnsi" w:hAnsiTheme="minorHAnsi" w:cstheme="minorHAnsi"/>
                <w:sz w:val="22"/>
              </w:rPr>
              <w:t>1</w:t>
            </w:r>
          </w:p>
        </w:tc>
        <w:tc>
          <w:tcPr>
            <w:tcW w:w="1045" w:type="dxa"/>
            <w:tcBorders>
              <w:top w:val="nil"/>
            </w:tcBorders>
            <w:vAlign w:val="center"/>
          </w:tcPr>
          <w:p w:rsidR="00F7783A" w:rsidRPr="00AB11AF" w:rsidRDefault="00F7783A" w:rsidP="00753461">
            <w:pPr>
              <w:pStyle w:val="ConsPlusNonformat"/>
              <w:jc w:val="center"/>
              <w:rPr>
                <w:rFonts w:asciiTheme="minorHAnsi" w:hAnsiTheme="minorHAnsi" w:cstheme="minorHAnsi"/>
                <w:sz w:val="22"/>
              </w:rPr>
            </w:pPr>
            <w:r w:rsidRPr="00AB11AF">
              <w:rPr>
                <w:rFonts w:asciiTheme="minorHAnsi" w:hAnsiTheme="minorHAnsi" w:cstheme="minorHAnsi"/>
                <w:sz w:val="22"/>
              </w:rPr>
              <w:t>2</w:t>
            </w:r>
          </w:p>
        </w:tc>
        <w:tc>
          <w:tcPr>
            <w:tcW w:w="1045" w:type="dxa"/>
            <w:tcBorders>
              <w:top w:val="nil"/>
            </w:tcBorders>
            <w:vAlign w:val="center"/>
          </w:tcPr>
          <w:p w:rsidR="00F7783A" w:rsidRPr="00AB11AF" w:rsidRDefault="00F7783A" w:rsidP="00753461">
            <w:pPr>
              <w:pStyle w:val="ConsPlusNonformat"/>
              <w:jc w:val="center"/>
              <w:rPr>
                <w:rFonts w:asciiTheme="minorHAnsi" w:hAnsiTheme="minorHAnsi" w:cstheme="minorHAnsi"/>
                <w:sz w:val="22"/>
              </w:rPr>
            </w:pPr>
            <w:r w:rsidRPr="00AB11AF">
              <w:rPr>
                <w:rFonts w:asciiTheme="minorHAnsi" w:hAnsiTheme="minorHAnsi" w:cstheme="minorHAnsi"/>
                <w:sz w:val="22"/>
              </w:rPr>
              <w:t>3</w:t>
            </w:r>
          </w:p>
        </w:tc>
        <w:tc>
          <w:tcPr>
            <w:tcW w:w="1045" w:type="dxa"/>
            <w:tcBorders>
              <w:top w:val="nil"/>
            </w:tcBorders>
            <w:vAlign w:val="center"/>
          </w:tcPr>
          <w:p w:rsidR="00F7783A" w:rsidRPr="00AB11AF" w:rsidRDefault="00F7783A" w:rsidP="00753461">
            <w:pPr>
              <w:pStyle w:val="ConsPlusNonformat"/>
              <w:jc w:val="center"/>
              <w:rPr>
                <w:rFonts w:asciiTheme="minorHAnsi" w:hAnsiTheme="minorHAnsi" w:cstheme="minorHAnsi"/>
                <w:sz w:val="22"/>
              </w:rPr>
            </w:pPr>
            <w:r w:rsidRPr="00AB11AF">
              <w:rPr>
                <w:rFonts w:asciiTheme="minorHAnsi" w:hAnsiTheme="minorHAnsi" w:cstheme="minorHAnsi"/>
                <w:sz w:val="22"/>
              </w:rPr>
              <w:t>4</w:t>
            </w:r>
          </w:p>
        </w:tc>
        <w:tc>
          <w:tcPr>
            <w:tcW w:w="1045" w:type="dxa"/>
            <w:tcBorders>
              <w:top w:val="nil"/>
            </w:tcBorders>
            <w:vAlign w:val="center"/>
          </w:tcPr>
          <w:p w:rsidR="00F7783A" w:rsidRPr="00AB11AF" w:rsidRDefault="00F7783A" w:rsidP="00753461">
            <w:pPr>
              <w:pStyle w:val="ConsPlusNonformat"/>
              <w:jc w:val="center"/>
              <w:rPr>
                <w:rFonts w:asciiTheme="minorHAnsi" w:hAnsiTheme="minorHAnsi" w:cstheme="minorHAnsi"/>
                <w:sz w:val="22"/>
              </w:rPr>
            </w:pPr>
            <w:r w:rsidRPr="00AB11AF">
              <w:rPr>
                <w:rFonts w:asciiTheme="minorHAnsi" w:hAnsiTheme="minorHAnsi" w:cstheme="minorHAnsi"/>
                <w:sz w:val="22"/>
              </w:rPr>
              <w:t>7</w:t>
            </w:r>
          </w:p>
        </w:tc>
        <w:tc>
          <w:tcPr>
            <w:tcW w:w="1046" w:type="dxa"/>
            <w:tcBorders>
              <w:top w:val="nil"/>
            </w:tcBorders>
            <w:vAlign w:val="center"/>
          </w:tcPr>
          <w:p w:rsidR="00F7783A" w:rsidRPr="00AB11AF" w:rsidRDefault="00F7783A" w:rsidP="00753461">
            <w:pPr>
              <w:pStyle w:val="ConsPlusNonformat"/>
              <w:jc w:val="center"/>
              <w:rPr>
                <w:rFonts w:asciiTheme="minorHAnsi" w:hAnsiTheme="minorHAnsi" w:cstheme="minorHAnsi"/>
                <w:sz w:val="22"/>
              </w:rPr>
            </w:pPr>
            <w:r w:rsidRPr="00AB11AF">
              <w:rPr>
                <w:rFonts w:asciiTheme="minorHAnsi" w:hAnsiTheme="minorHAnsi" w:cstheme="minorHAnsi"/>
                <w:sz w:val="22"/>
              </w:rPr>
              <w:t>8</w:t>
            </w:r>
          </w:p>
        </w:tc>
      </w:tr>
      <w:tr w:rsidR="00AB11AF" w:rsidRPr="00540C4D" w:rsidTr="00753461">
        <w:trPr>
          <w:trHeight w:val="240"/>
        </w:trPr>
        <w:tc>
          <w:tcPr>
            <w:tcW w:w="2040" w:type="dxa"/>
            <w:tcBorders>
              <w:top w:val="nil"/>
            </w:tcBorders>
          </w:tcPr>
          <w:p w:rsidR="00F7783A" w:rsidRPr="00AB11AF" w:rsidRDefault="00F7783A" w:rsidP="00AB11AF">
            <w:pPr>
              <w:pStyle w:val="ConsPlusNonformat"/>
              <w:jc w:val="center"/>
              <w:rPr>
                <w:rFonts w:asciiTheme="minorHAnsi" w:hAnsiTheme="minorHAnsi" w:cstheme="minorHAnsi"/>
                <w:sz w:val="22"/>
              </w:rPr>
            </w:pPr>
            <w:r w:rsidRPr="00AB11AF">
              <w:rPr>
                <w:rFonts w:asciiTheme="minorHAnsi" w:hAnsiTheme="minorHAnsi" w:cstheme="minorHAnsi"/>
                <w:sz w:val="22"/>
              </w:rPr>
              <w:t>Автомобили</w:t>
            </w:r>
            <w:r w:rsidR="00AB11AF">
              <w:rPr>
                <w:rFonts w:asciiTheme="minorHAnsi" w:hAnsiTheme="minorHAnsi" w:cstheme="minorHAnsi"/>
                <w:sz w:val="22"/>
              </w:rPr>
              <w:t xml:space="preserve"> </w:t>
            </w:r>
            <w:r w:rsidRPr="00AB11AF">
              <w:rPr>
                <w:rFonts w:asciiTheme="minorHAnsi" w:hAnsiTheme="minorHAnsi" w:cstheme="minorHAnsi"/>
                <w:sz w:val="22"/>
              </w:rPr>
              <w:t>связи и</w:t>
            </w:r>
            <w:r w:rsidR="00AB11AF">
              <w:rPr>
                <w:rFonts w:asciiTheme="minorHAnsi" w:hAnsiTheme="minorHAnsi" w:cstheme="minorHAnsi"/>
                <w:sz w:val="22"/>
              </w:rPr>
              <w:t xml:space="preserve"> </w:t>
            </w:r>
            <w:r w:rsidRPr="00AB11AF">
              <w:rPr>
                <w:rFonts w:asciiTheme="minorHAnsi" w:hAnsiTheme="minorHAnsi" w:cstheme="minorHAnsi"/>
                <w:sz w:val="22"/>
              </w:rPr>
              <w:t>освещения</w:t>
            </w:r>
          </w:p>
        </w:tc>
        <w:tc>
          <w:tcPr>
            <w:tcW w:w="1045" w:type="dxa"/>
            <w:tcBorders>
              <w:top w:val="nil"/>
            </w:tcBorders>
            <w:vAlign w:val="center"/>
          </w:tcPr>
          <w:p w:rsidR="00F7783A" w:rsidRPr="00AB11AF" w:rsidRDefault="00F7783A" w:rsidP="00753461">
            <w:pPr>
              <w:pStyle w:val="ConsPlusNonformat"/>
              <w:jc w:val="center"/>
              <w:rPr>
                <w:rFonts w:asciiTheme="minorHAnsi" w:hAnsiTheme="minorHAnsi" w:cstheme="minorHAnsi"/>
                <w:sz w:val="22"/>
              </w:rPr>
            </w:pPr>
            <w:r w:rsidRPr="00AB11AF">
              <w:rPr>
                <w:rFonts w:asciiTheme="minorHAnsi" w:hAnsiTheme="minorHAnsi" w:cstheme="minorHAnsi"/>
                <w:sz w:val="22"/>
              </w:rPr>
              <w:t>-</w:t>
            </w:r>
          </w:p>
        </w:tc>
        <w:tc>
          <w:tcPr>
            <w:tcW w:w="1045" w:type="dxa"/>
            <w:tcBorders>
              <w:top w:val="nil"/>
            </w:tcBorders>
            <w:vAlign w:val="center"/>
          </w:tcPr>
          <w:p w:rsidR="00F7783A" w:rsidRPr="00AB11AF" w:rsidRDefault="00F7783A" w:rsidP="00753461">
            <w:pPr>
              <w:pStyle w:val="ConsPlusNonformat"/>
              <w:jc w:val="center"/>
              <w:rPr>
                <w:rFonts w:asciiTheme="minorHAnsi" w:hAnsiTheme="minorHAnsi" w:cstheme="minorHAnsi"/>
                <w:sz w:val="22"/>
              </w:rPr>
            </w:pPr>
            <w:r w:rsidRPr="00AB11AF">
              <w:rPr>
                <w:rFonts w:asciiTheme="minorHAnsi" w:hAnsiTheme="minorHAnsi" w:cstheme="minorHAnsi"/>
                <w:sz w:val="22"/>
              </w:rPr>
              <w:t>1</w:t>
            </w:r>
          </w:p>
        </w:tc>
        <w:tc>
          <w:tcPr>
            <w:tcW w:w="1045" w:type="dxa"/>
            <w:tcBorders>
              <w:top w:val="nil"/>
            </w:tcBorders>
            <w:vAlign w:val="center"/>
          </w:tcPr>
          <w:p w:rsidR="00F7783A" w:rsidRPr="00AB11AF" w:rsidRDefault="00F7783A" w:rsidP="00753461">
            <w:pPr>
              <w:pStyle w:val="ConsPlusNonformat"/>
              <w:jc w:val="center"/>
              <w:rPr>
                <w:rFonts w:asciiTheme="minorHAnsi" w:hAnsiTheme="minorHAnsi" w:cstheme="minorHAnsi"/>
                <w:sz w:val="22"/>
              </w:rPr>
            </w:pPr>
            <w:r w:rsidRPr="00AB11AF">
              <w:rPr>
                <w:rFonts w:asciiTheme="minorHAnsi" w:hAnsiTheme="minorHAnsi" w:cstheme="minorHAnsi"/>
                <w:sz w:val="22"/>
              </w:rPr>
              <w:t>1</w:t>
            </w:r>
          </w:p>
        </w:tc>
        <w:tc>
          <w:tcPr>
            <w:tcW w:w="1045" w:type="dxa"/>
            <w:tcBorders>
              <w:top w:val="nil"/>
            </w:tcBorders>
            <w:vAlign w:val="center"/>
          </w:tcPr>
          <w:p w:rsidR="00F7783A" w:rsidRPr="00AB11AF" w:rsidRDefault="00F7783A" w:rsidP="00753461">
            <w:pPr>
              <w:pStyle w:val="ConsPlusNonformat"/>
              <w:jc w:val="center"/>
              <w:rPr>
                <w:rFonts w:asciiTheme="minorHAnsi" w:hAnsiTheme="minorHAnsi" w:cstheme="minorHAnsi"/>
                <w:sz w:val="22"/>
              </w:rPr>
            </w:pPr>
            <w:r w:rsidRPr="00AB11AF">
              <w:rPr>
                <w:rFonts w:asciiTheme="minorHAnsi" w:hAnsiTheme="minorHAnsi" w:cstheme="minorHAnsi"/>
                <w:sz w:val="22"/>
              </w:rPr>
              <w:t>2</w:t>
            </w:r>
          </w:p>
        </w:tc>
        <w:tc>
          <w:tcPr>
            <w:tcW w:w="1045" w:type="dxa"/>
            <w:tcBorders>
              <w:top w:val="nil"/>
            </w:tcBorders>
            <w:vAlign w:val="center"/>
          </w:tcPr>
          <w:p w:rsidR="00F7783A" w:rsidRPr="00AB11AF" w:rsidRDefault="00F7783A" w:rsidP="00753461">
            <w:pPr>
              <w:pStyle w:val="ConsPlusNonformat"/>
              <w:jc w:val="center"/>
              <w:rPr>
                <w:rFonts w:asciiTheme="minorHAnsi" w:hAnsiTheme="minorHAnsi" w:cstheme="minorHAnsi"/>
                <w:sz w:val="22"/>
              </w:rPr>
            </w:pPr>
            <w:r w:rsidRPr="00AB11AF">
              <w:rPr>
                <w:rFonts w:asciiTheme="minorHAnsi" w:hAnsiTheme="minorHAnsi" w:cstheme="minorHAnsi"/>
                <w:sz w:val="22"/>
              </w:rPr>
              <w:t>2</w:t>
            </w:r>
          </w:p>
        </w:tc>
        <w:tc>
          <w:tcPr>
            <w:tcW w:w="1045" w:type="dxa"/>
            <w:tcBorders>
              <w:top w:val="nil"/>
            </w:tcBorders>
            <w:vAlign w:val="center"/>
          </w:tcPr>
          <w:p w:rsidR="00F7783A" w:rsidRPr="00AB11AF" w:rsidRDefault="00F7783A" w:rsidP="00753461">
            <w:pPr>
              <w:pStyle w:val="ConsPlusNonformat"/>
              <w:jc w:val="center"/>
              <w:rPr>
                <w:rFonts w:asciiTheme="minorHAnsi" w:hAnsiTheme="minorHAnsi" w:cstheme="minorHAnsi"/>
                <w:sz w:val="22"/>
              </w:rPr>
            </w:pPr>
            <w:r w:rsidRPr="00AB11AF">
              <w:rPr>
                <w:rFonts w:asciiTheme="minorHAnsi" w:hAnsiTheme="minorHAnsi" w:cstheme="minorHAnsi"/>
                <w:sz w:val="22"/>
              </w:rPr>
              <w:t>3</w:t>
            </w:r>
          </w:p>
        </w:tc>
        <w:tc>
          <w:tcPr>
            <w:tcW w:w="1046" w:type="dxa"/>
            <w:tcBorders>
              <w:top w:val="nil"/>
            </w:tcBorders>
            <w:vAlign w:val="center"/>
          </w:tcPr>
          <w:p w:rsidR="00F7783A" w:rsidRPr="00AB11AF" w:rsidRDefault="00F7783A" w:rsidP="00753461">
            <w:pPr>
              <w:pStyle w:val="ConsPlusNonformat"/>
              <w:jc w:val="center"/>
              <w:rPr>
                <w:rFonts w:asciiTheme="minorHAnsi" w:hAnsiTheme="minorHAnsi" w:cstheme="minorHAnsi"/>
                <w:sz w:val="22"/>
              </w:rPr>
            </w:pPr>
            <w:r w:rsidRPr="00AB11AF">
              <w:rPr>
                <w:rFonts w:asciiTheme="minorHAnsi" w:hAnsiTheme="minorHAnsi" w:cstheme="minorHAnsi"/>
                <w:sz w:val="22"/>
              </w:rPr>
              <w:t>4</w:t>
            </w:r>
          </w:p>
        </w:tc>
      </w:tr>
    </w:tbl>
    <w:p w:rsidR="00F7783A" w:rsidRPr="00540C4D" w:rsidRDefault="00F7783A">
      <w:pPr>
        <w:pStyle w:val="ConsPlusNormal"/>
      </w:pPr>
    </w:p>
    <w:p w:rsidR="00AB11AF" w:rsidRDefault="00F7783A" w:rsidP="00AB11AF">
      <w:pPr>
        <w:pStyle w:val="ConsPlusNormal"/>
        <w:ind w:firstLine="540"/>
        <w:jc w:val="both"/>
        <w:rPr>
          <w:i/>
        </w:rPr>
      </w:pPr>
      <w:r w:rsidRPr="00AB11AF">
        <w:rPr>
          <w:i/>
        </w:rPr>
        <w:t>Примечание. Количество специальных автомобилей, не указанных в настоящей таблице, определяется исходя из местных условий в каждом конкретном случае, с учетом наличия опорных пунктов тушения крупных пожаров.</w:t>
      </w:r>
    </w:p>
    <w:p w:rsidR="00AB11AF" w:rsidRDefault="00AB11AF" w:rsidP="00AB11AF">
      <w:pPr>
        <w:pStyle w:val="ConsPlusNormal"/>
        <w:jc w:val="right"/>
        <w:sectPr w:rsidR="00AB11AF" w:rsidSect="00F7783A">
          <w:footnotePr>
            <w:numRestart w:val="eachPage"/>
          </w:footnotePr>
          <w:pgSz w:w="11906" w:h="16838"/>
          <w:pgMar w:top="1134" w:right="850" w:bottom="1134" w:left="1701" w:header="708" w:footer="708" w:gutter="0"/>
          <w:cols w:space="708"/>
          <w:docGrid w:linePitch="360"/>
        </w:sectPr>
      </w:pPr>
    </w:p>
    <w:p w:rsidR="00F7783A" w:rsidRPr="00540C4D" w:rsidRDefault="00F7783A" w:rsidP="00AB11AF">
      <w:pPr>
        <w:pStyle w:val="ConsPlusNormal"/>
        <w:jc w:val="right"/>
      </w:pPr>
      <w:r w:rsidRPr="00540C4D">
        <w:lastRenderedPageBreak/>
        <w:t>Приложение 2</w:t>
      </w:r>
      <w:r w:rsidR="00AB11AF">
        <w:br/>
      </w:r>
      <w:r w:rsidRPr="00540C4D">
        <w:t>(рекомендуемое)</w:t>
      </w:r>
    </w:p>
    <w:p w:rsidR="00F7783A" w:rsidRPr="00540C4D" w:rsidRDefault="00F7783A">
      <w:pPr>
        <w:pStyle w:val="ConsPlusNormal"/>
      </w:pPr>
    </w:p>
    <w:p w:rsidR="00F7783A" w:rsidRPr="008D7439" w:rsidRDefault="00F7783A">
      <w:pPr>
        <w:pStyle w:val="ConsPlusNormal"/>
        <w:jc w:val="center"/>
        <w:rPr>
          <w:b/>
        </w:rPr>
      </w:pPr>
      <w:bookmarkStart w:id="2" w:name="P155"/>
      <w:bookmarkEnd w:id="2"/>
      <w:r w:rsidRPr="008D7439">
        <w:rPr>
          <w:b/>
        </w:rPr>
        <w:t>ПЛОЩАДЬ ЗЕМЕЛЬНОГО УЧАСТКА ПОЖАРНОГО ДЕПО</w:t>
      </w:r>
    </w:p>
    <w:p w:rsidR="00F7783A" w:rsidRPr="00540C4D" w:rsidRDefault="00F7783A">
      <w:pPr>
        <w:pStyle w:val="ConsPlusNormal"/>
      </w:pPr>
    </w:p>
    <w:tbl>
      <w:tblPr>
        <w:tblW w:w="0" w:type="auto"/>
        <w:tblInd w:w="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2835"/>
        <w:gridCol w:w="735"/>
        <w:gridCol w:w="735"/>
        <w:gridCol w:w="736"/>
        <w:gridCol w:w="726"/>
        <w:gridCol w:w="9"/>
        <w:gridCol w:w="735"/>
        <w:gridCol w:w="736"/>
        <w:gridCol w:w="735"/>
        <w:gridCol w:w="736"/>
        <w:gridCol w:w="735"/>
        <w:gridCol w:w="735"/>
        <w:gridCol w:w="736"/>
        <w:gridCol w:w="735"/>
        <w:gridCol w:w="735"/>
        <w:gridCol w:w="741"/>
        <w:gridCol w:w="735"/>
        <w:gridCol w:w="702"/>
      </w:tblGrid>
      <w:tr w:rsidR="00AB11AF" w:rsidRPr="00AB11AF" w:rsidTr="008D7439">
        <w:trPr>
          <w:trHeight w:val="240"/>
        </w:trPr>
        <w:tc>
          <w:tcPr>
            <w:tcW w:w="2835" w:type="dxa"/>
            <w:vMerge w:val="restart"/>
          </w:tcPr>
          <w:p w:rsidR="00F7783A" w:rsidRPr="00AB11AF" w:rsidRDefault="00F7783A" w:rsidP="00AB11AF">
            <w:pPr>
              <w:pStyle w:val="ConsPlusNonformat"/>
              <w:jc w:val="center"/>
              <w:rPr>
                <w:rFonts w:asciiTheme="minorHAnsi" w:hAnsiTheme="minorHAnsi" w:cstheme="minorHAnsi"/>
                <w:sz w:val="22"/>
                <w:szCs w:val="22"/>
              </w:rPr>
            </w:pPr>
          </w:p>
        </w:tc>
        <w:tc>
          <w:tcPr>
            <w:tcW w:w="11737" w:type="dxa"/>
            <w:gridSpan w:val="17"/>
          </w:tcPr>
          <w:p w:rsidR="00F7783A" w:rsidRPr="00AB11AF" w:rsidRDefault="00F7783A" w:rsidP="00AB11AF">
            <w:pPr>
              <w:pStyle w:val="ConsPlusNonformat"/>
              <w:jc w:val="center"/>
              <w:rPr>
                <w:rFonts w:asciiTheme="minorHAnsi" w:hAnsiTheme="minorHAnsi" w:cstheme="minorHAnsi"/>
                <w:sz w:val="22"/>
                <w:szCs w:val="22"/>
              </w:rPr>
            </w:pPr>
            <w:r w:rsidRPr="00AB11AF">
              <w:rPr>
                <w:rFonts w:asciiTheme="minorHAnsi" w:hAnsiTheme="minorHAnsi" w:cstheme="minorHAnsi"/>
                <w:sz w:val="22"/>
                <w:szCs w:val="22"/>
              </w:rPr>
              <w:t>Тип пожарного депо</w:t>
            </w:r>
          </w:p>
        </w:tc>
      </w:tr>
      <w:tr w:rsidR="00AB11AF" w:rsidRPr="00AB11AF" w:rsidTr="008D7439">
        <w:tc>
          <w:tcPr>
            <w:tcW w:w="2835" w:type="dxa"/>
            <w:vMerge/>
            <w:tcBorders>
              <w:top w:val="nil"/>
            </w:tcBorders>
          </w:tcPr>
          <w:p w:rsidR="00F7783A" w:rsidRPr="00AB11AF" w:rsidRDefault="00F7783A" w:rsidP="00AB11AF">
            <w:pPr>
              <w:jc w:val="center"/>
              <w:rPr>
                <w:rFonts w:cstheme="minorHAnsi"/>
              </w:rPr>
            </w:pPr>
          </w:p>
        </w:tc>
        <w:tc>
          <w:tcPr>
            <w:tcW w:w="2932" w:type="dxa"/>
            <w:gridSpan w:val="4"/>
            <w:tcBorders>
              <w:top w:val="nil"/>
            </w:tcBorders>
          </w:tcPr>
          <w:p w:rsidR="00F7783A" w:rsidRPr="00AB11AF" w:rsidRDefault="00F7783A" w:rsidP="00AB11AF">
            <w:pPr>
              <w:pStyle w:val="ConsPlusNonformat"/>
              <w:jc w:val="center"/>
              <w:rPr>
                <w:rFonts w:asciiTheme="minorHAnsi" w:hAnsiTheme="minorHAnsi" w:cstheme="minorHAnsi"/>
                <w:sz w:val="22"/>
                <w:szCs w:val="22"/>
              </w:rPr>
            </w:pPr>
            <w:r w:rsidRPr="00AB11AF">
              <w:rPr>
                <w:rFonts w:asciiTheme="minorHAnsi" w:hAnsiTheme="minorHAnsi" w:cstheme="minorHAnsi"/>
                <w:sz w:val="22"/>
                <w:szCs w:val="22"/>
              </w:rPr>
              <w:t>I</w:t>
            </w:r>
          </w:p>
        </w:tc>
        <w:tc>
          <w:tcPr>
            <w:tcW w:w="2215" w:type="dxa"/>
            <w:gridSpan w:val="4"/>
            <w:tcBorders>
              <w:top w:val="nil"/>
            </w:tcBorders>
          </w:tcPr>
          <w:p w:rsidR="00F7783A" w:rsidRPr="00AB11AF" w:rsidRDefault="00F7783A" w:rsidP="00AB11AF">
            <w:pPr>
              <w:pStyle w:val="ConsPlusNonformat"/>
              <w:jc w:val="center"/>
              <w:rPr>
                <w:rFonts w:asciiTheme="minorHAnsi" w:hAnsiTheme="minorHAnsi" w:cstheme="minorHAnsi"/>
                <w:sz w:val="22"/>
                <w:szCs w:val="22"/>
              </w:rPr>
            </w:pPr>
            <w:r w:rsidRPr="00AB11AF">
              <w:rPr>
                <w:rFonts w:asciiTheme="minorHAnsi" w:hAnsiTheme="minorHAnsi" w:cstheme="minorHAnsi"/>
                <w:sz w:val="22"/>
                <w:szCs w:val="22"/>
              </w:rPr>
              <w:t>II</w:t>
            </w:r>
          </w:p>
        </w:tc>
        <w:tc>
          <w:tcPr>
            <w:tcW w:w="2942" w:type="dxa"/>
            <w:gridSpan w:val="4"/>
            <w:tcBorders>
              <w:top w:val="nil"/>
            </w:tcBorders>
          </w:tcPr>
          <w:p w:rsidR="00F7783A" w:rsidRPr="00AB11AF" w:rsidRDefault="00F7783A" w:rsidP="00AB11AF">
            <w:pPr>
              <w:pStyle w:val="ConsPlusNonformat"/>
              <w:jc w:val="center"/>
              <w:rPr>
                <w:rFonts w:asciiTheme="minorHAnsi" w:hAnsiTheme="minorHAnsi" w:cstheme="minorHAnsi"/>
                <w:sz w:val="22"/>
                <w:szCs w:val="22"/>
              </w:rPr>
            </w:pPr>
            <w:r w:rsidRPr="00AB11AF">
              <w:rPr>
                <w:rFonts w:asciiTheme="minorHAnsi" w:hAnsiTheme="minorHAnsi" w:cstheme="minorHAnsi"/>
                <w:sz w:val="22"/>
                <w:szCs w:val="22"/>
              </w:rPr>
              <w:t>III</w:t>
            </w:r>
          </w:p>
        </w:tc>
        <w:tc>
          <w:tcPr>
            <w:tcW w:w="2211" w:type="dxa"/>
            <w:gridSpan w:val="3"/>
            <w:tcBorders>
              <w:top w:val="nil"/>
            </w:tcBorders>
          </w:tcPr>
          <w:p w:rsidR="00F7783A" w:rsidRPr="00AB11AF" w:rsidRDefault="00F7783A" w:rsidP="00AB11AF">
            <w:pPr>
              <w:pStyle w:val="ConsPlusNonformat"/>
              <w:jc w:val="center"/>
              <w:rPr>
                <w:rFonts w:asciiTheme="minorHAnsi" w:hAnsiTheme="minorHAnsi" w:cstheme="minorHAnsi"/>
                <w:sz w:val="22"/>
                <w:szCs w:val="22"/>
              </w:rPr>
            </w:pPr>
            <w:r w:rsidRPr="00AB11AF">
              <w:rPr>
                <w:rFonts w:asciiTheme="minorHAnsi" w:hAnsiTheme="minorHAnsi" w:cstheme="minorHAnsi"/>
                <w:sz w:val="22"/>
                <w:szCs w:val="22"/>
              </w:rPr>
              <w:t>IV</w:t>
            </w:r>
          </w:p>
        </w:tc>
        <w:tc>
          <w:tcPr>
            <w:tcW w:w="1437" w:type="dxa"/>
            <w:gridSpan w:val="2"/>
            <w:tcBorders>
              <w:top w:val="nil"/>
            </w:tcBorders>
          </w:tcPr>
          <w:p w:rsidR="00F7783A" w:rsidRPr="00AB11AF" w:rsidRDefault="00F7783A" w:rsidP="00AB11AF">
            <w:pPr>
              <w:pStyle w:val="ConsPlusNonformat"/>
              <w:jc w:val="center"/>
              <w:rPr>
                <w:rFonts w:asciiTheme="minorHAnsi" w:hAnsiTheme="minorHAnsi" w:cstheme="minorHAnsi"/>
                <w:sz w:val="22"/>
                <w:szCs w:val="22"/>
              </w:rPr>
            </w:pPr>
            <w:r w:rsidRPr="00AB11AF">
              <w:rPr>
                <w:rFonts w:asciiTheme="minorHAnsi" w:hAnsiTheme="minorHAnsi" w:cstheme="minorHAnsi"/>
                <w:sz w:val="22"/>
                <w:szCs w:val="22"/>
              </w:rPr>
              <w:t>V</w:t>
            </w:r>
          </w:p>
        </w:tc>
      </w:tr>
      <w:tr w:rsidR="00AB11AF" w:rsidRPr="00AB11AF" w:rsidTr="008D7439">
        <w:trPr>
          <w:trHeight w:val="240"/>
        </w:trPr>
        <w:tc>
          <w:tcPr>
            <w:tcW w:w="2835" w:type="dxa"/>
            <w:tcBorders>
              <w:top w:val="nil"/>
            </w:tcBorders>
          </w:tcPr>
          <w:p w:rsidR="00F7783A" w:rsidRPr="00AB11AF" w:rsidRDefault="00F7783A" w:rsidP="00AB11AF">
            <w:pPr>
              <w:pStyle w:val="ConsPlusNonformat"/>
              <w:jc w:val="center"/>
              <w:rPr>
                <w:rFonts w:asciiTheme="minorHAnsi" w:hAnsiTheme="minorHAnsi" w:cstheme="minorHAnsi"/>
                <w:sz w:val="22"/>
                <w:szCs w:val="22"/>
              </w:rPr>
            </w:pPr>
            <w:r w:rsidRPr="00AB11AF">
              <w:rPr>
                <w:rFonts w:asciiTheme="minorHAnsi" w:hAnsiTheme="minorHAnsi" w:cstheme="minorHAnsi"/>
                <w:sz w:val="22"/>
                <w:szCs w:val="22"/>
              </w:rPr>
              <w:t>Количество</w:t>
            </w:r>
            <w:r w:rsidR="00AB11AF">
              <w:rPr>
                <w:rFonts w:asciiTheme="minorHAnsi" w:hAnsiTheme="minorHAnsi" w:cstheme="minorHAnsi"/>
                <w:sz w:val="22"/>
                <w:szCs w:val="22"/>
              </w:rPr>
              <w:t xml:space="preserve"> </w:t>
            </w:r>
            <w:r w:rsidRPr="00AB11AF">
              <w:rPr>
                <w:rFonts w:asciiTheme="minorHAnsi" w:hAnsiTheme="minorHAnsi" w:cstheme="minorHAnsi"/>
                <w:sz w:val="22"/>
                <w:szCs w:val="22"/>
              </w:rPr>
              <w:t>пожарных автомобилей в</w:t>
            </w:r>
            <w:r w:rsidR="00AB11AF">
              <w:rPr>
                <w:rFonts w:asciiTheme="minorHAnsi" w:hAnsiTheme="minorHAnsi" w:cstheme="minorHAnsi"/>
                <w:sz w:val="22"/>
                <w:szCs w:val="22"/>
              </w:rPr>
              <w:t xml:space="preserve"> </w:t>
            </w:r>
            <w:r w:rsidRPr="00AB11AF">
              <w:rPr>
                <w:rFonts w:asciiTheme="minorHAnsi" w:hAnsiTheme="minorHAnsi" w:cstheme="minorHAnsi"/>
                <w:sz w:val="22"/>
                <w:szCs w:val="22"/>
              </w:rPr>
              <w:t>депо,</w:t>
            </w:r>
            <w:r w:rsidR="00AB11AF">
              <w:rPr>
                <w:rFonts w:asciiTheme="minorHAnsi" w:hAnsiTheme="minorHAnsi" w:cstheme="minorHAnsi"/>
                <w:sz w:val="22"/>
                <w:szCs w:val="22"/>
              </w:rPr>
              <w:t xml:space="preserve"> </w:t>
            </w:r>
            <w:r w:rsidRPr="00AB11AF">
              <w:rPr>
                <w:rFonts w:asciiTheme="minorHAnsi" w:hAnsiTheme="minorHAnsi" w:cstheme="minorHAnsi"/>
                <w:sz w:val="22"/>
                <w:szCs w:val="22"/>
              </w:rPr>
              <w:t>шт.</w:t>
            </w:r>
          </w:p>
        </w:tc>
        <w:tc>
          <w:tcPr>
            <w:tcW w:w="735" w:type="dxa"/>
            <w:tcBorders>
              <w:top w:val="nil"/>
            </w:tcBorders>
            <w:vAlign w:val="center"/>
          </w:tcPr>
          <w:p w:rsidR="00F7783A" w:rsidRPr="008D7439" w:rsidRDefault="00F7783A" w:rsidP="008D7439">
            <w:pPr>
              <w:pStyle w:val="ConsPlusNonformat"/>
              <w:jc w:val="center"/>
              <w:rPr>
                <w:rFonts w:asciiTheme="minorHAnsi" w:hAnsiTheme="minorHAnsi" w:cstheme="minorHAnsi"/>
                <w:sz w:val="22"/>
                <w:szCs w:val="22"/>
              </w:rPr>
            </w:pPr>
            <w:r w:rsidRPr="008D7439">
              <w:rPr>
                <w:rFonts w:asciiTheme="minorHAnsi" w:hAnsiTheme="minorHAnsi" w:cstheme="minorHAnsi"/>
                <w:sz w:val="22"/>
                <w:szCs w:val="22"/>
              </w:rPr>
              <w:t>12</w:t>
            </w:r>
          </w:p>
        </w:tc>
        <w:tc>
          <w:tcPr>
            <w:tcW w:w="735" w:type="dxa"/>
            <w:tcBorders>
              <w:top w:val="nil"/>
            </w:tcBorders>
            <w:vAlign w:val="center"/>
          </w:tcPr>
          <w:p w:rsidR="00F7783A" w:rsidRPr="008D7439" w:rsidRDefault="00F7783A" w:rsidP="008D7439">
            <w:pPr>
              <w:pStyle w:val="ConsPlusNonformat"/>
              <w:jc w:val="center"/>
              <w:rPr>
                <w:rFonts w:asciiTheme="minorHAnsi" w:hAnsiTheme="minorHAnsi" w:cstheme="minorHAnsi"/>
                <w:sz w:val="22"/>
                <w:szCs w:val="22"/>
              </w:rPr>
            </w:pPr>
            <w:r w:rsidRPr="008D7439">
              <w:rPr>
                <w:rFonts w:asciiTheme="minorHAnsi" w:hAnsiTheme="minorHAnsi" w:cstheme="minorHAnsi"/>
                <w:sz w:val="22"/>
                <w:szCs w:val="22"/>
              </w:rPr>
              <w:t>10</w:t>
            </w:r>
          </w:p>
        </w:tc>
        <w:tc>
          <w:tcPr>
            <w:tcW w:w="736" w:type="dxa"/>
            <w:tcBorders>
              <w:top w:val="nil"/>
            </w:tcBorders>
            <w:vAlign w:val="center"/>
          </w:tcPr>
          <w:p w:rsidR="00F7783A" w:rsidRPr="008D7439" w:rsidRDefault="00F7783A" w:rsidP="008D7439">
            <w:pPr>
              <w:pStyle w:val="ConsPlusNonformat"/>
              <w:jc w:val="center"/>
              <w:rPr>
                <w:rFonts w:asciiTheme="minorHAnsi" w:hAnsiTheme="minorHAnsi" w:cstheme="minorHAnsi"/>
                <w:sz w:val="22"/>
                <w:szCs w:val="22"/>
              </w:rPr>
            </w:pPr>
            <w:r w:rsidRPr="008D7439">
              <w:rPr>
                <w:rFonts w:asciiTheme="minorHAnsi" w:hAnsiTheme="minorHAnsi" w:cstheme="minorHAnsi"/>
                <w:sz w:val="22"/>
                <w:szCs w:val="22"/>
              </w:rPr>
              <w:t>8</w:t>
            </w:r>
          </w:p>
        </w:tc>
        <w:tc>
          <w:tcPr>
            <w:tcW w:w="735" w:type="dxa"/>
            <w:gridSpan w:val="2"/>
            <w:tcBorders>
              <w:top w:val="nil"/>
            </w:tcBorders>
            <w:vAlign w:val="center"/>
          </w:tcPr>
          <w:p w:rsidR="00F7783A" w:rsidRPr="008D7439" w:rsidRDefault="00F7783A" w:rsidP="008D7439">
            <w:pPr>
              <w:pStyle w:val="ConsPlusNonformat"/>
              <w:jc w:val="center"/>
              <w:rPr>
                <w:rFonts w:asciiTheme="minorHAnsi" w:hAnsiTheme="minorHAnsi" w:cstheme="minorHAnsi"/>
                <w:sz w:val="22"/>
                <w:szCs w:val="22"/>
              </w:rPr>
            </w:pPr>
            <w:r w:rsidRPr="008D7439">
              <w:rPr>
                <w:rFonts w:asciiTheme="minorHAnsi" w:hAnsiTheme="minorHAnsi" w:cstheme="minorHAnsi"/>
                <w:sz w:val="22"/>
                <w:szCs w:val="22"/>
              </w:rPr>
              <w:t>6</w:t>
            </w:r>
          </w:p>
        </w:tc>
        <w:tc>
          <w:tcPr>
            <w:tcW w:w="735" w:type="dxa"/>
            <w:tcBorders>
              <w:top w:val="nil"/>
            </w:tcBorders>
            <w:vAlign w:val="center"/>
          </w:tcPr>
          <w:p w:rsidR="00F7783A" w:rsidRPr="008D7439" w:rsidRDefault="00F7783A" w:rsidP="008D7439">
            <w:pPr>
              <w:pStyle w:val="ConsPlusNonformat"/>
              <w:jc w:val="center"/>
              <w:rPr>
                <w:rFonts w:asciiTheme="minorHAnsi" w:hAnsiTheme="minorHAnsi" w:cstheme="minorHAnsi"/>
                <w:sz w:val="22"/>
                <w:szCs w:val="22"/>
              </w:rPr>
            </w:pPr>
            <w:r w:rsidRPr="008D7439">
              <w:rPr>
                <w:rFonts w:asciiTheme="minorHAnsi" w:hAnsiTheme="minorHAnsi" w:cstheme="minorHAnsi"/>
                <w:sz w:val="22"/>
                <w:szCs w:val="22"/>
              </w:rPr>
              <w:t>6</w:t>
            </w:r>
          </w:p>
        </w:tc>
        <w:tc>
          <w:tcPr>
            <w:tcW w:w="736" w:type="dxa"/>
            <w:tcBorders>
              <w:top w:val="nil"/>
            </w:tcBorders>
            <w:vAlign w:val="center"/>
          </w:tcPr>
          <w:p w:rsidR="00F7783A" w:rsidRPr="008D7439" w:rsidRDefault="00F7783A" w:rsidP="008D7439">
            <w:pPr>
              <w:pStyle w:val="ConsPlusNonformat"/>
              <w:jc w:val="center"/>
              <w:rPr>
                <w:rFonts w:asciiTheme="minorHAnsi" w:hAnsiTheme="minorHAnsi" w:cstheme="minorHAnsi"/>
                <w:sz w:val="22"/>
                <w:szCs w:val="22"/>
              </w:rPr>
            </w:pPr>
            <w:r w:rsidRPr="008D7439">
              <w:rPr>
                <w:rFonts w:asciiTheme="minorHAnsi" w:hAnsiTheme="minorHAnsi" w:cstheme="minorHAnsi"/>
                <w:sz w:val="22"/>
                <w:szCs w:val="22"/>
              </w:rPr>
              <w:t>4</w:t>
            </w:r>
          </w:p>
        </w:tc>
        <w:tc>
          <w:tcPr>
            <w:tcW w:w="735" w:type="dxa"/>
            <w:tcBorders>
              <w:top w:val="nil"/>
            </w:tcBorders>
            <w:vAlign w:val="center"/>
          </w:tcPr>
          <w:p w:rsidR="00F7783A" w:rsidRPr="008D7439" w:rsidRDefault="00F7783A" w:rsidP="008D7439">
            <w:pPr>
              <w:pStyle w:val="ConsPlusNonformat"/>
              <w:jc w:val="center"/>
              <w:rPr>
                <w:rFonts w:asciiTheme="minorHAnsi" w:hAnsiTheme="minorHAnsi" w:cstheme="minorHAnsi"/>
                <w:sz w:val="22"/>
                <w:szCs w:val="22"/>
              </w:rPr>
            </w:pPr>
            <w:r w:rsidRPr="008D7439">
              <w:rPr>
                <w:rFonts w:asciiTheme="minorHAnsi" w:hAnsiTheme="minorHAnsi" w:cstheme="minorHAnsi"/>
                <w:sz w:val="22"/>
                <w:szCs w:val="22"/>
              </w:rPr>
              <w:t>2</w:t>
            </w:r>
          </w:p>
        </w:tc>
        <w:tc>
          <w:tcPr>
            <w:tcW w:w="736" w:type="dxa"/>
            <w:tcBorders>
              <w:top w:val="nil"/>
            </w:tcBorders>
            <w:vAlign w:val="center"/>
          </w:tcPr>
          <w:p w:rsidR="00F7783A" w:rsidRPr="008D7439" w:rsidRDefault="00F7783A" w:rsidP="008D7439">
            <w:pPr>
              <w:pStyle w:val="ConsPlusNonformat"/>
              <w:jc w:val="center"/>
              <w:rPr>
                <w:rFonts w:asciiTheme="minorHAnsi" w:hAnsiTheme="minorHAnsi" w:cstheme="minorHAnsi"/>
                <w:sz w:val="22"/>
                <w:szCs w:val="22"/>
              </w:rPr>
            </w:pPr>
            <w:r w:rsidRPr="008D7439">
              <w:rPr>
                <w:rFonts w:asciiTheme="minorHAnsi" w:hAnsiTheme="minorHAnsi" w:cstheme="minorHAnsi"/>
                <w:sz w:val="22"/>
                <w:szCs w:val="22"/>
              </w:rPr>
              <w:t>12</w:t>
            </w:r>
          </w:p>
        </w:tc>
        <w:tc>
          <w:tcPr>
            <w:tcW w:w="735" w:type="dxa"/>
            <w:tcBorders>
              <w:top w:val="nil"/>
            </w:tcBorders>
            <w:vAlign w:val="center"/>
          </w:tcPr>
          <w:p w:rsidR="00F7783A" w:rsidRPr="008D7439" w:rsidRDefault="00F7783A" w:rsidP="008D7439">
            <w:pPr>
              <w:pStyle w:val="ConsPlusNonformat"/>
              <w:jc w:val="center"/>
              <w:rPr>
                <w:rFonts w:asciiTheme="minorHAnsi" w:hAnsiTheme="minorHAnsi" w:cstheme="minorHAnsi"/>
                <w:sz w:val="22"/>
                <w:szCs w:val="22"/>
              </w:rPr>
            </w:pPr>
            <w:r w:rsidRPr="008D7439">
              <w:rPr>
                <w:rFonts w:asciiTheme="minorHAnsi" w:hAnsiTheme="minorHAnsi" w:cstheme="minorHAnsi"/>
                <w:sz w:val="22"/>
                <w:szCs w:val="22"/>
              </w:rPr>
              <w:t>10</w:t>
            </w:r>
          </w:p>
        </w:tc>
        <w:tc>
          <w:tcPr>
            <w:tcW w:w="735" w:type="dxa"/>
            <w:tcBorders>
              <w:top w:val="nil"/>
            </w:tcBorders>
            <w:vAlign w:val="center"/>
          </w:tcPr>
          <w:p w:rsidR="00F7783A" w:rsidRPr="008D7439" w:rsidRDefault="00F7783A" w:rsidP="008D7439">
            <w:pPr>
              <w:pStyle w:val="ConsPlusNonformat"/>
              <w:jc w:val="center"/>
              <w:rPr>
                <w:rFonts w:asciiTheme="minorHAnsi" w:hAnsiTheme="minorHAnsi" w:cstheme="minorHAnsi"/>
                <w:sz w:val="22"/>
                <w:szCs w:val="22"/>
              </w:rPr>
            </w:pPr>
            <w:r w:rsidRPr="008D7439">
              <w:rPr>
                <w:rFonts w:asciiTheme="minorHAnsi" w:hAnsiTheme="minorHAnsi" w:cstheme="minorHAnsi"/>
                <w:sz w:val="22"/>
                <w:szCs w:val="22"/>
              </w:rPr>
              <w:t>8</w:t>
            </w:r>
          </w:p>
        </w:tc>
        <w:tc>
          <w:tcPr>
            <w:tcW w:w="736" w:type="dxa"/>
            <w:tcBorders>
              <w:top w:val="nil"/>
            </w:tcBorders>
            <w:vAlign w:val="center"/>
          </w:tcPr>
          <w:p w:rsidR="00F7783A" w:rsidRPr="008D7439" w:rsidRDefault="00F7783A" w:rsidP="008D7439">
            <w:pPr>
              <w:pStyle w:val="ConsPlusNonformat"/>
              <w:jc w:val="center"/>
              <w:rPr>
                <w:rFonts w:asciiTheme="minorHAnsi" w:hAnsiTheme="minorHAnsi" w:cstheme="minorHAnsi"/>
                <w:sz w:val="22"/>
                <w:szCs w:val="22"/>
              </w:rPr>
            </w:pPr>
            <w:r w:rsidRPr="008D7439">
              <w:rPr>
                <w:rFonts w:asciiTheme="minorHAnsi" w:hAnsiTheme="minorHAnsi" w:cstheme="minorHAnsi"/>
                <w:sz w:val="22"/>
                <w:szCs w:val="22"/>
              </w:rPr>
              <w:t>6</w:t>
            </w:r>
          </w:p>
        </w:tc>
        <w:tc>
          <w:tcPr>
            <w:tcW w:w="735" w:type="dxa"/>
            <w:tcBorders>
              <w:top w:val="nil"/>
            </w:tcBorders>
            <w:vAlign w:val="center"/>
          </w:tcPr>
          <w:p w:rsidR="00F7783A" w:rsidRPr="008D7439" w:rsidRDefault="00F7783A" w:rsidP="008D7439">
            <w:pPr>
              <w:pStyle w:val="ConsPlusNonformat"/>
              <w:jc w:val="center"/>
              <w:rPr>
                <w:rFonts w:asciiTheme="minorHAnsi" w:hAnsiTheme="minorHAnsi" w:cstheme="minorHAnsi"/>
                <w:sz w:val="22"/>
                <w:szCs w:val="22"/>
              </w:rPr>
            </w:pPr>
            <w:r w:rsidRPr="008D7439">
              <w:rPr>
                <w:rFonts w:asciiTheme="minorHAnsi" w:hAnsiTheme="minorHAnsi" w:cstheme="minorHAnsi"/>
                <w:sz w:val="22"/>
                <w:szCs w:val="22"/>
              </w:rPr>
              <w:t>6</w:t>
            </w:r>
          </w:p>
        </w:tc>
        <w:tc>
          <w:tcPr>
            <w:tcW w:w="735" w:type="dxa"/>
            <w:tcBorders>
              <w:top w:val="nil"/>
            </w:tcBorders>
            <w:vAlign w:val="center"/>
          </w:tcPr>
          <w:p w:rsidR="00F7783A" w:rsidRPr="008D7439" w:rsidRDefault="00F7783A" w:rsidP="008D7439">
            <w:pPr>
              <w:pStyle w:val="ConsPlusNonformat"/>
              <w:jc w:val="center"/>
              <w:rPr>
                <w:rFonts w:asciiTheme="minorHAnsi" w:hAnsiTheme="minorHAnsi" w:cstheme="minorHAnsi"/>
                <w:sz w:val="22"/>
                <w:szCs w:val="22"/>
              </w:rPr>
            </w:pPr>
            <w:r w:rsidRPr="008D7439">
              <w:rPr>
                <w:rFonts w:asciiTheme="minorHAnsi" w:hAnsiTheme="minorHAnsi" w:cstheme="minorHAnsi"/>
                <w:sz w:val="22"/>
                <w:szCs w:val="22"/>
              </w:rPr>
              <w:t>4</w:t>
            </w:r>
          </w:p>
        </w:tc>
        <w:tc>
          <w:tcPr>
            <w:tcW w:w="741" w:type="dxa"/>
            <w:tcBorders>
              <w:top w:val="nil"/>
            </w:tcBorders>
            <w:vAlign w:val="center"/>
          </w:tcPr>
          <w:p w:rsidR="00F7783A" w:rsidRPr="008D7439" w:rsidRDefault="00F7783A" w:rsidP="008D7439">
            <w:pPr>
              <w:pStyle w:val="ConsPlusNonformat"/>
              <w:jc w:val="center"/>
              <w:rPr>
                <w:rFonts w:asciiTheme="minorHAnsi" w:hAnsiTheme="minorHAnsi" w:cstheme="minorHAnsi"/>
                <w:sz w:val="22"/>
                <w:szCs w:val="22"/>
              </w:rPr>
            </w:pPr>
            <w:r w:rsidRPr="008D7439">
              <w:rPr>
                <w:rFonts w:asciiTheme="minorHAnsi" w:hAnsiTheme="minorHAnsi" w:cstheme="minorHAnsi"/>
                <w:sz w:val="22"/>
                <w:szCs w:val="22"/>
              </w:rPr>
              <w:t>2</w:t>
            </w:r>
          </w:p>
        </w:tc>
        <w:tc>
          <w:tcPr>
            <w:tcW w:w="735" w:type="dxa"/>
            <w:tcBorders>
              <w:top w:val="nil"/>
            </w:tcBorders>
            <w:vAlign w:val="center"/>
          </w:tcPr>
          <w:p w:rsidR="00F7783A" w:rsidRPr="008D7439" w:rsidRDefault="00F7783A" w:rsidP="008D7439">
            <w:pPr>
              <w:pStyle w:val="ConsPlusNonformat"/>
              <w:jc w:val="center"/>
              <w:rPr>
                <w:rFonts w:asciiTheme="minorHAnsi" w:hAnsiTheme="minorHAnsi" w:cstheme="minorHAnsi"/>
                <w:sz w:val="22"/>
                <w:szCs w:val="22"/>
              </w:rPr>
            </w:pPr>
            <w:r w:rsidRPr="008D7439">
              <w:rPr>
                <w:rFonts w:asciiTheme="minorHAnsi" w:hAnsiTheme="minorHAnsi" w:cstheme="minorHAnsi"/>
                <w:sz w:val="22"/>
                <w:szCs w:val="22"/>
              </w:rPr>
              <w:t>4</w:t>
            </w:r>
          </w:p>
        </w:tc>
        <w:tc>
          <w:tcPr>
            <w:tcW w:w="702" w:type="dxa"/>
            <w:tcBorders>
              <w:top w:val="nil"/>
            </w:tcBorders>
            <w:vAlign w:val="center"/>
          </w:tcPr>
          <w:p w:rsidR="00F7783A" w:rsidRPr="008D7439" w:rsidRDefault="00F7783A" w:rsidP="008D7439">
            <w:pPr>
              <w:pStyle w:val="ConsPlusNonformat"/>
              <w:jc w:val="center"/>
              <w:rPr>
                <w:rFonts w:asciiTheme="minorHAnsi" w:hAnsiTheme="minorHAnsi" w:cstheme="minorHAnsi"/>
                <w:sz w:val="22"/>
                <w:szCs w:val="22"/>
              </w:rPr>
            </w:pPr>
            <w:r w:rsidRPr="008D7439">
              <w:rPr>
                <w:rFonts w:asciiTheme="minorHAnsi" w:hAnsiTheme="minorHAnsi" w:cstheme="minorHAnsi"/>
                <w:sz w:val="22"/>
                <w:szCs w:val="22"/>
              </w:rPr>
              <w:t>2</w:t>
            </w:r>
          </w:p>
        </w:tc>
      </w:tr>
      <w:tr w:rsidR="00AB11AF" w:rsidRPr="00AB11AF" w:rsidTr="008D7439">
        <w:trPr>
          <w:trHeight w:val="240"/>
        </w:trPr>
        <w:tc>
          <w:tcPr>
            <w:tcW w:w="2835" w:type="dxa"/>
            <w:tcBorders>
              <w:top w:val="nil"/>
            </w:tcBorders>
          </w:tcPr>
          <w:p w:rsidR="00F7783A" w:rsidRPr="00AB11AF" w:rsidRDefault="00F7783A" w:rsidP="00AB11AF">
            <w:pPr>
              <w:pStyle w:val="ConsPlusNonformat"/>
              <w:jc w:val="center"/>
              <w:rPr>
                <w:rFonts w:asciiTheme="minorHAnsi" w:hAnsiTheme="minorHAnsi" w:cstheme="minorHAnsi"/>
                <w:sz w:val="22"/>
                <w:szCs w:val="22"/>
              </w:rPr>
            </w:pPr>
            <w:r w:rsidRPr="00AB11AF">
              <w:rPr>
                <w:rFonts w:asciiTheme="minorHAnsi" w:hAnsiTheme="minorHAnsi" w:cstheme="minorHAnsi"/>
                <w:sz w:val="22"/>
                <w:szCs w:val="22"/>
              </w:rPr>
              <w:t>Площадь</w:t>
            </w:r>
            <w:r w:rsidR="00AB11AF">
              <w:rPr>
                <w:rFonts w:asciiTheme="minorHAnsi" w:hAnsiTheme="minorHAnsi" w:cstheme="minorHAnsi"/>
                <w:sz w:val="22"/>
                <w:szCs w:val="22"/>
              </w:rPr>
              <w:t xml:space="preserve"> </w:t>
            </w:r>
            <w:r w:rsidRPr="00AB11AF">
              <w:rPr>
                <w:rFonts w:asciiTheme="minorHAnsi" w:hAnsiTheme="minorHAnsi" w:cstheme="minorHAnsi"/>
                <w:sz w:val="22"/>
                <w:szCs w:val="22"/>
              </w:rPr>
              <w:t>земельного</w:t>
            </w:r>
            <w:r w:rsidR="00AB11AF">
              <w:rPr>
                <w:rFonts w:asciiTheme="minorHAnsi" w:hAnsiTheme="minorHAnsi" w:cstheme="minorHAnsi"/>
                <w:sz w:val="22"/>
                <w:szCs w:val="22"/>
              </w:rPr>
              <w:t xml:space="preserve"> </w:t>
            </w:r>
            <w:r w:rsidRPr="00AB11AF">
              <w:rPr>
                <w:rFonts w:asciiTheme="minorHAnsi" w:hAnsiTheme="minorHAnsi" w:cstheme="minorHAnsi"/>
                <w:sz w:val="22"/>
                <w:szCs w:val="22"/>
              </w:rPr>
              <w:t>участка</w:t>
            </w:r>
            <w:r w:rsidR="00AB11AF">
              <w:rPr>
                <w:rFonts w:asciiTheme="minorHAnsi" w:hAnsiTheme="minorHAnsi" w:cstheme="minorHAnsi"/>
                <w:sz w:val="22"/>
                <w:szCs w:val="22"/>
              </w:rPr>
              <w:t xml:space="preserve"> </w:t>
            </w:r>
            <w:r w:rsidRPr="00AB11AF">
              <w:rPr>
                <w:rFonts w:asciiTheme="minorHAnsi" w:hAnsiTheme="minorHAnsi" w:cstheme="minorHAnsi"/>
                <w:sz w:val="22"/>
                <w:szCs w:val="22"/>
              </w:rPr>
              <w:t>пожарного</w:t>
            </w:r>
            <w:r w:rsidR="00AB11AF">
              <w:rPr>
                <w:rFonts w:asciiTheme="minorHAnsi" w:hAnsiTheme="minorHAnsi" w:cstheme="minorHAnsi"/>
                <w:sz w:val="22"/>
                <w:szCs w:val="22"/>
              </w:rPr>
              <w:t xml:space="preserve"> </w:t>
            </w:r>
            <w:r w:rsidRPr="00AB11AF">
              <w:rPr>
                <w:rFonts w:asciiTheme="minorHAnsi" w:hAnsiTheme="minorHAnsi" w:cstheme="minorHAnsi"/>
                <w:sz w:val="22"/>
                <w:szCs w:val="22"/>
              </w:rPr>
              <w:t>депо,</w:t>
            </w:r>
            <w:r w:rsidR="00AB11AF">
              <w:rPr>
                <w:rFonts w:asciiTheme="minorHAnsi" w:hAnsiTheme="minorHAnsi" w:cstheme="minorHAnsi"/>
                <w:sz w:val="22"/>
                <w:szCs w:val="22"/>
              </w:rPr>
              <w:t xml:space="preserve"> </w:t>
            </w:r>
            <w:proofErr w:type="gramStart"/>
            <w:r w:rsidRPr="00AB11AF">
              <w:rPr>
                <w:rFonts w:asciiTheme="minorHAnsi" w:hAnsiTheme="minorHAnsi" w:cstheme="minorHAnsi"/>
                <w:sz w:val="22"/>
                <w:szCs w:val="22"/>
              </w:rPr>
              <w:t>га</w:t>
            </w:r>
            <w:proofErr w:type="gramEnd"/>
          </w:p>
        </w:tc>
        <w:tc>
          <w:tcPr>
            <w:tcW w:w="735" w:type="dxa"/>
            <w:tcBorders>
              <w:top w:val="nil"/>
            </w:tcBorders>
            <w:vAlign w:val="center"/>
          </w:tcPr>
          <w:p w:rsidR="00F7783A" w:rsidRPr="008D7439" w:rsidRDefault="00F7783A" w:rsidP="008D7439">
            <w:pPr>
              <w:pStyle w:val="ConsPlusNonformat"/>
              <w:jc w:val="center"/>
              <w:rPr>
                <w:rFonts w:asciiTheme="minorHAnsi" w:hAnsiTheme="minorHAnsi" w:cstheme="minorHAnsi"/>
                <w:sz w:val="22"/>
                <w:szCs w:val="22"/>
              </w:rPr>
            </w:pPr>
            <w:r w:rsidRPr="008D7439">
              <w:rPr>
                <w:rFonts w:asciiTheme="minorHAnsi" w:hAnsiTheme="minorHAnsi" w:cstheme="minorHAnsi"/>
                <w:sz w:val="22"/>
                <w:szCs w:val="22"/>
              </w:rPr>
              <w:t>2,2</w:t>
            </w:r>
          </w:p>
        </w:tc>
        <w:tc>
          <w:tcPr>
            <w:tcW w:w="735" w:type="dxa"/>
            <w:tcBorders>
              <w:top w:val="nil"/>
            </w:tcBorders>
            <w:vAlign w:val="center"/>
          </w:tcPr>
          <w:p w:rsidR="00F7783A" w:rsidRPr="008D7439" w:rsidRDefault="00F7783A" w:rsidP="008D7439">
            <w:pPr>
              <w:pStyle w:val="ConsPlusNonformat"/>
              <w:jc w:val="center"/>
              <w:rPr>
                <w:rFonts w:asciiTheme="minorHAnsi" w:hAnsiTheme="minorHAnsi" w:cstheme="minorHAnsi"/>
                <w:sz w:val="22"/>
                <w:szCs w:val="22"/>
              </w:rPr>
            </w:pPr>
            <w:r w:rsidRPr="008D7439">
              <w:rPr>
                <w:rFonts w:asciiTheme="minorHAnsi" w:hAnsiTheme="minorHAnsi" w:cstheme="minorHAnsi"/>
                <w:sz w:val="22"/>
                <w:szCs w:val="22"/>
              </w:rPr>
              <w:t>1,95</w:t>
            </w:r>
          </w:p>
        </w:tc>
        <w:tc>
          <w:tcPr>
            <w:tcW w:w="736" w:type="dxa"/>
            <w:tcBorders>
              <w:top w:val="nil"/>
            </w:tcBorders>
            <w:vAlign w:val="center"/>
          </w:tcPr>
          <w:p w:rsidR="00F7783A" w:rsidRPr="008D7439" w:rsidRDefault="00F7783A" w:rsidP="008D7439">
            <w:pPr>
              <w:pStyle w:val="ConsPlusNonformat"/>
              <w:jc w:val="center"/>
              <w:rPr>
                <w:rFonts w:asciiTheme="minorHAnsi" w:hAnsiTheme="minorHAnsi" w:cstheme="minorHAnsi"/>
                <w:sz w:val="22"/>
                <w:szCs w:val="22"/>
              </w:rPr>
            </w:pPr>
            <w:r w:rsidRPr="008D7439">
              <w:rPr>
                <w:rFonts w:asciiTheme="minorHAnsi" w:hAnsiTheme="minorHAnsi" w:cstheme="minorHAnsi"/>
                <w:sz w:val="22"/>
                <w:szCs w:val="22"/>
              </w:rPr>
              <w:t>1,75</w:t>
            </w:r>
          </w:p>
        </w:tc>
        <w:tc>
          <w:tcPr>
            <w:tcW w:w="735" w:type="dxa"/>
            <w:gridSpan w:val="2"/>
            <w:tcBorders>
              <w:top w:val="nil"/>
            </w:tcBorders>
            <w:vAlign w:val="center"/>
          </w:tcPr>
          <w:p w:rsidR="00F7783A" w:rsidRPr="008D7439" w:rsidRDefault="00F7783A" w:rsidP="008D7439">
            <w:pPr>
              <w:pStyle w:val="ConsPlusNonformat"/>
              <w:jc w:val="center"/>
              <w:rPr>
                <w:rFonts w:asciiTheme="minorHAnsi" w:hAnsiTheme="minorHAnsi" w:cstheme="minorHAnsi"/>
                <w:sz w:val="22"/>
                <w:szCs w:val="22"/>
              </w:rPr>
            </w:pPr>
            <w:r w:rsidRPr="008D7439">
              <w:rPr>
                <w:rFonts w:asciiTheme="minorHAnsi" w:hAnsiTheme="minorHAnsi" w:cstheme="minorHAnsi"/>
                <w:sz w:val="22"/>
                <w:szCs w:val="22"/>
              </w:rPr>
              <w:t>1,6</w:t>
            </w:r>
          </w:p>
        </w:tc>
        <w:tc>
          <w:tcPr>
            <w:tcW w:w="735" w:type="dxa"/>
            <w:tcBorders>
              <w:top w:val="nil"/>
            </w:tcBorders>
            <w:vAlign w:val="center"/>
          </w:tcPr>
          <w:p w:rsidR="00F7783A" w:rsidRPr="008D7439" w:rsidRDefault="00F7783A" w:rsidP="008D7439">
            <w:pPr>
              <w:pStyle w:val="ConsPlusNonformat"/>
              <w:jc w:val="center"/>
              <w:rPr>
                <w:rFonts w:asciiTheme="minorHAnsi" w:hAnsiTheme="minorHAnsi" w:cstheme="minorHAnsi"/>
                <w:sz w:val="22"/>
                <w:szCs w:val="22"/>
              </w:rPr>
            </w:pPr>
            <w:r w:rsidRPr="008D7439">
              <w:rPr>
                <w:rFonts w:asciiTheme="minorHAnsi" w:hAnsiTheme="minorHAnsi" w:cstheme="minorHAnsi"/>
                <w:sz w:val="22"/>
                <w:szCs w:val="22"/>
              </w:rPr>
              <w:t>1,2</w:t>
            </w:r>
          </w:p>
        </w:tc>
        <w:tc>
          <w:tcPr>
            <w:tcW w:w="736" w:type="dxa"/>
            <w:tcBorders>
              <w:top w:val="nil"/>
            </w:tcBorders>
            <w:vAlign w:val="center"/>
          </w:tcPr>
          <w:p w:rsidR="00F7783A" w:rsidRPr="008D7439" w:rsidRDefault="00F7783A" w:rsidP="008D7439">
            <w:pPr>
              <w:pStyle w:val="ConsPlusNonformat"/>
              <w:jc w:val="center"/>
              <w:rPr>
                <w:rFonts w:asciiTheme="minorHAnsi" w:hAnsiTheme="minorHAnsi" w:cstheme="minorHAnsi"/>
                <w:sz w:val="22"/>
                <w:szCs w:val="22"/>
              </w:rPr>
            </w:pPr>
            <w:r w:rsidRPr="008D7439">
              <w:rPr>
                <w:rFonts w:asciiTheme="minorHAnsi" w:hAnsiTheme="minorHAnsi" w:cstheme="minorHAnsi"/>
                <w:sz w:val="22"/>
                <w:szCs w:val="22"/>
              </w:rPr>
              <w:t>1</w:t>
            </w:r>
          </w:p>
        </w:tc>
        <w:tc>
          <w:tcPr>
            <w:tcW w:w="735" w:type="dxa"/>
            <w:tcBorders>
              <w:top w:val="nil"/>
            </w:tcBorders>
            <w:vAlign w:val="center"/>
          </w:tcPr>
          <w:p w:rsidR="00F7783A" w:rsidRPr="008D7439" w:rsidRDefault="00F7783A" w:rsidP="008D7439">
            <w:pPr>
              <w:pStyle w:val="ConsPlusNonformat"/>
              <w:jc w:val="center"/>
              <w:rPr>
                <w:rFonts w:asciiTheme="minorHAnsi" w:hAnsiTheme="minorHAnsi" w:cstheme="minorHAnsi"/>
                <w:sz w:val="22"/>
                <w:szCs w:val="22"/>
              </w:rPr>
            </w:pPr>
            <w:r w:rsidRPr="008D7439">
              <w:rPr>
                <w:rFonts w:asciiTheme="minorHAnsi" w:hAnsiTheme="minorHAnsi" w:cstheme="minorHAnsi"/>
                <w:sz w:val="22"/>
                <w:szCs w:val="22"/>
              </w:rPr>
              <w:t>0,8</w:t>
            </w:r>
          </w:p>
        </w:tc>
        <w:tc>
          <w:tcPr>
            <w:tcW w:w="736" w:type="dxa"/>
            <w:tcBorders>
              <w:top w:val="nil"/>
            </w:tcBorders>
            <w:vAlign w:val="center"/>
          </w:tcPr>
          <w:p w:rsidR="00F7783A" w:rsidRPr="008D7439" w:rsidRDefault="00F7783A" w:rsidP="008D7439">
            <w:pPr>
              <w:pStyle w:val="ConsPlusNonformat"/>
              <w:jc w:val="center"/>
              <w:rPr>
                <w:rFonts w:asciiTheme="minorHAnsi" w:hAnsiTheme="minorHAnsi" w:cstheme="minorHAnsi"/>
                <w:sz w:val="22"/>
                <w:szCs w:val="22"/>
              </w:rPr>
            </w:pPr>
            <w:r w:rsidRPr="008D7439">
              <w:rPr>
                <w:rFonts w:asciiTheme="minorHAnsi" w:hAnsiTheme="minorHAnsi" w:cstheme="minorHAnsi"/>
                <w:sz w:val="22"/>
                <w:szCs w:val="22"/>
              </w:rPr>
              <w:t>1,7</w:t>
            </w:r>
          </w:p>
        </w:tc>
        <w:tc>
          <w:tcPr>
            <w:tcW w:w="735" w:type="dxa"/>
            <w:tcBorders>
              <w:top w:val="nil"/>
            </w:tcBorders>
            <w:vAlign w:val="center"/>
          </w:tcPr>
          <w:p w:rsidR="00F7783A" w:rsidRPr="008D7439" w:rsidRDefault="00F7783A" w:rsidP="008D7439">
            <w:pPr>
              <w:pStyle w:val="ConsPlusNonformat"/>
              <w:jc w:val="center"/>
              <w:rPr>
                <w:rFonts w:asciiTheme="minorHAnsi" w:hAnsiTheme="minorHAnsi" w:cstheme="minorHAnsi"/>
                <w:sz w:val="22"/>
                <w:szCs w:val="22"/>
              </w:rPr>
            </w:pPr>
            <w:r w:rsidRPr="008D7439">
              <w:rPr>
                <w:rFonts w:asciiTheme="minorHAnsi" w:hAnsiTheme="minorHAnsi" w:cstheme="minorHAnsi"/>
                <w:sz w:val="22"/>
                <w:szCs w:val="22"/>
              </w:rPr>
              <w:t>1,6</w:t>
            </w:r>
          </w:p>
        </w:tc>
        <w:tc>
          <w:tcPr>
            <w:tcW w:w="735" w:type="dxa"/>
            <w:tcBorders>
              <w:top w:val="nil"/>
            </w:tcBorders>
            <w:vAlign w:val="center"/>
          </w:tcPr>
          <w:p w:rsidR="00F7783A" w:rsidRPr="008D7439" w:rsidRDefault="00F7783A" w:rsidP="008D7439">
            <w:pPr>
              <w:pStyle w:val="ConsPlusNonformat"/>
              <w:jc w:val="center"/>
              <w:rPr>
                <w:rFonts w:asciiTheme="minorHAnsi" w:hAnsiTheme="minorHAnsi" w:cstheme="minorHAnsi"/>
                <w:sz w:val="22"/>
                <w:szCs w:val="22"/>
              </w:rPr>
            </w:pPr>
            <w:r w:rsidRPr="008D7439">
              <w:rPr>
                <w:rFonts w:asciiTheme="minorHAnsi" w:hAnsiTheme="minorHAnsi" w:cstheme="minorHAnsi"/>
                <w:sz w:val="22"/>
                <w:szCs w:val="22"/>
              </w:rPr>
              <w:t>1,5</w:t>
            </w:r>
          </w:p>
        </w:tc>
        <w:tc>
          <w:tcPr>
            <w:tcW w:w="736" w:type="dxa"/>
            <w:tcBorders>
              <w:top w:val="nil"/>
            </w:tcBorders>
            <w:vAlign w:val="center"/>
          </w:tcPr>
          <w:p w:rsidR="00F7783A" w:rsidRPr="008D7439" w:rsidRDefault="00F7783A" w:rsidP="008D7439">
            <w:pPr>
              <w:pStyle w:val="ConsPlusNonformat"/>
              <w:jc w:val="center"/>
              <w:rPr>
                <w:rFonts w:asciiTheme="minorHAnsi" w:hAnsiTheme="minorHAnsi" w:cstheme="minorHAnsi"/>
                <w:sz w:val="22"/>
                <w:szCs w:val="22"/>
              </w:rPr>
            </w:pPr>
            <w:r w:rsidRPr="008D7439">
              <w:rPr>
                <w:rFonts w:asciiTheme="minorHAnsi" w:hAnsiTheme="minorHAnsi" w:cstheme="minorHAnsi"/>
                <w:sz w:val="22"/>
                <w:szCs w:val="22"/>
              </w:rPr>
              <w:t>1,3</w:t>
            </w:r>
          </w:p>
        </w:tc>
        <w:tc>
          <w:tcPr>
            <w:tcW w:w="735" w:type="dxa"/>
            <w:tcBorders>
              <w:top w:val="nil"/>
            </w:tcBorders>
            <w:vAlign w:val="center"/>
          </w:tcPr>
          <w:p w:rsidR="00F7783A" w:rsidRPr="008D7439" w:rsidRDefault="00F7783A" w:rsidP="008D7439">
            <w:pPr>
              <w:pStyle w:val="ConsPlusNonformat"/>
              <w:jc w:val="center"/>
              <w:rPr>
                <w:rFonts w:asciiTheme="minorHAnsi" w:hAnsiTheme="minorHAnsi" w:cstheme="minorHAnsi"/>
                <w:sz w:val="22"/>
                <w:szCs w:val="22"/>
              </w:rPr>
            </w:pPr>
            <w:r w:rsidRPr="008D7439">
              <w:rPr>
                <w:rFonts w:asciiTheme="minorHAnsi" w:hAnsiTheme="minorHAnsi" w:cstheme="minorHAnsi"/>
                <w:sz w:val="22"/>
                <w:szCs w:val="22"/>
              </w:rPr>
              <w:t>1,2</w:t>
            </w:r>
          </w:p>
        </w:tc>
        <w:tc>
          <w:tcPr>
            <w:tcW w:w="735" w:type="dxa"/>
            <w:tcBorders>
              <w:top w:val="nil"/>
            </w:tcBorders>
            <w:vAlign w:val="center"/>
          </w:tcPr>
          <w:p w:rsidR="00F7783A" w:rsidRPr="008D7439" w:rsidRDefault="00F7783A" w:rsidP="008D7439">
            <w:pPr>
              <w:pStyle w:val="ConsPlusNonformat"/>
              <w:jc w:val="center"/>
              <w:rPr>
                <w:rFonts w:asciiTheme="minorHAnsi" w:hAnsiTheme="minorHAnsi" w:cstheme="minorHAnsi"/>
                <w:sz w:val="22"/>
                <w:szCs w:val="22"/>
              </w:rPr>
            </w:pPr>
            <w:r w:rsidRPr="008D7439">
              <w:rPr>
                <w:rFonts w:asciiTheme="minorHAnsi" w:hAnsiTheme="minorHAnsi" w:cstheme="minorHAnsi"/>
                <w:sz w:val="22"/>
                <w:szCs w:val="22"/>
              </w:rPr>
              <w:t>1</w:t>
            </w:r>
          </w:p>
        </w:tc>
        <w:tc>
          <w:tcPr>
            <w:tcW w:w="741" w:type="dxa"/>
            <w:tcBorders>
              <w:top w:val="nil"/>
            </w:tcBorders>
            <w:vAlign w:val="center"/>
          </w:tcPr>
          <w:p w:rsidR="00F7783A" w:rsidRPr="008D7439" w:rsidRDefault="00F7783A" w:rsidP="008D7439">
            <w:pPr>
              <w:pStyle w:val="ConsPlusNonformat"/>
              <w:jc w:val="center"/>
              <w:rPr>
                <w:rFonts w:asciiTheme="minorHAnsi" w:hAnsiTheme="minorHAnsi" w:cstheme="minorHAnsi"/>
                <w:sz w:val="22"/>
                <w:szCs w:val="22"/>
              </w:rPr>
            </w:pPr>
            <w:r w:rsidRPr="008D7439">
              <w:rPr>
                <w:rFonts w:asciiTheme="minorHAnsi" w:hAnsiTheme="minorHAnsi" w:cstheme="minorHAnsi"/>
                <w:sz w:val="22"/>
                <w:szCs w:val="22"/>
              </w:rPr>
              <w:t>0,8</w:t>
            </w:r>
          </w:p>
        </w:tc>
        <w:tc>
          <w:tcPr>
            <w:tcW w:w="735" w:type="dxa"/>
            <w:tcBorders>
              <w:top w:val="nil"/>
            </w:tcBorders>
            <w:vAlign w:val="center"/>
          </w:tcPr>
          <w:p w:rsidR="00F7783A" w:rsidRPr="008D7439" w:rsidRDefault="00F7783A" w:rsidP="008D7439">
            <w:pPr>
              <w:pStyle w:val="ConsPlusNonformat"/>
              <w:jc w:val="center"/>
              <w:rPr>
                <w:rFonts w:asciiTheme="minorHAnsi" w:hAnsiTheme="minorHAnsi" w:cstheme="minorHAnsi"/>
                <w:sz w:val="22"/>
                <w:szCs w:val="22"/>
              </w:rPr>
            </w:pPr>
            <w:r w:rsidRPr="008D7439">
              <w:rPr>
                <w:rFonts w:asciiTheme="minorHAnsi" w:hAnsiTheme="minorHAnsi" w:cstheme="minorHAnsi"/>
                <w:sz w:val="22"/>
                <w:szCs w:val="22"/>
              </w:rPr>
              <w:t>0,85</w:t>
            </w:r>
          </w:p>
        </w:tc>
        <w:tc>
          <w:tcPr>
            <w:tcW w:w="702" w:type="dxa"/>
            <w:tcBorders>
              <w:top w:val="nil"/>
            </w:tcBorders>
            <w:vAlign w:val="center"/>
          </w:tcPr>
          <w:p w:rsidR="00F7783A" w:rsidRPr="008D7439" w:rsidRDefault="00F7783A" w:rsidP="008D7439">
            <w:pPr>
              <w:pStyle w:val="ConsPlusNonformat"/>
              <w:jc w:val="center"/>
              <w:rPr>
                <w:rFonts w:asciiTheme="minorHAnsi" w:hAnsiTheme="minorHAnsi" w:cstheme="minorHAnsi"/>
                <w:sz w:val="22"/>
                <w:szCs w:val="22"/>
              </w:rPr>
            </w:pPr>
            <w:r w:rsidRPr="008D7439">
              <w:rPr>
                <w:rFonts w:asciiTheme="minorHAnsi" w:hAnsiTheme="minorHAnsi" w:cstheme="minorHAnsi"/>
                <w:sz w:val="22"/>
                <w:szCs w:val="22"/>
              </w:rPr>
              <w:t>0,55</w:t>
            </w:r>
          </w:p>
        </w:tc>
      </w:tr>
    </w:tbl>
    <w:p w:rsidR="00AB11AF" w:rsidRDefault="00AB11AF">
      <w:pPr>
        <w:pStyle w:val="ConsPlusNormal"/>
        <w:jc w:val="right"/>
        <w:outlineLvl w:val="0"/>
        <w:sectPr w:rsidR="00AB11AF" w:rsidSect="00AB11AF">
          <w:footnotePr>
            <w:numRestart w:val="eachPage"/>
          </w:footnotePr>
          <w:pgSz w:w="16838" w:h="11906" w:orient="landscape"/>
          <w:pgMar w:top="1701" w:right="1134" w:bottom="850" w:left="1134" w:header="708" w:footer="708" w:gutter="0"/>
          <w:cols w:space="708"/>
          <w:docGrid w:linePitch="360"/>
        </w:sectPr>
      </w:pPr>
    </w:p>
    <w:p w:rsidR="00F7783A" w:rsidRPr="00540C4D" w:rsidRDefault="00F7783A" w:rsidP="008D7439">
      <w:pPr>
        <w:pStyle w:val="ConsPlusNormal"/>
        <w:jc w:val="right"/>
        <w:outlineLvl w:val="0"/>
      </w:pPr>
      <w:r w:rsidRPr="00540C4D">
        <w:lastRenderedPageBreak/>
        <w:t>Приложение 3</w:t>
      </w:r>
      <w:r w:rsidR="008D7439">
        <w:br/>
      </w:r>
      <w:r w:rsidRPr="00540C4D">
        <w:t>(рекомендуемое)</w:t>
      </w:r>
    </w:p>
    <w:p w:rsidR="00F7783A" w:rsidRPr="00540C4D" w:rsidRDefault="00F7783A">
      <w:pPr>
        <w:pStyle w:val="ConsPlusNormal"/>
      </w:pPr>
    </w:p>
    <w:p w:rsidR="00F7783A" w:rsidRPr="008D7439" w:rsidRDefault="00F7783A">
      <w:pPr>
        <w:pStyle w:val="ConsPlusNormal"/>
        <w:jc w:val="center"/>
        <w:rPr>
          <w:b/>
        </w:rPr>
      </w:pPr>
      <w:bookmarkStart w:id="3" w:name="P189"/>
      <w:bookmarkEnd w:id="3"/>
      <w:r w:rsidRPr="008D7439">
        <w:rPr>
          <w:b/>
        </w:rPr>
        <w:t>СОСТАВ И ПЛОЩАДИ</w:t>
      </w:r>
      <w:r w:rsidR="008D7439" w:rsidRPr="008D7439">
        <w:rPr>
          <w:b/>
        </w:rPr>
        <w:t xml:space="preserve"> </w:t>
      </w:r>
      <w:r w:rsidRPr="008D7439">
        <w:rPr>
          <w:b/>
        </w:rPr>
        <w:t>ПОМЕЩЕНИЙ НА ТЕРРИТОРИИ ПОЖАРНОГО ДЕПО</w:t>
      </w:r>
    </w:p>
    <w:p w:rsidR="00F7783A" w:rsidRDefault="00F7783A">
      <w:pPr>
        <w:pStyle w:val="ConsPlusNormal"/>
      </w:pPr>
    </w:p>
    <w:tbl>
      <w:tblPr>
        <w:tblStyle w:val="a3"/>
        <w:tblW w:w="4987" w:type="pct"/>
        <w:tblInd w:w="28" w:type="dxa"/>
        <w:tblLayout w:type="fixed"/>
        <w:tblCellMar>
          <w:left w:w="28" w:type="dxa"/>
          <w:right w:w="28" w:type="dxa"/>
        </w:tblCellMar>
        <w:tblLook w:val="04A0" w:firstRow="1" w:lastRow="0" w:firstColumn="1" w:lastColumn="0" w:noHBand="0" w:noVBand="1"/>
      </w:tblPr>
      <w:tblGrid>
        <w:gridCol w:w="5528"/>
        <w:gridCol w:w="540"/>
        <w:gridCol w:w="563"/>
        <w:gridCol w:w="566"/>
        <w:gridCol w:w="578"/>
        <w:gridCol w:w="566"/>
        <w:gridCol w:w="569"/>
        <w:gridCol w:w="575"/>
        <w:gridCol w:w="572"/>
        <w:gridCol w:w="569"/>
        <w:gridCol w:w="563"/>
        <w:gridCol w:w="569"/>
        <w:gridCol w:w="563"/>
        <w:gridCol w:w="566"/>
        <w:gridCol w:w="572"/>
        <w:gridCol w:w="566"/>
        <w:gridCol w:w="563"/>
      </w:tblGrid>
      <w:tr w:rsidR="00D420B2" w:rsidRPr="008D7439" w:rsidTr="00D420B2">
        <w:trPr>
          <w:trHeight w:val="20"/>
        </w:trPr>
        <w:tc>
          <w:tcPr>
            <w:tcW w:w="1895" w:type="pct"/>
            <w:vMerge w:val="restart"/>
            <w:vAlign w:val="center"/>
            <w:hideMark/>
          </w:tcPr>
          <w:p w:rsidR="008D7439" w:rsidRPr="008D7439" w:rsidRDefault="008D7439" w:rsidP="00627613">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bCs/>
                <w:sz w:val="20"/>
                <w:szCs w:val="20"/>
                <w:lang w:eastAsia="ru-RU"/>
              </w:rPr>
              <w:t>Наименование</w:t>
            </w:r>
            <w:r w:rsidR="00627613">
              <w:rPr>
                <w:rFonts w:ascii="Verdana" w:eastAsia="Times New Roman" w:hAnsi="Verdana" w:cs="Times New Roman"/>
                <w:bCs/>
                <w:sz w:val="20"/>
                <w:szCs w:val="20"/>
                <w:lang w:eastAsia="ru-RU"/>
              </w:rPr>
              <w:t xml:space="preserve"> </w:t>
            </w:r>
            <w:r w:rsidRPr="008D7439">
              <w:rPr>
                <w:rFonts w:ascii="Verdana" w:eastAsia="Times New Roman" w:hAnsi="Verdana" w:cs="Times New Roman"/>
                <w:bCs/>
                <w:sz w:val="20"/>
                <w:szCs w:val="20"/>
                <w:lang w:eastAsia="ru-RU"/>
              </w:rPr>
              <w:t>сооружений</w:t>
            </w:r>
          </w:p>
        </w:tc>
        <w:tc>
          <w:tcPr>
            <w:tcW w:w="3105" w:type="pct"/>
            <w:gridSpan w:val="16"/>
            <w:vAlign w:val="center"/>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bCs/>
                <w:sz w:val="20"/>
                <w:szCs w:val="20"/>
                <w:lang w:eastAsia="ru-RU"/>
              </w:rPr>
              <w:t>Площадь, м</w:t>
            </w:r>
            <w:proofErr w:type="gramStart"/>
            <w:r w:rsidRPr="008D7439">
              <w:rPr>
                <w:rFonts w:ascii="Verdana" w:eastAsia="Times New Roman" w:hAnsi="Verdana" w:cs="Times New Roman"/>
                <w:bCs/>
                <w:sz w:val="20"/>
                <w:szCs w:val="20"/>
                <w:vertAlign w:val="superscript"/>
                <w:lang w:eastAsia="ru-RU"/>
              </w:rPr>
              <w:t>2</w:t>
            </w:r>
            <w:proofErr w:type="gramEnd"/>
          </w:p>
        </w:tc>
      </w:tr>
      <w:tr w:rsidR="00D420B2" w:rsidRPr="008D7439" w:rsidTr="00D420B2">
        <w:trPr>
          <w:trHeight w:val="20"/>
        </w:trPr>
        <w:tc>
          <w:tcPr>
            <w:tcW w:w="1895" w:type="pct"/>
            <w:vMerge/>
            <w:vAlign w:val="center"/>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p>
        </w:tc>
        <w:tc>
          <w:tcPr>
            <w:tcW w:w="3105" w:type="pct"/>
            <w:gridSpan w:val="16"/>
            <w:vAlign w:val="center"/>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bCs/>
                <w:sz w:val="20"/>
                <w:szCs w:val="20"/>
                <w:lang w:eastAsia="ru-RU"/>
              </w:rPr>
              <w:t>Тип пожарного депо</w:t>
            </w:r>
          </w:p>
        </w:tc>
      </w:tr>
      <w:tr w:rsidR="00D420B2" w:rsidRPr="008D7439" w:rsidTr="00D420B2">
        <w:trPr>
          <w:trHeight w:val="20"/>
        </w:trPr>
        <w:tc>
          <w:tcPr>
            <w:tcW w:w="1895" w:type="pct"/>
            <w:vMerge/>
            <w:vAlign w:val="center"/>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p>
        </w:tc>
        <w:tc>
          <w:tcPr>
            <w:tcW w:w="769" w:type="pct"/>
            <w:gridSpan w:val="4"/>
            <w:vAlign w:val="center"/>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bCs/>
                <w:sz w:val="20"/>
                <w:szCs w:val="20"/>
                <w:lang w:eastAsia="ru-RU"/>
              </w:rPr>
              <w:t>I</w:t>
            </w:r>
          </w:p>
        </w:tc>
        <w:tc>
          <w:tcPr>
            <w:tcW w:w="586" w:type="pct"/>
            <w:gridSpan w:val="3"/>
            <w:vAlign w:val="center"/>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bCs/>
                <w:sz w:val="20"/>
                <w:szCs w:val="20"/>
                <w:lang w:eastAsia="ru-RU"/>
              </w:rPr>
              <w:t>II</w:t>
            </w:r>
          </w:p>
        </w:tc>
        <w:tc>
          <w:tcPr>
            <w:tcW w:w="779" w:type="pct"/>
            <w:gridSpan w:val="4"/>
            <w:vAlign w:val="center"/>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bCs/>
                <w:sz w:val="20"/>
                <w:szCs w:val="20"/>
                <w:lang w:eastAsia="ru-RU"/>
              </w:rPr>
              <w:t>III</w:t>
            </w:r>
          </w:p>
        </w:tc>
        <w:tc>
          <w:tcPr>
            <w:tcW w:w="583" w:type="pct"/>
            <w:gridSpan w:val="3"/>
            <w:vAlign w:val="center"/>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bCs/>
                <w:sz w:val="20"/>
                <w:szCs w:val="20"/>
                <w:lang w:eastAsia="ru-RU"/>
              </w:rPr>
              <w:t>IV</w:t>
            </w:r>
          </w:p>
        </w:tc>
        <w:tc>
          <w:tcPr>
            <w:tcW w:w="388" w:type="pct"/>
            <w:gridSpan w:val="2"/>
            <w:vAlign w:val="center"/>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bCs/>
                <w:sz w:val="20"/>
                <w:szCs w:val="20"/>
                <w:lang w:eastAsia="ru-RU"/>
              </w:rPr>
              <w:t>V</w:t>
            </w:r>
          </w:p>
        </w:tc>
      </w:tr>
      <w:tr w:rsidR="00D420B2" w:rsidRPr="008D7439" w:rsidTr="00D420B2">
        <w:trPr>
          <w:trHeight w:val="20"/>
        </w:trPr>
        <w:tc>
          <w:tcPr>
            <w:tcW w:w="1895" w:type="pct"/>
            <w:vMerge/>
            <w:vAlign w:val="center"/>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p>
        </w:tc>
        <w:tc>
          <w:tcPr>
            <w:tcW w:w="3105" w:type="pct"/>
            <w:gridSpan w:val="16"/>
            <w:vAlign w:val="center"/>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bCs/>
                <w:sz w:val="20"/>
                <w:szCs w:val="20"/>
                <w:lang w:eastAsia="ru-RU"/>
              </w:rPr>
              <w:t>Количество автомобилей в депо, шт.</w:t>
            </w:r>
          </w:p>
        </w:tc>
      </w:tr>
      <w:tr w:rsidR="00D420B2" w:rsidRPr="008D7439" w:rsidTr="00D420B2">
        <w:trPr>
          <w:trHeight w:val="20"/>
        </w:trPr>
        <w:tc>
          <w:tcPr>
            <w:tcW w:w="1895" w:type="pct"/>
            <w:vMerge/>
            <w:vAlign w:val="center"/>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p>
        </w:tc>
        <w:tc>
          <w:tcPr>
            <w:tcW w:w="185" w:type="pct"/>
            <w:vAlign w:val="center"/>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bCs/>
                <w:sz w:val="20"/>
                <w:szCs w:val="20"/>
                <w:lang w:eastAsia="ru-RU"/>
              </w:rPr>
              <w:t>12</w:t>
            </w:r>
          </w:p>
        </w:tc>
        <w:tc>
          <w:tcPr>
            <w:tcW w:w="193" w:type="pct"/>
            <w:vAlign w:val="center"/>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bCs/>
                <w:sz w:val="20"/>
                <w:szCs w:val="20"/>
                <w:lang w:eastAsia="ru-RU"/>
              </w:rPr>
              <w:t>10</w:t>
            </w:r>
          </w:p>
        </w:tc>
        <w:tc>
          <w:tcPr>
            <w:tcW w:w="194" w:type="pct"/>
            <w:vAlign w:val="center"/>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bCs/>
                <w:sz w:val="20"/>
                <w:szCs w:val="20"/>
                <w:lang w:eastAsia="ru-RU"/>
              </w:rPr>
              <w:t>8</w:t>
            </w:r>
          </w:p>
        </w:tc>
        <w:tc>
          <w:tcPr>
            <w:tcW w:w="198" w:type="pct"/>
            <w:vAlign w:val="center"/>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bCs/>
                <w:sz w:val="20"/>
                <w:szCs w:val="20"/>
                <w:lang w:eastAsia="ru-RU"/>
              </w:rPr>
              <w:t>6</w:t>
            </w:r>
          </w:p>
        </w:tc>
        <w:tc>
          <w:tcPr>
            <w:tcW w:w="194" w:type="pct"/>
            <w:vAlign w:val="center"/>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bCs/>
                <w:sz w:val="20"/>
                <w:szCs w:val="20"/>
                <w:lang w:eastAsia="ru-RU"/>
              </w:rPr>
              <w:t>6</w:t>
            </w:r>
          </w:p>
        </w:tc>
        <w:tc>
          <w:tcPr>
            <w:tcW w:w="195" w:type="pct"/>
            <w:vAlign w:val="center"/>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bCs/>
                <w:sz w:val="20"/>
                <w:szCs w:val="20"/>
                <w:lang w:eastAsia="ru-RU"/>
              </w:rPr>
              <w:t>4</w:t>
            </w:r>
          </w:p>
        </w:tc>
        <w:tc>
          <w:tcPr>
            <w:tcW w:w="197" w:type="pct"/>
            <w:vAlign w:val="center"/>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bCs/>
                <w:sz w:val="20"/>
                <w:szCs w:val="20"/>
                <w:lang w:eastAsia="ru-RU"/>
              </w:rPr>
              <w:t>2</w:t>
            </w:r>
          </w:p>
        </w:tc>
        <w:tc>
          <w:tcPr>
            <w:tcW w:w="196" w:type="pct"/>
            <w:vAlign w:val="center"/>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bCs/>
                <w:sz w:val="20"/>
                <w:szCs w:val="20"/>
                <w:lang w:eastAsia="ru-RU"/>
              </w:rPr>
              <w:t>12</w:t>
            </w:r>
          </w:p>
        </w:tc>
        <w:tc>
          <w:tcPr>
            <w:tcW w:w="195" w:type="pct"/>
            <w:vAlign w:val="center"/>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bCs/>
                <w:sz w:val="20"/>
                <w:szCs w:val="20"/>
                <w:lang w:eastAsia="ru-RU"/>
              </w:rPr>
              <w:t>10</w:t>
            </w:r>
          </w:p>
        </w:tc>
        <w:tc>
          <w:tcPr>
            <w:tcW w:w="193" w:type="pct"/>
            <w:vAlign w:val="center"/>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bCs/>
                <w:sz w:val="20"/>
                <w:szCs w:val="20"/>
                <w:lang w:eastAsia="ru-RU"/>
              </w:rPr>
              <w:t>8</w:t>
            </w:r>
          </w:p>
        </w:tc>
        <w:tc>
          <w:tcPr>
            <w:tcW w:w="195" w:type="pct"/>
            <w:vAlign w:val="center"/>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bCs/>
                <w:sz w:val="20"/>
                <w:szCs w:val="20"/>
                <w:lang w:eastAsia="ru-RU"/>
              </w:rPr>
              <w:t>6</w:t>
            </w:r>
          </w:p>
        </w:tc>
        <w:tc>
          <w:tcPr>
            <w:tcW w:w="193" w:type="pct"/>
            <w:vAlign w:val="center"/>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bCs/>
                <w:sz w:val="20"/>
                <w:szCs w:val="20"/>
                <w:lang w:eastAsia="ru-RU"/>
              </w:rPr>
              <w:t>6</w:t>
            </w:r>
          </w:p>
        </w:tc>
        <w:tc>
          <w:tcPr>
            <w:tcW w:w="194" w:type="pct"/>
            <w:vAlign w:val="center"/>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bCs/>
                <w:sz w:val="20"/>
                <w:szCs w:val="20"/>
                <w:lang w:eastAsia="ru-RU"/>
              </w:rPr>
              <w:t>4</w:t>
            </w:r>
          </w:p>
        </w:tc>
        <w:tc>
          <w:tcPr>
            <w:tcW w:w="196" w:type="pct"/>
            <w:vAlign w:val="center"/>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bCs/>
                <w:sz w:val="20"/>
                <w:szCs w:val="20"/>
                <w:lang w:eastAsia="ru-RU"/>
              </w:rPr>
              <w:t>2</w:t>
            </w:r>
          </w:p>
        </w:tc>
        <w:tc>
          <w:tcPr>
            <w:tcW w:w="194" w:type="pct"/>
            <w:vAlign w:val="center"/>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bCs/>
                <w:sz w:val="20"/>
                <w:szCs w:val="20"/>
                <w:lang w:eastAsia="ru-RU"/>
              </w:rPr>
              <w:t>4</w:t>
            </w:r>
          </w:p>
        </w:tc>
        <w:tc>
          <w:tcPr>
            <w:tcW w:w="194" w:type="pct"/>
            <w:vAlign w:val="center"/>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bCs/>
                <w:sz w:val="20"/>
                <w:szCs w:val="20"/>
                <w:lang w:eastAsia="ru-RU"/>
              </w:rPr>
              <w:t>2</w:t>
            </w:r>
          </w:p>
        </w:tc>
      </w:tr>
      <w:tr w:rsidR="00D420B2" w:rsidRPr="008D7439" w:rsidTr="00D420B2">
        <w:trPr>
          <w:trHeight w:val="20"/>
        </w:trPr>
        <w:tc>
          <w:tcPr>
            <w:tcW w:w="1895" w:type="pct"/>
            <w:hideMark/>
          </w:tcPr>
          <w:p w:rsidR="008D7439" w:rsidRPr="008D7439" w:rsidRDefault="008D7439" w:rsidP="00D420B2">
            <w:pPr>
              <w:contextualSpacing/>
              <w:jc w:val="both"/>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 Учебно-тренировочный комплекс:</w:t>
            </w:r>
          </w:p>
        </w:tc>
        <w:tc>
          <w:tcPr>
            <w:tcW w:w="185"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3"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4"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8"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4"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5"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7"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6"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5"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3"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5"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3"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4"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6"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4"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4"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r>
      <w:tr w:rsidR="00D420B2" w:rsidRPr="008D7439" w:rsidTr="00D420B2">
        <w:trPr>
          <w:trHeight w:val="20"/>
        </w:trPr>
        <w:tc>
          <w:tcPr>
            <w:tcW w:w="1895" w:type="pct"/>
            <w:hideMark/>
          </w:tcPr>
          <w:p w:rsidR="008D7439" w:rsidRPr="008D7439" w:rsidRDefault="008D7439" w:rsidP="00D420B2">
            <w:pPr>
              <w:contextualSpacing/>
              <w:jc w:val="both"/>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а) спортивный зал с подсобными помещениями</w:t>
            </w:r>
          </w:p>
        </w:tc>
        <w:tc>
          <w:tcPr>
            <w:tcW w:w="18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580</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580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320</w:t>
            </w:r>
          </w:p>
        </w:tc>
        <w:tc>
          <w:tcPr>
            <w:tcW w:w="198"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320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w:t>
            </w:r>
          </w:p>
        </w:tc>
        <w:tc>
          <w:tcPr>
            <w:tcW w:w="197"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w:t>
            </w:r>
          </w:p>
        </w:tc>
      </w:tr>
      <w:tr w:rsidR="00D420B2" w:rsidRPr="008D7439" w:rsidTr="00D420B2">
        <w:trPr>
          <w:trHeight w:val="20"/>
        </w:trPr>
        <w:tc>
          <w:tcPr>
            <w:tcW w:w="1895" w:type="pct"/>
            <w:hideMark/>
          </w:tcPr>
          <w:p w:rsidR="008D7439" w:rsidRPr="008D7439" w:rsidRDefault="008D7439" w:rsidP="00D420B2">
            <w:pPr>
              <w:contextualSpacing/>
              <w:jc w:val="both"/>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б) площадка для 100-метровой полосы с препятствиями</w:t>
            </w:r>
          </w:p>
        </w:tc>
        <w:tc>
          <w:tcPr>
            <w:tcW w:w="18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550</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550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550</w:t>
            </w:r>
          </w:p>
        </w:tc>
        <w:tc>
          <w:tcPr>
            <w:tcW w:w="198"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550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550</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550</w:t>
            </w:r>
          </w:p>
        </w:tc>
        <w:tc>
          <w:tcPr>
            <w:tcW w:w="197"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550</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550</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550</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550</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550</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550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550</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550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550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550</w:t>
            </w:r>
          </w:p>
        </w:tc>
      </w:tr>
      <w:tr w:rsidR="00D420B2" w:rsidRPr="008D7439" w:rsidTr="00D420B2">
        <w:trPr>
          <w:trHeight w:val="20"/>
        </w:trPr>
        <w:tc>
          <w:tcPr>
            <w:tcW w:w="1895" w:type="pct"/>
            <w:hideMark/>
          </w:tcPr>
          <w:p w:rsidR="008D7439" w:rsidRPr="008D7439" w:rsidRDefault="008D7439" w:rsidP="00D420B2">
            <w:pPr>
              <w:contextualSpacing/>
              <w:jc w:val="both"/>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в) подземный резервуар объемом 50 м</w:t>
            </w:r>
            <w:r w:rsidRPr="008D7439">
              <w:rPr>
                <w:rFonts w:ascii="Verdana" w:eastAsia="Times New Roman" w:hAnsi="Verdana" w:cs="Times New Roman"/>
                <w:sz w:val="20"/>
                <w:szCs w:val="20"/>
                <w:vertAlign w:val="superscript"/>
                <w:lang w:eastAsia="ru-RU"/>
              </w:rPr>
              <w:t>3</w:t>
            </w:r>
            <w:r w:rsidRPr="008D7439">
              <w:rPr>
                <w:rFonts w:ascii="Verdana" w:eastAsia="Times New Roman" w:hAnsi="Verdana" w:cs="Times New Roman"/>
                <w:sz w:val="20"/>
                <w:szCs w:val="20"/>
                <w:lang w:eastAsia="ru-RU"/>
              </w:rPr>
              <w:t xml:space="preserve"> и пожарный гидрант с площадкой для стоянки автомобилей</w:t>
            </w:r>
          </w:p>
        </w:tc>
        <w:tc>
          <w:tcPr>
            <w:tcW w:w="18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210</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210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210</w:t>
            </w:r>
          </w:p>
        </w:tc>
        <w:tc>
          <w:tcPr>
            <w:tcW w:w="198"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210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210</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150</w:t>
            </w:r>
          </w:p>
        </w:tc>
        <w:tc>
          <w:tcPr>
            <w:tcW w:w="197"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75</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210</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210</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210</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210</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210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150</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75</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75</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75</w:t>
            </w:r>
          </w:p>
        </w:tc>
      </w:tr>
      <w:tr w:rsidR="00D420B2" w:rsidRPr="008D7439" w:rsidTr="00D420B2">
        <w:trPr>
          <w:trHeight w:val="20"/>
        </w:trPr>
        <w:tc>
          <w:tcPr>
            <w:tcW w:w="1895" w:type="pct"/>
            <w:hideMark/>
          </w:tcPr>
          <w:p w:rsidR="008D7439" w:rsidRPr="008D7439" w:rsidRDefault="008D7439" w:rsidP="00D420B2">
            <w:pPr>
              <w:contextualSpacing/>
              <w:jc w:val="both"/>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г) площадка с учебной башней</w:t>
            </w:r>
          </w:p>
        </w:tc>
        <w:tc>
          <w:tcPr>
            <w:tcW w:w="18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540</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540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540</w:t>
            </w:r>
          </w:p>
        </w:tc>
        <w:tc>
          <w:tcPr>
            <w:tcW w:w="198"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540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540</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250</w:t>
            </w:r>
          </w:p>
        </w:tc>
        <w:tc>
          <w:tcPr>
            <w:tcW w:w="197"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250</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540</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540</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540</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540</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540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250</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250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250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250</w:t>
            </w:r>
          </w:p>
        </w:tc>
      </w:tr>
      <w:tr w:rsidR="00D420B2" w:rsidRPr="008D7439" w:rsidTr="00D420B2">
        <w:trPr>
          <w:trHeight w:val="20"/>
        </w:trPr>
        <w:tc>
          <w:tcPr>
            <w:tcW w:w="1895" w:type="pct"/>
            <w:hideMark/>
          </w:tcPr>
          <w:p w:rsidR="008D7439" w:rsidRPr="008D7439" w:rsidRDefault="008D7439" w:rsidP="00D420B2">
            <w:pPr>
              <w:contextualSpacing/>
              <w:jc w:val="both"/>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д) баскетбольная и волейбольная площадки</w:t>
            </w:r>
          </w:p>
        </w:tc>
        <w:tc>
          <w:tcPr>
            <w:tcW w:w="18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612</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612</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360</w:t>
            </w:r>
          </w:p>
        </w:tc>
        <w:tc>
          <w:tcPr>
            <w:tcW w:w="198"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360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360</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360</w:t>
            </w:r>
          </w:p>
        </w:tc>
        <w:tc>
          <w:tcPr>
            <w:tcW w:w="197"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96</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612</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612</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612</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360</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360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360</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96</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192</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96</w:t>
            </w:r>
          </w:p>
        </w:tc>
      </w:tr>
      <w:tr w:rsidR="00D420B2" w:rsidRPr="008D7439" w:rsidTr="00D420B2">
        <w:trPr>
          <w:trHeight w:val="20"/>
        </w:trPr>
        <w:tc>
          <w:tcPr>
            <w:tcW w:w="1895" w:type="pct"/>
            <w:hideMark/>
          </w:tcPr>
          <w:p w:rsidR="008D7439" w:rsidRPr="008D7439" w:rsidRDefault="008D7439" w:rsidP="00D420B2">
            <w:pPr>
              <w:contextualSpacing/>
              <w:jc w:val="both"/>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 xml:space="preserve">2. </w:t>
            </w:r>
            <w:proofErr w:type="gramStart"/>
            <w:r w:rsidRPr="008D7439">
              <w:rPr>
                <w:rFonts w:ascii="Verdana" w:eastAsia="Times New Roman" w:hAnsi="Verdana" w:cs="Times New Roman"/>
                <w:sz w:val="20"/>
                <w:szCs w:val="20"/>
                <w:lang w:eastAsia="ru-RU"/>
              </w:rPr>
              <w:t>Закрытая</w:t>
            </w:r>
            <w:proofErr w:type="gramEnd"/>
            <w:r w:rsidRPr="008D7439">
              <w:rPr>
                <w:rFonts w:ascii="Verdana" w:eastAsia="Times New Roman" w:hAnsi="Verdana" w:cs="Times New Roman"/>
                <w:sz w:val="20"/>
                <w:szCs w:val="20"/>
                <w:lang w:eastAsia="ru-RU"/>
              </w:rPr>
              <w:t xml:space="preserve"> гараж-стоянка резервных автомобилей</w:t>
            </w:r>
          </w:p>
        </w:tc>
        <w:tc>
          <w:tcPr>
            <w:tcW w:w="18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576</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480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384</w:t>
            </w:r>
          </w:p>
        </w:tc>
        <w:tc>
          <w:tcPr>
            <w:tcW w:w="198"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288</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288</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192</w:t>
            </w:r>
          </w:p>
        </w:tc>
        <w:tc>
          <w:tcPr>
            <w:tcW w:w="197"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96</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576</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480</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384</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288</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288</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192</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96</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192</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96</w:t>
            </w:r>
          </w:p>
        </w:tc>
      </w:tr>
      <w:tr w:rsidR="00D420B2" w:rsidRPr="008D7439" w:rsidTr="00D420B2">
        <w:trPr>
          <w:trHeight w:val="20"/>
        </w:trPr>
        <w:tc>
          <w:tcPr>
            <w:tcW w:w="1895" w:type="pct"/>
            <w:hideMark/>
          </w:tcPr>
          <w:p w:rsidR="008D7439" w:rsidRPr="008D7439" w:rsidRDefault="008D7439" w:rsidP="00D420B2">
            <w:pPr>
              <w:contextualSpacing/>
              <w:jc w:val="both"/>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3. Склады:</w:t>
            </w:r>
          </w:p>
        </w:tc>
        <w:tc>
          <w:tcPr>
            <w:tcW w:w="185"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3"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4"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8"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4"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5"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7"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6"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5"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3"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5"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3"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4"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6"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4"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4"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r>
      <w:tr w:rsidR="00D420B2" w:rsidRPr="008D7439" w:rsidTr="00D420B2">
        <w:trPr>
          <w:trHeight w:val="20"/>
        </w:trPr>
        <w:tc>
          <w:tcPr>
            <w:tcW w:w="1895" w:type="pct"/>
            <w:hideMark/>
          </w:tcPr>
          <w:p w:rsidR="008D7439" w:rsidRPr="008D7439" w:rsidRDefault="008D7439" w:rsidP="00D420B2">
            <w:pPr>
              <w:contextualSpacing/>
              <w:jc w:val="both"/>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а) пожарного оборудования и хозяйственного инвентаря</w:t>
            </w:r>
          </w:p>
        </w:tc>
        <w:tc>
          <w:tcPr>
            <w:tcW w:w="18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60</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60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60</w:t>
            </w:r>
          </w:p>
        </w:tc>
        <w:tc>
          <w:tcPr>
            <w:tcW w:w="198"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50</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40</w:t>
            </w:r>
          </w:p>
        </w:tc>
        <w:tc>
          <w:tcPr>
            <w:tcW w:w="197"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20</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60</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60</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60</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50</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40</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20</w:t>
            </w:r>
          </w:p>
        </w:tc>
      </w:tr>
      <w:tr w:rsidR="00D420B2" w:rsidRPr="008D7439" w:rsidTr="00D420B2">
        <w:trPr>
          <w:trHeight w:val="20"/>
        </w:trPr>
        <w:tc>
          <w:tcPr>
            <w:tcW w:w="1895" w:type="pct"/>
            <w:hideMark/>
          </w:tcPr>
          <w:p w:rsidR="008D7439" w:rsidRPr="008D7439" w:rsidRDefault="008D7439" w:rsidP="00D420B2">
            <w:pPr>
              <w:contextualSpacing/>
              <w:jc w:val="both"/>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б) огнетушащих средств (порошок, пенообразователь и т.д.)</w:t>
            </w:r>
          </w:p>
        </w:tc>
        <w:tc>
          <w:tcPr>
            <w:tcW w:w="18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240</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200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200</w:t>
            </w:r>
          </w:p>
        </w:tc>
        <w:tc>
          <w:tcPr>
            <w:tcW w:w="198"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160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120</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80</w:t>
            </w:r>
          </w:p>
        </w:tc>
        <w:tc>
          <w:tcPr>
            <w:tcW w:w="197"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40</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240</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200</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200</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160</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120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80</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40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80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40</w:t>
            </w:r>
          </w:p>
        </w:tc>
      </w:tr>
      <w:tr w:rsidR="00D420B2" w:rsidRPr="008D7439" w:rsidTr="00D420B2">
        <w:trPr>
          <w:trHeight w:val="20"/>
        </w:trPr>
        <w:tc>
          <w:tcPr>
            <w:tcW w:w="1895" w:type="pct"/>
            <w:hideMark/>
          </w:tcPr>
          <w:p w:rsidR="008D7439" w:rsidRPr="008D7439" w:rsidRDefault="008D7439" w:rsidP="00D420B2">
            <w:pPr>
              <w:contextualSpacing/>
              <w:jc w:val="both"/>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в) автозаправочная станция с подъездной площадкой для автомобилей</w:t>
            </w:r>
          </w:p>
        </w:tc>
        <w:tc>
          <w:tcPr>
            <w:tcW w:w="3105" w:type="pct"/>
            <w:gridSpan w:val="16"/>
            <w:vAlign w:val="center"/>
            <w:hideMark/>
          </w:tcPr>
          <w:p w:rsidR="008D7439" w:rsidRPr="008D7439" w:rsidRDefault="008D7439" w:rsidP="00D420B2">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Площадь определяется по действующим нормам и заданию на проектирование</w:t>
            </w:r>
          </w:p>
        </w:tc>
      </w:tr>
      <w:tr w:rsidR="00D420B2" w:rsidRPr="008D7439" w:rsidTr="00D420B2">
        <w:trPr>
          <w:trHeight w:val="20"/>
        </w:trPr>
        <w:tc>
          <w:tcPr>
            <w:tcW w:w="1895" w:type="pct"/>
            <w:hideMark/>
          </w:tcPr>
          <w:p w:rsidR="008D7439" w:rsidRPr="008D7439" w:rsidRDefault="008D7439" w:rsidP="00D420B2">
            <w:pPr>
              <w:contextualSpacing/>
              <w:jc w:val="both"/>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4. Пункт связи:</w:t>
            </w:r>
          </w:p>
        </w:tc>
        <w:tc>
          <w:tcPr>
            <w:tcW w:w="185"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3"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4"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8"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4"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5"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7"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6"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5"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3"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5"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3"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4"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6"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4"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4"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r>
      <w:tr w:rsidR="00D420B2" w:rsidRPr="008D7439" w:rsidTr="00D420B2">
        <w:trPr>
          <w:trHeight w:val="20"/>
        </w:trPr>
        <w:tc>
          <w:tcPr>
            <w:tcW w:w="1895" w:type="pct"/>
            <w:hideMark/>
          </w:tcPr>
          <w:p w:rsidR="008D7439" w:rsidRPr="008D7439" w:rsidRDefault="008D7439" w:rsidP="00D420B2">
            <w:pPr>
              <w:contextualSpacing/>
              <w:jc w:val="both"/>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а)</w:t>
            </w:r>
            <w:r w:rsidR="00D420B2">
              <w:rPr>
                <w:rFonts w:ascii="Verdana" w:eastAsia="Times New Roman" w:hAnsi="Verdana" w:cs="Times New Roman"/>
                <w:sz w:val="20"/>
                <w:szCs w:val="20"/>
                <w:lang w:eastAsia="ru-RU"/>
              </w:rPr>
              <w:t xml:space="preserve"> </w:t>
            </w:r>
            <w:r w:rsidRPr="008D7439">
              <w:rPr>
                <w:rFonts w:ascii="Verdana" w:eastAsia="Times New Roman" w:hAnsi="Verdana" w:cs="Times New Roman"/>
                <w:sz w:val="20"/>
                <w:szCs w:val="20"/>
                <w:lang w:eastAsia="ru-RU"/>
              </w:rPr>
              <w:t>диспетчерская</w:t>
            </w:r>
          </w:p>
        </w:tc>
        <w:tc>
          <w:tcPr>
            <w:tcW w:w="18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20</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18</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18</w:t>
            </w:r>
          </w:p>
        </w:tc>
        <w:tc>
          <w:tcPr>
            <w:tcW w:w="198"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15</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15</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15</w:t>
            </w:r>
          </w:p>
        </w:tc>
        <w:tc>
          <w:tcPr>
            <w:tcW w:w="197"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12</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30</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25</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25</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20</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15</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15</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12</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15</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12</w:t>
            </w:r>
          </w:p>
        </w:tc>
      </w:tr>
      <w:tr w:rsidR="00D420B2" w:rsidRPr="008D7439" w:rsidTr="00D420B2">
        <w:trPr>
          <w:trHeight w:val="20"/>
        </w:trPr>
        <w:tc>
          <w:tcPr>
            <w:tcW w:w="1895" w:type="pct"/>
            <w:hideMark/>
          </w:tcPr>
          <w:p w:rsidR="008D7439" w:rsidRPr="008D7439" w:rsidRDefault="008D7439" w:rsidP="00D420B2">
            <w:pPr>
              <w:contextualSpacing/>
              <w:jc w:val="both"/>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б) аппаратная</w:t>
            </w:r>
          </w:p>
        </w:tc>
        <w:tc>
          <w:tcPr>
            <w:tcW w:w="18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15</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15</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15</w:t>
            </w:r>
          </w:p>
        </w:tc>
        <w:tc>
          <w:tcPr>
            <w:tcW w:w="198"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12</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12</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12</w:t>
            </w:r>
          </w:p>
        </w:tc>
        <w:tc>
          <w:tcPr>
            <w:tcW w:w="197"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10</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15</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15</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15</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12</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12</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12</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12</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10</w:t>
            </w:r>
          </w:p>
        </w:tc>
      </w:tr>
      <w:tr w:rsidR="00D420B2" w:rsidRPr="008D7439" w:rsidTr="00D420B2">
        <w:trPr>
          <w:trHeight w:val="20"/>
        </w:trPr>
        <w:tc>
          <w:tcPr>
            <w:tcW w:w="1895" w:type="pct"/>
            <w:hideMark/>
          </w:tcPr>
          <w:p w:rsidR="008D7439" w:rsidRPr="008D7439" w:rsidRDefault="008D7439" w:rsidP="00D420B2">
            <w:pPr>
              <w:contextualSpacing/>
              <w:jc w:val="both"/>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в) комната персонала</w:t>
            </w:r>
          </w:p>
        </w:tc>
        <w:tc>
          <w:tcPr>
            <w:tcW w:w="18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10</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10</w:t>
            </w:r>
          </w:p>
        </w:tc>
        <w:tc>
          <w:tcPr>
            <w:tcW w:w="198"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10</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8</w:t>
            </w:r>
          </w:p>
        </w:tc>
        <w:tc>
          <w:tcPr>
            <w:tcW w:w="197"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8</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10</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10</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10</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10</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8</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8</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8</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8</w:t>
            </w:r>
          </w:p>
        </w:tc>
      </w:tr>
      <w:tr w:rsidR="00D420B2" w:rsidRPr="008D7439" w:rsidTr="00D420B2">
        <w:trPr>
          <w:trHeight w:val="20"/>
        </w:trPr>
        <w:tc>
          <w:tcPr>
            <w:tcW w:w="1895" w:type="pct"/>
            <w:hideMark/>
          </w:tcPr>
          <w:p w:rsidR="008D7439" w:rsidRPr="008D7439" w:rsidRDefault="008D7439" w:rsidP="00D420B2">
            <w:pPr>
              <w:contextualSpacing/>
              <w:jc w:val="both"/>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 Рукавный участок:</w:t>
            </w:r>
          </w:p>
        </w:tc>
        <w:tc>
          <w:tcPr>
            <w:tcW w:w="185"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3"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4"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8"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4"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5"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7"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6"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5"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3"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5"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3"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4"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6"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4"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4"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r>
      <w:tr w:rsidR="00D420B2" w:rsidRPr="008D7439" w:rsidTr="00D420B2">
        <w:trPr>
          <w:trHeight w:val="20"/>
        </w:trPr>
        <w:tc>
          <w:tcPr>
            <w:tcW w:w="1895" w:type="pct"/>
            <w:hideMark/>
          </w:tcPr>
          <w:p w:rsidR="008D7439" w:rsidRPr="008D7439" w:rsidRDefault="008D7439" w:rsidP="00D420B2">
            <w:pPr>
              <w:contextualSpacing/>
              <w:jc w:val="both"/>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а) помещение для обслуживания и хранения рукавов</w:t>
            </w:r>
          </w:p>
        </w:tc>
        <w:tc>
          <w:tcPr>
            <w:tcW w:w="18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45</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45</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35</w:t>
            </w:r>
          </w:p>
        </w:tc>
        <w:tc>
          <w:tcPr>
            <w:tcW w:w="198"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30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25</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20</w:t>
            </w:r>
          </w:p>
        </w:tc>
        <w:tc>
          <w:tcPr>
            <w:tcW w:w="197"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10</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45</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40</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35</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30</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25</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20</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12</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10</w:t>
            </w:r>
          </w:p>
        </w:tc>
      </w:tr>
      <w:tr w:rsidR="00D420B2" w:rsidRPr="008D7439" w:rsidTr="00D420B2">
        <w:trPr>
          <w:trHeight w:val="20"/>
        </w:trPr>
        <w:tc>
          <w:tcPr>
            <w:tcW w:w="1895" w:type="pct"/>
            <w:hideMark/>
          </w:tcPr>
          <w:p w:rsidR="008D7439" w:rsidRPr="008D7439" w:rsidRDefault="008D7439" w:rsidP="00D420B2">
            <w:pPr>
              <w:contextualSpacing/>
              <w:jc w:val="both"/>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б) помещение для мойки и сушки спецодежды</w:t>
            </w:r>
          </w:p>
        </w:tc>
        <w:tc>
          <w:tcPr>
            <w:tcW w:w="18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30</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30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25</w:t>
            </w:r>
          </w:p>
        </w:tc>
        <w:tc>
          <w:tcPr>
            <w:tcW w:w="198"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25</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20</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18</w:t>
            </w:r>
          </w:p>
        </w:tc>
        <w:tc>
          <w:tcPr>
            <w:tcW w:w="197"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16</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30</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30</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25</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25</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18</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16</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18</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16</w:t>
            </w:r>
          </w:p>
        </w:tc>
      </w:tr>
      <w:tr w:rsidR="00D420B2" w:rsidRPr="008D7439" w:rsidTr="00D420B2">
        <w:trPr>
          <w:trHeight w:val="20"/>
        </w:trPr>
        <w:tc>
          <w:tcPr>
            <w:tcW w:w="1895" w:type="pct"/>
            <w:hideMark/>
          </w:tcPr>
          <w:p w:rsidR="008D7439" w:rsidRPr="008D7439" w:rsidRDefault="008D7439" w:rsidP="00D420B2">
            <w:pPr>
              <w:contextualSpacing/>
              <w:jc w:val="both"/>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lastRenderedPageBreak/>
              <w:t>6. Пост газодымозащитной службы (ГДЗС):</w:t>
            </w:r>
            <w:r w:rsidR="00D420B2">
              <w:rPr>
                <w:rFonts w:ascii="Verdana" w:eastAsia="Times New Roman" w:hAnsi="Verdana" w:cs="Times New Roman"/>
                <w:sz w:val="20"/>
                <w:szCs w:val="20"/>
                <w:lang w:eastAsia="ru-RU"/>
              </w:rPr>
              <w:t xml:space="preserve"> </w:t>
            </w:r>
            <w:r w:rsidRPr="008D7439">
              <w:rPr>
                <w:rFonts w:ascii="Verdana" w:eastAsia="Times New Roman" w:hAnsi="Verdana" w:cs="Times New Roman"/>
                <w:sz w:val="20"/>
                <w:szCs w:val="20"/>
                <w:lang w:eastAsia="ru-RU"/>
              </w:rPr>
              <w:t>помещения для хранения и проверки противогазов</w:t>
            </w:r>
          </w:p>
        </w:tc>
        <w:tc>
          <w:tcPr>
            <w:tcW w:w="18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35</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30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25</w:t>
            </w:r>
          </w:p>
        </w:tc>
        <w:tc>
          <w:tcPr>
            <w:tcW w:w="198"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50</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30</w:t>
            </w:r>
          </w:p>
        </w:tc>
        <w:tc>
          <w:tcPr>
            <w:tcW w:w="197"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20</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35</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30</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25</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20</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50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30</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20</w:t>
            </w:r>
          </w:p>
        </w:tc>
      </w:tr>
      <w:tr w:rsidR="00D420B2" w:rsidRPr="008D7439" w:rsidTr="00D420B2">
        <w:trPr>
          <w:trHeight w:val="62"/>
        </w:trPr>
        <w:tc>
          <w:tcPr>
            <w:tcW w:w="1895" w:type="pct"/>
            <w:hideMark/>
          </w:tcPr>
          <w:p w:rsidR="008D7439" w:rsidRPr="008D7439" w:rsidRDefault="008D7439" w:rsidP="00D420B2">
            <w:pPr>
              <w:contextualSpacing/>
              <w:jc w:val="both"/>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7. Служебные помещения:</w:t>
            </w:r>
          </w:p>
        </w:tc>
        <w:tc>
          <w:tcPr>
            <w:tcW w:w="185"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3"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4"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8"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4"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5"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7"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6"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5"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3"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5"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3"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4"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6"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4"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c>
          <w:tcPr>
            <w:tcW w:w="194" w:type="pct"/>
            <w:hideMark/>
          </w:tcPr>
          <w:p w:rsidR="008D7439" w:rsidRPr="008D7439" w:rsidRDefault="008D7439" w:rsidP="008D7439">
            <w:pPr>
              <w:contextualSpacing/>
              <w:rPr>
                <w:rFonts w:ascii="Times New Roman" w:eastAsia="Times New Roman" w:hAnsi="Times New Roman" w:cs="Times New Roman"/>
                <w:sz w:val="24"/>
                <w:szCs w:val="24"/>
                <w:lang w:eastAsia="ru-RU"/>
              </w:rPr>
            </w:pPr>
            <w:r w:rsidRPr="008D7439">
              <w:rPr>
                <w:rFonts w:ascii="Verdana" w:eastAsia="Times New Roman" w:hAnsi="Verdana" w:cs="Times New Roman"/>
                <w:sz w:val="27"/>
                <w:szCs w:val="27"/>
                <w:lang w:eastAsia="ru-RU"/>
              </w:rPr>
              <w:t> </w:t>
            </w:r>
          </w:p>
        </w:tc>
      </w:tr>
      <w:tr w:rsidR="00D420B2" w:rsidRPr="008D7439" w:rsidTr="00D420B2">
        <w:trPr>
          <w:trHeight w:val="20"/>
        </w:trPr>
        <w:tc>
          <w:tcPr>
            <w:tcW w:w="1895" w:type="pct"/>
            <w:hideMark/>
          </w:tcPr>
          <w:p w:rsidR="008D7439" w:rsidRPr="008D7439" w:rsidRDefault="008D7439" w:rsidP="00D420B2">
            <w:pPr>
              <w:contextualSpacing/>
              <w:jc w:val="both"/>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а) кабинет начальника</w:t>
            </w:r>
          </w:p>
        </w:tc>
        <w:tc>
          <w:tcPr>
            <w:tcW w:w="18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16</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16</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16</w:t>
            </w:r>
          </w:p>
        </w:tc>
        <w:tc>
          <w:tcPr>
            <w:tcW w:w="198"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16</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14</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14</w:t>
            </w:r>
          </w:p>
        </w:tc>
        <w:tc>
          <w:tcPr>
            <w:tcW w:w="197"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14</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16</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16</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16</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16</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14</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14</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14</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14</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14</w:t>
            </w:r>
          </w:p>
        </w:tc>
      </w:tr>
      <w:tr w:rsidR="00D420B2" w:rsidRPr="008D7439" w:rsidTr="00D420B2">
        <w:trPr>
          <w:trHeight w:val="20"/>
        </w:trPr>
        <w:tc>
          <w:tcPr>
            <w:tcW w:w="1895" w:type="pct"/>
            <w:hideMark/>
          </w:tcPr>
          <w:p w:rsidR="008D7439" w:rsidRPr="008D7439" w:rsidRDefault="008D7439" w:rsidP="00D420B2">
            <w:pPr>
              <w:contextualSpacing/>
              <w:jc w:val="both"/>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б) кабинет зам. начальника</w:t>
            </w:r>
          </w:p>
        </w:tc>
        <w:tc>
          <w:tcPr>
            <w:tcW w:w="18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14</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14</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14</w:t>
            </w:r>
          </w:p>
        </w:tc>
        <w:tc>
          <w:tcPr>
            <w:tcW w:w="198"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14</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12</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12</w:t>
            </w:r>
          </w:p>
        </w:tc>
        <w:tc>
          <w:tcPr>
            <w:tcW w:w="197"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12</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14</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14</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14</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14</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12</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12</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12</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12</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12</w:t>
            </w:r>
          </w:p>
        </w:tc>
      </w:tr>
      <w:tr w:rsidR="00D420B2" w:rsidRPr="008D7439" w:rsidTr="00D420B2">
        <w:trPr>
          <w:trHeight w:val="20"/>
        </w:trPr>
        <w:tc>
          <w:tcPr>
            <w:tcW w:w="1895" w:type="pct"/>
            <w:hideMark/>
          </w:tcPr>
          <w:p w:rsidR="008D7439" w:rsidRPr="008D7439" w:rsidRDefault="008D7439" w:rsidP="00D420B2">
            <w:pPr>
              <w:contextualSpacing/>
              <w:jc w:val="both"/>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в) канцелярия (приемная)</w:t>
            </w:r>
          </w:p>
        </w:tc>
        <w:tc>
          <w:tcPr>
            <w:tcW w:w="18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12</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12</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12</w:t>
            </w:r>
          </w:p>
        </w:tc>
        <w:tc>
          <w:tcPr>
            <w:tcW w:w="198"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12</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10</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10</w:t>
            </w:r>
          </w:p>
        </w:tc>
        <w:tc>
          <w:tcPr>
            <w:tcW w:w="197"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10</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12</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12</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12</w:t>
            </w:r>
          </w:p>
        </w:tc>
        <w:tc>
          <w:tcPr>
            <w:tcW w:w="195"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12</w:t>
            </w:r>
          </w:p>
        </w:tc>
        <w:tc>
          <w:tcPr>
            <w:tcW w:w="193"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10</w:t>
            </w:r>
          </w:p>
        </w:tc>
        <w:tc>
          <w:tcPr>
            <w:tcW w:w="196"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10</w:t>
            </w:r>
          </w:p>
        </w:tc>
        <w:tc>
          <w:tcPr>
            <w:tcW w:w="194" w:type="pct"/>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10</w:t>
            </w:r>
          </w:p>
        </w:tc>
      </w:tr>
      <w:tr w:rsidR="00D420B2" w:rsidRPr="008D7439" w:rsidTr="00D420B2">
        <w:trPr>
          <w:trHeight w:val="20"/>
        </w:trPr>
        <w:tc>
          <w:tcPr>
            <w:tcW w:w="1895" w:type="pct"/>
            <w:hideMark/>
          </w:tcPr>
          <w:p w:rsidR="008D7439" w:rsidRPr="008D7439" w:rsidRDefault="008D7439" w:rsidP="00D420B2">
            <w:pPr>
              <w:contextualSpacing/>
              <w:jc w:val="both"/>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г) помещение инспекторов</w:t>
            </w:r>
          </w:p>
        </w:tc>
        <w:tc>
          <w:tcPr>
            <w:tcW w:w="3105" w:type="pct"/>
            <w:gridSpan w:val="16"/>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4 м</w:t>
            </w:r>
            <w:proofErr w:type="gramStart"/>
            <w:r w:rsidRPr="008D7439">
              <w:rPr>
                <w:rFonts w:ascii="Verdana" w:eastAsia="Times New Roman" w:hAnsi="Verdana" w:cs="Times New Roman"/>
                <w:sz w:val="20"/>
                <w:szCs w:val="20"/>
                <w:vertAlign w:val="superscript"/>
                <w:lang w:eastAsia="ru-RU"/>
              </w:rPr>
              <w:t>2</w:t>
            </w:r>
            <w:proofErr w:type="gramEnd"/>
            <w:r w:rsidRPr="008D7439">
              <w:rPr>
                <w:rFonts w:ascii="Verdana" w:eastAsia="Times New Roman" w:hAnsi="Verdana" w:cs="Times New Roman"/>
                <w:sz w:val="20"/>
                <w:szCs w:val="20"/>
                <w:lang w:eastAsia="ru-RU"/>
              </w:rPr>
              <w:t xml:space="preserve"> на сотрудника, предусматривается на 100%-ю численность личного состава</w:t>
            </w:r>
          </w:p>
        </w:tc>
      </w:tr>
      <w:tr w:rsidR="00D420B2" w:rsidRPr="008D7439" w:rsidTr="00D420B2">
        <w:trPr>
          <w:trHeight w:val="20"/>
        </w:trPr>
        <w:tc>
          <w:tcPr>
            <w:tcW w:w="1895" w:type="pct"/>
            <w:hideMark/>
          </w:tcPr>
          <w:p w:rsidR="008D7439" w:rsidRPr="008D7439" w:rsidRDefault="008D7439" w:rsidP="00D420B2">
            <w:pPr>
              <w:contextualSpacing/>
              <w:jc w:val="both"/>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д) комната для отдыха дежурной смены</w:t>
            </w:r>
          </w:p>
        </w:tc>
        <w:tc>
          <w:tcPr>
            <w:tcW w:w="3105" w:type="pct"/>
            <w:gridSpan w:val="16"/>
            <w:hideMark/>
          </w:tcPr>
          <w:p w:rsidR="008D7439" w:rsidRPr="008D7439" w:rsidRDefault="008D7439" w:rsidP="008D7439">
            <w:pPr>
              <w:contextualSpacing/>
              <w:jc w:val="center"/>
              <w:rPr>
                <w:rFonts w:ascii="Times New Roman" w:eastAsia="Times New Roman" w:hAnsi="Times New Roman" w:cs="Times New Roman"/>
                <w:sz w:val="24"/>
                <w:szCs w:val="24"/>
                <w:lang w:eastAsia="ru-RU"/>
              </w:rPr>
            </w:pPr>
            <w:r w:rsidRPr="008D7439">
              <w:rPr>
                <w:rFonts w:ascii="Verdana" w:eastAsia="Times New Roman" w:hAnsi="Verdana" w:cs="Times New Roman"/>
                <w:sz w:val="20"/>
                <w:szCs w:val="20"/>
                <w:lang w:eastAsia="ru-RU"/>
              </w:rPr>
              <w:t>4,5 м</w:t>
            </w:r>
            <w:proofErr w:type="gramStart"/>
            <w:r w:rsidRPr="008D7439">
              <w:rPr>
                <w:rFonts w:ascii="Verdana" w:eastAsia="Times New Roman" w:hAnsi="Verdana" w:cs="Times New Roman"/>
                <w:sz w:val="20"/>
                <w:szCs w:val="20"/>
                <w:vertAlign w:val="superscript"/>
                <w:lang w:eastAsia="ru-RU"/>
              </w:rPr>
              <w:t>2</w:t>
            </w:r>
            <w:proofErr w:type="gramEnd"/>
            <w:r w:rsidRPr="008D7439">
              <w:rPr>
                <w:rFonts w:ascii="Verdana" w:eastAsia="Times New Roman" w:hAnsi="Verdana" w:cs="Times New Roman"/>
                <w:sz w:val="20"/>
                <w:szCs w:val="20"/>
                <w:lang w:eastAsia="ru-RU"/>
              </w:rPr>
              <w:t xml:space="preserve"> на сотрудника, из расчета 100%-й численности дежурной смены</w:t>
            </w:r>
          </w:p>
        </w:tc>
      </w:tr>
    </w:tbl>
    <w:p w:rsidR="008D7439" w:rsidRDefault="008D7439">
      <w:pPr>
        <w:pStyle w:val="ConsPlusNormal"/>
      </w:pPr>
    </w:p>
    <w:p w:rsidR="008D7439" w:rsidRDefault="008D7439">
      <w:pPr>
        <w:pStyle w:val="ConsPlusNormal"/>
        <w:jc w:val="right"/>
        <w:outlineLvl w:val="0"/>
        <w:sectPr w:rsidR="008D7439" w:rsidSect="008D7439">
          <w:footnotePr>
            <w:numRestart w:val="eachPage"/>
          </w:footnotePr>
          <w:pgSz w:w="16838" w:h="11906" w:orient="landscape"/>
          <w:pgMar w:top="851" w:right="1134" w:bottom="1701" w:left="1134" w:header="709" w:footer="709" w:gutter="0"/>
          <w:cols w:space="708"/>
          <w:docGrid w:linePitch="360"/>
        </w:sectPr>
      </w:pPr>
    </w:p>
    <w:p w:rsidR="00F7783A" w:rsidRPr="00540C4D" w:rsidRDefault="00F7783A">
      <w:pPr>
        <w:pStyle w:val="ConsPlusNormal"/>
        <w:jc w:val="right"/>
        <w:outlineLvl w:val="0"/>
      </w:pPr>
      <w:r w:rsidRPr="00540C4D">
        <w:lastRenderedPageBreak/>
        <w:t>Приложение 4</w:t>
      </w:r>
    </w:p>
    <w:p w:rsidR="00F7783A" w:rsidRPr="00540C4D" w:rsidRDefault="00F7783A">
      <w:pPr>
        <w:pStyle w:val="ConsPlusNormal"/>
        <w:jc w:val="right"/>
      </w:pPr>
      <w:r w:rsidRPr="00540C4D">
        <w:t>(обязательное)</w:t>
      </w:r>
    </w:p>
    <w:p w:rsidR="00F7783A" w:rsidRPr="00540C4D" w:rsidRDefault="00F7783A">
      <w:pPr>
        <w:pStyle w:val="ConsPlusNormal"/>
      </w:pPr>
    </w:p>
    <w:p w:rsidR="00F7783A" w:rsidRPr="006756E8" w:rsidRDefault="00F7783A">
      <w:pPr>
        <w:pStyle w:val="ConsPlusNormal"/>
        <w:jc w:val="center"/>
        <w:rPr>
          <w:b/>
        </w:rPr>
      </w:pPr>
      <w:bookmarkStart w:id="4" w:name="P334"/>
      <w:bookmarkEnd w:id="4"/>
      <w:r w:rsidRPr="006756E8">
        <w:rPr>
          <w:b/>
        </w:rPr>
        <w:t>СОСТАВ И ПЛОЩАДИ ПОМЕЩЕНИЙ ПОЖАРНЫХ ДЕПО</w:t>
      </w:r>
    </w:p>
    <w:p w:rsidR="00F7783A" w:rsidRDefault="00F7783A">
      <w:pPr>
        <w:pStyle w:val="ConsPlusNormal"/>
      </w:pPr>
    </w:p>
    <w:tbl>
      <w:tblPr>
        <w:tblStyle w:val="a3"/>
        <w:tblW w:w="5000" w:type="pct"/>
        <w:tblLayout w:type="fixed"/>
        <w:tblCellMar>
          <w:left w:w="28" w:type="dxa"/>
          <w:right w:w="28" w:type="dxa"/>
        </w:tblCellMar>
        <w:tblLook w:val="04A0" w:firstRow="1" w:lastRow="0" w:firstColumn="1" w:lastColumn="0" w:noHBand="0" w:noVBand="1"/>
      </w:tblPr>
      <w:tblGrid>
        <w:gridCol w:w="5662"/>
        <w:gridCol w:w="508"/>
        <w:gridCol w:w="561"/>
        <w:gridCol w:w="561"/>
        <w:gridCol w:w="575"/>
        <w:gridCol w:w="562"/>
        <w:gridCol w:w="565"/>
        <w:gridCol w:w="565"/>
        <w:gridCol w:w="562"/>
        <w:gridCol w:w="562"/>
        <w:gridCol w:w="562"/>
        <w:gridCol w:w="565"/>
        <w:gridCol w:w="562"/>
        <w:gridCol w:w="562"/>
        <w:gridCol w:w="565"/>
        <w:gridCol w:w="562"/>
        <w:gridCol w:w="565"/>
      </w:tblGrid>
      <w:tr w:rsidR="00627613" w:rsidRPr="00627613" w:rsidTr="00627613">
        <w:tc>
          <w:tcPr>
            <w:tcW w:w="1936" w:type="pct"/>
            <w:vMerge w:val="restart"/>
            <w:vAlign w:val="center"/>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bCs/>
                <w:sz w:val="20"/>
                <w:szCs w:val="20"/>
                <w:lang w:eastAsia="ru-RU"/>
              </w:rPr>
              <w:t>Наименование</w:t>
            </w:r>
            <w:r w:rsidR="00627613">
              <w:rPr>
                <w:rFonts w:ascii="Verdana" w:eastAsia="Times New Roman" w:hAnsi="Verdana" w:cs="Times New Roman"/>
                <w:bCs/>
                <w:sz w:val="20"/>
                <w:szCs w:val="20"/>
                <w:lang w:eastAsia="ru-RU"/>
              </w:rPr>
              <w:t xml:space="preserve"> </w:t>
            </w:r>
            <w:r w:rsidRPr="00627613">
              <w:rPr>
                <w:rFonts w:ascii="Verdana" w:eastAsia="Times New Roman" w:hAnsi="Verdana" w:cs="Times New Roman"/>
                <w:bCs/>
                <w:sz w:val="20"/>
                <w:szCs w:val="20"/>
                <w:lang w:eastAsia="ru-RU"/>
              </w:rPr>
              <w:t>помещений</w:t>
            </w:r>
          </w:p>
        </w:tc>
        <w:tc>
          <w:tcPr>
            <w:tcW w:w="3064" w:type="pct"/>
            <w:gridSpan w:val="16"/>
            <w:vAlign w:val="center"/>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bCs/>
                <w:sz w:val="20"/>
                <w:szCs w:val="20"/>
                <w:lang w:eastAsia="ru-RU"/>
              </w:rPr>
              <w:t>Площадь помещений, м</w:t>
            </w:r>
            <w:proofErr w:type="gramStart"/>
            <w:r w:rsidRPr="00627613">
              <w:rPr>
                <w:rFonts w:ascii="Verdana" w:eastAsia="Times New Roman" w:hAnsi="Verdana" w:cs="Times New Roman"/>
                <w:bCs/>
                <w:sz w:val="20"/>
                <w:szCs w:val="20"/>
                <w:vertAlign w:val="superscript"/>
                <w:lang w:eastAsia="ru-RU"/>
              </w:rPr>
              <w:t>2</w:t>
            </w:r>
            <w:proofErr w:type="gramEnd"/>
          </w:p>
        </w:tc>
      </w:tr>
      <w:tr w:rsidR="00627613" w:rsidRPr="00627613" w:rsidTr="00627613">
        <w:tc>
          <w:tcPr>
            <w:tcW w:w="1936" w:type="pct"/>
            <w:vMerge/>
            <w:vAlign w:val="center"/>
            <w:hideMark/>
          </w:tcPr>
          <w:p w:rsidR="006756E8" w:rsidRPr="00627613" w:rsidRDefault="006756E8" w:rsidP="00627613">
            <w:pPr>
              <w:jc w:val="center"/>
              <w:rPr>
                <w:rFonts w:ascii="Times New Roman" w:eastAsia="Times New Roman" w:hAnsi="Times New Roman" w:cs="Times New Roman"/>
                <w:sz w:val="24"/>
                <w:szCs w:val="24"/>
                <w:lang w:eastAsia="ru-RU"/>
              </w:rPr>
            </w:pPr>
          </w:p>
        </w:tc>
        <w:tc>
          <w:tcPr>
            <w:tcW w:w="3064" w:type="pct"/>
            <w:gridSpan w:val="16"/>
            <w:vAlign w:val="center"/>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bCs/>
                <w:sz w:val="20"/>
                <w:szCs w:val="20"/>
                <w:lang w:eastAsia="ru-RU"/>
              </w:rPr>
              <w:t>Тип пожарного депо</w:t>
            </w:r>
          </w:p>
        </w:tc>
      </w:tr>
      <w:tr w:rsidR="00627613" w:rsidRPr="00627613" w:rsidTr="00627613">
        <w:tc>
          <w:tcPr>
            <w:tcW w:w="1936" w:type="pct"/>
            <w:vMerge/>
            <w:vAlign w:val="center"/>
            <w:hideMark/>
          </w:tcPr>
          <w:p w:rsidR="006756E8" w:rsidRPr="00627613" w:rsidRDefault="006756E8" w:rsidP="00627613">
            <w:pPr>
              <w:jc w:val="center"/>
              <w:rPr>
                <w:rFonts w:ascii="Times New Roman" w:eastAsia="Times New Roman" w:hAnsi="Times New Roman" w:cs="Times New Roman"/>
                <w:sz w:val="24"/>
                <w:szCs w:val="24"/>
                <w:lang w:eastAsia="ru-RU"/>
              </w:rPr>
            </w:pPr>
          </w:p>
        </w:tc>
        <w:tc>
          <w:tcPr>
            <w:tcW w:w="755" w:type="pct"/>
            <w:gridSpan w:val="4"/>
            <w:vAlign w:val="center"/>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bCs/>
                <w:sz w:val="20"/>
                <w:szCs w:val="20"/>
                <w:lang w:eastAsia="ru-RU"/>
              </w:rPr>
              <w:t>I</w:t>
            </w:r>
          </w:p>
        </w:tc>
        <w:tc>
          <w:tcPr>
            <w:tcW w:w="578" w:type="pct"/>
            <w:gridSpan w:val="3"/>
            <w:vAlign w:val="center"/>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bCs/>
                <w:sz w:val="20"/>
                <w:szCs w:val="20"/>
                <w:lang w:eastAsia="ru-RU"/>
              </w:rPr>
              <w:t>II</w:t>
            </w:r>
          </w:p>
        </w:tc>
        <w:tc>
          <w:tcPr>
            <w:tcW w:w="769" w:type="pct"/>
            <w:gridSpan w:val="4"/>
            <w:vAlign w:val="center"/>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bCs/>
                <w:sz w:val="20"/>
                <w:szCs w:val="20"/>
                <w:lang w:eastAsia="ru-RU"/>
              </w:rPr>
              <w:t>III</w:t>
            </w:r>
          </w:p>
        </w:tc>
        <w:tc>
          <w:tcPr>
            <w:tcW w:w="577" w:type="pct"/>
            <w:gridSpan w:val="3"/>
            <w:vAlign w:val="center"/>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bCs/>
                <w:sz w:val="20"/>
                <w:szCs w:val="20"/>
                <w:lang w:eastAsia="ru-RU"/>
              </w:rPr>
              <w:t>IV</w:t>
            </w:r>
          </w:p>
        </w:tc>
        <w:tc>
          <w:tcPr>
            <w:tcW w:w="386" w:type="pct"/>
            <w:gridSpan w:val="2"/>
            <w:vAlign w:val="center"/>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bCs/>
                <w:sz w:val="20"/>
                <w:szCs w:val="20"/>
                <w:lang w:eastAsia="ru-RU"/>
              </w:rPr>
              <w:t>V</w:t>
            </w:r>
          </w:p>
        </w:tc>
      </w:tr>
      <w:tr w:rsidR="00627613" w:rsidRPr="00627613" w:rsidTr="00627613">
        <w:tc>
          <w:tcPr>
            <w:tcW w:w="1936" w:type="pct"/>
            <w:vMerge/>
            <w:vAlign w:val="center"/>
            <w:hideMark/>
          </w:tcPr>
          <w:p w:rsidR="006756E8" w:rsidRPr="00627613" w:rsidRDefault="006756E8" w:rsidP="00627613">
            <w:pPr>
              <w:jc w:val="center"/>
              <w:rPr>
                <w:rFonts w:ascii="Times New Roman" w:eastAsia="Times New Roman" w:hAnsi="Times New Roman" w:cs="Times New Roman"/>
                <w:sz w:val="24"/>
                <w:szCs w:val="24"/>
                <w:lang w:eastAsia="ru-RU"/>
              </w:rPr>
            </w:pPr>
          </w:p>
        </w:tc>
        <w:tc>
          <w:tcPr>
            <w:tcW w:w="3064" w:type="pct"/>
            <w:gridSpan w:val="16"/>
            <w:vAlign w:val="center"/>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bCs/>
                <w:sz w:val="20"/>
                <w:szCs w:val="20"/>
                <w:lang w:eastAsia="ru-RU"/>
              </w:rPr>
              <w:t>Количество автомобилей в депо, шт</w:t>
            </w:r>
            <w:r w:rsidR="00627613">
              <w:rPr>
                <w:rFonts w:ascii="Verdana" w:eastAsia="Times New Roman" w:hAnsi="Verdana" w:cs="Times New Roman"/>
                <w:bCs/>
                <w:sz w:val="20"/>
                <w:szCs w:val="20"/>
                <w:lang w:eastAsia="ru-RU"/>
              </w:rPr>
              <w:t>.</w:t>
            </w:r>
          </w:p>
        </w:tc>
      </w:tr>
      <w:tr w:rsidR="00627613" w:rsidRPr="00627613" w:rsidTr="00627613">
        <w:tc>
          <w:tcPr>
            <w:tcW w:w="1936" w:type="pct"/>
            <w:vMerge/>
            <w:vAlign w:val="center"/>
            <w:hideMark/>
          </w:tcPr>
          <w:p w:rsidR="006756E8" w:rsidRPr="00627613" w:rsidRDefault="006756E8" w:rsidP="00627613">
            <w:pPr>
              <w:jc w:val="center"/>
              <w:rPr>
                <w:rFonts w:ascii="Times New Roman" w:eastAsia="Times New Roman" w:hAnsi="Times New Roman" w:cs="Times New Roman"/>
                <w:sz w:val="24"/>
                <w:szCs w:val="24"/>
                <w:lang w:eastAsia="ru-RU"/>
              </w:rPr>
            </w:pPr>
          </w:p>
        </w:tc>
        <w:tc>
          <w:tcPr>
            <w:tcW w:w="174" w:type="pct"/>
            <w:vAlign w:val="center"/>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bCs/>
                <w:sz w:val="20"/>
                <w:szCs w:val="20"/>
                <w:lang w:eastAsia="ru-RU"/>
              </w:rPr>
              <w:t>12</w:t>
            </w:r>
          </w:p>
        </w:tc>
        <w:tc>
          <w:tcPr>
            <w:tcW w:w="192" w:type="pct"/>
            <w:vAlign w:val="center"/>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bCs/>
                <w:sz w:val="20"/>
                <w:szCs w:val="20"/>
                <w:lang w:eastAsia="ru-RU"/>
              </w:rPr>
              <w:t>10</w:t>
            </w:r>
          </w:p>
        </w:tc>
        <w:tc>
          <w:tcPr>
            <w:tcW w:w="192" w:type="pct"/>
            <w:vAlign w:val="center"/>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bCs/>
                <w:sz w:val="20"/>
                <w:szCs w:val="20"/>
                <w:lang w:eastAsia="ru-RU"/>
              </w:rPr>
              <w:t>8</w:t>
            </w:r>
          </w:p>
        </w:tc>
        <w:tc>
          <w:tcPr>
            <w:tcW w:w="196" w:type="pct"/>
            <w:vAlign w:val="center"/>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bCs/>
                <w:sz w:val="20"/>
                <w:szCs w:val="20"/>
                <w:lang w:eastAsia="ru-RU"/>
              </w:rPr>
              <w:t>6</w:t>
            </w:r>
          </w:p>
        </w:tc>
        <w:tc>
          <w:tcPr>
            <w:tcW w:w="192" w:type="pct"/>
            <w:vAlign w:val="center"/>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bCs/>
                <w:sz w:val="20"/>
                <w:szCs w:val="20"/>
                <w:lang w:eastAsia="ru-RU"/>
              </w:rPr>
              <w:t>6</w:t>
            </w:r>
          </w:p>
        </w:tc>
        <w:tc>
          <w:tcPr>
            <w:tcW w:w="193" w:type="pct"/>
            <w:vAlign w:val="center"/>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bCs/>
                <w:sz w:val="20"/>
                <w:szCs w:val="20"/>
                <w:lang w:eastAsia="ru-RU"/>
              </w:rPr>
              <w:t>4</w:t>
            </w:r>
          </w:p>
        </w:tc>
        <w:tc>
          <w:tcPr>
            <w:tcW w:w="192" w:type="pct"/>
            <w:vAlign w:val="center"/>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bCs/>
                <w:sz w:val="20"/>
                <w:szCs w:val="20"/>
                <w:lang w:eastAsia="ru-RU"/>
              </w:rPr>
              <w:t>2</w:t>
            </w:r>
          </w:p>
        </w:tc>
        <w:tc>
          <w:tcPr>
            <w:tcW w:w="192" w:type="pct"/>
            <w:vAlign w:val="center"/>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bCs/>
                <w:sz w:val="20"/>
                <w:szCs w:val="20"/>
                <w:lang w:eastAsia="ru-RU"/>
              </w:rPr>
              <w:t>12</w:t>
            </w:r>
          </w:p>
        </w:tc>
        <w:tc>
          <w:tcPr>
            <w:tcW w:w="192" w:type="pct"/>
            <w:vAlign w:val="center"/>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bCs/>
                <w:sz w:val="20"/>
                <w:szCs w:val="20"/>
                <w:lang w:eastAsia="ru-RU"/>
              </w:rPr>
              <w:t>10</w:t>
            </w:r>
          </w:p>
        </w:tc>
        <w:tc>
          <w:tcPr>
            <w:tcW w:w="192" w:type="pct"/>
            <w:vAlign w:val="center"/>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bCs/>
                <w:sz w:val="20"/>
                <w:szCs w:val="20"/>
                <w:lang w:eastAsia="ru-RU"/>
              </w:rPr>
              <w:t>8</w:t>
            </w:r>
          </w:p>
        </w:tc>
        <w:tc>
          <w:tcPr>
            <w:tcW w:w="192" w:type="pct"/>
            <w:vAlign w:val="center"/>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bCs/>
                <w:sz w:val="20"/>
                <w:szCs w:val="20"/>
                <w:lang w:eastAsia="ru-RU"/>
              </w:rPr>
              <w:t>6</w:t>
            </w:r>
          </w:p>
        </w:tc>
        <w:tc>
          <w:tcPr>
            <w:tcW w:w="192" w:type="pct"/>
            <w:vAlign w:val="center"/>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bCs/>
                <w:sz w:val="20"/>
                <w:szCs w:val="20"/>
                <w:lang w:eastAsia="ru-RU"/>
              </w:rPr>
              <w:t>6</w:t>
            </w:r>
          </w:p>
        </w:tc>
        <w:tc>
          <w:tcPr>
            <w:tcW w:w="192" w:type="pct"/>
            <w:vAlign w:val="center"/>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bCs/>
                <w:sz w:val="20"/>
                <w:szCs w:val="20"/>
                <w:lang w:eastAsia="ru-RU"/>
              </w:rPr>
              <w:t>4</w:t>
            </w:r>
          </w:p>
        </w:tc>
        <w:tc>
          <w:tcPr>
            <w:tcW w:w="192" w:type="pct"/>
            <w:vAlign w:val="center"/>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bCs/>
                <w:sz w:val="20"/>
                <w:szCs w:val="20"/>
                <w:lang w:eastAsia="ru-RU"/>
              </w:rPr>
              <w:t>2</w:t>
            </w:r>
          </w:p>
        </w:tc>
        <w:tc>
          <w:tcPr>
            <w:tcW w:w="192" w:type="pct"/>
            <w:vAlign w:val="center"/>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bCs/>
                <w:sz w:val="20"/>
                <w:szCs w:val="20"/>
                <w:lang w:eastAsia="ru-RU"/>
              </w:rPr>
              <w:t>4</w:t>
            </w:r>
          </w:p>
        </w:tc>
        <w:tc>
          <w:tcPr>
            <w:tcW w:w="193" w:type="pct"/>
            <w:vAlign w:val="center"/>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bCs/>
                <w:sz w:val="20"/>
                <w:szCs w:val="20"/>
                <w:lang w:eastAsia="ru-RU"/>
              </w:rPr>
              <w:t>2</w:t>
            </w:r>
          </w:p>
        </w:tc>
      </w:tr>
      <w:tr w:rsidR="00627613" w:rsidRPr="00627613" w:rsidTr="00627613">
        <w:tc>
          <w:tcPr>
            <w:tcW w:w="1936" w:type="pct"/>
            <w:hideMark/>
          </w:tcPr>
          <w:p w:rsidR="006756E8" w:rsidRPr="00627613" w:rsidRDefault="006756E8" w:rsidP="00627613">
            <w:pPr>
              <w:jc w:val="both"/>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 Помещения пожарной техники и техобслуживания:</w:t>
            </w:r>
          </w:p>
        </w:tc>
        <w:tc>
          <w:tcPr>
            <w:tcW w:w="174"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6"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3"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3"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r>
      <w:tr w:rsidR="00627613" w:rsidRPr="00627613" w:rsidTr="00627613">
        <w:tc>
          <w:tcPr>
            <w:tcW w:w="1936" w:type="pct"/>
            <w:hideMark/>
          </w:tcPr>
          <w:p w:rsidR="006756E8" w:rsidRPr="00627613" w:rsidRDefault="006756E8" w:rsidP="00627613">
            <w:pPr>
              <w:jc w:val="both"/>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а</w:t>
            </w:r>
            <w:proofErr w:type="gramStart"/>
            <w:r w:rsidRPr="00627613">
              <w:rPr>
                <w:rFonts w:ascii="Verdana" w:eastAsia="Times New Roman" w:hAnsi="Verdana" w:cs="Times New Roman"/>
                <w:sz w:val="20"/>
                <w:szCs w:val="20"/>
                <w:lang w:eastAsia="ru-RU"/>
              </w:rPr>
              <w:t>)п</w:t>
            </w:r>
            <w:proofErr w:type="gramEnd"/>
            <w:r w:rsidRPr="00627613">
              <w:rPr>
                <w:rFonts w:ascii="Verdana" w:eastAsia="Times New Roman" w:hAnsi="Verdana" w:cs="Times New Roman"/>
                <w:sz w:val="20"/>
                <w:szCs w:val="20"/>
                <w:lang w:eastAsia="ru-RU"/>
              </w:rPr>
              <w:t>омещения пожарной техники</w:t>
            </w:r>
          </w:p>
        </w:tc>
        <w:tc>
          <w:tcPr>
            <w:tcW w:w="174"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860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720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580</w:t>
            </w:r>
          </w:p>
        </w:tc>
        <w:tc>
          <w:tcPr>
            <w:tcW w:w="196"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440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370</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210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70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860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720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580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440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370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210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70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175</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70</w:t>
            </w:r>
          </w:p>
        </w:tc>
      </w:tr>
      <w:tr w:rsidR="00627613" w:rsidRPr="00627613" w:rsidTr="00627613">
        <w:tc>
          <w:tcPr>
            <w:tcW w:w="1936" w:type="pct"/>
            <w:hideMark/>
          </w:tcPr>
          <w:p w:rsidR="006756E8" w:rsidRPr="00627613" w:rsidRDefault="006756E8" w:rsidP="00627613">
            <w:pPr>
              <w:jc w:val="both"/>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б) пост техобслуживания с осмотровой канавой</w:t>
            </w:r>
          </w:p>
        </w:tc>
        <w:tc>
          <w:tcPr>
            <w:tcW w:w="174"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90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90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90</w:t>
            </w:r>
          </w:p>
        </w:tc>
        <w:tc>
          <w:tcPr>
            <w:tcW w:w="196"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90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90</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90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70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90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90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90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90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90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90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70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70</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70</w:t>
            </w:r>
          </w:p>
        </w:tc>
      </w:tr>
      <w:tr w:rsidR="00627613" w:rsidRPr="00627613" w:rsidTr="00627613">
        <w:tc>
          <w:tcPr>
            <w:tcW w:w="1936" w:type="pct"/>
            <w:hideMark/>
          </w:tcPr>
          <w:p w:rsidR="006756E8" w:rsidRPr="00627613" w:rsidRDefault="006756E8" w:rsidP="00627613">
            <w:pPr>
              <w:jc w:val="both"/>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в) мастерская</w:t>
            </w:r>
          </w:p>
        </w:tc>
        <w:tc>
          <w:tcPr>
            <w:tcW w:w="174"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30</w:t>
            </w:r>
          </w:p>
        </w:tc>
        <w:tc>
          <w:tcPr>
            <w:tcW w:w="196"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25</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25</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20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20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25</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25</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20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20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20</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20</w:t>
            </w:r>
          </w:p>
        </w:tc>
      </w:tr>
      <w:tr w:rsidR="00627613" w:rsidRPr="00627613" w:rsidTr="00627613">
        <w:tc>
          <w:tcPr>
            <w:tcW w:w="1936" w:type="pct"/>
            <w:hideMark/>
          </w:tcPr>
          <w:p w:rsidR="006756E8" w:rsidRPr="00627613" w:rsidRDefault="006756E8" w:rsidP="00627613">
            <w:pPr>
              <w:jc w:val="both"/>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г) кладовая для инструмента и запасных частей</w:t>
            </w:r>
          </w:p>
        </w:tc>
        <w:tc>
          <w:tcPr>
            <w:tcW w:w="174"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20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20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15</w:t>
            </w:r>
          </w:p>
        </w:tc>
        <w:tc>
          <w:tcPr>
            <w:tcW w:w="196"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15</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10</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20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20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15</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15</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10</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10</w:t>
            </w:r>
          </w:p>
        </w:tc>
      </w:tr>
      <w:tr w:rsidR="00627613" w:rsidRPr="00627613" w:rsidTr="00627613">
        <w:tc>
          <w:tcPr>
            <w:tcW w:w="1936" w:type="pct"/>
            <w:hideMark/>
          </w:tcPr>
          <w:p w:rsidR="006756E8" w:rsidRPr="00627613" w:rsidRDefault="006756E8" w:rsidP="00627613">
            <w:pPr>
              <w:jc w:val="both"/>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д) пост мойки</w:t>
            </w:r>
          </w:p>
        </w:tc>
        <w:tc>
          <w:tcPr>
            <w:tcW w:w="174"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90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90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90</w:t>
            </w:r>
          </w:p>
        </w:tc>
        <w:tc>
          <w:tcPr>
            <w:tcW w:w="196"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90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90</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90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90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90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90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90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90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90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90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90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r>
      <w:tr w:rsidR="00627613" w:rsidRPr="00627613" w:rsidTr="00627613">
        <w:tc>
          <w:tcPr>
            <w:tcW w:w="1936" w:type="pct"/>
            <w:hideMark/>
          </w:tcPr>
          <w:p w:rsidR="006756E8" w:rsidRPr="00627613" w:rsidRDefault="006756E8" w:rsidP="00627613">
            <w:pPr>
              <w:jc w:val="both"/>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е) кабинет безопасности движения</w:t>
            </w:r>
          </w:p>
        </w:tc>
        <w:tc>
          <w:tcPr>
            <w:tcW w:w="174"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20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20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18</w:t>
            </w:r>
          </w:p>
        </w:tc>
        <w:tc>
          <w:tcPr>
            <w:tcW w:w="196"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15</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15</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15</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15</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20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20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15</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15</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15</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15</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15</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r>
      <w:tr w:rsidR="00627613" w:rsidRPr="00627613" w:rsidTr="00627613">
        <w:tc>
          <w:tcPr>
            <w:tcW w:w="1936" w:type="pct"/>
            <w:hideMark/>
          </w:tcPr>
          <w:p w:rsidR="006756E8" w:rsidRPr="00627613" w:rsidRDefault="006756E8" w:rsidP="00627613">
            <w:pPr>
              <w:jc w:val="both"/>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ж) кабинет начальника дежурной смены</w:t>
            </w:r>
          </w:p>
        </w:tc>
        <w:tc>
          <w:tcPr>
            <w:tcW w:w="174"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12</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12</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12</w:t>
            </w:r>
          </w:p>
        </w:tc>
        <w:tc>
          <w:tcPr>
            <w:tcW w:w="196"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12</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12</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12</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12</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12</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12</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12</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12</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12</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12</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12</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12</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12</w:t>
            </w:r>
          </w:p>
        </w:tc>
      </w:tr>
      <w:tr w:rsidR="00627613" w:rsidRPr="00627613" w:rsidTr="00627613">
        <w:tc>
          <w:tcPr>
            <w:tcW w:w="1936" w:type="pct"/>
            <w:hideMark/>
          </w:tcPr>
          <w:p w:rsidR="006756E8" w:rsidRPr="00627613" w:rsidRDefault="006756E8" w:rsidP="00627613">
            <w:pPr>
              <w:jc w:val="both"/>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з) учебный класс</w:t>
            </w:r>
          </w:p>
        </w:tc>
        <w:tc>
          <w:tcPr>
            <w:tcW w:w="3064" w:type="pct"/>
            <w:gridSpan w:val="16"/>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2,5 м</w:t>
            </w:r>
            <w:proofErr w:type="gramStart"/>
            <w:r w:rsidRPr="00627613">
              <w:rPr>
                <w:rFonts w:ascii="Verdana" w:eastAsia="Times New Roman" w:hAnsi="Verdana" w:cs="Times New Roman"/>
                <w:sz w:val="20"/>
                <w:szCs w:val="20"/>
                <w:vertAlign w:val="superscript"/>
                <w:lang w:eastAsia="ru-RU"/>
              </w:rPr>
              <w:t>2</w:t>
            </w:r>
            <w:proofErr w:type="gramEnd"/>
            <w:r w:rsidRPr="00627613">
              <w:rPr>
                <w:rFonts w:ascii="Verdana" w:eastAsia="Times New Roman" w:hAnsi="Verdana" w:cs="Times New Roman"/>
                <w:sz w:val="20"/>
                <w:szCs w:val="20"/>
                <w:lang w:eastAsia="ru-RU"/>
              </w:rPr>
              <w:t xml:space="preserve"> на сотрудника, из расчета 100%-й численности дежурной смены</w:t>
            </w:r>
          </w:p>
        </w:tc>
      </w:tr>
      <w:tr w:rsidR="00627613" w:rsidRPr="00627613" w:rsidTr="00627613">
        <w:tc>
          <w:tcPr>
            <w:tcW w:w="1936" w:type="pct"/>
            <w:hideMark/>
          </w:tcPr>
          <w:p w:rsidR="006756E8" w:rsidRPr="00627613" w:rsidRDefault="006756E8" w:rsidP="00627613">
            <w:pPr>
              <w:jc w:val="both"/>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и) комната инструктажа населения</w:t>
            </w:r>
          </w:p>
        </w:tc>
        <w:tc>
          <w:tcPr>
            <w:tcW w:w="174"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40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40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40</w:t>
            </w:r>
          </w:p>
        </w:tc>
        <w:tc>
          <w:tcPr>
            <w:tcW w:w="196"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40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30</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40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40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40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40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30</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30</w:t>
            </w:r>
          </w:p>
        </w:tc>
      </w:tr>
      <w:tr w:rsidR="00627613" w:rsidRPr="00627613" w:rsidTr="00627613">
        <w:tc>
          <w:tcPr>
            <w:tcW w:w="1936" w:type="pct"/>
            <w:hideMark/>
          </w:tcPr>
          <w:p w:rsidR="006756E8" w:rsidRPr="00627613" w:rsidRDefault="006756E8" w:rsidP="00627613">
            <w:pPr>
              <w:jc w:val="both"/>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2. Вспомогательные помещения:</w:t>
            </w:r>
          </w:p>
        </w:tc>
        <w:tc>
          <w:tcPr>
            <w:tcW w:w="174"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6"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3"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3"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r>
      <w:tr w:rsidR="00627613" w:rsidRPr="00627613" w:rsidTr="00627613">
        <w:tc>
          <w:tcPr>
            <w:tcW w:w="1936" w:type="pct"/>
            <w:hideMark/>
          </w:tcPr>
          <w:p w:rsidR="006756E8" w:rsidRPr="00627613" w:rsidRDefault="006756E8" w:rsidP="00627613">
            <w:pPr>
              <w:jc w:val="both"/>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 xml:space="preserve">а) восстановительный пункт и гардеробная </w:t>
            </w:r>
            <w:proofErr w:type="spellStart"/>
            <w:r w:rsidRPr="00627613">
              <w:rPr>
                <w:rFonts w:ascii="Verdana" w:eastAsia="Times New Roman" w:hAnsi="Verdana" w:cs="Times New Roman"/>
                <w:sz w:val="20"/>
                <w:szCs w:val="20"/>
                <w:lang w:eastAsia="ru-RU"/>
              </w:rPr>
              <w:t>спецобмундирования</w:t>
            </w:r>
            <w:proofErr w:type="spellEnd"/>
            <w:r w:rsidRPr="00627613">
              <w:rPr>
                <w:rFonts w:ascii="Verdana" w:eastAsia="Times New Roman" w:hAnsi="Verdana" w:cs="Times New Roman"/>
                <w:sz w:val="20"/>
                <w:szCs w:val="20"/>
                <w:lang w:eastAsia="ru-RU"/>
              </w:rPr>
              <w:t>:</w:t>
            </w:r>
          </w:p>
        </w:tc>
        <w:tc>
          <w:tcPr>
            <w:tcW w:w="174"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6"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3"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2"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c>
          <w:tcPr>
            <w:tcW w:w="193" w:type="pct"/>
            <w:hideMark/>
          </w:tcPr>
          <w:p w:rsidR="006756E8" w:rsidRPr="00627613" w:rsidRDefault="006756E8" w:rsidP="00627613">
            <w:pPr>
              <w:rPr>
                <w:rFonts w:ascii="Times New Roman" w:eastAsia="Times New Roman" w:hAnsi="Times New Roman" w:cs="Times New Roman"/>
                <w:sz w:val="24"/>
                <w:szCs w:val="24"/>
                <w:lang w:eastAsia="ru-RU"/>
              </w:rPr>
            </w:pPr>
            <w:r w:rsidRPr="00627613">
              <w:rPr>
                <w:rFonts w:ascii="Times New Roman" w:eastAsia="Times New Roman" w:hAnsi="Times New Roman" w:cs="Times New Roman"/>
                <w:sz w:val="24"/>
                <w:szCs w:val="24"/>
                <w:lang w:eastAsia="ru-RU"/>
              </w:rPr>
              <w:t> </w:t>
            </w:r>
          </w:p>
        </w:tc>
      </w:tr>
      <w:tr w:rsidR="00627613" w:rsidRPr="00627613" w:rsidTr="00627613">
        <w:tc>
          <w:tcPr>
            <w:tcW w:w="1936" w:type="pct"/>
            <w:hideMark/>
          </w:tcPr>
          <w:p w:rsidR="006756E8" w:rsidRPr="00627613" w:rsidRDefault="00627613" w:rsidP="00627613">
            <w:pPr>
              <w:jc w:val="both"/>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гардероб</w:t>
            </w:r>
          </w:p>
        </w:tc>
        <w:tc>
          <w:tcPr>
            <w:tcW w:w="3064" w:type="pct"/>
            <w:gridSpan w:val="16"/>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4 м</w:t>
            </w:r>
            <w:proofErr w:type="gramStart"/>
            <w:r w:rsidRPr="00627613">
              <w:rPr>
                <w:rFonts w:ascii="Verdana" w:eastAsia="Times New Roman" w:hAnsi="Verdana" w:cs="Times New Roman"/>
                <w:sz w:val="20"/>
                <w:szCs w:val="20"/>
                <w:vertAlign w:val="superscript"/>
                <w:lang w:eastAsia="ru-RU"/>
              </w:rPr>
              <w:t>2</w:t>
            </w:r>
            <w:proofErr w:type="gramEnd"/>
            <w:r w:rsidRPr="00627613">
              <w:rPr>
                <w:rFonts w:ascii="Verdana" w:eastAsia="Times New Roman" w:hAnsi="Verdana" w:cs="Times New Roman"/>
                <w:sz w:val="20"/>
                <w:szCs w:val="20"/>
                <w:lang w:eastAsia="ru-RU"/>
              </w:rPr>
              <w:t xml:space="preserve"> на сотрудника, из расчета 100%-й численности личного состава</w:t>
            </w:r>
          </w:p>
        </w:tc>
      </w:tr>
      <w:tr w:rsidR="00627613" w:rsidRPr="00627613" w:rsidTr="00627613">
        <w:tc>
          <w:tcPr>
            <w:tcW w:w="1936" w:type="pct"/>
            <w:hideMark/>
          </w:tcPr>
          <w:p w:rsidR="006756E8" w:rsidRPr="00627613" w:rsidRDefault="006756E8" w:rsidP="00627613">
            <w:pPr>
              <w:jc w:val="both"/>
              <w:rPr>
                <w:rFonts w:ascii="Times New Roman" w:eastAsia="Times New Roman" w:hAnsi="Times New Roman" w:cs="Times New Roman"/>
                <w:sz w:val="24"/>
                <w:szCs w:val="24"/>
                <w:lang w:eastAsia="ru-RU"/>
              </w:rPr>
            </w:pPr>
            <w:proofErr w:type="spellStart"/>
            <w:r w:rsidRPr="00627613">
              <w:rPr>
                <w:rFonts w:ascii="Verdana" w:eastAsia="Times New Roman" w:hAnsi="Verdana" w:cs="Times New Roman"/>
                <w:sz w:val="20"/>
                <w:szCs w:val="20"/>
                <w:lang w:eastAsia="ru-RU"/>
              </w:rPr>
              <w:t>термокамера</w:t>
            </w:r>
            <w:proofErr w:type="spellEnd"/>
          </w:p>
        </w:tc>
        <w:tc>
          <w:tcPr>
            <w:tcW w:w="174"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8</w:t>
            </w:r>
          </w:p>
        </w:tc>
        <w:tc>
          <w:tcPr>
            <w:tcW w:w="196"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8</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8</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8</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8</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8</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8</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8</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8</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8</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8</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8</w:t>
            </w:r>
          </w:p>
        </w:tc>
      </w:tr>
      <w:tr w:rsidR="00627613" w:rsidRPr="00627613" w:rsidTr="00627613">
        <w:tc>
          <w:tcPr>
            <w:tcW w:w="1936" w:type="pct"/>
            <w:hideMark/>
          </w:tcPr>
          <w:p w:rsidR="006756E8" w:rsidRPr="00627613" w:rsidRDefault="006756E8" w:rsidP="00627613">
            <w:pPr>
              <w:jc w:val="both"/>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душевые и уборные</w:t>
            </w:r>
          </w:p>
        </w:tc>
        <w:tc>
          <w:tcPr>
            <w:tcW w:w="3064" w:type="pct"/>
            <w:gridSpan w:val="16"/>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Предусматриваются согласно действующим нормам</w:t>
            </w:r>
          </w:p>
        </w:tc>
      </w:tr>
      <w:tr w:rsidR="00627613" w:rsidRPr="00627613" w:rsidTr="00627613">
        <w:tc>
          <w:tcPr>
            <w:tcW w:w="1936" w:type="pct"/>
            <w:hideMark/>
          </w:tcPr>
          <w:p w:rsidR="006756E8" w:rsidRPr="00627613" w:rsidRDefault="006756E8" w:rsidP="00627613">
            <w:pPr>
              <w:jc w:val="both"/>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кабинет психологической разгрузки</w:t>
            </w:r>
          </w:p>
        </w:tc>
        <w:tc>
          <w:tcPr>
            <w:tcW w:w="174"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30</w:t>
            </w:r>
          </w:p>
        </w:tc>
        <w:tc>
          <w:tcPr>
            <w:tcW w:w="196"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30</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r>
      <w:tr w:rsidR="00627613" w:rsidRPr="00627613" w:rsidTr="00627613">
        <w:tc>
          <w:tcPr>
            <w:tcW w:w="1936" w:type="pct"/>
            <w:hideMark/>
          </w:tcPr>
          <w:p w:rsidR="006756E8" w:rsidRPr="00627613" w:rsidRDefault="006756E8" w:rsidP="00627613">
            <w:pPr>
              <w:jc w:val="both"/>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б) комната приема пищи</w:t>
            </w:r>
          </w:p>
        </w:tc>
        <w:tc>
          <w:tcPr>
            <w:tcW w:w="3064" w:type="pct"/>
            <w:gridSpan w:val="16"/>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1,4 м</w:t>
            </w:r>
            <w:proofErr w:type="gramStart"/>
            <w:r w:rsidRPr="00627613">
              <w:rPr>
                <w:rFonts w:ascii="Verdana" w:eastAsia="Times New Roman" w:hAnsi="Verdana" w:cs="Times New Roman"/>
                <w:sz w:val="20"/>
                <w:szCs w:val="20"/>
                <w:vertAlign w:val="superscript"/>
                <w:lang w:eastAsia="ru-RU"/>
              </w:rPr>
              <w:t>2</w:t>
            </w:r>
            <w:proofErr w:type="gramEnd"/>
            <w:r w:rsidRPr="00627613">
              <w:rPr>
                <w:rFonts w:ascii="Verdana" w:eastAsia="Times New Roman" w:hAnsi="Verdana" w:cs="Times New Roman"/>
                <w:sz w:val="20"/>
                <w:szCs w:val="20"/>
                <w:lang w:eastAsia="ru-RU"/>
              </w:rPr>
              <w:t xml:space="preserve"> на сотрудника, из расчета 75%-й численности личного состава дежурной смены</w:t>
            </w:r>
          </w:p>
        </w:tc>
      </w:tr>
      <w:tr w:rsidR="00627613" w:rsidRPr="00627613" w:rsidTr="00627613">
        <w:tc>
          <w:tcPr>
            <w:tcW w:w="1936" w:type="pct"/>
            <w:hideMark/>
          </w:tcPr>
          <w:p w:rsidR="006756E8" w:rsidRPr="00627613" w:rsidRDefault="006756E8" w:rsidP="00627613">
            <w:pPr>
              <w:jc w:val="both"/>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в) комната разогрева пищи</w:t>
            </w:r>
          </w:p>
        </w:tc>
        <w:tc>
          <w:tcPr>
            <w:tcW w:w="174"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20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16</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14</w:t>
            </w:r>
          </w:p>
        </w:tc>
        <w:tc>
          <w:tcPr>
            <w:tcW w:w="196"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12</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10</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20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16</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14</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12</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10</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10</w:t>
            </w:r>
          </w:p>
        </w:tc>
      </w:tr>
      <w:tr w:rsidR="00627613" w:rsidRPr="00627613" w:rsidTr="00627613">
        <w:tc>
          <w:tcPr>
            <w:tcW w:w="1936" w:type="pct"/>
            <w:hideMark/>
          </w:tcPr>
          <w:p w:rsidR="006756E8" w:rsidRPr="00627613" w:rsidRDefault="006756E8" w:rsidP="00627613">
            <w:pPr>
              <w:jc w:val="both"/>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 xml:space="preserve">г) склад </w:t>
            </w:r>
            <w:proofErr w:type="spellStart"/>
            <w:r w:rsidRPr="00627613">
              <w:rPr>
                <w:rFonts w:ascii="Verdana" w:eastAsia="Times New Roman" w:hAnsi="Verdana" w:cs="Times New Roman"/>
                <w:sz w:val="20"/>
                <w:szCs w:val="20"/>
                <w:lang w:eastAsia="ru-RU"/>
              </w:rPr>
              <w:t>вещимущества</w:t>
            </w:r>
            <w:proofErr w:type="spellEnd"/>
            <w:r w:rsidRPr="00627613">
              <w:rPr>
                <w:rFonts w:ascii="Verdana" w:eastAsia="Times New Roman" w:hAnsi="Verdana" w:cs="Times New Roman"/>
                <w:sz w:val="20"/>
                <w:szCs w:val="20"/>
                <w:lang w:eastAsia="ru-RU"/>
              </w:rPr>
              <w:t xml:space="preserve"> с комнатой для коменданта</w:t>
            </w:r>
          </w:p>
        </w:tc>
        <w:tc>
          <w:tcPr>
            <w:tcW w:w="174"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55</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45</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40</w:t>
            </w:r>
          </w:p>
        </w:tc>
        <w:tc>
          <w:tcPr>
            <w:tcW w:w="196"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25</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18</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12</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55</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45</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40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25</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18</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12</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18</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12</w:t>
            </w:r>
          </w:p>
        </w:tc>
      </w:tr>
      <w:tr w:rsidR="00627613" w:rsidRPr="00627613" w:rsidTr="00627613">
        <w:tc>
          <w:tcPr>
            <w:tcW w:w="1936" w:type="pct"/>
            <w:hideMark/>
          </w:tcPr>
          <w:p w:rsidR="006756E8" w:rsidRPr="00627613" w:rsidRDefault="006756E8" w:rsidP="00627613">
            <w:pPr>
              <w:jc w:val="both"/>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д) зал собраний</w:t>
            </w:r>
          </w:p>
        </w:tc>
        <w:tc>
          <w:tcPr>
            <w:tcW w:w="3064" w:type="pct"/>
            <w:gridSpan w:val="16"/>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1,6 м</w:t>
            </w:r>
            <w:proofErr w:type="gramStart"/>
            <w:r w:rsidRPr="00627613">
              <w:rPr>
                <w:rFonts w:ascii="Verdana" w:eastAsia="Times New Roman" w:hAnsi="Verdana" w:cs="Times New Roman"/>
                <w:sz w:val="20"/>
                <w:szCs w:val="20"/>
                <w:vertAlign w:val="superscript"/>
                <w:lang w:eastAsia="ru-RU"/>
              </w:rPr>
              <w:t>2</w:t>
            </w:r>
            <w:proofErr w:type="gramEnd"/>
            <w:r w:rsidRPr="00627613">
              <w:rPr>
                <w:rFonts w:ascii="Verdana" w:eastAsia="Times New Roman" w:hAnsi="Verdana" w:cs="Times New Roman"/>
                <w:sz w:val="20"/>
                <w:szCs w:val="20"/>
                <w:vertAlign w:val="superscript"/>
                <w:lang w:eastAsia="ru-RU"/>
              </w:rPr>
              <w:t xml:space="preserve"> </w:t>
            </w:r>
            <w:r w:rsidRPr="00627613">
              <w:rPr>
                <w:rFonts w:ascii="Verdana" w:eastAsia="Times New Roman" w:hAnsi="Verdana" w:cs="Times New Roman"/>
                <w:sz w:val="20"/>
                <w:szCs w:val="20"/>
                <w:lang w:eastAsia="ru-RU"/>
              </w:rPr>
              <w:t>на сотрудника, из расчета 100%-й численности личного состава</w:t>
            </w:r>
          </w:p>
        </w:tc>
      </w:tr>
      <w:tr w:rsidR="00627613" w:rsidRPr="00627613" w:rsidTr="00627613">
        <w:tc>
          <w:tcPr>
            <w:tcW w:w="1936" w:type="pct"/>
            <w:hideMark/>
          </w:tcPr>
          <w:p w:rsidR="006756E8" w:rsidRPr="00627613" w:rsidRDefault="006756E8" w:rsidP="00627613">
            <w:pPr>
              <w:jc w:val="both"/>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е) комната при зале собраний</w:t>
            </w:r>
          </w:p>
        </w:tc>
        <w:tc>
          <w:tcPr>
            <w:tcW w:w="174"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12</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12</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12</w:t>
            </w:r>
          </w:p>
        </w:tc>
        <w:tc>
          <w:tcPr>
            <w:tcW w:w="196"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12</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12</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12</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12</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12</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12</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12</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r>
      <w:tr w:rsidR="00627613" w:rsidRPr="00627613" w:rsidTr="00627613">
        <w:tc>
          <w:tcPr>
            <w:tcW w:w="1936" w:type="pct"/>
            <w:hideMark/>
          </w:tcPr>
          <w:p w:rsidR="006756E8" w:rsidRPr="00627613" w:rsidRDefault="006756E8" w:rsidP="00627613">
            <w:pPr>
              <w:jc w:val="both"/>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ж) спортивный зал</w:t>
            </w:r>
          </w:p>
        </w:tc>
        <w:tc>
          <w:tcPr>
            <w:tcW w:w="174"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280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160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80</w:t>
            </w:r>
          </w:p>
        </w:tc>
        <w:tc>
          <w:tcPr>
            <w:tcW w:w="196"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45</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40</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40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40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280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160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80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45</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40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40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40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r>
      <w:tr w:rsidR="00627613" w:rsidRPr="00627613" w:rsidTr="00627613">
        <w:tc>
          <w:tcPr>
            <w:tcW w:w="1936" w:type="pct"/>
            <w:hideMark/>
          </w:tcPr>
          <w:p w:rsidR="006756E8" w:rsidRPr="00627613" w:rsidRDefault="006756E8" w:rsidP="00627613">
            <w:pPr>
              <w:jc w:val="both"/>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 Служебные квартиры (количество)</w:t>
            </w:r>
          </w:p>
        </w:tc>
        <w:tc>
          <w:tcPr>
            <w:tcW w:w="3064" w:type="pct"/>
            <w:gridSpan w:val="16"/>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Площадь и высоту помещений следует принимать согласно действующим нормам</w:t>
            </w:r>
          </w:p>
        </w:tc>
      </w:tr>
      <w:tr w:rsidR="00627613" w:rsidRPr="00627613" w:rsidTr="00627613">
        <w:tc>
          <w:tcPr>
            <w:tcW w:w="1936" w:type="pct"/>
            <w:hideMark/>
          </w:tcPr>
          <w:p w:rsidR="006756E8" w:rsidRPr="00627613" w:rsidRDefault="006756E8" w:rsidP="00627613">
            <w:pPr>
              <w:jc w:val="both"/>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lastRenderedPageBreak/>
              <w:t>а) однокомнатные</w:t>
            </w:r>
          </w:p>
        </w:tc>
        <w:tc>
          <w:tcPr>
            <w:tcW w:w="174"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4</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4</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4</w:t>
            </w:r>
          </w:p>
        </w:tc>
        <w:tc>
          <w:tcPr>
            <w:tcW w:w="196"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4</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2</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w:t>
            </w:r>
          </w:p>
        </w:tc>
      </w:tr>
      <w:tr w:rsidR="00627613" w:rsidRPr="00627613" w:rsidTr="00627613">
        <w:tc>
          <w:tcPr>
            <w:tcW w:w="1936" w:type="pct"/>
            <w:hideMark/>
          </w:tcPr>
          <w:p w:rsidR="006756E8" w:rsidRPr="00627613" w:rsidRDefault="006756E8" w:rsidP="00627613">
            <w:pPr>
              <w:jc w:val="both"/>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б) двухкомнатные</w:t>
            </w:r>
          </w:p>
        </w:tc>
        <w:tc>
          <w:tcPr>
            <w:tcW w:w="174"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5</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5</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w:t>
            </w:r>
          </w:p>
        </w:tc>
        <w:tc>
          <w:tcPr>
            <w:tcW w:w="196"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2</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w:t>
            </w:r>
          </w:p>
        </w:tc>
      </w:tr>
      <w:tr w:rsidR="00627613" w:rsidRPr="00627613" w:rsidTr="00627613">
        <w:tc>
          <w:tcPr>
            <w:tcW w:w="1936" w:type="pct"/>
            <w:hideMark/>
          </w:tcPr>
          <w:p w:rsidR="006756E8" w:rsidRPr="00627613" w:rsidRDefault="006756E8" w:rsidP="00627613">
            <w:pPr>
              <w:jc w:val="both"/>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в) трехкомнатные</w:t>
            </w:r>
          </w:p>
        </w:tc>
        <w:tc>
          <w:tcPr>
            <w:tcW w:w="174"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w:t>
            </w:r>
          </w:p>
        </w:tc>
        <w:tc>
          <w:tcPr>
            <w:tcW w:w="196"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1</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r>
      <w:tr w:rsidR="00627613" w:rsidRPr="00627613" w:rsidTr="00627613">
        <w:tc>
          <w:tcPr>
            <w:tcW w:w="1936" w:type="pct"/>
            <w:hideMark/>
          </w:tcPr>
          <w:p w:rsidR="006756E8" w:rsidRPr="00627613" w:rsidRDefault="006756E8" w:rsidP="00627613">
            <w:pPr>
              <w:jc w:val="both"/>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4. Общежитие для личного состава (количество комнат)</w:t>
            </w:r>
          </w:p>
        </w:tc>
        <w:tc>
          <w:tcPr>
            <w:tcW w:w="174"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60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50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40</w:t>
            </w:r>
          </w:p>
        </w:tc>
        <w:tc>
          <w:tcPr>
            <w:tcW w:w="196"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30</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20</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2"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c>
          <w:tcPr>
            <w:tcW w:w="193" w:type="pct"/>
            <w:hideMark/>
          </w:tcPr>
          <w:p w:rsidR="006756E8" w:rsidRPr="00627613" w:rsidRDefault="006756E8" w:rsidP="00627613">
            <w:pPr>
              <w:jc w:val="center"/>
              <w:rPr>
                <w:rFonts w:ascii="Times New Roman" w:eastAsia="Times New Roman" w:hAnsi="Times New Roman" w:cs="Times New Roman"/>
                <w:sz w:val="24"/>
                <w:szCs w:val="24"/>
                <w:lang w:eastAsia="ru-RU"/>
              </w:rPr>
            </w:pPr>
            <w:r w:rsidRPr="00627613">
              <w:rPr>
                <w:rFonts w:ascii="Verdana" w:eastAsia="Times New Roman" w:hAnsi="Verdana" w:cs="Times New Roman"/>
                <w:sz w:val="20"/>
                <w:szCs w:val="20"/>
                <w:lang w:eastAsia="ru-RU"/>
              </w:rPr>
              <w:t>-</w:t>
            </w:r>
          </w:p>
        </w:tc>
      </w:tr>
    </w:tbl>
    <w:p w:rsidR="006756E8" w:rsidRPr="00540C4D" w:rsidRDefault="006756E8">
      <w:pPr>
        <w:pStyle w:val="ConsPlusNormal"/>
      </w:pPr>
    </w:p>
    <w:p w:rsidR="006756E8" w:rsidRPr="00627613" w:rsidRDefault="00F7783A">
      <w:pPr>
        <w:pStyle w:val="ConsPlusNormal"/>
        <w:ind w:firstLine="540"/>
        <w:jc w:val="both"/>
        <w:rPr>
          <w:i/>
        </w:rPr>
      </w:pPr>
      <w:r w:rsidRPr="00627613">
        <w:rPr>
          <w:i/>
        </w:rPr>
        <w:t>Примечания.</w:t>
      </w:r>
    </w:p>
    <w:p w:rsidR="00F7783A" w:rsidRPr="00627613" w:rsidRDefault="00F7783A">
      <w:pPr>
        <w:pStyle w:val="ConsPlusNormal"/>
        <w:ind w:firstLine="540"/>
        <w:jc w:val="both"/>
        <w:rPr>
          <w:i/>
        </w:rPr>
      </w:pPr>
      <w:r w:rsidRPr="00627613">
        <w:rPr>
          <w:i/>
        </w:rPr>
        <w:t xml:space="preserve">1. Расчетное количество сотрудников в дежурной смене на 1 пожарный автомобиль </w:t>
      </w:r>
      <w:r w:rsidR="00627613" w:rsidRPr="00627613">
        <w:rPr>
          <w:i/>
        </w:rPr>
        <w:t>–</w:t>
      </w:r>
      <w:r w:rsidRPr="00627613">
        <w:rPr>
          <w:i/>
        </w:rPr>
        <w:t xml:space="preserve"> 7 человек.</w:t>
      </w:r>
    </w:p>
    <w:p w:rsidR="00F7783A" w:rsidRPr="00627613" w:rsidRDefault="00F7783A">
      <w:pPr>
        <w:pStyle w:val="ConsPlusNormal"/>
        <w:spacing w:before="220"/>
        <w:ind w:firstLine="540"/>
        <w:jc w:val="both"/>
        <w:rPr>
          <w:i/>
        </w:rPr>
      </w:pPr>
      <w:r w:rsidRPr="00627613">
        <w:rPr>
          <w:i/>
        </w:rPr>
        <w:t xml:space="preserve">2. </w:t>
      </w:r>
      <w:proofErr w:type="gramStart"/>
      <w:r w:rsidRPr="00627613">
        <w:rPr>
          <w:i/>
        </w:rPr>
        <w:t>В центральных пожарных депо разрешается размещать: центр управления силами и средствами, отряд пожарной охраны, учебный пункт, базу газодымозащитной службы, рукавный пост, конференц-зал с кинопроекционной и фойе.</w:t>
      </w:r>
      <w:proofErr w:type="gramEnd"/>
      <w:r w:rsidRPr="00627613">
        <w:rPr>
          <w:i/>
        </w:rPr>
        <w:t xml:space="preserve"> Площади данных помещений следует определять согласно Приложению 5.</w:t>
      </w:r>
    </w:p>
    <w:p w:rsidR="00F7783A" w:rsidRPr="00627613" w:rsidRDefault="00F7783A">
      <w:pPr>
        <w:pStyle w:val="ConsPlusNormal"/>
        <w:spacing w:before="220"/>
        <w:ind w:firstLine="540"/>
        <w:jc w:val="both"/>
        <w:rPr>
          <w:i/>
        </w:rPr>
      </w:pPr>
      <w:r w:rsidRPr="00627613">
        <w:rPr>
          <w:i/>
        </w:rPr>
        <w:t>3. В пожарном депо допускается размещать одну емкость до 2 куб. м для хранения пенообразователя в отдельном отапливаемом помещении.</w:t>
      </w:r>
    </w:p>
    <w:p w:rsidR="00627613" w:rsidRDefault="00F7783A" w:rsidP="00627613">
      <w:pPr>
        <w:pStyle w:val="ConsPlusNormal"/>
        <w:spacing w:before="220"/>
        <w:ind w:firstLine="540"/>
        <w:jc w:val="both"/>
        <w:rPr>
          <w:i/>
        </w:rPr>
      </w:pPr>
      <w:r w:rsidRPr="00627613">
        <w:rPr>
          <w:i/>
        </w:rPr>
        <w:t>4. В здании пожарного депо спортивный зал не предусматривается, если он имеется в составе учебно-тренировочного комплекса.</w:t>
      </w:r>
    </w:p>
    <w:p w:rsidR="00627613" w:rsidRDefault="00627613" w:rsidP="00627613">
      <w:pPr>
        <w:pStyle w:val="ConsPlusNormal"/>
        <w:spacing w:before="220"/>
        <w:jc w:val="both"/>
        <w:sectPr w:rsidR="00627613" w:rsidSect="006756E8">
          <w:footnotePr>
            <w:numRestart w:val="eachPage"/>
          </w:footnotePr>
          <w:pgSz w:w="16838" w:h="11906" w:orient="landscape"/>
          <w:pgMar w:top="851" w:right="1134" w:bottom="1701" w:left="1134" w:header="709" w:footer="709" w:gutter="0"/>
          <w:cols w:space="708"/>
          <w:docGrid w:linePitch="360"/>
        </w:sectPr>
      </w:pPr>
    </w:p>
    <w:p w:rsidR="00F7783A" w:rsidRPr="00540C4D" w:rsidRDefault="00F7783A" w:rsidP="00627613">
      <w:pPr>
        <w:pStyle w:val="ConsPlusNormal"/>
        <w:jc w:val="right"/>
      </w:pPr>
      <w:r w:rsidRPr="00540C4D">
        <w:lastRenderedPageBreak/>
        <w:t>Приложение 5</w:t>
      </w:r>
      <w:r w:rsidR="00627613">
        <w:br/>
      </w:r>
      <w:r w:rsidRPr="00540C4D">
        <w:t>(обязательное)</w:t>
      </w:r>
    </w:p>
    <w:p w:rsidR="00F7783A" w:rsidRPr="00540C4D" w:rsidRDefault="00F7783A">
      <w:pPr>
        <w:pStyle w:val="ConsPlusNormal"/>
      </w:pPr>
    </w:p>
    <w:p w:rsidR="00F7783A" w:rsidRPr="00627613" w:rsidRDefault="00F7783A">
      <w:pPr>
        <w:pStyle w:val="ConsPlusNormal"/>
        <w:jc w:val="center"/>
        <w:rPr>
          <w:b/>
        </w:rPr>
      </w:pPr>
      <w:bookmarkStart w:id="5" w:name="P470"/>
      <w:bookmarkEnd w:id="5"/>
      <w:r w:rsidRPr="00627613">
        <w:rPr>
          <w:b/>
        </w:rPr>
        <w:t>СОСТАВ И ПЛОЩАДИ</w:t>
      </w:r>
      <w:r w:rsidR="00627613" w:rsidRPr="00627613">
        <w:rPr>
          <w:b/>
        </w:rPr>
        <w:t xml:space="preserve"> </w:t>
      </w:r>
      <w:r w:rsidRPr="00627613">
        <w:rPr>
          <w:b/>
        </w:rPr>
        <w:t>ПОМЕЩЕНИЙ ЦЕНТРАЛЬНЫХ ПОЖАРНЫХ ДЕПО</w:t>
      </w:r>
    </w:p>
    <w:p w:rsidR="00F7783A" w:rsidRDefault="00F7783A">
      <w:pPr>
        <w:pStyle w:val="ConsPlusNormal"/>
      </w:pPr>
    </w:p>
    <w:tbl>
      <w:tblPr>
        <w:tblStyle w:val="a3"/>
        <w:tblW w:w="4887" w:type="pct"/>
        <w:tblInd w:w="108" w:type="dxa"/>
        <w:tblLayout w:type="fixed"/>
        <w:tblLook w:val="04A0" w:firstRow="1" w:lastRow="0" w:firstColumn="1" w:lastColumn="0" w:noHBand="0" w:noVBand="1"/>
      </w:tblPr>
      <w:tblGrid>
        <w:gridCol w:w="5671"/>
        <w:gridCol w:w="1130"/>
        <w:gridCol w:w="995"/>
        <w:gridCol w:w="1558"/>
      </w:tblGrid>
      <w:tr w:rsidR="00C01C3A" w:rsidRPr="00581C5C" w:rsidTr="00C01C3A">
        <w:tc>
          <w:tcPr>
            <w:tcW w:w="3031" w:type="pct"/>
            <w:vMerge w:val="restart"/>
            <w:vAlign w:val="center"/>
            <w:hideMark/>
          </w:tcPr>
          <w:p w:rsidR="00581C5C" w:rsidRPr="00581C5C" w:rsidRDefault="00581C5C" w:rsidP="00C01C3A">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bCs/>
                <w:sz w:val="20"/>
                <w:szCs w:val="20"/>
                <w:lang w:eastAsia="ru-RU"/>
              </w:rPr>
              <w:t>Наименование помещений</w:t>
            </w:r>
          </w:p>
        </w:tc>
        <w:tc>
          <w:tcPr>
            <w:tcW w:w="1969" w:type="pct"/>
            <w:gridSpan w:val="3"/>
            <w:vAlign w:val="center"/>
            <w:hideMark/>
          </w:tcPr>
          <w:p w:rsidR="00581C5C" w:rsidRPr="00581C5C" w:rsidRDefault="00581C5C" w:rsidP="00C01C3A">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bCs/>
                <w:sz w:val="20"/>
                <w:szCs w:val="20"/>
                <w:lang w:eastAsia="ru-RU"/>
              </w:rPr>
              <w:t>Количество обслуживаемых пожарных депо</w:t>
            </w:r>
          </w:p>
        </w:tc>
      </w:tr>
      <w:tr w:rsidR="00C01C3A" w:rsidRPr="00581C5C" w:rsidTr="00C01C3A">
        <w:tc>
          <w:tcPr>
            <w:tcW w:w="3031" w:type="pct"/>
            <w:vMerge/>
            <w:vAlign w:val="center"/>
            <w:hideMark/>
          </w:tcPr>
          <w:p w:rsidR="00581C5C" w:rsidRPr="00581C5C" w:rsidRDefault="00581C5C" w:rsidP="00C01C3A">
            <w:pPr>
              <w:jc w:val="center"/>
              <w:rPr>
                <w:rFonts w:ascii="Times New Roman" w:eastAsia="Times New Roman" w:hAnsi="Times New Roman" w:cs="Times New Roman"/>
                <w:sz w:val="24"/>
                <w:szCs w:val="24"/>
                <w:lang w:eastAsia="ru-RU"/>
              </w:rPr>
            </w:pPr>
          </w:p>
        </w:tc>
        <w:tc>
          <w:tcPr>
            <w:tcW w:w="604" w:type="pct"/>
            <w:vAlign w:val="center"/>
            <w:hideMark/>
          </w:tcPr>
          <w:p w:rsidR="00581C5C" w:rsidRPr="00581C5C" w:rsidRDefault="00581C5C" w:rsidP="00C01C3A">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bCs/>
                <w:sz w:val="20"/>
                <w:szCs w:val="20"/>
                <w:lang w:eastAsia="ru-RU"/>
              </w:rPr>
              <w:t>10 и более</w:t>
            </w:r>
          </w:p>
        </w:tc>
        <w:tc>
          <w:tcPr>
            <w:tcW w:w="532" w:type="pct"/>
            <w:vAlign w:val="center"/>
            <w:hideMark/>
          </w:tcPr>
          <w:p w:rsidR="00581C5C" w:rsidRPr="00581C5C" w:rsidRDefault="00581C5C" w:rsidP="00C01C3A">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bCs/>
                <w:sz w:val="20"/>
                <w:szCs w:val="20"/>
                <w:lang w:eastAsia="ru-RU"/>
              </w:rPr>
              <w:t>9-5</w:t>
            </w:r>
          </w:p>
        </w:tc>
        <w:tc>
          <w:tcPr>
            <w:tcW w:w="833" w:type="pct"/>
            <w:vAlign w:val="center"/>
            <w:hideMark/>
          </w:tcPr>
          <w:p w:rsidR="00581C5C" w:rsidRPr="00581C5C" w:rsidRDefault="00581C5C" w:rsidP="00C01C3A">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bCs/>
                <w:sz w:val="20"/>
                <w:szCs w:val="20"/>
                <w:lang w:eastAsia="ru-RU"/>
              </w:rPr>
              <w:t>4 и менее</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 Помещения отряда пожарной охраны</w:t>
            </w:r>
          </w:p>
        </w:tc>
        <w:tc>
          <w:tcPr>
            <w:tcW w:w="1969" w:type="pct"/>
            <w:gridSpan w:val="3"/>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По 4 м</w:t>
            </w:r>
            <w:proofErr w:type="gramStart"/>
            <w:r w:rsidRPr="00581C5C">
              <w:rPr>
                <w:rFonts w:ascii="Verdana" w:eastAsia="Times New Roman" w:hAnsi="Verdana" w:cs="Times New Roman"/>
                <w:sz w:val="20"/>
                <w:szCs w:val="20"/>
                <w:vertAlign w:val="superscript"/>
                <w:lang w:eastAsia="ru-RU"/>
              </w:rPr>
              <w:t>2</w:t>
            </w:r>
            <w:proofErr w:type="gramEnd"/>
            <w:r w:rsidRPr="00581C5C">
              <w:rPr>
                <w:rFonts w:ascii="Verdana" w:eastAsia="Times New Roman" w:hAnsi="Verdana" w:cs="Times New Roman"/>
                <w:sz w:val="20"/>
                <w:szCs w:val="20"/>
                <w:lang w:eastAsia="ru-RU"/>
              </w:rPr>
              <w:t xml:space="preserve"> на сотрудника, комнаты на 4-6 и 3-5 человек</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2. Рукавный пост:</w:t>
            </w:r>
          </w:p>
        </w:tc>
        <w:tc>
          <w:tcPr>
            <w:tcW w:w="604" w:type="pct"/>
            <w:hideMark/>
          </w:tcPr>
          <w:p w:rsidR="00581C5C" w:rsidRPr="00581C5C" w:rsidRDefault="00581C5C" w:rsidP="00581C5C">
            <w:pPr>
              <w:rPr>
                <w:rFonts w:ascii="Times New Roman" w:eastAsia="Times New Roman" w:hAnsi="Times New Roman" w:cs="Times New Roman"/>
                <w:sz w:val="24"/>
                <w:szCs w:val="24"/>
                <w:lang w:eastAsia="ru-RU"/>
              </w:rPr>
            </w:pPr>
            <w:r w:rsidRPr="00581C5C">
              <w:rPr>
                <w:rFonts w:ascii="Verdana" w:eastAsia="Times New Roman" w:hAnsi="Verdana" w:cs="Times New Roman"/>
                <w:sz w:val="27"/>
                <w:szCs w:val="27"/>
                <w:lang w:eastAsia="ru-RU"/>
              </w:rPr>
              <w:t> </w:t>
            </w:r>
          </w:p>
        </w:tc>
        <w:tc>
          <w:tcPr>
            <w:tcW w:w="532" w:type="pct"/>
            <w:hideMark/>
          </w:tcPr>
          <w:p w:rsidR="00581C5C" w:rsidRPr="00581C5C" w:rsidRDefault="00581C5C" w:rsidP="00581C5C">
            <w:pPr>
              <w:rPr>
                <w:rFonts w:ascii="Times New Roman" w:eastAsia="Times New Roman" w:hAnsi="Times New Roman" w:cs="Times New Roman"/>
                <w:sz w:val="24"/>
                <w:szCs w:val="24"/>
                <w:lang w:eastAsia="ru-RU"/>
              </w:rPr>
            </w:pPr>
            <w:r w:rsidRPr="00581C5C">
              <w:rPr>
                <w:rFonts w:ascii="Verdana" w:eastAsia="Times New Roman" w:hAnsi="Verdana" w:cs="Times New Roman"/>
                <w:sz w:val="27"/>
                <w:szCs w:val="27"/>
                <w:lang w:eastAsia="ru-RU"/>
              </w:rPr>
              <w:t> </w:t>
            </w:r>
          </w:p>
        </w:tc>
        <w:tc>
          <w:tcPr>
            <w:tcW w:w="833" w:type="pct"/>
            <w:hideMark/>
          </w:tcPr>
          <w:p w:rsidR="00581C5C" w:rsidRPr="00581C5C" w:rsidRDefault="00581C5C" w:rsidP="00581C5C">
            <w:pPr>
              <w:rPr>
                <w:rFonts w:ascii="Times New Roman" w:eastAsia="Times New Roman" w:hAnsi="Times New Roman" w:cs="Times New Roman"/>
                <w:sz w:val="24"/>
                <w:szCs w:val="24"/>
                <w:lang w:eastAsia="ru-RU"/>
              </w:rPr>
            </w:pPr>
            <w:r w:rsidRPr="00581C5C">
              <w:rPr>
                <w:rFonts w:ascii="Verdana" w:eastAsia="Times New Roman" w:hAnsi="Verdana" w:cs="Times New Roman"/>
                <w:sz w:val="27"/>
                <w:szCs w:val="27"/>
                <w:lang w:eastAsia="ru-RU"/>
              </w:rPr>
              <w:t> </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а) помещение для технического обслуживания пожарных рукавов</w:t>
            </w:r>
          </w:p>
        </w:tc>
        <w:tc>
          <w:tcPr>
            <w:tcW w:w="604"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220</w:t>
            </w:r>
          </w:p>
        </w:tc>
        <w:tc>
          <w:tcPr>
            <w:tcW w:w="532"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200</w:t>
            </w:r>
          </w:p>
        </w:tc>
        <w:tc>
          <w:tcPr>
            <w:tcW w:w="833"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150</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б) склад для хранения и выдачи рукавов</w:t>
            </w:r>
          </w:p>
        </w:tc>
        <w:tc>
          <w:tcPr>
            <w:tcW w:w="604"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60</w:t>
            </w:r>
          </w:p>
        </w:tc>
        <w:tc>
          <w:tcPr>
            <w:tcW w:w="532"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50</w:t>
            </w:r>
          </w:p>
        </w:tc>
        <w:tc>
          <w:tcPr>
            <w:tcW w:w="833"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35</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в) помещение для хранения подсобных материалов</w:t>
            </w:r>
          </w:p>
        </w:tc>
        <w:tc>
          <w:tcPr>
            <w:tcW w:w="604"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12</w:t>
            </w:r>
          </w:p>
        </w:tc>
        <w:tc>
          <w:tcPr>
            <w:tcW w:w="532"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10</w:t>
            </w:r>
          </w:p>
        </w:tc>
        <w:tc>
          <w:tcPr>
            <w:tcW w:w="833"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6</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г) помещение для сушки</w:t>
            </w:r>
            <w:r w:rsidR="00C01C3A">
              <w:rPr>
                <w:rFonts w:ascii="Verdana" w:eastAsia="Times New Roman" w:hAnsi="Verdana" w:cs="Times New Roman"/>
                <w:sz w:val="20"/>
                <w:szCs w:val="20"/>
                <w:lang w:eastAsia="ru-RU"/>
              </w:rPr>
              <w:t xml:space="preserve"> </w:t>
            </w:r>
            <w:r w:rsidRPr="00581C5C">
              <w:rPr>
                <w:rFonts w:ascii="Verdana" w:eastAsia="Times New Roman" w:hAnsi="Verdana" w:cs="Times New Roman"/>
                <w:sz w:val="20"/>
                <w:szCs w:val="20"/>
                <w:lang w:eastAsia="ru-RU"/>
              </w:rPr>
              <w:t>спецодежды</w:t>
            </w:r>
          </w:p>
        </w:tc>
        <w:tc>
          <w:tcPr>
            <w:tcW w:w="604"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15</w:t>
            </w:r>
          </w:p>
        </w:tc>
        <w:tc>
          <w:tcPr>
            <w:tcW w:w="532"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12</w:t>
            </w:r>
          </w:p>
        </w:tc>
        <w:tc>
          <w:tcPr>
            <w:tcW w:w="833"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10</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3. База газодымозащитной службы:</w:t>
            </w:r>
          </w:p>
        </w:tc>
        <w:tc>
          <w:tcPr>
            <w:tcW w:w="604" w:type="pct"/>
            <w:hideMark/>
          </w:tcPr>
          <w:p w:rsidR="00581C5C" w:rsidRPr="00581C5C" w:rsidRDefault="00581C5C" w:rsidP="00581C5C">
            <w:pPr>
              <w:rPr>
                <w:rFonts w:ascii="Times New Roman" w:eastAsia="Times New Roman" w:hAnsi="Times New Roman" w:cs="Times New Roman"/>
                <w:sz w:val="24"/>
                <w:szCs w:val="24"/>
                <w:lang w:eastAsia="ru-RU"/>
              </w:rPr>
            </w:pPr>
            <w:r w:rsidRPr="00581C5C">
              <w:rPr>
                <w:rFonts w:ascii="Verdana" w:eastAsia="Times New Roman" w:hAnsi="Verdana" w:cs="Times New Roman"/>
                <w:sz w:val="27"/>
                <w:szCs w:val="27"/>
                <w:lang w:eastAsia="ru-RU"/>
              </w:rPr>
              <w:t> </w:t>
            </w:r>
          </w:p>
        </w:tc>
        <w:tc>
          <w:tcPr>
            <w:tcW w:w="532" w:type="pct"/>
            <w:hideMark/>
          </w:tcPr>
          <w:p w:rsidR="00581C5C" w:rsidRPr="00581C5C" w:rsidRDefault="00581C5C" w:rsidP="00581C5C">
            <w:pPr>
              <w:rPr>
                <w:rFonts w:ascii="Times New Roman" w:eastAsia="Times New Roman" w:hAnsi="Times New Roman" w:cs="Times New Roman"/>
                <w:sz w:val="24"/>
                <w:szCs w:val="24"/>
                <w:lang w:eastAsia="ru-RU"/>
              </w:rPr>
            </w:pPr>
            <w:r w:rsidRPr="00581C5C">
              <w:rPr>
                <w:rFonts w:ascii="Verdana" w:eastAsia="Times New Roman" w:hAnsi="Verdana" w:cs="Times New Roman"/>
                <w:sz w:val="27"/>
                <w:szCs w:val="27"/>
                <w:lang w:eastAsia="ru-RU"/>
              </w:rPr>
              <w:t> </w:t>
            </w:r>
          </w:p>
        </w:tc>
        <w:tc>
          <w:tcPr>
            <w:tcW w:w="833" w:type="pct"/>
            <w:hideMark/>
          </w:tcPr>
          <w:p w:rsidR="00581C5C" w:rsidRPr="00581C5C" w:rsidRDefault="00581C5C" w:rsidP="00581C5C">
            <w:pPr>
              <w:rPr>
                <w:rFonts w:ascii="Times New Roman" w:eastAsia="Times New Roman" w:hAnsi="Times New Roman" w:cs="Times New Roman"/>
                <w:sz w:val="24"/>
                <w:szCs w:val="24"/>
                <w:lang w:eastAsia="ru-RU"/>
              </w:rPr>
            </w:pPr>
            <w:r w:rsidRPr="00581C5C">
              <w:rPr>
                <w:rFonts w:ascii="Verdana" w:eastAsia="Times New Roman" w:hAnsi="Verdana" w:cs="Times New Roman"/>
                <w:sz w:val="27"/>
                <w:szCs w:val="27"/>
                <w:lang w:eastAsia="ru-RU"/>
              </w:rPr>
              <w:t> </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а) аппаратная</w:t>
            </w:r>
          </w:p>
        </w:tc>
        <w:tc>
          <w:tcPr>
            <w:tcW w:w="604"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50</w:t>
            </w:r>
          </w:p>
        </w:tc>
        <w:tc>
          <w:tcPr>
            <w:tcW w:w="532"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45</w:t>
            </w:r>
          </w:p>
        </w:tc>
        <w:tc>
          <w:tcPr>
            <w:tcW w:w="833"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35</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б) ремонтная мастерская кислородных изолирующих противогазов</w:t>
            </w:r>
          </w:p>
        </w:tc>
        <w:tc>
          <w:tcPr>
            <w:tcW w:w="604"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30</w:t>
            </w:r>
          </w:p>
        </w:tc>
        <w:tc>
          <w:tcPr>
            <w:tcW w:w="532"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25</w:t>
            </w:r>
          </w:p>
        </w:tc>
        <w:tc>
          <w:tcPr>
            <w:tcW w:w="833"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15</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в) кислородн</w:t>
            </w:r>
            <w:proofErr w:type="gramStart"/>
            <w:r w:rsidRPr="00581C5C">
              <w:rPr>
                <w:rFonts w:ascii="Verdana" w:eastAsia="Times New Roman" w:hAnsi="Verdana" w:cs="Times New Roman"/>
                <w:sz w:val="20"/>
                <w:szCs w:val="20"/>
                <w:lang w:eastAsia="ru-RU"/>
              </w:rPr>
              <w:t>о-</w:t>
            </w:r>
            <w:proofErr w:type="gramEnd"/>
            <w:r w:rsidRPr="00581C5C">
              <w:rPr>
                <w:rFonts w:ascii="Verdana" w:eastAsia="Times New Roman" w:hAnsi="Verdana" w:cs="Times New Roman"/>
                <w:sz w:val="20"/>
                <w:szCs w:val="20"/>
                <w:lang w:eastAsia="ru-RU"/>
              </w:rPr>
              <w:t xml:space="preserve"> и </w:t>
            </w:r>
            <w:proofErr w:type="spellStart"/>
            <w:r w:rsidRPr="00581C5C">
              <w:rPr>
                <w:rFonts w:ascii="Verdana" w:eastAsia="Times New Roman" w:hAnsi="Verdana" w:cs="Times New Roman"/>
                <w:sz w:val="20"/>
                <w:szCs w:val="20"/>
                <w:lang w:eastAsia="ru-RU"/>
              </w:rPr>
              <w:t>воздухонаполнительная</w:t>
            </w:r>
            <w:proofErr w:type="spellEnd"/>
            <w:r w:rsidRPr="00581C5C">
              <w:rPr>
                <w:rFonts w:ascii="Verdana" w:eastAsia="Times New Roman" w:hAnsi="Verdana" w:cs="Times New Roman"/>
                <w:sz w:val="20"/>
                <w:szCs w:val="20"/>
                <w:lang w:eastAsia="ru-RU"/>
              </w:rPr>
              <w:t xml:space="preserve"> станция</w:t>
            </w:r>
          </w:p>
        </w:tc>
        <w:tc>
          <w:tcPr>
            <w:tcW w:w="604"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20</w:t>
            </w:r>
          </w:p>
        </w:tc>
        <w:tc>
          <w:tcPr>
            <w:tcW w:w="532"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20</w:t>
            </w:r>
          </w:p>
        </w:tc>
        <w:tc>
          <w:tcPr>
            <w:tcW w:w="833"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12</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г) помещение кислородных баллонов</w:t>
            </w:r>
          </w:p>
        </w:tc>
        <w:tc>
          <w:tcPr>
            <w:tcW w:w="604"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12</w:t>
            </w:r>
          </w:p>
        </w:tc>
        <w:tc>
          <w:tcPr>
            <w:tcW w:w="532"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10</w:t>
            </w:r>
          </w:p>
        </w:tc>
        <w:tc>
          <w:tcPr>
            <w:tcW w:w="833"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8</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д) помещение для хранения и зарядки регенеративных патронов</w:t>
            </w:r>
          </w:p>
        </w:tc>
        <w:tc>
          <w:tcPr>
            <w:tcW w:w="604"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16</w:t>
            </w:r>
          </w:p>
        </w:tc>
        <w:tc>
          <w:tcPr>
            <w:tcW w:w="532"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16</w:t>
            </w:r>
          </w:p>
        </w:tc>
        <w:tc>
          <w:tcPr>
            <w:tcW w:w="833"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12</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е) помещение мойки и сушки кислородных изолирующих противогазов</w:t>
            </w:r>
          </w:p>
        </w:tc>
        <w:tc>
          <w:tcPr>
            <w:tcW w:w="604"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18</w:t>
            </w:r>
          </w:p>
        </w:tc>
        <w:tc>
          <w:tcPr>
            <w:tcW w:w="532"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18</w:t>
            </w:r>
          </w:p>
        </w:tc>
        <w:tc>
          <w:tcPr>
            <w:tcW w:w="833"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15</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4. Центр управления силами и средствами пожарной охраны:</w:t>
            </w:r>
          </w:p>
        </w:tc>
        <w:tc>
          <w:tcPr>
            <w:tcW w:w="604" w:type="pct"/>
            <w:hideMark/>
          </w:tcPr>
          <w:p w:rsidR="00581C5C" w:rsidRPr="00581C5C" w:rsidRDefault="00581C5C" w:rsidP="00581C5C">
            <w:pPr>
              <w:rPr>
                <w:rFonts w:ascii="Times New Roman" w:eastAsia="Times New Roman" w:hAnsi="Times New Roman" w:cs="Times New Roman"/>
                <w:sz w:val="24"/>
                <w:szCs w:val="24"/>
                <w:lang w:eastAsia="ru-RU"/>
              </w:rPr>
            </w:pPr>
            <w:r w:rsidRPr="00581C5C">
              <w:rPr>
                <w:rFonts w:ascii="Verdana" w:eastAsia="Times New Roman" w:hAnsi="Verdana" w:cs="Times New Roman"/>
                <w:sz w:val="27"/>
                <w:szCs w:val="27"/>
                <w:lang w:eastAsia="ru-RU"/>
              </w:rPr>
              <w:t> </w:t>
            </w:r>
          </w:p>
        </w:tc>
        <w:tc>
          <w:tcPr>
            <w:tcW w:w="532" w:type="pct"/>
            <w:hideMark/>
          </w:tcPr>
          <w:p w:rsidR="00581C5C" w:rsidRPr="00581C5C" w:rsidRDefault="00581C5C" w:rsidP="00581C5C">
            <w:pPr>
              <w:rPr>
                <w:rFonts w:ascii="Times New Roman" w:eastAsia="Times New Roman" w:hAnsi="Times New Roman" w:cs="Times New Roman"/>
                <w:sz w:val="24"/>
                <w:szCs w:val="24"/>
                <w:lang w:eastAsia="ru-RU"/>
              </w:rPr>
            </w:pPr>
            <w:r w:rsidRPr="00581C5C">
              <w:rPr>
                <w:rFonts w:ascii="Verdana" w:eastAsia="Times New Roman" w:hAnsi="Verdana" w:cs="Times New Roman"/>
                <w:sz w:val="27"/>
                <w:szCs w:val="27"/>
                <w:lang w:eastAsia="ru-RU"/>
              </w:rPr>
              <w:t> </w:t>
            </w:r>
          </w:p>
        </w:tc>
        <w:tc>
          <w:tcPr>
            <w:tcW w:w="833" w:type="pct"/>
            <w:hideMark/>
          </w:tcPr>
          <w:p w:rsidR="00581C5C" w:rsidRPr="00581C5C" w:rsidRDefault="00581C5C" w:rsidP="00581C5C">
            <w:pPr>
              <w:rPr>
                <w:rFonts w:ascii="Times New Roman" w:eastAsia="Times New Roman" w:hAnsi="Times New Roman" w:cs="Times New Roman"/>
                <w:sz w:val="24"/>
                <w:szCs w:val="24"/>
                <w:lang w:eastAsia="ru-RU"/>
              </w:rPr>
            </w:pPr>
            <w:r w:rsidRPr="00581C5C">
              <w:rPr>
                <w:rFonts w:ascii="Verdana" w:eastAsia="Times New Roman" w:hAnsi="Verdana" w:cs="Times New Roman"/>
                <w:sz w:val="27"/>
                <w:szCs w:val="27"/>
                <w:lang w:eastAsia="ru-RU"/>
              </w:rPr>
              <w:t> </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 центральный пункт пожарной связи:</w:t>
            </w:r>
          </w:p>
        </w:tc>
        <w:tc>
          <w:tcPr>
            <w:tcW w:w="604" w:type="pct"/>
            <w:hideMark/>
          </w:tcPr>
          <w:p w:rsidR="00581C5C" w:rsidRPr="00581C5C" w:rsidRDefault="00581C5C" w:rsidP="00581C5C">
            <w:pPr>
              <w:rPr>
                <w:rFonts w:ascii="Times New Roman" w:eastAsia="Times New Roman" w:hAnsi="Times New Roman" w:cs="Times New Roman"/>
                <w:sz w:val="24"/>
                <w:szCs w:val="24"/>
                <w:lang w:eastAsia="ru-RU"/>
              </w:rPr>
            </w:pPr>
            <w:r w:rsidRPr="00581C5C">
              <w:rPr>
                <w:rFonts w:ascii="Verdana" w:eastAsia="Times New Roman" w:hAnsi="Verdana" w:cs="Times New Roman"/>
                <w:sz w:val="27"/>
                <w:szCs w:val="27"/>
                <w:lang w:eastAsia="ru-RU"/>
              </w:rPr>
              <w:t> </w:t>
            </w:r>
          </w:p>
        </w:tc>
        <w:tc>
          <w:tcPr>
            <w:tcW w:w="532" w:type="pct"/>
            <w:hideMark/>
          </w:tcPr>
          <w:p w:rsidR="00581C5C" w:rsidRPr="00581C5C" w:rsidRDefault="00581C5C" w:rsidP="00581C5C">
            <w:pPr>
              <w:rPr>
                <w:rFonts w:ascii="Times New Roman" w:eastAsia="Times New Roman" w:hAnsi="Times New Roman" w:cs="Times New Roman"/>
                <w:sz w:val="24"/>
                <w:szCs w:val="24"/>
                <w:lang w:eastAsia="ru-RU"/>
              </w:rPr>
            </w:pPr>
            <w:r w:rsidRPr="00581C5C">
              <w:rPr>
                <w:rFonts w:ascii="Verdana" w:eastAsia="Times New Roman" w:hAnsi="Verdana" w:cs="Times New Roman"/>
                <w:sz w:val="27"/>
                <w:szCs w:val="27"/>
                <w:lang w:eastAsia="ru-RU"/>
              </w:rPr>
              <w:t> </w:t>
            </w:r>
          </w:p>
        </w:tc>
        <w:tc>
          <w:tcPr>
            <w:tcW w:w="833" w:type="pct"/>
            <w:hideMark/>
          </w:tcPr>
          <w:p w:rsidR="00581C5C" w:rsidRPr="00581C5C" w:rsidRDefault="00581C5C" w:rsidP="00581C5C">
            <w:pPr>
              <w:rPr>
                <w:rFonts w:ascii="Times New Roman" w:eastAsia="Times New Roman" w:hAnsi="Times New Roman" w:cs="Times New Roman"/>
                <w:sz w:val="24"/>
                <w:szCs w:val="24"/>
                <w:lang w:eastAsia="ru-RU"/>
              </w:rPr>
            </w:pPr>
            <w:r w:rsidRPr="00581C5C">
              <w:rPr>
                <w:rFonts w:ascii="Verdana" w:eastAsia="Times New Roman" w:hAnsi="Verdana" w:cs="Times New Roman"/>
                <w:sz w:val="27"/>
                <w:szCs w:val="27"/>
                <w:lang w:eastAsia="ru-RU"/>
              </w:rPr>
              <w:t> </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а) операционный зал</w:t>
            </w:r>
          </w:p>
        </w:tc>
        <w:tc>
          <w:tcPr>
            <w:tcW w:w="604"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75</w:t>
            </w:r>
          </w:p>
        </w:tc>
        <w:tc>
          <w:tcPr>
            <w:tcW w:w="532"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75</w:t>
            </w:r>
          </w:p>
        </w:tc>
        <w:tc>
          <w:tcPr>
            <w:tcW w:w="833"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Примечание</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б) машинный зал</w:t>
            </w:r>
          </w:p>
        </w:tc>
        <w:tc>
          <w:tcPr>
            <w:tcW w:w="604"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40</w:t>
            </w:r>
          </w:p>
        </w:tc>
        <w:tc>
          <w:tcPr>
            <w:tcW w:w="532"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40</w:t>
            </w:r>
          </w:p>
        </w:tc>
        <w:tc>
          <w:tcPr>
            <w:tcW w:w="833"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Примечание</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в) аппаратная и кроссовая</w:t>
            </w:r>
          </w:p>
        </w:tc>
        <w:tc>
          <w:tcPr>
            <w:tcW w:w="604"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30</w:t>
            </w:r>
          </w:p>
        </w:tc>
        <w:tc>
          <w:tcPr>
            <w:tcW w:w="532"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30</w:t>
            </w:r>
          </w:p>
        </w:tc>
        <w:tc>
          <w:tcPr>
            <w:tcW w:w="833"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20</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г) аккумуляторная с кислотной</w:t>
            </w:r>
          </w:p>
        </w:tc>
        <w:tc>
          <w:tcPr>
            <w:tcW w:w="604"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20</w:t>
            </w:r>
          </w:p>
        </w:tc>
        <w:tc>
          <w:tcPr>
            <w:tcW w:w="532"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20</w:t>
            </w:r>
          </w:p>
        </w:tc>
        <w:tc>
          <w:tcPr>
            <w:tcW w:w="833"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15</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д) агрегатная (АТС)</w:t>
            </w:r>
          </w:p>
        </w:tc>
        <w:tc>
          <w:tcPr>
            <w:tcW w:w="604"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20</w:t>
            </w:r>
          </w:p>
        </w:tc>
        <w:tc>
          <w:tcPr>
            <w:tcW w:w="532"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20</w:t>
            </w:r>
          </w:p>
        </w:tc>
        <w:tc>
          <w:tcPr>
            <w:tcW w:w="833"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20</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е) диспетчерская</w:t>
            </w:r>
          </w:p>
        </w:tc>
        <w:tc>
          <w:tcPr>
            <w:tcW w:w="604"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w:t>
            </w:r>
          </w:p>
        </w:tc>
        <w:tc>
          <w:tcPr>
            <w:tcW w:w="532"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w:t>
            </w:r>
          </w:p>
        </w:tc>
        <w:tc>
          <w:tcPr>
            <w:tcW w:w="833"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20</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ж) комната персонала</w:t>
            </w:r>
          </w:p>
        </w:tc>
        <w:tc>
          <w:tcPr>
            <w:tcW w:w="604"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12</w:t>
            </w:r>
          </w:p>
        </w:tc>
        <w:tc>
          <w:tcPr>
            <w:tcW w:w="532"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12</w:t>
            </w:r>
          </w:p>
        </w:tc>
        <w:tc>
          <w:tcPr>
            <w:tcW w:w="833"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8</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з) кабинет начальника</w:t>
            </w:r>
          </w:p>
        </w:tc>
        <w:tc>
          <w:tcPr>
            <w:tcW w:w="604"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12</w:t>
            </w:r>
          </w:p>
        </w:tc>
        <w:tc>
          <w:tcPr>
            <w:tcW w:w="532"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12</w:t>
            </w:r>
          </w:p>
        </w:tc>
        <w:tc>
          <w:tcPr>
            <w:tcW w:w="833"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10</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и) комната ремонта сре</w:t>
            </w:r>
            <w:proofErr w:type="gramStart"/>
            <w:r w:rsidRPr="00581C5C">
              <w:rPr>
                <w:rFonts w:ascii="Verdana" w:eastAsia="Times New Roman" w:hAnsi="Verdana" w:cs="Times New Roman"/>
                <w:sz w:val="20"/>
                <w:szCs w:val="20"/>
                <w:lang w:eastAsia="ru-RU"/>
              </w:rPr>
              <w:t>дств св</w:t>
            </w:r>
            <w:proofErr w:type="gramEnd"/>
            <w:r w:rsidRPr="00581C5C">
              <w:rPr>
                <w:rFonts w:ascii="Verdana" w:eastAsia="Times New Roman" w:hAnsi="Verdana" w:cs="Times New Roman"/>
                <w:sz w:val="20"/>
                <w:szCs w:val="20"/>
                <w:lang w:eastAsia="ru-RU"/>
              </w:rPr>
              <w:t>язи</w:t>
            </w:r>
          </w:p>
        </w:tc>
        <w:tc>
          <w:tcPr>
            <w:tcW w:w="604"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15</w:t>
            </w:r>
          </w:p>
        </w:tc>
        <w:tc>
          <w:tcPr>
            <w:tcW w:w="532"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15</w:t>
            </w:r>
          </w:p>
        </w:tc>
        <w:tc>
          <w:tcPr>
            <w:tcW w:w="833"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12</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к) кладовая</w:t>
            </w:r>
          </w:p>
        </w:tc>
        <w:tc>
          <w:tcPr>
            <w:tcW w:w="604"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8</w:t>
            </w:r>
          </w:p>
        </w:tc>
        <w:tc>
          <w:tcPr>
            <w:tcW w:w="532"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8</w:t>
            </w:r>
          </w:p>
        </w:tc>
        <w:tc>
          <w:tcPr>
            <w:tcW w:w="833"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6</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2) центральный пункт радиосвязи:</w:t>
            </w:r>
          </w:p>
        </w:tc>
        <w:tc>
          <w:tcPr>
            <w:tcW w:w="604" w:type="pct"/>
            <w:hideMark/>
          </w:tcPr>
          <w:p w:rsidR="00581C5C" w:rsidRPr="00581C5C" w:rsidRDefault="00581C5C" w:rsidP="00581C5C">
            <w:pPr>
              <w:rPr>
                <w:rFonts w:ascii="Times New Roman" w:eastAsia="Times New Roman" w:hAnsi="Times New Roman" w:cs="Times New Roman"/>
                <w:sz w:val="24"/>
                <w:szCs w:val="24"/>
                <w:lang w:eastAsia="ru-RU"/>
              </w:rPr>
            </w:pPr>
            <w:r w:rsidRPr="00581C5C">
              <w:rPr>
                <w:rFonts w:ascii="Verdana" w:eastAsia="Times New Roman" w:hAnsi="Verdana" w:cs="Times New Roman"/>
                <w:sz w:val="27"/>
                <w:szCs w:val="27"/>
                <w:lang w:eastAsia="ru-RU"/>
              </w:rPr>
              <w:t> </w:t>
            </w:r>
          </w:p>
        </w:tc>
        <w:tc>
          <w:tcPr>
            <w:tcW w:w="532" w:type="pct"/>
            <w:hideMark/>
          </w:tcPr>
          <w:p w:rsidR="00581C5C" w:rsidRPr="00581C5C" w:rsidRDefault="00581C5C" w:rsidP="00581C5C">
            <w:pPr>
              <w:rPr>
                <w:rFonts w:ascii="Times New Roman" w:eastAsia="Times New Roman" w:hAnsi="Times New Roman" w:cs="Times New Roman"/>
                <w:sz w:val="24"/>
                <w:szCs w:val="24"/>
                <w:lang w:eastAsia="ru-RU"/>
              </w:rPr>
            </w:pPr>
            <w:r w:rsidRPr="00581C5C">
              <w:rPr>
                <w:rFonts w:ascii="Verdana" w:eastAsia="Times New Roman" w:hAnsi="Verdana" w:cs="Times New Roman"/>
                <w:sz w:val="27"/>
                <w:szCs w:val="27"/>
                <w:lang w:eastAsia="ru-RU"/>
              </w:rPr>
              <w:t> </w:t>
            </w:r>
          </w:p>
        </w:tc>
        <w:tc>
          <w:tcPr>
            <w:tcW w:w="833" w:type="pct"/>
            <w:hideMark/>
          </w:tcPr>
          <w:p w:rsidR="00581C5C" w:rsidRPr="00581C5C" w:rsidRDefault="00581C5C" w:rsidP="00581C5C">
            <w:pPr>
              <w:rPr>
                <w:rFonts w:ascii="Times New Roman" w:eastAsia="Times New Roman" w:hAnsi="Times New Roman" w:cs="Times New Roman"/>
                <w:sz w:val="24"/>
                <w:szCs w:val="24"/>
                <w:lang w:eastAsia="ru-RU"/>
              </w:rPr>
            </w:pPr>
            <w:r w:rsidRPr="00581C5C">
              <w:rPr>
                <w:rFonts w:ascii="Verdana" w:eastAsia="Times New Roman" w:hAnsi="Verdana" w:cs="Times New Roman"/>
                <w:sz w:val="27"/>
                <w:szCs w:val="27"/>
                <w:lang w:eastAsia="ru-RU"/>
              </w:rPr>
              <w:t> </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а) аппаратная</w:t>
            </w:r>
          </w:p>
        </w:tc>
        <w:tc>
          <w:tcPr>
            <w:tcW w:w="604"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15</w:t>
            </w:r>
          </w:p>
        </w:tc>
        <w:tc>
          <w:tcPr>
            <w:tcW w:w="532"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15</w:t>
            </w:r>
          </w:p>
        </w:tc>
        <w:tc>
          <w:tcPr>
            <w:tcW w:w="833"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Примечание</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б) диспетчерская</w:t>
            </w:r>
          </w:p>
        </w:tc>
        <w:tc>
          <w:tcPr>
            <w:tcW w:w="604"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18</w:t>
            </w:r>
          </w:p>
        </w:tc>
        <w:tc>
          <w:tcPr>
            <w:tcW w:w="532"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18</w:t>
            </w:r>
          </w:p>
        </w:tc>
        <w:tc>
          <w:tcPr>
            <w:tcW w:w="833"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10</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3) дежурная служба пожаротушения:</w:t>
            </w:r>
          </w:p>
        </w:tc>
        <w:tc>
          <w:tcPr>
            <w:tcW w:w="604" w:type="pct"/>
            <w:hideMark/>
          </w:tcPr>
          <w:p w:rsidR="00581C5C" w:rsidRPr="00581C5C" w:rsidRDefault="00581C5C" w:rsidP="00581C5C">
            <w:pPr>
              <w:rPr>
                <w:rFonts w:ascii="Times New Roman" w:eastAsia="Times New Roman" w:hAnsi="Times New Roman" w:cs="Times New Roman"/>
                <w:sz w:val="24"/>
                <w:szCs w:val="24"/>
                <w:lang w:eastAsia="ru-RU"/>
              </w:rPr>
            </w:pPr>
            <w:r w:rsidRPr="00581C5C">
              <w:rPr>
                <w:rFonts w:ascii="Verdana" w:eastAsia="Times New Roman" w:hAnsi="Verdana" w:cs="Times New Roman"/>
                <w:sz w:val="27"/>
                <w:szCs w:val="27"/>
                <w:lang w:eastAsia="ru-RU"/>
              </w:rPr>
              <w:t> </w:t>
            </w:r>
          </w:p>
        </w:tc>
        <w:tc>
          <w:tcPr>
            <w:tcW w:w="532" w:type="pct"/>
            <w:hideMark/>
          </w:tcPr>
          <w:p w:rsidR="00581C5C" w:rsidRPr="00581C5C" w:rsidRDefault="00581C5C" w:rsidP="00581C5C">
            <w:pPr>
              <w:rPr>
                <w:rFonts w:ascii="Times New Roman" w:eastAsia="Times New Roman" w:hAnsi="Times New Roman" w:cs="Times New Roman"/>
                <w:sz w:val="24"/>
                <w:szCs w:val="24"/>
                <w:lang w:eastAsia="ru-RU"/>
              </w:rPr>
            </w:pPr>
            <w:r w:rsidRPr="00581C5C">
              <w:rPr>
                <w:rFonts w:ascii="Verdana" w:eastAsia="Times New Roman" w:hAnsi="Verdana" w:cs="Times New Roman"/>
                <w:sz w:val="27"/>
                <w:szCs w:val="27"/>
                <w:lang w:eastAsia="ru-RU"/>
              </w:rPr>
              <w:t> </w:t>
            </w:r>
          </w:p>
        </w:tc>
        <w:tc>
          <w:tcPr>
            <w:tcW w:w="833" w:type="pct"/>
            <w:hideMark/>
          </w:tcPr>
          <w:p w:rsidR="00581C5C" w:rsidRPr="00581C5C" w:rsidRDefault="00581C5C" w:rsidP="00581C5C">
            <w:pPr>
              <w:rPr>
                <w:rFonts w:ascii="Times New Roman" w:eastAsia="Times New Roman" w:hAnsi="Times New Roman" w:cs="Times New Roman"/>
                <w:sz w:val="24"/>
                <w:szCs w:val="24"/>
                <w:lang w:eastAsia="ru-RU"/>
              </w:rPr>
            </w:pPr>
            <w:r w:rsidRPr="00581C5C">
              <w:rPr>
                <w:rFonts w:ascii="Verdana" w:eastAsia="Times New Roman" w:hAnsi="Verdana" w:cs="Times New Roman"/>
                <w:sz w:val="27"/>
                <w:szCs w:val="27"/>
                <w:lang w:eastAsia="ru-RU"/>
              </w:rPr>
              <w:t> </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а) оперативно-информационный центр</w:t>
            </w:r>
          </w:p>
        </w:tc>
        <w:tc>
          <w:tcPr>
            <w:tcW w:w="604"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18</w:t>
            </w:r>
          </w:p>
        </w:tc>
        <w:tc>
          <w:tcPr>
            <w:tcW w:w="532"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18</w:t>
            </w:r>
          </w:p>
        </w:tc>
        <w:tc>
          <w:tcPr>
            <w:tcW w:w="833"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14</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б) рабочая комната</w:t>
            </w:r>
          </w:p>
        </w:tc>
        <w:tc>
          <w:tcPr>
            <w:tcW w:w="604"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12</w:t>
            </w:r>
          </w:p>
        </w:tc>
        <w:tc>
          <w:tcPr>
            <w:tcW w:w="532"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12</w:t>
            </w:r>
          </w:p>
        </w:tc>
        <w:tc>
          <w:tcPr>
            <w:tcW w:w="833"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в) комната персонала</w:t>
            </w:r>
          </w:p>
        </w:tc>
        <w:tc>
          <w:tcPr>
            <w:tcW w:w="604"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12</w:t>
            </w:r>
          </w:p>
        </w:tc>
        <w:tc>
          <w:tcPr>
            <w:tcW w:w="532"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12</w:t>
            </w:r>
          </w:p>
        </w:tc>
        <w:tc>
          <w:tcPr>
            <w:tcW w:w="833"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8</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г) гардеробная</w:t>
            </w:r>
          </w:p>
        </w:tc>
        <w:tc>
          <w:tcPr>
            <w:tcW w:w="604"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8</w:t>
            </w:r>
          </w:p>
        </w:tc>
        <w:tc>
          <w:tcPr>
            <w:tcW w:w="532"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8</w:t>
            </w:r>
          </w:p>
        </w:tc>
        <w:tc>
          <w:tcPr>
            <w:tcW w:w="833" w:type="pct"/>
            <w:hideMark/>
          </w:tcPr>
          <w:p w:rsidR="00581C5C" w:rsidRPr="00581C5C" w:rsidRDefault="00581C5C" w:rsidP="00581C5C">
            <w:pPr>
              <w:spacing w:before="100" w:beforeAutospacing="1" w:after="100" w:afterAutospacing="1"/>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6</w:t>
            </w:r>
          </w:p>
        </w:tc>
      </w:tr>
      <w:tr w:rsidR="00C01C3A" w:rsidRPr="00581C5C" w:rsidTr="00C01C3A">
        <w:tc>
          <w:tcPr>
            <w:tcW w:w="3031" w:type="pct"/>
            <w:hideMark/>
          </w:tcPr>
          <w:p w:rsidR="00581C5C" w:rsidRPr="00581C5C" w:rsidRDefault="00581C5C" w:rsidP="00C01C3A">
            <w:pPr>
              <w:jc w:val="both"/>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 xml:space="preserve">5. Конференц-зал с фойе и </w:t>
            </w:r>
            <w:proofErr w:type="gramStart"/>
            <w:r w:rsidRPr="00581C5C">
              <w:rPr>
                <w:rFonts w:ascii="Verdana" w:eastAsia="Times New Roman" w:hAnsi="Verdana" w:cs="Times New Roman"/>
                <w:sz w:val="20"/>
                <w:szCs w:val="20"/>
                <w:lang w:eastAsia="ru-RU"/>
              </w:rPr>
              <w:t>кинопроекционной</w:t>
            </w:r>
            <w:proofErr w:type="gramEnd"/>
          </w:p>
        </w:tc>
        <w:tc>
          <w:tcPr>
            <w:tcW w:w="1969" w:type="pct"/>
            <w:gridSpan w:val="3"/>
            <w:hideMark/>
          </w:tcPr>
          <w:p w:rsidR="00581C5C" w:rsidRPr="00581C5C" w:rsidRDefault="00581C5C" w:rsidP="00581C5C">
            <w:pPr>
              <w:jc w:val="center"/>
              <w:rPr>
                <w:rFonts w:ascii="Times New Roman" w:eastAsia="Times New Roman" w:hAnsi="Times New Roman" w:cs="Times New Roman"/>
                <w:sz w:val="24"/>
                <w:szCs w:val="24"/>
                <w:lang w:eastAsia="ru-RU"/>
              </w:rPr>
            </w:pPr>
            <w:r w:rsidRPr="00581C5C">
              <w:rPr>
                <w:rFonts w:ascii="Verdana" w:eastAsia="Times New Roman" w:hAnsi="Verdana" w:cs="Times New Roman"/>
                <w:sz w:val="20"/>
                <w:szCs w:val="20"/>
                <w:lang w:eastAsia="ru-RU"/>
              </w:rPr>
              <w:t>Принимается согласно нормам. Вместимость определяется заданием на проектирование</w:t>
            </w:r>
          </w:p>
        </w:tc>
      </w:tr>
    </w:tbl>
    <w:p w:rsidR="00C01C3A" w:rsidRDefault="00C01C3A">
      <w:pPr>
        <w:pStyle w:val="ConsPlusNormal"/>
        <w:ind w:firstLine="540"/>
        <w:jc w:val="both"/>
        <w:rPr>
          <w:i/>
        </w:rPr>
      </w:pPr>
      <w:bookmarkStart w:id="6" w:name="P564"/>
      <w:bookmarkEnd w:id="6"/>
    </w:p>
    <w:p w:rsidR="00F7783A" w:rsidRPr="00581C5C" w:rsidRDefault="00F7783A">
      <w:pPr>
        <w:pStyle w:val="ConsPlusNormal"/>
        <w:ind w:firstLine="540"/>
        <w:jc w:val="both"/>
        <w:rPr>
          <w:i/>
        </w:rPr>
      </w:pPr>
      <w:r w:rsidRPr="00581C5C">
        <w:rPr>
          <w:i/>
        </w:rPr>
        <w:t>Примечание. При размещении в городе 4 и менее пожарных частей центральный пункт пожарной связи совмещается с пунктом связи одной из частей.</w:t>
      </w:r>
    </w:p>
    <w:p w:rsidR="00DF531E" w:rsidRPr="00540C4D" w:rsidRDefault="00DF531E">
      <w:pPr>
        <w:rPr>
          <w:rFonts w:ascii="Calibri" w:eastAsia="Times New Roman" w:hAnsi="Calibri" w:cs="Calibri"/>
          <w:szCs w:val="20"/>
          <w:lang w:eastAsia="ru-RU"/>
        </w:rPr>
      </w:pPr>
      <w:r w:rsidRPr="00540C4D">
        <w:br w:type="page"/>
      </w:r>
    </w:p>
    <w:p w:rsidR="00F7783A" w:rsidRPr="00540C4D" w:rsidRDefault="00F7783A" w:rsidP="00DF531E">
      <w:pPr>
        <w:pStyle w:val="ConsPlusNormal"/>
        <w:jc w:val="right"/>
        <w:outlineLvl w:val="0"/>
      </w:pPr>
      <w:r w:rsidRPr="00540C4D">
        <w:lastRenderedPageBreak/>
        <w:t>Приложение 6</w:t>
      </w:r>
      <w:r w:rsidR="00DF531E" w:rsidRPr="00540C4D">
        <w:br/>
      </w:r>
      <w:r w:rsidRPr="00540C4D">
        <w:t>(рекомендуемое)</w:t>
      </w:r>
    </w:p>
    <w:p w:rsidR="00F7783A" w:rsidRPr="00540C4D" w:rsidRDefault="00F7783A">
      <w:pPr>
        <w:pStyle w:val="ConsPlusNormal"/>
      </w:pPr>
    </w:p>
    <w:p w:rsidR="00F7783A" w:rsidRPr="00540C4D" w:rsidRDefault="00F7783A">
      <w:pPr>
        <w:pStyle w:val="ConsPlusNormal"/>
        <w:jc w:val="center"/>
        <w:rPr>
          <w:b/>
        </w:rPr>
      </w:pPr>
      <w:bookmarkStart w:id="7" w:name="P574"/>
      <w:bookmarkEnd w:id="7"/>
      <w:r w:rsidRPr="00540C4D">
        <w:rPr>
          <w:b/>
        </w:rPr>
        <w:t>ШИРИНА ПРОХОДОВ В ПОМЕЩЕНИИ ПОЖАРНОЙ ТЕХНИКИ</w:t>
      </w:r>
    </w:p>
    <w:p w:rsidR="002E7B30" w:rsidRPr="00540C4D" w:rsidRDefault="002E7B30">
      <w:pPr>
        <w:pStyle w:val="ConsPlusNormal"/>
        <w:jc w:val="center"/>
      </w:pPr>
    </w:p>
    <w:tbl>
      <w:tblPr>
        <w:tblStyle w:val="a3"/>
        <w:tblW w:w="0" w:type="auto"/>
        <w:tblInd w:w="108" w:type="dxa"/>
        <w:tblLook w:val="04A0" w:firstRow="1" w:lastRow="0" w:firstColumn="1" w:lastColumn="0" w:noHBand="0" w:noVBand="1"/>
      </w:tblPr>
      <w:tblGrid>
        <w:gridCol w:w="6521"/>
        <w:gridCol w:w="2835"/>
      </w:tblGrid>
      <w:tr w:rsidR="00540C4D" w:rsidRPr="00540C4D" w:rsidTr="00DF531E">
        <w:trPr>
          <w:trHeight w:val="20"/>
        </w:trPr>
        <w:tc>
          <w:tcPr>
            <w:tcW w:w="6521" w:type="dxa"/>
          </w:tcPr>
          <w:p w:rsidR="002E7B30" w:rsidRPr="00540C4D" w:rsidRDefault="002E7B30" w:rsidP="002E7B30">
            <w:pPr>
              <w:pStyle w:val="ConsPlusNormal"/>
              <w:jc w:val="center"/>
            </w:pPr>
          </w:p>
        </w:tc>
        <w:tc>
          <w:tcPr>
            <w:tcW w:w="2835" w:type="dxa"/>
          </w:tcPr>
          <w:p w:rsidR="002E7B30" w:rsidRPr="00540C4D" w:rsidRDefault="002E7B30" w:rsidP="002E7B30">
            <w:pPr>
              <w:pStyle w:val="ConsPlusNormal"/>
              <w:jc w:val="center"/>
            </w:pPr>
            <w:r w:rsidRPr="00540C4D">
              <w:t xml:space="preserve">Расстояние между автомобилями и конструкциями в помещении пожарной техники, </w:t>
            </w:r>
            <w:proofErr w:type="gramStart"/>
            <w:r w:rsidRPr="00540C4D">
              <w:t>м</w:t>
            </w:r>
            <w:proofErr w:type="gramEnd"/>
          </w:p>
        </w:tc>
      </w:tr>
      <w:tr w:rsidR="00540C4D" w:rsidRPr="00540C4D" w:rsidTr="00DF531E">
        <w:trPr>
          <w:trHeight w:val="20"/>
        </w:trPr>
        <w:tc>
          <w:tcPr>
            <w:tcW w:w="6521" w:type="dxa"/>
          </w:tcPr>
          <w:p w:rsidR="002E7B30" w:rsidRPr="00540C4D" w:rsidRDefault="002E7B30" w:rsidP="00DF531E">
            <w:pPr>
              <w:pStyle w:val="ConsPlusNormal"/>
              <w:jc w:val="both"/>
            </w:pPr>
            <w:r w:rsidRPr="00540C4D">
              <w:t>Между автомобилями, не менее</w:t>
            </w:r>
          </w:p>
        </w:tc>
        <w:tc>
          <w:tcPr>
            <w:tcW w:w="2835" w:type="dxa"/>
          </w:tcPr>
          <w:p w:rsidR="002E7B30" w:rsidRPr="00540C4D" w:rsidRDefault="002E7B30" w:rsidP="00DF531E">
            <w:pPr>
              <w:pStyle w:val="ConsPlusNormal"/>
              <w:jc w:val="center"/>
            </w:pPr>
            <w:r w:rsidRPr="00540C4D">
              <w:t>2,0</w:t>
            </w:r>
          </w:p>
        </w:tc>
      </w:tr>
      <w:tr w:rsidR="00540C4D" w:rsidRPr="00540C4D" w:rsidTr="00DF531E">
        <w:trPr>
          <w:trHeight w:val="20"/>
        </w:trPr>
        <w:tc>
          <w:tcPr>
            <w:tcW w:w="6521" w:type="dxa"/>
          </w:tcPr>
          <w:p w:rsidR="002E7B30" w:rsidRPr="00540C4D" w:rsidRDefault="002E7B30" w:rsidP="00DF531E">
            <w:pPr>
              <w:pStyle w:val="ConsPlusNormal"/>
              <w:jc w:val="both"/>
            </w:pPr>
            <w:r w:rsidRPr="00540C4D">
              <w:t>От крайнего правого (по выезду)</w:t>
            </w:r>
            <w:r w:rsidR="00DF531E" w:rsidRPr="00540C4D">
              <w:t xml:space="preserve"> </w:t>
            </w:r>
            <w:r w:rsidRPr="00540C4D">
              <w:t>автомобиля до стены, не менее</w:t>
            </w:r>
          </w:p>
        </w:tc>
        <w:tc>
          <w:tcPr>
            <w:tcW w:w="2835" w:type="dxa"/>
          </w:tcPr>
          <w:p w:rsidR="002E7B30" w:rsidRPr="00540C4D" w:rsidRDefault="002E7B30" w:rsidP="00DF531E">
            <w:pPr>
              <w:pStyle w:val="ConsPlusNormal"/>
              <w:jc w:val="center"/>
            </w:pPr>
            <w:r w:rsidRPr="00540C4D">
              <w:t>2,0</w:t>
            </w:r>
          </w:p>
        </w:tc>
      </w:tr>
      <w:tr w:rsidR="00540C4D" w:rsidRPr="00540C4D" w:rsidTr="00DF531E">
        <w:trPr>
          <w:trHeight w:val="20"/>
        </w:trPr>
        <w:tc>
          <w:tcPr>
            <w:tcW w:w="6521" w:type="dxa"/>
          </w:tcPr>
          <w:p w:rsidR="002E7B30" w:rsidRPr="00540C4D" w:rsidRDefault="002E7B30" w:rsidP="00DF531E">
            <w:pPr>
              <w:pStyle w:val="ConsPlusNormal"/>
              <w:jc w:val="both"/>
            </w:pPr>
            <w:r w:rsidRPr="00540C4D">
              <w:t>От крайнего левого (по выезду)</w:t>
            </w:r>
            <w:r w:rsidR="00DF531E" w:rsidRPr="00540C4D">
              <w:t xml:space="preserve"> </w:t>
            </w:r>
            <w:r w:rsidRPr="00540C4D">
              <w:t>автомобиля до стены, не менее</w:t>
            </w:r>
          </w:p>
        </w:tc>
        <w:tc>
          <w:tcPr>
            <w:tcW w:w="2835" w:type="dxa"/>
          </w:tcPr>
          <w:p w:rsidR="002E7B30" w:rsidRPr="00540C4D" w:rsidRDefault="002E7B30" w:rsidP="00DF531E">
            <w:pPr>
              <w:pStyle w:val="ConsPlusNormal"/>
              <w:jc w:val="center"/>
            </w:pPr>
            <w:r w:rsidRPr="00540C4D">
              <w:t>1,5</w:t>
            </w:r>
          </w:p>
        </w:tc>
      </w:tr>
      <w:tr w:rsidR="00540C4D" w:rsidRPr="00540C4D" w:rsidTr="00DF531E">
        <w:trPr>
          <w:trHeight w:val="20"/>
        </w:trPr>
        <w:tc>
          <w:tcPr>
            <w:tcW w:w="6521" w:type="dxa"/>
          </w:tcPr>
          <w:p w:rsidR="002E7B30" w:rsidRPr="00540C4D" w:rsidRDefault="002E7B30" w:rsidP="00DF531E">
            <w:pPr>
              <w:pStyle w:val="ConsPlusNormal"/>
              <w:jc w:val="both"/>
            </w:pPr>
            <w:r w:rsidRPr="00540C4D">
              <w:t>От автомобиля до граней колонны,</w:t>
            </w:r>
            <w:r w:rsidR="00DF531E" w:rsidRPr="00540C4D">
              <w:t xml:space="preserve"> </w:t>
            </w:r>
            <w:r w:rsidRPr="00540C4D">
              <w:t>не менее</w:t>
            </w:r>
          </w:p>
        </w:tc>
        <w:tc>
          <w:tcPr>
            <w:tcW w:w="2835" w:type="dxa"/>
          </w:tcPr>
          <w:p w:rsidR="002E7B30" w:rsidRPr="00540C4D" w:rsidRDefault="002E7B30" w:rsidP="00DF531E">
            <w:pPr>
              <w:pStyle w:val="ConsPlusNormal"/>
              <w:jc w:val="center"/>
            </w:pPr>
            <w:r w:rsidRPr="00540C4D">
              <w:t>1,0</w:t>
            </w:r>
          </w:p>
        </w:tc>
      </w:tr>
      <w:tr w:rsidR="00540C4D" w:rsidRPr="00540C4D" w:rsidTr="00DF531E">
        <w:trPr>
          <w:trHeight w:val="20"/>
        </w:trPr>
        <w:tc>
          <w:tcPr>
            <w:tcW w:w="6521" w:type="dxa"/>
          </w:tcPr>
          <w:p w:rsidR="002E7B30" w:rsidRPr="00540C4D" w:rsidRDefault="002E7B30" w:rsidP="00DF531E">
            <w:pPr>
              <w:pStyle w:val="ConsPlusNormal"/>
              <w:jc w:val="both"/>
            </w:pPr>
            <w:r w:rsidRPr="00540C4D">
              <w:t>От автомобиля до передней или</w:t>
            </w:r>
            <w:r w:rsidR="00DF531E" w:rsidRPr="00540C4D">
              <w:t xml:space="preserve"> </w:t>
            </w:r>
            <w:r w:rsidRPr="00540C4D">
              <w:t>задней стены:</w:t>
            </w:r>
          </w:p>
        </w:tc>
        <w:tc>
          <w:tcPr>
            <w:tcW w:w="2835" w:type="dxa"/>
          </w:tcPr>
          <w:p w:rsidR="002E7B30" w:rsidRPr="00540C4D" w:rsidRDefault="002E7B30" w:rsidP="002E7B30">
            <w:pPr>
              <w:pStyle w:val="ConsPlusNormal"/>
              <w:jc w:val="center"/>
            </w:pPr>
          </w:p>
        </w:tc>
      </w:tr>
      <w:tr w:rsidR="00540C4D" w:rsidRPr="00540C4D" w:rsidTr="00DF531E">
        <w:trPr>
          <w:trHeight w:val="20"/>
        </w:trPr>
        <w:tc>
          <w:tcPr>
            <w:tcW w:w="6521" w:type="dxa"/>
          </w:tcPr>
          <w:p w:rsidR="002E7B30" w:rsidRPr="00540C4D" w:rsidRDefault="002E7B30" w:rsidP="00540C4D">
            <w:pPr>
              <w:pStyle w:val="ConsPlusNormal"/>
              <w:ind w:firstLine="318"/>
              <w:jc w:val="both"/>
            </w:pPr>
            <w:r w:rsidRPr="00540C4D">
              <w:t>а) в помещении на 1-2 автомобиля</w:t>
            </w:r>
          </w:p>
        </w:tc>
        <w:tc>
          <w:tcPr>
            <w:tcW w:w="2835" w:type="dxa"/>
          </w:tcPr>
          <w:p w:rsidR="002E7B30" w:rsidRPr="00540C4D" w:rsidRDefault="002E7B30" w:rsidP="002E7B30">
            <w:pPr>
              <w:pStyle w:val="ConsPlusNormal"/>
              <w:jc w:val="center"/>
            </w:pPr>
            <w:r w:rsidRPr="00540C4D">
              <w:t>2,0</w:t>
            </w:r>
          </w:p>
        </w:tc>
      </w:tr>
      <w:tr w:rsidR="00540C4D" w:rsidRPr="00540C4D" w:rsidTr="00DF531E">
        <w:trPr>
          <w:trHeight w:val="20"/>
        </w:trPr>
        <w:tc>
          <w:tcPr>
            <w:tcW w:w="6521" w:type="dxa"/>
          </w:tcPr>
          <w:p w:rsidR="002E7B30" w:rsidRPr="00540C4D" w:rsidRDefault="002E7B30" w:rsidP="00540C4D">
            <w:pPr>
              <w:pStyle w:val="ConsPlusNormal"/>
              <w:ind w:firstLine="318"/>
              <w:jc w:val="both"/>
            </w:pPr>
            <w:r w:rsidRPr="00540C4D">
              <w:t>б) в помещении на 4 и более</w:t>
            </w:r>
            <w:r w:rsidR="00DF531E" w:rsidRPr="00540C4D">
              <w:t xml:space="preserve"> </w:t>
            </w:r>
            <w:r w:rsidRPr="00540C4D">
              <w:t>автомобилей</w:t>
            </w:r>
          </w:p>
        </w:tc>
        <w:tc>
          <w:tcPr>
            <w:tcW w:w="2835" w:type="dxa"/>
          </w:tcPr>
          <w:p w:rsidR="002E7B30" w:rsidRPr="00540C4D" w:rsidRDefault="002E7B30" w:rsidP="002E7B30">
            <w:pPr>
              <w:pStyle w:val="ConsPlusNormal"/>
              <w:jc w:val="center"/>
            </w:pPr>
            <w:r w:rsidRPr="00540C4D">
              <w:t>3,0</w:t>
            </w:r>
          </w:p>
        </w:tc>
      </w:tr>
    </w:tbl>
    <w:p w:rsidR="00F7783A" w:rsidRPr="00540C4D" w:rsidRDefault="00F7783A">
      <w:pPr>
        <w:pStyle w:val="ConsPlusNormal"/>
      </w:pPr>
    </w:p>
    <w:p w:rsidR="00F7783A" w:rsidRPr="00540C4D" w:rsidRDefault="00F7783A">
      <w:pPr>
        <w:pStyle w:val="ConsPlusNormal"/>
      </w:pPr>
    </w:p>
    <w:p w:rsidR="00F7783A" w:rsidRPr="00540C4D" w:rsidRDefault="00F7783A">
      <w:pPr>
        <w:sectPr w:rsidR="00F7783A" w:rsidRPr="00540C4D" w:rsidSect="00627613">
          <w:footnotePr>
            <w:numRestart w:val="eachPage"/>
          </w:footnotePr>
          <w:pgSz w:w="11906" w:h="16838"/>
          <w:pgMar w:top="1134" w:right="851" w:bottom="1134" w:left="1701" w:header="709" w:footer="709" w:gutter="0"/>
          <w:cols w:space="708"/>
          <w:docGrid w:linePitch="360"/>
        </w:sectPr>
      </w:pPr>
    </w:p>
    <w:p w:rsidR="00F7783A" w:rsidRPr="00540C4D" w:rsidRDefault="00F7783A" w:rsidP="00753461">
      <w:pPr>
        <w:pStyle w:val="ConsPlusNormal"/>
        <w:jc w:val="right"/>
        <w:outlineLvl w:val="0"/>
      </w:pPr>
      <w:r w:rsidRPr="00540C4D">
        <w:lastRenderedPageBreak/>
        <w:t>Приложение 7</w:t>
      </w:r>
      <w:r w:rsidR="00753461">
        <w:rPr>
          <w:lang w:val="en-US"/>
        </w:rPr>
        <w:br/>
      </w:r>
      <w:r w:rsidRPr="00540C4D">
        <w:t>(обязательное)</w:t>
      </w:r>
    </w:p>
    <w:p w:rsidR="00F7783A" w:rsidRDefault="00F7783A">
      <w:pPr>
        <w:pStyle w:val="ConsPlusNormal"/>
        <w:jc w:val="center"/>
        <w:rPr>
          <w:b/>
        </w:rPr>
      </w:pPr>
      <w:bookmarkStart w:id="8" w:name="P609"/>
      <w:bookmarkEnd w:id="8"/>
      <w:r w:rsidRPr="00753461">
        <w:rPr>
          <w:b/>
        </w:rPr>
        <w:t>КОЛИЧЕСТВО ПОЖАРНЫХ ДЕПО И ПОЖАРНЫХ АВТОМОБИЛЕЙ</w:t>
      </w:r>
      <w:r w:rsidR="00753461" w:rsidRPr="00753461">
        <w:rPr>
          <w:b/>
          <w:lang w:val="en-US"/>
        </w:rPr>
        <w:t xml:space="preserve"> </w:t>
      </w:r>
      <w:r w:rsidRPr="00753461">
        <w:rPr>
          <w:b/>
        </w:rPr>
        <w:t>ДЛЯ ГОРОДОВ И НАСЕЛЕННЫХ ПУНКТОВ</w:t>
      </w:r>
    </w:p>
    <w:p w:rsidR="00A52188" w:rsidRPr="00A52188" w:rsidRDefault="00A52188">
      <w:pPr>
        <w:pStyle w:val="ConsPlusNormal"/>
        <w:jc w:val="center"/>
        <w:rPr>
          <w:b/>
          <w:sz w:val="14"/>
          <w:lang w:val="en-US"/>
        </w:rPr>
      </w:pPr>
    </w:p>
    <w:tbl>
      <w:tblPr>
        <w:tblStyle w:val="a3"/>
        <w:tblW w:w="4961" w:type="pct"/>
        <w:tblInd w:w="108" w:type="dxa"/>
        <w:tblCellMar>
          <w:left w:w="28" w:type="dxa"/>
          <w:right w:w="28" w:type="dxa"/>
        </w:tblCellMar>
        <w:tblLook w:val="04A0" w:firstRow="1" w:lastRow="0" w:firstColumn="1" w:lastColumn="0" w:noHBand="0" w:noVBand="1"/>
      </w:tblPr>
      <w:tblGrid>
        <w:gridCol w:w="1842"/>
        <w:gridCol w:w="624"/>
        <w:gridCol w:w="659"/>
        <w:gridCol w:w="755"/>
        <w:gridCol w:w="1144"/>
        <w:gridCol w:w="1843"/>
        <w:gridCol w:w="1408"/>
        <w:gridCol w:w="2008"/>
        <w:gridCol w:w="2125"/>
        <w:gridCol w:w="2104"/>
      </w:tblGrid>
      <w:tr w:rsidR="000D37A8" w:rsidRPr="00D069B8" w:rsidTr="000D37A8">
        <w:tc>
          <w:tcPr>
            <w:tcW w:w="635" w:type="pct"/>
            <w:vMerge w:val="restart"/>
            <w:hideMark/>
          </w:tcPr>
          <w:p w:rsidR="00D069B8" w:rsidRPr="00D069B8" w:rsidRDefault="00AD5225" w:rsidP="00D069B8">
            <w:pPr>
              <w:jc w:val="center"/>
              <w:rPr>
                <w:rFonts w:eastAsia="Times New Roman" w:cstheme="minorHAnsi"/>
                <w:lang w:eastAsia="ru-RU"/>
              </w:rPr>
            </w:pPr>
            <w:r w:rsidRPr="00D069B8">
              <w:rPr>
                <w:rFonts w:eastAsia="Times New Roman" w:cstheme="minorHAnsi"/>
                <w:bCs/>
                <w:lang w:eastAsia="ru-RU"/>
              </w:rPr>
              <w:t>Площадь</w:t>
            </w:r>
            <w:r>
              <w:rPr>
                <w:rFonts w:eastAsia="Times New Roman" w:cstheme="minorHAnsi"/>
                <w:bCs/>
                <w:lang w:val="en-US" w:eastAsia="ru-RU"/>
              </w:rPr>
              <w:t xml:space="preserve"> </w:t>
            </w:r>
            <w:r w:rsidRPr="00D069B8">
              <w:rPr>
                <w:rFonts w:eastAsia="Times New Roman" w:cstheme="minorHAnsi"/>
                <w:bCs/>
                <w:lang w:eastAsia="ru-RU"/>
              </w:rPr>
              <w:t>территории насел</w:t>
            </w:r>
            <w:proofErr w:type="gramStart"/>
            <w:r w:rsidRPr="00D069B8">
              <w:rPr>
                <w:rFonts w:eastAsia="Times New Roman" w:cstheme="minorHAnsi"/>
                <w:bCs/>
                <w:lang w:eastAsia="ru-RU"/>
              </w:rPr>
              <w:t>.</w:t>
            </w:r>
            <w:proofErr w:type="gramEnd"/>
            <w:r w:rsidRPr="00D069B8">
              <w:rPr>
                <w:rFonts w:eastAsia="Times New Roman" w:cstheme="minorHAnsi"/>
                <w:bCs/>
                <w:lang w:eastAsia="ru-RU"/>
              </w:rPr>
              <w:t xml:space="preserve"> </w:t>
            </w:r>
            <w:proofErr w:type="gramStart"/>
            <w:r w:rsidRPr="00D069B8">
              <w:rPr>
                <w:rFonts w:eastAsia="Times New Roman" w:cstheme="minorHAnsi"/>
                <w:bCs/>
                <w:lang w:eastAsia="ru-RU"/>
              </w:rPr>
              <w:t>п</w:t>
            </w:r>
            <w:proofErr w:type="gramEnd"/>
            <w:r w:rsidRPr="00D069B8">
              <w:rPr>
                <w:rFonts w:eastAsia="Times New Roman" w:cstheme="minorHAnsi"/>
                <w:bCs/>
                <w:lang w:eastAsia="ru-RU"/>
              </w:rPr>
              <w:t>ункта, тыс. га</w:t>
            </w:r>
          </w:p>
        </w:tc>
        <w:tc>
          <w:tcPr>
            <w:tcW w:w="4365" w:type="pct"/>
            <w:gridSpan w:val="9"/>
            <w:vAlign w:val="center"/>
            <w:hideMark/>
          </w:tcPr>
          <w:p w:rsidR="00AD5225" w:rsidRPr="00D069B8" w:rsidRDefault="00AD5225" w:rsidP="00D47AFC">
            <w:pPr>
              <w:jc w:val="center"/>
              <w:rPr>
                <w:rFonts w:eastAsia="Times New Roman" w:cstheme="minorHAnsi"/>
                <w:bCs/>
                <w:lang w:eastAsia="ru-RU"/>
              </w:rPr>
            </w:pPr>
            <w:r w:rsidRPr="00D069B8">
              <w:rPr>
                <w:rFonts w:eastAsia="Times New Roman" w:cstheme="minorHAnsi"/>
                <w:bCs/>
                <w:lang w:eastAsia="ru-RU"/>
              </w:rPr>
              <w:t>Население, тыс. чел.</w:t>
            </w:r>
          </w:p>
        </w:tc>
      </w:tr>
      <w:tr w:rsidR="000D37A8" w:rsidRPr="00D069B8" w:rsidTr="000D37A8">
        <w:tc>
          <w:tcPr>
            <w:tcW w:w="635" w:type="pct"/>
            <w:vMerge/>
            <w:hideMark/>
          </w:tcPr>
          <w:p w:rsidR="00AD5225" w:rsidRPr="00D069B8" w:rsidRDefault="00AD5225" w:rsidP="00D069B8">
            <w:pPr>
              <w:rPr>
                <w:rFonts w:eastAsia="Times New Roman" w:cstheme="minorHAnsi"/>
                <w:lang w:eastAsia="ru-RU"/>
              </w:rPr>
            </w:pPr>
          </w:p>
        </w:tc>
        <w:tc>
          <w:tcPr>
            <w:tcW w:w="215" w:type="pct"/>
            <w:vAlign w:val="center"/>
            <w:hideMark/>
          </w:tcPr>
          <w:p w:rsidR="00D069B8" w:rsidRPr="00D069B8" w:rsidRDefault="00AD5225" w:rsidP="00D47AFC">
            <w:pPr>
              <w:jc w:val="center"/>
              <w:rPr>
                <w:rFonts w:eastAsia="Times New Roman" w:cstheme="minorHAnsi"/>
                <w:lang w:eastAsia="ru-RU"/>
              </w:rPr>
            </w:pPr>
            <w:r>
              <w:rPr>
                <w:rFonts w:eastAsia="Times New Roman" w:cstheme="minorHAnsi"/>
                <w:bCs/>
                <w:lang w:eastAsia="ru-RU"/>
              </w:rPr>
              <w:t>д</w:t>
            </w:r>
            <w:r w:rsidRPr="00D069B8">
              <w:rPr>
                <w:rFonts w:eastAsia="Times New Roman" w:cstheme="minorHAnsi"/>
                <w:bCs/>
                <w:lang w:eastAsia="ru-RU"/>
              </w:rPr>
              <w:t>о 5</w:t>
            </w:r>
          </w:p>
        </w:tc>
        <w:tc>
          <w:tcPr>
            <w:tcW w:w="227" w:type="pct"/>
            <w:vAlign w:val="center"/>
            <w:hideMark/>
          </w:tcPr>
          <w:p w:rsidR="00D069B8" w:rsidRPr="00D069B8" w:rsidRDefault="00AD5225" w:rsidP="00D47AFC">
            <w:pPr>
              <w:jc w:val="center"/>
              <w:rPr>
                <w:rFonts w:eastAsia="Times New Roman" w:cstheme="minorHAnsi"/>
                <w:lang w:eastAsia="ru-RU"/>
              </w:rPr>
            </w:pPr>
            <w:r>
              <w:rPr>
                <w:rFonts w:eastAsia="Times New Roman" w:cstheme="minorHAnsi"/>
                <w:bCs/>
                <w:lang w:eastAsia="ru-RU"/>
              </w:rPr>
              <w:t>с</w:t>
            </w:r>
            <w:r w:rsidRPr="00D069B8">
              <w:rPr>
                <w:rFonts w:eastAsia="Times New Roman" w:cstheme="minorHAnsi"/>
                <w:bCs/>
                <w:lang w:eastAsia="ru-RU"/>
              </w:rPr>
              <w:t>в. 5 до 20</w:t>
            </w:r>
          </w:p>
        </w:tc>
        <w:tc>
          <w:tcPr>
            <w:tcW w:w="260" w:type="pct"/>
            <w:vAlign w:val="center"/>
            <w:hideMark/>
          </w:tcPr>
          <w:p w:rsidR="00D069B8" w:rsidRPr="00D069B8" w:rsidRDefault="00AD5225" w:rsidP="00D47AFC">
            <w:pPr>
              <w:jc w:val="center"/>
              <w:rPr>
                <w:rFonts w:eastAsia="Times New Roman" w:cstheme="minorHAnsi"/>
                <w:lang w:eastAsia="ru-RU"/>
              </w:rPr>
            </w:pPr>
            <w:r>
              <w:rPr>
                <w:rFonts w:eastAsia="Times New Roman" w:cstheme="minorHAnsi"/>
                <w:bCs/>
                <w:lang w:eastAsia="ru-RU"/>
              </w:rPr>
              <w:t>с</w:t>
            </w:r>
            <w:r w:rsidRPr="00D069B8">
              <w:rPr>
                <w:rFonts w:eastAsia="Times New Roman" w:cstheme="minorHAnsi"/>
                <w:bCs/>
                <w:lang w:eastAsia="ru-RU"/>
              </w:rPr>
              <w:t>в. 20 до 50</w:t>
            </w:r>
          </w:p>
        </w:tc>
        <w:tc>
          <w:tcPr>
            <w:tcW w:w="394" w:type="pct"/>
            <w:vAlign w:val="center"/>
            <w:hideMark/>
          </w:tcPr>
          <w:p w:rsidR="00D069B8" w:rsidRPr="00D069B8" w:rsidRDefault="00AD5225" w:rsidP="000D37A8">
            <w:pPr>
              <w:jc w:val="center"/>
              <w:rPr>
                <w:rFonts w:eastAsia="Times New Roman" w:cstheme="minorHAnsi"/>
                <w:lang w:eastAsia="ru-RU"/>
              </w:rPr>
            </w:pPr>
            <w:r>
              <w:rPr>
                <w:rFonts w:eastAsia="Times New Roman" w:cstheme="minorHAnsi"/>
                <w:bCs/>
                <w:lang w:eastAsia="ru-RU"/>
              </w:rPr>
              <w:t>с</w:t>
            </w:r>
            <w:r w:rsidRPr="00D069B8">
              <w:rPr>
                <w:rFonts w:eastAsia="Times New Roman" w:cstheme="minorHAnsi"/>
                <w:bCs/>
                <w:lang w:eastAsia="ru-RU"/>
              </w:rPr>
              <w:t>в. 50</w:t>
            </w:r>
            <w:r w:rsidR="000D37A8">
              <w:rPr>
                <w:rFonts w:eastAsia="Times New Roman" w:cstheme="minorHAnsi"/>
                <w:bCs/>
                <w:lang w:eastAsia="ru-RU"/>
              </w:rPr>
              <w:br/>
            </w:r>
            <w:r w:rsidRPr="00D069B8">
              <w:rPr>
                <w:rFonts w:eastAsia="Times New Roman" w:cstheme="minorHAnsi"/>
                <w:bCs/>
                <w:lang w:eastAsia="ru-RU"/>
              </w:rPr>
              <w:t>до 100</w:t>
            </w:r>
          </w:p>
        </w:tc>
        <w:tc>
          <w:tcPr>
            <w:tcW w:w="635" w:type="pct"/>
            <w:vAlign w:val="center"/>
            <w:hideMark/>
          </w:tcPr>
          <w:p w:rsidR="00D069B8" w:rsidRPr="00D069B8" w:rsidRDefault="00AD5225" w:rsidP="00D47AFC">
            <w:pPr>
              <w:jc w:val="center"/>
              <w:rPr>
                <w:rFonts w:eastAsia="Times New Roman" w:cstheme="minorHAnsi"/>
                <w:lang w:eastAsia="ru-RU"/>
              </w:rPr>
            </w:pPr>
            <w:r>
              <w:rPr>
                <w:rFonts w:eastAsia="Times New Roman" w:cstheme="minorHAnsi"/>
                <w:bCs/>
                <w:lang w:eastAsia="ru-RU"/>
              </w:rPr>
              <w:t>с</w:t>
            </w:r>
            <w:r w:rsidRPr="00D069B8">
              <w:rPr>
                <w:rFonts w:eastAsia="Times New Roman" w:cstheme="minorHAnsi"/>
                <w:bCs/>
                <w:lang w:eastAsia="ru-RU"/>
              </w:rPr>
              <w:t>в. 100 до 250</w:t>
            </w:r>
          </w:p>
        </w:tc>
        <w:tc>
          <w:tcPr>
            <w:tcW w:w="485" w:type="pct"/>
            <w:vAlign w:val="center"/>
            <w:hideMark/>
          </w:tcPr>
          <w:p w:rsidR="00D069B8" w:rsidRPr="00D069B8" w:rsidRDefault="00AD5225" w:rsidP="00D47AFC">
            <w:pPr>
              <w:jc w:val="center"/>
              <w:rPr>
                <w:rFonts w:eastAsia="Times New Roman" w:cstheme="minorHAnsi"/>
                <w:lang w:eastAsia="ru-RU"/>
              </w:rPr>
            </w:pPr>
            <w:r>
              <w:rPr>
                <w:rFonts w:eastAsia="Times New Roman" w:cstheme="minorHAnsi"/>
                <w:bCs/>
                <w:lang w:eastAsia="ru-RU"/>
              </w:rPr>
              <w:t>с</w:t>
            </w:r>
            <w:r w:rsidRPr="00D069B8">
              <w:rPr>
                <w:rFonts w:eastAsia="Times New Roman" w:cstheme="minorHAnsi"/>
                <w:bCs/>
                <w:lang w:eastAsia="ru-RU"/>
              </w:rPr>
              <w:t>в. 250 до 500</w:t>
            </w:r>
          </w:p>
        </w:tc>
        <w:tc>
          <w:tcPr>
            <w:tcW w:w="692" w:type="pct"/>
            <w:vAlign w:val="center"/>
          </w:tcPr>
          <w:p w:rsidR="00AD5225" w:rsidRPr="00D069B8" w:rsidRDefault="00AD5225" w:rsidP="00D47AFC">
            <w:pPr>
              <w:jc w:val="center"/>
              <w:rPr>
                <w:rFonts w:eastAsia="Times New Roman" w:cstheme="minorHAnsi"/>
                <w:bCs/>
                <w:lang w:eastAsia="ru-RU"/>
              </w:rPr>
            </w:pPr>
            <w:r w:rsidRPr="00D47AFC">
              <w:rPr>
                <w:rFonts w:eastAsia="Times New Roman" w:cstheme="minorHAnsi"/>
                <w:bCs/>
                <w:lang w:eastAsia="ru-RU"/>
              </w:rPr>
              <w:t>св. 500 до 800</w:t>
            </w:r>
          </w:p>
        </w:tc>
        <w:tc>
          <w:tcPr>
            <w:tcW w:w="732" w:type="pct"/>
            <w:vAlign w:val="center"/>
          </w:tcPr>
          <w:p w:rsidR="00AD5225" w:rsidRPr="00D069B8" w:rsidRDefault="00AD5225" w:rsidP="00D47AFC">
            <w:pPr>
              <w:jc w:val="center"/>
              <w:rPr>
                <w:rFonts w:eastAsia="Times New Roman" w:cstheme="minorHAnsi"/>
                <w:bCs/>
                <w:lang w:eastAsia="ru-RU"/>
              </w:rPr>
            </w:pPr>
            <w:r w:rsidRPr="00D47AFC">
              <w:rPr>
                <w:rFonts w:eastAsia="Times New Roman" w:cstheme="minorHAnsi"/>
                <w:bCs/>
                <w:lang w:eastAsia="ru-RU"/>
              </w:rPr>
              <w:t>св. 800 до 1000</w:t>
            </w:r>
          </w:p>
        </w:tc>
        <w:tc>
          <w:tcPr>
            <w:tcW w:w="726" w:type="pct"/>
            <w:vAlign w:val="center"/>
          </w:tcPr>
          <w:p w:rsidR="00AD5225" w:rsidRPr="00D069B8" w:rsidRDefault="00AD5225" w:rsidP="00D47AFC">
            <w:pPr>
              <w:jc w:val="center"/>
              <w:rPr>
                <w:rFonts w:eastAsia="Times New Roman" w:cstheme="minorHAnsi"/>
                <w:bCs/>
                <w:lang w:eastAsia="ru-RU"/>
              </w:rPr>
            </w:pPr>
            <w:r w:rsidRPr="00D47AFC">
              <w:rPr>
                <w:rFonts w:eastAsia="Times New Roman" w:cstheme="minorHAnsi"/>
                <w:bCs/>
                <w:lang w:eastAsia="ru-RU"/>
              </w:rPr>
              <w:t>св. 1000 до 1500</w:t>
            </w:r>
          </w:p>
        </w:tc>
      </w:tr>
      <w:tr w:rsidR="000D37A8" w:rsidRPr="00D069B8" w:rsidTr="000D37A8">
        <w:tc>
          <w:tcPr>
            <w:tcW w:w="635" w:type="pct"/>
            <w:vAlign w:val="center"/>
            <w:hideMark/>
          </w:tcPr>
          <w:p w:rsidR="00D069B8" w:rsidRPr="00D069B8" w:rsidRDefault="00AD5225" w:rsidP="00D47AFC">
            <w:pPr>
              <w:jc w:val="center"/>
              <w:rPr>
                <w:rFonts w:eastAsia="Times New Roman" w:cstheme="minorHAnsi"/>
                <w:lang w:eastAsia="ru-RU"/>
              </w:rPr>
            </w:pPr>
            <w:r w:rsidRPr="00D069B8">
              <w:rPr>
                <w:rFonts w:eastAsia="Times New Roman" w:cstheme="minorHAnsi"/>
                <w:lang w:eastAsia="ru-RU"/>
              </w:rPr>
              <w:t>До 2</w:t>
            </w:r>
          </w:p>
        </w:tc>
        <w:tc>
          <w:tcPr>
            <w:tcW w:w="215" w:type="pct"/>
            <w:hideMark/>
          </w:tcPr>
          <w:p w:rsidR="000D37A8" w:rsidRDefault="000D37A8" w:rsidP="000D37A8">
            <w:pPr>
              <w:jc w:val="center"/>
              <w:rPr>
                <w:rFonts w:eastAsia="Times New Roman" w:cstheme="minorHAnsi"/>
                <w:u w:val="single"/>
                <w:lang w:eastAsia="ru-RU"/>
              </w:rPr>
            </w:pPr>
            <w:r>
              <w:rPr>
                <w:rFonts w:eastAsia="Times New Roman" w:cstheme="minorHAnsi"/>
                <w:u w:val="single"/>
                <w:lang w:eastAsia="ru-RU"/>
              </w:rPr>
              <w:t>_</w:t>
            </w:r>
            <w:r w:rsidR="00AD5225" w:rsidRPr="00D069B8">
              <w:rPr>
                <w:rFonts w:eastAsia="Times New Roman" w:cstheme="minorHAnsi"/>
                <w:u w:val="single"/>
                <w:lang w:eastAsia="ru-RU"/>
              </w:rPr>
              <w:t>1</w:t>
            </w:r>
            <w:r>
              <w:rPr>
                <w:rFonts w:eastAsia="Times New Roman" w:cstheme="minorHAnsi"/>
                <w:u w:val="single"/>
                <w:lang w:eastAsia="ru-RU"/>
              </w:rPr>
              <w:t>_</w:t>
            </w:r>
          </w:p>
          <w:p w:rsidR="00D069B8" w:rsidRPr="00D069B8" w:rsidRDefault="00AD5225" w:rsidP="000D37A8">
            <w:pPr>
              <w:jc w:val="center"/>
              <w:rPr>
                <w:rFonts w:eastAsia="Times New Roman" w:cstheme="minorHAnsi"/>
                <w:lang w:eastAsia="ru-RU"/>
              </w:rPr>
            </w:pPr>
            <w:r w:rsidRPr="00D069B8">
              <w:rPr>
                <w:rFonts w:eastAsia="Times New Roman" w:cstheme="minorHAnsi"/>
                <w:lang w:eastAsia="ru-RU"/>
              </w:rPr>
              <w:t>1</w:t>
            </w:r>
            <w:r w:rsidR="000D37A8">
              <w:rPr>
                <w:rFonts w:eastAsia="Times New Roman" w:cstheme="minorHAnsi"/>
                <w:lang w:eastAsia="ru-RU"/>
              </w:rPr>
              <w:t xml:space="preserve"> </w:t>
            </w:r>
            <w:r w:rsidRPr="00D069B8">
              <w:rPr>
                <w:rFonts w:eastAsia="Times New Roman" w:cstheme="minorHAnsi"/>
                <w:lang w:eastAsia="ru-RU"/>
              </w:rPr>
              <w:t>х</w:t>
            </w:r>
            <w:r w:rsidR="000D37A8">
              <w:rPr>
                <w:rFonts w:eastAsia="Times New Roman" w:cstheme="minorHAnsi"/>
                <w:lang w:eastAsia="ru-RU"/>
              </w:rPr>
              <w:t xml:space="preserve"> </w:t>
            </w:r>
            <w:r w:rsidRPr="00D069B8">
              <w:rPr>
                <w:rFonts w:eastAsia="Times New Roman" w:cstheme="minorHAnsi"/>
                <w:lang w:eastAsia="ru-RU"/>
              </w:rPr>
              <w:t>2</w:t>
            </w:r>
          </w:p>
        </w:tc>
        <w:tc>
          <w:tcPr>
            <w:tcW w:w="227" w:type="pct"/>
            <w:hideMark/>
          </w:tcPr>
          <w:p w:rsidR="000D37A8" w:rsidRDefault="000D37A8" w:rsidP="000D37A8">
            <w:pPr>
              <w:jc w:val="center"/>
              <w:rPr>
                <w:rFonts w:eastAsia="Times New Roman" w:cstheme="minorHAnsi"/>
                <w:u w:val="single"/>
                <w:lang w:eastAsia="ru-RU"/>
              </w:rPr>
            </w:pPr>
            <w:r>
              <w:rPr>
                <w:rFonts w:eastAsia="Times New Roman" w:cstheme="minorHAnsi"/>
                <w:u w:val="single"/>
                <w:lang w:eastAsia="ru-RU"/>
              </w:rPr>
              <w:t>_</w:t>
            </w:r>
            <w:r w:rsidR="00AD5225" w:rsidRPr="00D069B8">
              <w:rPr>
                <w:rFonts w:eastAsia="Times New Roman" w:cstheme="minorHAnsi"/>
                <w:u w:val="single"/>
                <w:lang w:eastAsia="ru-RU"/>
              </w:rPr>
              <w:t>1</w:t>
            </w:r>
            <w:r>
              <w:rPr>
                <w:rFonts w:eastAsia="Times New Roman" w:cstheme="minorHAnsi"/>
                <w:u w:val="single"/>
                <w:lang w:eastAsia="ru-RU"/>
              </w:rPr>
              <w:t>_</w:t>
            </w:r>
          </w:p>
          <w:p w:rsidR="00D069B8" w:rsidRPr="00D069B8" w:rsidRDefault="00AD5225" w:rsidP="000D37A8">
            <w:pPr>
              <w:jc w:val="center"/>
              <w:rPr>
                <w:rFonts w:eastAsia="Times New Roman" w:cstheme="minorHAnsi"/>
                <w:lang w:eastAsia="ru-RU"/>
              </w:rPr>
            </w:pPr>
            <w:r w:rsidRPr="00D069B8">
              <w:rPr>
                <w:rFonts w:eastAsia="Times New Roman" w:cstheme="minorHAnsi"/>
                <w:lang w:eastAsia="ru-RU"/>
              </w:rPr>
              <w:t>1</w:t>
            </w:r>
            <w:r w:rsidR="000D37A8">
              <w:rPr>
                <w:rFonts w:eastAsia="Times New Roman" w:cstheme="minorHAnsi"/>
                <w:lang w:eastAsia="ru-RU"/>
              </w:rPr>
              <w:t xml:space="preserve"> </w:t>
            </w:r>
            <w:r w:rsidRPr="00D069B8">
              <w:rPr>
                <w:rFonts w:eastAsia="Times New Roman" w:cstheme="minorHAnsi"/>
                <w:lang w:eastAsia="ru-RU"/>
              </w:rPr>
              <w:t>х</w:t>
            </w:r>
            <w:r w:rsidR="000D37A8">
              <w:rPr>
                <w:rFonts w:eastAsia="Times New Roman" w:cstheme="minorHAnsi"/>
                <w:lang w:eastAsia="ru-RU"/>
              </w:rPr>
              <w:t xml:space="preserve"> </w:t>
            </w:r>
            <w:r w:rsidRPr="00D069B8">
              <w:rPr>
                <w:rFonts w:eastAsia="Times New Roman" w:cstheme="minorHAnsi"/>
                <w:lang w:eastAsia="ru-RU"/>
              </w:rPr>
              <w:t>6</w:t>
            </w:r>
          </w:p>
        </w:tc>
        <w:tc>
          <w:tcPr>
            <w:tcW w:w="260" w:type="pct"/>
            <w:hideMark/>
          </w:tcPr>
          <w:p w:rsidR="000D37A8" w:rsidRDefault="000D37A8" w:rsidP="000D37A8">
            <w:pPr>
              <w:jc w:val="center"/>
              <w:rPr>
                <w:rFonts w:eastAsia="Times New Roman" w:cstheme="minorHAnsi"/>
                <w:u w:val="single"/>
                <w:lang w:eastAsia="ru-RU"/>
              </w:rPr>
            </w:pPr>
            <w:r>
              <w:rPr>
                <w:rFonts w:eastAsia="Times New Roman" w:cstheme="minorHAnsi"/>
                <w:u w:val="single"/>
                <w:lang w:eastAsia="ru-RU"/>
              </w:rPr>
              <w:t>_</w:t>
            </w:r>
            <w:r w:rsidR="00AD5225" w:rsidRPr="00D069B8">
              <w:rPr>
                <w:rFonts w:eastAsia="Times New Roman" w:cstheme="minorHAnsi"/>
                <w:u w:val="single"/>
                <w:lang w:eastAsia="ru-RU"/>
              </w:rPr>
              <w:t>2</w:t>
            </w:r>
            <w:r>
              <w:rPr>
                <w:rFonts w:eastAsia="Times New Roman" w:cstheme="minorHAnsi"/>
                <w:u w:val="single"/>
                <w:lang w:eastAsia="ru-RU"/>
              </w:rPr>
              <w:t>_</w:t>
            </w:r>
          </w:p>
          <w:p w:rsidR="00D069B8" w:rsidRPr="00D069B8" w:rsidRDefault="00AD5225" w:rsidP="000D37A8">
            <w:pPr>
              <w:jc w:val="center"/>
              <w:rPr>
                <w:rFonts w:eastAsia="Times New Roman" w:cstheme="minorHAnsi"/>
                <w:lang w:eastAsia="ru-RU"/>
              </w:rPr>
            </w:pPr>
            <w:r w:rsidRPr="00D069B8">
              <w:rPr>
                <w:rFonts w:eastAsia="Times New Roman" w:cstheme="minorHAnsi"/>
                <w:lang w:eastAsia="ru-RU"/>
              </w:rPr>
              <w:t>2</w:t>
            </w:r>
            <w:r w:rsidR="000D37A8">
              <w:rPr>
                <w:rFonts w:eastAsia="Times New Roman" w:cstheme="minorHAnsi"/>
                <w:lang w:eastAsia="ru-RU"/>
              </w:rPr>
              <w:t xml:space="preserve"> </w:t>
            </w:r>
            <w:r w:rsidRPr="00D069B8">
              <w:rPr>
                <w:rFonts w:eastAsia="Times New Roman" w:cstheme="minorHAnsi"/>
                <w:lang w:eastAsia="ru-RU"/>
              </w:rPr>
              <w:t>х</w:t>
            </w:r>
            <w:r w:rsidR="000D37A8">
              <w:rPr>
                <w:rFonts w:eastAsia="Times New Roman" w:cstheme="minorHAnsi"/>
                <w:lang w:eastAsia="ru-RU"/>
              </w:rPr>
              <w:t xml:space="preserve"> </w:t>
            </w:r>
            <w:r w:rsidRPr="00D069B8">
              <w:rPr>
                <w:rFonts w:eastAsia="Times New Roman" w:cstheme="minorHAnsi"/>
                <w:lang w:eastAsia="ru-RU"/>
              </w:rPr>
              <w:t>6</w:t>
            </w:r>
          </w:p>
        </w:tc>
        <w:tc>
          <w:tcPr>
            <w:tcW w:w="394" w:type="pct"/>
            <w:hideMark/>
          </w:tcPr>
          <w:p w:rsidR="000D37A8" w:rsidRDefault="000D37A8" w:rsidP="000D37A8">
            <w:pPr>
              <w:jc w:val="center"/>
              <w:rPr>
                <w:rFonts w:eastAsia="Times New Roman" w:cstheme="minorHAnsi"/>
                <w:u w:val="single"/>
                <w:lang w:eastAsia="ru-RU"/>
              </w:rPr>
            </w:pPr>
            <w:r>
              <w:rPr>
                <w:rFonts w:eastAsia="Times New Roman" w:cstheme="minorHAnsi"/>
                <w:u w:val="single"/>
                <w:lang w:eastAsia="ru-RU"/>
              </w:rPr>
              <w:t>____</w:t>
            </w:r>
            <w:r w:rsidR="00AD5225" w:rsidRPr="00D069B8">
              <w:rPr>
                <w:rFonts w:eastAsia="Times New Roman" w:cstheme="minorHAnsi"/>
                <w:u w:val="single"/>
                <w:lang w:eastAsia="ru-RU"/>
              </w:rPr>
              <w:t>2</w:t>
            </w:r>
            <w:r>
              <w:rPr>
                <w:rFonts w:eastAsia="Times New Roman" w:cstheme="minorHAnsi"/>
                <w:u w:val="single"/>
                <w:lang w:eastAsia="ru-RU"/>
              </w:rPr>
              <w:t>____</w:t>
            </w:r>
          </w:p>
          <w:p w:rsidR="00D069B8" w:rsidRPr="00D069B8" w:rsidRDefault="00AD5225" w:rsidP="000D37A8">
            <w:pPr>
              <w:jc w:val="center"/>
              <w:rPr>
                <w:rFonts w:eastAsia="Times New Roman" w:cstheme="minorHAnsi"/>
                <w:lang w:eastAsia="ru-RU"/>
              </w:rPr>
            </w:pPr>
            <w:r w:rsidRPr="00D069B8">
              <w:rPr>
                <w:rFonts w:eastAsia="Times New Roman" w:cstheme="minorHAnsi"/>
                <w:lang w:eastAsia="ru-RU"/>
              </w:rPr>
              <w:t>1</w:t>
            </w:r>
            <w:r w:rsidR="000D37A8">
              <w:rPr>
                <w:rFonts w:eastAsia="Times New Roman" w:cstheme="minorHAnsi"/>
                <w:lang w:eastAsia="ru-RU"/>
              </w:rPr>
              <w:t xml:space="preserve"> </w:t>
            </w:r>
            <w:r w:rsidRPr="00D069B8">
              <w:rPr>
                <w:rFonts w:eastAsia="Times New Roman" w:cstheme="minorHAnsi"/>
                <w:lang w:eastAsia="ru-RU"/>
              </w:rPr>
              <w:t>х</w:t>
            </w:r>
            <w:r w:rsidR="000D37A8">
              <w:rPr>
                <w:rFonts w:eastAsia="Times New Roman" w:cstheme="minorHAnsi"/>
                <w:lang w:eastAsia="ru-RU"/>
              </w:rPr>
              <w:t xml:space="preserve"> </w:t>
            </w:r>
            <w:r w:rsidRPr="00D069B8">
              <w:rPr>
                <w:rFonts w:eastAsia="Times New Roman" w:cstheme="minorHAnsi"/>
                <w:lang w:eastAsia="ru-RU"/>
              </w:rPr>
              <w:t>8</w:t>
            </w:r>
            <w:r w:rsidR="000D37A8">
              <w:rPr>
                <w:rFonts w:eastAsia="Times New Roman" w:cstheme="minorHAnsi"/>
                <w:lang w:eastAsia="ru-RU"/>
              </w:rPr>
              <w:t xml:space="preserve"> </w:t>
            </w:r>
            <w:r w:rsidRPr="00D069B8">
              <w:rPr>
                <w:rFonts w:eastAsia="Times New Roman" w:cstheme="minorHAnsi"/>
                <w:lang w:eastAsia="ru-RU"/>
              </w:rPr>
              <w:t>+</w:t>
            </w:r>
            <w:r w:rsidR="000D37A8">
              <w:rPr>
                <w:rFonts w:eastAsia="Times New Roman" w:cstheme="minorHAnsi"/>
                <w:lang w:eastAsia="ru-RU"/>
              </w:rPr>
              <w:t xml:space="preserve"> </w:t>
            </w:r>
            <w:r w:rsidRPr="00D069B8">
              <w:rPr>
                <w:rFonts w:eastAsia="Times New Roman" w:cstheme="minorHAnsi"/>
                <w:lang w:eastAsia="ru-RU"/>
              </w:rPr>
              <w:t>1</w:t>
            </w:r>
            <w:r w:rsidR="000D37A8">
              <w:rPr>
                <w:rFonts w:eastAsia="Times New Roman" w:cstheme="minorHAnsi"/>
                <w:lang w:eastAsia="ru-RU"/>
              </w:rPr>
              <w:t xml:space="preserve"> </w:t>
            </w:r>
            <w:r w:rsidRPr="00D069B8">
              <w:rPr>
                <w:rFonts w:eastAsia="Times New Roman" w:cstheme="minorHAnsi"/>
                <w:lang w:eastAsia="ru-RU"/>
              </w:rPr>
              <w:t>х</w:t>
            </w:r>
            <w:r w:rsidR="000D37A8">
              <w:rPr>
                <w:rFonts w:eastAsia="Times New Roman" w:cstheme="minorHAnsi"/>
                <w:lang w:eastAsia="ru-RU"/>
              </w:rPr>
              <w:t xml:space="preserve"> </w:t>
            </w:r>
            <w:r w:rsidRPr="00D069B8">
              <w:rPr>
                <w:rFonts w:eastAsia="Times New Roman" w:cstheme="minorHAnsi"/>
                <w:lang w:eastAsia="ru-RU"/>
              </w:rPr>
              <w:t>6</w:t>
            </w:r>
          </w:p>
        </w:tc>
        <w:tc>
          <w:tcPr>
            <w:tcW w:w="635"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485"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692" w:type="pct"/>
          </w:tcPr>
          <w:p w:rsidR="00AD5225" w:rsidRPr="00D069B8" w:rsidRDefault="00AD5225" w:rsidP="00D069B8">
            <w:pPr>
              <w:rPr>
                <w:rFonts w:eastAsia="Times New Roman" w:cstheme="minorHAnsi"/>
                <w:lang w:eastAsia="ru-RU"/>
              </w:rPr>
            </w:pPr>
          </w:p>
        </w:tc>
        <w:tc>
          <w:tcPr>
            <w:tcW w:w="732" w:type="pct"/>
          </w:tcPr>
          <w:p w:rsidR="00AD5225" w:rsidRPr="00D069B8" w:rsidRDefault="00AD5225" w:rsidP="00D069B8">
            <w:pPr>
              <w:rPr>
                <w:rFonts w:eastAsia="Times New Roman" w:cstheme="minorHAnsi"/>
                <w:lang w:eastAsia="ru-RU"/>
              </w:rPr>
            </w:pPr>
          </w:p>
        </w:tc>
        <w:tc>
          <w:tcPr>
            <w:tcW w:w="726" w:type="pct"/>
          </w:tcPr>
          <w:p w:rsidR="00AD5225" w:rsidRPr="00D069B8" w:rsidRDefault="00AD5225" w:rsidP="00D069B8">
            <w:pPr>
              <w:rPr>
                <w:rFonts w:eastAsia="Times New Roman" w:cstheme="minorHAnsi"/>
                <w:lang w:eastAsia="ru-RU"/>
              </w:rPr>
            </w:pPr>
          </w:p>
        </w:tc>
      </w:tr>
      <w:tr w:rsidR="000D37A8" w:rsidRPr="00D069B8" w:rsidTr="000D37A8">
        <w:tc>
          <w:tcPr>
            <w:tcW w:w="635" w:type="pct"/>
            <w:vAlign w:val="center"/>
            <w:hideMark/>
          </w:tcPr>
          <w:p w:rsidR="00D069B8" w:rsidRPr="00D069B8" w:rsidRDefault="00AD5225" w:rsidP="00D47AFC">
            <w:pPr>
              <w:jc w:val="center"/>
              <w:rPr>
                <w:rFonts w:eastAsia="Times New Roman" w:cstheme="minorHAnsi"/>
                <w:lang w:eastAsia="ru-RU"/>
              </w:rPr>
            </w:pPr>
            <w:r w:rsidRPr="00D069B8">
              <w:rPr>
                <w:rFonts w:eastAsia="Times New Roman" w:cstheme="minorHAnsi"/>
                <w:lang w:eastAsia="ru-RU"/>
              </w:rPr>
              <w:t>Св. 2</w:t>
            </w:r>
            <w:r>
              <w:rPr>
                <w:rFonts w:eastAsia="Times New Roman" w:cstheme="minorHAnsi"/>
                <w:lang w:val="en-US" w:eastAsia="ru-RU"/>
              </w:rPr>
              <w:t xml:space="preserve"> </w:t>
            </w:r>
            <w:r w:rsidRPr="00D069B8">
              <w:rPr>
                <w:rFonts w:eastAsia="Times New Roman" w:cstheme="minorHAnsi"/>
                <w:lang w:eastAsia="ru-RU"/>
              </w:rPr>
              <w:t>до 4</w:t>
            </w:r>
          </w:p>
        </w:tc>
        <w:tc>
          <w:tcPr>
            <w:tcW w:w="215"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227"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260"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394" w:type="pct"/>
            <w:hideMark/>
          </w:tcPr>
          <w:p w:rsidR="000D37A8" w:rsidRDefault="000D37A8" w:rsidP="000D37A8">
            <w:pPr>
              <w:jc w:val="center"/>
              <w:rPr>
                <w:rFonts w:eastAsia="Times New Roman" w:cstheme="minorHAnsi"/>
                <w:u w:val="single"/>
                <w:lang w:eastAsia="ru-RU"/>
              </w:rPr>
            </w:pPr>
            <w:r>
              <w:rPr>
                <w:rFonts w:eastAsia="Times New Roman" w:cstheme="minorHAnsi"/>
                <w:u w:val="single"/>
                <w:lang w:eastAsia="ru-RU"/>
              </w:rPr>
              <w:t>____</w:t>
            </w:r>
            <w:r w:rsidR="00AD5225" w:rsidRPr="00D069B8">
              <w:rPr>
                <w:rFonts w:eastAsia="Times New Roman" w:cstheme="minorHAnsi"/>
                <w:u w:val="single"/>
                <w:lang w:eastAsia="ru-RU"/>
              </w:rPr>
              <w:t>3</w:t>
            </w:r>
            <w:r>
              <w:rPr>
                <w:rFonts w:eastAsia="Times New Roman" w:cstheme="minorHAnsi"/>
                <w:u w:val="single"/>
                <w:lang w:eastAsia="ru-RU"/>
              </w:rPr>
              <w:t>____</w:t>
            </w:r>
          </w:p>
          <w:p w:rsidR="00D069B8" w:rsidRPr="00D069B8" w:rsidRDefault="00AD5225" w:rsidP="000D37A8">
            <w:pPr>
              <w:jc w:val="center"/>
              <w:rPr>
                <w:rFonts w:eastAsia="Times New Roman" w:cstheme="minorHAnsi"/>
                <w:lang w:eastAsia="ru-RU"/>
              </w:rPr>
            </w:pPr>
            <w:r w:rsidRPr="00D069B8">
              <w:rPr>
                <w:rFonts w:eastAsia="Times New Roman" w:cstheme="minorHAnsi"/>
                <w:lang w:eastAsia="ru-RU"/>
              </w:rPr>
              <w:t>1</w:t>
            </w:r>
            <w:r w:rsidR="000D37A8">
              <w:rPr>
                <w:rFonts w:eastAsia="Times New Roman" w:cstheme="minorHAnsi"/>
                <w:lang w:eastAsia="ru-RU"/>
              </w:rPr>
              <w:t xml:space="preserve"> </w:t>
            </w:r>
            <w:r w:rsidRPr="00D069B8">
              <w:rPr>
                <w:rFonts w:eastAsia="Times New Roman" w:cstheme="minorHAnsi"/>
                <w:lang w:eastAsia="ru-RU"/>
              </w:rPr>
              <w:t>х</w:t>
            </w:r>
            <w:r w:rsidR="000D37A8">
              <w:rPr>
                <w:rFonts w:eastAsia="Times New Roman" w:cstheme="minorHAnsi"/>
                <w:lang w:eastAsia="ru-RU"/>
              </w:rPr>
              <w:t xml:space="preserve"> </w:t>
            </w:r>
            <w:r w:rsidRPr="00D069B8">
              <w:rPr>
                <w:rFonts w:eastAsia="Times New Roman" w:cstheme="minorHAnsi"/>
                <w:lang w:eastAsia="ru-RU"/>
              </w:rPr>
              <w:t>8</w:t>
            </w:r>
            <w:r w:rsidR="000D37A8">
              <w:rPr>
                <w:rFonts w:eastAsia="Times New Roman" w:cstheme="minorHAnsi"/>
                <w:lang w:eastAsia="ru-RU"/>
              </w:rPr>
              <w:t xml:space="preserve"> </w:t>
            </w:r>
            <w:r w:rsidRPr="00D069B8">
              <w:rPr>
                <w:rFonts w:eastAsia="Times New Roman" w:cstheme="minorHAnsi"/>
                <w:lang w:eastAsia="ru-RU"/>
              </w:rPr>
              <w:t>+</w:t>
            </w:r>
            <w:r w:rsidR="000D37A8">
              <w:rPr>
                <w:rFonts w:eastAsia="Times New Roman" w:cstheme="minorHAnsi"/>
                <w:lang w:eastAsia="ru-RU"/>
              </w:rPr>
              <w:t xml:space="preserve"> </w:t>
            </w:r>
            <w:r w:rsidRPr="00D069B8">
              <w:rPr>
                <w:rFonts w:eastAsia="Times New Roman" w:cstheme="minorHAnsi"/>
                <w:lang w:eastAsia="ru-RU"/>
              </w:rPr>
              <w:t>2</w:t>
            </w:r>
            <w:r w:rsidR="000D37A8">
              <w:rPr>
                <w:rFonts w:eastAsia="Times New Roman" w:cstheme="minorHAnsi"/>
                <w:lang w:eastAsia="ru-RU"/>
              </w:rPr>
              <w:t xml:space="preserve"> </w:t>
            </w:r>
            <w:r w:rsidRPr="00D069B8">
              <w:rPr>
                <w:rFonts w:eastAsia="Times New Roman" w:cstheme="minorHAnsi"/>
                <w:lang w:eastAsia="ru-RU"/>
              </w:rPr>
              <w:t>х</w:t>
            </w:r>
            <w:r w:rsidR="000D37A8">
              <w:rPr>
                <w:rFonts w:eastAsia="Times New Roman" w:cstheme="minorHAnsi"/>
                <w:lang w:eastAsia="ru-RU"/>
              </w:rPr>
              <w:t xml:space="preserve"> </w:t>
            </w:r>
            <w:r w:rsidRPr="00D069B8">
              <w:rPr>
                <w:rFonts w:eastAsia="Times New Roman" w:cstheme="minorHAnsi"/>
                <w:lang w:eastAsia="ru-RU"/>
              </w:rPr>
              <w:t>6</w:t>
            </w:r>
          </w:p>
        </w:tc>
        <w:tc>
          <w:tcPr>
            <w:tcW w:w="635" w:type="pct"/>
            <w:hideMark/>
          </w:tcPr>
          <w:p w:rsidR="000D37A8" w:rsidRDefault="000D37A8" w:rsidP="000D37A8">
            <w:pPr>
              <w:jc w:val="center"/>
              <w:rPr>
                <w:rFonts w:eastAsia="Times New Roman" w:cstheme="minorHAnsi"/>
                <w:u w:val="single"/>
                <w:lang w:eastAsia="ru-RU"/>
              </w:rPr>
            </w:pPr>
            <w:r>
              <w:rPr>
                <w:rFonts w:eastAsia="Times New Roman" w:cstheme="minorHAnsi"/>
                <w:u w:val="single"/>
                <w:lang w:eastAsia="ru-RU"/>
              </w:rPr>
              <w:t>____</w:t>
            </w:r>
            <w:r w:rsidR="00AD5225">
              <w:rPr>
                <w:rFonts w:eastAsia="Times New Roman" w:cstheme="minorHAnsi"/>
                <w:u w:val="single"/>
                <w:lang w:eastAsia="ru-RU"/>
              </w:rPr>
              <w:t>4</w:t>
            </w:r>
            <w:r>
              <w:rPr>
                <w:rFonts w:eastAsia="Times New Roman" w:cstheme="minorHAnsi"/>
                <w:u w:val="single"/>
                <w:lang w:eastAsia="ru-RU"/>
              </w:rPr>
              <w:t>____</w:t>
            </w:r>
          </w:p>
          <w:p w:rsidR="00D069B8" w:rsidRPr="00D069B8" w:rsidRDefault="00AD5225" w:rsidP="000D37A8">
            <w:pPr>
              <w:jc w:val="center"/>
              <w:rPr>
                <w:rFonts w:eastAsia="Times New Roman" w:cstheme="minorHAnsi"/>
                <w:lang w:eastAsia="ru-RU"/>
              </w:rPr>
            </w:pPr>
            <w:r w:rsidRPr="00D069B8">
              <w:rPr>
                <w:rFonts w:eastAsia="Times New Roman" w:cstheme="minorHAnsi"/>
                <w:lang w:eastAsia="ru-RU"/>
              </w:rPr>
              <w:t>2</w:t>
            </w:r>
            <w:r w:rsidR="000D37A8">
              <w:rPr>
                <w:rFonts w:eastAsia="Times New Roman" w:cstheme="minorHAnsi"/>
                <w:lang w:eastAsia="ru-RU"/>
              </w:rPr>
              <w:t xml:space="preserve"> </w:t>
            </w:r>
            <w:r w:rsidRPr="00D069B8">
              <w:rPr>
                <w:rFonts w:eastAsia="Times New Roman" w:cstheme="minorHAnsi"/>
                <w:lang w:eastAsia="ru-RU"/>
              </w:rPr>
              <w:t>х</w:t>
            </w:r>
            <w:r w:rsidR="000D37A8">
              <w:rPr>
                <w:rFonts w:eastAsia="Times New Roman" w:cstheme="minorHAnsi"/>
                <w:lang w:eastAsia="ru-RU"/>
              </w:rPr>
              <w:t xml:space="preserve"> </w:t>
            </w:r>
            <w:r w:rsidRPr="00D069B8">
              <w:rPr>
                <w:rFonts w:eastAsia="Times New Roman" w:cstheme="minorHAnsi"/>
                <w:lang w:eastAsia="ru-RU"/>
              </w:rPr>
              <w:t>8</w:t>
            </w:r>
            <w:r w:rsidR="000D37A8">
              <w:rPr>
                <w:rFonts w:eastAsia="Times New Roman" w:cstheme="minorHAnsi"/>
                <w:lang w:eastAsia="ru-RU"/>
              </w:rPr>
              <w:t xml:space="preserve"> </w:t>
            </w:r>
            <w:r w:rsidRPr="00D069B8">
              <w:rPr>
                <w:rFonts w:eastAsia="Times New Roman" w:cstheme="minorHAnsi"/>
                <w:lang w:eastAsia="ru-RU"/>
              </w:rPr>
              <w:t>+</w:t>
            </w:r>
            <w:r w:rsidR="000D37A8">
              <w:rPr>
                <w:rFonts w:eastAsia="Times New Roman" w:cstheme="minorHAnsi"/>
                <w:lang w:eastAsia="ru-RU"/>
              </w:rPr>
              <w:t xml:space="preserve"> </w:t>
            </w:r>
            <w:r w:rsidRPr="00D069B8">
              <w:rPr>
                <w:rFonts w:eastAsia="Times New Roman" w:cstheme="minorHAnsi"/>
                <w:lang w:eastAsia="ru-RU"/>
              </w:rPr>
              <w:t>2</w:t>
            </w:r>
            <w:r w:rsidR="000D37A8">
              <w:rPr>
                <w:rFonts w:eastAsia="Times New Roman" w:cstheme="minorHAnsi"/>
                <w:lang w:eastAsia="ru-RU"/>
              </w:rPr>
              <w:t xml:space="preserve"> </w:t>
            </w:r>
            <w:r w:rsidRPr="00D069B8">
              <w:rPr>
                <w:rFonts w:eastAsia="Times New Roman" w:cstheme="minorHAnsi"/>
                <w:lang w:eastAsia="ru-RU"/>
              </w:rPr>
              <w:t>х</w:t>
            </w:r>
            <w:r w:rsidR="000D37A8">
              <w:rPr>
                <w:rFonts w:eastAsia="Times New Roman" w:cstheme="minorHAnsi"/>
                <w:lang w:eastAsia="ru-RU"/>
              </w:rPr>
              <w:t xml:space="preserve"> </w:t>
            </w:r>
            <w:r w:rsidRPr="00D069B8">
              <w:rPr>
                <w:rFonts w:eastAsia="Times New Roman" w:cstheme="minorHAnsi"/>
                <w:lang w:eastAsia="ru-RU"/>
              </w:rPr>
              <w:t>6</w:t>
            </w:r>
          </w:p>
        </w:tc>
        <w:tc>
          <w:tcPr>
            <w:tcW w:w="485"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692" w:type="pct"/>
          </w:tcPr>
          <w:p w:rsidR="00AD5225" w:rsidRPr="00D069B8" w:rsidRDefault="00AD5225" w:rsidP="00D069B8">
            <w:pPr>
              <w:rPr>
                <w:rFonts w:eastAsia="Times New Roman" w:cstheme="minorHAnsi"/>
                <w:lang w:eastAsia="ru-RU"/>
              </w:rPr>
            </w:pPr>
          </w:p>
        </w:tc>
        <w:tc>
          <w:tcPr>
            <w:tcW w:w="732" w:type="pct"/>
          </w:tcPr>
          <w:p w:rsidR="00AD5225" w:rsidRPr="00D069B8" w:rsidRDefault="00AD5225" w:rsidP="00D069B8">
            <w:pPr>
              <w:rPr>
                <w:rFonts w:eastAsia="Times New Roman" w:cstheme="minorHAnsi"/>
                <w:lang w:eastAsia="ru-RU"/>
              </w:rPr>
            </w:pPr>
          </w:p>
        </w:tc>
        <w:tc>
          <w:tcPr>
            <w:tcW w:w="726" w:type="pct"/>
          </w:tcPr>
          <w:p w:rsidR="00AD5225" w:rsidRPr="00D069B8" w:rsidRDefault="00AD5225" w:rsidP="00D069B8">
            <w:pPr>
              <w:rPr>
                <w:rFonts w:eastAsia="Times New Roman" w:cstheme="minorHAnsi"/>
                <w:lang w:eastAsia="ru-RU"/>
              </w:rPr>
            </w:pPr>
          </w:p>
        </w:tc>
      </w:tr>
      <w:tr w:rsidR="000D37A8" w:rsidRPr="00D069B8" w:rsidTr="000D37A8">
        <w:tc>
          <w:tcPr>
            <w:tcW w:w="635" w:type="pct"/>
            <w:vAlign w:val="center"/>
            <w:hideMark/>
          </w:tcPr>
          <w:p w:rsidR="00D069B8" w:rsidRPr="00D069B8" w:rsidRDefault="00AD5225" w:rsidP="00D47AFC">
            <w:pPr>
              <w:jc w:val="center"/>
              <w:rPr>
                <w:rFonts w:eastAsia="Times New Roman" w:cstheme="minorHAnsi"/>
                <w:lang w:eastAsia="ru-RU"/>
              </w:rPr>
            </w:pPr>
            <w:r w:rsidRPr="00D069B8">
              <w:rPr>
                <w:rFonts w:eastAsia="Times New Roman" w:cstheme="minorHAnsi"/>
                <w:lang w:eastAsia="ru-RU"/>
              </w:rPr>
              <w:t>Св. 4 до 6</w:t>
            </w:r>
          </w:p>
        </w:tc>
        <w:tc>
          <w:tcPr>
            <w:tcW w:w="215"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227"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260"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394"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635" w:type="pct"/>
            <w:hideMark/>
          </w:tcPr>
          <w:p w:rsidR="000D37A8" w:rsidRPr="000D37A8" w:rsidRDefault="000D37A8" w:rsidP="000D37A8">
            <w:pPr>
              <w:jc w:val="center"/>
              <w:rPr>
                <w:rFonts w:eastAsia="Times New Roman" w:cstheme="minorHAnsi"/>
                <w:u w:val="single"/>
                <w:lang w:eastAsia="ru-RU"/>
              </w:rPr>
            </w:pPr>
            <w:r>
              <w:rPr>
                <w:rFonts w:eastAsia="Times New Roman" w:cstheme="minorHAnsi"/>
                <w:u w:val="single"/>
                <w:lang w:eastAsia="ru-RU"/>
              </w:rPr>
              <w:t>_</w:t>
            </w:r>
            <w:r w:rsidR="00AD5225">
              <w:rPr>
                <w:rFonts w:eastAsia="Times New Roman" w:cstheme="minorHAnsi"/>
                <w:u w:val="single"/>
                <w:lang w:eastAsia="ru-RU"/>
              </w:rPr>
              <w:t>_</w:t>
            </w:r>
            <w:r w:rsidR="00AD5225">
              <w:rPr>
                <w:rFonts w:eastAsia="Times New Roman" w:cstheme="minorHAnsi"/>
                <w:u w:val="single"/>
                <w:lang w:val="en-US" w:eastAsia="ru-RU"/>
              </w:rPr>
              <w:t>__</w:t>
            </w:r>
            <w:r w:rsidR="00AD5225">
              <w:rPr>
                <w:rFonts w:eastAsia="Times New Roman" w:cstheme="minorHAnsi"/>
                <w:u w:val="single"/>
                <w:lang w:eastAsia="ru-RU"/>
              </w:rPr>
              <w:t>5_</w:t>
            </w:r>
            <w:r w:rsidR="00AD5225">
              <w:rPr>
                <w:rFonts w:eastAsia="Times New Roman" w:cstheme="minorHAnsi"/>
                <w:u w:val="single"/>
                <w:lang w:val="en-US" w:eastAsia="ru-RU"/>
              </w:rPr>
              <w:t>__</w:t>
            </w:r>
            <w:r>
              <w:rPr>
                <w:rFonts w:eastAsia="Times New Roman" w:cstheme="minorHAnsi"/>
                <w:u w:val="single"/>
                <w:lang w:eastAsia="ru-RU"/>
              </w:rPr>
              <w:t>_</w:t>
            </w:r>
          </w:p>
          <w:p w:rsidR="00D069B8" w:rsidRPr="00D069B8" w:rsidRDefault="00AD5225" w:rsidP="000D37A8">
            <w:pPr>
              <w:jc w:val="center"/>
              <w:rPr>
                <w:rFonts w:eastAsia="Times New Roman" w:cstheme="minorHAnsi"/>
                <w:lang w:eastAsia="ru-RU"/>
              </w:rPr>
            </w:pPr>
            <w:r w:rsidRPr="00D069B8">
              <w:rPr>
                <w:rFonts w:eastAsia="Times New Roman" w:cstheme="minorHAnsi"/>
                <w:lang w:eastAsia="ru-RU"/>
              </w:rPr>
              <w:t>2</w:t>
            </w:r>
            <w:r w:rsidR="000D37A8">
              <w:rPr>
                <w:rFonts w:eastAsia="Times New Roman" w:cstheme="minorHAnsi"/>
                <w:lang w:eastAsia="ru-RU"/>
              </w:rPr>
              <w:t xml:space="preserve"> </w:t>
            </w:r>
            <w:r w:rsidRPr="00D069B8">
              <w:rPr>
                <w:rFonts w:eastAsia="Times New Roman" w:cstheme="minorHAnsi"/>
                <w:lang w:eastAsia="ru-RU"/>
              </w:rPr>
              <w:t>х</w:t>
            </w:r>
            <w:r w:rsidR="000D37A8">
              <w:rPr>
                <w:rFonts w:eastAsia="Times New Roman" w:cstheme="minorHAnsi"/>
                <w:lang w:eastAsia="ru-RU"/>
              </w:rPr>
              <w:t xml:space="preserve"> </w:t>
            </w:r>
            <w:r w:rsidRPr="00D069B8">
              <w:rPr>
                <w:rFonts w:eastAsia="Times New Roman" w:cstheme="minorHAnsi"/>
                <w:lang w:eastAsia="ru-RU"/>
              </w:rPr>
              <w:t>8</w:t>
            </w:r>
            <w:r w:rsidR="000D37A8">
              <w:rPr>
                <w:rFonts w:eastAsia="Times New Roman" w:cstheme="minorHAnsi"/>
                <w:lang w:eastAsia="ru-RU"/>
              </w:rPr>
              <w:t xml:space="preserve"> </w:t>
            </w:r>
            <w:r w:rsidRPr="00D069B8">
              <w:rPr>
                <w:rFonts w:eastAsia="Times New Roman" w:cstheme="minorHAnsi"/>
                <w:lang w:eastAsia="ru-RU"/>
              </w:rPr>
              <w:t>+</w:t>
            </w:r>
            <w:r w:rsidR="000D37A8">
              <w:rPr>
                <w:rFonts w:eastAsia="Times New Roman" w:cstheme="minorHAnsi"/>
                <w:lang w:eastAsia="ru-RU"/>
              </w:rPr>
              <w:t xml:space="preserve"> </w:t>
            </w:r>
            <w:r w:rsidRPr="00D069B8">
              <w:rPr>
                <w:rFonts w:eastAsia="Times New Roman" w:cstheme="minorHAnsi"/>
                <w:lang w:eastAsia="ru-RU"/>
              </w:rPr>
              <w:t>3</w:t>
            </w:r>
            <w:r w:rsidR="000D37A8">
              <w:rPr>
                <w:rFonts w:eastAsia="Times New Roman" w:cstheme="minorHAnsi"/>
                <w:lang w:eastAsia="ru-RU"/>
              </w:rPr>
              <w:t xml:space="preserve"> </w:t>
            </w:r>
            <w:r w:rsidRPr="00D069B8">
              <w:rPr>
                <w:rFonts w:eastAsia="Times New Roman" w:cstheme="minorHAnsi"/>
                <w:lang w:eastAsia="ru-RU"/>
              </w:rPr>
              <w:t>х</w:t>
            </w:r>
            <w:r w:rsidR="000D37A8">
              <w:rPr>
                <w:rFonts w:eastAsia="Times New Roman" w:cstheme="minorHAnsi"/>
                <w:lang w:eastAsia="ru-RU"/>
              </w:rPr>
              <w:t xml:space="preserve"> </w:t>
            </w:r>
            <w:r w:rsidRPr="00D069B8">
              <w:rPr>
                <w:rFonts w:eastAsia="Times New Roman" w:cstheme="minorHAnsi"/>
                <w:lang w:eastAsia="ru-RU"/>
              </w:rPr>
              <w:t>6</w:t>
            </w:r>
          </w:p>
        </w:tc>
        <w:tc>
          <w:tcPr>
            <w:tcW w:w="485" w:type="pct"/>
            <w:hideMark/>
          </w:tcPr>
          <w:p w:rsidR="000D37A8" w:rsidRDefault="000D37A8" w:rsidP="000D37A8">
            <w:pPr>
              <w:jc w:val="center"/>
              <w:rPr>
                <w:rFonts w:eastAsia="Times New Roman" w:cstheme="minorHAnsi"/>
                <w:u w:val="single"/>
                <w:lang w:eastAsia="ru-RU"/>
              </w:rPr>
            </w:pPr>
            <w:r>
              <w:rPr>
                <w:rFonts w:eastAsia="Times New Roman" w:cstheme="minorHAnsi"/>
                <w:u w:val="single"/>
                <w:lang w:eastAsia="ru-RU"/>
              </w:rPr>
              <w:t>____</w:t>
            </w:r>
            <w:r w:rsidR="00AD5225" w:rsidRPr="00D069B8">
              <w:rPr>
                <w:rFonts w:eastAsia="Times New Roman" w:cstheme="minorHAnsi"/>
                <w:u w:val="single"/>
                <w:lang w:eastAsia="ru-RU"/>
              </w:rPr>
              <w:t>6</w:t>
            </w:r>
            <w:r>
              <w:rPr>
                <w:rFonts w:eastAsia="Times New Roman" w:cstheme="minorHAnsi"/>
                <w:u w:val="single"/>
                <w:lang w:eastAsia="ru-RU"/>
              </w:rPr>
              <w:t>____</w:t>
            </w:r>
          </w:p>
          <w:p w:rsidR="00D069B8" w:rsidRPr="00D069B8" w:rsidRDefault="00AD5225" w:rsidP="000D37A8">
            <w:pPr>
              <w:jc w:val="center"/>
              <w:rPr>
                <w:rFonts w:eastAsia="Times New Roman" w:cstheme="minorHAnsi"/>
                <w:lang w:eastAsia="ru-RU"/>
              </w:rPr>
            </w:pPr>
            <w:r w:rsidRPr="00D069B8">
              <w:rPr>
                <w:rFonts w:eastAsia="Times New Roman" w:cstheme="minorHAnsi"/>
                <w:lang w:eastAsia="ru-RU"/>
              </w:rPr>
              <w:t>2</w:t>
            </w:r>
            <w:r w:rsidR="000D37A8">
              <w:rPr>
                <w:rFonts w:eastAsia="Times New Roman" w:cstheme="minorHAnsi"/>
                <w:lang w:eastAsia="ru-RU"/>
              </w:rPr>
              <w:t xml:space="preserve"> </w:t>
            </w:r>
            <w:r w:rsidRPr="00D069B8">
              <w:rPr>
                <w:rFonts w:eastAsia="Times New Roman" w:cstheme="minorHAnsi"/>
                <w:lang w:eastAsia="ru-RU"/>
              </w:rPr>
              <w:t>х</w:t>
            </w:r>
            <w:r w:rsidR="000D37A8">
              <w:rPr>
                <w:rFonts w:eastAsia="Times New Roman" w:cstheme="minorHAnsi"/>
                <w:lang w:eastAsia="ru-RU"/>
              </w:rPr>
              <w:t xml:space="preserve"> </w:t>
            </w:r>
            <w:r w:rsidRPr="00D069B8">
              <w:rPr>
                <w:rFonts w:eastAsia="Times New Roman" w:cstheme="minorHAnsi"/>
                <w:lang w:eastAsia="ru-RU"/>
              </w:rPr>
              <w:t>8</w:t>
            </w:r>
            <w:r w:rsidR="000D37A8">
              <w:rPr>
                <w:rFonts w:eastAsia="Times New Roman" w:cstheme="minorHAnsi"/>
                <w:lang w:eastAsia="ru-RU"/>
              </w:rPr>
              <w:t xml:space="preserve"> </w:t>
            </w:r>
            <w:r w:rsidRPr="00D069B8">
              <w:rPr>
                <w:rFonts w:eastAsia="Times New Roman" w:cstheme="minorHAnsi"/>
                <w:lang w:eastAsia="ru-RU"/>
              </w:rPr>
              <w:t>+</w:t>
            </w:r>
            <w:r w:rsidR="000D37A8">
              <w:rPr>
                <w:rFonts w:eastAsia="Times New Roman" w:cstheme="minorHAnsi"/>
                <w:lang w:eastAsia="ru-RU"/>
              </w:rPr>
              <w:t xml:space="preserve"> </w:t>
            </w:r>
            <w:r w:rsidRPr="00D069B8">
              <w:rPr>
                <w:rFonts w:eastAsia="Times New Roman" w:cstheme="minorHAnsi"/>
                <w:lang w:eastAsia="ru-RU"/>
              </w:rPr>
              <w:t>4</w:t>
            </w:r>
            <w:r w:rsidR="000D37A8">
              <w:rPr>
                <w:rFonts w:eastAsia="Times New Roman" w:cstheme="minorHAnsi"/>
                <w:lang w:eastAsia="ru-RU"/>
              </w:rPr>
              <w:t xml:space="preserve"> </w:t>
            </w:r>
            <w:r w:rsidRPr="00D069B8">
              <w:rPr>
                <w:rFonts w:eastAsia="Times New Roman" w:cstheme="minorHAnsi"/>
                <w:lang w:eastAsia="ru-RU"/>
              </w:rPr>
              <w:t>х</w:t>
            </w:r>
            <w:r w:rsidR="000D37A8">
              <w:rPr>
                <w:rFonts w:eastAsia="Times New Roman" w:cstheme="minorHAnsi"/>
                <w:lang w:eastAsia="ru-RU"/>
              </w:rPr>
              <w:t xml:space="preserve"> </w:t>
            </w:r>
            <w:r w:rsidRPr="00D069B8">
              <w:rPr>
                <w:rFonts w:eastAsia="Times New Roman" w:cstheme="minorHAnsi"/>
                <w:lang w:eastAsia="ru-RU"/>
              </w:rPr>
              <w:t>6</w:t>
            </w:r>
          </w:p>
        </w:tc>
        <w:tc>
          <w:tcPr>
            <w:tcW w:w="692" w:type="pct"/>
          </w:tcPr>
          <w:p w:rsidR="00AD5225" w:rsidRPr="00D069B8" w:rsidRDefault="00AD5225" w:rsidP="00D069B8">
            <w:pPr>
              <w:jc w:val="center"/>
              <w:rPr>
                <w:rFonts w:eastAsia="Times New Roman" w:cstheme="minorHAnsi"/>
                <w:u w:val="single"/>
                <w:lang w:eastAsia="ru-RU"/>
              </w:rPr>
            </w:pPr>
          </w:p>
        </w:tc>
        <w:tc>
          <w:tcPr>
            <w:tcW w:w="732" w:type="pct"/>
          </w:tcPr>
          <w:p w:rsidR="00AD5225" w:rsidRPr="00D069B8" w:rsidRDefault="00AD5225" w:rsidP="00D069B8">
            <w:pPr>
              <w:jc w:val="center"/>
              <w:rPr>
                <w:rFonts w:eastAsia="Times New Roman" w:cstheme="minorHAnsi"/>
                <w:u w:val="single"/>
                <w:lang w:eastAsia="ru-RU"/>
              </w:rPr>
            </w:pPr>
          </w:p>
        </w:tc>
        <w:tc>
          <w:tcPr>
            <w:tcW w:w="726" w:type="pct"/>
          </w:tcPr>
          <w:p w:rsidR="00AD5225" w:rsidRPr="00D069B8" w:rsidRDefault="00AD5225" w:rsidP="00D069B8">
            <w:pPr>
              <w:jc w:val="center"/>
              <w:rPr>
                <w:rFonts w:eastAsia="Times New Roman" w:cstheme="minorHAnsi"/>
                <w:u w:val="single"/>
                <w:lang w:eastAsia="ru-RU"/>
              </w:rPr>
            </w:pPr>
          </w:p>
        </w:tc>
      </w:tr>
      <w:tr w:rsidR="000D37A8" w:rsidRPr="00D069B8" w:rsidTr="000D37A8">
        <w:tc>
          <w:tcPr>
            <w:tcW w:w="635" w:type="pct"/>
            <w:vAlign w:val="center"/>
            <w:hideMark/>
          </w:tcPr>
          <w:p w:rsidR="00D069B8" w:rsidRPr="00D069B8" w:rsidRDefault="00AD5225" w:rsidP="00D47AFC">
            <w:pPr>
              <w:jc w:val="center"/>
              <w:rPr>
                <w:rFonts w:eastAsia="Times New Roman" w:cstheme="minorHAnsi"/>
                <w:lang w:eastAsia="ru-RU"/>
              </w:rPr>
            </w:pPr>
            <w:r w:rsidRPr="00D069B8">
              <w:rPr>
                <w:rFonts w:eastAsia="Times New Roman" w:cstheme="minorHAnsi"/>
                <w:lang w:eastAsia="ru-RU"/>
              </w:rPr>
              <w:t>Св. 6 до 8</w:t>
            </w:r>
          </w:p>
        </w:tc>
        <w:tc>
          <w:tcPr>
            <w:tcW w:w="215"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227"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260"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394"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635" w:type="pct"/>
            <w:hideMark/>
          </w:tcPr>
          <w:p w:rsidR="000D37A8" w:rsidRDefault="000D37A8" w:rsidP="000D37A8">
            <w:pPr>
              <w:jc w:val="center"/>
              <w:rPr>
                <w:rFonts w:eastAsia="Times New Roman" w:cstheme="minorHAnsi"/>
                <w:u w:val="single"/>
                <w:lang w:eastAsia="ru-RU"/>
              </w:rPr>
            </w:pPr>
            <w:r>
              <w:rPr>
                <w:rFonts w:eastAsia="Times New Roman" w:cstheme="minorHAnsi"/>
                <w:u w:val="single"/>
                <w:lang w:eastAsia="ru-RU"/>
              </w:rPr>
              <w:t>_______</w:t>
            </w:r>
            <w:r w:rsidR="00AD5225" w:rsidRPr="00D069B8">
              <w:rPr>
                <w:rFonts w:eastAsia="Times New Roman" w:cstheme="minorHAnsi"/>
                <w:u w:val="single"/>
                <w:lang w:eastAsia="ru-RU"/>
              </w:rPr>
              <w:t>6</w:t>
            </w:r>
            <w:r>
              <w:rPr>
                <w:rFonts w:eastAsia="Times New Roman" w:cstheme="minorHAnsi"/>
                <w:u w:val="single"/>
                <w:lang w:eastAsia="ru-RU"/>
              </w:rPr>
              <w:t>_______</w:t>
            </w:r>
          </w:p>
          <w:p w:rsidR="00D069B8" w:rsidRPr="00D069B8" w:rsidRDefault="00AD5225" w:rsidP="000D37A8">
            <w:pPr>
              <w:jc w:val="center"/>
              <w:rPr>
                <w:rFonts w:eastAsia="Times New Roman" w:cstheme="minorHAnsi"/>
                <w:lang w:eastAsia="ru-RU"/>
              </w:rPr>
            </w:pPr>
            <w:r w:rsidRPr="00D069B8">
              <w:rPr>
                <w:rFonts w:eastAsia="Times New Roman" w:cstheme="minorHAnsi"/>
                <w:lang w:eastAsia="ru-RU"/>
              </w:rPr>
              <w:t>2</w:t>
            </w:r>
            <w:r w:rsidR="000D37A8">
              <w:rPr>
                <w:rFonts w:eastAsia="Times New Roman" w:cstheme="minorHAnsi"/>
                <w:lang w:eastAsia="ru-RU"/>
              </w:rPr>
              <w:t xml:space="preserve"> </w:t>
            </w:r>
            <w:r w:rsidRPr="00D069B8">
              <w:rPr>
                <w:rFonts w:eastAsia="Times New Roman" w:cstheme="minorHAnsi"/>
                <w:lang w:eastAsia="ru-RU"/>
              </w:rPr>
              <w:t>х</w:t>
            </w:r>
            <w:r w:rsidR="000D37A8">
              <w:rPr>
                <w:rFonts w:eastAsia="Times New Roman" w:cstheme="minorHAnsi"/>
                <w:lang w:eastAsia="ru-RU"/>
              </w:rPr>
              <w:t xml:space="preserve"> </w:t>
            </w:r>
            <w:r w:rsidRPr="00D069B8">
              <w:rPr>
                <w:rFonts w:eastAsia="Times New Roman" w:cstheme="minorHAnsi"/>
                <w:lang w:eastAsia="ru-RU"/>
              </w:rPr>
              <w:t>8</w:t>
            </w:r>
            <w:r w:rsidR="000D37A8">
              <w:rPr>
                <w:rFonts w:eastAsia="Times New Roman" w:cstheme="minorHAnsi"/>
                <w:lang w:eastAsia="ru-RU"/>
              </w:rPr>
              <w:t xml:space="preserve"> </w:t>
            </w:r>
            <w:r w:rsidRPr="00D069B8">
              <w:rPr>
                <w:rFonts w:eastAsia="Times New Roman" w:cstheme="minorHAnsi"/>
                <w:lang w:eastAsia="ru-RU"/>
              </w:rPr>
              <w:t>+</w:t>
            </w:r>
            <w:r w:rsidR="000D37A8">
              <w:rPr>
                <w:rFonts w:eastAsia="Times New Roman" w:cstheme="minorHAnsi"/>
                <w:lang w:eastAsia="ru-RU"/>
              </w:rPr>
              <w:t xml:space="preserve"> </w:t>
            </w:r>
            <w:r w:rsidRPr="00D069B8">
              <w:rPr>
                <w:rFonts w:eastAsia="Times New Roman" w:cstheme="minorHAnsi"/>
                <w:lang w:eastAsia="ru-RU"/>
              </w:rPr>
              <w:t>3</w:t>
            </w:r>
            <w:r w:rsidR="000D37A8">
              <w:rPr>
                <w:rFonts w:eastAsia="Times New Roman" w:cstheme="minorHAnsi"/>
                <w:lang w:eastAsia="ru-RU"/>
              </w:rPr>
              <w:t xml:space="preserve"> </w:t>
            </w:r>
            <w:r w:rsidRPr="00D069B8">
              <w:rPr>
                <w:rFonts w:eastAsia="Times New Roman" w:cstheme="minorHAnsi"/>
                <w:lang w:eastAsia="ru-RU"/>
              </w:rPr>
              <w:t>х</w:t>
            </w:r>
            <w:r w:rsidR="000D37A8">
              <w:rPr>
                <w:rFonts w:eastAsia="Times New Roman" w:cstheme="minorHAnsi"/>
                <w:lang w:eastAsia="ru-RU"/>
              </w:rPr>
              <w:t xml:space="preserve"> </w:t>
            </w:r>
            <w:r w:rsidRPr="00D069B8">
              <w:rPr>
                <w:rFonts w:eastAsia="Times New Roman" w:cstheme="minorHAnsi"/>
                <w:lang w:eastAsia="ru-RU"/>
              </w:rPr>
              <w:t>6</w:t>
            </w:r>
            <w:r w:rsidR="000D37A8">
              <w:rPr>
                <w:rFonts w:eastAsia="Times New Roman" w:cstheme="minorHAnsi"/>
                <w:lang w:eastAsia="ru-RU"/>
              </w:rPr>
              <w:t xml:space="preserve"> </w:t>
            </w:r>
            <w:r w:rsidRPr="00D069B8">
              <w:rPr>
                <w:rFonts w:eastAsia="Times New Roman" w:cstheme="minorHAnsi"/>
                <w:lang w:eastAsia="ru-RU"/>
              </w:rPr>
              <w:t>+</w:t>
            </w:r>
            <w:r w:rsidR="000D37A8">
              <w:rPr>
                <w:rFonts w:eastAsia="Times New Roman" w:cstheme="minorHAnsi"/>
                <w:lang w:eastAsia="ru-RU"/>
              </w:rPr>
              <w:t xml:space="preserve"> </w:t>
            </w:r>
            <w:r w:rsidRPr="00D069B8">
              <w:rPr>
                <w:rFonts w:eastAsia="Times New Roman" w:cstheme="minorHAnsi"/>
                <w:lang w:eastAsia="ru-RU"/>
              </w:rPr>
              <w:t>1</w:t>
            </w:r>
            <w:r w:rsidR="000D37A8">
              <w:rPr>
                <w:rFonts w:eastAsia="Times New Roman" w:cstheme="minorHAnsi"/>
                <w:lang w:eastAsia="ru-RU"/>
              </w:rPr>
              <w:t xml:space="preserve"> </w:t>
            </w:r>
            <w:r w:rsidRPr="00D069B8">
              <w:rPr>
                <w:rFonts w:eastAsia="Times New Roman" w:cstheme="minorHAnsi"/>
                <w:lang w:eastAsia="ru-RU"/>
              </w:rPr>
              <w:t>х</w:t>
            </w:r>
            <w:r w:rsidR="000D37A8">
              <w:rPr>
                <w:rFonts w:eastAsia="Times New Roman" w:cstheme="minorHAnsi"/>
                <w:lang w:eastAsia="ru-RU"/>
              </w:rPr>
              <w:t xml:space="preserve"> </w:t>
            </w:r>
            <w:r w:rsidRPr="00D069B8">
              <w:rPr>
                <w:rFonts w:eastAsia="Times New Roman" w:cstheme="minorHAnsi"/>
                <w:lang w:eastAsia="ru-RU"/>
              </w:rPr>
              <w:t>4</w:t>
            </w:r>
          </w:p>
        </w:tc>
        <w:tc>
          <w:tcPr>
            <w:tcW w:w="485" w:type="pct"/>
            <w:hideMark/>
          </w:tcPr>
          <w:p w:rsidR="000D37A8" w:rsidRDefault="000D37A8" w:rsidP="000D37A8">
            <w:pPr>
              <w:jc w:val="center"/>
              <w:rPr>
                <w:rFonts w:eastAsia="Times New Roman" w:cstheme="minorHAnsi"/>
                <w:u w:val="single"/>
                <w:lang w:eastAsia="ru-RU"/>
              </w:rPr>
            </w:pPr>
            <w:r>
              <w:rPr>
                <w:rFonts w:eastAsia="Times New Roman" w:cstheme="minorHAnsi"/>
                <w:u w:val="single"/>
                <w:lang w:eastAsia="ru-RU"/>
              </w:rPr>
              <w:t>____</w:t>
            </w:r>
            <w:r w:rsidR="00AD5225" w:rsidRPr="00D069B8">
              <w:rPr>
                <w:rFonts w:eastAsia="Times New Roman" w:cstheme="minorHAnsi"/>
                <w:u w:val="single"/>
                <w:lang w:eastAsia="ru-RU"/>
              </w:rPr>
              <w:t>8</w:t>
            </w:r>
            <w:r>
              <w:rPr>
                <w:rFonts w:eastAsia="Times New Roman" w:cstheme="minorHAnsi"/>
                <w:u w:val="single"/>
                <w:lang w:eastAsia="ru-RU"/>
              </w:rPr>
              <w:t>____</w:t>
            </w:r>
          </w:p>
          <w:p w:rsidR="00D069B8" w:rsidRPr="00D069B8" w:rsidRDefault="00AD5225" w:rsidP="000D37A8">
            <w:pPr>
              <w:jc w:val="center"/>
              <w:rPr>
                <w:rFonts w:eastAsia="Times New Roman" w:cstheme="minorHAnsi"/>
                <w:lang w:eastAsia="ru-RU"/>
              </w:rPr>
            </w:pPr>
            <w:r w:rsidRPr="00D069B8">
              <w:rPr>
                <w:rFonts w:eastAsia="Times New Roman" w:cstheme="minorHAnsi"/>
                <w:lang w:eastAsia="ru-RU"/>
              </w:rPr>
              <w:t>3</w:t>
            </w:r>
            <w:r w:rsidR="000D37A8">
              <w:rPr>
                <w:rFonts w:eastAsia="Times New Roman" w:cstheme="minorHAnsi"/>
                <w:lang w:eastAsia="ru-RU"/>
              </w:rPr>
              <w:t xml:space="preserve"> </w:t>
            </w:r>
            <w:r w:rsidRPr="00D069B8">
              <w:rPr>
                <w:rFonts w:eastAsia="Times New Roman" w:cstheme="minorHAnsi"/>
                <w:lang w:eastAsia="ru-RU"/>
              </w:rPr>
              <w:t>х</w:t>
            </w:r>
            <w:r w:rsidR="000D37A8">
              <w:rPr>
                <w:rFonts w:eastAsia="Times New Roman" w:cstheme="minorHAnsi"/>
                <w:lang w:eastAsia="ru-RU"/>
              </w:rPr>
              <w:t xml:space="preserve"> </w:t>
            </w:r>
            <w:r w:rsidRPr="00D069B8">
              <w:rPr>
                <w:rFonts w:eastAsia="Times New Roman" w:cstheme="minorHAnsi"/>
                <w:lang w:eastAsia="ru-RU"/>
              </w:rPr>
              <w:t>8</w:t>
            </w:r>
            <w:r w:rsidR="000D37A8">
              <w:rPr>
                <w:rFonts w:eastAsia="Times New Roman" w:cstheme="minorHAnsi"/>
                <w:lang w:eastAsia="ru-RU"/>
              </w:rPr>
              <w:t xml:space="preserve"> </w:t>
            </w:r>
            <w:r w:rsidRPr="00D069B8">
              <w:rPr>
                <w:rFonts w:eastAsia="Times New Roman" w:cstheme="minorHAnsi"/>
                <w:lang w:eastAsia="ru-RU"/>
              </w:rPr>
              <w:t>+</w:t>
            </w:r>
            <w:r w:rsidR="000D37A8">
              <w:rPr>
                <w:rFonts w:eastAsia="Times New Roman" w:cstheme="minorHAnsi"/>
                <w:lang w:eastAsia="ru-RU"/>
              </w:rPr>
              <w:t xml:space="preserve"> </w:t>
            </w:r>
            <w:r w:rsidRPr="00D069B8">
              <w:rPr>
                <w:rFonts w:eastAsia="Times New Roman" w:cstheme="minorHAnsi"/>
                <w:lang w:eastAsia="ru-RU"/>
              </w:rPr>
              <w:t>5</w:t>
            </w:r>
            <w:r w:rsidR="000D37A8">
              <w:rPr>
                <w:rFonts w:eastAsia="Times New Roman" w:cstheme="minorHAnsi"/>
                <w:lang w:eastAsia="ru-RU"/>
              </w:rPr>
              <w:t xml:space="preserve"> </w:t>
            </w:r>
            <w:r w:rsidRPr="00D069B8">
              <w:rPr>
                <w:rFonts w:eastAsia="Times New Roman" w:cstheme="minorHAnsi"/>
                <w:lang w:eastAsia="ru-RU"/>
              </w:rPr>
              <w:t>х</w:t>
            </w:r>
            <w:r w:rsidR="000D37A8">
              <w:rPr>
                <w:rFonts w:eastAsia="Times New Roman" w:cstheme="minorHAnsi"/>
                <w:lang w:eastAsia="ru-RU"/>
              </w:rPr>
              <w:t xml:space="preserve"> </w:t>
            </w:r>
            <w:r w:rsidRPr="00D069B8">
              <w:rPr>
                <w:rFonts w:eastAsia="Times New Roman" w:cstheme="minorHAnsi"/>
                <w:lang w:eastAsia="ru-RU"/>
              </w:rPr>
              <w:t>6</w:t>
            </w:r>
          </w:p>
        </w:tc>
        <w:tc>
          <w:tcPr>
            <w:tcW w:w="692" w:type="pct"/>
          </w:tcPr>
          <w:p w:rsidR="00AD5225" w:rsidRPr="00AD5225" w:rsidRDefault="00AD5225" w:rsidP="00AD5225">
            <w:pPr>
              <w:jc w:val="center"/>
              <w:rPr>
                <w:rFonts w:eastAsia="Times New Roman" w:cstheme="minorHAnsi"/>
                <w:u w:val="single"/>
                <w:lang w:eastAsia="ru-RU"/>
              </w:rPr>
            </w:pPr>
            <w:r>
              <w:rPr>
                <w:rFonts w:eastAsia="Times New Roman" w:cstheme="minorHAnsi"/>
                <w:u w:val="single"/>
                <w:lang w:eastAsia="ru-RU"/>
              </w:rPr>
              <w:t>____</w:t>
            </w:r>
            <w:r w:rsidRPr="00AD5225">
              <w:rPr>
                <w:rFonts w:eastAsia="Times New Roman" w:cstheme="minorHAnsi"/>
                <w:u w:val="single"/>
                <w:lang w:eastAsia="ru-RU"/>
              </w:rPr>
              <w:t>9</w:t>
            </w:r>
            <w:r>
              <w:rPr>
                <w:rFonts w:eastAsia="Times New Roman" w:cstheme="minorHAnsi"/>
                <w:u w:val="single"/>
                <w:lang w:eastAsia="ru-RU"/>
              </w:rPr>
              <w:t>____</w:t>
            </w:r>
          </w:p>
          <w:p w:rsidR="00AD5225" w:rsidRPr="00AD5225" w:rsidRDefault="00AD5225" w:rsidP="00AD5225">
            <w:pPr>
              <w:jc w:val="center"/>
              <w:rPr>
                <w:rFonts w:eastAsia="Times New Roman" w:cstheme="minorHAnsi"/>
                <w:lang w:eastAsia="ru-RU"/>
              </w:rPr>
            </w:pPr>
            <w:r w:rsidRPr="00AD5225">
              <w:rPr>
                <w:rFonts w:eastAsia="Times New Roman" w:cstheme="minorHAnsi"/>
                <w:lang w:eastAsia="ru-RU"/>
              </w:rPr>
              <w:t>3 x 8 + 6 x 6</w:t>
            </w:r>
          </w:p>
        </w:tc>
        <w:tc>
          <w:tcPr>
            <w:tcW w:w="732" w:type="pct"/>
          </w:tcPr>
          <w:p w:rsidR="00AD5225" w:rsidRPr="00AD5225" w:rsidRDefault="00AD5225" w:rsidP="00AD5225">
            <w:pPr>
              <w:jc w:val="center"/>
              <w:rPr>
                <w:rFonts w:eastAsia="Times New Roman" w:cstheme="minorHAnsi"/>
                <w:lang w:eastAsia="ru-RU"/>
              </w:rPr>
            </w:pPr>
          </w:p>
        </w:tc>
        <w:tc>
          <w:tcPr>
            <w:tcW w:w="726" w:type="pct"/>
          </w:tcPr>
          <w:p w:rsidR="00AD5225" w:rsidRPr="00AD5225" w:rsidRDefault="00AD5225" w:rsidP="00AD5225">
            <w:pPr>
              <w:jc w:val="center"/>
              <w:rPr>
                <w:rFonts w:eastAsia="Times New Roman" w:cstheme="minorHAnsi"/>
                <w:lang w:eastAsia="ru-RU"/>
              </w:rPr>
            </w:pPr>
          </w:p>
        </w:tc>
      </w:tr>
      <w:tr w:rsidR="000D37A8" w:rsidRPr="00D069B8" w:rsidTr="000D37A8">
        <w:tc>
          <w:tcPr>
            <w:tcW w:w="635" w:type="pct"/>
            <w:vAlign w:val="center"/>
            <w:hideMark/>
          </w:tcPr>
          <w:p w:rsidR="00D069B8" w:rsidRPr="00D069B8" w:rsidRDefault="00AD5225" w:rsidP="00D47AFC">
            <w:pPr>
              <w:jc w:val="center"/>
              <w:rPr>
                <w:rFonts w:eastAsia="Times New Roman" w:cstheme="minorHAnsi"/>
                <w:lang w:eastAsia="ru-RU"/>
              </w:rPr>
            </w:pPr>
            <w:r w:rsidRPr="00D069B8">
              <w:rPr>
                <w:rFonts w:eastAsia="Times New Roman" w:cstheme="minorHAnsi"/>
                <w:lang w:eastAsia="ru-RU"/>
              </w:rPr>
              <w:t>Св. 8 до 10</w:t>
            </w:r>
          </w:p>
        </w:tc>
        <w:tc>
          <w:tcPr>
            <w:tcW w:w="215"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227"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260"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394"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635"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485" w:type="pct"/>
            <w:hideMark/>
          </w:tcPr>
          <w:p w:rsidR="000D37A8" w:rsidRDefault="000D37A8" w:rsidP="000D37A8">
            <w:pPr>
              <w:jc w:val="center"/>
              <w:rPr>
                <w:rFonts w:eastAsia="Times New Roman" w:cstheme="minorHAnsi"/>
                <w:u w:val="single"/>
                <w:lang w:eastAsia="ru-RU"/>
              </w:rPr>
            </w:pPr>
            <w:r>
              <w:rPr>
                <w:rFonts w:eastAsia="Times New Roman" w:cstheme="minorHAnsi"/>
                <w:u w:val="single"/>
                <w:lang w:eastAsia="ru-RU"/>
              </w:rPr>
              <w:t>____</w:t>
            </w:r>
            <w:r w:rsidR="00AD5225" w:rsidRPr="00D069B8">
              <w:rPr>
                <w:rFonts w:eastAsia="Times New Roman" w:cstheme="minorHAnsi"/>
                <w:u w:val="single"/>
                <w:lang w:eastAsia="ru-RU"/>
              </w:rPr>
              <w:t>9</w:t>
            </w:r>
            <w:r>
              <w:rPr>
                <w:rFonts w:eastAsia="Times New Roman" w:cstheme="minorHAnsi"/>
                <w:u w:val="single"/>
                <w:lang w:eastAsia="ru-RU"/>
              </w:rPr>
              <w:t>____</w:t>
            </w:r>
          </w:p>
          <w:p w:rsidR="00D069B8" w:rsidRPr="00D069B8" w:rsidRDefault="00AD5225" w:rsidP="000D37A8">
            <w:pPr>
              <w:jc w:val="center"/>
              <w:rPr>
                <w:rFonts w:eastAsia="Times New Roman" w:cstheme="minorHAnsi"/>
                <w:lang w:eastAsia="ru-RU"/>
              </w:rPr>
            </w:pPr>
            <w:r w:rsidRPr="00D069B8">
              <w:rPr>
                <w:rFonts w:eastAsia="Times New Roman" w:cstheme="minorHAnsi"/>
                <w:lang w:eastAsia="ru-RU"/>
              </w:rPr>
              <w:t>3</w:t>
            </w:r>
            <w:r w:rsidR="000D37A8">
              <w:rPr>
                <w:rFonts w:eastAsia="Times New Roman" w:cstheme="minorHAnsi"/>
                <w:lang w:eastAsia="ru-RU"/>
              </w:rPr>
              <w:t xml:space="preserve"> </w:t>
            </w:r>
            <w:r w:rsidRPr="00D069B8">
              <w:rPr>
                <w:rFonts w:eastAsia="Times New Roman" w:cstheme="minorHAnsi"/>
                <w:lang w:eastAsia="ru-RU"/>
              </w:rPr>
              <w:t>х</w:t>
            </w:r>
            <w:r w:rsidR="000D37A8">
              <w:rPr>
                <w:rFonts w:eastAsia="Times New Roman" w:cstheme="minorHAnsi"/>
                <w:lang w:eastAsia="ru-RU"/>
              </w:rPr>
              <w:t xml:space="preserve"> </w:t>
            </w:r>
            <w:r w:rsidRPr="00D069B8">
              <w:rPr>
                <w:rFonts w:eastAsia="Times New Roman" w:cstheme="minorHAnsi"/>
                <w:lang w:eastAsia="ru-RU"/>
              </w:rPr>
              <w:t>8</w:t>
            </w:r>
            <w:r w:rsidR="000D37A8">
              <w:rPr>
                <w:rFonts w:eastAsia="Times New Roman" w:cstheme="minorHAnsi"/>
                <w:lang w:eastAsia="ru-RU"/>
              </w:rPr>
              <w:t xml:space="preserve"> </w:t>
            </w:r>
            <w:r w:rsidRPr="00D069B8">
              <w:rPr>
                <w:rFonts w:eastAsia="Times New Roman" w:cstheme="minorHAnsi"/>
                <w:lang w:eastAsia="ru-RU"/>
              </w:rPr>
              <w:t>+</w:t>
            </w:r>
            <w:r w:rsidR="000D37A8">
              <w:rPr>
                <w:rFonts w:eastAsia="Times New Roman" w:cstheme="minorHAnsi"/>
                <w:lang w:eastAsia="ru-RU"/>
              </w:rPr>
              <w:t xml:space="preserve"> </w:t>
            </w:r>
            <w:r w:rsidRPr="00D069B8">
              <w:rPr>
                <w:rFonts w:eastAsia="Times New Roman" w:cstheme="minorHAnsi"/>
                <w:lang w:eastAsia="ru-RU"/>
              </w:rPr>
              <w:t>6</w:t>
            </w:r>
            <w:r w:rsidR="000D37A8">
              <w:rPr>
                <w:rFonts w:eastAsia="Times New Roman" w:cstheme="minorHAnsi"/>
                <w:lang w:eastAsia="ru-RU"/>
              </w:rPr>
              <w:t xml:space="preserve"> </w:t>
            </w:r>
            <w:r w:rsidRPr="00D069B8">
              <w:rPr>
                <w:rFonts w:eastAsia="Times New Roman" w:cstheme="minorHAnsi"/>
                <w:lang w:eastAsia="ru-RU"/>
              </w:rPr>
              <w:t>х</w:t>
            </w:r>
            <w:r w:rsidR="000D37A8">
              <w:rPr>
                <w:rFonts w:eastAsia="Times New Roman" w:cstheme="minorHAnsi"/>
                <w:lang w:eastAsia="ru-RU"/>
              </w:rPr>
              <w:t xml:space="preserve"> </w:t>
            </w:r>
            <w:r w:rsidRPr="00D069B8">
              <w:rPr>
                <w:rFonts w:eastAsia="Times New Roman" w:cstheme="minorHAnsi"/>
                <w:lang w:eastAsia="ru-RU"/>
              </w:rPr>
              <w:t>6</w:t>
            </w:r>
          </w:p>
        </w:tc>
        <w:tc>
          <w:tcPr>
            <w:tcW w:w="692" w:type="pct"/>
          </w:tcPr>
          <w:p w:rsidR="00AD5225" w:rsidRPr="00AD5225" w:rsidRDefault="00AD5225" w:rsidP="00AD5225">
            <w:pPr>
              <w:jc w:val="center"/>
              <w:rPr>
                <w:rFonts w:eastAsia="Times New Roman" w:cstheme="minorHAnsi"/>
                <w:u w:val="single"/>
                <w:lang w:eastAsia="ru-RU"/>
              </w:rPr>
            </w:pPr>
            <w:r>
              <w:rPr>
                <w:rFonts w:eastAsia="Times New Roman" w:cstheme="minorHAnsi"/>
                <w:u w:val="single"/>
                <w:lang w:eastAsia="ru-RU"/>
              </w:rPr>
              <w:t>_______</w:t>
            </w:r>
            <w:r w:rsidRPr="00AD5225">
              <w:rPr>
                <w:rFonts w:eastAsia="Times New Roman" w:cstheme="minorHAnsi"/>
                <w:u w:val="single"/>
                <w:lang w:eastAsia="ru-RU"/>
              </w:rPr>
              <w:t>10</w:t>
            </w:r>
            <w:r>
              <w:rPr>
                <w:rFonts w:eastAsia="Times New Roman" w:cstheme="minorHAnsi"/>
                <w:u w:val="single"/>
                <w:lang w:eastAsia="ru-RU"/>
              </w:rPr>
              <w:t>_______</w:t>
            </w:r>
          </w:p>
          <w:p w:rsidR="00AD5225" w:rsidRPr="00AD5225" w:rsidRDefault="00AD5225" w:rsidP="00AD5225">
            <w:pPr>
              <w:jc w:val="center"/>
              <w:rPr>
                <w:rFonts w:eastAsia="Times New Roman" w:cstheme="minorHAnsi"/>
                <w:lang w:eastAsia="ru-RU"/>
              </w:rPr>
            </w:pPr>
            <w:r w:rsidRPr="00AD5225">
              <w:rPr>
                <w:rFonts w:eastAsia="Times New Roman" w:cstheme="minorHAnsi"/>
                <w:lang w:eastAsia="ru-RU"/>
              </w:rPr>
              <w:t>1 x 12 + 3 x 8 + 6 x 8</w:t>
            </w:r>
          </w:p>
        </w:tc>
        <w:tc>
          <w:tcPr>
            <w:tcW w:w="732" w:type="pct"/>
          </w:tcPr>
          <w:p w:rsidR="00AD5225" w:rsidRPr="00AD5225" w:rsidRDefault="00AD5225" w:rsidP="00AD5225">
            <w:pPr>
              <w:jc w:val="center"/>
              <w:rPr>
                <w:rFonts w:eastAsia="Times New Roman" w:cstheme="minorHAnsi"/>
                <w:lang w:eastAsia="ru-RU"/>
              </w:rPr>
            </w:pPr>
          </w:p>
        </w:tc>
        <w:tc>
          <w:tcPr>
            <w:tcW w:w="726" w:type="pct"/>
          </w:tcPr>
          <w:p w:rsidR="00AD5225" w:rsidRPr="00AD5225" w:rsidRDefault="00AD5225" w:rsidP="00AD5225">
            <w:pPr>
              <w:jc w:val="center"/>
              <w:rPr>
                <w:rFonts w:eastAsia="Times New Roman" w:cstheme="minorHAnsi"/>
                <w:lang w:eastAsia="ru-RU"/>
              </w:rPr>
            </w:pPr>
          </w:p>
        </w:tc>
      </w:tr>
      <w:tr w:rsidR="000D37A8" w:rsidRPr="00D069B8" w:rsidTr="000D37A8">
        <w:tc>
          <w:tcPr>
            <w:tcW w:w="635" w:type="pct"/>
            <w:vAlign w:val="center"/>
            <w:hideMark/>
          </w:tcPr>
          <w:p w:rsidR="00D069B8" w:rsidRPr="00D069B8" w:rsidRDefault="00AD5225" w:rsidP="00D47AFC">
            <w:pPr>
              <w:jc w:val="center"/>
              <w:rPr>
                <w:rFonts w:eastAsia="Times New Roman" w:cstheme="minorHAnsi"/>
                <w:lang w:eastAsia="ru-RU"/>
              </w:rPr>
            </w:pPr>
            <w:r w:rsidRPr="00D069B8">
              <w:rPr>
                <w:rFonts w:eastAsia="Times New Roman" w:cstheme="minorHAnsi"/>
                <w:lang w:eastAsia="ru-RU"/>
              </w:rPr>
              <w:t>Св. 10 до 12</w:t>
            </w:r>
          </w:p>
        </w:tc>
        <w:tc>
          <w:tcPr>
            <w:tcW w:w="215"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227"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260"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394"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635"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485" w:type="pct"/>
            <w:hideMark/>
          </w:tcPr>
          <w:p w:rsidR="000D37A8" w:rsidRDefault="000D37A8" w:rsidP="000D37A8">
            <w:pPr>
              <w:jc w:val="center"/>
              <w:rPr>
                <w:rFonts w:eastAsia="Times New Roman" w:cstheme="minorHAnsi"/>
                <w:u w:val="single"/>
                <w:lang w:eastAsia="ru-RU"/>
              </w:rPr>
            </w:pPr>
            <w:r>
              <w:rPr>
                <w:rFonts w:eastAsia="Times New Roman" w:cstheme="minorHAnsi"/>
                <w:u w:val="single"/>
                <w:lang w:eastAsia="ru-RU"/>
              </w:rPr>
              <w:t>____</w:t>
            </w:r>
            <w:r w:rsidR="00AD5225" w:rsidRPr="00D069B8">
              <w:rPr>
                <w:rFonts w:eastAsia="Times New Roman" w:cstheme="minorHAnsi"/>
                <w:u w:val="single"/>
                <w:lang w:eastAsia="ru-RU"/>
              </w:rPr>
              <w:t>11</w:t>
            </w:r>
            <w:r>
              <w:rPr>
                <w:rFonts w:eastAsia="Times New Roman" w:cstheme="minorHAnsi"/>
                <w:u w:val="single"/>
                <w:lang w:eastAsia="ru-RU"/>
              </w:rPr>
              <w:t>____</w:t>
            </w:r>
          </w:p>
          <w:p w:rsidR="00D069B8" w:rsidRPr="00D069B8" w:rsidRDefault="00AD5225" w:rsidP="000D37A8">
            <w:pPr>
              <w:jc w:val="center"/>
              <w:rPr>
                <w:rFonts w:eastAsia="Times New Roman" w:cstheme="minorHAnsi"/>
                <w:lang w:eastAsia="ru-RU"/>
              </w:rPr>
            </w:pPr>
            <w:r w:rsidRPr="00D069B8">
              <w:rPr>
                <w:rFonts w:eastAsia="Times New Roman" w:cstheme="minorHAnsi"/>
                <w:lang w:eastAsia="ru-RU"/>
              </w:rPr>
              <w:t>3</w:t>
            </w:r>
            <w:r w:rsidR="000D37A8">
              <w:rPr>
                <w:rFonts w:eastAsia="Times New Roman" w:cstheme="minorHAnsi"/>
                <w:lang w:eastAsia="ru-RU"/>
              </w:rPr>
              <w:t xml:space="preserve"> </w:t>
            </w:r>
            <w:r w:rsidRPr="00D069B8">
              <w:rPr>
                <w:rFonts w:eastAsia="Times New Roman" w:cstheme="minorHAnsi"/>
                <w:lang w:eastAsia="ru-RU"/>
              </w:rPr>
              <w:t>х</w:t>
            </w:r>
            <w:r w:rsidR="000D37A8">
              <w:rPr>
                <w:rFonts w:eastAsia="Times New Roman" w:cstheme="minorHAnsi"/>
                <w:lang w:eastAsia="ru-RU"/>
              </w:rPr>
              <w:t xml:space="preserve"> </w:t>
            </w:r>
            <w:r w:rsidRPr="00D069B8">
              <w:rPr>
                <w:rFonts w:eastAsia="Times New Roman" w:cstheme="minorHAnsi"/>
                <w:lang w:eastAsia="ru-RU"/>
              </w:rPr>
              <w:t>8</w:t>
            </w:r>
            <w:r w:rsidR="000D37A8">
              <w:rPr>
                <w:rFonts w:eastAsia="Times New Roman" w:cstheme="minorHAnsi"/>
                <w:lang w:eastAsia="ru-RU"/>
              </w:rPr>
              <w:t xml:space="preserve"> </w:t>
            </w:r>
            <w:r w:rsidRPr="00D069B8">
              <w:rPr>
                <w:rFonts w:eastAsia="Times New Roman" w:cstheme="minorHAnsi"/>
                <w:lang w:eastAsia="ru-RU"/>
              </w:rPr>
              <w:t>+</w:t>
            </w:r>
            <w:r w:rsidR="000D37A8">
              <w:rPr>
                <w:rFonts w:eastAsia="Times New Roman" w:cstheme="minorHAnsi"/>
                <w:lang w:eastAsia="ru-RU"/>
              </w:rPr>
              <w:t xml:space="preserve"> </w:t>
            </w:r>
            <w:r w:rsidRPr="00D069B8">
              <w:rPr>
                <w:rFonts w:eastAsia="Times New Roman" w:cstheme="minorHAnsi"/>
                <w:lang w:eastAsia="ru-RU"/>
              </w:rPr>
              <w:t>8</w:t>
            </w:r>
            <w:r w:rsidR="000D37A8">
              <w:rPr>
                <w:rFonts w:eastAsia="Times New Roman" w:cstheme="minorHAnsi"/>
                <w:lang w:eastAsia="ru-RU"/>
              </w:rPr>
              <w:t xml:space="preserve"> </w:t>
            </w:r>
            <w:r w:rsidRPr="00D069B8">
              <w:rPr>
                <w:rFonts w:eastAsia="Times New Roman" w:cstheme="minorHAnsi"/>
                <w:lang w:eastAsia="ru-RU"/>
              </w:rPr>
              <w:t>х</w:t>
            </w:r>
            <w:r w:rsidR="000D37A8">
              <w:rPr>
                <w:rFonts w:eastAsia="Times New Roman" w:cstheme="minorHAnsi"/>
                <w:lang w:eastAsia="ru-RU"/>
              </w:rPr>
              <w:t xml:space="preserve"> </w:t>
            </w:r>
            <w:r w:rsidRPr="00D069B8">
              <w:rPr>
                <w:rFonts w:eastAsia="Times New Roman" w:cstheme="minorHAnsi"/>
                <w:lang w:eastAsia="ru-RU"/>
              </w:rPr>
              <w:t>6</w:t>
            </w:r>
          </w:p>
        </w:tc>
        <w:tc>
          <w:tcPr>
            <w:tcW w:w="692" w:type="pct"/>
          </w:tcPr>
          <w:p w:rsidR="00AD5225" w:rsidRPr="00AD5225" w:rsidRDefault="00AD5225" w:rsidP="00AD5225">
            <w:pPr>
              <w:jc w:val="center"/>
              <w:rPr>
                <w:rFonts w:eastAsia="Times New Roman" w:cstheme="minorHAnsi"/>
                <w:u w:val="single"/>
                <w:lang w:eastAsia="ru-RU"/>
              </w:rPr>
            </w:pPr>
            <w:r>
              <w:rPr>
                <w:rFonts w:eastAsia="Times New Roman" w:cstheme="minorHAnsi"/>
                <w:u w:val="single"/>
                <w:lang w:eastAsia="ru-RU"/>
              </w:rPr>
              <w:t>_______</w:t>
            </w:r>
            <w:r w:rsidRPr="00AD5225">
              <w:rPr>
                <w:rFonts w:eastAsia="Times New Roman" w:cstheme="minorHAnsi"/>
                <w:u w:val="single"/>
                <w:lang w:eastAsia="ru-RU"/>
              </w:rPr>
              <w:t>12</w:t>
            </w:r>
            <w:r>
              <w:rPr>
                <w:rFonts w:eastAsia="Times New Roman" w:cstheme="minorHAnsi"/>
                <w:u w:val="single"/>
                <w:lang w:eastAsia="ru-RU"/>
              </w:rPr>
              <w:t>_______</w:t>
            </w:r>
          </w:p>
          <w:p w:rsidR="00AD5225" w:rsidRPr="00AD5225" w:rsidRDefault="00AD5225" w:rsidP="00AD5225">
            <w:pPr>
              <w:jc w:val="center"/>
              <w:rPr>
                <w:rFonts w:eastAsia="Times New Roman" w:cstheme="minorHAnsi"/>
                <w:lang w:eastAsia="ru-RU"/>
              </w:rPr>
            </w:pPr>
            <w:r w:rsidRPr="00AD5225">
              <w:rPr>
                <w:rFonts w:eastAsia="Times New Roman" w:cstheme="minorHAnsi"/>
                <w:lang w:eastAsia="ru-RU"/>
              </w:rPr>
              <w:t>1 x 12 + 4 x 8 + 7 x 6</w:t>
            </w:r>
          </w:p>
        </w:tc>
        <w:tc>
          <w:tcPr>
            <w:tcW w:w="732" w:type="pct"/>
          </w:tcPr>
          <w:p w:rsidR="00AD5225" w:rsidRPr="00AD5225" w:rsidRDefault="00AD5225" w:rsidP="00AD5225">
            <w:pPr>
              <w:jc w:val="center"/>
              <w:rPr>
                <w:rFonts w:eastAsia="Times New Roman" w:cstheme="minorHAnsi"/>
                <w:u w:val="single"/>
                <w:lang w:eastAsia="ru-RU"/>
              </w:rPr>
            </w:pPr>
            <w:r>
              <w:rPr>
                <w:rFonts w:eastAsia="Times New Roman" w:cstheme="minorHAnsi"/>
                <w:u w:val="single"/>
                <w:lang w:eastAsia="ru-RU"/>
              </w:rPr>
              <w:t>_______</w:t>
            </w:r>
            <w:r w:rsidRPr="00AD5225">
              <w:rPr>
                <w:rFonts w:eastAsia="Times New Roman" w:cstheme="minorHAnsi"/>
                <w:u w:val="single"/>
                <w:lang w:eastAsia="ru-RU"/>
              </w:rPr>
              <w:t>13</w:t>
            </w:r>
            <w:r>
              <w:rPr>
                <w:rFonts w:eastAsia="Times New Roman" w:cstheme="minorHAnsi"/>
                <w:u w:val="single"/>
                <w:lang w:eastAsia="ru-RU"/>
              </w:rPr>
              <w:t>_______</w:t>
            </w:r>
          </w:p>
          <w:p w:rsidR="00AD5225" w:rsidRPr="00AD5225" w:rsidRDefault="00AD5225" w:rsidP="00AD5225">
            <w:pPr>
              <w:jc w:val="center"/>
              <w:rPr>
                <w:rFonts w:eastAsia="Times New Roman" w:cstheme="minorHAnsi"/>
                <w:lang w:eastAsia="ru-RU"/>
              </w:rPr>
            </w:pPr>
            <w:r w:rsidRPr="00AD5225">
              <w:rPr>
                <w:rFonts w:eastAsia="Times New Roman" w:cstheme="minorHAnsi"/>
                <w:lang w:eastAsia="ru-RU"/>
              </w:rPr>
              <w:t>1 x 12 + 6 x 8 + 6 x 6</w:t>
            </w:r>
          </w:p>
        </w:tc>
        <w:tc>
          <w:tcPr>
            <w:tcW w:w="726" w:type="pct"/>
          </w:tcPr>
          <w:p w:rsidR="00AD5225" w:rsidRPr="00AD5225" w:rsidRDefault="00AD5225" w:rsidP="00AD5225">
            <w:pPr>
              <w:jc w:val="center"/>
              <w:rPr>
                <w:rFonts w:eastAsia="Times New Roman" w:cstheme="minorHAnsi"/>
                <w:lang w:eastAsia="ru-RU"/>
              </w:rPr>
            </w:pPr>
          </w:p>
        </w:tc>
      </w:tr>
      <w:tr w:rsidR="000D37A8" w:rsidRPr="00D069B8" w:rsidTr="000D37A8">
        <w:tc>
          <w:tcPr>
            <w:tcW w:w="635" w:type="pct"/>
            <w:vAlign w:val="center"/>
            <w:hideMark/>
          </w:tcPr>
          <w:p w:rsidR="00D069B8" w:rsidRPr="00D069B8" w:rsidRDefault="00AD5225" w:rsidP="00D47AFC">
            <w:pPr>
              <w:jc w:val="center"/>
              <w:rPr>
                <w:rFonts w:eastAsia="Times New Roman" w:cstheme="minorHAnsi"/>
                <w:lang w:eastAsia="ru-RU"/>
              </w:rPr>
            </w:pPr>
            <w:r w:rsidRPr="00D069B8">
              <w:rPr>
                <w:rFonts w:eastAsia="Times New Roman" w:cstheme="minorHAnsi"/>
                <w:lang w:eastAsia="ru-RU"/>
              </w:rPr>
              <w:t>Св. 12 до 14</w:t>
            </w:r>
          </w:p>
        </w:tc>
        <w:tc>
          <w:tcPr>
            <w:tcW w:w="215"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227"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260"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394"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635"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485" w:type="pct"/>
            <w:hideMark/>
          </w:tcPr>
          <w:p w:rsidR="000D37A8" w:rsidRDefault="000D37A8" w:rsidP="000D37A8">
            <w:pPr>
              <w:jc w:val="center"/>
              <w:rPr>
                <w:rFonts w:eastAsia="Times New Roman" w:cstheme="minorHAnsi"/>
                <w:u w:val="single"/>
                <w:lang w:eastAsia="ru-RU"/>
              </w:rPr>
            </w:pPr>
            <w:r>
              <w:rPr>
                <w:rFonts w:eastAsia="Times New Roman" w:cstheme="minorHAnsi"/>
                <w:u w:val="single"/>
                <w:lang w:eastAsia="ru-RU"/>
              </w:rPr>
              <w:t>____</w:t>
            </w:r>
            <w:r w:rsidR="00AD5225" w:rsidRPr="00D069B8">
              <w:rPr>
                <w:rFonts w:eastAsia="Times New Roman" w:cstheme="minorHAnsi"/>
                <w:u w:val="single"/>
                <w:lang w:eastAsia="ru-RU"/>
              </w:rPr>
              <w:t>12</w:t>
            </w:r>
            <w:r>
              <w:rPr>
                <w:rFonts w:eastAsia="Times New Roman" w:cstheme="minorHAnsi"/>
                <w:u w:val="single"/>
                <w:lang w:eastAsia="ru-RU"/>
              </w:rPr>
              <w:t>____</w:t>
            </w:r>
          </w:p>
          <w:p w:rsidR="00D069B8" w:rsidRPr="00D069B8" w:rsidRDefault="00AD5225" w:rsidP="000D37A8">
            <w:pPr>
              <w:jc w:val="center"/>
              <w:rPr>
                <w:rFonts w:eastAsia="Times New Roman" w:cstheme="minorHAnsi"/>
                <w:lang w:eastAsia="ru-RU"/>
              </w:rPr>
            </w:pPr>
            <w:r w:rsidRPr="00D069B8">
              <w:rPr>
                <w:rFonts w:eastAsia="Times New Roman" w:cstheme="minorHAnsi"/>
                <w:lang w:eastAsia="ru-RU"/>
              </w:rPr>
              <w:t>4</w:t>
            </w:r>
            <w:r w:rsidR="000D37A8">
              <w:rPr>
                <w:rFonts w:eastAsia="Times New Roman" w:cstheme="minorHAnsi"/>
                <w:lang w:eastAsia="ru-RU"/>
              </w:rPr>
              <w:t xml:space="preserve"> </w:t>
            </w:r>
            <w:r w:rsidRPr="00D069B8">
              <w:rPr>
                <w:rFonts w:eastAsia="Times New Roman" w:cstheme="minorHAnsi"/>
                <w:lang w:eastAsia="ru-RU"/>
              </w:rPr>
              <w:t>х</w:t>
            </w:r>
            <w:r w:rsidR="000D37A8">
              <w:rPr>
                <w:rFonts w:eastAsia="Times New Roman" w:cstheme="minorHAnsi"/>
                <w:lang w:eastAsia="ru-RU"/>
              </w:rPr>
              <w:t xml:space="preserve"> </w:t>
            </w:r>
            <w:r w:rsidRPr="00D069B8">
              <w:rPr>
                <w:rFonts w:eastAsia="Times New Roman" w:cstheme="minorHAnsi"/>
                <w:lang w:eastAsia="ru-RU"/>
              </w:rPr>
              <w:t>8</w:t>
            </w:r>
            <w:r w:rsidR="000D37A8">
              <w:rPr>
                <w:rFonts w:eastAsia="Times New Roman" w:cstheme="minorHAnsi"/>
                <w:lang w:eastAsia="ru-RU"/>
              </w:rPr>
              <w:t xml:space="preserve"> </w:t>
            </w:r>
            <w:r w:rsidRPr="00D069B8">
              <w:rPr>
                <w:rFonts w:eastAsia="Times New Roman" w:cstheme="minorHAnsi"/>
                <w:lang w:eastAsia="ru-RU"/>
              </w:rPr>
              <w:t>+</w:t>
            </w:r>
            <w:r w:rsidR="000D37A8">
              <w:rPr>
                <w:rFonts w:eastAsia="Times New Roman" w:cstheme="minorHAnsi"/>
                <w:lang w:eastAsia="ru-RU"/>
              </w:rPr>
              <w:t xml:space="preserve"> </w:t>
            </w:r>
            <w:r w:rsidRPr="00D069B8">
              <w:rPr>
                <w:rFonts w:eastAsia="Times New Roman" w:cstheme="minorHAnsi"/>
                <w:lang w:eastAsia="ru-RU"/>
              </w:rPr>
              <w:t>8</w:t>
            </w:r>
            <w:r w:rsidR="000D37A8">
              <w:rPr>
                <w:rFonts w:eastAsia="Times New Roman" w:cstheme="minorHAnsi"/>
                <w:lang w:eastAsia="ru-RU"/>
              </w:rPr>
              <w:t xml:space="preserve"> </w:t>
            </w:r>
            <w:r w:rsidRPr="00D069B8">
              <w:rPr>
                <w:rFonts w:eastAsia="Times New Roman" w:cstheme="minorHAnsi"/>
                <w:lang w:eastAsia="ru-RU"/>
              </w:rPr>
              <w:t>х</w:t>
            </w:r>
            <w:r w:rsidR="000D37A8">
              <w:rPr>
                <w:rFonts w:eastAsia="Times New Roman" w:cstheme="minorHAnsi"/>
                <w:lang w:eastAsia="ru-RU"/>
              </w:rPr>
              <w:t xml:space="preserve"> </w:t>
            </w:r>
            <w:r w:rsidRPr="00D069B8">
              <w:rPr>
                <w:rFonts w:eastAsia="Times New Roman" w:cstheme="minorHAnsi"/>
                <w:lang w:eastAsia="ru-RU"/>
              </w:rPr>
              <w:t>6</w:t>
            </w:r>
          </w:p>
        </w:tc>
        <w:tc>
          <w:tcPr>
            <w:tcW w:w="692" w:type="pct"/>
          </w:tcPr>
          <w:p w:rsidR="00AD5225" w:rsidRPr="00AD5225" w:rsidRDefault="00AD5225" w:rsidP="00AD5225">
            <w:pPr>
              <w:jc w:val="center"/>
              <w:rPr>
                <w:rFonts w:eastAsia="Times New Roman" w:cstheme="minorHAnsi"/>
                <w:u w:val="single"/>
                <w:lang w:eastAsia="ru-RU"/>
              </w:rPr>
            </w:pPr>
            <w:r>
              <w:rPr>
                <w:rFonts w:eastAsia="Times New Roman" w:cstheme="minorHAnsi"/>
                <w:u w:val="single"/>
                <w:lang w:eastAsia="ru-RU"/>
              </w:rPr>
              <w:t>_______</w:t>
            </w:r>
            <w:r w:rsidRPr="00AD5225">
              <w:rPr>
                <w:rFonts w:eastAsia="Times New Roman" w:cstheme="minorHAnsi"/>
                <w:u w:val="single"/>
                <w:lang w:eastAsia="ru-RU"/>
              </w:rPr>
              <w:t>13</w:t>
            </w:r>
            <w:r>
              <w:rPr>
                <w:rFonts w:eastAsia="Times New Roman" w:cstheme="minorHAnsi"/>
                <w:u w:val="single"/>
                <w:lang w:eastAsia="ru-RU"/>
              </w:rPr>
              <w:t>_______</w:t>
            </w:r>
          </w:p>
          <w:p w:rsidR="00AD5225" w:rsidRPr="00AD5225" w:rsidRDefault="00AD5225" w:rsidP="00AD5225">
            <w:pPr>
              <w:jc w:val="center"/>
              <w:rPr>
                <w:rFonts w:eastAsia="Times New Roman" w:cstheme="minorHAnsi"/>
                <w:lang w:eastAsia="ru-RU"/>
              </w:rPr>
            </w:pPr>
            <w:r w:rsidRPr="00AD5225">
              <w:rPr>
                <w:rFonts w:eastAsia="Times New Roman" w:cstheme="minorHAnsi"/>
                <w:lang w:eastAsia="ru-RU"/>
              </w:rPr>
              <w:t>1 x 12 + 5 x 8 + 7 x 6</w:t>
            </w:r>
          </w:p>
        </w:tc>
        <w:tc>
          <w:tcPr>
            <w:tcW w:w="732" w:type="pct"/>
          </w:tcPr>
          <w:p w:rsidR="00AD5225" w:rsidRPr="00AD5225" w:rsidRDefault="00AD5225" w:rsidP="00AD5225">
            <w:pPr>
              <w:jc w:val="center"/>
              <w:rPr>
                <w:rFonts w:eastAsia="Times New Roman" w:cstheme="minorHAnsi"/>
                <w:u w:val="single"/>
                <w:lang w:eastAsia="ru-RU"/>
              </w:rPr>
            </w:pPr>
            <w:r>
              <w:rPr>
                <w:rFonts w:eastAsia="Times New Roman" w:cstheme="minorHAnsi"/>
                <w:u w:val="single"/>
                <w:lang w:eastAsia="ru-RU"/>
              </w:rPr>
              <w:t>_______</w:t>
            </w:r>
            <w:r w:rsidRPr="00AD5225">
              <w:rPr>
                <w:rFonts w:eastAsia="Times New Roman" w:cstheme="minorHAnsi"/>
                <w:u w:val="single"/>
                <w:lang w:eastAsia="ru-RU"/>
              </w:rPr>
              <w:t>14</w:t>
            </w:r>
            <w:r>
              <w:rPr>
                <w:rFonts w:eastAsia="Times New Roman" w:cstheme="minorHAnsi"/>
                <w:u w:val="single"/>
                <w:lang w:eastAsia="ru-RU"/>
              </w:rPr>
              <w:t>_______</w:t>
            </w:r>
          </w:p>
          <w:p w:rsidR="00AD5225" w:rsidRPr="00AD5225" w:rsidRDefault="00AD5225" w:rsidP="00AD5225">
            <w:pPr>
              <w:jc w:val="center"/>
              <w:rPr>
                <w:rFonts w:eastAsia="Times New Roman" w:cstheme="minorHAnsi"/>
                <w:lang w:eastAsia="ru-RU"/>
              </w:rPr>
            </w:pPr>
            <w:r w:rsidRPr="00AD5225">
              <w:rPr>
                <w:rFonts w:eastAsia="Times New Roman" w:cstheme="minorHAnsi"/>
                <w:lang w:eastAsia="ru-RU"/>
              </w:rPr>
              <w:t>2 x 12 + 4 x 8 + 8 x 6</w:t>
            </w:r>
          </w:p>
        </w:tc>
        <w:tc>
          <w:tcPr>
            <w:tcW w:w="726" w:type="pct"/>
          </w:tcPr>
          <w:p w:rsidR="00AD5225" w:rsidRPr="00AD5225" w:rsidRDefault="00AD5225" w:rsidP="00AD5225">
            <w:pPr>
              <w:jc w:val="center"/>
              <w:rPr>
                <w:rFonts w:eastAsia="Times New Roman" w:cstheme="minorHAnsi"/>
                <w:lang w:eastAsia="ru-RU"/>
              </w:rPr>
            </w:pPr>
          </w:p>
        </w:tc>
      </w:tr>
      <w:tr w:rsidR="000D37A8" w:rsidRPr="00D069B8" w:rsidTr="000D37A8">
        <w:tc>
          <w:tcPr>
            <w:tcW w:w="635" w:type="pct"/>
            <w:vAlign w:val="center"/>
            <w:hideMark/>
          </w:tcPr>
          <w:p w:rsidR="00D069B8" w:rsidRPr="00D069B8" w:rsidRDefault="00AD5225" w:rsidP="00D47AFC">
            <w:pPr>
              <w:jc w:val="center"/>
              <w:rPr>
                <w:rFonts w:eastAsia="Times New Roman" w:cstheme="minorHAnsi"/>
                <w:lang w:eastAsia="ru-RU"/>
              </w:rPr>
            </w:pPr>
            <w:r w:rsidRPr="00D069B8">
              <w:rPr>
                <w:rFonts w:eastAsia="Times New Roman" w:cstheme="minorHAnsi"/>
                <w:lang w:eastAsia="ru-RU"/>
              </w:rPr>
              <w:t>Св. 14 до 16</w:t>
            </w:r>
          </w:p>
        </w:tc>
        <w:tc>
          <w:tcPr>
            <w:tcW w:w="215"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227"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260"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394"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635"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485"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692" w:type="pct"/>
          </w:tcPr>
          <w:p w:rsidR="00AD5225" w:rsidRPr="00AD5225" w:rsidRDefault="00AD5225" w:rsidP="00AD5225">
            <w:pPr>
              <w:jc w:val="center"/>
              <w:rPr>
                <w:rFonts w:eastAsia="Times New Roman" w:cstheme="minorHAnsi"/>
                <w:u w:val="single"/>
                <w:lang w:eastAsia="ru-RU"/>
              </w:rPr>
            </w:pPr>
            <w:r>
              <w:rPr>
                <w:rFonts w:eastAsia="Times New Roman" w:cstheme="minorHAnsi"/>
                <w:u w:val="single"/>
                <w:lang w:eastAsia="ru-RU"/>
              </w:rPr>
              <w:t>_______</w:t>
            </w:r>
            <w:r w:rsidRPr="00AD5225">
              <w:rPr>
                <w:rFonts w:eastAsia="Times New Roman" w:cstheme="minorHAnsi"/>
                <w:u w:val="single"/>
                <w:lang w:eastAsia="ru-RU"/>
              </w:rPr>
              <w:t>15</w:t>
            </w:r>
            <w:r>
              <w:rPr>
                <w:rFonts w:eastAsia="Times New Roman" w:cstheme="minorHAnsi"/>
                <w:u w:val="single"/>
                <w:lang w:eastAsia="ru-RU"/>
              </w:rPr>
              <w:t>_______</w:t>
            </w:r>
          </w:p>
          <w:p w:rsidR="00AD5225" w:rsidRPr="00AD5225" w:rsidRDefault="00AD5225" w:rsidP="00AD5225">
            <w:pPr>
              <w:jc w:val="center"/>
              <w:rPr>
                <w:rFonts w:eastAsia="Times New Roman" w:cstheme="minorHAnsi"/>
                <w:lang w:eastAsia="ru-RU"/>
              </w:rPr>
            </w:pPr>
            <w:r w:rsidRPr="00AD5225">
              <w:rPr>
                <w:rFonts w:eastAsia="Times New Roman" w:cstheme="minorHAnsi"/>
                <w:lang w:eastAsia="ru-RU"/>
              </w:rPr>
              <w:t>2 x 12 + 5 x 8 + 8 x 6</w:t>
            </w:r>
          </w:p>
        </w:tc>
        <w:tc>
          <w:tcPr>
            <w:tcW w:w="732" w:type="pct"/>
          </w:tcPr>
          <w:p w:rsidR="00AD5225" w:rsidRPr="00AD5225" w:rsidRDefault="00AD5225" w:rsidP="00AD5225">
            <w:pPr>
              <w:jc w:val="center"/>
              <w:rPr>
                <w:rFonts w:eastAsia="Times New Roman" w:cstheme="minorHAnsi"/>
                <w:u w:val="single"/>
                <w:lang w:eastAsia="ru-RU"/>
              </w:rPr>
            </w:pPr>
            <w:r>
              <w:rPr>
                <w:rFonts w:eastAsia="Times New Roman" w:cstheme="minorHAnsi"/>
                <w:u w:val="single"/>
                <w:lang w:eastAsia="ru-RU"/>
              </w:rPr>
              <w:t>_______</w:t>
            </w:r>
            <w:r w:rsidRPr="00AD5225">
              <w:rPr>
                <w:rFonts w:eastAsia="Times New Roman" w:cstheme="minorHAnsi"/>
                <w:u w:val="single"/>
                <w:lang w:eastAsia="ru-RU"/>
              </w:rPr>
              <w:t>16</w:t>
            </w:r>
            <w:r>
              <w:rPr>
                <w:rFonts w:eastAsia="Times New Roman" w:cstheme="minorHAnsi"/>
                <w:u w:val="single"/>
                <w:lang w:eastAsia="ru-RU"/>
              </w:rPr>
              <w:t>_______</w:t>
            </w:r>
          </w:p>
          <w:p w:rsidR="00AD5225" w:rsidRPr="00AD5225" w:rsidRDefault="00AD5225" w:rsidP="00AD5225">
            <w:pPr>
              <w:jc w:val="center"/>
              <w:rPr>
                <w:rFonts w:eastAsia="Times New Roman" w:cstheme="minorHAnsi"/>
                <w:lang w:eastAsia="ru-RU"/>
              </w:rPr>
            </w:pPr>
            <w:r w:rsidRPr="00AD5225">
              <w:rPr>
                <w:rFonts w:eastAsia="Times New Roman" w:cstheme="minorHAnsi"/>
                <w:lang w:eastAsia="ru-RU"/>
              </w:rPr>
              <w:t>2 x 12 + 6 x 8 + 8 x 6</w:t>
            </w:r>
          </w:p>
        </w:tc>
        <w:tc>
          <w:tcPr>
            <w:tcW w:w="726" w:type="pct"/>
          </w:tcPr>
          <w:p w:rsidR="00AD5225" w:rsidRPr="00A52188" w:rsidRDefault="00A52188" w:rsidP="00AD5225">
            <w:pPr>
              <w:jc w:val="center"/>
              <w:rPr>
                <w:rFonts w:eastAsia="Times New Roman" w:cstheme="minorHAnsi"/>
                <w:u w:val="single"/>
                <w:lang w:eastAsia="ru-RU"/>
              </w:rPr>
            </w:pPr>
            <w:r>
              <w:rPr>
                <w:rFonts w:eastAsia="Times New Roman" w:cstheme="minorHAnsi"/>
                <w:u w:val="single"/>
                <w:lang w:eastAsia="ru-RU"/>
              </w:rPr>
              <w:t>_______</w:t>
            </w:r>
            <w:r w:rsidR="00AD5225" w:rsidRPr="00A52188">
              <w:rPr>
                <w:rFonts w:eastAsia="Times New Roman" w:cstheme="minorHAnsi"/>
                <w:u w:val="single"/>
                <w:lang w:eastAsia="ru-RU"/>
              </w:rPr>
              <w:t>18</w:t>
            </w:r>
            <w:r>
              <w:rPr>
                <w:rFonts w:eastAsia="Times New Roman" w:cstheme="minorHAnsi"/>
                <w:u w:val="single"/>
                <w:lang w:eastAsia="ru-RU"/>
              </w:rPr>
              <w:t>_______</w:t>
            </w:r>
          </w:p>
          <w:p w:rsidR="00AD5225" w:rsidRPr="00AD5225" w:rsidRDefault="00AD5225" w:rsidP="00AD5225">
            <w:pPr>
              <w:jc w:val="center"/>
              <w:rPr>
                <w:rFonts w:eastAsia="Times New Roman" w:cstheme="minorHAnsi"/>
                <w:lang w:eastAsia="ru-RU"/>
              </w:rPr>
            </w:pPr>
            <w:r w:rsidRPr="00AD5225">
              <w:rPr>
                <w:rFonts w:eastAsia="Times New Roman" w:cstheme="minorHAnsi"/>
                <w:lang w:eastAsia="ru-RU"/>
              </w:rPr>
              <w:t>2 x 12 +6 x 8 + 10 x 6</w:t>
            </w:r>
          </w:p>
        </w:tc>
      </w:tr>
      <w:tr w:rsidR="000D37A8" w:rsidRPr="00D069B8" w:rsidTr="000D37A8">
        <w:tc>
          <w:tcPr>
            <w:tcW w:w="635" w:type="pct"/>
            <w:vAlign w:val="center"/>
            <w:hideMark/>
          </w:tcPr>
          <w:p w:rsidR="00D069B8" w:rsidRPr="00D069B8" w:rsidRDefault="00AD5225" w:rsidP="00D47AFC">
            <w:pPr>
              <w:jc w:val="center"/>
              <w:rPr>
                <w:rFonts w:eastAsia="Times New Roman" w:cstheme="minorHAnsi"/>
                <w:lang w:eastAsia="ru-RU"/>
              </w:rPr>
            </w:pPr>
            <w:r w:rsidRPr="00D069B8">
              <w:rPr>
                <w:rFonts w:eastAsia="Times New Roman" w:cstheme="minorHAnsi"/>
                <w:lang w:eastAsia="ru-RU"/>
              </w:rPr>
              <w:t>Св. 16 до 18</w:t>
            </w:r>
          </w:p>
        </w:tc>
        <w:tc>
          <w:tcPr>
            <w:tcW w:w="215"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227"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260"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394"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635"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485"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692" w:type="pct"/>
          </w:tcPr>
          <w:p w:rsidR="00AD5225" w:rsidRPr="00AD5225" w:rsidRDefault="00AD5225" w:rsidP="00AD5225">
            <w:pPr>
              <w:jc w:val="center"/>
              <w:rPr>
                <w:rFonts w:eastAsia="Times New Roman" w:cstheme="minorHAnsi"/>
                <w:u w:val="single"/>
                <w:lang w:eastAsia="ru-RU"/>
              </w:rPr>
            </w:pPr>
            <w:r>
              <w:rPr>
                <w:rFonts w:eastAsia="Times New Roman" w:cstheme="minorHAnsi"/>
                <w:u w:val="single"/>
                <w:lang w:eastAsia="ru-RU"/>
              </w:rPr>
              <w:t>_______</w:t>
            </w:r>
            <w:r w:rsidRPr="00AD5225">
              <w:rPr>
                <w:rFonts w:eastAsia="Times New Roman" w:cstheme="minorHAnsi"/>
                <w:u w:val="single"/>
                <w:lang w:eastAsia="ru-RU"/>
              </w:rPr>
              <w:t>17</w:t>
            </w:r>
            <w:r>
              <w:rPr>
                <w:rFonts w:eastAsia="Times New Roman" w:cstheme="minorHAnsi"/>
                <w:u w:val="single"/>
                <w:lang w:eastAsia="ru-RU"/>
              </w:rPr>
              <w:t>_______</w:t>
            </w:r>
          </w:p>
          <w:p w:rsidR="00AD5225" w:rsidRPr="00AD5225" w:rsidRDefault="00AD5225" w:rsidP="00AD5225">
            <w:pPr>
              <w:jc w:val="center"/>
              <w:rPr>
                <w:rFonts w:eastAsia="Times New Roman" w:cstheme="minorHAnsi"/>
                <w:lang w:eastAsia="ru-RU"/>
              </w:rPr>
            </w:pPr>
            <w:r w:rsidRPr="00AD5225">
              <w:rPr>
                <w:rFonts w:eastAsia="Times New Roman" w:cstheme="minorHAnsi"/>
                <w:lang w:eastAsia="ru-RU"/>
              </w:rPr>
              <w:t>2 x 12 + 6 x 8 + 9 x 6</w:t>
            </w:r>
          </w:p>
        </w:tc>
        <w:tc>
          <w:tcPr>
            <w:tcW w:w="732" w:type="pct"/>
          </w:tcPr>
          <w:p w:rsidR="00AD5225" w:rsidRPr="00A52188" w:rsidRDefault="00A52188" w:rsidP="00AD5225">
            <w:pPr>
              <w:jc w:val="center"/>
              <w:rPr>
                <w:rFonts w:eastAsia="Times New Roman" w:cstheme="minorHAnsi"/>
                <w:u w:val="single"/>
                <w:lang w:eastAsia="ru-RU"/>
              </w:rPr>
            </w:pPr>
            <w:r>
              <w:rPr>
                <w:rFonts w:eastAsia="Times New Roman" w:cstheme="minorHAnsi"/>
                <w:u w:val="single"/>
                <w:lang w:eastAsia="ru-RU"/>
              </w:rPr>
              <w:t>_______</w:t>
            </w:r>
            <w:r w:rsidR="00AD5225" w:rsidRPr="00A52188">
              <w:rPr>
                <w:rFonts w:eastAsia="Times New Roman" w:cstheme="minorHAnsi"/>
                <w:u w:val="single"/>
                <w:lang w:eastAsia="ru-RU"/>
              </w:rPr>
              <w:t>18</w:t>
            </w:r>
            <w:r>
              <w:rPr>
                <w:rFonts w:eastAsia="Times New Roman" w:cstheme="minorHAnsi"/>
                <w:u w:val="single"/>
                <w:lang w:eastAsia="ru-RU"/>
              </w:rPr>
              <w:t>_______</w:t>
            </w:r>
          </w:p>
          <w:p w:rsidR="00AD5225" w:rsidRPr="00AD5225" w:rsidRDefault="00AD5225" w:rsidP="00AD5225">
            <w:pPr>
              <w:jc w:val="center"/>
              <w:rPr>
                <w:rFonts w:eastAsia="Times New Roman" w:cstheme="minorHAnsi"/>
                <w:lang w:eastAsia="ru-RU"/>
              </w:rPr>
            </w:pPr>
            <w:r w:rsidRPr="00AD5225">
              <w:rPr>
                <w:rFonts w:eastAsia="Times New Roman" w:cstheme="minorHAnsi"/>
                <w:lang w:eastAsia="ru-RU"/>
              </w:rPr>
              <w:t>2 x 12 + 6 x 8 + 10 x 6</w:t>
            </w:r>
          </w:p>
        </w:tc>
        <w:tc>
          <w:tcPr>
            <w:tcW w:w="726" w:type="pct"/>
          </w:tcPr>
          <w:p w:rsidR="00AD5225" w:rsidRPr="00A52188" w:rsidRDefault="00A52188" w:rsidP="00AD5225">
            <w:pPr>
              <w:jc w:val="center"/>
              <w:rPr>
                <w:rFonts w:eastAsia="Times New Roman" w:cstheme="minorHAnsi"/>
                <w:u w:val="single"/>
                <w:lang w:eastAsia="ru-RU"/>
              </w:rPr>
            </w:pPr>
            <w:r>
              <w:rPr>
                <w:rFonts w:eastAsia="Times New Roman" w:cstheme="minorHAnsi"/>
                <w:u w:val="single"/>
                <w:lang w:eastAsia="ru-RU"/>
              </w:rPr>
              <w:t>_______</w:t>
            </w:r>
            <w:r w:rsidR="00AD5225" w:rsidRPr="00A52188">
              <w:rPr>
                <w:rFonts w:eastAsia="Times New Roman" w:cstheme="minorHAnsi"/>
                <w:u w:val="single"/>
                <w:lang w:eastAsia="ru-RU"/>
              </w:rPr>
              <w:t>20</w:t>
            </w:r>
            <w:r>
              <w:rPr>
                <w:rFonts w:eastAsia="Times New Roman" w:cstheme="minorHAnsi"/>
                <w:u w:val="single"/>
                <w:lang w:eastAsia="ru-RU"/>
              </w:rPr>
              <w:t>_______</w:t>
            </w:r>
          </w:p>
          <w:p w:rsidR="00AD5225" w:rsidRPr="00AD5225" w:rsidRDefault="00AD5225" w:rsidP="00AD5225">
            <w:pPr>
              <w:jc w:val="center"/>
              <w:rPr>
                <w:rFonts w:eastAsia="Times New Roman" w:cstheme="minorHAnsi"/>
                <w:lang w:eastAsia="ru-RU"/>
              </w:rPr>
            </w:pPr>
            <w:r w:rsidRPr="00AD5225">
              <w:rPr>
                <w:rFonts w:eastAsia="Times New Roman" w:cstheme="minorHAnsi"/>
                <w:lang w:eastAsia="ru-RU"/>
              </w:rPr>
              <w:t>4 x 12 + 6 x 8 + 10 x 6</w:t>
            </w:r>
          </w:p>
        </w:tc>
      </w:tr>
      <w:tr w:rsidR="000D37A8" w:rsidRPr="00D069B8" w:rsidTr="000D37A8">
        <w:tc>
          <w:tcPr>
            <w:tcW w:w="635" w:type="pct"/>
            <w:vAlign w:val="center"/>
            <w:hideMark/>
          </w:tcPr>
          <w:p w:rsidR="00D069B8" w:rsidRPr="00D069B8" w:rsidRDefault="00AD5225" w:rsidP="00D47AFC">
            <w:pPr>
              <w:jc w:val="center"/>
              <w:rPr>
                <w:rFonts w:eastAsia="Times New Roman" w:cstheme="minorHAnsi"/>
                <w:lang w:eastAsia="ru-RU"/>
              </w:rPr>
            </w:pPr>
            <w:r w:rsidRPr="00D069B8">
              <w:rPr>
                <w:rFonts w:eastAsia="Times New Roman" w:cstheme="minorHAnsi"/>
                <w:lang w:eastAsia="ru-RU"/>
              </w:rPr>
              <w:t>Св. 18 до 20</w:t>
            </w:r>
          </w:p>
        </w:tc>
        <w:tc>
          <w:tcPr>
            <w:tcW w:w="215"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227"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260"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394"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635"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485"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692" w:type="pct"/>
          </w:tcPr>
          <w:p w:rsidR="00AD5225" w:rsidRPr="00AD5225" w:rsidRDefault="00AD5225" w:rsidP="00AD5225">
            <w:pPr>
              <w:jc w:val="center"/>
              <w:rPr>
                <w:rFonts w:eastAsia="Times New Roman" w:cstheme="minorHAnsi"/>
                <w:u w:val="single"/>
                <w:lang w:eastAsia="ru-RU"/>
              </w:rPr>
            </w:pPr>
            <w:r>
              <w:rPr>
                <w:rFonts w:eastAsia="Times New Roman" w:cstheme="minorHAnsi"/>
                <w:u w:val="single"/>
                <w:lang w:eastAsia="ru-RU"/>
              </w:rPr>
              <w:t>_______</w:t>
            </w:r>
            <w:r w:rsidRPr="00AD5225">
              <w:rPr>
                <w:rFonts w:eastAsia="Times New Roman" w:cstheme="minorHAnsi"/>
                <w:u w:val="single"/>
                <w:lang w:eastAsia="ru-RU"/>
              </w:rPr>
              <w:t>20</w:t>
            </w:r>
            <w:r>
              <w:rPr>
                <w:rFonts w:eastAsia="Times New Roman" w:cstheme="minorHAnsi"/>
                <w:u w:val="single"/>
                <w:lang w:eastAsia="ru-RU"/>
              </w:rPr>
              <w:t>_______</w:t>
            </w:r>
          </w:p>
          <w:p w:rsidR="00AD5225" w:rsidRPr="00AD5225" w:rsidRDefault="00AD5225" w:rsidP="00AD5225">
            <w:pPr>
              <w:jc w:val="center"/>
              <w:rPr>
                <w:rFonts w:eastAsia="Times New Roman" w:cstheme="minorHAnsi"/>
                <w:lang w:eastAsia="ru-RU"/>
              </w:rPr>
            </w:pPr>
            <w:r w:rsidRPr="00AD5225">
              <w:rPr>
                <w:rFonts w:eastAsia="Times New Roman" w:cstheme="minorHAnsi"/>
                <w:lang w:eastAsia="ru-RU"/>
              </w:rPr>
              <w:t>4 x 12 + 6 x 8 + 10 x 6</w:t>
            </w:r>
          </w:p>
        </w:tc>
        <w:tc>
          <w:tcPr>
            <w:tcW w:w="732" w:type="pct"/>
          </w:tcPr>
          <w:p w:rsidR="00AD5225" w:rsidRPr="00A52188" w:rsidRDefault="00A52188" w:rsidP="00AD5225">
            <w:pPr>
              <w:jc w:val="center"/>
              <w:rPr>
                <w:rFonts w:eastAsia="Times New Roman" w:cstheme="minorHAnsi"/>
                <w:u w:val="single"/>
                <w:lang w:eastAsia="ru-RU"/>
              </w:rPr>
            </w:pPr>
            <w:r>
              <w:rPr>
                <w:rFonts w:eastAsia="Times New Roman" w:cstheme="minorHAnsi"/>
                <w:u w:val="single"/>
                <w:lang w:eastAsia="ru-RU"/>
              </w:rPr>
              <w:t>_______</w:t>
            </w:r>
            <w:r w:rsidR="00AD5225" w:rsidRPr="00A52188">
              <w:rPr>
                <w:rFonts w:eastAsia="Times New Roman" w:cstheme="minorHAnsi"/>
                <w:u w:val="single"/>
                <w:lang w:eastAsia="ru-RU"/>
              </w:rPr>
              <w:t>21</w:t>
            </w:r>
            <w:r>
              <w:rPr>
                <w:rFonts w:eastAsia="Times New Roman" w:cstheme="minorHAnsi"/>
                <w:u w:val="single"/>
                <w:lang w:eastAsia="ru-RU"/>
              </w:rPr>
              <w:t>_______</w:t>
            </w:r>
          </w:p>
          <w:p w:rsidR="00AD5225" w:rsidRPr="00AD5225" w:rsidRDefault="00AD5225" w:rsidP="00AD5225">
            <w:pPr>
              <w:jc w:val="center"/>
              <w:rPr>
                <w:rFonts w:eastAsia="Times New Roman" w:cstheme="minorHAnsi"/>
                <w:lang w:eastAsia="ru-RU"/>
              </w:rPr>
            </w:pPr>
            <w:r w:rsidRPr="00AD5225">
              <w:rPr>
                <w:rFonts w:eastAsia="Times New Roman" w:cstheme="minorHAnsi"/>
                <w:lang w:eastAsia="ru-RU"/>
              </w:rPr>
              <w:t>4 x 12 + 7 x 8 + 10 x 6</w:t>
            </w:r>
          </w:p>
        </w:tc>
        <w:tc>
          <w:tcPr>
            <w:tcW w:w="726" w:type="pct"/>
          </w:tcPr>
          <w:p w:rsidR="00AD5225" w:rsidRPr="00A52188" w:rsidRDefault="00A52188" w:rsidP="00AD5225">
            <w:pPr>
              <w:jc w:val="center"/>
              <w:rPr>
                <w:rFonts w:eastAsia="Times New Roman" w:cstheme="minorHAnsi"/>
                <w:u w:val="single"/>
                <w:lang w:eastAsia="ru-RU"/>
              </w:rPr>
            </w:pPr>
            <w:r>
              <w:rPr>
                <w:rFonts w:eastAsia="Times New Roman" w:cstheme="minorHAnsi"/>
                <w:u w:val="single"/>
                <w:lang w:eastAsia="ru-RU"/>
              </w:rPr>
              <w:t>_______</w:t>
            </w:r>
            <w:r w:rsidR="00AD5225" w:rsidRPr="00A52188">
              <w:rPr>
                <w:rFonts w:eastAsia="Times New Roman" w:cstheme="minorHAnsi"/>
                <w:u w:val="single"/>
                <w:lang w:eastAsia="ru-RU"/>
              </w:rPr>
              <w:t>23</w:t>
            </w:r>
            <w:r>
              <w:rPr>
                <w:rFonts w:eastAsia="Times New Roman" w:cstheme="minorHAnsi"/>
                <w:u w:val="single"/>
                <w:lang w:eastAsia="ru-RU"/>
              </w:rPr>
              <w:t>_______</w:t>
            </w:r>
          </w:p>
          <w:p w:rsidR="00AD5225" w:rsidRPr="00AD5225" w:rsidRDefault="00AD5225" w:rsidP="00AD5225">
            <w:pPr>
              <w:jc w:val="center"/>
              <w:rPr>
                <w:rFonts w:eastAsia="Times New Roman" w:cstheme="minorHAnsi"/>
                <w:lang w:eastAsia="ru-RU"/>
              </w:rPr>
            </w:pPr>
            <w:r w:rsidRPr="00AD5225">
              <w:rPr>
                <w:rFonts w:eastAsia="Times New Roman" w:cstheme="minorHAnsi"/>
                <w:lang w:eastAsia="ru-RU"/>
              </w:rPr>
              <w:t>4 x 12 + 7 x 8 + 12 x 6</w:t>
            </w:r>
          </w:p>
        </w:tc>
      </w:tr>
      <w:tr w:rsidR="000D37A8" w:rsidRPr="00D069B8" w:rsidTr="000D37A8">
        <w:tc>
          <w:tcPr>
            <w:tcW w:w="635" w:type="pct"/>
            <w:vAlign w:val="center"/>
            <w:hideMark/>
          </w:tcPr>
          <w:p w:rsidR="00D069B8" w:rsidRPr="00D069B8" w:rsidRDefault="00AD5225" w:rsidP="00D47AFC">
            <w:pPr>
              <w:jc w:val="center"/>
              <w:rPr>
                <w:rFonts w:eastAsia="Times New Roman" w:cstheme="minorHAnsi"/>
                <w:lang w:eastAsia="ru-RU"/>
              </w:rPr>
            </w:pPr>
            <w:r w:rsidRPr="00D069B8">
              <w:rPr>
                <w:rFonts w:eastAsia="Times New Roman" w:cstheme="minorHAnsi"/>
                <w:lang w:eastAsia="ru-RU"/>
              </w:rPr>
              <w:t>Св. 20 до 25</w:t>
            </w:r>
          </w:p>
        </w:tc>
        <w:tc>
          <w:tcPr>
            <w:tcW w:w="215"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227"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260"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394"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635"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485"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692" w:type="pct"/>
          </w:tcPr>
          <w:p w:rsidR="00AD5225" w:rsidRPr="00A52188" w:rsidRDefault="00A52188" w:rsidP="00AD5225">
            <w:pPr>
              <w:jc w:val="center"/>
              <w:rPr>
                <w:rFonts w:eastAsia="Times New Roman" w:cstheme="minorHAnsi"/>
                <w:u w:val="single"/>
                <w:lang w:eastAsia="ru-RU"/>
              </w:rPr>
            </w:pPr>
            <w:r>
              <w:rPr>
                <w:rFonts w:eastAsia="Times New Roman" w:cstheme="minorHAnsi"/>
                <w:u w:val="single"/>
                <w:lang w:eastAsia="ru-RU"/>
              </w:rPr>
              <w:t>_______</w:t>
            </w:r>
            <w:r w:rsidR="00AD5225" w:rsidRPr="00A52188">
              <w:rPr>
                <w:rFonts w:eastAsia="Times New Roman" w:cstheme="minorHAnsi"/>
                <w:u w:val="single"/>
                <w:lang w:eastAsia="ru-RU"/>
              </w:rPr>
              <w:t>21</w:t>
            </w:r>
            <w:r>
              <w:rPr>
                <w:rFonts w:eastAsia="Times New Roman" w:cstheme="minorHAnsi"/>
                <w:u w:val="single"/>
                <w:lang w:eastAsia="ru-RU"/>
              </w:rPr>
              <w:t>_______</w:t>
            </w:r>
          </w:p>
          <w:p w:rsidR="00AD5225" w:rsidRPr="00AD5225" w:rsidRDefault="00AD5225" w:rsidP="00AD5225">
            <w:pPr>
              <w:jc w:val="center"/>
              <w:rPr>
                <w:rFonts w:eastAsia="Times New Roman" w:cstheme="minorHAnsi"/>
                <w:lang w:eastAsia="ru-RU"/>
              </w:rPr>
            </w:pPr>
            <w:r w:rsidRPr="00AD5225">
              <w:rPr>
                <w:rFonts w:eastAsia="Times New Roman" w:cstheme="minorHAnsi"/>
                <w:lang w:eastAsia="ru-RU"/>
              </w:rPr>
              <w:t>4 x 12 + 7 x 8 + 10 x 6</w:t>
            </w:r>
          </w:p>
        </w:tc>
        <w:tc>
          <w:tcPr>
            <w:tcW w:w="732" w:type="pct"/>
          </w:tcPr>
          <w:p w:rsidR="00AD5225" w:rsidRPr="00A52188" w:rsidRDefault="00A52188" w:rsidP="00AD5225">
            <w:pPr>
              <w:jc w:val="center"/>
              <w:rPr>
                <w:rFonts w:eastAsia="Times New Roman" w:cstheme="minorHAnsi"/>
                <w:u w:val="single"/>
                <w:lang w:eastAsia="ru-RU"/>
              </w:rPr>
            </w:pPr>
            <w:r>
              <w:rPr>
                <w:rFonts w:eastAsia="Times New Roman" w:cstheme="minorHAnsi"/>
                <w:u w:val="single"/>
                <w:lang w:eastAsia="ru-RU"/>
              </w:rPr>
              <w:t>_______</w:t>
            </w:r>
            <w:r w:rsidR="00AD5225" w:rsidRPr="00A52188">
              <w:rPr>
                <w:rFonts w:eastAsia="Times New Roman" w:cstheme="minorHAnsi"/>
                <w:u w:val="single"/>
                <w:lang w:eastAsia="ru-RU"/>
              </w:rPr>
              <w:t>23</w:t>
            </w:r>
            <w:r>
              <w:rPr>
                <w:rFonts w:eastAsia="Times New Roman" w:cstheme="minorHAnsi"/>
                <w:u w:val="single"/>
                <w:lang w:eastAsia="ru-RU"/>
              </w:rPr>
              <w:t>_______</w:t>
            </w:r>
          </w:p>
          <w:p w:rsidR="00AD5225" w:rsidRPr="00AD5225" w:rsidRDefault="00AD5225" w:rsidP="00AD5225">
            <w:pPr>
              <w:jc w:val="center"/>
              <w:rPr>
                <w:rFonts w:eastAsia="Times New Roman" w:cstheme="minorHAnsi"/>
                <w:lang w:eastAsia="ru-RU"/>
              </w:rPr>
            </w:pPr>
            <w:r w:rsidRPr="00AD5225">
              <w:rPr>
                <w:rFonts w:eastAsia="Times New Roman" w:cstheme="minorHAnsi"/>
                <w:lang w:eastAsia="ru-RU"/>
              </w:rPr>
              <w:t>4 x 12 + 7 x 8 + 12 x 6</w:t>
            </w:r>
          </w:p>
        </w:tc>
        <w:tc>
          <w:tcPr>
            <w:tcW w:w="726" w:type="pct"/>
          </w:tcPr>
          <w:p w:rsidR="00AD5225" w:rsidRPr="00A52188" w:rsidRDefault="00A52188" w:rsidP="00AD5225">
            <w:pPr>
              <w:jc w:val="center"/>
              <w:rPr>
                <w:rFonts w:eastAsia="Times New Roman" w:cstheme="minorHAnsi"/>
                <w:u w:val="single"/>
                <w:lang w:eastAsia="ru-RU"/>
              </w:rPr>
            </w:pPr>
            <w:r>
              <w:rPr>
                <w:rFonts w:eastAsia="Times New Roman" w:cstheme="minorHAnsi"/>
                <w:u w:val="single"/>
                <w:lang w:eastAsia="ru-RU"/>
              </w:rPr>
              <w:t>_______</w:t>
            </w:r>
            <w:r w:rsidR="00AD5225" w:rsidRPr="00A52188">
              <w:rPr>
                <w:rFonts w:eastAsia="Times New Roman" w:cstheme="minorHAnsi"/>
                <w:u w:val="single"/>
                <w:lang w:eastAsia="ru-RU"/>
              </w:rPr>
              <w:t>25</w:t>
            </w:r>
            <w:r>
              <w:rPr>
                <w:rFonts w:eastAsia="Times New Roman" w:cstheme="minorHAnsi"/>
                <w:u w:val="single"/>
                <w:lang w:eastAsia="ru-RU"/>
              </w:rPr>
              <w:t>_______</w:t>
            </w:r>
          </w:p>
          <w:p w:rsidR="00AD5225" w:rsidRPr="00AD5225" w:rsidRDefault="00AD5225" w:rsidP="00AD5225">
            <w:pPr>
              <w:jc w:val="center"/>
              <w:rPr>
                <w:rFonts w:eastAsia="Times New Roman" w:cstheme="minorHAnsi"/>
                <w:lang w:eastAsia="ru-RU"/>
              </w:rPr>
            </w:pPr>
            <w:r w:rsidRPr="00AD5225">
              <w:rPr>
                <w:rFonts w:eastAsia="Times New Roman" w:cstheme="minorHAnsi"/>
                <w:lang w:eastAsia="ru-RU"/>
              </w:rPr>
              <w:t>4 x 12 + 7 x 8 + 14 x 6</w:t>
            </w:r>
          </w:p>
        </w:tc>
      </w:tr>
      <w:tr w:rsidR="000D37A8" w:rsidRPr="00D069B8" w:rsidTr="000D37A8">
        <w:tc>
          <w:tcPr>
            <w:tcW w:w="635" w:type="pct"/>
            <w:vAlign w:val="center"/>
            <w:hideMark/>
          </w:tcPr>
          <w:p w:rsidR="00D069B8" w:rsidRPr="00D069B8" w:rsidRDefault="00AD5225" w:rsidP="00D47AFC">
            <w:pPr>
              <w:jc w:val="center"/>
              <w:rPr>
                <w:rFonts w:eastAsia="Times New Roman" w:cstheme="minorHAnsi"/>
                <w:lang w:eastAsia="ru-RU"/>
              </w:rPr>
            </w:pPr>
            <w:r w:rsidRPr="00D069B8">
              <w:rPr>
                <w:rFonts w:eastAsia="Times New Roman" w:cstheme="minorHAnsi"/>
                <w:lang w:eastAsia="ru-RU"/>
              </w:rPr>
              <w:t>Св. 25 до 30</w:t>
            </w:r>
          </w:p>
        </w:tc>
        <w:tc>
          <w:tcPr>
            <w:tcW w:w="215"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227"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260"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394"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635"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485"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692" w:type="pct"/>
          </w:tcPr>
          <w:p w:rsidR="00AD5225" w:rsidRPr="00A52188" w:rsidRDefault="00A52188" w:rsidP="00AD5225">
            <w:pPr>
              <w:jc w:val="center"/>
              <w:rPr>
                <w:rFonts w:eastAsia="Times New Roman" w:cstheme="minorHAnsi"/>
                <w:u w:val="single"/>
                <w:lang w:eastAsia="ru-RU"/>
              </w:rPr>
            </w:pPr>
            <w:r>
              <w:rPr>
                <w:rFonts w:eastAsia="Times New Roman" w:cstheme="minorHAnsi"/>
                <w:u w:val="single"/>
                <w:lang w:eastAsia="ru-RU"/>
              </w:rPr>
              <w:t>_______</w:t>
            </w:r>
            <w:r w:rsidR="00AD5225" w:rsidRPr="00A52188">
              <w:rPr>
                <w:rFonts w:eastAsia="Times New Roman" w:cstheme="minorHAnsi"/>
                <w:u w:val="single"/>
                <w:lang w:eastAsia="ru-RU"/>
              </w:rPr>
              <w:t>23</w:t>
            </w:r>
            <w:r>
              <w:rPr>
                <w:rFonts w:eastAsia="Times New Roman" w:cstheme="minorHAnsi"/>
                <w:u w:val="single"/>
                <w:lang w:eastAsia="ru-RU"/>
              </w:rPr>
              <w:t>_______</w:t>
            </w:r>
          </w:p>
          <w:p w:rsidR="00AD5225" w:rsidRPr="00AD5225" w:rsidRDefault="00AD5225" w:rsidP="00AD5225">
            <w:pPr>
              <w:jc w:val="center"/>
              <w:rPr>
                <w:rFonts w:eastAsia="Times New Roman" w:cstheme="minorHAnsi"/>
                <w:lang w:eastAsia="ru-RU"/>
              </w:rPr>
            </w:pPr>
            <w:r w:rsidRPr="00AD5225">
              <w:rPr>
                <w:rFonts w:eastAsia="Times New Roman" w:cstheme="minorHAnsi"/>
                <w:lang w:eastAsia="ru-RU"/>
              </w:rPr>
              <w:t>4 x 12 + 7 x 8 + 12 x 6</w:t>
            </w:r>
          </w:p>
        </w:tc>
        <w:tc>
          <w:tcPr>
            <w:tcW w:w="732" w:type="pct"/>
          </w:tcPr>
          <w:p w:rsidR="00AD5225" w:rsidRPr="00A52188" w:rsidRDefault="00A52188" w:rsidP="00AD5225">
            <w:pPr>
              <w:jc w:val="center"/>
              <w:rPr>
                <w:rFonts w:eastAsia="Times New Roman" w:cstheme="minorHAnsi"/>
                <w:u w:val="single"/>
                <w:lang w:eastAsia="ru-RU"/>
              </w:rPr>
            </w:pPr>
            <w:r>
              <w:rPr>
                <w:rFonts w:eastAsia="Times New Roman" w:cstheme="minorHAnsi"/>
                <w:u w:val="single"/>
                <w:lang w:eastAsia="ru-RU"/>
              </w:rPr>
              <w:t>_______</w:t>
            </w:r>
            <w:r w:rsidR="00AD5225" w:rsidRPr="00A52188">
              <w:rPr>
                <w:rFonts w:eastAsia="Times New Roman" w:cstheme="minorHAnsi"/>
                <w:u w:val="single"/>
                <w:lang w:eastAsia="ru-RU"/>
              </w:rPr>
              <w:t>27</w:t>
            </w:r>
            <w:r>
              <w:rPr>
                <w:rFonts w:eastAsia="Times New Roman" w:cstheme="minorHAnsi"/>
                <w:u w:val="single"/>
                <w:lang w:eastAsia="ru-RU"/>
              </w:rPr>
              <w:t>_______</w:t>
            </w:r>
          </w:p>
          <w:p w:rsidR="00AD5225" w:rsidRPr="00AD5225" w:rsidRDefault="00AD5225" w:rsidP="00AD5225">
            <w:pPr>
              <w:jc w:val="center"/>
              <w:rPr>
                <w:rFonts w:eastAsia="Times New Roman" w:cstheme="minorHAnsi"/>
                <w:lang w:eastAsia="ru-RU"/>
              </w:rPr>
            </w:pPr>
            <w:r w:rsidRPr="00AD5225">
              <w:rPr>
                <w:rFonts w:eastAsia="Times New Roman" w:cstheme="minorHAnsi"/>
                <w:lang w:eastAsia="ru-RU"/>
              </w:rPr>
              <w:t>4 x 12 + 7 x 8 + 16 x 6</w:t>
            </w:r>
          </w:p>
        </w:tc>
        <w:tc>
          <w:tcPr>
            <w:tcW w:w="726" w:type="pct"/>
          </w:tcPr>
          <w:p w:rsidR="00AD5225" w:rsidRPr="00A52188" w:rsidRDefault="00A52188" w:rsidP="00AD5225">
            <w:pPr>
              <w:jc w:val="center"/>
              <w:rPr>
                <w:rFonts w:eastAsia="Times New Roman" w:cstheme="minorHAnsi"/>
                <w:u w:val="single"/>
                <w:lang w:eastAsia="ru-RU"/>
              </w:rPr>
            </w:pPr>
            <w:r>
              <w:rPr>
                <w:rFonts w:eastAsia="Times New Roman" w:cstheme="minorHAnsi"/>
                <w:u w:val="single"/>
                <w:lang w:eastAsia="ru-RU"/>
              </w:rPr>
              <w:t>________</w:t>
            </w:r>
            <w:r w:rsidR="00AD5225" w:rsidRPr="00A52188">
              <w:rPr>
                <w:rFonts w:eastAsia="Times New Roman" w:cstheme="minorHAnsi"/>
                <w:u w:val="single"/>
                <w:lang w:eastAsia="ru-RU"/>
              </w:rPr>
              <w:t>30</w:t>
            </w:r>
            <w:r>
              <w:rPr>
                <w:rFonts w:eastAsia="Times New Roman" w:cstheme="minorHAnsi"/>
                <w:u w:val="single"/>
                <w:lang w:eastAsia="ru-RU"/>
              </w:rPr>
              <w:t>________</w:t>
            </w:r>
          </w:p>
          <w:p w:rsidR="00AD5225" w:rsidRPr="00AD5225" w:rsidRDefault="00AD5225" w:rsidP="00AD5225">
            <w:pPr>
              <w:jc w:val="center"/>
              <w:rPr>
                <w:rFonts w:eastAsia="Times New Roman" w:cstheme="minorHAnsi"/>
                <w:lang w:eastAsia="ru-RU"/>
              </w:rPr>
            </w:pPr>
            <w:r w:rsidRPr="00AD5225">
              <w:rPr>
                <w:rFonts w:eastAsia="Times New Roman" w:cstheme="minorHAnsi"/>
                <w:lang w:eastAsia="ru-RU"/>
              </w:rPr>
              <w:t>6 x 12 + 10 x 8 + 14 x 6</w:t>
            </w:r>
          </w:p>
        </w:tc>
      </w:tr>
      <w:tr w:rsidR="000D37A8" w:rsidRPr="00D069B8" w:rsidTr="000D37A8">
        <w:tc>
          <w:tcPr>
            <w:tcW w:w="635" w:type="pct"/>
            <w:vAlign w:val="center"/>
            <w:hideMark/>
          </w:tcPr>
          <w:p w:rsidR="00D069B8" w:rsidRPr="00D069B8" w:rsidRDefault="00AD5225" w:rsidP="00D47AFC">
            <w:pPr>
              <w:jc w:val="center"/>
              <w:rPr>
                <w:rFonts w:eastAsia="Times New Roman" w:cstheme="minorHAnsi"/>
                <w:lang w:eastAsia="ru-RU"/>
              </w:rPr>
            </w:pPr>
            <w:r w:rsidRPr="00D069B8">
              <w:rPr>
                <w:rFonts w:eastAsia="Times New Roman" w:cstheme="minorHAnsi"/>
                <w:lang w:eastAsia="ru-RU"/>
              </w:rPr>
              <w:t>Св. 30 до 35</w:t>
            </w:r>
          </w:p>
        </w:tc>
        <w:tc>
          <w:tcPr>
            <w:tcW w:w="215"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227"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260"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394"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635"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485" w:type="pct"/>
            <w:hideMark/>
          </w:tcPr>
          <w:p w:rsidR="00AD5225" w:rsidRPr="00D069B8" w:rsidRDefault="00AD5225" w:rsidP="00D069B8">
            <w:pPr>
              <w:rPr>
                <w:rFonts w:eastAsia="Times New Roman" w:cstheme="minorHAnsi"/>
                <w:lang w:eastAsia="ru-RU"/>
              </w:rPr>
            </w:pPr>
            <w:r w:rsidRPr="00D069B8">
              <w:rPr>
                <w:rFonts w:eastAsia="Times New Roman" w:cstheme="minorHAnsi"/>
                <w:lang w:eastAsia="ru-RU"/>
              </w:rPr>
              <w:t> </w:t>
            </w:r>
          </w:p>
        </w:tc>
        <w:tc>
          <w:tcPr>
            <w:tcW w:w="692" w:type="pct"/>
          </w:tcPr>
          <w:p w:rsidR="00AD5225" w:rsidRPr="00AD5225" w:rsidRDefault="00AD5225" w:rsidP="00AD5225">
            <w:pPr>
              <w:jc w:val="center"/>
              <w:rPr>
                <w:rFonts w:eastAsia="Times New Roman" w:cstheme="minorHAnsi"/>
                <w:lang w:eastAsia="ru-RU"/>
              </w:rPr>
            </w:pPr>
          </w:p>
        </w:tc>
        <w:tc>
          <w:tcPr>
            <w:tcW w:w="732" w:type="pct"/>
          </w:tcPr>
          <w:p w:rsidR="00AD5225" w:rsidRPr="00A52188" w:rsidRDefault="00A52188" w:rsidP="00AD5225">
            <w:pPr>
              <w:jc w:val="center"/>
              <w:rPr>
                <w:rFonts w:eastAsia="Times New Roman" w:cstheme="minorHAnsi"/>
                <w:u w:val="single"/>
                <w:lang w:eastAsia="ru-RU"/>
              </w:rPr>
            </w:pPr>
            <w:r>
              <w:rPr>
                <w:rFonts w:eastAsia="Times New Roman" w:cstheme="minorHAnsi"/>
                <w:u w:val="single"/>
                <w:lang w:eastAsia="ru-RU"/>
              </w:rPr>
              <w:t>________</w:t>
            </w:r>
            <w:r w:rsidR="00AD5225" w:rsidRPr="00A52188">
              <w:rPr>
                <w:rFonts w:eastAsia="Times New Roman" w:cstheme="minorHAnsi"/>
                <w:u w:val="single"/>
                <w:lang w:eastAsia="ru-RU"/>
              </w:rPr>
              <w:t>30</w:t>
            </w:r>
            <w:r>
              <w:rPr>
                <w:rFonts w:eastAsia="Times New Roman" w:cstheme="minorHAnsi"/>
                <w:u w:val="single"/>
                <w:lang w:eastAsia="ru-RU"/>
              </w:rPr>
              <w:t>________</w:t>
            </w:r>
          </w:p>
          <w:p w:rsidR="00AD5225" w:rsidRPr="00AD5225" w:rsidRDefault="00AD5225" w:rsidP="00AD5225">
            <w:pPr>
              <w:jc w:val="center"/>
              <w:rPr>
                <w:rFonts w:eastAsia="Times New Roman" w:cstheme="minorHAnsi"/>
                <w:lang w:eastAsia="ru-RU"/>
              </w:rPr>
            </w:pPr>
            <w:r w:rsidRPr="00AD5225">
              <w:rPr>
                <w:rFonts w:eastAsia="Times New Roman" w:cstheme="minorHAnsi"/>
                <w:lang w:eastAsia="ru-RU"/>
              </w:rPr>
              <w:t>6 x 12 + 10 x 8 + 14 x 6</w:t>
            </w:r>
          </w:p>
        </w:tc>
        <w:tc>
          <w:tcPr>
            <w:tcW w:w="726" w:type="pct"/>
          </w:tcPr>
          <w:p w:rsidR="00AD5225" w:rsidRPr="00A52188" w:rsidRDefault="00A52188" w:rsidP="00AD5225">
            <w:pPr>
              <w:jc w:val="center"/>
              <w:rPr>
                <w:rFonts w:eastAsia="Times New Roman" w:cstheme="minorHAnsi"/>
                <w:u w:val="single"/>
                <w:lang w:eastAsia="ru-RU"/>
              </w:rPr>
            </w:pPr>
            <w:r>
              <w:rPr>
                <w:rFonts w:eastAsia="Times New Roman" w:cstheme="minorHAnsi"/>
                <w:u w:val="single"/>
                <w:lang w:eastAsia="ru-RU"/>
              </w:rPr>
              <w:t>________</w:t>
            </w:r>
            <w:r w:rsidR="00AD5225" w:rsidRPr="00A52188">
              <w:rPr>
                <w:rFonts w:eastAsia="Times New Roman" w:cstheme="minorHAnsi"/>
                <w:u w:val="single"/>
                <w:lang w:eastAsia="ru-RU"/>
              </w:rPr>
              <w:t>35</w:t>
            </w:r>
            <w:r>
              <w:rPr>
                <w:rFonts w:eastAsia="Times New Roman" w:cstheme="minorHAnsi"/>
                <w:u w:val="single"/>
                <w:lang w:eastAsia="ru-RU"/>
              </w:rPr>
              <w:t>________</w:t>
            </w:r>
          </w:p>
          <w:p w:rsidR="00AD5225" w:rsidRPr="00AD5225" w:rsidRDefault="00AD5225" w:rsidP="00AD5225">
            <w:pPr>
              <w:jc w:val="center"/>
              <w:rPr>
                <w:rFonts w:eastAsia="Times New Roman" w:cstheme="minorHAnsi"/>
                <w:lang w:eastAsia="ru-RU"/>
              </w:rPr>
            </w:pPr>
            <w:r w:rsidRPr="00AD5225">
              <w:rPr>
                <w:rFonts w:eastAsia="Times New Roman" w:cstheme="minorHAnsi"/>
                <w:lang w:eastAsia="ru-RU"/>
              </w:rPr>
              <w:t>6 x 12 + 10 x 8 + 19 x 6</w:t>
            </w:r>
          </w:p>
        </w:tc>
      </w:tr>
    </w:tbl>
    <w:p w:rsidR="00F7783A" w:rsidRPr="00540C4D" w:rsidRDefault="00F7783A">
      <w:pPr>
        <w:pStyle w:val="ConsPlusNormal"/>
      </w:pPr>
    </w:p>
    <w:p w:rsidR="00F7783A" w:rsidRPr="00540C4D" w:rsidRDefault="00F7783A">
      <w:pPr>
        <w:sectPr w:rsidR="00F7783A" w:rsidRPr="00540C4D">
          <w:pgSz w:w="16838" w:h="11905" w:orient="landscape"/>
          <w:pgMar w:top="1701" w:right="1134" w:bottom="850" w:left="1134" w:header="0" w:footer="0" w:gutter="0"/>
          <w:cols w:space="720"/>
        </w:sectPr>
      </w:pPr>
    </w:p>
    <w:p w:rsidR="00F7783A" w:rsidRPr="00540C4D" w:rsidRDefault="00F7783A" w:rsidP="002E7B30">
      <w:pPr>
        <w:pStyle w:val="ConsPlusNormal"/>
        <w:jc w:val="right"/>
        <w:outlineLvl w:val="0"/>
      </w:pPr>
      <w:r w:rsidRPr="00540C4D">
        <w:lastRenderedPageBreak/>
        <w:t>Приложение 8</w:t>
      </w:r>
      <w:r w:rsidR="002E7B30" w:rsidRPr="00540C4D">
        <w:br/>
      </w:r>
      <w:r w:rsidRPr="00540C4D">
        <w:t>(рекомендуемое)</w:t>
      </w:r>
    </w:p>
    <w:p w:rsidR="00F7783A" w:rsidRPr="00540C4D" w:rsidRDefault="00F7783A">
      <w:pPr>
        <w:pStyle w:val="ConsPlusNormal"/>
      </w:pPr>
    </w:p>
    <w:p w:rsidR="00F7783A" w:rsidRPr="00540C4D" w:rsidRDefault="00F7783A">
      <w:pPr>
        <w:pStyle w:val="ConsPlusNormal"/>
        <w:jc w:val="center"/>
        <w:rPr>
          <w:b/>
        </w:rPr>
      </w:pPr>
      <w:bookmarkStart w:id="9" w:name="P684"/>
      <w:bookmarkEnd w:id="9"/>
      <w:r w:rsidRPr="00540C4D">
        <w:rPr>
          <w:b/>
        </w:rPr>
        <w:t>ЗДАНИЯ И СООРУЖЕНИЯ,</w:t>
      </w:r>
      <w:r w:rsidRPr="00540C4D">
        <w:rPr>
          <w:b/>
        </w:rPr>
        <w:br/>
        <w:t>РАЗМЕЩАЕМЫЕ ПРИ ПОЖАРНЫХ ДЕПО I</w:t>
      </w:r>
      <w:proofErr w:type="gramStart"/>
      <w:r w:rsidRPr="00540C4D">
        <w:rPr>
          <w:b/>
        </w:rPr>
        <w:t xml:space="preserve"> И</w:t>
      </w:r>
      <w:proofErr w:type="gramEnd"/>
      <w:r w:rsidRPr="00540C4D">
        <w:rPr>
          <w:b/>
        </w:rPr>
        <w:t xml:space="preserve"> III ТИПОВ</w:t>
      </w:r>
    </w:p>
    <w:p w:rsidR="00F7783A" w:rsidRPr="00540C4D" w:rsidRDefault="00F7783A">
      <w:pPr>
        <w:pStyle w:val="ConsPlusNormal"/>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3"/>
        <w:gridCol w:w="1417"/>
        <w:gridCol w:w="1524"/>
      </w:tblGrid>
      <w:tr w:rsidR="00540C4D" w:rsidRPr="00FD6148" w:rsidTr="002E7B30">
        <w:trPr>
          <w:trHeight w:val="20"/>
        </w:trPr>
        <w:tc>
          <w:tcPr>
            <w:tcW w:w="6413" w:type="dxa"/>
            <w:vMerge w:val="restart"/>
            <w:vAlign w:val="center"/>
          </w:tcPr>
          <w:p w:rsidR="00F7783A" w:rsidRPr="00FD6148" w:rsidRDefault="00F7783A" w:rsidP="00F7783A">
            <w:pPr>
              <w:pStyle w:val="ConsPlusNormal"/>
              <w:jc w:val="center"/>
              <w:rPr>
                <w:rFonts w:asciiTheme="minorHAnsi" w:hAnsiTheme="minorHAnsi" w:cstheme="minorHAnsi"/>
                <w:szCs w:val="22"/>
              </w:rPr>
            </w:pPr>
            <w:r w:rsidRPr="00FD6148">
              <w:rPr>
                <w:rFonts w:asciiTheme="minorHAnsi" w:hAnsiTheme="minorHAnsi" w:cstheme="minorHAnsi"/>
                <w:szCs w:val="22"/>
              </w:rPr>
              <w:t>Наименование зданий и сооружений</w:t>
            </w:r>
          </w:p>
        </w:tc>
        <w:tc>
          <w:tcPr>
            <w:tcW w:w="2941" w:type="dxa"/>
            <w:gridSpan w:val="2"/>
            <w:vAlign w:val="center"/>
          </w:tcPr>
          <w:p w:rsidR="00F7783A" w:rsidRPr="00FD6148" w:rsidRDefault="00F7783A" w:rsidP="00F7783A">
            <w:pPr>
              <w:pStyle w:val="ConsPlusNormal"/>
              <w:jc w:val="center"/>
              <w:rPr>
                <w:rFonts w:asciiTheme="minorHAnsi" w:hAnsiTheme="minorHAnsi" w:cstheme="minorHAnsi"/>
                <w:szCs w:val="22"/>
              </w:rPr>
            </w:pPr>
            <w:r w:rsidRPr="00FD6148">
              <w:rPr>
                <w:rFonts w:asciiTheme="minorHAnsi" w:hAnsiTheme="minorHAnsi" w:cstheme="minorHAnsi"/>
                <w:szCs w:val="22"/>
              </w:rPr>
              <w:t>Площадь, кв. м</w:t>
            </w:r>
          </w:p>
        </w:tc>
      </w:tr>
      <w:tr w:rsidR="00540C4D" w:rsidRPr="00FD6148" w:rsidTr="002E7B30">
        <w:trPr>
          <w:trHeight w:val="20"/>
        </w:trPr>
        <w:tc>
          <w:tcPr>
            <w:tcW w:w="6413" w:type="dxa"/>
            <w:vMerge/>
            <w:vAlign w:val="center"/>
          </w:tcPr>
          <w:p w:rsidR="00F7783A" w:rsidRPr="00FD6148" w:rsidRDefault="00F7783A" w:rsidP="00F7783A">
            <w:pPr>
              <w:pStyle w:val="ConsPlusNormal"/>
              <w:jc w:val="center"/>
              <w:rPr>
                <w:rFonts w:asciiTheme="minorHAnsi" w:hAnsiTheme="minorHAnsi" w:cstheme="minorHAnsi"/>
                <w:szCs w:val="22"/>
              </w:rPr>
            </w:pPr>
          </w:p>
        </w:tc>
        <w:tc>
          <w:tcPr>
            <w:tcW w:w="1417" w:type="dxa"/>
            <w:vAlign w:val="center"/>
          </w:tcPr>
          <w:p w:rsidR="00F7783A" w:rsidRPr="00FD6148" w:rsidRDefault="00F7783A" w:rsidP="00F7783A">
            <w:pPr>
              <w:pStyle w:val="ConsPlusNormal"/>
              <w:jc w:val="center"/>
              <w:rPr>
                <w:rFonts w:asciiTheme="minorHAnsi" w:hAnsiTheme="minorHAnsi" w:cstheme="minorHAnsi"/>
                <w:szCs w:val="22"/>
              </w:rPr>
            </w:pPr>
            <w:r w:rsidRPr="00FD6148">
              <w:rPr>
                <w:rFonts w:asciiTheme="minorHAnsi" w:hAnsiTheme="minorHAnsi" w:cstheme="minorHAnsi"/>
                <w:szCs w:val="22"/>
              </w:rPr>
              <w:t>I тип</w:t>
            </w:r>
          </w:p>
        </w:tc>
        <w:tc>
          <w:tcPr>
            <w:tcW w:w="1524" w:type="dxa"/>
            <w:vAlign w:val="center"/>
          </w:tcPr>
          <w:p w:rsidR="00F7783A" w:rsidRPr="00FD6148" w:rsidRDefault="00F7783A" w:rsidP="00F7783A">
            <w:pPr>
              <w:pStyle w:val="ConsPlusNormal"/>
              <w:jc w:val="center"/>
              <w:rPr>
                <w:rFonts w:asciiTheme="minorHAnsi" w:hAnsiTheme="minorHAnsi" w:cstheme="minorHAnsi"/>
                <w:szCs w:val="22"/>
              </w:rPr>
            </w:pPr>
            <w:r w:rsidRPr="00FD6148">
              <w:rPr>
                <w:rFonts w:asciiTheme="minorHAnsi" w:hAnsiTheme="minorHAnsi" w:cstheme="minorHAnsi"/>
                <w:szCs w:val="22"/>
              </w:rPr>
              <w:t>III тип</w:t>
            </w:r>
          </w:p>
        </w:tc>
      </w:tr>
      <w:tr w:rsidR="00540C4D" w:rsidRPr="00FD6148" w:rsidTr="002E7B30">
        <w:trPr>
          <w:trHeight w:val="20"/>
        </w:trPr>
        <w:tc>
          <w:tcPr>
            <w:tcW w:w="6413" w:type="dxa"/>
          </w:tcPr>
          <w:p w:rsidR="00F7783A" w:rsidRPr="00FD6148" w:rsidRDefault="00F7783A" w:rsidP="002E7B30">
            <w:pPr>
              <w:pStyle w:val="ConsPlusNormal"/>
              <w:jc w:val="both"/>
              <w:rPr>
                <w:rFonts w:asciiTheme="minorHAnsi" w:hAnsiTheme="minorHAnsi" w:cstheme="minorHAnsi"/>
                <w:szCs w:val="22"/>
              </w:rPr>
            </w:pPr>
            <w:r w:rsidRPr="00FD6148">
              <w:rPr>
                <w:rFonts w:asciiTheme="minorHAnsi" w:hAnsiTheme="minorHAnsi" w:cstheme="minorHAnsi"/>
                <w:szCs w:val="22"/>
              </w:rPr>
              <w:t>Учебный центр (пункт) пожарной охраны</w:t>
            </w:r>
          </w:p>
        </w:tc>
        <w:tc>
          <w:tcPr>
            <w:tcW w:w="1417" w:type="dxa"/>
          </w:tcPr>
          <w:p w:rsidR="00F7783A" w:rsidRPr="00FD6148" w:rsidRDefault="00F7783A" w:rsidP="00F7783A">
            <w:pPr>
              <w:pStyle w:val="ConsPlusNormal"/>
              <w:jc w:val="center"/>
              <w:rPr>
                <w:rFonts w:asciiTheme="minorHAnsi" w:hAnsiTheme="minorHAnsi" w:cstheme="minorHAnsi"/>
                <w:szCs w:val="22"/>
              </w:rPr>
            </w:pPr>
            <w:r w:rsidRPr="00FD6148">
              <w:rPr>
                <w:rFonts w:asciiTheme="minorHAnsi" w:hAnsiTheme="minorHAnsi" w:cstheme="minorHAnsi"/>
                <w:szCs w:val="22"/>
              </w:rPr>
              <w:t>5000</w:t>
            </w:r>
          </w:p>
        </w:tc>
        <w:tc>
          <w:tcPr>
            <w:tcW w:w="1524" w:type="dxa"/>
          </w:tcPr>
          <w:p w:rsidR="00F7783A" w:rsidRPr="00FD6148" w:rsidRDefault="00F7783A" w:rsidP="00F7783A">
            <w:pPr>
              <w:pStyle w:val="ConsPlusNormal"/>
              <w:jc w:val="center"/>
              <w:rPr>
                <w:rFonts w:asciiTheme="minorHAnsi" w:hAnsiTheme="minorHAnsi" w:cstheme="minorHAnsi"/>
                <w:szCs w:val="22"/>
              </w:rPr>
            </w:pPr>
            <w:r w:rsidRPr="00FD6148">
              <w:rPr>
                <w:rFonts w:asciiTheme="minorHAnsi" w:hAnsiTheme="minorHAnsi" w:cstheme="minorHAnsi"/>
                <w:szCs w:val="22"/>
              </w:rPr>
              <w:t>2500</w:t>
            </w:r>
          </w:p>
        </w:tc>
      </w:tr>
      <w:tr w:rsidR="00540C4D" w:rsidRPr="00FD6148" w:rsidTr="002E7B30">
        <w:trPr>
          <w:trHeight w:val="20"/>
        </w:trPr>
        <w:tc>
          <w:tcPr>
            <w:tcW w:w="6413" w:type="dxa"/>
          </w:tcPr>
          <w:p w:rsidR="00F7783A" w:rsidRPr="00FD6148" w:rsidRDefault="00F7783A" w:rsidP="002E7B30">
            <w:pPr>
              <w:pStyle w:val="ConsPlusNormal"/>
              <w:jc w:val="both"/>
              <w:rPr>
                <w:rFonts w:asciiTheme="minorHAnsi" w:hAnsiTheme="minorHAnsi" w:cstheme="minorHAnsi"/>
                <w:szCs w:val="22"/>
              </w:rPr>
            </w:pPr>
            <w:r w:rsidRPr="00FD6148">
              <w:rPr>
                <w:rFonts w:asciiTheme="minorHAnsi" w:hAnsiTheme="minorHAnsi" w:cstheme="minorHAnsi"/>
                <w:szCs w:val="22"/>
              </w:rPr>
              <w:t>Отряд (часть, пост) технической службы</w:t>
            </w:r>
          </w:p>
        </w:tc>
        <w:tc>
          <w:tcPr>
            <w:tcW w:w="1417" w:type="dxa"/>
          </w:tcPr>
          <w:p w:rsidR="00F7783A" w:rsidRPr="00FD6148" w:rsidRDefault="00F7783A" w:rsidP="00F7783A">
            <w:pPr>
              <w:pStyle w:val="ConsPlusNormal"/>
              <w:jc w:val="center"/>
              <w:rPr>
                <w:rFonts w:asciiTheme="minorHAnsi" w:hAnsiTheme="minorHAnsi" w:cstheme="minorHAnsi"/>
                <w:szCs w:val="22"/>
              </w:rPr>
            </w:pPr>
            <w:r w:rsidRPr="00FD6148">
              <w:rPr>
                <w:rFonts w:asciiTheme="minorHAnsi" w:hAnsiTheme="minorHAnsi" w:cstheme="minorHAnsi"/>
                <w:szCs w:val="22"/>
              </w:rPr>
              <w:t>10000</w:t>
            </w:r>
          </w:p>
        </w:tc>
        <w:tc>
          <w:tcPr>
            <w:tcW w:w="1524" w:type="dxa"/>
          </w:tcPr>
          <w:p w:rsidR="00F7783A" w:rsidRPr="00FD6148" w:rsidRDefault="00F7783A" w:rsidP="00F7783A">
            <w:pPr>
              <w:pStyle w:val="ConsPlusNormal"/>
              <w:jc w:val="center"/>
              <w:rPr>
                <w:rFonts w:asciiTheme="minorHAnsi" w:hAnsiTheme="minorHAnsi" w:cstheme="minorHAnsi"/>
                <w:szCs w:val="22"/>
              </w:rPr>
            </w:pPr>
            <w:r w:rsidRPr="00FD6148">
              <w:rPr>
                <w:rFonts w:asciiTheme="minorHAnsi" w:hAnsiTheme="minorHAnsi" w:cstheme="minorHAnsi"/>
                <w:szCs w:val="22"/>
              </w:rPr>
              <w:t>4500</w:t>
            </w:r>
          </w:p>
        </w:tc>
      </w:tr>
      <w:tr w:rsidR="00540C4D" w:rsidRPr="00FD6148" w:rsidTr="002E7B30">
        <w:trPr>
          <w:trHeight w:val="20"/>
        </w:trPr>
        <w:tc>
          <w:tcPr>
            <w:tcW w:w="6413" w:type="dxa"/>
          </w:tcPr>
          <w:p w:rsidR="00F7783A" w:rsidRPr="00FD6148" w:rsidRDefault="00F7783A" w:rsidP="002E7B30">
            <w:pPr>
              <w:pStyle w:val="ConsPlusNormal"/>
              <w:jc w:val="both"/>
              <w:rPr>
                <w:rFonts w:asciiTheme="minorHAnsi" w:hAnsiTheme="minorHAnsi" w:cstheme="minorHAnsi"/>
                <w:szCs w:val="22"/>
              </w:rPr>
            </w:pPr>
            <w:r w:rsidRPr="00FD6148">
              <w:rPr>
                <w:rFonts w:asciiTheme="minorHAnsi" w:hAnsiTheme="minorHAnsi" w:cstheme="minorHAnsi"/>
                <w:szCs w:val="22"/>
              </w:rPr>
              <w:t>Опорный пункт пожаротушения</w:t>
            </w:r>
          </w:p>
        </w:tc>
        <w:tc>
          <w:tcPr>
            <w:tcW w:w="1417" w:type="dxa"/>
          </w:tcPr>
          <w:p w:rsidR="00F7783A" w:rsidRPr="00FD6148" w:rsidRDefault="00F7783A" w:rsidP="00F7783A">
            <w:pPr>
              <w:pStyle w:val="ConsPlusNormal"/>
              <w:jc w:val="center"/>
              <w:rPr>
                <w:rFonts w:asciiTheme="minorHAnsi" w:hAnsiTheme="minorHAnsi" w:cstheme="minorHAnsi"/>
                <w:szCs w:val="22"/>
              </w:rPr>
            </w:pPr>
            <w:r w:rsidRPr="00FD6148">
              <w:rPr>
                <w:rFonts w:asciiTheme="minorHAnsi" w:hAnsiTheme="minorHAnsi" w:cstheme="minorHAnsi"/>
                <w:szCs w:val="22"/>
              </w:rPr>
              <w:t>15000</w:t>
            </w:r>
          </w:p>
        </w:tc>
        <w:tc>
          <w:tcPr>
            <w:tcW w:w="1524" w:type="dxa"/>
          </w:tcPr>
          <w:p w:rsidR="00F7783A" w:rsidRPr="00FD6148" w:rsidRDefault="00F7783A" w:rsidP="00F7783A">
            <w:pPr>
              <w:pStyle w:val="ConsPlusNormal"/>
              <w:jc w:val="center"/>
              <w:rPr>
                <w:rFonts w:asciiTheme="minorHAnsi" w:hAnsiTheme="minorHAnsi" w:cstheme="minorHAnsi"/>
                <w:szCs w:val="22"/>
              </w:rPr>
            </w:pPr>
            <w:r w:rsidRPr="00FD6148">
              <w:rPr>
                <w:rFonts w:asciiTheme="minorHAnsi" w:hAnsiTheme="minorHAnsi" w:cstheme="minorHAnsi"/>
                <w:szCs w:val="22"/>
              </w:rPr>
              <w:t>5000</w:t>
            </w:r>
          </w:p>
        </w:tc>
      </w:tr>
      <w:tr w:rsidR="00540C4D" w:rsidRPr="00FD6148" w:rsidTr="002E7B30">
        <w:trPr>
          <w:trHeight w:val="20"/>
        </w:trPr>
        <w:tc>
          <w:tcPr>
            <w:tcW w:w="6413" w:type="dxa"/>
          </w:tcPr>
          <w:p w:rsidR="00F7783A" w:rsidRPr="00FD6148" w:rsidRDefault="00F7783A" w:rsidP="002E7B30">
            <w:pPr>
              <w:pStyle w:val="ConsPlusNormal"/>
              <w:jc w:val="both"/>
              <w:rPr>
                <w:rFonts w:asciiTheme="minorHAnsi" w:hAnsiTheme="minorHAnsi" w:cstheme="minorHAnsi"/>
                <w:szCs w:val="22"/>
              </w:rPr>
            </w:pPr>
            <w:r w:rsidRPr="00FD6148">
              <w:rPr>
                <w:rFonts w:asciiTheme="minorHAnsi" w:hAnsiTheme="minorHAnsi" w:cstheme="minorHAnsi"/>
                <w:szCs w:val="22"/>
              </w:rPr>
              <w:t>Пожарно-технический центр передового опыта пожарной охраны и пропаганды пожарно-технических знаний</w:t>
            </w:r>
          </w:p>
        </w:tc>
        <w:tc>
          <w:tcPr>
            <w:tcW w:w="1417" w:type="dxa"/>
          </w:tcPr>
          <w:p w:rsidR="00F7783A" w:rsidRPr="00FD6148" w:rsidRDefault="00F7783A" w:rsidP="00F7783A">
            <w:pPr>
              <w:pStyle w:val="ConsPlusNormal"/>
              <w:jc w:val="center"/>
              <w:rPr>
                <w:rFonts w:asciiTheme="minorHAnsi" w:hAnsiTheme="minorHAnsi" w:cstheme="minorHAnsi"/>
                <w:szCs w:val="22"/>
              </w:rPr>
            </w:pPr>
            <w:r w:rsidRPr="00FD6148">
              <w:rPr>
                <w:rFonts w:asciiTheme="minorHAnsi" w:hAnsiTheme="minorHAnsi" w:cstheme="minorHAnsi"/>
                <w:szCs w:val="22"/>
              </w:rPr>
              <w:t>2000</w:t>
            </w:r>
          </w:p>
        </w:tc>
        <w:tc>
          <w:tcPr>
            <w:tcW w:w="1524" w:type="dxa"/>
          </w:tcPr>
          <w:p w:rsidR="00F7783A" w:rsidRPr="00FD6148" w:rsidRDefault="00F7783A" w:rsidP="00F7783A">
            <w:pPr>
              <w:pStyle w:val="ConsPlusNormal"/>
              <w:jc w:val="center"/>
              <w:rPr>
                <w:rFonts w:asciiTheme="minorHAnsi" w:hAnsiTheme="minorHAnsi" w:cstheme="minorHAnsi"/>
                <w:szCs w:val="22"/>
              </w:rPr>
            </w:pPr>
            <w:r w:rsidRPr="00FD6148">
              <w:rPr>
                <w:rFonts w:asciiTheme="minorHAnsi" w:hAnsiTheme="minorHAnsi" w:cstheme="minorHAnsi"/>
                <w:szCs w:val="22"/>
              </w:rPr>
              <w:t>1000</w:t>
            </w:r>
          </w:p>
        </w:tc>
      </w:tr>
      <w:tr w:rsidR="00540C4D" w:rsidRPr="00FD6148" w:rsidTr="002E7B30">
        <w:trPr>
          <w:trHeight w:val="20"/>
        </w:trPr>
        <w:tc>
          <w:tcPr>
            <w:tcW w:w="6413" w:type="dxa"/>
          </w:tcPr>
          <w:p w:rsidR="00F7783A" w:rsidRPr="00FD6148" w:rsidRDefault="00F7783A" w:rsidP="002E7B30">
            <w:pPr>
              <w:pStyle w:val="ConsPlusNormal"/>
              <w:jc w:val="both"/>
              <w:rPr>
                <w:rFonts w:asciiTheme="minorHAnsi" w:hAnsiTheme="minorHAnsi" w:cstheme="minorHAnsi"/>
                <w:szCs w:val="22"/>
              </w:rPr>
            </w:pPr>
            <w:r w:rsidRPr="00FD6148">
              <w:rPr>
                <w:rFonts w:asciiTheme="minorHAnsi" w:hAnsiTheme="minorHAnsi" w:cstheme="minorHAnsi"/>
                <w:szCs w:val="22"/>
              </w:rPr>
              <w:t>Испытательный полигон</w:t>
            </w:r>
          </w:p>
        </w:tc>
        <w:tc>
          <w:tcPr>
            <w:tcW w:w="1417" w:type="dxa"/>
          </w:tcPr>
          <w:p w:rsidR="00F7783A" w:rsidRPr="00FD6148" w:rsidRDefault="00F7783A" w:rsidP="002E7B30">
            <w:pPr>
              <w:pStyle w:val="ConsPlusNormal"/>
              <w:jc w:val="center"/>
              <w:rPr>
                <w:rFonts w:asciiTheme="minorHAnsi" w:hAnsiTheme="minorHAnsi" w:cstheme="minorHAnsi"/>
                <w:szCs w:val="22"/>
              </w:rPr>
            </w:pPr>
            <w:r w:rsidRPr="00FD6148">
              <w:rPr>
                <w:rFonts w:asciiTheme="minorHAnsi" w:hAnsiTheme="minorHAnsi" w:cstheme="minorHAnsi"/>
                <w:szCs w:val="22"/>
              </w:rPr>
              <w:t>20000</w:t>
            </w:r>
          </w:p>
        </w:tc>
        <w:tc>
          <w:tcPr>
            <w:tcW w:w="1524" w:type="dxa"/>
          </w:tcPr>
          <w:p w:rsidR="00F7783A" w:rsidRPr="00FD6148" w:rsidRDefault="00F7783A" w:rsidP="002E7B30">
            <w:pPr>
              <w:pStyle w:val="ConsPlusNormal"/>
              <w:jc w:val="center"/>
              <w:rPr>
                <w:rFonts w:asciiTheme="minorHAnsi" w:hAnsiTheme="minorHAnsi" w:cstheme="minorHAnsi"/>
                <w:szCs w:val="22"/>
              </w:rPr>
            </w:pPr>
            <w:r w:rsidRPr="00FD6148">
              <w:rPr>
                <w:rFonts w:asciiTheme="minorHAnsi" w:hAnsiTheme="minorHAnsi" w:cstheme="minorHAnsi"/>
                <w:szCs w:val="22"/>
              </w:rPr>
              <w:t>10000</w:t>
            </w:r>
          </w:p>
        </w:tc>
      </w:tr>
      <w:tr w:rsidR="00540C4D" w:rsidRPr="00FD6148" w:rsidTr="002E7B30">
        <w:trPr>
          <w:trHeight w:val="20"/>
        </w:trPr>
        <w:tc>
          <w:tcPr>
            <w:tcW w:w="6413" w:type="dxa"/>
          </w:tcPr>
          <w:p w:rsidR="00F7783A" w:rsidRPr="00FD6148" w:rsidRDefault="00F7783A" w:rsidP="002E7B30">
            <w:pPr>
              <w:pStyle w:val="ConsPlusNormal"/>
              <w:jc w:val="both"/>
              <w:rPr>
                <w:rFonts w:asciiTheme="minorHAnsi" w:hAnsiTheme="minorHAnsi" w:cstheme="minorHAnsi"/>
                <w:szCs w:val="22"/>
              </w:rPr>
            </w:pPr>
            <w:r w:rsidRPr="00FD6148">
              <w:rPr>
                <w:rFonts w:asciiTheme="minorHAnsi" w:hAnsiTheme="minorHAnsi" w:cstheme="minorHAnsi"/>
                <w:szCs w:val="22"/>
              </w:rPr>
              <w:t>Испытательная пожарная лаборатория</w:t>
            </w:r>
          </w:p>
        </w:tc>
        <w:tc>
          <w:tcPr>
            <w:tcW w:w="1417" w:type="dxa"/>
          </w:tcPr>
          <w:p w:rsidR="00F7783A" w:rsidRPr="00FD6148" w:rsidRDefault="00F7783A" w:rsidP="00F7783A">
            <w:pPr>
              <w:pStyle w:val="ConsPlusNormal"/>
              <w:jc w:val="center"/>
              <w:rPr>
                <w:rFonts w:asciiTheme="minorHAnsi" w:hAnsiTheme="minorHAnsi" w:cstheme="minorHAnsi"/>
                <w:szCs w:val="22"/>
              </w:rPr>
            </w:pPr>
            <w:r w:rsidRPr="00FD6148">
              <w:rPr>
                <w:rFonts w:asciiTheme="minorHAnsi" w:hAnsiTheme="minorHAnsi" w:cstheme="minorHAnsi"/>
                <w:szCs w:val="22"/>
              </w:rPr>
              <w:t>400</w:t>
            </w:r>
          </w:p>
        </w:tc>
        <w:tc>
          <w:tcPr>
            <w:tcW w:w="1524" w:type="dxa"/>
          </w:tcPr>
          <w:p w:rsidR="00F7783A" w:rsidRPr="00FD6148" w:rsidRDefault="00F7783A" w:rsidP="00F7783A">
            <w:pPr>
              <w:pStyle w:val="ConsPlusNormal"/>
              <w:jc w:val="center"/>
              <w:rPr>
                <w:rFonts w:asciiTheme="minorHAnsi" w:hAnsiTheme="minorHAnsi" w:cstheme="minorHAnsi"/>
                <w:szCs w:val="22"/>
              </w:rPr>
            </w:pPr>
            <w:r w:rsidRPr="00FD6148">
              <w:rPr>
                <w:rFonts w:asciiTheme="minorHAnsi" w:hAnsiTheme="minorHAnsi" w:cstheme="minorHAnsi"/>
                <w:szCs w:val="22"/>
              </w:rPr>
              <w:t>200</w:t>
            </w:r>
          </w:p>
        </w:tc>
      </w:tr>
      <w:tr w:rsidR="00540C4D" w:rsidRPr="00FD6148" w:rsidTr="002E7B30">
        <w:trPr>
          <w:trHeight w:val="20"/>
        </w:trPr>
        <w:tc>
          <w:tcPr>
            <w:tcW w:w="6413" w:type="dxa"/>
          </w:tcPr>
          <w:p w:rsidR="00F7783A" w:rsidRPr="00FD6148" w:rsidRDefault="00F7783A" w:rsidP="002E7B30">
            <w:pPr>
              <w:pStyle w:val="ConsPlusNormal"/>
              <w:jc w:val="both"/>
              <w:rPr>
                <w:rFonts w:asciiTheme="minorHAnsi" w:hAnsiTheme="minorHAnsi" w:cstheme="minorHAnsi"/>
                <w:szCs w:val="22"/>
              </w:rPr>
            </w:pPr>
            <w:r w:rsidRPr="00FD6148">
              <w:rPr>
                <w:rFonts w:asciiTheme="minorHAnsi" w:hAnsiTheme="minorHAnsi" w:cstheme="minorHAnsi"/>
                <w:szCs w:val="22"/>
              </w:rPr>
              <w:t>Тренировочный комплекс</w:t>
            </w:r>
            <w:r w:rsidR="002E7B30" w:rsidRPr="00FD6148">
              <w:rPr>
                <w:rFonts w:asciiTheme="minorHAnsi" w:hAnsiTheme="minorHAnsi" w:cstheme="minorHAnsi"/>
                <w:szCs w:val="22"/>
              </w:rPr>
              <w:t xml:space="preserve"> </w:t>
            </w:r>
            <w:r w:rsidRPr="00FD6148">
              <w:rPr>
                <w:rFonts w:asciiTheme="minorHAnsi" w:hAnsiTheme="minorHAnsi" w:cstheme="minorHAnsi"/>
                <w:szCs w:val="22"/>
              </w:rPr>
              <w:t>газодымозащитной службы (</w:t>
            </w:r>
            <w:proofErr w:type="spellStart"/>
            <w:r w:rsidRPr="00FD6148">
              <w:rPr>
                <w:rFonts w:asciiTheme="minorHAnsi" w:hAnsiTheme="minorHAnsi" w:cstheme="minorHAnsi"/>
                <w:szCs w:val="22"/>
              </w:rPr>
              <w:t>дымокамера</w:t>
            </w:r>
            <w:proofErr w:type="spellEnd"/>
            <w:r w:rsidRPr="00FD6148">
              <w:rPr>
                <w:rFonts w:asciiTheme="minorHAnsi" w:hAnsiTheme="minorHAnsi" w:cstheme="minorHAnsi"/>
                <w:szCs w:val="22"/>
              </w:rPr>
              <w:t>,</w:t>
            </w:r>
            <w:r w:rsidR="002E7B30" w:rsidRPr="00FD6148">
              <w:rPr>
                <w:rFonts w:asciiTheme="minorHAnsi" w:hAnsiTheme="minorHAnsi" w:cstheme="minorHAnsi"/>
                <w:szCs w:val="22"/>
              </w:rPr>
              <w:t xml:space="preserve"> </w:t>
            </w:r>
            <w:proofErr w:type="spellStart"/>
            <w:r w:rsidRPr="00FD6148">
              <w:rPr>
                <w:rFonts w:asciiTheme="minorHAnsi" w:hAnsiTheme="minorHAnsi" w:cstheme="minorHAnsi"/>
                <w:szCs w:val="22"/>
              </w:rPr>
              <w:t>теплодымокамера</w:t>
            </w:r>
            <w:proofErr w:type="spellEnd"/>
            <w:r w:rsidRPr="00FD6148">
              <w:rPr>
                <w:rFonts w:asciiTheme="minorHAnsi" w:hAnsiTheme="minorHAnsi" w:cstheme="minorHAnsi"/>
                <w:szCs w:val="22"/>
              </w:rPr>
              <w:t>)</w:t>
            </w:r>
          </w:p>
        </w:tc>
        <w:tc>
          <w:tcPr>
            <w:tcW w:w="1417" w:type="dxa"/>
          </w:tcPr>
          <w:p w:rsidR="00F7783A" w:rsidRPr="00FD6148" w:rsidRDefault="00F7783A" w:rsidP="002E7B30">
            <w:pPr>
              <w:pStyle w:val="ConsPlusNormal"/>
              <w:jc w:val="center"/>
              <w:rPr>
                <w:rFonts w:asciiTheme="minorHAnsi" w:hAnsiTheme="minorHAnsi" w:cstheme="minorHAnsi"/>
                <w:szCs w:val="22"/>
              </w:rPr>
            </w:pPr>
            <w:r w:rsidRPr="00FD6148">
              <w:rPr>
                <w:rFonts w:asciiTheme="minorHAnsi" w:hAnsiTheme="minorHAnsi" w:cstheme="minorHAnsi"/>
                <w:szCs w:val="22"/>
              </w:rPr>
              <w:t>700</w:t>
            </w:r>
          </w:p>
        </w:tc>
        <w:tc>
          <w:tcPr>
            <w:tcW w:w="1524" w:type="dxa"/>
          </w:tcPr>
          <w:p w:rsidR="00F7783A" w:rsidRPr="00FD6148" w:rsidRDefault="00F7783A" w:rsidP="002E7B30">
            <w:pPr>
              <w:pStyle w:val="ConsPlusNormal"/>
              <w:jc w:val="center"/>
              <w:rPr>
                <w:rFonts w:asciiTheme="minorHAnsi" w:hAnsiTheme="minorHAnsi" w:cstheme="minorHAnsi"/>
                <w:szCs w:val="22"/>
              </w:rPr>
            </w:pPr>
            <w:r w:rsidRPr="00FD6148">
              <w:rPr>
                <w:rFonts w:asciiTheme="minorHAnsi" w:hAnsiTheme="minorHAnsi" w:cstheme="minorHAnsi"/>
                <w:szCs w:val="22"/>
              </w:rPr>
              <w:t>200</w:t>
            </w:r>
          </w:p>
        </w:tc>
      </w:tr>
      <w:tr w:rsidR="00540C4D" w:rsidRPr="00FD6148" w:rsidTr="002E7B30">
        <w:trPr>
          <w:trHeight w:val="20"/>
        </w:trPr>
        <w:tc>
          <w:tcPr>
            <w:tcW w:w="6413" w:type="dxa"/>
          </w:tcPr>
          <w:p w:rsidR="00F7783A" w:rsidRPr="00FD6148" w:rsidRDefault="00F7783A" w:rsidP="002E7B30">
            <w:pPr>
              <w:pStyle w:val="ConsPlusNormal"/>
              <w:jc w:val="both"/>
              <w:rPr>
                <w:rFonts w:asciiTheme="minorHAnsi" w:hAnsiTheme="minorHAnsi" w:cstheme="minorHAnsi"/>
                <w:szCs w:val="22"/>
              </w:rPr>
            </w:pPr>
            <w:r w:rsidRPr="00FD6148">
              <w:rPr>
                <w:rFonts w:asciiTheme="minorHAnsi" w:hAnsiTheme="minorHAnsi" w:cstheme="minorHAnsi"/>
                <w:szCs w:val="22"/>
              </w:rPr>
              <w:t>Полоса психологической подготовки</w:t>
            </w:r>
            <w:r w:rsidR="002E7B30" w:rsidRPr="00FD6148">
              <w:rPr>
                <w:rFonts w:asciiTheme="minorHAnsi" w:hAnsiTheme="minorHAnsi" w:cstheme="minorHAnsi"/>
                <w:szCs w:val="22"/>
              </w:rPr>
              <w:t xml:space="preserve"> </w:t>
            </w:r>
            <w:r w:rsidRPr="00FD6148">
              <w:rPr>
                <w:rFonts w:asciiTheme="minorHAnsi" w:hAnsiTheme="minorHAnsi" w:cstheme="minorHAnsi"/>
                <w:szCs w:val="22"/>
              </w:rPr>
              <w:t>пожарных</w:t>
            </w:r>
          </w:p>
        </w:tc>
        <w:tc>
          <w:tcPr>
            <w:tcW w:w="1417" w:type="dxa"/>
          </w:tcPr>
          <w:p w:rsidR="00F7783A" w:rsidRPr="00FD6148" w:rsidRDefault="00F7783A" w:rsidP="002E7B30">
            <w:pPr>
              <w:pStyle w:val="ConsPlusNormal"/>
              <w:jc w:val="center"/>
              <w:rPr>
                <w:rFonts w:asciiTheme="minorHAnsi" w:hAnsiTheme="minorHAnsi" w:cstheme="minorHAnsi"/>
                <w:szCs w:val="22"/>
              </w:rPr>
            </w:pPr>
            <w:r w:rsidRPr="00FD6148">
              <w:rPr>
                <w:rFonts w:asciiTheme="minorHAnsi" w:hAnsiTheme="minorHAnsi" w:cstheme="minorHAnsi"/>
                <w:szCs w:val="22"/>
              </w:rPr>
              <w:t>1000</w:t>
            </w:r>
          </w:p>
        </w:tc>
        <w:tc>
          <w:tcPr>
            <w:tcW w:w="1524" w:type="dxa"/>
          </w:tcPr>
          <w:p w:rsidR="00F7783A" w:rsidRPr="00FD6148" w:rsidRDefault="00F7783A" w:rsidP="002E7B30">
            <w:pPr>
              <w:pStyle w:val="ConsPlusNormal"/>
              <w:jc w:val="center"/>
              <w:rPr>
                <w:rFonts w:asciiTheme="minorHAnsi" w:hAnsiTheme="minorHAnsi" w:cstheme="minorHAnsi"/>
                <w:szCs w:val="22"/>
              </w:rPr>
            </w:pPr>
            <w:r w:rsidRPr="00FD6148">
              <w:rPr>
                <w:rFonts w:asciiTheme="minorHAnsi" w:hAnsiTheme="minorHAnsi" w:cstheme="minorHAnsi"/>
                <w:szCs w:val="22"/>
              </w:rPr>
              <w:t>600</w:t>
            </w:r>
          </w:p>
        </w:tc>
      </w:tr>
      <w:tr w:rsidR="00540C4D" w:rsidRPr="00FD6148" w:rsidTr="002E7B30">
        <w:trPr>
          <w:trHeight w:val="20"/>
        </w:trPr>
        <w:tc>
          <w:tcPr>
            <w:tcW w:w="6413" w:type="dxa"/>
          </w:tcPr>
          <w:p w:rsidR="00F7783A" w:rsidRPr="00FD6148" w:rsidRDefault="00F7783A" w:rsidP="002E7B30">
            <w:pPr>
              <w:pStyle w:val="ConsPlusNormal"/>
              <w:jc w:val="both"/>
              <w:rPr>
                <w:rFonts w:asciiTheme="minorHAnsi" w:hAnsiTheme="minorHAnsi" w:cstheme="minorHAnsi"/>
                <w:szCs w:val="22"/>
              </w:rPr>
            </w:pPr>
            <w:r w:rsidRPr="00FD6148">
              <w:rPr>
                <w:rFonts w:asciiTheme="minorHAnsi" w:hAnsiTheme="minorHAnsi" w:cstheme="minorHAnsi"/>
                <w:szCs w:val="22"/>
              </w:rPr>
              <w:t>Спортивное ядро для пожарной эстафеты</w:t>
            </w:r>
            <w:r w:rsidR="002E7B30" w:rsidRPr="00FD6148">
              <w:rPr>
                <w:rFonts w:asciiTheme="minorHAnsi" w:hAnsiTheme="minorHAnsi" w:cstheme="minorHAnsi"/>
                <w:szCs w:val="22"/>
              </w:rPr>
              <w:t xml:space="preserve"> </w:t>
            </w:r>
            <w:r w:rsidRPr="00FD6148">
              <w:rPr>
                <w:rFonts w:asciiTheme="minorHAnsi" w:hAnsiTheme="minorHAnsi" w:cstheme="minorHAnsi"/>
                <w:szCs w:val="22"/>
              </w:rPr>
              <w:t>(180 x 80 м)</w:t>
            </w:r>
          </w:p>
        </w:tc>
        <w:tc>
          <w:tcPr>
            <w:tcW w:w="1417" w:type="dxa"/>
          </w:tcPr>
          <w:p w:rsidR="00F7783A" w:rsidRPr="00FD6148" w:rsidRDefault="00F7783A" w:rsidP="002E7B30">
            <w:pPr>
              <w:pStyle w:val="ConsPlusNormal"/>
              <w:jc w:val="center"/>
              <w:rPr>
                <w:rFonts w:asciiTheme="minorHAnsi" w:hAnsiTheme="minorHAnsi" w:cstheme="minorHAnsi"/>
                <w:szCs w:val="22"/>
              </w:rPr>
            </w:pPr>
            <w:r w:rsidRPr="00FD6148">
              <w:rPr>
                <w:rFonts w:asciiTheme="minorHAnsi" w:hAnsiTheme="minorHAnsi" w:cstheme="minorHAnsi"/>
                <w:szCs w:val="22"/>
              </w:rPr>
              <w:t>1440</w:t>
            </w:r>
          </w:p>
        </w:tc>
        <w:tc>
          <w:tcPr>
            <w:tcW w:w="1524" w:type="dxa"/>
          </w:tcPr>
          <w:p w:rsidR="00F7783A" w:rsidRPr="00FD6148" w:rsidRDefault="00F7783A" w:rsidP="002E7B30">
            <w:pPr>
              <w:pStyle w:val="ConsPlusNormal"/>
              <w:jc w:val="center"/>
              <w:rPr>
                <w:rFonts w:asciiTheme="minorHAnsi" w:hAnsiTheme="minorHAnsi" w:cstheme="minorHAnsi"/>
                <w:szCs w:val="22"/>
              </w:rPr>
            </w:pPr>
            <w:r w:rsidRPr="00FD6148">
              <w:rPr>
                <w:rFonts w:asciiTheme="minorHAnsi" w:hAnsiTheme="minorHAnsi" w:cstheme="minorHAnsi"/>
                <w:szCs w:val="22"/>
              </w:rPr>
              <w:t>1440</w:t>
            </w:r>
          </w:p>
        </w:tc>
      </w:tr>
      <w:tr w:rsidR="00540C4D" w:rsidRPr="00FD6148" w:rsidTr="002E7B30">
        <w:trPr>
          <w:trHeight w:val="20"/>
        </w:trPr>
        <w:tc>
          <w:tcPr>
            <w:tcW w:w="6413" w:type="dxa"/>
          </w:tcPr>
          <w:p w:rsidR="00F7783A" w:rsidRPr="00FD6148" w:rsidRDefault="00F7783A" w:rsidP="002E7B30">
            <w:pPr>
              <w:pStyle w:val="ConsPlusNormal"/>
              <w:jc w:val="both"/>
              <w:rPr>
                <w:rFonts w:asciiTheme="minorHAnsi" w:hAnsiTheme="minorHAnsi" w:cstheme="minorHAnsi"/>
                <w:szCs w:val="22"/>
              </w:rPr>
            </w:pPr>
            <w:r w:rsidRPr="00FD6148">
              <w:rPr>
                <w:rFonts w:asciiTheme="minorHAnsi" w:hAnsiTheme="minorHAnsi" w:cstheme="minorHAnsi"/>
                <w:szCs w:val="22"/>
              </w:rPr>
              <w:t>Закрытый спортивный комплекс для</w:t>
            </w:r>
            <w:r w:rsidR="002E7B30" w:rsidRPr="00FD6148">
              <w:rPr>
                <w:rFonts w:asciiTheme="minorHAnsi" w:hAnsiTheme="minorHAnsi" w:cstheme="minorHAnsi"/>
                <w:szCs w:val="22"/>
              </w:rPr>
              <w:t xml:space="preserve"> </w:t>
            </w:r>
            <w:r w:rsidRPr="00FD6148">
              <w:rPr>
                <w:rFonts w:asciiTheme="minorHAnsi" w:hAnsiTheme="minorHAnsi" w:cstheme="minorHAnsi"/>
                <w:szCs w:val="22"/>
              </w:rPr>
              <w:t>круглогодичных занятий по</w:t>
            </w:r>
            <w:r w:rsidR="002E7B30" w:rsidRPr="00FD6148">
              <w:rPr>
                <w:rFonts w:asciiTheme="minorHAnsi" w:hAnsiTheme="minorHAnsi" w:cstheme="minorHAnsi"/>
                <w:szCs w:val="22"/>
              </w:rPr>
              <w:t xml:space="preserve"> </w:t>
            </w:r>
            <w:r w:rsidRPr="00FD6148">
              <w:rPr>
                <w:rFonts w:asciiTheme="minorHAnsi" w:hAnsiTheme="minorHAnsi" w:cstheme="minorHAnsi"/>
                <w:szCs w:val="22"/>
              </w:rPr>
              <w:t>пожарно-прикладному спорту и</w:t>
            </w:r>
            <w:r w:rsidR="002E7B30" w:rsidRPr="00FD6148">
              <w:rPr>
                <w:rFonts w:asciiTheme="minorHAnsi" w:hAnsiTheme="minorHAnsi" w:cstheme="minorHAnsi"/>
                <w:szCs w:val="22"/>
              </w:rPr>
              <w:t xml:space="preserve"> </w:t>
            </w:r>
            <w:proofErr w:type="spellStart"/>
            <w:r w:rsidRPr="00FD6148">
              <w:rPr>
                <w:rFonts w:asciiTheme="minorHAnsi" w:hAnsiTheme="minorHAnsi" w:cstheme="minorHAnsi"/>
                <w:szCs w:val="22"/>
              </w:rPr>
              <w:t>физподготовке</w:t>
            </w:r>
            <w:proofErr w:type="spellEnd"/>
          </w:p>
        </w:tc>
        <w:tc>
          <w:tcPr>
            <w:tcW w:w="1417" w:type="dxa"/>
          </w:tcPr>
          <w:p w:rsidR="00F7783A" w:rsidRPr="00FD6148" w:rsidRDefault="00F7783A" w:rsidP="00F7783A">
            <w:pPr>
              <w:pStyle w:val="ConsPlusNormal"/>
              <w:jc w:val="center"/>
              <w:rPr>
                <w:rFonts w:asciiTheme="minorHAnsi" w:hAnsiTheme="minorHAnsi" w:cstheme="minorHAnsi"/>
                <w:szCs w:val="22"/>
              </w:rPr>
            </w:pPr>
            <w:r w:rsidRPr="00FD6148">
              <w:rPr>
                <w:rFonts w:asciiTheme="minorHAnsi" w:hAnsiTheme="minorHAnsi" w:cstheme="minorHAnsi"/>
                <w:szCs w:val="22"/>
              </w:rPr>
              <w:t>5000</w:t>
            </w:r>
          </w:p>
        </w:tc>
        <w:tc>
          <w:tcPr>
            <w:tcW w:w="1524" w:type="dxa"/>
          </w:tcPr>
          <w:p w:rsidR="00F7783A" w:rsidRPr="00FD6148" w:rsidRDefault="00F7783A" w:rsidP="00F7783A">
            <w:pPr>
              <w:pStyle w:val="ConsPlusNormal"/>
              <w:jc w:val="center"/>
              <w:rPr>
                <w:rFonts w:asciiTheme="minorHAnsi" w:hAnsiTheme="minorHAnsi" w:cstheme="minorHAnsi"/>
                <w:szCs w:val="22"/>
              </w:rPr>
            </w:pPr>
            <w:r w:rsidRPr="00FD6148">
              <w:rPr>
                <w:rFonts w:asciiTheme="minorHAnsi" w:hAnsiTheme="minorHAnsi" w:cstheme="minorHAnsi"/>
                <w:szCs w:val="22"/>
              </w:rPr>
              <w:t>2000</w:t>
            </w:r>
          </w:p>
        </w:tc>
      </w:tr>
    </w:tbl>
    <w:p w:rsidR="00F7783A" w:rsidRPr="00540C4D" w:rsidRDefault="00F7783A">
      <w:pPr>
        <w:pStyle w:val="ConsPlusNormal"/>
      </w:pPr>
    </w:p>
    <w:p w:rsidR="00F7783A" w:rsidRPr="00540C4D" w:rsidRDefault="00F7783A">
      <w:pPr>
        <w:pStyle w:val="ConsPlusNormal"/>
        <w:ind w:firstLine="540"/>
        <w:jc w:val="both"/>
      </w:pPr>
      <w:r w:rsidRPr="00540C4D">
        <w:t>Примечания.</w:t>
      </w:r>
    </w:p>
    <w:p w:rsidR="00F7783A" w:rsidRPr="00540C4D" w:rsidRDefault="00F7783A">
      <w:pPr>
        <w:pStyle w:val="ConsPlusNormal"/>
        <w:ind w:firstLine="540"/>
        <w:jc w:val="both"/>
      </w:pPr>
      <w:r w:rsidRPr="00540C4D">
        <w:t>1. Строительство испытательного полигона осуществляется в загородной зоне и согласовывается с СЭС.</w:t>
      </w:r>
    </w:p>
    <w:p w:rsidR="006A1888" w:rsidRPr="00540C4D" w:rsidRDefault="00F7783A" w:rsidP="00F7783A">
      <w:pPr>
        <w:pStyle w:val="ConsPlusNormal"/>
        <w:spacing w:before="220"/>
        <w:ind w:firstLine="540"/>
        <w:jc w:val="both"/>
      </w:pPr>
      <w:r w:rsidRPr="00540C4D">
        <w:t>2. Здания и сооружения должны размещаться в промышленных и коммунально-складских зонах. Допускается размещение учебного и пожарно-технического центров в селитебной зоне города.</w:t>
      </w:r>
    </w:p>
    <w:sectPr w:rsidR="006A1888" w:rsidRPr="00540C4D" w:rsidSect="00F7783A">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DCC" w:rsidRDefault="00F63DCC" w:rsidP="00540C4D">
      <w:pPr>
        <w:spacing w:after="0" w:line="240" w:lineRule="auto"/>
      </w:pPr>
      <w:r>
        <w:separator/>
      </w:r>
    </w:p>
  </w:endnote>
  <w:endnote w:type="continuationSeparator" w:id="0">
    <w:p w:rsidR="00F63DCC" w:rsidRDefault="00F63DCC" w:rsidP="00540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DCC" w:rsidRDefault="00F63DCC" w:rsidP="00540C4D">
      <w:pPr>
        <w:spacing w:after="0" w:line="240" w:lineRule="auto"/>
      </w:pPr>
      <w:r>
        <w:separator/>
      </w:r>
    </w:p>
  </w:footnote>
  <w:footnote w:type="continuationSeparator" w:id="0">
    <w:p w:rsidR="00F63DCC" w:rsidRDefault="00F63DCC" w:rsidP="00540C4D">
      <w:pPr>
        <w:spacing w:after="0" w:line="240" w:lineRule="auto"/>
      </w:pPr>
      <w:r>
        <w:continuationSeparator/>
      </w:r>
    </w:p>
  </w:footnote>
  <w:footnote w:id="1">
    <w:p w:rsidR="006756E8" w:rsidRPr="00540C4D" w:rsidRDefault="006756E8" w:rsidP="00540C4D">
      <w:pPr>
        <w:pStyle w:val="a4"/>
        <w:jc w:val="both"/>
        <w:rPr>
          <w:sz w:val="18"/>
        </w:rPr>
      </w:pPr>
      <w:r w:rsidRPr="00540C4D">
        <w:rPr>
          <w:rStyle w:val="a6"/>
          <w:sz w:val="18"/>
        </w:rPr>
        <w:footnoteRef/>
      </w:r>
      <w:r w:rsidRPr="00540C4D">
        <w:rPr>
          <w:sz w:val="18"/>
        </w:rPr>
        <w:t xml:space="preserve"> При подготовке норм использованы материалы ВИПТШ МВД России.</w:t>
      </w:r>
    </w:p>
  </w:footnote>
  <w:footnote w:id="2">
    <w:p w:rsidR="006756E8" w:rsidRPr="00AB11AF" w:rsidRDefault="006756E8" w:rsidP="00AB11AF">
      <w:pPr>
        <w:pStyle w:val="a4"/>
        <w:jc w:val="both"/>
        <w:rPr>
          <w:sz w:val="18"/>
        </w:rPr>
      </w:pPr>
      <w:r w:rsidRPr="00AB11AF">
        <w:rPr>
          <w:rStyle w:val="a6"/>
          <w:sz w:val="18"/>
        </w:rPr>
        <w:footnoteRef/>
      </w:r>
      <w:r w:rsidRPr="00AB11AF">
        <w:rPr>
          <w:sz w:val="18"/>
        </w:rPr>
        <w:t xml:space="preserve"> При наличии зданий высотой 4 этажа и более.</w:t>
      </w:r>
    </w:p>
  </w:footnote>
  <w:footnote w:id="3">
    <w:p w:rsidR="006756E8" w:rsidRPr="00AB11AF" w:rsidRDefault="006756E8" w:rsidP="00AB11AF">
      <w:pPr>
        <w:pStyle w:val="a4"/>
        <w:jc w:val="both"/>
        <w:rPr>
          <w:sz w:val="18"/>
        </w:rPr>
      </w:pPr>
      <w:r w:rsidRPr="00AB11AF">
        <w:rPr>
          <w:rStyle w:val="a6"/>
          <w:sz w:val="18"/>
        </w:rPr>
        <w:footnoteRef/>
      </w:r>
      <w:r w:rsidRPr="00AB11AF">
        <w:rPr>
          <w:sz w:val="18"/>
        </w:rPr>
        <w:t xml:space="preserve"> Определяется по количеству административных районов из расчета: автолестница и автоподъемник на район.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83A"/>
    <w:rsid w:val="000D37A8"/>
    <w:rsid w:val="002C3B7A"/>
    <w:rsid w:val="002E7B30"/>
    <w:rsid w:val="00417A93"/>
    <w:rsid w:val="00540C4D"/>
    <w:rsid w:val="00581C5C"/>
    <w:rsid w:val="00627613"/>
    <w:rsid w:val="006756E8"/>
    <w:rsid w:val="006A1888"/>
    <w:rsid w:val="00753461"/>
    <w:rsid w:val="008D7439"/>
    <w:rsid w:val="009A614A"/>
    <w:rsid w:val="00A52188"/>
    <w:rsid w:val="00AB11AF"/>
    <w:rsid w:val="00AD5225"/>
    <w:rsid w:val="00C01C3A"/>
    <w:rsid w:val="00D069B8"/>
    <w:rsid w:val="00D420B2"/>
    <w:rsid w:val="00D47AFC"/>
    <w:rsid w:val="00DF531E"/>
    <w:rsid w:val="00F63DCC"/>
    <w:rsid w:val="00F7783A"/>
    <w:rsid w:val="00FD61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78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540C4D"/>
    <w:pPr>
      <w:spacing w:after="0" w:line="240" w:lineRule="auto"/>
    </w:pPr>
    <w:rPr>
      <w:sz w:val="20"/>
      <w:szCs w:val="20"/>
    </w:rPr>
  </w:style>
  <w:style w:type="character" w:customStyle="1" w:styleId="a5">
    <w:name w:val="Текст сноски Знак"/>
    <w:basedOn w:val="a0"/>
    <w:link w:val="a4"/>
    <w:uiPriority w:val="99"/>
    <w:semiHidden/>
    <w:rsid w:val="00540C4D"/>
    <w:rPr>
      <w:sz w:val="20"/>
      <w:szCs w:val="20"/>
    </w:rPr>
  </w:style>
  <w:style w:type="character" w:styleId="a6">
    <w:name w:val="footnote reference"/>
    <w:basedOn w:val="a0"/>
    <w:uiPriority w:val="99"/>
    <w:semiHidden/>
    <w:unhideWhenUsed/>
    <w:rsid w:val="00540C4D"/>
    <w:rPr>
      <w:vertAlign w:val="superscript"/>
    </w:rPr>
  </w:style>
  <w:style w:type="paragraph" w:styleId="a7">
    <w:name w:val="Normal (Web)"/>
    <w:basedOn w:val="a"/>
    <w:uiPriority w:val="99"/>
    <w:unhideWhenUsed/>
    <w:rsid w:val="008D74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F7783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7783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F7783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F7783A"/>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8">
    <w:name w:val="Hyperlink"/>
    <w:basedOn w:val="a0"/>
    <w:uiPriority w:val="99"/>
    <w:unhideWhenUsed/>
    <w:rsid w:val="00417A9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78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540C4D"/>
    <w:pPr>
      <w:spacing w:after="0" w:line="240" w:lineRule="auto"/>
    </w:pPr>
    <w:rPr>
      <w:sz w:val="20"/>
      <w:szCs w:val="20"/>
    </w:rPr>
  </w:style>
  <w:style w:type="character" w:customStyle="1" w:styleId="a5">
    <w:name w:val="Текст сноски Знак"/>
    <w:basedOn w:val="a0"/>
    <w:link w:val="a4"/>
    <w:uiPriority w:val="99"/>
    <w:semiHidden/>
    <w:rsid w:val="00540C4D"/>
    <w:rPr>
      <w:sz w:val="20"/>
      <w:szCs w:val="20"/>
    </w:rPr>
  </w:style>
  <w:style w:type="character" w:styleId="a6">
    <w:name w:val="footnote reference"/>
    <w:basedOn w:val="a0"/>
    <w:uiPriority w:val="99"/>
    <w:semiHidden/>
    <w:unhideWhenUsed/>
    <w:rsid w:val="00540C4D"/>
    <w:rPr>
      <w:vertAlign w:val="superscript"/>
    </w:rPr>
  </w:style>
  <w:style w:type="paragraph" w:styleId="a7">
    <w:name w:val="Normal (Web)"/>
    <w:basedOn w:val="a"/>
    <w:uiPriority w:val="99"/>
    <w:unhideWhenUsed/>
    <w:rsid w:val="008D74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F7783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7783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F7783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F7783A"/>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8">
    <w:name w:val="Hyperlink"/>
    <w:basedOn w:val="a0"/>
    <w:uiPriority w:val="99"/>
    <w:unhideWhenUsed/>
    <w:rsid w:val="00417A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4561">
      <w:bodyDiv w:val="1"/>
      <w:marLeft w:val="0"/>
      <w:marRight w:val="0"/>
      <w:marTop w:val="0"/>
      <w:marBottom w:val="0"/>
      <w:divBdr>
        <w:top w:val="none" w:sz="0" w:space="0" w:color="auto"/>
        <w:left w:val="none" w:sz="0" w:space="0" w:color="auto"/>
        <w:bottom w:val="none" w:sz="0" w:space="0" w:color="auto"/>
        <w:right w:val="none" w:sz="0" w:space="0" w:color="auto"/>
      </w:divBdr>
    </w:div>
    <w:div w:id="143352402">
      <w:bodyDiv w:val="1"/>
      <w:marLeft w:val="0"/>
      <w:marRight w:val="0"/>
      <w:marTop w:val="0"/>
      <w:marBottom w:val="0"/>
      <w:divBdr>
        <w:top w:val="none" w:sz="0" w:space="0" w:color="auto"/>
        <w:left w:val="none" w:sz="0" w:space="0" w:color="auto"/>
        <w:bottom w:val="none" w:sz="0" w:space="0" w:color="auto"/>
        <w:right w:val="none" w:sz="0" w:space="0" w:color="auto"/>
      </w:divBdr>
    </w:div>
    <w:div w:id="150173846">
      <w:bodyDiv w:val="1"/>
      <w:marLeft w:val="0"/>
      <w:marRight w:val="0"/>
      <w:marTop w:val="0"/>
      <w:marBottom w:val="0"/>
      <w:divBdr>
        <w:top w:val="none" w:sz="0" w:space="0" w:color="auto"/>
        <w:left w:val="none" w:sz="0" w:space="0" w:color="auto"/>
        <w:bottom w:val="none" w:sz="0" w:space="0" w:color="auto"/>
        <w:right w:val="none" w:sz="0" w:space="0" w:color="auto"/>
      </w:divBdr>
    </w:div>
    <w:div w:id="161626430">
      <w:bodyDiv w:val="1"/>
      <w:marLeft w:val="0"/>
      <w:marRight w:val="0"/>
      <w:marTop w:val="0"/>
      <w:marBottom w:val="0"/>
      <w:divBdr>
        <w:top w:val="none" w:sz="0" w:space="0" w:color="auto"/>
        <w:left w:val="none" w:sz="0" w:space="0" w:color="auto"/>
        <w:bottom w:val="none" w:sz="0" w:space="0" w:color="auto"/>
        <w:right w:val="none" w:sz="0" w:space="0" w:color="auto"/>
      </w:divBdr>
    </w:div>
    <w:div w:id="354696018">
      <w:bodyDiv w:val="1"/>
      <w:marLeft w:val="0"/>
      <w:marRight w:val="0"/>
      <w:marTop w:val="0"/>
      <w:marBottom w:val="0"/>
      <w:divBdr>
        <w:top w:val="none" w:sz="0" w:space="0" w:color="auto"/>
        <w:left w:val="none" w:sz="0" w:space="0" w:color="auto"/>
        <w:bottom w:val="none" w:sz="0" w:space="0" w:color="auto"/>
        <w:right w:val="none" w:sz="0" w:space="0" w:color="auto"/>
      </w:divBdr>
    </w:div>
    <w:div w:id="369306389">
      <w:bodyDiv w:val="1"/>
      <w:marLeft w:val="0"/>
      <w:marRight w:val="0"/>
      <w:marTop w:val="0"/>
      <w:marBottom w:val="0"/>
      <w:divBdr>
        <w:top w:val="none" w:sz="0" w:space="0" w:color="auto"/>
        <w:left w:val="none" w:sz="0" w:space="0" w:color="auto"/>
        <w:bottom w:val="none" w:sz="0" w:space="0" w:color="auto"/>
        <w:right w:val="none" w:sz="0" w:space="0" w:color="auto"/>
      </w:divBdr>
    </w:div>
    <w:div w:id="400761717">
      <w:bodyDiv w:val="1"/>
      <w:marLeft w:val="0"/>
      <w:marRight w:val="0"/>
      <w:marTop w:val="0"/>
      <w:marBottom w:val="0"/>
      <w:divBdr>
        <w:top w:val="none" w:sz="0" w:space="0" w:color="auto"/>
        <w:left w:val="none" w:sz="0" w:space="0" w:color="auto"/>
        <w:bottom w:val="none" w:sz="0" w:space="0" w:color="auto"/>
        <w:right w:val="none" w:sz="0" w:space="0" w:color="auto"/>
      </w:divBdr>
    </w:div>
    <w:div w:id="622345621">
      <w:bodyDiv w:val="1"/>
      <w:marLeft w:val="0"/>
      <w:marRight w:val="0"/>
      <w:marTop w:val="0"/>
      <w:marBottom w:val="0"/>
      <w:divBdr>
        <w:top w:val="none" w:sz="0" w:space="0" w:color="auto"/>
        <w:left w:val="none" w:sz="0" w:space="0" w:color="auto"/>
        <w:bottom w:val="none" w:sz="0" w:space="0" w:color="auto"/>
        <w:right w:val="none" w:sz="0" w:space="0" w:color="auto"/>
      </w:divBdr>
    </w:div>
    <w:div w:id="722605021">
      <w:bodyDiv w:val="1"/>
      <w:marLeft w:val="0"/>
      <w:marRight w:val="0"/>
      <w:marTop w:val="0"/>
      <w:marBottom w:val="0"/>
      <w:divBdr>
        <w:top w:val="none" w:sz="0" w:space="0" w:color="auto"/>
        <w:left w:val="none" w:sz="0" w:space="0" w:color="auto"/>
        <w:bottom w:val="none" w:sz="0" w:space="0" w:color="auto"/>
        <w:right w:val="none" w:sz="0" w:space="0" w:color="auto"/>
      </w:divBdr>
    </w:div>
    <w:div w:id="1270508979">
      <w:bodyDiv w:val="1"/>
      <w:marLeft w:val="0"/>
      <w:marRight w:val="0"/>
      <w:marTop w:val="0"/>
      <w:marBottom w:val="0"/>
      <w:divBdr>
        <w:top w:val="none" w:sz="0" w:space="0" w:color="auto"/>
        <w:left w:val="none" w:sz="0" w:space="0" w:color="auto"/>
        <w:bottom w:val="none" w:sz="0" w:space="0" w:color="auto"/>
        <w:right w:val="none" w:sz="0" w:space="0" w:color="auto"/>
      </w:divBdr>
    </w:div>
    <w:div w:id="1513257056">
      <w:bodyDiv w:val="1"/>
      <w:marLeft w:val="0"/>
      <w:marRight w:val="0"/>
      <w:marTop w:val="0"/>
      <w:marBottom w:val="0"/>
      <w:divBdr>
        <w:top w:val="none" w:sz="0" w:space="0" w:color="auto"/>
        <w:left w:val="none" w:sz="0" w:space="0" w:color="auto"/>
        <w:bottom w:val="none" w:sz="0" w:space="0" w:color="auto"/>
        <w:right w:val="none" w:sz="0" w:space="0" w:color="auto"/>
      </w:divBdr>
    </w:div>
    <w:div w:id="1800492048">
      <w:bodyDiv w:val="1"/>
      <w:marLeft w:val="0"/>
      <w:marRight w:val="0"/>
      <w:marTop w:val="0"/>
      <w:marBottom w:val="0"/>
      <w:divBdr>
        <w:top w:val="none" w:sz="0" w:space="0" w:color="auto"/>
        <w:left w:val="none" w:sz="0" w:space="0" w:color="auto"/>
        <w:bottom w:val="none" w:sz="0" w:space="0" w:color="auto"/>
        <w:right w:val="none" w:sz="0" w:space="0" w:color="auto"/>
      </w:divBdr>
    </w:div>
    <w:div w:id="212121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inseklodepia/pozharnaya-ohran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10609-C802-4293-B63E-29BE479FF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Pages>
  <Words>3697</Words>
  <Characters>21076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2018-03-16T09:58:00Z</dcterms:created>
  <dcterms:modified xsi:type="dcterms:W3CDTF">2018-03-16T17:55:00Z</dcterms:modified>
</cp:coreProperties>
</file>