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A64" w:rsidRPr="008D1A16" w:rsidRDefault="00D06A64" w:rsidP="008D1A16">
      <w:pPr>
        <w:pStyle w:val="ConsPlusNormal"/>
        <w:jc w:val="right"/>
        <w:outlineLvl w:val="0"/>
      </w:pPr>
      <w:r w:rsidRPr="008D1A16">
        <w:t>Утвержден и введен в действие</w:t>
      </w:r>
      <w:r w:rsidR="008D1A16" w:rsidRPr="008D1A16">
        <w:br/>
      </w:r>
      <w:r w:rsidR="0096601C" w:rsidRPr="008D1A16">
        <w:t xml:space="preserve">Постановлением </w:t>
      </w:r>
      <w:r w:rsidRPr="008D1A16">
        <w:t>Госстандарта СССР</w:t>
      </w:r>
      <w:r w:rsidR="008D1A16" w:rsidRPr="008D1A16">
        <w:br/>
      </w:r>
      <w:r w:rsidRPr="008D1A16">
        <w:t>от 8 августа 1979 г</w:t>
      </w:r>
      <w:r w:rsidR="008D1A16" w:rsidRPr="008D1A16">
        <w:t>ода</w:t>
      </w:r>
      <w:r w:rsidRPr="008D1A16">
        <w:t xml:space="preserve"> </w:t>
      </w:r>
      <w:r w:rsidR="008D1A16" w:rsidRPr="008D1A16">
        <w:t>№</w:t>
      </w:r>
      <w:r w:rsidRPr="008D1A16">
        <w:t xml:space="preserve"> 3038</w:t>
      </w:r>
    </w:p>
    <w:p w:rsidR="00D06A64" w:rsidRPr="008D1A16" w:rsidRDefault="00D06A64">
      <w:pPr>
        <w:pStyle w:val="ConsPlusNormal"/>
        <w:jc w:val="center"/>
      </w:pPr>
    </w:p>
    <w:p w:rsidR="00D06A64" w:rsidRPr="008D1A16" w:rsidRDefault="00D06A64">
      <w:pPr>
        <w:pStyle w:val="ConsPlusTitle"/>
        <w:jc w:val="center"/>
      </w:pPr>
      <w:r w:rsidRPr="008D1A16">
        <w:t>МЕЖГОСУДАРСТВЕННЫЙ СТАНДАРТ</w:t>
      </w:r>
    </w:p>
    <w:p w:rsidR="00D06A64" w:rsidRPr="008D1A16" w:rsidRDefault="00D06A64">
      <w:pPr>
        <w:pStyle w:val="ConsPlusTitle"/>
        <w:jc w:val="center"/>
      </w:pPr>
    </w:p>
    <w:p w:rsidR="00D06A64" w:rsidRPr="008D1A16" w:rsidRDefault="00D06A64">
      <w:pPr>
        <w:pStyle w:val="ConsPlusTitle"/>
        <w:jc w:val="center"/>
      </w:pPr>
      <w:r w:rsidRPr="008D1A16">
        <w:t>СИСТЕМА СТАНДАРТОВ БЕЗОПАСНОСТИ ТРУДА</w:t>
      </w:r>
    </w:p>
    <w:p w:rsidR="00D06A64" w:rsidRPr="008D1A16" w:rsidRDefault="00D06A64">
      <w:pPr>
        <w:pStyle w:val="ConsPlusTitle"/>
        <w:jc w:val="center"/>
      </w:pPr>
    </w:p>
    <w:p w:rsidR="00D06A64" w:rsidRPr="008D1A16" w:rsidRDefault="00D06A64">
      <w:pPr>
        <w:pStyle w:val="ConsPlusTitle"/>
        <w:jc w:val="center"/>
      </w:pPr>
      <w:r w:rsidRPr="008D1A16">
        <w:t>ТКАНИ И МАТЕРИАЛЫ ДЛЯ СПЕЦОДЕЖДЫ</w:t>
      </w:r>
    </w:p>
    <w:p w:rsidR="00D06A64" w:rsidRPr="008D1A16" w:rsidRDefault="00D06A64">
      <w:pPr>
        <w:pStyle w:val="ConsPlusTitle"/>
        <w:jc w:val="center"/>
      </w:pPr>
    </w:p>
    <w:p w:rsidR="00D06A64" w:rsidRPr="008D1A16" w:rsidRDefault="00D06A64">
      <w:pPr>
        <w:pStyle w:val="ConsPlusTitle"/>
        <w:jc w:val="center"/>
      </w:pPr>
      <w:r w:rsidRPr="008D1A16">
        <w:t>МЕТОДЫ ОПРЕДЕЛЕНИЯ ЗАЩИТНОЙ СПОСОБНОСТИ</w:t>
      </w:r>
      <w:r w:rsidR="008D1A16">
        <w:t xml:space="preserve"> </w:t>
      </w:r>
      <w:r w:rsidRPr="008D1A16">
        <w:t xml:space="preserve">И СТОЙКОСТИ ПРИ ВОЗДЕЙСТВИИ </w:t>
      </w:r>
      <w:proofErr w:type="gramStart"/>
      <w:r w:rsidRPr="008D1A16">
        <w:t>ИК-ИЗЛУЧЕНИЯ</w:t>
      </w:r>
      <w:proofErr w:type="gramEnd"/>
    </w:p>
    <w:p w:rsidR="00D06A64" w:rsidRPr="008D1A16" w:rsidRDefault="00D06A64">
      <w:pPr>
        <w:pStyle w:val="ConsPlusTitle"/>
        <w:jc w:val="center"/>
      </w:pPr>
    </w:p>
    <w:p w:rsidR="00D06A64" w:rsidRPr="008D1A16" w:rsidRDefault="00D06A64">
      <w:pPr>
        <w:pStyle w:val="ConsPlusTitle"/>
        <w:jc w:val="center"/>
      </w:pPr>
      <w:proofErr w:type="spellStart"/>
      <w:r w:rsidRPr="008D1A16">
        <w:t>Occupational</w:t>
      </w:r>
      <w:proofErr w:type="spellEnd"/>
      <w:r w:rsidRPr="008D1A16">
        <w:t xml:space="preserve"> </w:t>
      </w:r>
      <w:proofErr w:type="spellStart"/>
      <w:r w:rsidRPr="008D1A16">
        <w:t>safety</w:t>
      </w:r>
      <w:proofErr w:type="spellEnd"/>
      <w:r w:rsidRPr="008D1A16">
        <w:t xml:space="preserve"> </w:t>
      </w:r>
      <w:proofErr w:type="spellStart"/>
      <w:r w:rsidRPr="008D1A16">
        <w:t>standards</w:t>
      </w:r>
      <w:proofErr w:type="spellEnd"/>
      <w:r w:rsidRPr="008D1A16">
        <w:t xml:space="preserve"> </w:t>
      </w:r>
      <w:proofErr w:type="spellStart"/>
      <w:r w:rsidRPr="008D1A16">
        <w:t>system</w:t>
      </w:r>
      <w:proofErr w:type="spellEnd"/>
      <w:r w:rsidRPr="008D1A16">
        <w:t>.</w:t>
      </w:r>
    </w:p>
    <w:p w:rsidR="00D06A64" w:rsidRPr="008D1A16" w:rsidRDefault="00D06A64">
      <w:pPr>
        <w:pStyle w:val="ConsPlusTitle"/>
        <w:jc w:val="center"/>
      </w:pPr>
      <w:proofErr w:type="spellStart"/>
      <w:r w:rsidRPr="008D1A16">
        <w:t>Fabrics</w:t>
      </w:r>
      <w:proofErr w:type="spellEnd"/>
      <w:r w:rsidRPr="008D1A16">
        <w:t xml:space="preserve"> </w:t>
      </w:r>
      <w:proofErr w:type="spellStart"/>
      <w:r w:rsidRPr="008D1A16">
        <w:t>and</w:t>
      </w:r>
      <w:proofErr w:type="spellEnd"/>
      <w:r w:rsidRPr="008D1A16">
        <w:t xml:space="preserve"> </w:t>
      </w:r>
      <w:proofErr w:type="spellStart"/>
      <w:r w:rsidRPr="008D1A16">
        <w:t>materials</w:t>
      </w:r>
      <w:proofErr w:type="spellEnd"/>
      <w:r w:rsidRPr="008D1A16">
        <w:t xml:space="preserve"> </w:t>
      </w:r>
      <w:proofErr w:type="spellStart"/>
      <w:r w:rsidRPr="008D1A16">
        <w:t>for</w:t>
      </w:r>
      <w:proofErr w:type="spellEnd"/>
      <w:r w:rsidRPr="008D1A16">
        <w:t xml:space="preserve"> </w:t>
      </w:r>
      <w:proofErr w:type="spellStart"/>
      <w:r w:rsidRPr="008D1A16">
        <w:t>inductrial</w:t>
      </w:r>
      <w:proofErr w:type="spellEnd"/>
      <w:r w:rsidRPr="008D1A16">
        <w:t xml:space="preserve"> </w:t>
      </w:r>
      <w:proofErr w:type="spellStart"/>
      <w:r w:rsidRPr="008D1A16">
        <w:t>clothing</w:t>
      </w:r>
      <w:proofErr w:type="spellEnd"/>
      <w:r w:rsidRPr="008D1A16">
        <w:t>.</w:t>
      </w:r>
    </w:p>
    <w:p w:rsidR="00D06A64" w:rsidRPr="008D1A16" w:rsidRDefault="00D06A64">
      <w:pPr>
        <w:pStyle w:val="ConsPlusTitle"/>
        <w:jc w:val="center"/>
      </w:pPr>
      <w:proofErr w:type="spellStart"/>
      <w:r w:rsidRPr="008D1A16">
        <w:t>Method</w:t>
      </w:r>
      <w:proofErr w:type="spellEnd"/>
      <w:r w:rsidRPr="008D1A16">
        <w:t xml:space="preserve"> </w:t>
      </w:r>
      <w:proofErr w:type="spellStart"/>
      <w:r w:rsidRPr="008D1A16">
        <w:t>for</w:t>
      </w:r>
      <w:proofErr w:type="spellEnd"/>
      <w:r w:rsidRPr="008D1A16">
        <w:t xml:space="preserve"> </w:t>
      </w:r>
      <w:proofErr w:type="spellStart"/>
      <w:r w:rsidRPr="008D1A16">
        <w:t>determination</w:t>
      </w:r>
      <w:proofErr w:type="spellEnd"/>
      <w:r w:rsidR="008D1A16">
        <w:t xml:space="preserve"> </w:t>
      </w:r>
      <w:proofErr w:type="spellStart"/>
      <w:r w:rsidRPr="008D1A16">
        <w:t>of</w:t>
      </w:r>
      <w:proofErr w:type="spellEnd"/>
      <w:r w:rsidRPr="008D1A16">
        <w:t xml:space="preserve"> IR-</w:t>
      </w:r>
      <w:proofErr w:type="spellStart"/>
      <w:r w:rsidRPr="008D1A16">
        <w:t>protection</w:t>
      </w:r>
      <w:proofErr w:type="spellEnd"/>
      <w:r w:rsidRPr="008D1A16">
        <w:t xml:space="preserve"> </w:t>
      </w:r>
      <w:proofErr w:type="spellStart"/>
      <w:r w:rsidRPr="008D1A16">
        <w:t>and</w:t>
      </w:r>
      <w:proofErr w:type="spellEnd"/>
      <w:r w:rsidRPr="008D1A16">
        <w:t xml:space="preserve"> </w:t>
      </w:r>
      <w:proofErr w:type="spellStart"/>
      <w:r w:rsidRPr="008D1A16">
        <w:t>resistance</w:t>
      </w:r>
      <w:proofErr w:type="spellEnd"/>
    </w:p>
    <w:p w:rsidR="00D06A64" w:rsidRPr="008D1A16" w:rsidRDefault="00D06A64">
      <w:pPr>
        <w:pStyle w:val="ConsPlusTitle"/>
        <w:jc w:val="center"/>
      </w:pPr>
    </w:p>
    <w:p w:rsidR="00D06A64" w:rsidRPr="008D1A16" w:rsidRDefault="00D06A64">
      <w:pPr>
        <w:pStyle w:val="ConsPlusTitle"/>
        <w:jc w:val="center"/>
      </w:pPr>
      <w:r w:rsidRPr="008D1A16">
        <w:t>ГОСТ 12.4.074-79</w:t>
      </w:r>
    </w:p>
    <w:p w:rsidR="00D06A64" w:rsidRPr="008D1A16" w:rsidRDefault="00D06A64">
      <w:pPr>
        <w:spacing w:after="1"/>
      </w:pPr>
    </w:p>
    <w:p w:rsidR="008D1A16" w:rsidRPr="008D1A16" w:rsidRDefault="008D1A16">
      <w:pPr>
        <w:pStyle w:val="ConsPlusNormal"/>
        <w:jc w:val="center"/>
        <w:rPr>
          <w:i/>
          <w:sz w:val="20"/>
        </w:rPr>
      </w:pPr>
      <w:r w:rsidRPr="008D1A16">
        <w:rPr>
          <w:i/>
          <w:sz w:val="20"/>
        </w:rPr>
        <w:t>Список изменяющих документов</w:t>
      </w:r>
    </w:p>
    <w:p w:rsidR="008D1A16" w:rsidRPr="008D1A16" w:rsidRDefault="008D1A16">
      <w:pPr>
        <w:pStyle w:val="ConsPlusNormal"/>
        <w:jc w:val="center"/>
        <w:rPr>
          <w:i/>
          <w:sz w:val="20"/>
        </w:rPr>
      </w:pPr>
      <w:r w:rsidRPr="008D1A16">
        <w:rPr>
          <w:i/>
          <w:sz w:val="20"/>
        </w:rPr>
        <w:t>(в ред. Изменения № 1, утв. в июле 1990 г.)</w:t>
      </w:r>
    </w:p>
    <w:p w:rsidR="00D06A64" w:rsidRPr="008D1A16" w:rsidRDefault="00D06A64">
      <w:pPr>
        <w:pStyle w:val="ConsPlusNormal"/>
        <w:ind w:firstLine="540"/>
        <w:jc w:val="both"/>
      </w:pPr>
    </w:p>
    <w:p w:rsidR="00D06A64" w:rsidRPr="008D1A16" w:rsidRDefault="00D06A64">
      <w:pPr>
        <w:pStyle w:val="ConsPlusNormal"/>
        <w:jc w:val="right"/>
      </w:pPr>
      <w:r w:rsidRPr="008D1A16">
        <w:t>Группа Т58</w:t>
      </w:r>
    </w:p>
    <w:p w:rsidR="00D06A64" w:rsidRPr="008D1A16" w:rsidRDefault="00D06A64">
      <w:pPr>
        <w:pStyle w:val="ConsPlusNormal"/>
        <w:ind w:firstLine="540"/>
        <w:jc w:val="both"/>
      </w:pPr>
    </w:p>
    <w:p w:rsidR="00D06A64" w:rsidRPr="008D1A16" w:rsidRDefault="00D06A64">
      <w:pPr>
        <w:pStyle w:val="ConsPlusNormal"/>
        <w:jc w:val="right"/>
      </w:pPr>
      <w:r w:rsidRPr="008D1A16">
        <w:t>ОКП 81 5100</w:t>
      </w:r>
    </w:p>
    <w:p w:rsidR="00D06A64" w:rsidRPr="008D1A16" w:rsidRDefault="00D06A64">
      <w:pPr>
        <w:pStyle w:val="ConsPlusNormal"/>
        <w:ind w:firstLine="540"/>
        <w:jc w:val="both"/>
      </w:pPr>
    </w:p>
    <w:p w:rsidR="00D06A64" w:rsidRPr="008D1A16" w:rsidRDefault="00D06A64">
      <w:pPr>
        <w:pStyle w:val="ConsPlusNormal"/>
        <w:jc w:val="right"/>
      </w:pPr>
      <w:r w:rsidRPr="008D1A16">
        <w:t>Дата введения</w:t>
      </w:r>
    </w:p>
    <w:p w:rsidR="00D06A64" w:rsidRPr="008D1A16" w:rsidRDefault="00D06A64">
      <w:pPr>
        <w:pStyle w:val="ConsPlusNormal"/>
        <w:jc w:val="right"/>
      </w:pPr>
      <w:r w:rsidRPr="008D1A16">
        <w:t>1 января 1981 года</w:t>
      </w:r>
    </w:p>
    <w:p w:rsidR="00D06A64" w:rsidRPr="008D1A16" w:rsidRDefault="00D06A64">
      <w:pPr>
        <w:pStyle w:val="ConsPlusNormal"/>
        <w:ind w:firstLine="540"/>
        <w:jc w:val="both"/>
      </w:pPr>
    </w:p>
    <w:p w:rsidR="00D06A64" w:rsidRPr="008D1A16" w:rsidRDefault="00D06A64">
      <w:pPr>
        <w:pStyle w:val="ConsPlusNormal"/>
        <w:jc w:val="center"/>
        <w:outlineLvl w:val="1"/>
        <w:rPr>
          <w:b/>
        </w:rPr>
      </w:pPr>
      <w:r w:rsidRPr="008D1A16">
        <w:rPr>
          <w:b/>
        </w:rPr>
        <w:t>ИНФОРМАЦИОННЫЕ ДАННЫЕ</w:t>
      </w:r>
    </w:p>
    <w:p w:rsidR="00D06A64" w:rsidRPr="008D1A16" w:rsidRDefault="00D06A64">
      <w:pPr>
        <w:pStyle w:val="ConsPlusNormal"/>
        <w:ind w:firstLine="540"/>
        <w:jc w:val="both"/>
      </w:pPr>
    </w:p>
    <w:p w:rsidR="00D06A64" w:rsidRPr="008D1A16" w:rsidRDefault="00D06A64">
      <w:pPr>
        <w:pStyle w:val="ConsPlusNormal"/>
        <w:ind w:firstLine="540"/>
        <w:jc w:val="both"/>
      </w:pPr>
      <w:r w:rsidRPr="008D1A16">
        <w:t xml:space="preserve">1. Разработан и </w:t>
      </w:r>
      <w:bookmarkStart w:id="0" w:name="_GoBack"/>
      <w:bookmarkEnd w:id="0"/>
      <w:r w:rsidRPr="008D1A16">
        <w:t xml:space="preserve">внесен </w:t>
      </w:r>
      <w:proofErr w:type="spellStart"/>
      <w:r w:rsidRPr="008D1A16">
        <w:t>Госкомлегпромом</w:t>
      </w:r>
      <w:proofErr w:type="spellEnd"/>
      <w:r w:rsidRPr="008D1A16">
        <w:t xml:space="preserve"> при Госплане СССР.</w:t>
      </w:r>
    </w:p>
    <w:p w:rsidR="00D06A64" w:rsidRPr="008D1A16" w:rsidRDefault="00D06A64">
      <w:pPr>
        <w:pStyle w:val="ConsPlusNormal"/>
        <w:spacing w:before="220"/>
        <w:ind w:firstLine="540"/>
        <w:jc w:val="both"/>
      </w:pPr>
      <w:r w:rsidRPr="008D1A16">
        <w:t xml:space="preserve">2. Утвержден и введен в действие Постановлением Государственного комитета СССР по стандартам от 08.08.1979 </w:t>
      </w:r>
      <w:r w:rsidR="008D1A16" w:rsidRPr="008D1A16">
        <w:t>№</w:t>
      </w:r>
      <w:r w:rsidRPr="008D1A16">
        <w:t xml:space="preserve"> 3038.</w:t>
      </w:r>
    </w:p>
    <w:p w:rsidR="00D06A64" w:rsidRPr="0096601C" w:rsidRDefault="00D06A64">
      <w:pPr>
        <w:pStyle w:val="ConsPlusNormal"/>
        <w:spacing w:before="220"/>
        <w:ind w:firstLine="540"/>
        <w:jc w:val="both"/>
      </w:pPr>
      <w:r w:rsidRPr="008D1A16">
        <w:t xml:space="preserve">3. </w:t>
      </w:r>
      <w:r w:rsidRPr="0096601C">
        <w:t xml:space="preserve">Ссылочные </w:t>
      </w:r>
      <w:hyperlink r:id="rId5" w:history="1">
        <w:r w:rsidRPr="0096601C">
          <w:rPr>
            <w:rStyle w:val="a3"/>
            <w:color w:val="auto"/>
            <w:u w:val="none"/>
          </w:rPr>
          <w:t>нормативно-технические документы</w:t>
        </w:r>
      </w:hyperlink>
    </w:p>
    <w:p w:rsidR="00D06A64" w:rsidRPr="008D1A16" w:rsidRDefault="00D06A64">
      <w:pPr>
        <w:pStyle w:val="ConsPlusNormal"/>
        <w:ind w:firstLine="540"/>
        <w:jc w:val="both"/>
      </w:pPr>
    </w:p>
    <w:p w:rsidR="00D06A64" w:rsidRPr="008D1A16" w:rsidRDefault="00D06A64">
      <w:pPr>
        <w:pStyle w:val="ConsPlusCell"/>
        <w:jc w:val="both"/>
      </w:pPr>
      <w:r w:rsidRPr="008D1A16">
        <w:t>─────────────────────────────────────────────┬────────────────────</w:t>
      </w:r>
    </w:p>
    <w:p w:rsidR="00D06A64" w:rsidRPr="008D1A16" w:rsidRDefault="00D06A64">
      <w:pPr>
        <w:pStyle w:val="ConsPlusCell"/>
        <w:jc w:val="both"/>
      </w:pPr>
      <w:r w:rsidRPr="008D1A16">
        <w:t xml:space="preserve">   Обозначение НТД, на который дана ссылка   │    Номер пункта</w:t>
      </w:r>
    </w:p>
    <w:p w:rsidR="00D06A64" w:rsidRPr="008D1A16" w:rsidRDefault="00D06A64">
      <w:pPr>
        <w:pStyle w:val="ConsPlusCell"/>
        <w:jc w:val="both"/>
      </w:pPr>
      <w:r w:rsidRPr="008D1A16">
        <w:t>─────────────────────────────────────────────┼────────────────────</w:t>
      </w:r>
    </w:p>
    <w:p w:rsidR="00D06A64" w:rsidRPr="008D1A16" w:rsidRDefault="00D06A64">
      <w:pPr>
        <w:pStyle w:val="ConsPlusCell"/>
        <w:jc w:val="both"/>
      </w:pPr>
      <w:r w:rsidRPr="008D1A16">
        <w:t>ГОСТ 12.4.103-83                             │Вводная часть</w:t>
      </w:r>
    </w:p>
    <w:p w:rsidR="00D06A64" w:rsidRPr="008D1A16" w:rsidRDefault="00D06A64">
      <w:pPr>
        <w:pStyle w:val="ConsPlusCell"/>
        <w:jc w:val="both"/>
      </w:pPr>
      <w:r w:rsidRPr="008D1A16">
        <w:t>ГОСТ 938.0-75                                │1.1</w:t>
      </w:r>
    </w:p>
    <w:p w:rsidR="00D06A64" w:rsidRPr="008D1A16" w:rsidRDefault="00D06A64">
      <w:pPr>
        <w:pStyle w:val="ConsPlusCell"/>
        <w:jc w:val="both"/>
      </w:pPr>
      <w:r w:rsidRPr="008D1A16">
        <w:t>ГОСТ 938.11-69                               │4.3.2</w:t>
      </w:r>
    </w:p>
    <w:p w:rsidR="00D06A64" w:rsidRPr="008D1A16" w:rsidRDefault="00D06A64">
      <w:pPr>
        <w:pStyle w:val="ConsPlusCell"/>
        <w:jc w:val="both"/>
      </w:pPr>
      <w:r w:rsidRPr="008D1A16">
        <w:t>ГОСТ 938.14-70                               │3.1</w:t>
      </w:r>
    </w:p>
    <w:p w:rsidR="00D06A64" w:rsidRPr="008D1A16" w:rsidRDefault="00D06A64">
      <w:pPr>
        <w:pStyle w:val="ConsPlusCell"/>
        <w:jc w:val="both"/>
      </w:pPr>
      <w:r w:rsidRPr="008D1A16">
        <w:t>ГОСТ 3813-72                                 │4.3.2</w:t>
      </w:r>
    </w:p>
    <w:p w:rsidR="00D06A64" w:rsidRPr="008D1A16" w:rsidRDefault="00D06A64">
      <w:pPr>
        <w:pStyle w:val="ConsPlusCell"/>
        <w:jc w:val="both"/>
      </w:pPr>
      <w:r w:rsidRPr="008D1A16">
        <w:t>ГОСТ 6943.0-93                               │1.1</w:t>
      </w:r>
    </w:p>
    <w:p w:rsidR="00D06A64" w:rsidRPr="008D1A16" w:rsidRDefault="00D06A64">
      <w:pPr>
        <w:pStyle w:val="ConsPlusCell"/>
        <w:jc w:val="both"/>
      </w:pPr>
      <w:r w:rsidRPr="008D1A16">
        <w:t>ГОСТ 6943.1-94                               │3.1</w:t>
      </w:r>
    </w:p>
    <w:p w:rsidR="00D06A64" w:rsidRPr="008D1A16" w:rsidRDefault="008D1A16">
      <w:pPr>
        <w:pStyle w:val="ConsPlusCell"/>
        <w:shd w:val="clear" w:color="auto" w:fill="F4F3F8"/>
        <w:jc w:val="both"/>
        <w:rPr>
          <w:i/>
        </w:rPr>
      </w:pPr>
      <w:r w:rsidRPr="008D1A16">
        <w:rPr>
          <w:b/>
          <w:i/>
        </w:rPr>
        <w:t>Примечание</w:t>
      </w:r>
      <w:r w:rsidR="00D06A64" w:rsidRPr="008D1A16">
        <w:rPr>
          <w:i/>
        </w:rPr>
        <w:t>.</w:t>
      </w:r>
      <w:r>
        <w:rPr>
          <w:i/>
        </w:rPr>
        <w:t xml:space="preserve"> </w:t>
      </w:r>
      <w:r w:rsidR="00D06A64" w:rsidRPr="008D1A16">
        <w:rPr>
          <w:i/>
        </w:rPr>
        <w:t>ГОСТ</w:t>
      </w:r>
      <w:r>
        <w:rPr>
          <w:i/>
        </w:rPr>
        <w:t xml:space="preserve"> </w:t>
      </w:r>
      <w:r w:rsidR="00D06A64" w:rsidRPr="008D1A16">
        <w:rPr>
          <w:i/>
        </w:rPr>
        <w:t>6943.10-79</w:t>
      </w:r>
      <w:r>
        <w:rPr>
          <w:i/>
        </w:rPr>
        <w:t xml:space="preserve"> </w:t>
      </w:r>
      <w:r w:rsidR="00D06A64" w:rsidRPr="008D1A16">
        <w:rPr>
          <w:i/>
        </w:rPr>
        <w:t>утратил</w:t>
      </w:r>
      <w:r>
        <w:rPr>
          <w:i/>
        </w:rPr>
        <w:t xml:space="preserve"> </w:t>
      </w:r>
      <w:r w:rsidR="00D06A64" w:rsidRPr="008D1A16">
        <w:rPr>
          <w:i/>
        </w:rPr>
        <w:t>силу</w:t>
      </w:r>
      <w:r>
        <w:rPr>
          <w:i/>
        </w:rPr>
        <w:t xml:space="preserve"> </w:t>
      </w:r>
      <w:r w:rsidR="00D06A64" w:rsidRPr="008D1A16">
        <w:rPr>
          <w:i/>
        </w:rPr>
        <w:t>с 1 июня</w:t>
      </w:r>
      <w:r>
        <w:rPr>
          <w:i/>
        </w:rPr>
        <w:t xml:space="preserve"> </w:t>
      </w:r>
      <w:r w:rsidR="00D06A64" w:rsidRPr="008D1A16">
        <w:rPr>
          <w:i/>
        </w:rPr>
        <w:t>2016</w:t>
      </w:r>
      <w:r>
        <w:rPr>
          <w:i/>
        </w:rPr>
        <w:t xml:space="preserve"> </w:t>
      </w:r>
      <w:r w:rsidR="00D06A64" w:rsidRPr="008D1A16">
        <w:rPr>
          <w:i/>
        </w:rPr>
        <w:t>года</w:t>
      </w:r>
      <w:r>
        <w:rPr>
          <w:i/>
        </w:rPr>
        <w:t xml:space="preserve"> </w:t>
      </w:r>
      <w:r w:rsidR="00D06A64" w:rsidRPr="008D1A16">
        <w:rPr>
          <w:i/>
        </w:rPr>
        <w:t>в связи</w:t>
      </w:r>
      <w:r>
        <w:rPr>
          <w:i/>
        </w:rPr>
        <w:t xml:space="preserve"> </w:t>
      </w:r>
      <w:r w:rsidR="00D06A64" w:rsidRPr="008D1A16">
        <w:rPr>
          <w:i/>
        </w:rPr>
        <w:t>с введением в действие</w:t>
      </w:r>
      <w:r>
        <w:rPr>
          <w:i/>
        </w:rPr>
        <w:t xml:space="preserve"> </w:t>
      </w:r>
      <w:r w:rsidR="00D06A64" w:rsidRPr="008D1A16">
        <w:rPr>
          <w:i/>
        </w:rPr>
        <w:t>ГОСТ</w:t>
      </w:r>
      <w:r>
        <w:rPr>
          <w:i/>
        </w:rPr>
        <w:t xml:space="preserve"> </w:t>
      </w:r>
      <w:r w:rsidR="00D06A64" w:rsidRPr="008D1A16">
        <w:rPr>
          <w:i/>
        </w:rPr>
        <w:t>6943.10-2015</w:t>
      </w:r>
      <w:r>
        <w:rPr>
          <w:i/>
        </w:rPr>
        <w:t xml:space="preserve"> </w:t>
      </w:r>
      <w:r w:rsidR="00D06A64" w:rsidRPr="008D1A16">
        <w:rPr>
          <w:i/>
        </w:rPr>
        <w:t>(Приказ</w:t>
      </w:r>
      <w:r>
        <w:rPr>
          <w:i/>
        </w:rPr>
        <w:t xml:space="preserve"> </w:t>
      </w:r>
      <w:proofErr w:type="spellStart"/>
      <w:r w:rsidR="00D06A64" w:rsidRPr="008D1A16">
        <w:rPr>
          <w:i/>
        </w:rPr>
        <w:t>Росстандарта</w:t>
      </w:r>
      <w:proofErr w:type="spellEnd"/>
      <w:r>
        <w:rPr>
          <w:i/>
        </w:rPr>
        <w:t xml:space="preserve"> </w:t>
      </w:r>
      <w:r w:rsidR="00D06A64" w:rsidRPr="008D1A16">
        <w:rPr>
          <w:i/>
        </w:rPr>
        <w:t xml:space="preserve">от 21.07.2015 </w:t>
      </w:r>
      <w:r w:rsidRPr="008D1A16">
        <w:rPr>
          <w:i/>
        </w:rPr>
        <w:t>№</w:t>
      </w:r>
      <w:r w:rsidR="00D06A64" w:rsidRPr="008D1A16">
        <w:rPr>
          <w:i/>
        </w:rPr>
        <w:t xml:space="preserve"> 957-ст).</w:t>
      </w:r>
    </w:p>
    <w:p w:rsidR="00D06A64" w:rsidRPr="008D1A16" w:rsidRDefault="00D06A64">
      <w:pPr>
        <w:pStyle w:val="ConsPlusCell"/>
        <w:jc w:val="both"/>
      </w:pPr>
      <w:r w:rsidRPr="008D1A16">
        <w:t>ГОСТ 6943.10-79                              │4.3.2</w:t>
      </w:r>
    </w:p>
    <w:p w:rsidR="00D06A64" w:rsidRPr="008D1A16" w:rsidRDefault="00D06A64">
      <w:pPr>
        <w:pStyle w:val="ConsPlusCell"/>
        <w:jc w:val="both"/>
      </w:pPr>
      <w:r w:rsidRPr="008D1A16">
        <w:t>ГОСТ 10681-75                                │3.1</w:t>
      </w:r>
    </w:p>
    <w:p w:rsidR="00D06A64" w:rsidRPr="008D1A16" w:rsidRDefault="00D06A64">
      <w:pPr>
        <w:pStyle w:val="ConsPlusCell"/>
        <w:jc w:val="both"/>
      </w:pPr>
      <w:r w:rsidRPr="008D1A16">
        <w:t>ГОСТ 13587-77                                │1.1, 3.1</w:t>
      </w:r>
    </w:p>
    <w:p w:rsidR="00D06A64" w:rsidRPr="008D1A16" w:rsidRDefault="00D06A64">
      <w:pPr>
        <w:pStyle w:val="ConsPlusCell"/>
        <w:jc w:val="both"/>
      </w:pPr>
      <w:r w:rsidRPr="008D1A16">
        <w:t>ГОСТ 15902.3-79                              │4.3.2</w:t>
      </w:r>
    </w:p>
    <w:p w:rsidR="00D06A64" w:rsidRPr="008D1A16" w:rsidRDefault="00D06A64">
      <w:pPr>
        <w:pStyle w:val="ConsPlusCell"/>
        <w:jc w:val="both"/>
      </w:pPr>
      <w:r w:rsidRPr="008D1A16">
        <w:t>ГОСТ 17316-71                                │1.1, 3.1, 4.3.2</w:t>
      </w:r>
    </w:p>
    <w:p w:rsidR="00D06A64" w:rsidRPr="008D1A16" w:rsidRDefault="00D06A64">
      <w:pPr>
        <w:pStyle w:val="ConsPlusCell"/>
        <w:jc w:val="both"/>
      </w:pPr>
      <w:r w:rsidRPr="008D1A16">
        <w:t>ГОСТ 20566-75                                │1.1</w:t>
      </w:r>
    </w:p>
    <w:p w:rsidR="00D06A64" w:rsidRPr="008D1A16" w:rsidRDefault="00D06A64">
      <w:pPr>
        <w:pStyle w:val="ConsPlusCell"/>
        <w:jc w:val="both"/>
      </w:pPr>
      <w:r w:rsidRPr="008D1A16">
        <w:lastRenderedPageBreak/>
        <w:t>ТУ 14-6-586-89                               │2.1</w:t>
      </w:r>
    </w:p>
    <w:p w:rsidR="00D06A64" w:rsidRPr="008D1A16" w:rsidRDefault="00D06A64">
      <w:pPr>
        <w:pStyle w:val="ConsPlusNormal"/>
        <w:ind w:firstLine="540"/>
        <w:jc w:val="both"/>
      </w:pPr>
    </w:p>
    <w:p w:rsidR="00D06A64" w:rsidRPr="008D1A16" w:rsidRDefault="00D06A64">
      <w:pPr>
        <w:pStyle w:val="ConsPlusNormal"/>
        <w:ind w:firstLine="540"/>
        <w:jc w:val="both"/>
      </w:pPr>
      <w:r w:rsidRPr="008D1A16">
        <w:t xml:space="preserve">4. Ограничение срока действия снято по Протоколу </w:t>
      </w:r>
      <w:r w:rsidR="008D1A16" w:rsidRPr="008D1A16">
        <w:t>№</w:t>
      </w:r>
      <w:r w:rsidRPr="008D1A16">
        <w:t xml:space="preserve"> 5-94 Межгосударственного совета по стандартизации, метрологии и сертификации (ИУС 11-12-94).</w:t>
      </w:r>
    </w:p>
    <w:p w:rsidR="00D06A64" w:rsidRPr="008D1A16" w:rsidRDefault="00D06A64">
      <w:pPr>
        <w:pStyle w:val="ConsPlusNormal"/>
        <w:spacing w:before="220"/>
        <w:ind w:firstLine="540"/>
        <w:jc w:val="both"/>
      </w:pPr>
      <w:r w:rsidRPr="008D1A16">
        <w:t xml:space="preserve">5. Издание (июль 2001 г.) с Изменением </w:t>
      </w:r>
      <w:r w:rsidR="008D1A16" w:rsidRPr="008D1A16">
        <w:t>№</w:t>
      </w:r>
      <w:r w:rsidRPr="008D1A16">
        <w:t xml:space="preserve"> 1, утвержденным в июле 1990 г. (ИУС 10-90).</w:t>
      </w:r>
    </w:p>
    <w:p w:rsidR="00D06A64" w:rsidRPr="008D1A16" w:rsidRDefault="00D06A64">
      <w:pPr>
        <w:pStyle w:val="ConsPlusNormal"/>
        <w:ind w:firstLine="540"/>
        <w:jc w:val="both"/>
      </w:pPr>
    </w:p>
    <w:p w:rsidR="00D06A64" w:rsidRPr="008D1A16" w:rsidRDefault="00D06A64">
      <w:pPr>
        <w:pStyle w:val="ConsPlusNormal"/>
        <w:ind w:firstLine="540"/>
        <w:jc w:val="both"/>
      </w:pPr>
      <w:bookmarkStart w:id="1" w:name="P61"/>
      <w:bookmarkEnd w:id="1"/>
      <w:r w:rsidRPr="008D1A16">
        <w:t xml:space="preserve">Настоящий стандарт распространяется на ткани, нетканые материалы, искусственные и натуральные кожи для спецодежды и средств защиты рук и пакеты из указанных материалов для спецодежды, предназначенные для защиты от инфракрасного излучения (по группам </w:t>
      </w:r>
      <w:proofErr w:type="spellStart"/>
      <w:r w:rsidRPr="008D1A16">
        <w:t>Ти</w:t>
      </w:r>
      <w:proofErr w:type="spellEnd"/>
      <w:r w:rsidRPr="008D1A16">
        <w:t xml:space="preserve">, </w:t>
      </w:r>
      <w:proofErr w:type="spellStart"/>
      <w:r w:rsidRPr="008D1A16">
        <w:t>ТиТр</w:t>
      </w:r>
      <w:proofErr w:type="spellEnd"/>
      <w:r w:rsidRPr="008D1A16">
        <w:t xml:space="preserve"> ГОСТ 12.4.103), и устанавливает методы определения их защитной способности и стойкости при воздействии </w:t>
      </w:r>
      <w:proofErr w:type="gramStart"/>
      <w:r w:rsidRPr="008D1A16">
        <w:t>ИК-излучения</w:t>
      </w:r>
      <w:proofErr w:type="gramEnd"/>
      <w:r w:rsidRPr="008D1A16">
        <w:t>.</w:t>
      </w:r>
    </w:p>
    <w:p w:rsidR="00D06A64" w:rsidRPr="008D1A16" w:rsidRDefault="00D06A64">
      <w:pPr>
        <w:pStyle w:val="ConsPlusNormal"/>
        <w:spacing w:before="220"/>
        <w:ind w:firstLine="540"/>
        <w:jc w:val="both"/>
      </w:pPr>
      <w:r w:rsidRPr="008D1A16">
        <w:t xml:space="preserve">Сущность метода определения защитной способности материала при воздействии </w:t>
      </w:r>
      <w:proofErr w:type="gramStart"/>
      <w:r w:rsidRPr="008D1A16">
        <w:t>ИК-излучения</w:t>
      </w:r>
      <w:proofErr w:type="gramEnd"/>
      <w:r w:rsidRPr="008D1A16">
        <w:t xml:space="preserve"> заключается в определении:</w:t>
      </w:r>
    </w:p>
    <w:p w:rsidR="00D06A64" w:rsidRPr="008D1A16" w:rsidRDefault="00D06A64">
      <w:pPr>
        <w:pStyle w:val="ConsPlusNormal"/>
        <w:spacing w:before="220"/>
        <w:ind w:firstLine="540"/>
        <w:jc w:val="both"/>
      </w:pPr>
      <w:r w:rsidRPr="008D1A16">
        <w:t xml:space="preserve">средней максимальной температуры </w:t>
      </w:r>
      <w:proofErr w:type="spellStart"/>
      <w:r w:rsidRPr="008D1A16">
        <w:t>необлучаемой</w:t>
      </w:r>
      <w:proofErr w:type="spellEnd"/>
      <w:r w:rsidRPr="008D1A16">
        <w:t xml:space="preserve"> стороны облучаемого материала (пакета);</w:t>
      </w:r>
    </w:p>
    <w:p w:rsidR="00D06A64" w:rsidRPr="008D1A16" w:rsidRDefault="00D06A64">
      <w:pPr>
        <w:pStyle w:val="ConsPlusNormal"/>
        <w:spacing w:before="220"/>
        <w:ind w:firstLine="540"/>
        <w:jc w:val="both"/>
      </w:pPr>
      <w:r w:rsidRPr="008D1A16">
        <w:t xml:space="preserve">средней максимальной температуры воздушного промежутка между материалом (пакетом) и </w:t>
      </w:r>
      <w:proofErr w:type="spellStart"/>
      <w:r w:rsidRPr="008D1A16">
        <w:t>термостатируемым</w:t>
      </w:r>
      <w:proofErr w:type="spellEnd"/>
      <w:r w:rsidRPr="008D1A16">
        <w:t xml:space="preserve"> столиком через 20 мин после начала облучения;</w:t>
      </w:r>
    </w:p>
    <w:p w:rsidR="00D06A64" w:rsidRPr="008D1A16" w:rsidRDefault="00D06A64">
      <w:pPr>
        <w:pStyle w:val="ConsPlusNormal"/>
        <w:spacing w:before="220"/>
        <w:ind w:firstLine="540"/>
        <w:jc w:val="both"/>
      </w:pPr>
      <w:r w:rsidRPr="008D1A16">
        <w:t>темпа разогрева.</w:t>
      </w:r>
    </w:p>
    <w:p w:rsidR="00D06A64" w:rsidRPr="008D1A16" w:rsidRDefault="00D06A64">
      <w:pPr>
        <w:pStyle w:val="ConsPlusNormal"/>
        <w:spacing w:before="220"/>
        <w:ind w:firstLine="540"/>
        <w:jc w:val="both"/>
      </w:pPr>
      <w:r w:rsidRPr="008D1A16">
        <w:t xml:space="preserve">Сущность метода определения стойкости материала при воздействии </w:t>
      </w:r>
      <w:proofErr w:type="gramStart"/>
      <w:r w:rsidRPr="008D1A16">
        <w:t>ИК-излучения</w:t>
      </w:r>
      <w:proofErr w:type="gramEnd"/>
      <w:r w:rsidRPr="008D1A16">
        <w:t xml:space="preserve"> заключается в определении остаточной разрывной нагрузки материала (пакета) после циклического облучения его в течение 80 мин.</w:t>
      </w:r>
    </w:p>
    <w:p w:rsidR="00D06A64" w:rsidRPr="008D1A16" w:rsidRDefault="00D06A64">
      <w:pPr>
        <w:pStyle w:val="ConsPlusNormal"/>
        <w:spacing w:before="220"/>
        <w:ind w:firstLine="540"/>
        <w:jc w:val="both"/>
      </w:pPr>
      <w:r w:rsidRPr="008D1A16">
        <w:t>Применение методов предусматривается при проектировании спецодежды и средств защиты рук, разработке новых материалов и технологии.</w:t>
      </w:r>
    </w:p>
    <w:p w:rsidR="00D06A64" w:rsidRPr="008D1A16" w:rsidRDefault="00D06A64">
      <w:pPr>
        <w:pStyle w:val="ConsPlusNormal"/>
        <w:spacing w:before="220"/>
        <w:ind w:firstLine="540"/>
        <w:jc w:val="both"/>
      </w:pPr>
      <w:r w:rsidRPr="008D1A16">
        <w:t xml:space="preserve">(Измененная редакция, Изм. </w:t>
      </w:r>
      <w:r w:rsidR="008D1A16" w:rsidRPr="008D1A16">
        <w:t>№</w:t>
      </w:r>
      <w:r w:rsidRPr="008D1A16">
        <w:t xml:space="preserve"> 1).</w:t>
      </w:r>
    </w:p>
    <w:p w:rsidR="00D06A64" w:rsidRPr="008D1A16" w:rsidRDefault="00D06A64">
      <w:pPr>
        <w:pStyle w:val="ConsPlusNormal"/>
        <w:ind w:firstLine="540"/>
        <w:jc w:val="both"/>
      </w:pPr>
    </w:p>
    <w:p w:rsidR="00D06A64" w:rsidRPr="008D1A16" w:rsidRDefault="00D06A64">
      <w:pPr>
        <w:pStyle w:val="ConsPlusNormal"/>
        <w:jc w:val="center"/>
        <w:outlineLvl w:val="1"/>
        <w:rPr>
          <w:b/>
        </w:rPr>
      </w:pPr>
      <w:r w:rsidRPr="008D1A16">
        <w:rPr>
          <w:b/>
        </w:rPr>
        <w:t>1. МЕТОДЫ ОТБОРА ОБРАЗЦОВ</w:t>
      </w:r>
    </w:p>
    <w:p w:rsidR="00D06A64" w:rsidRPr="008D1A16" w:rsidRDefault="00D06A64">
      <w:pPr>
        <w:pStyle w:val="ConsPlusNormal"/>
        <w:ind w:firstLine="540"/>
        <w:jc w:val="both"/>
      </w:pPr>
    </w:p>
    <w:p w:rsidR="00D06A64" w:rsidRPr="008D1A16" w:rsidRDefault="00D06A64">
      <w:pPr>
        <w:pStyle w:val="ConsPlusNormal"/>
        <w:ind w:firstLine="540"/>
        <w:jc w:val="both"/>
      </w:pPr>
      <w:bookmarkStart w:id="2" w:name="P72"/>
      <w:bookmarkEnd w:id="2"/>
      <w:r w:rsidRPr="008D1A16">
        <w:t>1.1. Отбор образцов производят:</w:t>
      </w:r>
    </w:p>
    <w:p w:rsidR="00D06A64" w:rsidRPr="008D1A16" w:rsidRDefault="00D06A64">
      <w:pPr>
        <w:pStyle w:val="ConsPlusNormal"/>
        <w:spacing w:before="220"/>
        <w:ind w:firstLine="540"/>
        <w:jc w:val="both"/>
      </w:pPr>
      <w:r w:rsidRPr="008D1A16">
        <w:t>тканей - по ГОСТ 20566;</w:t>
      </w:r>
    </w:p>
    <w:p w:rsidR="00D06A64" w:rsidRPr="008D1A16" w:rsidRDefault="00D06A64">
      <w:pPr>
        <w:pStyle w:val="ConsPlusNormal"/>
        <w:spacing w:before="220"/>
        <w:ind w:firstLine="540"/>
        <w:jc w:val="both"/>
      </w:pPr>
      <w:r w:rsidRPr="008D1A16">
        <w:t>тканей из стекловолокна - по ГОСТ 6943.0;</w:t>
      </w:r>
    </w:p>
    <w:p w:rsidR="00D06A64" w:rsidRPr="008D1A16" w:rsidRDefault="00D06A64">
      <w:pPr>
        <w:pStyle w:val="ConsPlusNormal"/>
        <w:spacing w:before="220"/>
        <w:ind w:firstLine="540"/>
        <w:jc w:val="both"/>
      </w:pPr>
      <w:r w:rsidRPr="008D1A16">
        <w:t>нетканых материалов - по ГОСТ 13587;</w:t>
      </w:r>
    </w:p>
    <w:p w:rsidR="00D06A64" w:rsidRPr="008D1A16" w:rsidRDefault="00D06A64">
      <w:pPr>
        <w:pStyle w:val="ConsPlusNormal"/>
        <w:spacing w:before="220"/>
        <w:ind w:firstLine="540"/>
        <w:jc w:val="both"/>
      </w:pPr>
      <w:r w:rsidRPr="008D1A16">
        <w:t>искусственных кож - по ГОСТ 17316;</w:t>
      </w:r>
    </w:p>
    <w:p w:rsidR="00D06A64" w:rsidRPr="008D1A16" w:rsidRDefault="00D06A64">
      <w:pPr>
        <w:pStyle w:val="ConsPlusNormal"/>
        <w:spacing w:before="220"/>
        <w:ind w:firstLine="540"/>
        <w:jc w:val="both"/>
      </w:pPr>
      <w:r w:rsidRPr="008D1A16">
        <w:t>натуральных кож - по ГОСТ 938.0</w:t>
      </w:r>
    </w:p>
    <w:p w:rsidR="00D06A64" w:rsidRPr="008D1A16" w:rsidRDefault="00D06A64">
      <w:pPr>
        <w:pStyle w:val="ConsPlusNormal"/>
        <w:spacing w:before="220"/>
        <w:ind w:firstLine="540"/>
        <w:jc w:val="both"/>
      </w:pPr>
      <w:proofErr w:type="gramStart"/>
      <w:r w:rsidRPr="008D1A16">
        <w:t>со следующими изменениями: из каждого отобранного образца вырезают по четыре пробы в виде прямоугольника - два в продольном (</w:t>
      </w:r>
      <w:r w:rsidR="0096601C" w:rsidRPr="008D1A16">
        <w:rPr>
          <w:position w:val="-9"/>
        </w:rPr>
        <w:pict>
          <v:shape id="_x0000_i1025" style="width:19pt;height:20.75pt" coordsize="" o:spt="100" adj="0,,0" path="" filled="f" stroked="f">
            <v:stroke joinstyle="miter"/>
            <v:imagedata r:id="rId6" o:title="base_44_6680_32768"/>
            <v:formulas/>
            <v:path o:connecttype="segments"/>
          </v:shape>
        </w:pict>
      </w:r>
      <w:r w:rsidRPr="008D1A16">
        <w:t>) и два в поперечном (</w:t>
      </w:r>
      <w:r w:rsidR="0096601C" w:rsidRPr="008D1A16">
        <w:rPr>
          <w:position w:val="-8"/>
        </w:rPr>
        <w:pict>
          <v:shape id="_x0000_i1026" style="width:19pt;height:20.15pt" coordsize="" o:spt="100" adj="0,,0" path="" filled="f" stroked="f">
            <v:stroke joinstyle="miter"/>
            <v:imagedata r:id="rId7" o:title="base_44_6680_32769"/>
            <v:formulas/>
            <v:path o:connecttype="segments"/>
          </v:shape>
        </w:pict>
      </w:r>
      <w:r w:rsidRPr="008D1A16">
        <w:t>) направлениях, из которых два предназначены для облучения, а два являются контрольными.</w:t>
      </w:r>
      <w:proofErr w:type="gramEnd"/>
    </w:p>
    <w:p w:rsidR="00D06A64" w:rsidRPr="008D1A16" w:rsidRDefault="00D06A64">
      <w:pPr>
        <w:pStyle w:val="ConsPlusNormal"/>
        <w:spacing w:before="220"/>
        <w:ind w:firstLine="540"/>
        <w:jc w:val="both"/>
      </w:pPr>
      <w:r w:rsidRPr="008D1A16">
        <w:t>Размер облучаемых проб 270 х 350 мм; размер контрольных проб для тканей 180 х 240 мм, для остальных материалов - 180 х 200 мм.</w:t>
      </w:r>
    </w:p>
    <w:p w:rsidR="00D06A64" w:rsidRPr="008D1A16" w:rsidRDefault="00D06A64">
      <w:pPr>
        <w:pStyle w:val="ConsPlusNormal"/>
        <w:spacing w:before="220"/>
        <w:ind w:firstLine="540"/>
        <w:jc w:val="both"/>
      </w:pPr>
      <w:bookmarkStart w:id="3" w:name="P80"/>
      <w:bookmarkEnd w:id="3"/>
      <w:r w:rsidRPr="008D1A16">
        <w:t xml:space="preserve">1.2. На каждой пробе размечают полоски по схеме, указанной </w:t>
      </w:r>
      <w:proofErr w:type="gramStart"/>
      <w:r w:rsidRPr="008D1A16">
        <w:t>на</w:t>
      </w:r>
      <w:proofErr w:type="gramEnd"/>
      <w:r w:rsidRPr="008D1A16">
        <w:t xml:space="preserve"> черт. 1. Размер полосок должен быть:</w:t>
      </w:r>
    </w:p>
    <w:p w:rsidR="00D06A64" w:rsidRPr="008D1A16" w:rsidRDefault="00D06A64">
      <w:pPr>
        <w:pStyle w:val="ConsPlusNormal"/>
        <w:spacing w:before="220"/>
        <w:ind w:firstLine="540"/>
        <w:jc w:val="both"/>
      </w:pPr>
      <w:r w:rsidRPr="008D1A16">
        <w:lastRenderedPageBreak/>
        <w:t>30 х 180 мм - для тканей;</w:t>
      </w:r>
    </w:p>
    <w:p w:rsidR="00D06A64" w:rsidRPr="008D1A16" w:rsidRDefault="00D06A64">
      <w:pPr>
        <w:pStyle w:val="ConsPlusNormal"/>
        <w:spacing w:before="220"/>
        <w:ind w:firstLine="540"/>
        <w:jc w:val="both"/>
      </w:pPr>
      <w:r w:rsidRPr="008D1A16">
        <w:t>25 х 180 мм - для остальных материалов.</w:t>
      </w:r>
    </w:p>
    <w:p w:rsidR="00D06A64" w:rsidRPr="008D1A16" w:rsidRDefault="00D06A64">
      <w:pPr>
        <w:pStyle w:val="ConsPlusNormal"/>
        <w:ind w:firstLine="540"/>
        <w:jc w:val="both"/>
      </w:pPr>
    </w:p>
    <w:p w:rsidR="00D06A64" w:rsidRPr="008D1A16" w:rsidRDefault="008D1A16">
      <w:pPr>
        <w:pStyle w:val="ConsPlusNormal"/>
        <w:jc w:val="center"/>
      </w:pPr>
      <w:r w:rsidRPr="008D1A16">
        <w:rPr>
          <w:position w:val="-395"/>
        </w:rPr>
        <w:pict>
          <v:shape id="_x0000_i1027" style="width:295.5pt;height:406.65pt" coordsize="" o:spt="100" adj="0,,0" path="" filled="f" stroked="f">
            <v:stroke joinstyle="miter"/>
            <v:imagedata r:id="rId8" o:title="base_44_6680_32770"/>
            <v:formulas/>
            <v:path o:connecttype="segments"/>
          </v:shape>
        </w:pict>
      </w:r>
    </w:p>
    <w:p w:rsidR="00D06A64" w:rsidRPr="008D1A16" w:rsidRDefault="00D06A64">
      <w:pPr>
        <w:pStyle w:val="ConsPlusNormal"/>
        <w:jc w:val="center"/>
      </w:pPr>
    </w:p>
    <w:p w:rsidR="00D06A64" w:rsidRPr="008D1A16" w:rsidRDefault="00D06A64">
      <w:pPr>
        <w:pStyle w:val="ConsPlusNormal"/>
        <w:jc w:val="center"/>
      </w:pPr>
      <w:r w:rsidRPr="008D1A16">
        <w:t>1, 3 - пробы для облучения; 2 - контрольные пробы</w:t>
      </w:r>
    </w:p>
    <w:p w:rsidR="00D06A64" w:rsidRPr="008D1A16" w:rsidRDefault="00D06A64">
      <w:pPr>
        <w:pStyle w:val="ConsPlusNormal"/>
        <w:jc w:val="center"/>
      </w:pPr>
    </w:p>
    <w:p w:rsidR="00D06A64" w:rsidRPr="008D1A16" w:rsidRDefault="00D06A64">
      <w:pPr>
        <w:pStyle w:val="ConsPlusNormal"/>
        <w:jc w:val="center"/>
      </w:pPr>
      <w:r w:rsidRPr="008D1A16">
        <w:t>Черт. 1</w:t>
      </w:r>
    </w:p>
    <w:p w:rsidR="00D06A64" w:rsidRPr="008D1A16" w:rsidRDefault="00D06A64">
      <w:pPr>
        <w:pStyle w:val="ConsPlusNormal"/>
        <w:ind w:firstLine="540"/>
        <w:jc w:val="both"/>
      </w:pPr>
    </w:p>
    <w:p w:rsidR="00D06A64" w:rsidRPr="008D1A16" w:rsidRDefault="00D06A64">
      <w:pPr>
        <w:pStyle w:val="ConsPlusNormal"/>
        <w:ind w:firstLine="540"/>
        <w:jc w:val="both"/>
      </w:pPr>
      <w:r w:rsidRPr="008D1A16">
        <w:t>Выкраивание полосок производят после окончания облучения.</w:t>
      </w:r>
    </w:p>
    <w:p w:rsidR="00D06A64" w:rsidRPr="008D1A16" w:rsidRDefault="00D06A64">
      <w:pPr>
        <w:pStyle w:val="ConsPlusNormal"/>
        <w:spacing w:before="220"/>
        <w:ind w:firstLine="540"/>
        <w:jc w:val="both"/>
      </w:pPr>
      <w:r w:rsidRPr="008D1A16">
        <w:t>Выкроенные полоски тканей должны быть доведены до размера 25 х 180 мм удалением краевых уточных или основных нитей.</w:t>
      </w:r>
    </w:p>
    <w:p w:rsidR="00D06A64" w:rsidRPr="008D1A16" w:rsidRDefault="00D06A64">
      <w:pPr>
        <w:pStyle w:val="ConsPlusNormal"/>
        <w:ind w:firstLine="540"/>
        <w:jc w:val="both"/>
      </w:pPr>
    </w:p>
    <w:p w:rsidR="00D06A64" w:rsidRPr="008D1A16" w:rsidRDefault="00D06A64">
      <w:pPr>
        <w:pStyle w:val="ConsPlusNormal"/>
        <w:jc w:val="center"/>
        <w:outlineLvl w:val="1"/>
        <w:rPr>
          <w:b/>
        </w:rPr>
      </w:pPr>
      <w:r w:rsidRPr="008D1A16">
        <w:rPr>
          <w:b/>
        </w:rPr>
        <w:t>2. АППАРАТУРА</w:t>
      </w:r>
    </w:p>
    <w:p w:rsidR="00D06A64" w:rsidRPr="008D1A16" w:rsidRDefault="00D06A64">
      <w:pPr>
        <w:pStyle w:val="ConsPlusNormal"/>
        <w:ind w:firstLine="540"/>
        <w:jc w:val="both"/>
      </w:pPr>
    </w:p>
    <w:p w:rsidR="00D06A64" w:rsidRPr="008D1A16" w:rsidRDefault="00D06A64">
      <w:pPr>
        <w:pStyle w:val="ConsPlusNormal"/>
        <w:ind w:firstLine="540"/>
        <w:jc w:val="both"/>
      </w:pPr>
      <w:bookmarkStart w:id="4" w:name="P95"/>
      <w:bookmarkEnd w:id="4"/>
      <w:r w:rsidRPr="008D1A16">
        <w:t>2.1. Для проведения испытаний применяют прибор типа ИКИ (см. черт. 2).</w:t>
      </w:r>
    </w:p>
    <w:p w:rsidR="00D06A64" w:rsidRPr="008D1A16" w:rsidRDefault="00D06A64">
      <w:pPr>
        <w:pStyle w:val="ConsPlusNormal"/>
        <w:ind w:firstLine="540"/>
        <w:jc w:val="both"/>
      </w:pPr>
    </w:p>
    <w:p w:rsidR="00D06A64" w:rsidRPr="008D1A16" w:rsidRDefault="008D1A16">
      <w:pPr>
        <w:pStyle w:val="ConsPlusNormal"/>
        <w:jc w:val="center"/>
      </w:pPr>
      <w:r w:rsidRPr="008D1A16">
        <w:rPr>
          <w:position w:val="-387"/>
        </w:rPr>
        <w:lastRenderedPageBreak/>
        <w:pict>
          <v:shape id="_x0000_i1028" style="width:344.45pt;height:398pt" coordsize="" o:spt="100" adj="0,,0" path="" filled="f" stroked="f">
            <v:stroke joinstyle="miter"/>
            <v:imagedata r:id="rId9" o:title="base_44_6680_32771"/>
            <v:formulas/>
            <v:path o:connecttype="segments"/>
          </v:shape>
        </w:pict>
      </w:r>
    </w:p>
    <w:p w:rsidR="00D06A64" w:rsidRPr="008D1A16" w:rsidRDefault="00D06A64">
      <w:pPr>
        <w:pStyle w:val="ConsPlusNormal"/>
        <w:jc w:val="center"/>
      </w:pPr>
    </w:p>
    <w:p w:rsidR="00D06A64" w:rsidRPr="008D1A16" w:rsidRDefault="00D06A64">
      <w:pPr>
        <w:pStyle w:val="ConsPlusNormal"/>
        <w:jc w:val="center"/>
      </w:pPr>
      <w:r w:rsidRPr="008D1A16">
        <w:t>Черт. 2</w:t>
      </w:r>
    </w:p>
    <w:p w:rsidR="00D06A64" w:rsidRPr="008D1A16" w:rsidRDefault="00D06A64">
      <w:pPr>
        <w:pStyle w:val="ConsPlusNormal"/>
        <w:ind w:firstLine="540"/>
        <w:jc w:val="both"/>
      </w:pPr>
    </w:p>
    <w:p w:rsidR="00D06A64" w:rsidRPr="008D1A16" w:rsidRDefault="00D06A64">
      <w:pPr>
        <w:pStyle w:val="ConsPlusNormal"/>
        <w:ind w:firstLine="540"/>
        <w:jc w:val="both"/>
      </w:pPr>
      <w:r w:rsidRPr="008D1A16">
        <w:t xml:space="preserve">Прибор состоит из следующих частей: корпуса 14; вытяжного вентилятора 15; дверцы 8; источников ИК-излучения 13; беспламенной газовой горелки с температурой излучателя (900 </w:t>
      </w:r>
      <w:r w:rsidR="008D1A16">
        <w:t>±</w:t>
      </w:r>
      <w:r w:rsidRPr="008D1A16">
        <w:t xml:space="preserve"> 50) °С, </w:t>
      </w:r>
      <w:proofErr w:type="spellStart"/>
      <w:r w:rsidRPr="008D1A16">
        <w:t>силитовых</w:t>
      </w:r>
      <w:proofErr w:type="spellEnd"/>
      <w:r w:rsidRPr="008D1A16">
        <w:t xml:space="preserve"> стержней по ТУ 14-6-586 с температурой излучателя (1300 </w:t>
      </w:r>
      <w:r w:rsidR="008D1A16">
        <w:t>±</w:t>
      </w:r>
      <w:r w:rsidRPr="008D1A16">
        <w:t xml:space="preserve"> 70) °С, галоидных ламп КИ-220-1000-1 с температурой излучателя</w:t>
      </w:r>
      <w:proofErr w:type="gramStart"/>
      <w:r w:rsidRPr="008D1A16">
        <w:t xml:space="preserve"> </w:t>
      </w:r>
      <w:r w:rsidR="0096601C" w:rsidRPr="008D1A16">
        <w:rPr>
          <w:position w:val="-9"/>
        </w:rPr>
        <w:pict>
          <v:shape id="_x0000_i1029" style="width:46.1pt;height:20.75pt" coordsize="" o:spt="100" adj="0,,0" path="" filled="f" stroked="f">
            <v:stroke joinstyle="miter"/>
            <v:imagedata r:id="rId10" o:title="base_44_6680_32772"/>
            <v:formulas/>
            <v:path o:connecttype="segments"/>
          </v:shape>
        </w:pict>
      </w:r>
      <w:r w:rsidRPr="008D1A16">
        <w:t xml:space="preserve"> °С</w:t>
      </w:r>
      <w:proofErr w:type="gramEnd"/>
      <w:r w:rsidRPr="008D1A16">
        <w:t xml:space="preserve"> и КИ-220-1000-5 с температурой излучателя </w:t>
      </w:r>
      <w:r w:rsidR="0096601C" w:rsidRPr="008D1A16">
        <w:rPr>
          <w:position w:val="-8"/>
        </w:rPr>
        <w:pict>
          <v:shape id="_x0000_i1030" style="width:46.1pt;height:20.15pt" coordsize="" o:spt="100" adj="0,,0" path="" filled="f" stroked="f">
            <v:stroke joinstyle="miter"/>
            <v:imagedata r:id="rId11" o:title="base_44_6680_32773"/>
            <v:formulas/>
            <v:path o:connecttype="segments"/>
          </v:shape>
        </w:pict>
      </w:r>
      <w:r w:rsidRPr="008D1A16">
        <w:t xml:space="preserve"> °С. Источник излучения перемещается в вертикальной плоскости. </w:t>
      </w:r>
      <w:proofErr w:type="spellStart"/>
      <w:r w:rsidRPr="008D1A16">
        <w:t>Силитовые</w:t>
      </w:r>
      <w:proofErr w:type="spellEnd"/>
      <w:r w:rsidRPr="008D1A16">
        <w:t xml:space="preserve"> стержни и галоидные лампы можно включать одновременно и по отдельности, беспламенную газовую горелку только отдельно;</w:t>
      </w:r>
    </w:p>
    <w:p w:rsidR="00D06A64" w:rsidRPr="008D1A16" w:rsidRDefault="00D06A64">
      <w:pPr>
        <w:pStyle w:val="ConsPlusNormal"/>
        <w:spacing w:before="220"/>
        <w:ind w:firstLine="540"/>
        <w:jc w:val="both"/>
      </w:pPr>
      <w:r w:rsidRPr="008D1A16">
        <w:t>разъемной рамки 12 для закрепления пробы 11;</w:t>
      </w:r>
    </w:p>
    <w:p w:rsidR="00D06A64" w:rsidRPr="008D1A16" w:rsidRDefault="00D06A64">
      <w:pPr>
        <w:pStyle w:val="ConsPlusNormal"/>
        <w:spacing w:before="220"/>
        <w:ind w:firstLine="540"/>
        <w:jc w:val="both"/>
      </w:pPr>
      <w:proofErr w:type="spellStart"/>
      <w:r w:rsidRPr="008D1A16">
        <w:t>термостатируемого</w:t>
      </w:r>
      <w:proofErr w:type="spellEnd"/>
      <w:r w:rsidRPr="008D1A16">
        <w:t xml:space="preserve"> столика 7;</w:t>
      </w:r>
    </w:p>
    <w:p w:rsidR="00D06A64" w:rsidRPr="008D1A16" w:rsidRDefault="00D06A64">
      <w:pPr>
        <w:pStyle w:val="ConsPlusNormal"/>
        <w:spacing w:before="220"/>
        <w:ind w:firstLine="540"/>
        <w:jc w:val="both"/>
      </w:pPr>
      <w:r w:rsidRPr="008D1A16">
        <w:t xml:space="preserve">датчиков 9 и 10 для измерения температуры соответственно </w:t>
      </w:r>
      <w:proofErr w:type="spellStart"/>
      <w:r w:rsidRPr="008D1A16">
        <w:t>необлучаемой</w:t>
      </w:r>
      <w:proofErr w:type="spellEnd"/>
      <w:r w:rsidRPr="008D1A16">
        <w:t xml:space="preserve"> поверхности пробы и воздушного промежутка между </w:t>
      </w:r>
      <w:proofErr w:type="spellStart"/>
      <w:r w:rsidRPr="008D1A16">
        <w:t>термостатируемым</w:t>
      </w:r>
      <w:proofErr w:type="spellEnd"/>
      <w:r w:rsidRPr="008D1A16">
        <w:t xml:space="preserve"> столиком и пробой;</w:t>
      </w:r>
    </w:p>
    <w:p w:rsidR="00D06A64" w:rsidRPr="008D1A16" w:rsidRDefault="00D06A64">
      <w:pPr>
        <w:pStyle w:val="ConsPlusNormal"/>
        <w:spacing w:before="220"/>
        <w:ind w:firstLine="540"/>
        <w:jc w:val="both"/>
      </w:pPr>
      <w:r w:rsidRPr="008D1A16">
        <w:t xml:space="preserve">регистрирующих приборов 1 и 4 для фиксации температуры соответственно воздушного промежутка между </w:t>
      </w:r>
      <w:proofErr w:type="spellStart"/>
      <w:r w:rsidRPr="008D1A16">
        <w:t>термостатируемым</w:t>
      </w:r>
      <w:proofErr w:type="spellEnd"/>
      <w:r w:rsidRPr="008D1A16">
        <w:t xml:space="preserve"> столиком и пробой и </w:t>
      </w:r>
      <w:proofErr w:type="spellStart"/>
      <w:r w:rsidRPr="008D1A16">
        <w:t>необлучаемой</w:t>
      </w:r>
      <w:proofErr w:type="spellEnd"/>
      <w:r w:rsidRPr="008D1A16">
        <w:t xml:space="preserve"> поверхности пробы;</w:t>
      </w:r>
    </w:p>
    <w:p w:rsidR="00D06A64" w:rsidRPr="008D1A16" w:rsidRDefault="00D06A64">
      <w:pPr>
        <w:pStyle w:val="ConsPlusNormal"/>
        <w:spacing w:before="220"/>
        <w:ind w:firstLine="540"/>
        <w:jc w:val="both"/>
      </w:pPr>
      <w:r w:rsidRPr="008D1A16">
        <w:t xml:space="preserve">роликов 6 для перемещения </w:t>
      </w:r>
      <w:proofErr w:type="spellStart"/>
      <w:r w:rsidRPr="008D1A16">
        <w:t>термостатируемого</w:t>
      </w:r>
      <w:proofErr w:type="spellEnd"/>
      <w:r w:rsidRPr="008D1A16">
        <w:t xml:space="preserve"> столика вместе с разъемной рамкой;</w:t>
      </w:r>
    </w:p>
    <w:p w:rsidR="00D06A64" w:rsidRPr="008D1A16" w:rsidRDefault="00D06A64">
      <w:pPr>
        <w:pStyle w:val="ConsPlusNormal"/>
        <w:spacing w:before="220"/>
        <w:ind w:firstLine="540"/>
        <w:jc w:val="both"/>
      </w:pPr>
      <w:r w:rsidRPr="008D1A16">
        <w:t xml:space="preserve">направляющей 5, по которой перемещается </w:t>
      </w:r>
      <w:proofErr w:type="spellStart"/>
      <w:r w:rsidRPr="008D1A16">
        <w:t>термостатируемый</w:t>
      </w:r>
      <w:proofErr w:type="spellEnd"/>
      <w:r w:rsidRPr="008D1A16">
        <w:t xml:space="preserve"> столик;</w:t>
      </w:r>
    </w:p>
    <w:p w:rsidR="00D06A64" w:rsidRPr="008D1A16" w:rsidRDefault="00D06A64">
      <w:pPr>
        <w:pStyle w:val="ConsPlusNormal"/>
        <w:spacing w:before="220"/>
        <w:ind w:firstLine="540"/>
        <w:jc w:val="both"/>
      </w:pPr>
      <w:proofErr w:type="spellStart"/>
      <w:r w:rsidRPr="008D1A16">
        <w:lastRenderedPageBreak/>
        <w:t>ультратермостата</w:t>
      </w:r>
      <w:proofErr w:type="spellEnd"/>
      <w:r w:rsidRPr="008D1A16">
        <w:t xml:space="preserve"> 2 для поддержания температуры </w:t>
      </w:r>
      <w:proofErr w:type="spellStart"/>
      <w:r w:rsidRPr="008D1A16">
        <w:t>термостатируемого</w:t>
      </w:r>
      <w:proofErr w:type="spellEnd"/>
      <w:r w:rsidRPr="008D1A16">
        <w:t xml:space="preserve"> столика;</w:t>
      </w:r>
    </w:p>
    <w:p w:rsidR="00D06A64" w:rsidRPr="008D1A16" w:rsidRDefault="00D06A64">
      <w:pPr>
        <w:pStyle w:val="ConsPlusNormal"/>
        <w:spacing w:before="220"/>
        <w:ind w:firstLine="540"/>
        <w:jc w:val="both"/>
      </w:pPr>
      <w:r w:rsidRPr="008D1A16">
        <w:t>актинометра 3 для контроля облученности в плоскости пробы.</w:t>
      </w:r>
    </w:p>
    <w:p w:rsidR="00D06A64" w:rsidRPr="008D1A16" w:rsidRDefault="00D06A64">
      <w:pPr>
        <w:pStyle w:val="ConsPlusNormal"/>
        <w:spacing w:before="220"/>
        <w:ind w:firstLine="540"/>
        <w:jc w:val="both"/>
      </w:pPr>
      <w:r w:rsidRPr="008D1A16">
        <w:t xml:space="preserve">(Измененная редакция, Изм. </w:t>
      </w:r>
      <w:r w:rsidR="008D1A16" w:rsidRPr="008D1A16">
        <w:t>№</w:t>
      </w:r>
      <w:r w:rsidRPr="008D1A16">
        <w:t xml:space="preserve"> 1).</w:t>
      </w:r>
    </w:p>
    <w:p w:rsidR="00D06A64" w:rsidRPr="008D1A16" w:rsidRDefault="00D06A64">
      <w:pPr>
        <w:pStyle w:val="ConsPlusNormal"/>
        <w:ind w:firstLine="540"/>
        <w:jc w:val="both"/>
      </w:pPr>
    </w:p>
    <w:p w:rsidR="00D06A64" w:rsidRPr="008D1A16" w:rsidRDefault="00D06A64">
      <w:pPr>
        <w:pStyle w:val="ConsPlusNormal"/>
        <w:jc w:val="center"/>
        <w:outlineLvl w:val="1"/>
        <w:rPr>
          <w:b/>
        </w:rPr>
      </w:pPr>
      <w:r w:rsidRPr="008D1A16">
        <w:rPr>
          <w:b/>
        </w:rPr>
        <w:t>3. ПОДГОТОВКА К ИСПЫТАНИЮ</w:t>
      </w:r>
    </w:p>
    <w:p w:rsidR="00D06A64" w:rsidRPr="008D1A16" w:rsidRDefault="00D06A64">
      <w:pPr>
        <w:pStyle w:val="ConsPlusNormal"/>
        <w:ind w:firstLine="540"/>
        <w:jc w:val="both"/>
      </w:pPr>
    </w:p>
    <w:p w:rsidR="00D06A64" w:rsidRPr="008D1A16" w:rsidRDefault="00D06A64">
      <w:pPr>
        <w:pStyle w:val="ConsPlusNormal"/>
        <w:ind w:firstLine="540"/>
        <w:jc w:val="both"/>
      </w:pPr>
      <w:bookmarkStart w:id="5" w:name="P114"/>
      <w:bookmarkEnd w:id="5"/>
      <w:r w:rsidRPr="008D1A16">
        <w:t>3.1. Перед испытанием пробы выдерживают в климатических условиях, предусмотренных:</w:t>
      </w:r>
    </w:p>
    <w:p w:rsidR="00D06A64" w:rsidRPr="008D1A16" w:rsidRDefault="00D06A64">
      <w:pPr>
        <w:pStyle w:val="ConsPlusNormal"/>
        <w:spacing w:before="220"/>
        <w:ind w:firstLine="540"/>
        <w:jc w:val="both"/>
      </w:pPr>
      <w:r w:rsidRPr="008D1A16">
        <w:t>для тканей - по ГОСТ 10681;</w:t>
      </w:r>
    </w:p>
    <w:p w:rsidR="00D06A64" w:rsidRPr="008D1A16" w:rsidRDefault="00D06A64">
      <w:pPr>
        <w:pStyle w:val="ConsPlusNormal"/>
        <w:spacing w:before="220"/>
        <w:ind w:firstLine="540"/>
        <w:jc w:val="both"/>
      </w:pPr>
      <w:r w:rsidRPr="008D1A16">
        <w:t>для нетканых материалов - по ГОСТ 13587;</w:t>
      </w:r>
    </w:p>
    <w:p w:rsidR="00D06A64" w:rsidRPr="008D1A16" w:rsidRDefault="00D06A64">
      <w:pPr>
        <w:pStyle w:val="ConsPlusNormal"/>
        <w:spacing w:before="220"/>
        <w:ind w:firstLine="540"/>
        <w:jc w:val="both"/>
      </w:pPr>
      <w:r w:rsidRPr="008D1A16">
        <w:t>для тканей из стекловолокна - по ГОСТ 6943.1;</w:t>
      </w:r>
    </w:p>
    <w:p w:rsidR="00D06A64" w:rsidRPr="008D1A16" w:rsidRDefault="00D06A64">
      <w:pPr>
        <w:pStyle w:val="ConsPlusNormal"/>
        <w:spacing w:before="220"/>
        <w:ind w:firstLine="540"/>
        <w:jc w:val="both"/>
      </w:pPr>
      <w:r w:rsidRPr="008D1A16">
        <w:t>для натуральных кож - по ГОСТ 938.14;</w:t>
      </w:r>
    </w:p>
    <w:p w:rsidR="00D06A64" w:rsidRPr="008D1A16" w:rsidRDefault="00D06A64">
      <w:pPr>
        <w:pStyle w:val="ConsPlusNormal"/>
        <w:spacing w:before="220"/>
        <w:ind w:firstLine="540"/>
        <w:jc w:val="both"/>
      </w:pPr>
      <w:r w:rsidRPr="008D1A16">
        <w:t>для искусственных кож - по ГОСТ 17316.</w:t>
      </w:r>
    </w:p>
    <w:p w:rsidR="00D06A64" w:rsidRPr="008D1A16" w:rsidRDefault="00D06A64">
      <w:pPr>
        <w:pStyle w:val="ConsPlusNormal"/>
        <w:spacing w:before="220"/>
        <w:ind w:firstLine="540"/>
        <w:jc w:val="both"/>
      </w:pPr>
      <w:r w:rsidRPr="008D1A16">
        <w:t xml:space="preserve">3.2. Включают </w:t>
      </w:r>
      <w:proofErr w:type="spellStart"/>
      <w:r w:rsidRPr="008D1A16">
        <w:t>ультратермостат</w:t>
      </w:r>
      <w:proofErr w:type="spellEnd"/>
      <w:r w:rsidRPr="008D1A16">
        <w:t xml:space="preserve">, который должен поддержать температуру поверхности </w:t>
      </w:r>
      <w:proofErr w:type="spellStart"/>
      <w:r w:rsidRPr="008D1A16">
        <w:t>термостатируемого</w:t>
      </w:r>
      <w:proofErr w:type="spellEnd"/>
      <w:r w:rsidRPr="008D1A16">
        <w:t xml:space="preserve"> столика (33 </w:t>
      </w:r>
      <w:r w:rsidR="008D1A16">
        <w:t>±</w:t>
      </w:r>
      <w:r w:rsidRPr="008D1A16">
        <w:t xml:space="preserve"> 1,0) °</w:t>
      </w:r>
      <w:proofErr w:type="gramStart"/>
      <w:r w:rsidRPr="008D1A16">
        <w:t>С</w:t>
      </w:r>
      <w:proofErr w:type="gramEnd"/>
      <w:r w:rsidRPr="008D1A16">
        <w:t xml:space="preserve"> (</w:t>
      </w:r>
      <w:proofErr w:type="gramStart"/>
      <w:r w:rsidRPr="008D1A16">
        <w:t>температура</w:t>
      </w:r>
      <w:proofErr w:type="gramEnd"/>
      <w:r w:rsidRPr="008D1A16">
        <w:t xml:space="preserve"> устанавливается с помощью датчика, укрепляемого на поверхности </w:t>
      </w:r>
      <w:proofErr w:type="spellStart"/>
      <w:r w:rsidRPr="008D1A16">
        <w:t>термостатируемого</w:t>
      </w:r>
      <w:proofErr w:type="spellEnd"/>
      <w:r w:rsidRPr="008D1A16">
        <w:t xml:space="preserve"> столика).</w:t>
      </w:r>
    </w:p>
    <w:p w:rsidR="00D06A64" w:rsidRPr="008D1A16" w:rsidRDefault="00D06A64">
      <w:pPr>
        <w:pStyle w:val="ConsPlusNormal"/>
        <w:spacing w:before="220"/>
        <w:ind w:firstLine="540"/>
        <w:jc w:val="both"/>
      </w:pPr>
      <w:r w:rsidRPr="008D1A16">
        <w:t>3.3. Включают вентилятор и источник излучения. Выбор источника излучения зависит от реальных условий эксплуатации материалов.</w:t>
      </w:r>
    </w:p>
    <w:p w:rsidR="00D06A64" w:rsidRPr="008D1A16" w:rsidRDefault="00D06A64">
      <w:pPr>
        <w:pStyle w:val="ConsPlusNormal"/>
        <w:spacing w:before="220"/>
        <w:ind w:firstLine="540"/>
        <w:jc w:val="both"/>
      </w:pPr>
      <w:r w:rsidRPr="008D1A16">
        <w:t xml:space="preserve">3.4. На </w:t>
      </w:r>
      <w:proofErr w:type="spellStart"/>
      <w:r w:rsidRPr="008D1A16">
        <w:t>необлучаемую</w:t>
      </w:r>
      <w:proofErr w:type="spellEnd"/>
      <w:r w:rsidRPr="008D1A16">
        <w:t xml:space="preserve"> сторону пробы (пакета) прикрепляют датчик температуры и часть его отводящих проводов на длине 150 - 170 мм. Крепление датчика и проводов осуществляется нитями или иным способом, обеспечивающим плотный контакт пробы и чувствительного элемента датчика температуры, располагаемого в центре пробы. При этом не должно быть нарушений структуры пробы.</w:t>
      </w:r>
    </w:p>
    <w:p w:rsidR="00D06A64" w:rsidRPr="008D1A16" w:rsidRDefault="00D06A64">
      <w:pPr>
        <w:pStyle w:val="ConsPlusNormal"/>
        <w:spacing w:before="220"/>
        <w:ind w:firstLine="540"/>
        <w:jc w:val="both"/>
      </w:pPr>
      <w:r w:rsidRPr="008D1A16">
        <w:t xml:space="preserve">3.5. Пробу (пакет) закрепляют в разъемной рамке и устанавливают на </w:t>
      </w:r>
      <w:proofErr w:type="spellStart"/>
      <w:r w:rsidRPr="008D1A16">
        <w:t>термостатируемый</w:t>
      </w:r>
      <w:proofErr w:type="spellEnd"/>
      <w:r w:rsidRPr="008D1A16">
        <w:t xml:space="preserve"> столик, находящийся вне камеры, при этом проба не должна провисать. Натяжение пробы осуществляется за счет массы рамки при установке ее на </w:t>
      </w:r>
      <w:proofErr w:type="spellStart"/>
      <w:r w:rsidRPr="008D1A16">
        <w:t>термостатируемый</w:t>
      </w:r>
      <w:proofErr w:type="spellEnd"/>
      <w:r w:rsidRPr="008D1A16">
        <w:t xml:space="preserve"> столик. Воздушный промежуток между пробой и </w:t>
      </w:r>
      <w:proofErr w:type="spellStart"/>
      <w:r w:rsidRPr="008D1A16">
        <w:t>термостатируемым</w:t>
      </w:r>
      <w:proofErr w:type="spellEnd"/>
      <w:r w:rsidRPr="008D1A16">
        <w:t xml:space="preserve"> столиком должен быть (10 </w:t>
      </w:r>
      <w:r w:rsidR="008D1A16">
        <w:t>±</w:t>
      </w:r>
      <w:r w:rsidRPr="008D1A16">
        <w:t xml:space="preserve"> 1,5) мм.</w:t>
      </w:r>
    </w:p>
    <w:p w:rsidR="00D06A64" w:rsidRPr="008D1A16" w:rsidRDefault="00D06A64">
      <w:pPr>
        <w:pStyle w:val="ConsPlusNormal"/>
        <w:spacing w:before="220"/>
        <w:ind w:firstLine="540"/>
        <w:jc w:val="both"/>
      </w:pPr>
      <w:r w:rsidRPr="008D1A16">
        <w:t xml:space="preserve">3.6. Включают пробы, регистрирующие температуру </w:t>
      </w:r>
      <w:proofErr w:type="spellStart"/>
      <w:r w:rsidRPr="008D1A16">
        <w:t>необлучаемой</w:t>
      </w:r>
      <w:proofErr w:type="spellEnd"/>
      <w:r w:rsidRPr="008D1A16">
        <w:t xml:space="preserve"> поверхности пробы и температуру воздуха в воздушном промежутке между пробой и столиком.</w:t>
      </w:r>
    </w:p>
    <w:p w:rsidR="00D06A64" w:rsidRPr="008D1A16" w:rsidRDefault="00D06A64">
      <w:pPr>
        <w:pStyle w:val="ConsPlusNormal"/>
        <w:spacing w:before="220"/>
        <w:ind w:firstLine="540"/>
        <w:jc w:val="both"/>
      </w:pPr>
      <w:r w:rsidRPr="008D1A16">
        <w:t xml:space="preserve">3.7. Плотность облучения пробы устанавливают при помощи актинометра на уровне (5,6 </w:t>
      </w:r>
      <w:r w:rsidR="008D1A16">
        <w:t>±</w:t>
      </w:r>
      <w:r w:rsidRPr="008D1A16">
        <w:t xml:space="preserve"> 0,35) кВт/м</w:t>
      </w:r>
      <w:proofErr w:type="gramStart"/>
      <w:r w:rsidRPr="008D1A16">
        <w:rPr>
          <w:vertAlign w:val="superscript"/>
        </w:rPr>
        <w:t>2</w:t>
      </w:r>
      <w:proofErr w:type="gramEnd"/>
      <w:r w:rsidRPr="008D1A16">
        <w:t xml:space="preserve"> путем перемещения источника излучения по высоте.</w:t>
      </w:r>
    </w:p>
    <w:p w:rsidR="00D06A64" w:rsidRPr="008D1A16" w:rsidRDefault="00D06A64">
      <w:pPr>
        <w:pStyle w:val="ConsPlusNormal"/>
        <w:ind w:firstLine="540"/>
        <w:jc w:val="both"/>
      </w:pPr>
    </w:p>
    <w:p w:rsidR="00D06A64" w:rsidRPr="008D1A16" w:rsidRDefault="00D06A64">
      <w:pPr>
        <w:pStyle w:val="ConsPlusNormal"/>
        <w:jc w:val="center"/>
        <w:outlineLvl w:val="1"/>
        <w:rPr>
          <w:b/>
        </w:rPr>
      </w:pPr>
      <w:r w:rsidRPr="008D1A16">
        <w:rPr>
          <w:b/>
        </w:rPr>
        <w:t>4. ПРОВЕДЕНИЕ ИСПЫТАНИЙ</w:t>
      </w:r>
    </w:p>
    <w:p w:rsidR="00D06A64" w:rsidRPr="008D1A16" w:rsidRDefault="00D06A64">
      <w:pPr>
        <w:pStyle w:val="ConsPlusNormal"/>
        <w:ind w:firstLine="540"/>
        <w:jc w:val="both"/>
      </w:pPr>
    </w:p>
    <w:p w:rsidR="00D06A64" w:rsidRPr="008D1A16" w:rsidRDefault="00D06A64">
      <w:pPr>
        <w:pStyle w:val="ConsPlusNormal"/>
        <w:ind w:firstLine="540"/>
        <w:jc w:val="both"/>
      </w:pPr>
      <w:r w:rsidRPr="008D1A16">
        <w:t xml:space="preserve">4.1. Испытания по определению защитной способности и стойкости при воздействии </w:t>
      </w:r>
      <w:proofErr w:type="gramStart"/>
      <w:r w:rsidRPr="008D1A16">
        <w:t>ИК-излучения</w:t>
      </w:r>
      <w:proofErr w:type="gramEnd"/>
      <w:r w:rsidRPr="008D1A16">
        <w:t xml:space="preserve"> проводят последовательно на одних и тех же пробах.</w:t>
      </w:r>
    </w:p>
    <w:p w:rsidR="00D06A64" w:rsidRPr="008D1A16" w:rsidRDefault="00D06A64">
      <w:pPr>
        <w:pStyle w:val="ConsPlusNormal"/>
        <w:spacing w:before="220"/>
        <w:ind w:firstLine="540"/>
        <w:jc w:val="both"/>
      </w:pPr>
      <w:r w:rsidRPr="008D1A16">
        <w:t xml:space="preserve">4.1.1. Испытание начинают после стабилизации температуры на необлученной поверхности пробы и в воздушном промежутке между пробой и </w:t>
      </w:r>
      <w:proofErr w:type="spellStart"/>
      <w:r w:rsidRPr="008D1A16">
        <w:t>термостатируемым</w:t>
      </w:r>
      <w:proofErr w:type="spellEnd"/>
      <w:r w:rsidRPr="008D1A16">
        <w:t xml:space="preserve"> столиком.</w:t>
      </w:r>
    </w:p>
    <w:p w:rsidR="00D06A64" w:rsidRPr="008D1A16" w:rsidRDefault="00D06A64">
      <w:pPr>
        <w:pStyle w:val="ConsPlusNormal"/>
        <w:spacing w:before="220"/>
        <w:ind w:firstLine="540"/>
        <w:jc w:val="both"/>
      </w:pPr>
      <w:r w:rsidRPr="008D1A16">
        <w:t xml:space="preserve">4.1.2. При выводе столика с пробой из камеры источник </w:t>
      </w:r>
      <w:proofErr w:type="gramStart"/>
      <w:r w:rsidRPr="008D1A16">
        <w:t>ИК-излучения</w:t>
      </w:r>
      <w:proofErr w:type="gramEnd"/>
      <w:r w:rsidRPr="008D1A16">
        <w:t xml:space="preserve"> не выключают.</w:t>
      </w:r>
    </w:p>
    <w:p w:rsidR="00D06A64" w:rsidRPr="008D1A16" w:rsidRDefault="00D06A64">
      <w:pPr>
        <w:pStyle w:val="ConsPlusNormal"/>
        <w:spacing w:before="220"/>
        <w:ind w:firstLine="540"/>
        <w:jc w:val="both"/>
      </w:pPr>
      <w:r w:rsidRPr="008D1A16">
        <w:t>4.2. Определение защитной способности</w:t>
      </w:r>
    </w:p>
    <w:p w:rsidR="00D06A64" w:rsidRPr="008D1A16" w:rsidRDefault="00D06A64">
      <w:pPr>
        <w:pStyle w:val="ConsPlusNormal"/>
        <w:spacing w:before="220"/>
        <w:ind w:firstLine="540"/>
        <w:jc w:val="both"/>
      </w:pPr>
      <w:r w:rsidRPr="008D1A16">
        <w:t xml:space="preserve">4.2.1. </w:t>
      </w:r>
      <w:proofErr w:type="spellStart"/>
      <w:r w:rsidRPr="008D1A16">
        <w:t>Термостатируемый</w:t>
      </w:r>
      <w:proofErr w:type="spellEnd"/>
      <w:r w:rsidRPr="008D1A16">
        <w:t xml:space="preserve"> столик с пробой (пакетом) вводят в камеру. На лентах </w:t>
      </w:r>
      <w:r w:rsidRPr="008D1A16">
        <w:lastRenderedPageBreak/>
        <w:t xml:space="preserve">регистрирующих приборов отмечают начало облучения. Длительность облучения (20 </w:t>
      </w:r>
      <w:r w:rsidR="008D1A16">
        <w:t>±</w:t>
      </w:r>
      <w:r w:rsidRPr="008D1A16">
        <w:t xml:space="preserve"> 0,3) мин. После окончания облучения </w:t>
      </w:r>
      <w:proofErr w:type="spellStart"/>
      <w:r w:rsidRPr="008D1A16">
        <w:t>термостатируемый</w:t>
      </w:r>
      <w:proofErr w:type="spellEnd"/>
      <w:r w:rsidRPr="008D1A16">
        <w:t xml:space="preserve"> столик с пробой (пакетом) выводят из камеры. Проба остывает при комнатной температуре в течение (20 </w:t>
      </w:r>
      <w:r w:rsidR="008D1A16">
        <w:t>±</w:t>
      </w:r>
      <w:r w:rsidRPr="008D1A16">
        <w:t xml:space="preserve"> 0,3) мин.</w:t>
      </w:r>
    </w:p>
    <w:p w:rsidR="00D06A64" w:rsidRPr="008D1A16" w:rsidRDefault="00D06A64">
      <w:pPr>
        <w:pStyle w:val="ConsPlusNormal"/>
        <w:spacing w:before="220"/>
        <w:ind w:firstLine="540"/>
        <w:jc w:val="both"/>
      </w:pPr>
      <w:r w:rsidRPr="008D1A16">
        <w:t>Данный цикл повторяют еще три раза.</w:t>
      </w:r>
    </w:p>
    <w:p w:rsidR="00D06A64" w:rsidRPr="008D1A16" w:rsidRDefault="00D06A64">
      <w:pPr>
        <w:pStyle w:val="ConsPlusNormal"/>
        <w:spacing w:before="220"/>
        <w:ind w:firstLine="540"/>
        <w:jc w:val="both"/>
      </w:pPr>
      <w:r w:rsidRPr="008D1A16">
        <w:t xml:space="preserve">Общее время облучения пробы должно быть (80 </w:t>
      </w:r>
      <w:r w:rsidR="008D1A16">
        <w:t>±</w:t>
      </w:r>
      <w:r w:rsidRPr="008D1A16">
        <w:t xml:space="preserve"> 1,2) мин.</w:t>
      </w:r>
    </w:p>
    <w:p w:rsidR="00D06A64" w:rsidRPr="008D1A16" w:rsidRDefault="00D06A64">
      <w:pPr>
        <w:pStyle w:val="ConsPlusNormal"/>
        <w:spacing w:before="220"/>
        <w:ind w:firstLine="540"/>
        <w:jc w:val="both"/>
      </w:pPr>
      <w:r w:rsidRPr="008D1A16">
        <w:t>4.3. Определение стойкости</w:t>
      </w:r>
    </w:p>
    <w:p w:rsidR="00D06A64" w:rsidRPr="008D1A16" w:rsidRDefault="00D06A64">
      <w:pPr>
        <w:pStyle w:val="ConsPlusNormal"/>
        <w:spacing w:before="220"/>
        <w:ind w:firstLine="540"/>
        <w:jc w:val="both"/>
      </w:pPr>
      <w:r w:rsidRPr="008D1A16">
        <w:t>4.3.1. С облученной пробы (пакета) снимают датчик температуры и пробу вынимают из рамки.</w:t>
      </w:r>
    </w:p>
    <w:p w:rsidR="00D06A64" w:rsidRPr="008D1A16" w:rsidRDefault="00D06A64">
      <w:pPr>
        <w:pStyle w:val="ConsPlusNormal"/>
        <w:spacing w:before="220"/>
        <w:ind w:firstLine="540"/>
        <w:jc w:val="both"/>
      </w:pPr>
      <w:bookmarkStart w:id="6" w:name="P138"/>
      <w:bookmarkEnd w:id="6"/>
      <w:r w:rsidRPr="008D1A16">
        <w:t>4.3.2. Из проб, прошедших облучение, выкраивают полоски, размеченные по п. 1.2, и испытывают вместе с контрольными полосками, предназначенными для определения исходной разрывной нагрузки:</w:t>
      </w:r>
    </w:p>
    <w:p w:rsidR="00D06A64" w:rsidRPr="008D1A16" w:rsidRDefault="00D06A64">
      <w:pPr>
        <w:pStyle w:val="ConsPlusNormal"/>
        <w:spacing w:before="220"/>
        <w:ind w:firstLine="540"/>
        <w:jc w:val="both"/>
      </w:pPr>
      <w:r w:rsidRPr="008D1A16">
        <w:t>ткани - по ГОСТ 3813;</w:t>
      </w:r>
    </w:p>
    <w:p w:rsidR="00D06A64" w:rsidRPr="008D1A16" w:rsidRDefault="00D06A64">
      <w:pPr>
        <w:spacing w:after="1"/>
      </w:pPr>
    </w:p>
    <w:p w:rsidR="008D1A16" w:rsidRPr="008D1A16" w:rsidRDefault="008D1A16" w:rsidP="008D1A16">
      <w:pPr>
        <w:pStyle w:val="ConsPlusNormal"/>
        <w:ind w:firstLine="567"/>
        <w:jc w:val="both"/>
        <w:rPr>
          <w:i/>
        </w:rPr>
      </w:pPr>
      <w:r w:rsidRPr="008D1A16">
        <w:rPr>
          <w:b/>
          <w:i/>
        </w:rPr>
        <w:t>Примечание</w:t>
      </w:r>
      <w:r w:rsidRPr="008D1A16">
        <w:rPr>
          <w:i/>
        </w:rPr>
        <w:t>.</w:t>
      </w:r>
      <w:r>
        <w:rPr>
          <w:i/>
        </w:rPr>
        <w:t xml:space="preserve"> </w:t>
      </w:r>
      <w:r w:rsidRPr="008D1A16">
        <w:rPr>
          <w:i/>
        </w:rPr>
        <w:t xml:space="preserve">ГОСТ 6943.10-79 утратил силу с 1 июня 2016 года в связи с введением в действие ГОСТ 6943.10-2015 (Приказ </w:t>
      </w:r>
      <w:proofErr w:type="spellStart"/>
      <w:r w:rsidRPr="008D1A16">
        <w:rPr>
          <w:i/>
        </w:rPr>
        <w:t>Росстандарта</w:t>
      </w:r>
      <w:proofErr w:type="spellEnd"/>
      <w:r w:rsidRPr="008D1A16">
        <w:rPr>
          <w:i/>
        </w:rPr>
        <w:t xml:space="preserve"> от 21.07.2015 № 957-ст).</w:t>
      </w:r>
    </w:p>
    <w:p w:rsidR="00D06A64" w:rsidRPr="008D1A16" w:rsidRDefault="00D06A64">
      <w:pPr>
        <w:pStyle w:val="ConsPlusNormal"/>
        <w:spacing w:before="280"/>
        <w:ind w:firstLine="540"/>
        <w:jc w:val="both"/>
      </w:pPr>
      <w:r w:rsidRPr="008D1A16">
        <w:t>ткани из стекловолокна - по ГОСТ 6943.10;</w:t>
      </w:r>
    </w:p>
    <w:p w:rsidR="00D06A64" w:rsidRPr="008D1A16" w:rsidRDefault="00D06A64">
      <w:pPr>
        <w:pStyle w:val="ConsPlusNormal"/>
        <w:spacing w:before="220"/>
        <w:ind w:firstLine="540"/>
        <w:jc w:val="both"/>
      </w:pPr>
      <w:r w:rsidRPr="008D1A16">
        <w:t>нетканые материалы - по ГОСТ 15902.3;</w:t>
      </w:r>
    </w:p>
    <w:p w:rsidR="00D06A64" w:rsidRPr="008D1A16" w:rsidRDefault="00D06A64">
      <w:pPr>
        <w:pStyle w:val="ConsPlusNormal"/>
        <w:spacing w:before="220"/>
        <w:ind w:firstLine="540"/>
        <w:jc w:val="both"/>
      </w:pPr>
      <w:r w:rsidRPr="008D1A16">
        <w:t>искусственную кожу - по ГОСТ 17316;</w:t>
      </w:r>
    </w:p>
    <w:p w:rsidR="00D06A64" w:rsidRPr="008D1A16" w:rsidRDefault="00D06A64">
      <w:pPr>
        <w:pStyle w:val="ConsPlusNormal"/>
        <w:spacing w:before="220"/>
        <w:ind w:firstLine="540"/>
        <w:jc w:val="both"/>
      </w:pPr>
      <w:r w:rsidRPr="008D1A16">
        <w:t>натуральную кожу - по ГОСТ 938.11.</w:t>
      </w:r>
    </w:p>
    <w:p w:rsidR="00D06A64" w:rsidRPr="008D1A16" w:rsidRDefault="00D06A64">
      <w:pPr>
        <w:pStyle w:val="ConsPlusNormal"/>
        <w:ind w:firstLine="540"/>
        <w:jc w:val="both"/>
      </w:pPr>
    </w:p>
    <w:p w:rsidR="00D06A64" w:rsidRPr="008D1A16" w:rsidRDefault="00D06A64">
      <w:pPr>
        <w:pStyle w:val="ConsPlusNormal"/>
        <w:jc w:val="center"/>
        <w:outlineLvl w:val="1"/>
        <w:rPr>
          <w:b/>
        </w:rPr>
      </w:pPr>
      <w:r w:rsidRPr="008D1A16">
        <w:rPr>
          <w:b/>
        </w:rPr>
        <w:t>5. ОБРАБОТКА РЕЗУЛЬТАТОВ</w:t>
      </w:r>
    </w:p>
    <w:p w:rsidR="00D06A64" w:rsidRPr="008D1A16" w:rsidRDefault="00D06A64">
      <w:pPr>
        <w:pStyle w:val="ConsPlusNormal"/>
        <w:ind w:firstLine="540"/>
        <w:jc w:val="both"/>
      </w:pPr>
    </w:p>
    <w:p w:rsidR="00D06A64" w:rsidRPr="008D1A16" w:rsidRDefault="00D06A64">
      <w:pPr>
        <w:pStyle w:val="ConsPlusNormal"/>
        <w:ind w:firstLine="540"/>
        <w:jc w:val="both"/>
      </w:pPr>
      <w:r w:rsidRPr="008D1A16">
        <w:t>5.1. Защитную способность материала определяют:</w:t>
      </w:r>
    </w:p>
    <w:p w:rsidR="00D06A64" w:rsidRPr="008D1A16" w:rsidRDefault="00D06A64">
      <w:pPr>
        <w:pStyle w:val="ConsPlusNormal"/>
        <w:spacing w:before="220"/>
        <w:ind w:firstLine="540"/>
        <w:jc w:val="both"/>
      </w:pPr>
      <w:r w:rsidRPr="008D1A16">
        <w:t xml:space="preserve">по средней максимальной температуре </w:t>
      </w:r>
      <w:proofErr w:type="spellStart"/>
      <w:r w:rsidRPr="008D1A16">
        <w:t>необлучаемой</w:t>
      </w:r>
      <w:proofErr w:type="spellEnd"/>
      <w:r w:rsidRPr="008D1A16">
        <w:t xml:space="preserve"> стороны пробы (пакета);</w:t>
      </w:r>
    </w:p>
    <w:p w:rsidR="00D06A64" w:rsidRPr="008D1A16" w:rsidRDefault="00D06A64">
      <w:pPr>
        <w:pStyle w:val="ConsPlusNormal"/>
        <w:spacing w:before="220"/>
        <w:ind w:firstLine="540"/>
        <w:jc w:val="both"/>
      </w:pPr>
      <w:r w:rsidRPr="008D1A16">
        <w:t xml:space="preserve">по средней максимальной температуре воздушного промежутка между пробой и </w:t>
      </w:r>
      <w:proofErr w:type="spellStart"/>
      <w:r w:rsidRPr="008D1A16">
        <w:t>термостатируемым</w:t>
      </w:r>
      <w:proofErr w:type="spellEnd"/>
      <w:r w:rsidRPr="008D1A16">
        <w:t xml:space="preserve"> столиком;</w:t>
      </w:r>
    </w:p>
    <w:p w:rsidR="00D06A64" w:rsidRPr="008D1A16" w:rsidRDefault="00D06A64">
      <w:pPr>
        <w:pStyle w:val="ConsPlusNormal"/>
        <w:spacing w:before="220"/>
        <w:ind w:firstLine="540"/>
        <w:jc w:val="both"/>
      </w:pPr>
      <w:r w:rsidRPr="008D1A16">
        <w:t>по темпу разогрева (m).</w:t>
      </w:r>
    </w:p>
    <w:p w:rsidR="00D06A64" w:rsidRPr="008D1A16" w:rsidRDefault="00D06A64">
      <w:pPr>
        <w:pStyle w:val="ConsPlusNormal"/>
        <w:spacing w:before="220"/>
        <w:ind w:firstLine="540"/>
        <w:jc w:val="both"/>
      </w:pPr>
      <w:r w:rsidRPr="008D1A16">
        <w:t xml:space="preserve">5.1.1. Среднюю максимальную температуру в градусах Цельсия </w:t>
      </w:r>
      <w:proofErr w:type="spellStart"/>
      <w:r w:rsidRPr="008D1A16">
        <w:t>необлучаемой</w:t>
      </w:r>
      <w:proofErr w:type="spellEnd"/>
      <w:r w:rsidRPr="008D1A16">
        <w:t xml:space="preserve"> стороны пробы находят как среднеарифметическое максимальных значений результатов испытаний двух проб, подсчитанных с точностью до десятых долей и округленных до единицы (определение максимальных значений температуры указано в Приложении 1).</w:t>
      </w:r>
    </w:p>
    <w:p w:rsidR="00D06A64" w:rsidRPr="008D1A16" w:rsidRDefault="00D06A64">
      <w:pPr>
        <w:pStyle w:val="ConsPlusNormal"/>
        <w:spacing w:before="220"/>
        <w:ind w:firstLine="540"/>
        <w:jc w:val="both"/>
      </w:pPr>
      <w:r w:rsidRPr="008D1A16">
        <w:t xml:space="preserve">5.1.2. Среднюю максимальную температуру в градусах Цельсия воздушного промежутка между пробой и </w:t>
      </w:r>
      <w:proofErr w:type="spellStart"/>
      <w:r w:rsidRPr="008D1A16">
        <w:t>термостатируемым</w:t>
      </w:r>
      <w:proofErr w:type="spellEnd"/>
      <w:r w:rsidRPr="008D1A16">
        <w:t xml:space="preserve"> столиком находят как среднеарифметическое максимальных значений результатов испытаний двух проб, подсчитанных с точностью до десятых долей и округленных до единицы (определение значений температур воздушного промежутка указано в Приложении 1).</w:t>
      </w:r>
    </w:p>
    <w:p w:rsidR="00D06A64" w:rsidRPr="008D1A16" w:rsidRDefault="00D06A64">
      <w:pPr>
        <w:pStyle w:val="ConsPlusNormal"/>
        <w:spacing w:before="220"/>
        <w:ind w:firstLine="540"/>
        <w:jc w:val="both"/>
      </w:pPr>
      <w:r w:rsidRPr="008D1A16">
        <w:t>5.1.3. Темп разогрева (m) вычисляют по формуле</w:t>
      </w:r>
    </w:p>
    <w:p w:rsidR="00D06A64" w:rsidRPr="008D1A16" w:rsidRDefault="00D06A64">
      <w:pPr>
        <w:pStyle w:val="ConsPlusNormal"/>
        <w:ind w:firstLine="540"/>
        <w:jc w:val="both"/>
      </w:pPr>
    </w:p>
    <w:p w:rsidR="00D06A64" w:rsidRPr="008D1A16" w:rsidRDefault="0096601C">
      <w:pPr>
        <w:pStyle w:val="ConsPlusNormal"/>
        <w:jc w:val="center"/>
      </w:pPr>
      <w:r w:rsidRPr="008D1A16">
        <w:rPr>
          <w:position w:val="-26"/>
        </w:rPr>
        <w:pict>
          <v:shape id="_x0000_i1031" style="width:102.55pt;height:36.85pt" coordsize="" o:spt="100" adj="0,,0" path="" filled="f" stroked="f">
            <v:stroke joinstyle="miter"/>
            <v:imagedata r:id="rId12" o:title="base_44_6680_32774"/>
            <v:formulas/>
            <v:path o:connecttype="segments"/>
          </v:shape>
        </w:pict>
      </w:r>
    </w:p>
    <w:p w:rsidR="00D06A64" w:rsidRPr="008D1A16" w:rsidRDefault="00D06A64">
      <w:pPr>
        <w:pStyle w:val="ConsPlusNormal"/>
        <w:ind w:firstLine="540"/>
        <w:jc w:val="both"/>
      </w:pPr>
    </w:p>
    <w:p w:rsidR="00D06A64" w:rsidRPr="008D1A16" w:rsidRDefault="00D06A64">
      <w:pPr>
        <w:pStyle w:val="ConsPlusNormal"/>
        <w:ind w:firstLine="540"/>
        <w:jc w:val="both"/>
      </w:pPr>
      <w:r w:rsidRPr="008D1A16">
        <w:t xml:space="preserve">где </w:t>
      </w:r>
      <w:proofErr w:type="spellStart"/>
      <w:r w:rsidRPr="008D1A16">
        <w:t>ln</w:t>
      </w:r>
      <w:proofErr w:type="spellEnd"/>
      <w:r w:rsidRPr="008D1A16">
        <w:t xml:space="preserve"> - натуральные логарифмы;</w:t>
      </w:r>
    </w:p>
    <w:p w:rsidR="00D06A64" w:rsidRPr="008D1A16" w:rsidRDefault="0096601C">
      <w:pPr>
        <w:pStyle w:val="ConsPlusNormal"/>
        <w:spacing w:before="220"/>
        <w:ind w:firstLine="540"/>
        <w:jc w:val="both"/>
      </w:pPr>
      <w:r w:rsidRPr="008D1A16">
        <w:rPr>
          <w:position w:val="-8"/>
        </w:rPr>
        <w:pict>
          <v:shape id="_x0000_i1032" style="width:19pt;height:20.15pt" coordsize="" o:spt="100" adj="0,,0" path="" filled="f" stroked="f">
            <v:stroke joinstyle="miter"/>
            <v:imagedata r:id="rId13" o:title="base_44_6680_32775"/>
            <v:formulas/>
            <v:path o:connecttype="segments"/>
          </v:shape>
        </w:pict>
      </w:r>
      <w:r w:rsidR="00D06A64" w:rsidRPr="008D1A16">
        <w:t xml:space="preserve">, </w:t>
      </w:r>
      <w:r w:rsidRPr="008D1A16">
        <w:rPr>
          <w:position w:val="-8"/>
        </w:rPr>
        <w:pict>
          <v:shape id="_x0000_i1033" style="width:20.15pt;height:20.15pt" coordsize="" o:spt="100" adj="0,,0" path="" filled="f" stroked="f">
            <v:stroke joinstyle="miter"/>
            <v:imagedata r:id="rId14" o:title="base_44_6680_32776"/>
            <v:formulas/>
            <v:path o:connecttype="segments"/>
          </v:shape>
        </w:pict>
      </w:r>
      <w:r w:rsidR="00D06A64" w:rsidRPr="008D1A16">
        <w:t xml:space="preserve"> - среднеарифметические значения разности температур </w:t>
      </w:r>
      <w:proofErr w:type="spellStart"/>
      <w:r w:rsidR="00D06A64" w:rsidRPr="008D1A16">
        <w:t>необлучаемой</w:t>
      </w:r>
      <w:proofErr w:type="spellEnd"/>
      <w:r w:rsidR="00D06A64" w:rsidRPr="008D1A16">
        <w:t xml:space="preserve"> стороны пробы и воздушного промежутка между пробой и </w:t>
      </w:r>
      <w:proofErr w:type="spellStart"/>
      <w:r w:rsidR="00D06A64" w:rsidRPr="008D1A16">
        <w:t>термостатируемым</w:t>
      </w:r>
      <w:proofErr w:type="spellEnd"/>
      <w:r w:rsidR="00D06A64" w:rsidRPr="008D1A16">
        <w:t xml:space="preserve"> столиком в момент времени </w:t>
      </w:r>
      <w:r w:rsidRPr="008D1A16">
        <w:rPr>
          <w:position w:val="-8"/>
        </w:rPr>
        <w:pict>
          <v:shape id="_x0000_i1034" style="width:12.1pt;height:20.15pt" coordsize="" o:spt="100" adj="0,,0" path="" filled="f" stroked="f">
            <v:stroke joinstyle="miter"/>
            <v:imagedata r:id="rId15" o:title="base_44_6680_32777"/>
            <v:formulas/>
            <v:path o:connecttype="segments"/>
          </v:shape>
        </w:pict>
      </w:r>
      <w:r w:rsidR="00D06A64" w:rsidRPr="008D1A16">
        <w:t xml:space="preserve"> и </w:t>
      </w:r>
      <w:r w:rsidRPr="008D1A16">
        <w:rPr>
          <w:position w:val="-8"/>
        </w:rPr>
        <w:pict>
          <v:shape id="_x0000_i1035" style="width:13.8pt;height:20.15pt" coordsize="" o:spt="100" adj="0,,0" path="" filled="f" stroked="f">
            <v:stroke joinstyle="miter"/>
            <v:imagedata r:id="rId16" o:title="base_44_6680_32778"/>
            <v:formulas/>
            <v:path o:connecttype="segments"/>
          </v:shape>
        </w:pict>
      </w:r>
      <w:r w:rsidR="00D06A64" w:rsidRPr="008D1A16">
        <w:t>, °</w:t>
      </w:r>
      <w:proofErr w:type="gramStart"/>
      <w:r w:rsidR="00D06A64" w:rsidRPr="008D1A16">
        <w:t>С</w:t>
      </w:r>
      <w:proofErr w:type="gramEnd"/>
      <w:r w:rsidR="00D06A64" w:rsidRPr="008D1A16">
        <w:t>;</w:t>
      </w:r>
    </w:p>
    <w:p w:rsidR="00D06A64" w:rsidRPr="008D1A16" w:rsidRDefault="0096601C">
      <w:pPr>
        <w:pStyle w:val="ConsPlusNormal"/>
        <w:spacing w:before="220"/>
        <w:ind w:firstLine="540"/>
        <w:jc w:val="both"/>
      </w:pPr>
      <w:r w:rsidRPr="008D1A16">
        <w:rPr>
          <w:position w:val="-8"/>
        </w:rPr>
        <w:pict>
          <v:shape id="_x0000_i1036" style="width:12.1pt;height:20.15pt" coordsize="" o:spt="100" adj="0,,0" path="" filled="f" stroked="f">
            <v:stroke joinstyle="miter"/>
            <v:imagedata r:id="rId17" o:title="base_44_6680_32779"/>
            <v:formulas/>
            <v:path o:connecttype="segments"/>
          </v:shape>
        </w:pict>
      </w:r>
      <w:r w:rsidR="00D06A64" w:rsidRPr="008D1A16">
        <w:t xml:space="preserve">, </w:t>
      </w:r>
      <w:r w:rsidRPr="008D1A16">
        <w:rPr>
          <w:position w:val="-8"/>
        </w:rPr>
        <w:pict>
          <v:shape id="_x0000_i1037" style="width:13.8pt;height:20.15pt" coordsize="" o:spt="100" adj="0,,0" path="" filled="f" stroked="f">
            <v:stroke joinstyle="miter"/>
            <v:imagedata r:id="rId16" o:title="base_44_6680_32780"/>
            <v:formulas/>
            <v:path o:connecttype="segments"/>
          </v:shape>
        </w:pict>
      </w:r>
      <w:r w:rsidR="00D06A64" w:rsidRPr="008D1A16">
        <w:t xml:space="preserve"> - время начала и конца регулярного режима разогрева, подсчитанное по результатам испытаний двух проб (см. Приложение 2), </w:t>
      </w:r>
      <w:proofErr w:type="gramStart"/>
      <w:r w:rsidR="00D06A64" w:rsidRPr="008D1A16">
        <w:t>с</w:t>
      </w:r>
      <w:proofErr w:type="gramEnd"/>
      <w:r w:rsidR="00D06A64" w:rsidRPr="008D1A16">
        <w:t>.</w:t>
      </w:r>
    </w:p>
    <w:p w:rsidR="00D06A64" w:rsidRPr="008D1A16" w:rsidRDefault="00D06A64">
      <w:pPr>
        <w:pStyle w:val="ConsPlusNormal"/>
        <w:spacing w:before="220"/>
        <w:ind w:firstLine="540"/>
        <w:jc w:val="both"/>
      </w:pPr>
      <w:r w:rsidRPr="008D1A16">
        <w:t>Вычисление производят с точностью до десятых долей и округляют до единицы.</w:t>
      </w:r>
    </w:p>
    <w:p w:rsidR="00D06A64" w:rsidRPr="008D1A16" w:rsidRDefault="00D06A64">
      <w:pPr>
        <w:pStyle w:val="ConsPlusNormal"/>
        <w:spacing w:before="220"/>
        <w:ind w:firstLine="540"/>
        <w:jc w:val="both"/>
      </w:pPr>
      <w:r w:rsidRPr="008D1A16">
        <w:t xml:space="preserve">5.2. Стойкость к </w:t>
      </w:r>
      <w:proofErr w:type="gramStart"/>
      <w:r w:rsidRPr="008D1A16">
        <w:t>ИК-излучению</w:t>
      </w:r>
      <w:proofErr w:type="gramEnd"/>
      <w:r w:rsidRPr="008D1A16">
        <w:t xml:space="preserve"> (СИ) в процентах вычисляют по формулам:</w:t>
      </w:r>
    </w:p>
    <w:p w:rsidR="00D06A64" w:rsidRPr="008D1A16" w:rsidRDefault="00D06A64">
      <w:pPr>
        <w:pStyle w:val="ConsPlusNormal"/>
        <w:ind w:firstLine="540"/>
        <w:jc w:val="both"/>
      </w:pPr>
    </w:p>
    <w:p w:rsidR="00D06A64" w:rsidRPr="008D1A16" w:rsidRDefault="0096601C">
      <w:pPr>
        <w:pStyle w:val="ConsPlusNormal"/>
        <w:jc w:val="center"/>
      </w:pPr>
      <w:r w:rsidRPr="008D1A16">
        <w:rPr>
          <w:position w:val="-26"/>
        </w:rPr>
        <w:pict>
          <v:shape id="_x0000_i1038" style="width:87pt;height:36.85pt" coordsize="" o:spt="100" adj="0,,0" path="" filled="f" stroked="f">
            <v:stroke joinstyle="miter"/>
            <v:imagedata r:id="rId18" o:title="base_44_6680_32781"/>
            <v:formulas/>
            <v:path o:connecttype="segments"/>
          </v:shape>
        </w:pict>
      </w:r>
      <w:r w:rsidR="00D06A64" w:rsidRPr="008D1A16">
        <w:t> </w:t>
      </w:r>
      <w:r w:rsidRPr="008D1A16">
        <w:rPr>
          <w:position w:val="-26"/>
        </w:rPr>
        <w:pict>
          <v:shape id="_x0000_i1039" style="width:87.55pt;height:36.85pt" coordsize="" o:spt="100" adj="0,,0" path="" filled="f" stroked="f">
            <v:stroke joinstyle="miter"/>
            <v:imagedata r:id="rId19" o:title="base_44_6680_32782"/>
            <v:formulas/>
            <v:path o:connecttype="segments"/>
          </v:shape>
        </w:pict>
      </w:r>
    </w:p>
    <w:p w:rsidR="00D06A64" w:rsidRPr="008D1A16" w:rsidRDefault="00D06A64">
      <w:pPr>
        <w:pStyle w:val="ConsPlusNormal"/>
        <w:ind w:firstLine="540"/>
        <w:jc w:val="both"/>
      </w:pPr>
    </w:p>
    <w:p w:rsidR="00D06A64" w:rsidRPr="008D1A16" w:rsidRDefault="00D06A64">
      <w:pPr>
        <w:pStyle w:val="ConsPlusNormal"/>
        <w:ind w:firstLine="540"/>
        <w:jc w:val="both"/>
      </w:pPr>
      <w:r w:rsidRPr="008D1A16">
        <w:t xml:space="preserve">где </w:t>
      </w:r>
      <w:r w:rsidR="0096601C" w:rsidRPr="008D1A16">
        <w:rPr>
          <w:position w:val="-9"/>
        </w:rPr>
        <w:pict>
          <v:shape id="_x0000_i1040" style="width:29.95pt;height:20.75pt" coordsize="" o:spt="100" adj="0,,0" path="" filled="f" stroked="f">
            <v:stroke joinstyle="miter"/>
            <v:imagedata r:id="rId20" o:title="base_44_6680_32783"/>
            <v:formulas/>
            <v:path o:connecttype="segments"/>
          </v:shape>
        </w:pict>
      </w:r>
      <w:r w:rsidRPr="008D1A16">
        <w:t xml:space="preserve">, </w:t>
      </w:r>
      <w:r w:rsidR="0096601C" w:rsidRPr="008D1A16">
        <w:rPr>
          <w:position w:val="-8"/>
        </w:rPr>
        <w:pict>
          <v:shape id="_x0000_i1041" style="width:29.95pt;height:20.15pt" coordsize="" o:spt="100" adj="0,,0" path="" filled="f" stroked="f">
            <v:stroke joinstyle="miter"/>
            <v:imagedata r:id="rId21" o:title="base_44_6680_32784"/>
            <v:formulas/>
            <v:path o:connecttype="segments"/>
          </v:shape>
        </w:pict>
      </w:r>
      <w:r w:rsidRPr="008D1A16">
        <w:t xml:space="preserve"> - остаточная разрывная нагрузка полосок, вырезанных в продольном и поперечном направлениях</w:t>
      </w:r>
      <w:proofErr w:type="gramStart"/>
      <w:r w:rsidRPr="008D1A16">
        <w:t>, %;</w:t>
      </w:r>
      <w:proofErr w:type="gramEnd"/>
    </w:p>
    <w:p w:rsidR="00D06A64" w:rsidRPr="008D1A16" w:rsidRDefault="0096601C">
      <w:pPr>
        <w:pStyle w:val="ConsPlusNormal"/>
        <w:spacing w:before="220"/>
        <w:ind w:firstLine="540"/>
        <w:jc w:val="both"/>
      </w:pPr>
      <w:r w:rsidRPr="008D1A16">
        <w:rPr>
          <w:position w:val="-8"/>
        </w:rPr>
        <w:pict>
          <v:shape id="_x0000_i1042" style="width:13.25pt;height:20.15pt" coordsize="" o:spt="100" adj="0,,0" path="" filled="f" stroked="f">
            <v:stroke joinstyle="miter"/>
            <v:imagedata r:id="rId22" o:title="base_44_6680_32785"/>
            <v:formulas/>
            <v:path o:connecttype="segments"/>
          </v:shape>
        </w:pict>
      </w:r>
      <w:r w:rsidR="00D06A64" w:rsidRPr="008D1A16">
        <w:t xml:space="preserve">, </w:t>
      </w:r>
      <w:r w:rsidRPr="008D1A16">
        <w:rPr>
          <w:position w:val="-8"/>
        </w:rPr>
        <w:pict>
          <v:shape id="_x0000_i1043" style="width:13.8pt;height:20.15pt" coordsize="" o:spt="100" adj="0,,0" path="" filled="f" stroked="f">
            <v:stroke joinstyle="miter"/>
            <v:imagedata r:id="rId23" o:title="base_44_6680_32786"/>
            <v:formulas/>
            <v:path o:connecttype="segments"/>
          </v:shape>
        </w:pict>
      </w:r>
      <w:r w:rsidR="00D06A64" w:rsidRPr="008D1A16">
        <w:t xml:space="preserve"> - среднеарифметические значения разрывных нагрузок полосок, вырезанных в продольном направлении: восемь контрольных и восемь после облучения соответственно, Н;</w:t>
      </w:r>
    </w:p>
    <w:p w:rsidR="00D06A64" w:rsidRPr="008D1A16" w:rsidRDefault="0096601C">
      <w:pPr>
        <w:pStyle w:val="ConsPlusNormal"/>
        <w:spacing w:before="220"/>
        <w:ind w:firstLine="540"/>
        <w:jc w:val="both"/>
      </w:pPr>
      <w:r w:rsidRPr="008D1A16">
        <w:rPr>
          <w:position w:val="-8"/>
        </w:rPr>
        <w:pict>
          <v:shape id="_x0000_i1044" style="width:13.8pt;height:20.15pt" coordsize="" o:spt="100" adj="0,,0" path="" filled="f" stroked="f">
            <v:stroke joinstyle="miter"/>
            <v:imagedata r:id="rId24" o:title="base_44_6680_32787"/>
            <v:formulas/>
            <v:path o:connecttype="segments"/>
          </v:shape>
        </w:pict>
      </w:r>
      <w:r w:rsidR="00D06A64" w:rsidRPr="008D1A16">
        <w:t xml:space="preserve">, </w:t>
      </w:r>
      <w:r w:rsidRPr="008D1A16">
        <w:rPr>
          <w:position w:val="-8"/>
        </w:rPr>
        <w:pict>
          <v:shape id="_x0000_i1045" style="width:13.8pt;height:20.15pt" coordsize="" o:spt="100" adj="0,,0" path="" filled="f" stroked="f">
            <v:stroke joinstyle="miter"/>
            <v:imagedata r:id="rId25" o:title="base_44_6680_32788"/>
            <v:formulas/>
            <v:path o:connecttype="segments"/>
          </v:shape>
        </w:pict>
      </w:r>
      <w:r w:rsidR="00D06A64" w:rsidRPr="008D1A16">
        <w:t xml:space="preserve"> - среднеарифметические значения разрывных нагрузок полосок, вырезанных в поперечном направлении: восемь контрольных и восемь после облучения соответственно, Н.</w:t>
      </w:r>
    </w:p>
    <w:p w:rsidR="00D06A64" w:rsidRPr="008D1A16" w:rsidRDefault="00D06A64">
      <w:pPr>
        <w:pStyle w:val="ConsPlusNormal"/>
        <w:spacing w:before="220"/>
        <w:ind w:firstLine="540"/>
        <w:jc w:val="both"/>
      </w:pPr>
      <w:r w:rsidRPr="008D1A16">
        <w:t>Вычисление производят с точностью до десятых долей процента с последующим округлением до целого числа.</w:t>
      </w:r>
    </w:p>
    <w:p w:rsidR="00D06A64" w:rsidRPr="008D1A16" w:rsidRDefault="00D06A64">
      <w:pPr>
        <w:pStyle w:val="ConsPlusNormal"/>
        <w:ind w:firstLine="540"/>
        <w:jc w:val="both"/>
      </w:pPr>
    </w:p>
    <w:p w:rsidR="00D06A64" w:rsidRPr="008D1A16" w:rsidRDefault="00D06A64">
      <w:pPr>
        <w:pStyle w:val="ConsPlusNormal"/>
        <w:jc w:val="center"/>
        <w:outlineLvl w:val="1"/>
        <w:rPr>
          <w:b/>
        </w:rPr>
      </w:pPr>
      <w:r w:rsidRPr="008D1A16">
        <w:rPr>
          <w:b/>
        </w:rPr>
        <w:t>6. ТРЕБОВАНИЯ БЕЗОПАСНОСТИ</w:t>
      </w:r>
    </w:p>
    <w:p w:rsidR="00D06A64" w:rsidRPr="008D1A16" w:rsidRDefault="00D06A64">
      <w:pPr>
        <w:pStyle w:val="ConsPlusNormal"/>
        <w:ind w:firstLine="540"/>
        <w:jc w:val="both"/>
      </w:pPr>
    </w:p>
    <w:p w:rsidR="00D06A64" w:rsidRPr="008D1A16" w:rsidRDefault="00D06A64">
      <w:pPr>
        <w:pStyle w:val="ConsPlusNormal"/>
        <w:ind w:firstLine="540"/>
        <w:jc w:val="both"/>
      </w:pPr>
      <w:r w:rsidRPr="008D1A16">
        <w:t>6.1. При проведении испытаний прибор типа ИКИ должен быть соединен с системой местной натяжной вентиляции.</w:t>
      </w:r>
    </w:p>
    <w:p w:rsidR="00D06A64" w:rsidRPr="008D1A16" w:rsidRDefault="00D06A64">
      <w:pPr>
        <w:pStyle w:val="ConsPlusNormal"/>
        <w:spacing w:before="220"/>
        <w:ind w:firstLine="540"/>
        <w:jc w:val="both"/>
      </w:pPr>
      <w:r w:rsidRPr="008D1A16">
        <w:t>6.2. Металлический корпус прибора должен быть заземлен.</w:t>
      </w:r>
    </w:p>
    <w:p w:rsidR="00D06A64" w:rsidRPr="008D1A16" w:rsidRDefault="00D06A64">
      <w:pPr>
        <w:pStyle w:val="ConsPlusNormal"/>
        <w:spacing w:before="220"/>
        <w:ind w:firstLine="540"/>
        <w:jc w:val="both"/>
      </w:pPr>
      <w:r w:rsidRPr="008D1A16">
        <w:t>6.3. Номинальное напряжение блока питания прибора типа ИКИ должно соответствовать номинальному напряжению питающей сети.</w:t>
      </w:r>
    </w:p>
    <w:p w:rsidR="00D06A64" w:rsidRPr="008D1A16" w:rsidRDefault="00D06A64">
      <w:pPr>
        <w:pStyle w:val="ConsPlusNormal"/>
        <w:spacing w:before="220"/>
        <w:ind w:firstLine="540"/>
        <w:jc w:val="both"/>
      </w:pPr>
      <w:r w:rsidRPr="008D1A16">
        <w:t>6.4. Не допускается работа на приборе типа ИКИ с неисправными блокировочными устройствами.</w:t>
      </w:r>
    </w:p>
    <w:p w:rsidR="00D06A64" w:rsidRPr="008D1A16" w:rsidRDefault="00D06A64">
      <w:pPr>
        <w:pStyle w:val="ConsPlusNormal"/>
        <w:spacing w:before="220"/>
        <w:ind w:firstLine="540"/>
        <w:jc w:val="both"/>
      </w:pPr>
      <w:r w:rsidRPr="008D1A16">
        <w:t>6.5. При перемещении столика с пробой в камеру и из камеры необходимо применять индивидуальные средства защиты (входят в комплект прибора).</w:t>
      </w:r>
    </w:p>
    <w:p w:rsidR="00D06A64" w:rsidRPr="008D1A16" w:rsidRDefault="00D06A64">
      <w:pPr>
        <w:pStyle w:val="ConsPlusNormal"/>
        <w:spacing w:before="220"/>
        <w:ind w:firstLine="540"/>
        <w:jc w:val="both"/>
      </w:pPr>
      <w:r w:rsidRPr="008D1A16">
        <w:t>6.6. Температура на поверхности камеры должна быть не более 45 °С.</w:t>
      </w:r>
    </w:p>
    <w:p w:rsidR="008D1A16" w:rsidRDefault="008D1A16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D06A64" w:rsidRPr="008D1A16" w:rsidRDefault="00D06A64">
      <w:pPr>
        <w:pStyle w:val="ConsPlusNormal"/>
        <w:jc w:val="right"/>
        <w:outlineLvl w:val="0"/>
      </w:pPr>
      <w:r w:rsidRPr="008D1A16">
        <w:lastRenderedPageBreak/>
        <w:t>Приложение 1</w:t>
      </w:r>
    </w:p>
    <w:p w:rsidR="00D06A64" w:rsidRPr="008D1A16" w:rsidRDefault="00D06A64">
      <w:pPr>
        <w:pStyle w:val="ConsPlusNormal"/>
        <w:jc w:val="right"/>
      </w:pPr>
      <w:r w:rsidRPr="008D1A16">
        <w:t>Обязательное</w:t>
      </w:r>
    </w:p>
    <w:p w:rsidR="00D06A64" w:rsidRPr="008D1A16" w:rsidRDefault="00D06A64">
      <w:pPr>
        <w:pStyle w:val="ConsPlusNormal"/>
        <w:ind w:firstLine="540"/>
        <w:jc w:val="both"/>
      </w:pPr>
    </w:p>
    <w:p w:rsidR="00D06A64" w:rsidRPr="008D1A16" w:rsidRDefault="00D06A64">
      <w:pPr>
        <w:pStyle w:val="ConsPlusNormal"/>
        <w:jc w:val="center"/>
        <w:rPr>
          <w:b/>
        </w:rPr>
      </w:pPr>
      <w:bookmarkStart w:id="7" w:name="P188"/>
      <w:bookmarkEnd w:id="7"/>
      <w:r w:rsidRPr="008D1A16">
        <w:rPr>
          <w:b/>
        </w:rPr>
        <w:t>ОПРЕДЕЛЕНИЕ</w:t>
      </w:r>
      <w:r w:rsidR="008D1A16" w:rsidRPr="008D1A16">
        <w:rPr>
          <w:b/>
        </w:rPr>
        <w:t xml:space="preserve"> </w:t>
      </w:r>
      <w:r w:rsidRPr="008D1A16">
        <w:rPr>
          <w:b/>
        </w:rPr>
        <w:t>МАКСИМАЛЬНОЙ ТЕМПЕРАТУРЫ</w:t>
      </w:r>
      <w:r w:rsidR="008D1A16" w:rsidRPr="008D1A16">
        <w:rPr>
          <w:b/>
        </w:rPr>
        <w:t xml:space="preserve"> </w:t>
      </w:r>
      <w:r w:rsidRPr="008D1A16">
        <w:rPr>
          <w:b/>
        </w:rPr>
        <w:t>НЕОБЛУЧАЕМОЙ ПОВЕРХНОСТИ ПРОБЫ</w:t>
      </w:r>
      <w:r w:rsidR="008D1A16" w:rsidRPr="008D1A16">
        <w:rPr>
          <w:b/>
        </w:rPr>
        <w:t xml:space="preserve"> </w:t>
      </w:r>
      <w:r w:rsidRPr="008D1A16">
        <w:rPr>
          <w:b/>
        </w:rPr>
        <w:t>И ВОЗДУШНОГО ПРОМЕЖУТКА</w:t>
      </w:r>
    </w:p>
    <w:p w:rsidR="00D06A64" w:rsidRPr="008D1A16" w:rsidRDefault="00D06A64">
      <w:pPr>
        <w:pStyle w:val="ConsPlusNormal"/>
        <w:ind w:firstLine="540"/>
        <w:jc w:val="both"/>
      </w:pPr>
    </w:p>
    <w:p w:rsidR="00D06A64" w:rsidRPr="008D1A16" w:rsidRDefault="00D06A64">
      <w:pPr>
        <w:pStyle w:val="ConsPlusNormal"/>
        <w:ind w:firstLine="540"/>
        <w:jc w:val="both"/>
      </w:pPr>
      <w:r w:rsidRPr="008D1A16">
        <w:t xml:space="preserve">После проведения испытаний двух проб получаем восемь диаграмм изменений температур </w:t>
      </w:r>
      <w:proofErr w:type="spellStart"/>
      <w:r w:rsidRPr="008D1A16">
        <w:t>необлучаемой</w:t>
      </w:r>
      <w:proofErr w:type="spellEnd"/>
      <w:r w:rsidRPr="008D1A16">
        <w:t xml:space="preserve"> стороны пробы (черт. 1) и восемь диаграмм изменений температур воздушного промежутка (черт. 2) между пробой и </w:t>
      </w:r>
      <w:proofErr w:type="spellStart"/>
      <w:r w:rsidRPr="008D1A16">
        <w:t>термостатируемым</w:t>
      </w:r>
      <w:proofErr w:type="spellEnd"/>
      <w:r w:rsidRPr="008D1A16">
        <w:t xml:space="preserve"> столиком.</w:t>
      </w:r>
    </w:p>
    <w:p w:rsidR="00D06A64" w:rsidRPr="008D1A16" w:rsidRDefault="00D06A64">
      <w:pPr>
        <w:pStyle w:val="ConsPlusNormal"/>
        <w:ind w:firstLine="540"/>
        <w:jc w:val="both"/>
      </w:pPr>
    </w:p>
    <w:p w:rsidR="00D06A64" w:rsidRPr="008D1A16" w:rsidRDefault="008D1A16">
      <w:pPr>
        <w:pStyle w:val="ConsPlusNormal"/>
        <w:jc w:val="center"/>
      </w:pPr>
      <w:r w:rsidRPr="008D1A16">
        <w:rPr>
          <w:position w:val="-193"/>
        </w:rPr>
        <w:pict>
          <v:shape id="_x0000_i1046" style="width:373.8pt;height:204.5pt" coordsize="" o:spt="100" adj="0,,0" path="" filled="f" stroked="f">
            <v:stroke joinstyle="miter"/>
            <v:imagedata r:id="rId26" o:title="base_44_6680_32789"/>
            <v:formulas/>
            <v:path o:connecttype="segments"/>
          </v:shape>
        </w:pict>
      </w:r>
    </w:p>
    <w:p w:rsidR="00D06A64" w:rsidRPr="008D1A16" w:rsidRDefault="00D06A64">
      <w:pPr>
        <w:pStyle w:val="ConsPlusNormal"/>
        <w:ind w:firstLine="540"/>
        <w:jc w:val="both"/>
      </w:pPr>
    </w:p>
    <w:p w:rsidR="00D06A64" w:rsidRPr="008D1A16" w:rsidRDefault="00D06A64">
      <w:pPr>
        <w:pStyle w:val="ConsPlusNormal"/>
        <w:jc w:val="center"/>
      </w:pPr>
      <w:bookmarkStart w:id="8" w:name="P197"/>
      <w:bookmarkEnd w:id="8"/>
      <w:r w:rsidRPr="008D1A16">
        <w:t>Черт. 1</w:t>
      </w:r>
    </w:p>
    <w:p w:rsidR="00D06A64" w:rsidRPr="008D1A16" w:rsidRDefault="00D06A64">
      <w:pPr>
        <w:pStyle w:val="ConsPlusNormal"/>
        <w:ind w:firstLine="540"/>
        <w:jc w:val="both"/>
      </w:pPr>
    </w:p>
    <w:p w:rsidR="00D06A64" w:rsidRPr="008D1A16" w:rsidRDefault="008D1A16">
      <w:pPr>
        <w:pStyle w:val="ConsPlusNormal"/>
        <w:jc w:val="center"/>
      </w:pPr>
      <w:r w:rsidRPr="008D1A16">
        <w:rPr>
          <w:position w:val="-164"/>
        </w:rPr>
        <w:pict>
          <v:shape id="_x0000_i1047" style="width:371.5pt;height:175.7pt" coordsize="" o:spt="100" adj="0,,0" path="" filled="f" stroked="f">
            <v:stroke joinstyle="miter"/>
            <v:imagedata r:id="rId27" o:title="base_44_6680_32790"/>
            <v:formulas/>
            <v:path o:connecttype="segments"/>
          </v:shape>
        </w:pict>
      </w:r>
    </w:p>
    <w:p w:rsidR="00D06A64" w:rsidRPr="008D1A16" w:rsidRDefault="00D06A64">
      <w:pPr>
        <w:pStyle w:val="ConsPlusNormal"/>
        <w:ind w:firstLine="540"/>
        <w:jc w:val="both"/>
      </w:pPr>
    </w:p>
    <w:p w:rsidR="00D06A64" w:rsidRPr="008D1A16" w:rsidRDefault="00D06A64">
      <w:pPr>
        <w:pStyle w:val="ConsPlusNormal"/>
        <w:jc w:val="center"/>
      </w:pPr>
      <w:bookmarkStart w:id="9" w:name="P201"/>
      <w:bookmarkEnd w:id="9"/>
      <w:r w:rsidRPr="008D1A16">
        <w:t>Черт. 2</w:t>
      </w:r>
    </w:p>
    <w:p w:rsidR="00D06A64" w:rsidRPr="008D1A16" w:rsidRDefault="00D06A64">
      <w:pPr>
        <w:pStyle w:val="ConsPlusNormal"/>
        <w:ind w:firstLine="540"/>
        <w:jc w:val="both"/>
      </w:pPr>
    </w:p>
    <w:p w:rsidR="00D06A64" w:rsidRPr="008D1A16" w:rsidRDefault="00D06A64">
      <w:pPr>
        <w:pStyle w:val="ConsPlusNormal"/>
        <w:ind w:firstLine="540"/>
        <w:jc w:val="both"/>
      </w:pPr>
      <w:r w:rsidRPr="008D1A16">
        <w:t>Максимальную температуру (</w:t>
      </w:r>
      <w:r w:rsidR="0096601C" w:rsidRPr="008D1A16">
        <w:rPr>
          <w:position w:val="-8"/>
        </w:rPr>
        <w:pict>
          <v:shape id="_x0000_i1048" style="width:20.75pt;height:20.15pt" coordsize="" o:spt="100" adj="0,,0" path="" filled="f" stroked="f">
            <v:stroke joinstyle="miter"/>
            <v:imagedata r:id="rId28" o:title="base_44_6680_32791"/>
            <v:formulas/>
            <v:path o:connecttype="segments"/>
          </v:shape>
        </w:pict>
      </w:r>
      <w:r w:rsidRPr="008D1A16">
        <w:t xml:space="preserve">) </w:t>
      </w:r>
      <w:proofErr w:type="spellStart"/>
      <w:r w:rsidRPr="008D1A16">
        <w:t>необлучаемой</w:t>
      </w:r>
      <w:proofErr w:type="spellEnd"/>
      <w:r w:rsidRPr="008D1A16">
        <w:t xml:space="preserve"> стороны пробы каждого из восьми облучений находят непосредственно считыванием с диаграммы регистрирующего прибора с погрешностью </w:t>
      </w:r>
      <w:r w:rsidR="008D1A16">
        <w:t>±</w:t>
      </w:r>
      <w:r w:rsidRPr="008D1A16">
        <w:t xml:space="preserve"> 2,0</w:t>
      </w:r>
      <w:proofErr w:type="gramStart"/>
      <w:r w:rsidRPr="008D1A16">
        <w:t xml:space="preserve"> °С</w:t>
      </w:r>
      <w:proofErr w:type="gramEnd"/>
      <w:r w:rsidRPr="008D1A16">
        <w:t xml:space="preserve"> (см. черт. 1).</w:t>
      </w:r>
    </w:p>
    <w:p w:rsidR="00D06A64" w:rsidRPr="008D1A16" w:rsidRDefault="00D06A64">
      <w:pPr>
        <w:pStyle w:val="ConsPlusNormal"/>
        <w:spacing w:before="220"/>
        <w:ind w:firstLine="540"/>
        <w:jc w:val="both"/>
      </w:pPr>
      <w:r w:rsidRPr="008D1A16">
        <w:t>Максимальную температуру (</w:t>
      </w:r>
      <w:r w:rsidR="0096601C" w:rsidRPr="008D1A16">
        <w:rPr>
          <w:position w:val="-8"/>
        </w:rPr>
        <w:pict>
          <v:shape id="_x0000_i1049" style="width:20.75pt;height:20.15pt" coordsize="" o:spt="100" adj="0,,0" path="" filled="f" stroked="f">
            <v:stroke joinstyle="miter"/>
            <v:imagedata r:id="rId28" o:title="base_44_6680_32792"/>
            <v:formulas/>
            <v:path o:connecttype="segments"/>
          </v:shape>
        </w:pict>
      </w:r>
      <w:r w:rsidRPr="008D1A16">
        <w:t xml:space="preserve">) воздушного промежутка между пробой и </w:t>
      </w:r>
      <w:proofErr w:type="spellStart"/>
      <w:r w:rsidRPr="008D1A16">
        <w:t>термостатируемым</w:t>
      </w:r>
      <w:proofErr w:type="spellEnd"/>
      <w:r w:rsidRPr="008D1A16">
        <w:t xml:space="preserve"> столиком каждого из восьми облучений получают непосредственно считыванием с диаграммы регистрирующего прибора с погрешностью </w:t>
      </w:r>
      <w:r w:rsidR="008D1A16">
        <w:t>±</w:t>
      </w:r>
      <w:r w:rsidRPr="008D1A16">
        <w:t xml:space="preserve"> 2</w:t>
      </w:r>
      <w:proofErr w:type="gramStart"/>
      <w:r w:rsidRPr="008D1A16">
        <w:t xml:space="preserve"> °С</w:t>
      </w:r>
      <w:proofErr w:type="gramEnd"/>
      <w:r w:rsidRPr="008D1A16">
        <w:t xml:space="preserve"> (см. черт. 2).</w:t>
      </w:r>
    </w:p>
    <w:p w:rsidR="008D1A16" w:rsidRDefault="008D1A16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D06A64" w:rsidRPr="008D1A16" w:rsidRDefault="00D06A64">
      <w:pPr>
        <w:pStyle w:val="ConsPlusNormal"/>
        <w:jc w:val="right"/>
        <w:outlineLvl w:val="0"/>
      </w:pPr>
      <w:r w:rsidRPr="008D1A16">
        <w:lastRenderedPageBreak/>
        <w:t>Приложение 2</w:t>
      </w:r>
    </w:p>
    <w:p w:rsidR="00D06A64" w:rsidRPr="008D1A16" w:rsidRDefault="00D06A64">
      <w:pPr>
        <w:pStyle w:val="ConsPlusNormal"/>
        <w:jc w:val="right"/>
      </w:pPr>
      <w:r w:rsidRPr="008D1A16">
        <w:t>Обязательное</w:t>
      </w:r>
    </w:p>
    <w:p w:rsidR="00D06A64" w:rsidRPr="008D1A16" w:rsidRDefault="00D06A64">
      <w:pPr>
        <w:pStyle w:val="ConsPlusNormal"/>
        <w:ind w:firstLine="540"/>
        <w:jc w:val="both"/>
      </w:pPr>
    </w:p>
    <w:p w:rsidR="00D06A64" w:rsidRPr="008D1A16" w:rsidRDefault="00D06A64">
      <w:pPr>
        <w:pStyle w:val="ConsPlusNormal"/>
        <w:jc w:val="center"/>
        <w:rPr>
          <w:b/>
        </w:rPr>
      </w:pPr>
      <w:bookmarkStart w:id="10" w:name="P213"/>
      <w:bookmarkEnd w:id="10"/>
      <w:r w:rsidRPr="008D1A16">
        <w:rPr>
          <w:b/>
        </w:rPr>
        <w:t>ОПРЕДЕЛЕНИЕ</w:t>
      </w:r>
      <w:r w:rsidR="008D1A16">
        <w:rPr>
          <w:b/>
        </w:rPr>
        <w:t xml:space="preserve"> </w:t>
      </w:r>
      <w:r w:rsidRPr="008D1A16">
        <w:rPr>
          <w:b/>
        </w:rPr>
        <w:t>ВРЕМЕНИ НАЧАЛА И КОНЦА РЕГУЛЯРНОГО РЕЖИМА</w:t>
      </w:r>
    </w:p>
    <w:p w:rsidR="00D06A64" w:rsidRPr="008D1A16" w:rsidRDefault="00D06A64">
      <w:pPr>
        <w:pStyle w:val="ConsPlusNormal"/>
        <w:ind w:firstLine="540"/>
        <w:jc w:val="both"/>
      </w:pPr>
    </w:p>
    <w:p w:rsidR="00D06A64" w:rsidRPr="008D1A16" w:rsidRDefault="00D06A64">
      <w:pPr>
        <w:pStyle w:val="ConsPlusNormal"/>
        <w:ind w:firstLine="540"/>
        <w:jc w:val="both"/>
      </w:pPr>
      <w:r w:rsidRPr="008D1A16">
        <w:t xml:space="preserve">После облучения двух проб на кривых записи температур разогрева необлученной стороны пробы (см. черт. 1 Приложения 1) и воздушного промежутка (см. черт. 2 Приложения 1) выбирают участки с регулярным режимом разогрева (прямолинейный участок диаграммы): на черт. 1 это </w:t>
      </w:r>
      <w:proofErr w:type="gramStart"/>
      <w:r w:rsidRPr="008D1A16">
        <w:t>прямая</w:t>
      </w:r>
      <w:proofErr w:type="gramEnd"/>
      <w:r w:rsidRPr="008D1A16">
        <w:t xml:space="preserve"> АБ, на черт. 2 - прямая CD.</w:t>
      </w:r>
    </w:p>
    <w:p w:rsidR="00D06A64" w:rsidRPr="008D1A16" w:rsidRDefault="00D06A64">
      <w:pPr>
        <w:pStyle w:val="ConsPlusNormal"/>
        <w:spacing w:before="220"/>
        <w:ind w:firstLine="540"/>
        <w:jc w:val="both"/>
      </w:pPr>
      <w:r w:rsidRPr="008D1A16">
        <w:t>Время начала</w:t>
      </w:r>
      <w:proofErr w:type="gramStart"/>
      <w:r w:rsidRPr="008D1A16">
        <w:t xml:space="preserve"> (</w:t>
      </w:r>
      <w:r w:rsidR="0096601C" w:rsidRPr="008D1A16">
        <w:rPr>
          <w:position w:val="-8"/>
        </w:rPr>
        <w:pict>
          <v:shape id="_x0000_i1050" style="width:12.1pt;height:20.15pt" coordsize="" o:spt="100" adj="0,,0" path="" filled="f" stroked="f">
            <v:stroke joinstyle="miter"/>
            <v:imagedata r:id="rId17" o:title="base_44_6680_32793"/>
            <v:formulas/>
            <v:path o:connecttype="segments"/>
          </v:shape>
        </w:pict>
      </w:r>
      <w:r w:rsidRPr="008D1A16">
        <w:t xml:space="preserve">) </w:t>
      </w:r>
      <w:proofErr w:type="gramEnd"/>
      <w:r w:rsidRPr="008D1A16">
        <w:t>и конца (</w:t>
      </w:r>
      <w:r w:rsidR="0096601C" w:rsidRPr="008D1A16">
        <w:rPr>
          <w:position w:val="-8"/>
        </w:rPr>
        <w:pict>
          <v:shape id="_x0000_i1051" style="width:13.8pt;height:20.15pt" coordsize="" o:spt="100" adj="0,,0" path="" filled="f" stroked="f">
            <v:stroke joinstyle="miter"/>
            <v:imagedata r:id="rId16" o:title="base_44_6680_32794"/>
            <v:formulas/>
            <v:path o:connecttype="segments"/>
          </v:shape>
        </w:pict>
      </w:r>
      <w:r w:rsidRPr="008D1A16">
        <w:t>) регулярного режима для всех шестнадцати диаграмм выбирается одинаковым по минимальному прямолинейному участку.</w:t>
      </w:r>
    </w:p>
    <w:p w:rsidR="008D1A16" w:rsidRDefault="008D1A16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D06A64" w:rsidRPr="008D1A16" w:rsidRDefault="00D06A64">
      <w:pPr>
        <w:pStyle w:val="ConsPlusNormal"/>
        <w:jc w:val="right"/>
        <w:outlineLvl w:val="0"/>
      </w:pPr>
      <w:r w:rsidRPr="008D1A16">
        <w:lastRenderedPageBreak/>
        <w:t>Приложение 3</w:t>
      </w:r>
    </w:p>
    <w:p w:rsidR="00D06A64" w:rsidRPr="008D1A16" w:rsidRDefault="00D06A64">
      <w:pPr>
        <w:pStyle w:val="ConsPlusNormal"/>
        <w:jc w:val="right"/>
      </w:pPr>
      <w:r w:rsidRPr="008D1A16">
        <w:t>Справочное</w:t>
      </w:r>
    </w:p>
    <w:p w:rsidR="00D06A64" w:rsidRPr="008D1A16" w:rsidRDefault="00D06A64">
      <w:pPr>
        <w:pStyle w:val="ConsPlusNormal"/>
        <w:ind w:firstLine="540"/>
        <w:jc w:val="both"/>
      </w:pPr>
    </w:p>
    <w:p w:rsidR="00D06A64" w:rsidRPr="008D1A16" w:rsidRDefault="00D06A64">
      <w:pPr>
        <w:pStyle w:val="ConsPlusNormal"/>
        <w:jc w:val="center"/>
        <w:rPr>
          <w:b/>
        </w:rPr>
      </w:pPr>
      <w:r w:rsidRPr="008D1A16">
        <w:rPr>
          <w:b/>
        </w:rPr>
        <w:t>ПРИМЕР</w:t>
      </w:r>
      <w:r w:rsidR="008D1A16">
        <w:rPr>
          <w:b/>
        </w:rPr>
        <w:t xml:space="preserve"> </w:t>
      </w:r>
      <w:r w:rsidRPr="008D1A16">
        <w:rPr>
          <w:b/>
        </w:rPr>
        <w:t>РАСЧЕТА ТЕМПА РАЗОГРЕВА</w:t>
      </w:r>
    </w:p>
    <w:p w:rsidR="00D06A64" w:rsidRPr="008D1A16" w:rsidRDefault="00D06A64">
      <w:pPr>
        <w:pStyle w:val="ConsPlusNormal"/>
        <w:ind w:firstLine="540"/>
        <w:jc w:val="both"/>
      </w:pPr>
    </w:p>
    <w:p w:rsidR="00D06A64" w:rsidRPr="008D1A16" w:rsidRDefault="0096601C">
      <w:pPr>
        <w:pStyle w:val="ConsPlusNormal"/>
        <w:jc w:val="center"/>
      </w:pPr>
      <w:r w:rsidRPr="008D1A16">
        <w:rPr>
          <w:position w:val="-41"/>
        </w:rPr>
        <w:pict>
          <v:shape id="_x0000_i1052" style="width:96.75pt;height:53pt" coordsize="" o:spt="100" adj="0,,0" path="" filled="f" stroked="f">
            <v:stroke joinstyle="miter"/>
            <v:imagedata r:id="rId29" o:title="base_44_6680_32795"/>
            <v:formulas/>
            <v:path o:connecttype="segments"/>
          </v:shape>
        </w:pict>
      </w:r>
      <w:r w:rsidR="00D06A64" w:rsidRPr="008D1A16">
        <w:t> </w:t>
      </w:r>
      <w:r w:rsidRPr="008D1A16">
        <w:rPr>
          <w:position w:val="-41"/>
        </w:rPr>
        <w:pict>
          <v:shape id="_x0000_i1053" style="width:100.2pt;height:53pt" coordsize="" o:spt="100" adj="0,,0" path="" filled="f" stroked="f">
            <v:stroke joinstyle="miter"/>
            <v:imagedata r:id="rId30" o:title="base_44_6680_32796"/>
            <v:formulas/>
            <v:path o:connecttype="segments"/>
          </v:shape>
        </w:pict>
      </w:r>
    </w:p>
    <w:p w:rsidR="00D06A64" w:rsidRPr="008D1A16" w:rsidRDefault="00D06A64">
      <w:pPr>
        <w:pStyle w:val="ConsPlusNormal"/>
        <w:ind w:firstLine="540"/>
        <w:jc w:val="both"/>
      </w:pPr>
    </w:p>
    <w:p w:rsidR="00D06A64" w:rsidRPr="008D1A16" w:rsidRDefault="00D06A64">
      <w:pPr>
        <w:pStyle w:val="ConsPlusNormal"/>
        <w:ind w:firstLine="540"/>
        <w:jc w:val="both"/>
      </w:pPr>
      <w:r w:rsidRPr="008D1A16">
        <w:t xml:space="preserve">где </w:t>
      </w:r>
      <w:r w:rsidR="0096601C" w:rsidRPr="008D1A16">
        <w:rPr>
          <w:position w:val="-8"/>
        </w:rPr>
        <w:pict>
          <v:shape id="_x0000_i1054" style="width:19pt;height:20.15pt" coordsize="" o:spt="100" adj="0,,0" path="" filled="f" stroked="f">
            <v:stroke joinstyle="miter"/>
            <v:imagedata r:id="rId31" o:title="base_44_6680_32797"/>
            <v:formulas/>
            <v:path o:connecttype="segments"/>
          </v:shape>
        </w:pict>
      </w:r>
      <w:r w:rsidRPr="008D1A16">
        <w:t xml:space="preserve"> и </w:t>
      </w:r>
      <w:r w:rsidR="0096601C" w:rsidRPr="008D1A16">
        <w:rPr>
          <w:position w:val="-8"/>
        </w:rPr>
        <w:pict>
          <v:shape id="_x0000_i1055" style="width:20.15pt;height:20.15pt" coordsize="" o:spt="100" adj="0,,0" path="" filled="f" stroked="f">
            <v:stroke joinstyle="miter"/>
            <v:imagedata r:id="rId32" o:title="base_44_6680_32798"/>
            <v:formulas/>
            <v:path o:connecttype="segments"/>
          </v:shape>
        </w:pict>
      </w:r>
      <w:r w:rsidRPr="008D1A16">
        <w:t xml:space="preserve"> - среднеарифметические значения разности температур в градусах Цельсия </w:t>
      </w:r>
      <w:proofErr w:type="spellStart"/>
      <w:r w:rsidRPr="008D1A16">
        <w:t>необлучаемой</w:t>
      </w:r>
      <w:proofErr w:type="spellEnd"/>
      <w:r w:rsidRPr="008D1A16">
        <w:t xml:space="preserve"> стороны пробы и воздушного промежутка между пробой и </w:t>
      </w:r>
      <w:proofErr w:type="spellStart"/>
      <w:r w:rsidRPr="008D1A16">
        <w:t>термостатируемым</w:t>
      </w:r>
      <w:proofErr w:type="spellEnd"/>
      <w:r w:rsidRPr="008D1A16">
        <w:t xml:space="preserve"> столиком по восьми диаграммам, подсчитываемые с точностью до десятых долей и округляемые до единицы;</w:t>
      </w:r>
    </w:p>
    <w:p w:rsidR="00D06A64" w:rsidRPr="008D1A16" w:rsidRDefault="0096601C">
      <w:pPr>
        <w:pStyle w:val="ConsPlusNormal"/>
        <w:spacing w:before="220"/>
        <w:ind w:firstLine="540"/>
        <w:jc w:val="both"/>
      </w:pPr>
      <w:r w:rsidRPr="008D1A16">
        <w:rPr>
          <w:position w:val="-8"/>
        </w:rPr>
        <w:pict>
          <v:shape id="_x0000_i1056" style="width:13.25pt;height:20.15pt" coordsize="" o:spt="100" adj="0,,0" path="" filled="f" stroked="f">
            <v:stroke joinstyle="miter"/>
            <v:imagedata r:id="rId33" o:title="base_44_6680_32799"/>
            <v:formulas/>
            <v:path o:connecttype="segments"/>
          </v:shape>
        </w:pict>
      </w:r>
      <w:r w:rsidR="00D06A64" w:rsidRPr="008D1A16">
        <w:t xml:space="preserve">, </w:t>
      </w:r>
      <w:r w:rsidRPr="008D1A16">
        <w:rPr>
          <w:position w:val="-8"/>
        </w:rPr>
        <w:pict>
          <v:shape id="_x0000_i1057" style="width:13.8pt;height:20.15pt" coordsize="" o:spt="100" adj="0,,0" path="" filled="f" stroked="f">
            <v:stroke joinstyle="miter"/>
            <v:imagedata r:id="rId34" o:title="base_44_6680_32800"/>
            <v:formulas/>
            <v:path o:connecttype="segments"/>
          </v:shape>
        </w:pict>
      </w:r>
      <w:r w:rsidR="00D06A64" w:rsidRPr="008D1A16">
        <w:t xml:space="preserve">, </w:t>
      </w:r>
      <w:r w:rsidRPr="008D1A16">
        <w:rPr>
          <w:position w:val="-8"/>
        </w:rPr>
        <w:pict>
          <v:shape id="_x0000_i1058" style="width:13.8pt;height:20.15pt" coordsize="" o:spt="100" adj="0,,0" path="" filled="f" stroked="f">
            <v:stroke joinstyle="miter"/>
            <v:imagedata r:id="rId35" o:title="base_44_6680_32801"/>
            <v:formulas/>
            <v:path o:connecttype="segments"/>
          </v:shape>
        </w:pict>
      </w:r>
      <w:r w:rsidR="00D06A64" w:rsidRPr="008D1A16">
        <w:t xml:space="preserve">, </w:t>
      </w:r>
      <w:r w:rsidRPr="008D1A16">
        <w:rPr>
          <w:position w:val="-8"/>
        </w:rPr>
        <w:pict>
          <v:shape id="_x0000_i1059" style="width:13.8pt;height:20.15pt" coordsize="" o:spt="100" adj="0,,0" path="" filled="f" stroked="f">
            <v:stroke joinstyle="miter"/>
            <v:imagedata r:id="rId36" o:title="base_44_6680_32802"/>
            <v:formulas/>
            <v:path o:connecttype="segments"/>
          </v:shape>
        </w:pict>
      </w:r>
      <w:r w:rsidR="00D06A64" w:rsidRPr="008D1A16">
        <w:t xml:space="preserve"> - текущие значения температур в градусах Цельсия на участке регулярного режима, считываемые с диаграмм с погрешностью </w:t>
      </w:r>
      <w:r w:rsidR="008D1A16">
        <w:t>±</w:t>
      </w:r>
      <w:r w:rsidR="00D06A64" w:rsidRPr="008D1A16">
        <w:t xml:space="preserve"> 2</w:t>
      </w:r>
      <w:proofErr w:type="gramStart"/>
      <w:r w:rsidR="00D06A64" w:rsidRPr="008D1A16">
        <w:t xml:space="preserve"> °С</w:t>
      </w:r>
      <w:proofErr w:type="gramEnd"/>
      <w:r w:rsidR="00D06A64" w:rsidRPr="008D1A16">
        <w:t xml:space="preserve"> (см. черт. 1 и 2 Приложения 1).</w:t>
      </w:r>
    </w:p>
    <w:p w:rsidR="00D06A64" w:rsidRPr="008D1A16" w:rsidRDefault="00D06A64">
      <w:pPr>
        <w:pStyle w:val="ConsPlusNormal"/>
        <w:ind w:firstLine="540"/>
        <w:jc w:val="both"/>
      </w:pPr>
    </w:p>
    <w:p w:rsidR="00D06A64" w:rsidRPr="008D1A16" w:rsidRDefault="0096601C">
      <w:pPr>
        <w:pStyle w:val="ConsPlusNormal"/>
        <w:jc w:val="center"/>
      </w:pPr>
      <w:r w:rsidRPr="008D1A16">
        <w:rPr>
          <w:position w:val="-26"/>
        </w:rPr>
        <w:pict>
          <v:shape id="_x0000_i1060" style="width:102.55pt;height:36.85pt" coordsize="" o:spt="100" adj="0,,0" path="" filled="f" stroked="f">
            <v:stroke joinstyle="miter"/>
            <v:imagedata r:id="rId37" o:title="base_44_6680_32803"/>
            <v:formulas/>
            <v:path o:connecttype="segments"/>
          </v:shape>
        </w:pict>
      </w:r>
    </w:p>
    <w:p w:rsidR="00D06A64" w:rsidRPr="008D1A16" w:rsidRDefault="00D06A64">
      <w:pPr>
        <w:pStyle w:val="ConsPlusNormal"/>
        <w:ind w:firstLine="540"/>
        <w:jc w:val="both"/>
      </w:pPr>
    </w:p>
    <w:p w:rsidR="00D06A64" w:rsidRPr="008D1A16" w:rsidRDefault="00D06A64">
      <w:pPr>
        <w:pStyle w:val="ConsPlusNormal"/>
        <w:ind w:firstLine="540"/>
        <w:jc w:val="both"/>
      </w:pPr>
      <w:r w:rsidRPr="008D1A16">
        <w:t xml:space="preserve">где </w:t>
      </w:r>
      <w:proofErr w:type="spellStart"/>
      <w:r w:rsidRPr="008D1A16">
        <w:t>ln</w:t>
      </w:r>
      <w:proofErr w:type="spellEnd"/>
      <w:r w:rsidRPr="008D1A16">
        <w:t xml:space="preserve"> - натуральные логарифмы;</w:t>
      </w:r>
    </w:p>
    <w:p w:rsidR="00D06A64" w:rsidRPr="008D1A16" w:rsidRDefault="00D06A64">
      <w:pPr>
        <w:pStyle w:val="ConsPlusNormal"/>
        <w:spacing w:before="220"/>
        <w:ind w:firstLine="540"/>
        <w:jc w:val="both"/>
      </w:pPr>
      <w:r w:rsidRPr="008D1A16">
        <w:t>m - темп разогрева, подсчитываемый с точностью до десятых долей и округляемый до единицы;</w:t>
      </w:r>
    </w:p>
    <w:p w:rsidR="006A1888" w:rsidRPr="008D1A16" w:rsidRDefault="0096601C" w:rsidP="00D06A64">
      <w:pPr>
        <w:pStyle w:val="ConsPlusNormal"/>
        <w:spacing w:before="220"/>
        <w:ind w:firstLine="540"/>
        <w:jc w:val="both"/>
      </w:pPr>
      <w:r w:rsidRPr="008D1A16">
        <w:rPr>
          <w:position w:val="-8"/>
        </w:rPr>
        <w:pict>
          <v:shape id="_x0000_i1061" style="width:12.1pt;height:20.15pt" coordsize="" o:spt="100" adj="0,,0" path="" filled="f" stroked="f">
            <v:stroke joinstyle="miter"/>
            <v:imagedata r:id="rId38" o:title="base_44_6680_32804"/>
            <v:formulas/>
            <v:path o:connecttype="segments"/>
          </v:shape>
        </w:pict>
      </w:r>
      <w:r w:rsidR="00D06A64" w:rsidRPr="008D1A16">
        <w:t xml:space="preserve">, </w:t>
      </w:r>
      <w:r w:rsidRPr="008D1A16">
        <w:rPr>
          <w:position w:val="-8"/>
        </w:rPr>
        <w:pict>
          <v:shape id="_x0000_i1062" style="width:13.8pt;height:20.15pt" coordsize="" o:spt="100" adj="0,,0" path="" filled="f" stroked="f">
            <v:stroke joinstyle="miter"/>
            <v:imagedata r:id="rId39" o:title="base_44_6680_32805"/>
            <v:formulas/>
            <v:path o:connecttype="segments"/>
          </v:shape>
        </w:pict>
      </w:r>
      <w:r w:rsidR="00D06A64" w:rsidRPr="008D1A16">
        <w:t xml:space="preserve"> - время начала и конца регулярного режима, считываемое с диаграммы с минимальным прямолинейным участком с погрешностью </w:t>
      </w:r>
      <w:r w:rsidR="008D1A16">
        <w:t>±</w:t>
      </w:r>
      <w:r w:rsidR="00D06A64" w:rsidRPr="008D1A16">
        <w:t xml:space="preserve"> 3 с (см. черт. 1 и 2 Приложения 1).</w:t>
      </w:r>
    </w:p>
    <w:sectPr w:rsidR="006A1888" w:rsidRPr="008D1A16" w:rsidSect="006C51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A64"/>
    <w:rsid w:val="006A1888"/>
    <w:rsid w:val="008D1A16"/>
    <w:rsid w:val="0096601C"/>
    <w:rsid w:val="00D06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6A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06A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06A6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06A6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96601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6A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06A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06A6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06A6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96601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wmf"/><Relationship Id="rId18" Type="http://schemas.openxmlformats.org/officeDocument/2006/relationships/image" Target="media/image13.wmf"/><Relationship Id="rId26" Type="http://schemas.openxmlformats.org/officeDocument/2006/relationships/image" Target="media/image21.png"/><Relationship Id="rId39" Type="http://schemas.openxmlformats.org/officeDocument/2006/relationships/image" Target="media/image34.wmf"/><Relationship Id="rId3" Type="http://schemas.openxmlformats.org/officeDocument/2006/relationships/settings" Target="settings.xml"/><Relationship Id="rId21" Type="http://schemas.openxmlformats.org/officeDocument/2006/relationships/image" Target="media/image16.wmf"/><Relationship Id="rId34" Type="http://schemas.openxmlformats.org/officeDocument/2006/relationships/image" Target="media/image29.wmf"/><Relationship Id="rId7" Type="http://schemas.openxmlformats.org/officeDocument/2006/relationships/image" Target="media/image2.wmf"/><Relationship Id="rId12" Type="http://schemas.openxmlformats.org/officeDocument/2006/relationships/image" Target="media/image7.wmf"/><Relationship Id="rId17" Type="http://schemas.openxmlformats.org/officeDocument/2006/relationships/image" Target="media/image12.wmf"/><Relationship Id="rId25" Type="http://schemas.openxmlformats.org/officeDocument/2006/relationships/image" Target="media/image20.wmf"/><Relationship Id="rId33" Type="http://schemas.openxmlformats.org/officeDocument/2006/relationships/image" Target="media/image28.wmf"/><Relationship Id="rId38" Type="http://schemas.openxmlformats.org/officeDocument/2006/relationships/image" Target="media/image33.wmf"/><Relationship Id="rId2" Type="http://schemas.microsoft.com/office/2007/relationships/stylesWithEffects" Target="stylesWithEffects.xml"/><Relationship Id="rId16" Type="http://schemas.openxmlformats.org/officeDocument/2006/relationships/image" Target="media/image11.wmf"/><Relationship Id="rId20" Type="http://schemas.openxmlformats.org/officeDocument/2006/relationships/image" Target="media/image15.wmf"/><Relationship Id="rId29" Type="http://schemas.openxmlformats.org/officeDocument/2006/relationships/image" Target="media/image24.wmf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image" Target="media/image6.wmf"/><Relationship Id="rId24" Type="http://schemas.openxmlformats.org/officeDocument/2006/relationships/image" Target="media/image19.wmf"/><Relationship Id="rId32" Type="http://schemas.openxmlformats.org/officeDocument/2006/relationships/image" Target="media/image27.wmf"/><Relationship Id="rId37" Type="http://schemas.openxmlformats.org/officeDocument/2006/relationships/image" Target="media/image32.wmf"/><Relationship Id="rId40" Type="http://schemas.openxmlformats.org/officeDocument/2006/relationships/fontTable" Target="fontTable.xml"/><Relationship Id="rId5" Type="http://schemas.openxmlformats.org/officeDocument/2006/relationships/hyperlink" Target="https://fireman.club/normativnye-dokumenty/" TargetMode="External"/><Relationship Id="rId15" Type="http://schemas.openxmlformats.org/officeDocument/2006/relationships/image" Target="media/image10.wmf"/><Relationship Id="rId23" Type="http://schemas.openxmlformats.org/officeDocument/2006/relationships/image" Target="media/image18.wmf"/><Relationship Id="rId28" Type="http://schemas.openxmlformats.org/officeDocument/2006/relationships/image" Target="media/image23.wmf"/><Relationship Id="rId36" Type="http://schemas.openxmlformats.org/officeDocument/2006/relationships/image" Target="media/image31.wmf"/><Relationship Id="rId10" Type="http://schemas.openxmlformats.org/officeDocument/2006/relationships/image" Target="media/image5.wmf"/><Relationship Id="rId19" Type="http://schemas.openxmlformats.org/officeDocument/2006/relationships/image" Target="media/image14.wmf"/><Relationship Id="rId31" Type="http://schemas.openxmlformats.org/officeDocument/2006/relationships/image" Target="media/image26.wmf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wmf"/><Relationship Id="rId22" Type="http://schemas.openxmlformats.org/officeDocument/2006/relationships/image" Target="media/image17.wmf"/><Relationship Id="rId27" Type="http://schemas.openxmlformats.org/officeDocument/2006/relationships/image" Target="media/image22.png"/><Relationship Id="rId30" Type="http://schemas.openxmlformats.org/officeDocument/2006/relationships/image" Target="media/image25.wmf"/><Relationship Id="rId35" Type="http://schemas.openxmlformats.org/officeDocument/2006/relationships/image" Target="media/image30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2022</Words>
  <Characters>11527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2018-04-29T16:24:00Z</dcterms:created>
  <dcterms:modified xsi:type="dcterms:W3CDTF">2018-04-30T14:58:00Z</dcterms:modified>
</cp:coreProperties>
</file>