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9D0" w:rsidRPr="005C298D" w:rsidRDefault="00BC39D0">
      <w:pPr>
        <w:pStyle w:val="ConsPlusTitle"/>
        <w:jc w:val="center"/>
      </w:pPr>
      <w:r w:rsidRPr="005C298D">
        <w:t>МИНИСТЕРСТВО РОССИЙСКОЙ ФЕДЕРАЦИИ ПО ДЕЛАМ ГРАЖДАНСКОЙ</w:t>
      </w:r>
      <w:r w:rsidR="005C298D">
        <w:br/>
      </w:r>
      <w:r w:rsidRPr="005C298D">
        <w:t>ОБОРОНЫ, ЧРЕЗВЫЧАЙНЫМ СИТУАЦИЯМ И ЛИКВИДАЦИИ</w:t>
      </w:r>
      <w:r w:rsidR="005C298D">
        <w:br/>
      </w:r>
      <w:r w:rsidRPr="005C298D">
        <w:t>ПОСЛЕДСТВИЙ СТИХИЙНЫХ БЕДСТВИЙ</w:t>
      </w:r>
    </w:p>
    <w:p w:rsidR="00BC39D0" w:rsidRPr="005C298D" w:rsidRDefault="00BC39D0">
      <w:pPr>
        <w:pStyle w:val="ConsPlusTitle"/>
        <w:jc w:val="center"/>
      </w:pPr>
    </w:p>
    <w:p w:rsidR="00BC39D0" w:rsidRPr="005C298D" w:rsidRDefault="00BC39D0">
      <w:pPr>
        <w:pStyle w:val="ConsPlusTitle"/>
        <w:jc w:val="center"/>
      </w:pPr>
      <w:r w:rsidRPr="005C298D">
        <w:t>ФЕДЕРАЛЬНОЕ ГОСУДАРСТВЕННОЕ БЮДЖЕТНОЕ УЧРЕЖДЕНИЕ</w:t>
      </w:r>
      <w:r w:rsidR="005C298D">
        <w:br/>
        <w:t>«</w:t>
      </w:r>
      <w:r w:rsidRPr="005C298D">
        <w:t xml:space="preserve">ВСЕРОССИЙСКИЙ ОРДЕНА </w:t>
      </w:r>
      <w:r w:rsidR="005C298D">
        <w:t>«</w:t>
      </w:r>
      <w:r w:rsidRPr="005C298D">
        <w:t>ЗНАК ПОЧЕТА</w:t>
      </w:r>
      <w:r w:rsidR="005C298D">
        <w:t>»</w:t>
      </w:r>
      <w:r w:rsidR="005C298D">
        <w:br/>
      </w:r>
      <w:r w:rsidRPr="005C298D">
        <w:t>НАУЧНО-ИССЛЕДОВАТЕЛЬСКИЙ ИНСТИТУТ</w:t>
      </w:r>
      <w:r w:rsidR="005C298D">
        <w:br/>
      </w:r>
      <w:r w:rsidRPr="005C298D">
        <w:t>ПРОТИВОПОЖАРНОЙ ОБОРОНЫ</w:t>
      </w:r>
      <w:r w:rsidR="005C298D">
        <w:t>»</w:t>
      </w:r>
    </w:p>
    <w:p w:rsidR="00BC39D0" w:rsidRPr="005C298D" w:rsidRDefault="00BC39D0">
      <w:pPr>
        <w:pStyle w:val="ConsPlusTitle"/>
        <w:jc w:val="center"/>
      </w:pPr>
    </w:p>
    <w:p w:rsidR="00BC39D0" w:rsidRPr="005C298D" w:rsidRDefault="00BC39D0">
      <w:pPr>
        <w:pStyle w:val="ConsPlusTitle"/>
        <w:jc w:val="center"/>
      </w:pPr>
      <w:r w:rsidRPr="005C298D">
        <w:t>ПОСОБИЕ</w:t>
      </w:r>
      <w:r w:rsidR="005C298D">
        <w:br/>
      </w:r>
      <w:r w:rsidRPr="005C298D">
        <w:t xml:space="preserve">ПО ПРИМЕНЕНИЮ </w:t>
      </w:r>
      <w:r w:rsidR="005C298D">
        <w:t>«</w:t>
      </w:r>
      <w:r w:rsidRPr="005C298D">
        <w:t>МЕТОДИКИ ОПРЕДЕЛЕНИЯ РАСЧЕТНЫХ ВЕЛИЧИН</w:t>
      </w:r>
      <w:r w:rsidR="005C298D">
        <w:t xml:space="preserve"> </w:t>
      </w:r>
      <w:r w:rsidRPr="005C298D">
        <w:t>ПОЖАРНОГО РИСКА В ЗДАНИЯХ, СООРУЖЕНИЯХ И СТРОЕНИЯХ</w:t>
      </w:r>
      <w:r w:rsidR="005C298D">
        <w:t xml:space="preserve"> </w:t>
      </w:r>
      <w:r w:rsidRPr="005C298D">
        <w:t>РАЗЛИЧНЫХ КЛАССОВ ФУНКЦИОНАЛЬНОЙ ПОЖАРНОЙ ОПАСНОСТИ</w:t>
      </w:r>
      <w:r w:rsidR="005C298D">
        <w:t>»</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Авторский коллектив: А.А. </w:t>
      </w:r>
      <w:proofErr w:type="spellStart"/>
      <w:r w:rsidRPr="005C298D">
        <w:t>Абашкин</w:t>
      </w:r>
      <w:proofErr w:type="spellEnd"/>
      <w:r w:rsidRPr="005C298D">
        <w:t xml:space="preserve">, канд. </w:t>
      </w:r>
      <w:proofErr w:type="spellStart"/>
      <w:r w:rsidRPr="005C298D">
        <w:t>техн</w:t>
      </w:r>
      <w:proofErr w:type="spellEnd"/>
      <w:r w:rsidRPr="005C298D">
        <w:t xml:space="preserve">. наук А.В. Карпов, Д.В. Ушаков, М.В. Фомин (ФГБУ ВНИИПО МЧС России); доктор </w:t>
      </w:r>
      <w:proofErr w:type="spellStart"/>
      <w:r w:rsidRPr="005C298D">
        <w:t>техн</w:t>
      </w:r>
      <w:proofErr w:type="spellEnd"/>
      <w:r w:rsidRPr="005C298D">
        <w:t xml:space="preserve">. наук А.Н. </w:t>
      </w:r>
      <w:proofErr w:type="spellStart"/>
      <w:r w:rsidRPr="005C298D">
        <w:t>Гилетич</w:t>
      </w:r>
      <w:proofErr w:type="spellEnd"/>
      <w:r w:rsidRPr="005C298D">
        <w:t xml:space="preserve">, П.М. Комков (ДНД МЧС России), канд. </w:t>
      </w:r>
      <w:proofErr w:type="spellStart"/>
      <w:r w:rsidRPr="005C298D">
        <w:t>техн</w:t>
      </w:r>
      <w:proofErr w:type="spellEnd"/>
      <w:r w:rsidRPr="005C298D">
        <w:t xml:space="preserve">. наук Д.А. </w:t>
      </w:r>
      <w:proofErr w:type="spellStart"/>
      <w:r w:rsidRPr="005C298D">
        <w:t>Самошин</w:t>
      </w:r>
      <w:proofErr w:type="spellEnd"/>
      <w:r w:rsidRPr="005C298D">
        <w:t xml:space="preserve"> (АГПС МЧС России).</w:t>
      </w:r>
    </w:p>
    <w:p w:rsidR="00BC39D0" w:rsidRPr="005C298D" w:rsidRDefault="00BC39D0">
      <w:pPr>
        <w:pStyle w:val="ConsPlusNormal"/>
        <w:spacing w:before="220"/>
        <w:ind w:firstLine="540"/>
        <w:jc w:val="both"/>
      </w:pPr>
      <w:r w:rsidRPr="005C298D">
        <w:t xml:space="preserve">Пособие по применению </w:t>
      </w:r>
      <w:r w:rsidR="005C298D">
        <w:t>«</w:t>
      </w:r>
      <w:r w:rsidRPr="005C298D">
        <w:t>Методики определения расчетных величин пожарного риска в зданиях, сооружениях и строениях различных классов функциональной пожарной опасности</w:t>
      </w:r>
      <w:r w:rsidR="005C298D">
        <w:t>»</w:t>
      </w:r>
      <w:r w:rsidRPr="005C298D">
        <w:t xml:space="preserve">. 2-е изд., </w:t>
      </w:r>
      <w:proofErr w:type="spellStart"/>
      <w:r w:rsidRPr="005C298D">
        <w:t>испр</w:t>
      </w:r>
      <w:proofErr w:type="spellEnd"/>
      <w:r w:rsidRPr="005C298D">
        <w:t>. и доп. М.: ВНИИПО, 2014. 226 с.</w:t>
      </w:r>
    </w:p>
    <w:p w:rsidR="00BC39D0" w:rsidRPr="005C298D" w:rsidRDefault="00BC39D0">
      <w:pPr>
        <w:pStyle w:val="ConsPlusNormal"/>
        <w:spacing w:before="220"/>
        <w:ind w:firstLine="540"/>
        <w:jc w:val="both"/>
      </w:pPr>
      <w:r w:rsidRPr="005C298D">
        <w:t xml:space="preserve">Пособие, разработанное в развитие </w:t>
      </w:r>
      <w:r w:rsidR="005C298D">
        <w:t>«</w:t>
      </w:r>
      <w:r w:rsidRPr="005C298D">
        <w:t>Методики определения расчетных величин пожарного риска в зданиях, сооружениях и строениях разли</w:t>
      </w:r>
      <w:bookmarkStart w:id="0" w:name="_GoBack"/>
      <w:bookmarkEnd w:id="0"/>
      <w:r w:rsidRPr="005C298D">
        <w:t>чных классов функциональной пожарной опасности</w:t>
      </w:r>
      <w:r w:rsidR="005C298D">
        <w:t>»</w:t>
      </w:r>
      <w:r w:rsidRPr="005C298D">
        <w:t xml:space="preserve">, </w:t>
      </w:r>
      <w:r w:rsidRPr="00BB2293">
        <w:t xml:space="preserve">утвержденной </w:t>
      </w:r>
      <w:hyperlink r:id="rId5" w:history="1">
        <w:r w:rsidRPr="00BB2293">
          <w:rPr>
            <w:rStyle w:val="a3"/>
            <w:color w:val="auto"/>
            <w:u w:val="none"/>
          </w:rPr>
          <w:t xml:space="preserve">приказом МЧС от 30 июня 2009 г. </w:t>
        </w:r>
        <w:r w:rsidR="005C298D" w:rsidRPr="00BB2293">
          <w:rPr>
            <w:rStyle w:val="a3"/>
            <w:color w:val="auto"/>
            <w:u w:val="none"/>
          </w:rPr>
          <w:t>№</w:t>
        </w:r>
        <w:r w:rsidRPr="00BB2293">
          <w:rPr>
            <w:rStyle w:val="a3"/>
            <w:color w:val="auto"/>
            <w:u w:val="none"/>
          </w:rPr>
          <w:t xml:space="preserve"> 382</w:t>
        </w:r>
      </w:hyperlink>
      <w:r w:rsidRPr="00BB2293">
        <w:t xml:space="preserve">, с </w:t>
      </w:r>
      <w:r w:rsidRPr="005C298D">
        <w:t xml:space="preserve">изменениями, утвержденными приказом МЧС от 12 декабря 2011 г. </w:t>
      </w:r>
      <w:r w:rsidR="005C298D">
        <w:t>№</w:t>
      </w:r>
      <w:r w:rsidRPr="005C298D">
        <w:t xml:space="preserve"> 749, доработано с учетом опыта применения методики и 1-го издания пособия.</w:t>
      </w:r>
    </w:p>
    <w:p w:rsidR="00BC39D0" w:rsidRPr="005C298D" w:rsidRDefault="00BC39D0">
      <w:pPr>
        <w:pStyle w:val="ConsPlusNormal"/>
        <w:spacing w:before="220"/>
        <w:ind w:firstLine="540"/>
        <w:jc w:val="both"/>
      </w:pPr>
      <w:r w:rsidRPr="005C298D">
        <w:t xml:space="preserve">Предназначено для практического использования при определении расчетных величин пожарного риска на объектах общественного назначения. Представлены </w:t>
      </w:r>
      <w:proofErr w:type="gramStart"/>
      <w:r w:rsidRPr="005C298D">
        <w:t>разъяснения</w:t>
      </w:r>
      <w:proofErr w:type="gramEnd"/>
      <w:r w:rsidRPr="005C298D">
        <w:t xml:space="preserve"> но ряду вопросов, не нашедших отражения в 1-м издании. Приведены примеры расчета пожарного риска для многофункционального здания, здания гостиницы и пример расчета эвакуации с использованием имитационно-стохастической модели.</w:t>
      </w:r>
    </w:p>
    <w:p w:rsidR="00BC39D0" w:rsidRPr="005C298D" w:rsidRDefault="00BC39D0">
      <w:pPr>
        <w:pStyle w:val="ConsPlusNormal"/>
        <w:spacing w:before="220"/>
        <w:ind w:firstLine="540"/>
        <w:jc w:val="both"/>
      </w:pPr>
      <w:r w:rsidRPr="005C298D">
        <w:t>Предназначено для сотрудников Государственной противопожарной службы, преподавателей и слушателей пожарно-технических и других образовательных организаций, специалистов ведомств, научно-исследовательских, экспертных и проектных организаций, занимающихся проведением и экспертизой расчетов по оценке пожарного риска.</w:t>
      </w:r>
    </w:p>
    <w:p w:rsidR="00BC39D0" w:rsidRPr="005C298D" w:rsidRDefault="00BC39D0">
      <w:pPr>
        <w:pStyle w:val="ConsPlusNormal"/>
        <w:jc w:val="both"/>
      </w:pPr>
    </w:p>
    <w:p w:rsidR="00BC39D0" w:rsidRPr="005C298D" w:rsidRDefault="00BC39D0">
      <w:pPr>
        <w:pStyle w:val="ConsPlusNormal"/>
        <w:jc w:val="center"/>
        <w:outlineLvl w:val="0"/>
        <w:rPr>
          <w:b/>
        </w:rPr>
      </w:pPr>
      <w:r w:rsidRPr="005C298D">
        <w:rPr>
          <w:b/>
        </w:rPr>
        <w:t>1. ОБЩИЕ ПОЛОЖЕНИЯ</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1.1. </w:t>
      </w:r>
      <w:proofErr w:type="gramStart"/>
      <w:r w:rsidRPr="005C298D">
        <w:t xml:space="preserve">Настоящее пособие по применению </w:t>
      </w:r>
      <w:r w:rsidR="005C298D">
        <w:t>«</w:t>
      </w:r>
      <w:r w:rsidRPr="005C298D">
        <w:t>Методики определения расчетных величин пожарного риска в зданиях, сооружениях и строениях различных классов функциональной пожарной опасности</w:t>
      </w:r>
      <w:r w:rsidR="005C298D">
        <w:t>»</w:t>
      </w:r>
      <w:r w:rsidRPr="005C298D">
        <w:t xml:space="preserve"> (далее - Пособие) предназначено для практического использования при определении расчетных величин пожарного риска в зданиях, сооружениях и строениях различных классов функциональной пожарной опасности (далее - объектов) в соответствии с методикой [1] (далее - Методика), утвержденной приказом МЧС России от 30 июня 2009 г</w:t>
      </w:r>
      <w:proofErr w:type="gramEnd"/>
      <w:r w:rsidRPr="005C298D">
        <w:t xml:space="preserve">. </w:t>
      </w:r>
      <w:r w:rsidR="005C298D">
        <w:t>№</w:t>
      </w:r>
      <w:r w:rsidRPr="005C298D">
        <w:t xml:space="preserve"> 382, с изменениями (утверждены приказом МЧС России от 12 декабря 2011 г. </w:t>
      </w:r>
      <w:r w:rsidR="005C298D">
        <w:t>№</w:t>
      </w:r>
      <w:r w:rsidRPr="005C298D">
        <w:t xml:space="preserve"> 749).</w:t>
      </w:r>
    </w:p>
    <w:p w:rsidR="00BC39D0" w:rsidRPr="005C298D" w:rsidRDefault="00BC39D0">
      <w:pPr>
        <w:pStyle w:val="ConsPlusNormal"/>
        <w:spacing w:before="220"/>
        <w:ind w:firstLine="540"/>
        <w:jc w:val="both"/>
      </w:pPr>
      <w:r w:rsidRPr="005C298D">
        <w:t xml:space="preserve">Методика принята в соответствии с Постановлением Правительства Российской Федерации </w:t>
      </w:r>
      <w:r w:rsidR="005C298D">
        <w:t>№</w:t>
      </w:r>
      <w:r w:rsidRPr="005C298D">
        <w:t xml:space="preserve"> 272 [2], которое устанавливает порядок проведения расчетов по оценке пожарного риска в случаях, предусмотренных Федеральным законом </w:t>
      </w:r>
      <w:r w:rsidR="005C298D">
        <w:t>№</w:t>
      </w:r>
      <w:r w:rsidRPr="005C298D">
        <w:t xml:space="preserve"> 123-ФЗ [3].</w:t>
      </w:r>
    </w:p>
    <w:p w:rsidR="00BC39D0" w:rsidRPr="005C298D" w:rsidRDefault="00BC39D0">
      <w:pPr>
        <w:pStyle w:val="ConsPlusNormal"/>
        <w:spacing w:before="220"/>
        <w:ind w:firstLine="540"/>
        <w:jc w:val="both"/>
      </w:pPr>
      <w:r w:rsidRPr="005C298D">
        <w:t xml:space="preserve">1.2. Расчетные величины пожарного риска являются количественной мерой возможности реализации пожарной опасности объекта и ее последствий для людей. Расчеты по оценке </w:t>
      </w:r>
      <w:r w:rsidRPr="005C298D">
        <w:lastRenderedPageBreak/>
        <w:t xml:space="preserve">пожарного риска проводятся путем сопоставления расчетных величин пожарного риска с соответствующими нормативными значениями пожарных рисков, установленными Федеральным законом </w:t>
      </w:r>
      <w:r w:rsidR="005C298D">
        <w:t>№</w:t>
      </w:r>
      <w:r w:rsidRPr="005C298D">
        <w:t xml:space="preserve"> 123-ФЗ [3].</w:t>
      </w:r>
    </w:p>
    <w:p w:rsidR="00BC39D0" w:rsidRPr="005C298D" w:rsidRDefault="00BC39D0">
      <w:pPr>
        <w:pStyle w:val="ConsPlusNormal"/>
        <w:spacing w:before="220"/>
        <w:ind w:firstLine="540"/>
        <w:jc w:val="both"/>
      </w:pPr>
      <w:r w:rsidRPr="005C298D">
        <w:t>1.3. В Методике [1] пожарный ри</w:t>
      </w:r>
      <w:proofErr w:type="gramStart"/>
      <w:r w:rsidRPr="005C298D">
        <w:t>ск в зд</w:t>
      </w:r>
      <w:proofErr w:type="gramEnd"/>
      <w:r w:rsidRPr="005C298D">
        <w:t>ании характеризуется значением индивидуального пожарного риска.</w:t>
      </w:r>
    </w:p>
    <w:p w:rsidR="00BC39D0" w:rsidRPr="005C298D" w:rsidRDefault="00BC39D0">
      <w:pPr>
        <w:pStyle w:val="ConsPlusNormal"/>
        <w:spacing w:before="220"/>
        <w:ind w:firstLine="540"/>
        <w:jc w:val="both"/>
      </w:pPr>
      <w:r w:rsidRPr="005C298D">
        <w:t xml:space="preserve">1.4. В соответствии со ст. 79 ФЗ </w:t>
      </w:r>
      <w:r w:rsidR="005C298D">
        <w:t>№</w:t>
      </w:r>
      <w:r w:rsidRPr="005C298D">
        <w:t xml:space="preserve"> 123-ФЗ [3] величина индивидуального пожарного риска в зданиях и сооружениях не должна превышать значение одной миллионной в год (т.е. 10</w:t>
      </w:r>
      <w:r w:rsidRPr="005C298D">
        <w:rPr>
          <w:vertAlign w:val="superscript"/>
        </w:rPr>
        <w:t>-6</w:t>
      </w:r>
      <w:r w:rsidRPr="005C298D">
        <w:t xml:space="preserve"> год</w:t>
      </w:r>
      <w:r w:rsidRPr="005C298D">
        <w:rPr>
          <w:vertAlign w:val="superscript"/>
        </w:rPr>
        <w:t>-1</w:t>
      </w:r>
      <w:r w:rsidRPr="005C298D">
        <w:t>) при размещении отдельного человека в наиболее удаленной от выхода из здания, сооружения точке.</w:t>
      </w:r>
    </w:p>
    <w:p w:rsidR="00BC39D0" w:rsidRPr="005C298D" w:rsidRDefault="00BC39D0">
      <w:pPr>
        <w:pStyle w:val="ConsPlusNormal"/>
        <w:spacing w:before="220"/>
        <w:ind w:firstLine="540"/>
        <w:jc w:val="both"/>
      </w:pPr>
      <w:r w:rsidRPr="005C298D">
        <w:t>1.5. Результаты оценки пожарного риска используются для обоснования обеспечения допустимых значений пожарного риска, установленных федеральным законодательством, в следующих случаях:</w:t>
      </w:r>
    </w:p>
    <w:p w:rsidR="00BC39D0" w:rsidRPr="005C298D" w:rsidRDefault="00BC39D0">
      <w:pPr>
        <w:pStyle w:val="ConsPlusNormal"/>
        <w:spacing w:before="220"/>
        <w:ind w:firstLine="540"/>
        <w:jc w:val="both"/>
      </w:pPr>
      <w:r w:rsidRPr="005C298D">
        <w:t>объекты, для которых федеральными законами о технических регламентах и/или нормативными документами по пожарной безопасности не установлены требования пожарной безопасности;</w:t>
      </w:r>
    </w:p>
    <w:p w:rsidR="00BC39D0" w:rsidRPr="005C298D" w:rsidRDefault="00BC39D0">
      <w:pPr>
        <w:pStyle w:val="ConsPlusNormal"/>
        <w:spacing w:before="220"/>
        <w:ind w:firstLine="540"/>
        <w:jc w:val="both"/>
      </w:pPr>
      <w:r w:rsidRPr="005C298D">
        <w:t>объекты, для которых не в полном объеме выполнены требования нормативных документов по пожарной безопасности;</w:t>
      </w:r>
    </w:p>
    <w:p w:rsidR="00BC39D0" w:rsidRPr="005C298D" w:rsidRDefault="00BC39D0">
      <w:pPr>
        <w:pStyle w:val="ConsPlusNormal"/>
        <w:spacing w:before="220"/>
        <w:ind w:firstLine="540"/>
        <w:jc w:val="both"/>
      </w:pPr>
      <w:r w:rsidRPr="005C298D">
        <w:t>для принятия решений по разработке дополнительных мер по обеспечению пожарной безопасности объекта в случае превышения одним или несколькими расчетными значениями пожарных рисков нормативных значений, установленных федеральным законодательством.</w:t>
      </w:r>
    </w:p>
    <w:p w:rsidR="00BC39D0" w:rsidRPr="005C298D" w:rsidRDefault="00BC39D0">
      <w:pPr>
        <w:pStyle w:val="ConsPlusNormal"/>
        <w:spacing w:before="220"/>
        <w:ind w:firstLine="540"/>
        <w:jc w:val="both"/>
      </w:pPr>
      <w:r w:rsidRPr="005C298D">
        <w:t xml:space="preserve">Необходимость включения в проектную документацию расчетов по оценке пожарного риска регламентируется Постановлением Правительства Российской Федерации </w:t>
      </w:r>
      <w:r w:rsidR="005C298D">
        <w:t>№</w:t>
      </w:r>
      <w:r w:rsidRPr="005C298D">
        <w:t xml:space="preserve"> 87 [4].</w:t>
      </w:r>
    </w:p>
    <w:p w:rsidR="00BC39D0" w:rsidRPr="005C298D" w:rsidRDefault="00BC39D0">
      <w:pPr>
        <w:pStyle w:val="ConsPlusNormal"/>
        <w:spacing w:before="220"/>
        <w:ind w:firstLine="540"/>
        <w:jc w:val="both"/>
      </w:pPr>
      <w:r w:rsidRPr="005C298D">
        <w:t>1.6. В соответствии с п. 1 Методики она распространяется на здания классов функциональной пожарной опасности:</w:t>
      </w:r>
    </w:p>
    <w:p w:rsidR="00BC39D0" w:rsidRPr="005C298D" w:rsidRDefault="00BC39D0">
      <w:pPr>
        <w:pStyle w:val="ConsPlusNormal"/>
        <w:spacing w:before="220"/>
        <w:ind w:firstLine="540"/>
        <w:jc w:val="both"/>
      </w:pPr>
      <w:r w:rsidRPr="005C298D">
        <w:t>Ф</w:t>
      </w:r>
      <w:proofErr w:type="gramStart"/>
      <w:r w:rsidRPr="005C298D">
        <w:t>1</w:t>
      </w:r>
      <w:proofErr w:type="gramEnd"/>
      <w:r w:rsidRPr="005C298D">
        <w:t>.2 - гостиницы, общежития, спальные корпуса санаториев и домов отдыха общего типа, кемпингов, мотелей и пансионатов;</w:t>
      </w:r>
    </w:p>
    <w:p w:rsidR="00BC39D0" w:rsidRPr="005C298D" w:rsidRDefault="00BC39D0">
      <w:pPr>
        <w:pStyle w:val="ConsPlusNormal"/>
        <w:spacing w:before="220"/>
        <w:ind w:firstLine="540"/>
        <w:jc w:val="both"/>
      </w:pPr>
      <w:r w:rsidRPr="005C298D">
        <w:t>Ф</w:t>
      </w:r>
      <w:proofErr w:type="gramStart"/>
      <w:r w:rsidRPr="005C298D">
        <w:t>2</w:t>
      </w:r>
      <w:proofErr w:type="gramEnd"/>
      <w:r w:rsidRPr="005C298D">
        <w:t xml:space="preserve"> - здания зрелищных и культурно-просветительных учреждений, в том числе:</w:t>
      </w:r>
    </w:p>
    <w:p w:rsidR="00BC39D0" w:rsidRPr="005C298D" w:rsidRDefault="00BC39D0">
      <w:pPr>
        <w:pStyle w:val="ConsPlusNormal"/>
        <w:spacing w:before="220"/>
        <w:ind w:firstLine="540"/>
        <w:jc w:val="both"/>
      </w:pPr>
      <w:r w:rsidRPr="005C298D">
        <w:t>а) Ф</w:t>
      </w:r>
      <w:proofErr w:type="gramStart"/>
      <w:r w:rsidRPr="005C298D">
        <w:t>2</w:t>
      </w:r>
      <w:proofErr w:type="gramEnd"/>
      <w:r w:rsidRPr="005C298D">
        <w:t>.1 - театры, кинотеатры, концертные залы, клубы, цирки, спортивные сооружения с трибунами, библиотеки и другие учреждения с расчетным числом посадочных мест для посетителей в закрытых помещениях;</w:t>
      </w:r>
    </w:p>
    <w:p w:rsidR="00BC39D0" w:rsidRPr="005C298D" w:rsidRDefault="00BC39D0">
      <w:pPr>
        <w:pStyle w:val="ConsPlusNormal"/>
        <w:spacing w:before="220"/>
        <w:ind w:firstLine="540"/>
        <w:jc w:val="both"/>
      </w:pPr>
      <w:r w:rsidRPr="005C298D">
        <w:t>б) Ф</w:t>
      </w:r>
      <w:proofErr w:type="gramStart"/>
      <w:r w:rsidRPr="005C298D">
        <w:t>2</w:t>
      </w:r>
      <w:proofErr w:type="gramEnd"/>
      <w:r w:rsidRPr="005C298D">
        <w:t>.2 - музеи, выставки, танцевальные залы и другие подобные учреждения в закрытых помещениях;</w:t>
      </w:r>
    </w:p>
    <w:p w:rsidR="00BC39D0" w:rsidRPr="005C298D" w:rsidRDefault="00BC39D0">
      <w:pPr>
        <w:pStyle w:val="ConsPlusNormal"/>
        <w:spacing w:before="220"/>
        <w:ind w:firstLine="540"/>
        <w:jc w:val="both"/>
      </w:pPr>
      <w:r w:rsidRPr="005C298D">
        <w:t>в) Ф</w:t>
      </w:r>
      <w:proofErr w:type="gramStart"/>
      <w:r w:rsidRPr="005C298D">
        <w:t>2</w:t>
      </w:r>
      <w:proofErr w:type="gramEnd"/>
      <w:r w:rsidRPr="005C298D">
        <w:t>.3 - театры, кинотеатры, концертные залы, клубы, цирки, спортивные сооружения с трибунами, библиотеки и другие учреждения с расчетным числом посадочных мест для посетителей на открытом воздухе;</w:t>
      </w:r>
    </w:p>
    <w:p w:rsidR="00BC39D0" w:rsidRPr="005C298D" w:rsidRDefault="00BC39D0">
      <w:pPr>
        <w:pStyle w:val="ConsPlusNormal"/>
        <w:spacing w:before="220"/>
        <w:ind w:firstLine="540"/>
        <w:jc w:val="both"/>
      </w:pPr>
      <w:r w:rsidRPr="005C298D">
        <w:t>г) Ф</w:t>
      </w:r>
      <w:proofErr w:type="gramStart"/>
      <w:r w:rsidRPr="005C298D">
        <w:t>2</w:t>
      </w:r>
      <w:proofErr w:type="gramEnd"/>
      <w:r w:rsidRPr="005C298D">
        <w:t>.4 - музеи, выставки, танцевальные залы и другие подобные учреждения на открытом воздухе;</w:t>
      </w:r>
    </w:p>
    <w:p w:rsidR="00BC39D0" w:rsidRPr="005C298D" w:rsidRDefault="00BC39D0">
      <w:pPr>
        <w:pStyle w:val="ConsPlusNormal"/>
        <w:spacing w:before="220"/>
        <w:ind w:firstLine="540"/>
        <w:jc w:val="both"/>
      </w:pPr>
      <w:r w:rsidRPr="005C298D">
        <w:t>Ф3 - здания организаций по обслуживанию населения, в том числе:</w:t>
      </w:r>
    </w:p>
    <w:p w:rsidR="00BC39D0" w:rsidRPr="005C298D" w:rsidRDefault="00BC39D0">
      <w:pPr>
        <w:pStyle w:val="ConsPlusNormal"/>
        <w:spacing w:before="220"/>
        <w:ind w:firstLine="540"/>
        <w:jc w:val="both"/>
      </w:pPr>
      <w:r w:rsidRPr="005C298D">
        <w:t>а) Ф3.1 - здания организаций торговли;</w:t>
      </w:r>
    </w:p>
    <w:p w:rsidR="00BC39D0" w:rsidRPr="005C298D" w:rsidRDefault="00BC39D0">
      <w:pPr>
        <w:pStyle w:val="ConsPlusNormal"/>
        <w:spacing w:before="220"/>
        <w:ind w:firstLine="540"/>
        <w:jc w:val="both"/>
      </w:pPr>
      <w:r w:rsidRPr="005C298D">
        <w:t>б) Ф3.2 - здания организаций общественного питания;</w:t>
      </w:r>
    </w:p>
    <w:p w:rsidR="00BC39D0" w:rsidRPr="005C298D" w:rsidRDefault="00BC39D0">
      <w:pPr>
        <w:pStyle w:val="ConsPlusNormal"/>
        <w:spacing w:before="220"/>
        <w:ind w:firstLine="540"/>
        <w:jc w:val="both"/>
      </w:pPr>
      <w:r w:rsidRPr="005C298D">
        <w:lastRenderedPageBreak/>
        <w:t>в) Ф3.3 - вокзалы;</w:t>
      </w:r>
    </w:p>
    <w:p w:rsidR="00BC39D0" w:rsidRPr="005C298D" w:rsidRDefault="00BC39D0">
      <w:pPr>
        <w:pStyle w:val="ConsPlusNormal"/>
        <w:spacing w:before="220"/>
        <w:ind w:firstLine="540"/>
        <w:jc w:val="both"/>
      </w:pPr>
      <w:r w:rsidRPr="005C298D">
        <w:t>г) Ф3.4 - поликлиники и амбулатории;</w:t>
      </w:r>
    </w:p>
    <w:p w:rsidR="00BC39D0" w:rsidRPr="005C298D" w:rsidRDefault="00BC39D0">
      <w:pPr>
        <w:pStyle w:val="ConsPlusNormal"/>
        <w:spacing w:before="220"/>
        <w:ind w:firstLine="540"/>
        <w:jc w:val="both"/>
      </w:pPr>
      <w:r w:rsidRPr="005C298D">
        <w:t>д) Ф3.5 - помещения для посетителей организаций бытового и коммунального обслуживания с нерасчетным числом посадочных мест для посетителей;</w:t>
      </w:r>
    </w:p>
    <w:p w:rsidR="00BC39D0" w:rsidRPr="005C298D" w:rsidRDefault="00BC39D0">
      <w:pPr>
        <w:pStyle w:val="ConsPlusNormal"/>
        <w:spacing w:before="220"/>
        <w:ind w:firstLine="540"/>
        <w:jc w:val="both"/>
      </w:pPr>
      <w:r w:rsidRPr="005C298D">
        <w:t>е) Ф3.6 - физкультурно-оздоровительные комплексы и спортивно-тренировочные учреждения с помещениями без трибун для зрителей, бытовые помещения, бани;</w:t>
      </w:r>
    </w:p>
    <w:p w:rsidR="00BC39D0" w:rsidRPr="005C298D" w:rsidRDefault="00BC39D0">
      <w:pPr>
        <w:pStyle w:val="ConsPlusNormal"/>
        <w:spacing w:before="220"/>
        <w:ind w:firstLine="540"/>
        <w:jc w:val="both"/>
      </w:pPr>
      <w:r w:rsidRPr="005C298D">
        <w:t>Ф</w:t>
      </w:r>
      <w:proofErr w:type="gramStart"/>
      <w:r w:rsidRPr="005C298D">
        <w:t>4</w:t>
      </w:r>
      <w:proofErr w:type="gramEnd"/>
      <w:r w:rsidRPr="005C298D">
        <w:t xml:space="preserve"> - здания научных и образовательных учреждений, научных и проектных организаций, органов управления учреждений, в том числе:</w:t>
      </w:r>
    </w:p>
    <w:p w:rsidR="00BC39D0" w:rsidRPr="005C298D" w:rsidRDefault="00BC39D0">
      <w:pPr>
        <w:pStyle w:val="ConsPlusNormal"/>
        <w:spacing w:before="220"/>
        <w:ind w:firstLine="540"/>
        <w:jc w:val="both"/>
      </w:pPr>
      <w:r w:rsidRPr="005C298D">
        <w:t>а) Ф</w:t>
      </w:r>
      <w:proofErr w:type="gramStart"/>
      <w:r w:rsidRPr="005C298D">
        <w:t>4</w:t>
      </w:r>
      <w:proofErr w:type="gramEnd"/>
      <w:r w:rsidRPr="005C298D">
        <w:t>.1 - здания общеобразовательных учреждений, образовательных учреждений дополнительного образования детей, образовательных учреждений начального профессионального и среднего профессионального образования:</w:t>
      </w:r>
    </w:p>
    <w:p w:rsidR="00BC39D0" w:rsidRPr="005C298D" w:rsidRDefault="00BC39D0">
      <w:pPr>
        <w:pStyle w:val="ConsPlusNormal"/>
        <w:spacing w:before="220"/>
        <w:ind w:firstLine="540"/>
        <w:jc w:val="both"/>
      </w:pPr>
      <w:r w:rsidRPr="005C298D">
        <w:t>б) Ф</w:t>
      </w:r>
      <w:proofErr w:type="gramStart"/>
      <w:r w:rsidRPr="005C298D">
        <w:t>4</w:t>
      </w:r>
      <w:proofErr w:type="gramEnd"/>
      <w:r w:rsidRPr="005C298D">
        <w:t>.2 - здания образовательных учреждений высшего профессионального образования и дополнительного профессионального образования (повышения квалификации) специалистов;</w:t>
      </w:r>
    </w:p>
    <w:p w:rsidR="00BC39D0" w:rsidRPr="005C298D" w:rsidRDefault="00BC39D0">
      <w:pPr>
        <w:pStyle w:val="ConsPlusNormal"/>
        <w:spacing w:before="220"/>
        <w:ind w:firstLine="540"/>
        <w:jc w:val="both"/>
      </w:pPr>
      <w:r w:rsidRPr="005C298D">
        <w:t>в) Ф</w:t>
      </w:r>
      <w:proofErr w:type="gramStart"/>
      <w:r w:rsidRPr="005C298D">
        <w:t>4</w:t>
      </w:r>
      <w:proofErr w:type="gramEnd"/>
      <w:r w:rsidRPr="005C298D">
        <w:t>.3 - здания органов управления учреждений, проектно-конструкторских организаций, информационных и редакционно-издательских организаций, научных организаций, банков, контор, офисов;</w:t>
      </w:r>
    </w:p>
    <w:p w:rsidR="00BC39D0" w:rsidRPr="005C298D" w:rsidRDefault="00BC39D0">
      <w:pPr>
        <w:pStyle w:val="ConsPlusNormal"/>
        <w:spacing w:before="220"/>
        <w:ind w:firstLine="540"/>
        <w:jc w:val="both"/>
      </w:pPr>
      <w:r w:rsidRPr="005C298D">
        <w:t>г) Ф</w:t>
      </w:r>
      <w:proofErr w:type="gramStart"/>
      <w:r w:rsidRPr="005C298D">
        <w:t>4</w:t>
      </w:r>
      <w:proofErr w:type="gramEnd"/>
      <w:r w:rsidRPr="005C298D">
        <w:t>.4 - здания пожарных депо;</w:t>
      </w:r>
    </w:p>
    <w:p w:rsidR="00BC39D0" w:rsidRPr="005C298D" w:rsidRDefault="00BC39D0">
      <w:pPr>
        <w:pStyle w:val="ConsPlusNormal"/>
        <w:spacing w:before="220"/>
        <w:ind w:firstLine="540"/>
        <w:jc w:val="both"/>
      </w:pPr>
      <w:r w:rsidRPr="005C298D">
        <w:t>Ф5 - пожарные отсеки производственного или складского назначения с категорией помещений по взрывопожарной и пожарной опасности В</w:t>
      </w:r>
      <w:proofErr w:type="gramStart"/>
      <w:r w:rsidRPr="005C298D">
        <w:t>1</w:t>
      </w:r>
      <w:proofErr w:type="gramEnd"/>
      <w:r w:rsidRPr="005C298D">
        <w:t xml:space="preserve"> - В4, Г, Д, входящие в состав зданий с функциональной пожарной опасностью Ф1, Ф2, Ф3, Ф4, в том числе Ф5.2 - стоянки для автомобилей без технического обслуживания и ремонта.</w:t>
      </w:r>
    </w:p>
    <w:p w:rsidR="00BC39D0" w:rsidRPr="005C298D" w:rsidRDefault="00BC39D0">
      <w:pPr>
        <w:pStyle w:val="ConsPlusNormal"/>
        <w:spacing w:before="220"/>
        <w:ind w:firstLine="540"/>
        <w:jc w:val="both"/>
      </w:pPr>
      <w:r w:rsidRPr="005C298D">
        <w:t>1.7. В соответствии с Методикой определение расчетных величин пожарного риска осуществляется на основании:</w:t>
      </w:r>
    </w:p>
    <w:p w:rsidR="00BC39D0" w:rsidRPr="005C298D" w:rsidRDefault="00BC39D0">
      <w:pPr>
        <w:pStyle w:val="ConsPlusNormal"/>
        <w:spacing w:before="220"/>
        <w:ind w:firstLine="540"/>
        <w:jc w:val="both"/>
      </w:pPr>
      <w:r w:rsidRPr="005C298D">
        <w:t>а) анализа пожарной опасности зданий;</w:t>
      </w:r>
    </w:p>
    <w:p w:rsidR="00BC39D0" w:rsidRPr="005C298D" w:rsidRDefault="00BC39D0">
      <w:pPr>
        <w:pStyle w:val="ConsPlusNormal"/>
        <w:spacing w:before="220"/>
        <w:ind w:firstLine="540"/>
        <w:jc w:val="both"/>
      </w:pPr>
      <w:r w:rsidRPr="005C298D">
        <w:t>б) определения частоты реализации пожароопасных ситуаций;</w:t>
      </w:r>
    </w:p>
    <w:p w:rsidR="00BC39D0" w:rsidRPr="005C298D" w:rsidRDefault="00BC39D0">
      <w:pPr>
        <w:pStyle w:val="ConsPlusNormal"/>
        <w:spacing w:before="220"/>
        <w:ind w:firstLine="540"/>
        <w:jc w:val="both"/>
      </w:pPr>
      <w:r w:rsidRPr="005C298D">
        <w:t>в) построения полей опасных факторов пожара для различных сценариев его развития;</w:t>
      </w:r>
    </w:p>
    <w:p w:rsidR="00BC39D0" w:rsidRPr="005C298D" w:rsidRDefault="00BC39D0">
      <w:pPr>
        <w:pStyle w:val="ConsPlusNormal"/>
        <w:spacing w:before="220"/>
        <w:ind w:firstLine="540"/>
        <w:jc w:val="both"/>
      </w:pPr>
      <w:r w:rsidRPr="005C298D">
        <w:t>г) оценки последствий воздействия опасных факторов пожара на людей для различных сценариев его развития;</w:t>
      </w:r>
    </w:p>
    <w:p w:rsidR="00BC39D0" w:rsidRPr="005C298D" w:rsidRDefault="00BC39D0">
      <w:pPr>
        <w:pStyle w:val="ConsPlusNormal"/>
        <w:spacing w:before="220"/>
        <w:ind w:firstLine="540"/>
        <w:jc w:val="both"/>
      </w:pPr>
      <w:r w:rsidRPr="005C298D">
        <w:t>д) наличия систем обеспечения пожарной безопасности зданий.</w:t>
      </w:r>
    </w:p>
    <w:p w:rsidR="00BC39D0" w:rsidRPr="005C298D" w:rsidRDefault="00BC39D0">
      <w:pPr>
        <w:pStyle w:val="ConsPlusNormal"/>
        <w:spacing w:before="220"/>
        <w:ind w:firstLine="540"/>
        <w:jc w:val="both"/>
      </w:pPr>
      <w:r w:rsidRPr="005C298D">
        <w:t>1.8. В соответствии с п. 4 Методики результаты и выводы, полученные при определении пожарного риска, используются для обоснования параметров и характеристик зданий, сооружений и строений, которые учитываются в настоящей Методике.</w:t>
      </w:r>
    </w:p>
    <w:p w:rsidR="00BC39D0" w:rsidRPr="005C298D" w:rsidRDefault="00BC39D0">
      <w:pPr>
        <w:pStyle w:val="ConsPlusNormal"/>
        <w:spacing w:before="220"/>
        <w:ind w:firstLine="540"/>
        <w:jc w:val="both"/>
      </w:pPr>
      <w:r w:rsidRPr="005C298D">
        <w:t>1.9. При необходимости проведения расчета его результаты оформляются в виде отчета, соответствующего требованиям Постановления [2], в который включаются:</w:t>
      </w:r>
    </w:p>
    <w:p w:rsidR="00BC39D0" w:rsidRPr="005C298D" w:rsidRDefault="00BC39D0">
      <w:pPr>
        <w:pStyle w:val="ConsPlusNormal"/>
        <w:spacing w:before="220"/>
        <w:ind w:firstLine="540"/>
        <w:jc w:val="both"/>
      </w:pPr>
      <w:r w:rsidRPr="005C298D">
        <w:t>а) наименование использованной методики, предусмотренной п. 5 Постановления;</w:t>
      </w:r>
    </w:p>
    <w:p w:rsidR="00BC39D0" w:rsidRPr="005C298D" w:rsidRDefault="00BC39D0">
      <w:pPr>
        <w:pStyle w:val="ConsPlusNormal"/>
        <w:spacing w:before="220"/>
        <w:ind w:firstLine="540"/>
        <w:jc w:val="both"/>
      </w:pPr>
      <w:r w:rsidRPr="005C298D">
        <w:t xml:space="preserve">б) описание объекта защиты, в отношении которого проведен расчет по оценке пожарного риска, при этом в данном разделе указывается основание для проведения расчета риска. В случае если основанием является несоблюдение требований нормативных документов, приводятся </w:t>
      </w:r>
      <w:r w:rsidRPr="005C298D">
        <w:lastRenderedPageBreak/>
        <w:t>формулировки данных требований. При отсутствии нормативных требований указывается, что нормативные требования для объекта отсутствуют;</w:t>
      </w:r>
    </w:p>
    <w:p w:rsidR="00BC39D0" w:rsidRPr="005C298D" w:rsidRDefault="00BC39D0">
      <w:pPr>
        <w:pStyle w:val="ConsPlusNormal"/>
        <w:spacing w:before="220"/>
        <w:ind w:firstLine="540"/>
        <w:jc w:val="both"/>
      </w:pPr>
      <w:r w:rsidRPr="005C298D">
        <w:t>в) результаты проведения расчетов по оценке пожарного риска;</w:t>
      </w:r>
    </w:p>
    <w:p w:rsidR="00BC39D0" w:rsidRPr="005C298D" w:rsidRDefault="00BC39D0">
      <w:pPr>
        <w:pStyle w:val="ConsPlusNormal"/>
        <w:spacing w:before="220"/>
        <w:ind w:firstLine="540"/>
        <w:jc w:val="both"/>
      </w:pPr>
      <w:r w:rsidRPr="005C298D">
        <w:t>г) перечень исходных данных и используемых справочных источников информации;</w:t>
      </w:r>
    </w:p>
    <w:p w:rsidR="00BC39D0" w:rsidRPr="005C298D" w:rsidRDefault="00BC39D0">
      <w:pPr>
        <w:pStyle w:val="ConsPlusNormal"/>
        <w:spacing w:before="220"/>
        <w:ind w:firstLine="540"/>
        <w:jc w:val="both"/>
      </w:pPr>
      <w:r w:rsidRPr="005C298D">
        <w:t>д) вывод об условиях соответствия (несоответствия) объекта защиты требованиям пожарной безопасности.</w:t>
      </w:r>
    </w:p>
    <w:p w:rsidR="00BC39D0" w:rsidRPr="005C298D" w:rsidRDefault="00BC39D0">
      <w:pPr>
        <w:pStyle w:val="ConsPlusNormal"/>
        <w:spacing w:before="220"/>
        <w:ind w:firstLine="540"/>
        <w:jc w:val="both"/>
      </w:pPr>
      <w:r w:rsidRPr="005C298D">
        <w:t>Ниже на основе положений Методики описываются процедура и основные этапы проведения расчетов по оценке пожарного риска.</w:t>
      </w:r>
    </w:p>
    <w:p w:rsidR="00BC39D0" w:rsidRPr="005C298D" w:rsidRDefault="00BC39D0">
      <w:pPr>
        <w:pStyle w:val="ConsPlusNormal"/>
        <w:jc w:val="both"/>
      </w:pPr>
    </w:p>
    <w:p w:rsidR="00BC39D0" w:rsidRPr="002F196D" w:rsidRDefault="00BC39D0" w:rsidP="002F196D">
      <w:pPr>
        <w:pStyle w:val="ConsPlusNormal"/>
        <w:jc w:val="center"/>
        <w:outlineLvl w:val="0"/>
        <w:rPr>
          <w:b/>
        </w:rPr>
      </w:pPr>
      <w:r w:rsidRPr="002F196D">
        <w:rPr>
          <w:b/>
        </w:rPr>
        <w:t>2. ПОРЯДОК ОПРЕДЕЛЕНИЯ РАСЧЕТНЫХ ВЕЛИЧИН ПОЖАРНОГО РИСКА</w:t>
      </w:r>
      <w:r w:rsidR="002F196D">
        <w:rPr>
          <w:b/>
        </w:rPr>
        <w:t xml:space="preserve"> </w:t>
      </w:r>
      <w:r w:rsidRPr="002F196D">
        <w:rPr>
          <w:b/>
        </w:rPr>
        <w:t>В ЗДАНИЯХ, СООРУЖЕНИЯХ И СТРОЕНИЯХ РАЗЛИЧНЫХ КЛАССОВ</w:t>
      </w:r>
      <w:r w:rsidR="002F196D">
        <w:rPr>
          <w:b/>
        </w:rPr>
        <w:t xml:space="preserve"> </w:t>
      </w:r>
      <w:r w:rsidRPr="002F196D">
        <w:rPr>
          <w:b/>
        </w:rPr>
        <w:t>ФУНКЦИОНАЛЬНОЙ ПОЖАРНОЙ ОПАСНОСТИ</w:t>
      </w:r>
    </w:p>
    <w:p w:rsidR="00BC39D0" w:rsidRPr="005C298D" w:rsidRDefault="00BC39D0">
      <w:pPr>
        <w:pStyle w:val="ConsPlusNormal"/>
        <w:jc w:val="both"/>
      </w:pPr>
    </w:p>
    <w:p w:rsidR="00BC39D0" w:rsidRPr="002F196D" w:rsidRDefault="00BC39D0">
      <w:pPr>
        <w:pStyle w:val="ConsPlusNormal"/>
        <w:jc w:val="center"/>
        <w:outlineLvl w:val="1"/>
        <w:rPr>
          <w:b/>
          <w:i/>
        </w:rPr>
      </w:pPr>
      <w:r w:rsidRPr="002F196D">
        <w:rPr>
          <w:b/>
          <w:i/>
        </w:rPr>
        <w:t>2.1. Анализ пожарной опасности объекта</w:t>
      </w:r>
    </w:p>
    <w:p w:rsidR="00BC39D0" w:rsidRPr="005C298D" w:rsidRDefault="00BC39D0">
      <w:pPr>
        <w:pStyle w:val="ConsPlusNormal"/>
        <w:jc w:val="both"/>
      </w:pPr>
    </w:p>
    <w:p w:rsidR="00BC39D0" w:rsidRPr="005C298D" w:rsidRDefault="00BC39D0">
      <w:pPr>
        <w:pStyle w:val="ConsPlusNormal"/>
        <w:ind w:firstLine="540"/>
        <w:jc w:val="both"/>
      </w:pPr>
      <w:r w:rsidRPr="005C298D">
        <w:t>2.1.1. В соответствии с Методикой для проведения анализа пожарной опасности осуществляется сбор данных о здании, которые включают в себя:</w:t>
      </w:r>
    </w:p>
    <w:p w:rsidR="00BC39D0" w:rsidRPr="005C298D" w:rsidRDefault="00BC39D0">
      <w:pPr>
        <w:pStyle w:val="ConsPlusNormal"/>
        <w:spacing w:before="220"/>
        <w:ind w:firstLine="540"/>
        <w:jc w:val="both"/>
      </w:pPr>
      <w:proofErr w:type="gramStart"/>
      <w:r w:rsidRPr="005C298D">
        <w:t>объемно-планировочные, архитектурно-строительные и технологические решения;</w:t>
      </w:r>
      <w:proofErr w:type="gramEnd"/>
    </w:p>
    <w:p w:rsidR="00BC39D0" w:rsidRPr="005C298D" w:rsidRDefault="00BC39D0">
      <w:pPr>
        <w:pStyle w:val="ConsPlusNormal"/>
        <w:spacing w:before="220"/>
        <w:ind w:firstLine="540"/>
        <w:jc w:val="both"/>
      </w:pPr>
      <w:r w:rsidRPr="005C298D">
        <w:t>теплофизические (теплоемкость, теплопроводность, плотность) и пожарно-технические (пределы огнестойкости, классы конструктивной опасности) характеристики ограждающих конструкций и размещенного оборудования;</w:t>
      </w:r>
    </w:p>
    <w:p w:rsidR="00BC39D0" w:rsidRPr="005C298D" w:rsidRDefault="00BC39D0">
      <w:pPr>
        <w:pStyle w:val="ConsPlusNormal"/>
        <w:spacing w:before="220"/>
        <w:ind w:firstLine="540"/>
        <w:jc w:val="both"/>
      </w:pPr>
      <w:r w:rsidRPr="005C298D">
        <w:t>вид, количество и размещение горючих веществ и материалов;</w:t>
      </w:r>
    </w:p>
    <w:p w:rsidR="00BC39D0" w:rsidRPr="005C298D" w:rsidRDefault="00BC39D0">
      <w:pPr>
        <w:pStyle w:val="ConsPlusNormal"/>
        <w:spacing w:before="220"/>
        <w:ind w:firstLine="540"/>
        <w:jc w:val="both"/>
      </w:pPr>
      <w:r w:rsidRPr="005C298D">
        <w:t>количество и места вероятного размещения людей;</w:t>
      </w:r>
    </w:p>
    <w:p w:rsidR="00BC39D0" w:rsidRPr="005C298D" w:rsidRDefault="00BC39D0">
      <w:pPr>
        <w:pStyle w:val="ConsPlusNormal"/>
        <w:spacing w:before="220"/>
        <w:ind w:firstLine="540"/>
        <w:jc w:val="both"/>
      </w:pPr>
      <w:r w:rsidRPr="005C298D">
        <w:t>системы пожарной сигнализации и пожаротушения, противодымной защиты, оповещения людей о пожаре и управления эвакуацией людей.</w:t>
      </w:r>
    </w:p>
    <w:p w:rsidR="00BC39D0" w:rsidRPr="005C298D" w:rsidRDefault="00BC39D0">
      <w:pPr>
        <w:pStyle w:val="ConsPlusNormal"/>
        <w:spacing w:before="220"/>
        <w:ind w:firstLine="540"/>
        <w:jc w:val="both"/>
      </w:pPr>
      <w:r w:rsidRPr="005C298D">
        <w:t>2.1.2. Определяется вид, количество и размещение горючих материалов исходя из данных о функциональном назначении рассматриваемой части здания, сооружения или строения.</w:t>
      </w:r>
    </w:p>
    <w:p w:rsidR="00BC39D0" w:rsidRPr="005C298D" w:rsidRDefault="00BC39D0">
      <w:pPr>
        <w:pStyle w:val="ConsPlusNormal"/>
        <w:spacing w:before="220"/>
        <w:ind w:firstLine="540"/>
        <w:jc w:val="both"/>
      </w:pPr>
      <w:r w:rsidRPr="005C298D">
        <w:t>Свойства горючей нагрузки в помещении очага пожара следует принимать по данным экспериментальных исследований или справочной литературе. В последнем случае значения свойств (за исключением потребления кислорода) должны быть не менее приведенных к табл. 1. При отсутствии данных значения свойств допускается принимать по табл. 1.</w:t>
      </w:r>
    </w:p>
    <w:p w:rsidR="00BC39D0" w:rsidRPr="005C298D" w:rsidRDefault="00BC39D0">
      <w:pPr>
        <w:pStyle w:val="ConsPlusNormal"/>
        <w:spacing w:before="220"/>
        <w:ind w:firstLine="540"/>
        <w:jc w:val="both"/>
      </w:pPr>
      <w:r w:rsidRPr="005C298D">
        <w:t>При этом для всех помещений, кроме стоянок легковых автомобилей, рекомендуется принимать круговое распространение пожара в соответствии с формулой (П</w:t>
      </w:r>
      <w:proofErr w:type="gramStart"/>
      <w:r w:rsidRPr="005C298D">
        <w:t>6</w:t>
      </w:r>
      <w:proofErr w:type="gramEnd"/>
      <w:r w:rsidRPr="005C298D">
        <w:t>.1) прил. 6 Методики (за исключением узких длинных помещений и помещений с расположением горючей нагрузки в виде узкой полосы). Для стоянок легковых автомобилей принимается линейное распространение пожара, а в качестве ширины горючей нагрузки принимается ширина автомобиля.</w:t>
      </w:r>
    </w:p>
    <w:p w:rsidR="00BC39D0" w:rsidRPr="005C298D" w:rsidRDefault="00BC39D0">
      <w:pPr>
        <w:pStyle w:val="ConsPlusNormal"/>
        <w:spacing w:before="220"/>
        <w:ind w:firstLine="540"/>
        <w:jc w:val="both"/>
      </w:pPr>
      <w:r w:rsidRPr="005C298D">
        <w:t>Максимальную площадь горения для помещений классов функциональной пожарной опасности Ф</w:t>
      </w:r>
      <w:proofErr w:type="gramStart"/>
      <w:r w:rsidRPr="005C298D">
        <w:t>1</w:t>
      </w:r>
      <w:proofErr w:type="gramEnd"/>
      <w:r w:rsidRPr="005C298D">
        <w:t xml:space="preserve"> - Ф4 следует принимать равной двум площадям помещения очага, для помещений класса Ф5.2 с высотой хранения менее 5,5 м - равной четырем площадям помещения очага, для помещений класса Ф5.2 с высотой хранения более 5,5 м - равной фактической поверхности горючих материалов (но не менее 10 площадей помещения).</w:t>
      </w:r>
    </w:p>
    <w:p w:rsidR="00BC39D0" w:rsidRPr="005C298D" w:rsidRDefault="00BC39D0">
      <w:pPr>
        <w:pStyle w:val="ConsPlusNormal"/>
        <w:spacing w:before="220"/>
        <w:ind w:firstLine="540"/>
        <w:jc w:val="both"/>
      </w:pPr>
      <w:r w:rsidRPr="005C298D">
        <w:t xml:space="preserve">2.1.3. Количество и места вероятного размещения людей следует принимать исходя из </w:t>
      </w:r>
      <w:r w:rsidRPr="005C298D">
        <w:lastRenderedPageBreak/>
        <w:t>задания на проектирование, данных заказчика, иной документации на объект, но не менее</w:t>
      </w:r>
      <w:proofErr w:type="gramStart"/>
      <w:r w:rsidRPr="005C298D">
        <w:t>,</w:t>
      </w:r>
      <w:proofErr w:type="gramEnd"/>
      <w:r w:rsidRPr="005C298D">
        <w:t xml:space="preserve"> чем по предусмотрено нормативными документами по пожарной безопасности.</w:t>
      </w:r>
    </w:p>
    <w:p w:rsidR="00BC39D0" w:rsidRPr="005C298D" w:rsidRDefault="00BC39D0">
      <w:pPr>
        <w:pStyle w:val="ConsPlusNormal"/>
        <w:spacing w:before="220"/>
        <w:ind w:firstLine="540"/>
        <w:jc w:val="both"/>
      </w:pPr>
      <w:r w:rsidRPr="005C298D">
        <w:t>2.1.4. На основании полученных в результате сбора информации данных об объекте производится анализ его пожарной опасности. Проверяется соответствие объекта нормативным требованиям по пожарной безопасности.</w:t>
      </w:r>
    </w:p>
    <w:p w:rsidR="00BC39D0" w:rsidRPr="005C298D" w:rsidRDefault="00BC39D0">
      <w:pPr>
        <w:pStyle w:val="ConsPlusNormal"/>
        <w:spacing w:before="220"/>
        <w:ind w:firstLine="540"/>
        <w:jc w:val="both"/>
      </w:pPr>
      <w:r w:rsidRPr="005C298D">
        <w:t>2.1.5. На основании проведенного анализа делается вывод о необходимости или отсутствии необходимости проведения расчета риска.</w:t>
      </w:r>
    </w:p>
    <w:p w:rsidR="00BC39D0" w:rsidRPr="005C298D" w:rsidRDefault="00BC39D0">
      <w:pPr>
        <w:pStyle w:val="ConsPlusNormal"/>
        <w:jc w:val="both"/>
      </w:pPr>
    </w:p>
    <w:p w:rsidR="00BC39D0" w:rsidRPr="005C298D" w:rsidRDefault="00BC39D0">
      <w:pPr>
        <w:sectPr w:rsidR="00BC39D0" w:rsidRPr="005C298D" w:rsidSect="00BC39D0">
          <w:pgSz w:w="11906" w:h="16838"/>
          <w:pgMar w:top="1134" w:right="850" w:bottom="1134" w:left="1701" w:header="708" w:footer="708" w:gutter="0"/>
          <w:cols w:space="708"/>
          <w:docGrid w:linePitch="360"/>
        </w:sectPr>
      </w:pPr>
    </w:p>
    <w:p w:rsidR="00BC39D0" w:rsidRPr="005C298D" w:rsidRDefault="00BC39D0">
      <w:pPr>
        <w:pStyle w:val="ConsPlusNormal"/>
        <w:jc w:val="right"/>
        <w:outlineLvl w:val="2"/>
      </w:pPr>
      <w:r w:rsidRPr="005C298D">
        <w:lastRenderedPageBreak/>
        <w:t>Таблица 1</w:t>
      </w:r>
    </w:p>
    <w:p w:rsidR="00BC39D0" w:rsidRPr="005C298D" w:rsidRDefault="00BC39D0">
      <w:pPr>
        <w:pStyle w:val="ConsPlusNormal"/>
        <w:jc w:val="both"/>
      </w:pPr>
    </w:p>
    <w:p w:rsidR="00BC39D0" w:rsidRPr="005C298D" w:rsidRDefault="00BC39D0">
      <w:pPr>
        <w:pStyle w:val="ConsPlusNormal"/>
        <w:jc w:val="center"/>
      </w:pPr>
      <w:bookmarkStart w:id="1" w:name="P90"/>
      <w:bookmarkEnd w:id="1"/>
      <w:r w:rsidRPr="005C298D">
        <w:t>Значения показателей пожарной опасности типовой горючей</w:t>
      </w:r>
      <w:r w:rsidR="002F196D">
        <w:t xml:space="preserve"> </w:t>
      </w:r>
      <w:r w:rsidRPr="005C298D">
        <w:t>нагрузки в помещениях</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073"/>
        <w:gridCol w:w="2250"/>
        <w:gridCol w:w="1559"/>
        <w:gridCol w:w="1843"/>
        <w:gridCol w:w="1842"/>
        <w:gridCol w:w="936"/>
        <w:gridCol w:w="1018"/>
        <w:gridCol w:w="964"/>
      </w:tblGrid>
      <w:tr w:rsidR="005C298D" w:rsidRPr="005C298D" w:rsidTr="005C298D">
        <w:tc>
          <w:tcPr>
            <w:tcW w:w="2268" w:type="dxa"/>
            <w:vMerge w:val="restart"/>
          </w:tcPr>
          <w:p w:rsidR="00BC39D0" w:rsidRPr="005C298D" w:rsidRDefault="00BC39D0">
            <w:pPr>
              <w:pStyle w:val="ConsPlusNormal"/>
              <w:jc w:val="center"/>
            </w:pPr>
            <w:r w:rsidRPr="005C298D">
              <w:t>Вид помещения</w:t>
            </w:r>
          </w:p>
        </w:tc>
        <w:tc>
          <w:tcPr>
            <w:tcW w:w="1073" w:type="dxa"/>
            <w:vMerge w:val="restart"/>
          </w:tcPr>
          <w:p w:rsidR="00BC39D0" w:rsidRPr="005C298D" w:rsidRDefault="00BC39D0">
            <w:pPr>
              <w:pStyle w:val="ConsPlusNormal"/>
              <w:jc w:val="center"/>
            </w:pPr>
            <w:r w:rsidRPr="005C298D">
              <w:t>Низшая теплота сгорания, МДж/</w:t>
            </w:r>
            <w:proofErr w:type="gramStart"/>
            <w:r w:rsidRPr="005C298D">
              <w:t>кг</w:t>
            </w:r>
            <w:proofErr w:type="gramEnd"/>
          </w:p>
        </w:tc>
        <w:tc>
          <w:tcPr>
            <w:tcW w:w="2250" w:type="dxa"/>
            <w:vMerge w:val="restart"/>
          </w:tcPr>
          <w:p w:rsidR="00BC39D0" w:rsidRPr="005C298D" w:rsidRDefault="00BC39D0">
            <w:pPr>
              <w:pStyle w:val="ConsPlusNormal"/>
              <w:jc w:val="center"/>
            </w:pPr>
            <w:r w:rsidRPr="005C298D">
              <w:t xml:space="preserve">Дымообразующая способность, </w:t>
            </w:r>
            <w:proofErr w:type="spellStart"/>
            <w:r w:rsidRPr="005C298D">
              <w:t>Нп</w:t>
            </w:r>
            <w:proofErr w:type="spellEnd"/>
            <w:r w:rsidRPr="005C298D">
              <w:t xml:space="preserve"> · м</w:t>
            </w:r>
            <w:proofErr w:type="gramStart"/>
            <w:r w:rsidRPr="005C298D">
              <w:rPr>
                <w:vertAlign w:val="superscript"/>
              </w:rPr>
              <w:t>2</w:t>
            </w:r>
            <w:proofErr w:type="gramEnd"/>
            <w:r w:rsidRPr="005C298D">
              <w:t>/кг</w:t>
            </w:r>
          </w:p>
        </w:tc>
        <w:tc>
          <w:tcPr>
            <w:tcW w:w="1559" w:type="dxa"/>
            <w:vMerge w:val="restart"/>
          </w:tcPr>
          <w:p w:rsidR="00BC39D0" w:rsidRPr="005C298D" w:rsidRDefault="00BC39D0">
            <w:pPr>
              <w:pStyle w:val="ConsPlusNormal"/>
              <w:jc w:val="center"/>
            </w:pPr>
            <w:r w:rsidRPr="005C298D">
              <w:t>Удельная массовая скорость выгорания, кг/(м</w:t>
            </w:r>
            <w:proofErr w:type="gramStart"/>
            <w:r w:rsidRPr="005C298D">
              <w:rPr>
                <w:vertAlign w:val="superscript"/>
              </w:rPr>
              <w:t>2</w:t>
            </w:r>
            <w:proofErr w:type="gramEnd"/>
            <w:r w:rsidRPr="005C298D">
              <w:t xml:space="preserve"> · с)</w:t>
            </w:r>
          </w:p>
        </w:tc>
        <w:tc>
          <w:tcPr>
            <w:tcW w:w="1843" w:type="dxa"/>
            <w:vMerge w:val="restart"/>
          </w:tcPr>
          <w:p w:rsidR="00BC39D0" w:rsidRPr="005C298D" w:rsidRDefault="00BC39D0">
            <w:pPr>
              <w:pStyle w:val="ConsPlusNormal"/>
              <w:jc w:val="center"/>
            </w:pPr>
            <w:r w:rsidRPr="005C298D">
              <w:t>Линейная скорость распространения пламени, м/</w:t>
            </w:r>
            <w:proofErr w:type="gramStart"/>
            <w:r w:rsidRPr="005C298D">
              <w:t>с</w:t>
            </w:r>
            <w:proofErr w:type="gramEnd"/>
          </w:p>
        </w:tc>
        <w:tc>
          <w:tcPr>
            <w:tcW w:w="1842" w:type="dxa"/>
            <w:vMerge w:val="restart"/>
          </w:tcPr>
          <w:p w:rsidR="00BC39D0" w:rsidRPr="005C298D" w:rsidRDefault="00BC39D0">
            <w:pPr>
              <w:pStyle w:val="ConsPlusNormal"/>
              <w:jc w:val="center"/>
            </w:pPr>
            <w:r w:rsidRPr="005C298D">
              <w:t xml:space="preserve">Удельный расход кислорода, </w:t>
            </w:r>
            <w:proofErr w:type="gramStart"/>
            <w:r w:rsidRPr="005C298D">
              <w:t>кг</w:t>
            </w:r>
            <w:proofErr w:type="gramEnd"/>
            <w:r w:rsidRPr="005C298D">
              <w:t>/кг</w:t>
            </w:r>
          </w:p>
        </w:tc>
        <w:tc>
          <w:tcPr>
            <w:tcW w:w="2918" w:type="dxa"/>
            <w:gridSpan w:val="3"/>
          </w:tcPr>
          <w:p w:rsidR="00BC39D0" w:rsidRPr="005C298D" w:rsidRDefault="00BC39D0">
            <w:pPr>
              <w:pStyle w:val="ConsPlusNormal"/>
              <w:jc w:val="center"/>
            </w:pPr>
            <w:r w:rsidRPr="005C298D">
              <w:t xml:space="preserve">Выделение токсических продуктов горения, </w:t>
            </w:r>
            <w:proofErr w:type="gramStart"/>
            <w:r w:rsidRPr="005C298D">
              <w:t>кг</w:t>
            </w:r>
            <w:proofErr w:type="gramEnd"/>
            <w:r w:rsidRPr="005C298D">
              <w:t>/кг</w:t>
            </w:r>
          </w:p>
        </w:tc>
      </w:tr>
      <w:tr w:rsidR="005C298D" w:rsidRPr="005C298D" w:rsidTr="005C298D">
        <w:tc>
          <w:tcPr>
            <w:tcW w:w="2268" w:type="dxa"/>
            <w:vMerge/>
          </w:tcPr>
          <w:p w:rsidR="00BC39D0" w:rsidRPr="005C298D" w:rsidRDefault="00BC39D0"/>
        </w:tc>
        <w:tc>
          <w:tcPr>
            <w:tcW w:w="1073" w:type="dxa"/>
            <w:vMerge/>
          </w:tcPr>
          <w:p w:rsidR="00BC39D0" w:rsidRPr="005C298D" w:rsidRDefault="00BC39D0"/>
        </w:tc>
        <w:tc>
          <w:tcPr>
            <w:tcW w:w="2250" w:type="dxa"/>
            <w:vMerge/>
          </w:tcPr>
          <w:p w:rsidR="00BC39D0" w:rsidRPr="005C298D" w:rsidRDefault="00BC39D0"/>
        </w:tc>
        <w:tc>
          <w:tcPr>
            <w:tcW w:w="1559" w:type="dxa"/>
            <w:vMerge/>
          </w:tcPr>
          <w:p w:rsidR="00BC39D0" w:rsidRPr="005C298D" w:rsidRDefault="00BC39D0"/>
        </w:tc>
        <w:tc>
          <w:tcPr>
            <w:tcW w:w="1843" w:type="dxa"/>
            <w:vMerge/>
          </w:tcPr>
          <w:p w:rsidR="00BC39D0" w:rsidRPr="005C298D" w:rsidRDefault="00BC39D0"/>
        </w:tc>
        <w:tc>
          <w:tcPr>
            <w:tcW w:w="1842" w:type="dxa"/>
            <w:vMerge/>
          </w:tcPr>
          <w:p w:rsidR="00BC39D0" w:rsidRPr="005C298D" w:rsidRDefault="00BC39D0"/>
        </w:tc>
        <w:tc>
          <w:tcPr>
            <w:tcW w:w="936" w:type="dxa"/>
          </w:tcPr>
          <w:p w:rsidR="00BC39D0" w:rsidRPr="005C298D" w:rsidRDefault="00BC39D0">
            <w:pPr>
              <w:pStyle w:val="ConsPlusNormal"/>
              <w:jc w:val="center"/>
            </w:pPr>
            <w:r w:rsidRPr="005C298D">
              <w:t>CO</w:t>
            </w:r>
            <w:r w:rsidRPr="005C298D">
              <w:rPr>
                <w:vertAlign w:val="subscript"/>
              </w:rPr>
              <w:t>2</w:t>
            </w:r>
          </w:p>
        </w:tc>
        <w:tc>
          <w:tcPr>
            <w:tcW w:w="1018" w:type="dxa"/>
          </w:tcPr>
          <w:p w:rsidR="00BC39D0" w:rsidRPr="005C298D" w:rsidRDefault="00BC39D0">
            <w:pPr>
              <w:pStyle w:val="ConsPlusNormal"/>
              <w:jc w:val="center"/>
            </w:pPr>
            <w:r w:rsidRPr="005C298D">
              <w:t>CO</w:t>
            </w:r>
          </w:p>
        </w:tc>
        <w:tc>
          <w:tcPr>
            <w:tcW w:w="964" w:type="dxa"/>
          </w:tcPr>
          <w:p w:rsidR="00BC39D0" w:rsidRPr="005C298D" w:rsidRDefault="00BC39D0">
            <w:pPr>
              <w:pStyle w:val="ConsPlusNormal"/>
              <w:jc w:val="center"/>
            </w:pPr>
            <w:proofErr w:type="spellStart"/>
            <w:r w:rsidRPr="005C298D">
              <w:t>HCl</w:t>
            </w:r>
            <w:proofErr w:type="spellEnd"/>
          </w:p>
        </w:tc>
      </w:tr>
      <w:tr w:rsidR="005C298D" w:rsidRPr="005C298D" w:rsidTr="005C298D">
        <w:tc>
          <w:tcPr>
            <w:tcW w:w="2268" w:type="dxa"/>
          </w:tcPr>
          <w:p w:rsidR="00BC39D0" w:rsidRPr="005C298D" w:rsidRDefault="00BC39D0">
            <w:pPr>
              <w:pStyle w:val="ConsPlusNormal"/>
            </w:pPr>
            <w:r w:rsidRPr="005C298D">
              <w:t>Жилые помещения гостиниц, общежитий и т.д.</w:t>
            </w:r>
          </w:p>
        </w:tc>
        <w:tc>
          <w:tcPr>
            <w:tcW w:w="1073" w:type="dxa"/>
            <w:vAlign w:val="center"/>
          </w:tcPr>
          <w:p w:rsidR="00BC39D0" w:rsidRPr="005C298D" w:rsidRDefault="00BC39D0">
            <w:pPr>
              <w:pStyle w:val="ConsPlusNormal"/>
              <w:jc w:val="center"/>
            </w:pPr>
            <w:r w:rsidRPr="005C298D">
              <w:t>13,800</w:t>
            </w:r>
          </w:p>
        </w:tc>
        <w:tc>
          <w:tcPr>
            <w:tcW w:w="2250" w:type="dxa"/>
            <w:vAlign w:val="center"/>
          </w:tcPr>
          <w:p w:rsidR="00BC39D0" w:rsidRPr="005C298D" w:rsidRDefault="00BC39D0">
            <w:pPr>
              <w:pStyle w:val="ConsPlusNormal"/>
              <w:jc w:val="center"/>
            </w:pPr>
            <w:r w:rsidRPr="005C298D">
              <w:t>270</w:t>
            </w:r>
          </w:p>
        </w:tc>
        <w:tc>
          <w:tcPr>
            <w:tcW w:w="1559" w:type="dxa"/>
            <w:vAlign w:val="center"/>
          </w:tcPr>
          <w:p w:rsidR="00BC39D0" w:rsidRPr="005C298D" w:rsidRDefault="00BC39D0">
            <w:pPr>
              <w:pStyle w:val="ConsPlusNormal"/>
              <w:jc w:val="center"/>
            </w:pPr>
            <w:r w:rsidRPr="005C298D">
              <w:t>0,0145</w:t>
            </w:r>
          </w:p>
        </w:tc>
        <w:tc>
          <w:tcPr>
            <w:tcW w:w="1843" w:type="dxa"/>
            <w:vAlign w:val="center"/>
          </w:tcPr>
          <w:p w:rsidR="00BC39D0" w:rsidRPr="005C298D" w:rsidRDefault="00BC39D0">
            <w:pPr>
              <w:pStyle w:val="ConsPlusNormal"/>
              <w:jc w:val="center"/>
            </w:pPr>
            <w:r w:rsidRPr="005C298D">
              <w:t>0,0045</w:t>
            </w:r>
          </w:p>
        </w:tc>
        <w:tc>
          <w:tcPr>
            <w:tcW w:w="1842" w:type="dxa"/>
            <w:vAlign w:val="center"/>
          </w:tcPr>
          <w:p w:rsidR="00BC39D0" w:rsidRPr="005C298D" w:rsidRDefault="00BC39D0">
            <w:pPr>
              <w:pStyle w:val="ConsPlusNormal"/>
              <w:jc w:val="center"/>
            </w:pPr>
            <w:r w:rsidRPr="005C298D">
              <w:t>1,0300</w:t>
            </w:r>
          </w:p>
        </w:tc>
        <w:tc>
          <w:tcPr>
            <w:tcW w:w="936" w:type="dxa"/>
            <w:vAlign w:val="center"/>
          </w:tcPr>
          <w:p w:rsidR="00BC39D0" w:rsidRPr="005C298D" w:rsidRDefault="00BC39D0">
            <w:pPr>
              <w:pStyle w:val="ConsPlusNormal"/>
              <w:jc w:val="center"/>
            </w:pPr>
            <w:r w:rsidRPr="005C298D">
              <w:t>0,20300</w:t>
            </w:r>
          </w:p>
        </w:tc>
        <w:tc>
          <w:tcPr>
            <w:tcW w:w="1018" w:type="dxa"/>
            <w:vAlign w:val="center"/>
          </w:tcPr>
          <w:p w:rsidR="00BC39D0" w:rsidRPr="005C298D" w:rsidRDefault="00BC39D0">
            <w:pPr>
              <w:pStyle w:val="ConsPlusNormal"/>
              <w:jc w:val="center"/>
            </w:pPr>
            <w:r w:rsidRPr="005C298D">
              <w:t>0,0022</w:t>
            </w:r>
          </w:p>
        </w:tc>
        <w:tc>
          <w:tcPr>
            <w:tcW w:w="964" w:type="dxa"/>
            <w:vAlign w:val="center"/>
          </w:tcPr>
          <w:p w:rsidR="00BC39D0" w:rsidRPr="005C298D" w:rsidRDefault="00BC39D0">
            <w:pPr>
              <w:pStyle w:val="ConsPlusNormal"/>
              <w:jc w:val="center"/>
            </w:pPr>
            <w:r w:rsidRPr="005C298D">
              <w:t>0,01400</w:t>
            </w:r>
          </w:p>
        </w:tc>
      </w:tr>
      <w:tr w:rsidR="005C298D" w:rsidRPr="005C298D" w:rsidTr="005C298D">
        <w:tc>
          <w:tcPr>
            <w:tcW w:w="2268" w:type="dxa"/>
          </w:tcPr>
          <w:p w:rsidR="00BC39D0" w:rsidRPr="005C298D" w:rsidRDefault="00BC39D0">
            <w:pPr>
              <w:pStyle w:val="ConsPlusNormal"/>
            </w:pPr>
            <w:r w:rsidRPr="005C298D">
              <w:t>Столовая, зал ресторана и т.д.</w:t>
            </w:r>
          </w:p>
        </w:tc>
        <w:tc>
          <w:tcPr>
            <w:tcW w:w="1073" w:type="dxa"/>
            <w:vAlign w:val="center"/>
          </w:tcPr>
          <w:p w:rsidR="00BC39D0" w:rsidRPr="005C298D" w:rsidRDefault="00BC39D0">
            <w:pPr>
              <w:pStyle w:val="ConsPlusNormal"/>
              <w:jc w:val="center"/>
            </w:pPr>
            <w:r w:rsidRPr="005C298D">
              <w:t>13,800</w:t>
            </w:r>
          </w:p>
        </w:tc>
        <w:tc>
          <w:tcPr>
            <w:tcW w:w="2250" w:type="dxa"/>
            <w:vAlign w:val="center"/>
          </w:tcPr>
          <w:p w:rsidR="00BC39D0" w:rsidRPr="005C298D" w:rsidRDefault="00BC39D0">
            <w:pPr>
              <w:pStyle w:val="ConsPlusNormal"/>
              <w:jc w:val="center"/>
            </w:pPr>
            <w:r w:rsidRPr="005C298D">
              <w:t>82</w:t>
            </w:r>
          </w:p>
        </w:tc>
        <w:tc>
          <w:tcPr>
            <w:tcW w:w="1559" w:type="dxa"/>
            <w:vAlign w:val="center"/>
          </w:tcPr>
          <w:p w:rsidR="00BC39D0" w:rsidRPr="005C298D" w:rsidRDefault="00BC39D0">
            <w:pPr>
              <w:pStyle w:val="ConsPlusNormal"/>
              <w:jc w:val="center"/>
            </w:pPr>
            <w:r w:rsidRPr="005C298D">
              <w:t>0,0145</w:t>
            </w:r>
          </w:p>
        </w:tc>
        <w:tc>
          <w:tcPr>
            <w:tcW w:w="1843" w:type="dxa"/>
            <w:vAlign w:val="center"/>
          </w:tcPr>
          <w:p w:rsidR="00BC39D0" w:rsidRPr="005C298D" w:rsidRDefault="00BC39D0">
            <w:pPr>
              <w:pStyle w:val="ConsPlusNormal"/>
              <w:jc w:val="center"/>
            </w:pPr>
            <w:r w:rsidRPr="005C298D">
              <w:t>0,0045</w:t>
            </w:r>
          </w:p>
        </w:tc>
        <w:tc>
          <w:tcPr>
            <w:tcW w:w="1842" w:type="dxa"/>
            <w:vAlign w:val="center"/>
          </w:tcPr>
          <w:p w:rsidR="00BC39D0" w:rsidRPr="005C298D" w:rsidRDefault="00BC39D0">
            <w:pPr>
              <w:pStyle w:val="ConsPlusNormal"/>
              <w:jc w:val="center"/>
            </w:pPr>
            <w:r w:rsidRPr="005C298D">
              <w:t>1,4370</w:t>
            </w:r>
          </w:p>
        </w:tc>
        <w:tc>
          <w:tcPr>
            <w:tcW w:w="936" w:type="dxa"/>
            <w:vAlign w:val="center"/>
          </w:tcPr>
          <w:p w:rsidR="00BC39D0" w:rsidRPr="005C298D" w:rsidRDefault="00BC39D0">
            <w:pPr>
              <w:pStyle w:val="ConsPlusNormal"/>
              <w:jc w:val="center"/>
            </w:pPr>
            <w:r w:rsidRPr="005C298D">
              <w:t>1,28500</w:t>
            </w:r>
          </w:p>
        </w:tc>
        <w:tc>
          <w:tcPr>
            <w:tcW w:w="1018" w:type="dxa"/>
            <w:vAlign w:val="center"/>
          </w:tcPr>
          <w:p w:rsidR="00BC39D0" w:rsidRPr="005C298D" w:rsidRDefault="00BC39D0">
            <w:pPr>
              <w:pStyle w:val="ConsPlusNormal"/>
              <w:jc w:val="center"/>
            </w:pPr>
            <w:r w:rsidRPr="005C298D">
              <w:t>0,0022</w:t>
            </w:r>
          </w:p>
        </w:tc>
        <w:tc>
          <w:tcPr>
            <w:tcW w:w="964" w:type="dxa"/>
            <w:vAlign w:val="center"/>
          </w:tcPr>
          <w:p w:rsidR="00BC39D0" w:rsidRPr="005C298D" w:rsidRDefault="00BC39D0">
            <w:pPr>
              <w:pStyle w:val="ConsPlusNormal"/>
              <w:jc w:val="center"/>
            </w:pPr>
            <w:r w:rsidRPr="005C298D">
              <w:t>0,00600</w:t>
            </w:r>
          </w:p>
        </w:tc>
      </w:tr>
      <w:tr w:rsidR="005C298D" w:rsidRPr="005C298D" w:rsidTr="005C298D">
        <w:tc>
          <w:tcPr>
            <w:tcW w:w="2268" w:type="dxa"/>
          </w:tcPr>
          <w:p w:rsidR="00BC39D0" w:rsidRPr="005C298D" w:rsidRDefault="00BC39D0">
            <w:pPr>
              <w:pStyle w:val="ConsPlusNormal"/>
            </w:pPr>
            <w:r w:rsidRPr="005C298D">
              <w:t>Зал театра, кинотеатра, клуба, цирка и т.д.</w:t>
            </w:r>
          </w:p>
        </w:tc>
        <w:tc>
          <w:tcPr>
            <w:tcW w:w="1073" w:type="dxa"/>
            <w:vAlign w:val="center"/>
          </w:tcPr>
          <w:p w:rsidR="00BC39D0" w:rsidRPr="005C298D" w:rsidRDefault="00BC39D0">
            <w:pPr>
              <w:pStyle w:val="ConsPlusNormal"/>
              <w:jc w:val="center"/>
            </w:pPr>
            <w:r w:rsidRPr="005C298D">
              <w:t>13,800</w:t>
            </w:r>
          </w:p>
        </w:tc>
        <w:tc>
          <w:tcPr>
            <w:tcW w:w="2250" w:type="dxa"/>
            <w:vAlign w:val="center"/>
          </w:tcPr>
          <w:p w:rsidR="00BC39D0" w:rsidRPr="005C298D" w:rsidRDefault="00BC39D0">
            <w:pPr>
              <w:pStyle w:val="ConsPlusNormal"/>
              <w:jc w:val="center"/>
            </w:pPr>
            <w:r w:rsidRPr="005C298D">
              <w:t>270</w:t>
            </w:r>
          </w:p>
        </w:tc>
        <w:tc>
          <w:tcPr>
            <w:tcW w:w="1559" w:type="dxa"/>
            <w:vAlign w:val="center"/>
          </w:tcPr>
          <w:p w:rsidR="00BC39D0" w:rsidRPr="005C298D" w:rsidRDefault="00BC39D0">
            <w:pPr>
              <w:pStyle w:val="ConsPlusNormal"/>
              <w:jc w:val="center"/>
            </w:pPr>
            <w:r w:rsidRPr="005C298D">
              <w:t>0,0145</w:t>
            </w:r>
          </w:p>
        </w:tc>
        <w:tc>
          <w:tcPr>
            <w:tcW w:w="1843" w:type="dxa"/>
            <w:vAlign w:val="center"/>
          </w:tcPr>
          <w:p w:rsidR="00BC39D0" w:rsidRPr="005C298D" w:rsidRDefault="00BC39D0">
            <w:pPr>
              <w:pStyle w:val="ConsPlusNormal"/>
              <w:jc w:val="center"/>
            </w:pPr>
            <w:r w:rsidRPr="005C298D">
              <w:t>0,0055</w:t>
            </w:r>
          </w:p>
        </w:tc>
        <w:tc>
          <w:tcPr>
            <w:tcW w:w="1842" w:type="dxa"/>
            <w:vAlign w:val="center"/>
          </w:tcPr>
          <w:p w:rsidR="00BC39D0" w:rsidRPr="005C298D" w:rsidRDefault="00BC39D0">
            <w:pPr>
              <w:pStyle w:val="ConsPlusNormal"/>
              <w:jc w:val="center"/>
            </w:pPr>
            <w:r w:rsidRPr="005C298D">
              <w:t>1,0300</w:t>
            </w:r>
          </w:p>
        </w:tc>
        <w:tc>
          <w:tcPr>
            <w:tcW w:w="936" w:type="dxa"/>
            <w:vAlign w:val="center"/>
          </w:tcPr>
          <w:p w:rsidR="00BC39D0" w:rsidRPr="005C298D" w:rsidRDefault="00BC39D0">
            <w:pPr>
              <w:pStyle w:val="ConsPlusNormal"/>
              <w:jc w:val="center"/>
            </w:pPr>
            <w:r w:rsidRPr="005C298D">
              <w:t>0,20300</w:t>
            </w:r>
          </w:p>
        </w:tc>
        <w:tc>
          <w:tcPr>
            <w:tcW w:w="1018" w:type="dxa"/>
            <w:vAlign w:val="center"/>
          </w:tcPr>
          <w:p w:rsidR="00BC39D0" w:rsidRPr="005C298D" w:rsidRDefault="00BC39D0">
            <w:pPr>
              <w:pStyle w:val="ConsPlusNormal"/>
              <w:jc w:val="center"/>
            </w:pPr>
            <w:r w:rsidRPr="005C298D">
              <w:t>0,0022</w:t>
            </w:r>
          </w:p>
        </w:tc>
        <w:tc>
          <w:tcPr>
            <w:tcW w:w="964" w:type="dxa"/>
            <w:vAlign w:val="center"/>
          </w:tcPr>
          <w:p w:rsidR="00BC39D0" w:rsidRPr="005C298D" w:rsidRDefault="00BC39D0">
            <w:pPr>
              <w:pStyle w:val="ConsPlusNormal"/>
              <w:jc w:val="center"/>
            </w:pPr>
            <w:r w:rsidRPr="005C298D">
              <w:t>0,01400</w:t>
            </w:r>
          </w:p>
        </w:tc>
      </w:tr>
      <w:tr w:rsidR="005C298D" w:rsidRPr="005C298D" w:rsidTr="005C298D">
        <w:tc>
          <w:tcPr>
            <w:tcW w:w="2268" w:type="dxa"/>
          </w:tcPr>
          <w:p w:rsidR="00BC39D0" w:rsidRPr="005C298D" w:rsidRDefault="00BC39D0">
            <w:pPr>
              <w:pStyle w:val="ConsPlusNormal"/>
            </w:pPr>
            <w:r w:rsidRPr="005C298D">
              <w:t>Гардеробы</w:t>
            </w:r>
          </w:p>
        </w:tc>
        <w:tc>
          <w:tcPr>
            <w:tcW w:w="1073" w:type="dxa"/>
            <w:vAlign w:val="center"/>
          </w:tcPr>
          <w:p w:rsidR="00BC39D0" w:rsidRPr="005C298D" w:rsidRDefault="00BC39D0">
            <w:pPr>
              <w:pStyle w:val="ConsPlusNormal"/>
              <w:jc w:val="center"/>
            </w:pPr>
            <w:r w:rsidRPr="005C298D">
              <w:t>16,700</w:t>
            </w:r>
          </w:p>
        </w:tc>
        <w:tc>
          <w:tcPr>
            <w:tcW w:w="2250" w:type="dxa"/>
            <w:vAlign w:val="center"/>
          </w:tcPr>
          <w:p w:rsidR="00BC39D0" w:rsidRPr="005C298D" w:rsidRDefault="00BC39D0">
            <w:pPr>
              <w:pStyle w:val="ConsPlusNormal"/>
              <w:jc w:val="center"/>
            </w:pPr>
            <w:r w:rsidRPr="005C298D">
              <w:t>61</w:t>
            </w:r>
          </w:p>
        </w:tc>
        <w:tc>
          <w:tcPr>
            <w:tcW w:w="1559" w:type="dxa"/>
            <w:vAlign w:val="center"/>
          </w:tcPr>
          <w:p w:rsidR="00BC39D0" w:rsidRPr="005C298D" w:rsidRDefault="00BC39D0">
            <w:pPr>
              <w:pStyle w:val="ConsPlusNormal"/>
              <w:jc w:val="center"/>
            </w:pPr>
            <w:r w:rsidRPr="005C298D">
              <w:t>0,025</w:t>
            </w:r>
          </w:p>
        </w:tc>
        <w:tc>
          <w:tcPr>
            <w:tcW w:w="1843" w:type="dxa"/>
            <w:vAlign w:val="center"/>
          </w:tcPr>
          <w:p w:rsidR="00BC39D0" w:rsidRPr="005C298D" w:rsidRDefault="00BC39D0">
            <w:pPr>
              <w:pStyle w:val="ConsPlusNormal"/>
              <w:jc w:val="center"/>
            </w:pPr>
            <w:r w:rsidRPr="005C298D">
              <w:t>0,007</w:t>
            </w:r>
          </w:p>
        </w:tc>
        <w:tc>
          <w:tcPr>
            <w:tcW w:w="1842" w:type="dxa"/>
            <w:vAlign w:val="center"/>
          </w:tcPr>
          <w:p w:rsidR="00BC39D0" w:rsidRPr="005C298D" w:rsidRDefault="00BC39D0">
            <w:pPr>
              <w:pStyle w:val="ConsPlusNormal"/>
              <w:jc w:val="center"/>
            </w:pPr>
            <w:r w:rsidRPr="005C298D">
              <w:t>2,56</w:t>
            </w:r>
          </w:p>
        </w:tc>
        <w:tc>
          <w:tcPr>
            <w:tcW w:w="936" w:type="dxa"/>
            <w:vAlign w:val="center"/>
          </w:tcPr>
          <w:p w:rsidR="00BC39D0" w:rsidRPr="005C298D" w:rsidRDefault="00BC39D0">
            <w:pPr>
              <w:pStyle w:val="ConsPlusNormal"/>
              <w:jc w:val="center"/>
            </w:pPr>
            <w:r w:rsidRPr="005C298D">
              <w:t>0,88</w:t>
            </w:r>
          </w:p>
        </w:tc>
        <w:tc>
          <w:tcPr>
            <w:tcW w:w="1018" w:type="dxa"/>
            <w:vAlign w:val="center"/>
          </w:tcPr>
          <w:p w:rsidR="00BC39D0" w:rsidRPr="005C298D" w:rsidRDefault="00BC39D0">
            <w:pPr>
              <w:pStyle w:val="ConsPlusNormal"/>
              <w:jc w:val="center"/>
            </w:pPr>
            <w:r w:rsidRPr="005C298D">
              <w:t>0,063</w:t>
            </w:r>
          </w:p>
        </w:tc>
        <w:tc>
          <w:tcPr>
            <w:tcW w:w="964" w:type="dxa"/>
            <w:vAlign w:val="center"/>
          </w:tcPr>
          <w:p w:rsidR="00BC39D0" w:rsidRPr="005C298D" w:rsidRDefault="00BC39D0">
            <w:pPr>
              <w:pStyle w:val="ConsPlusNormal"/>
              <w:jc w:val="center"/>
            </w:pPr>
            <w:r w:rsidRPr="005C298D">
              <w:t>-</w:t>
            </w:r>
          </w:p>
        </w:tc>
      </w:tr>
      <w:tr w:rsidR="005C298D" w:rsidRPr="005C298D" w:rsidTr="005C298D">
        <w:tc>
          <w:tcPr>
            <w:tcW w:w="2268" w:type="dxa"/>
          </w:tcPr>
          <w:p w:rsidR="00BC39D0" w:rsidRPr="005C298D" w:rsidRDefault="00BC39D0">
            <w:pPr>
              <w:pStyle w:val="ConsPlusNormal"/>
            </w:pPr>
            <w:r w:rsidRPr="005C298D">
              <w:t>Хранилища библиотек, архивы</w:t>
            </w:r>
          </w:p>
        </w:tc>
        <w:tc>
          <w:tcPr>
            <w:tcW w:w="1073" w:type="dxa"/>
            <w:vAlign w:val="center"/>
          </w:tcPr>
          <w:p w:rsidR="00BC39D0" w:rsidRPr="005C298D" w:rsidRDefault="00BC39D0">
            <w:pPr>
              <w:pStyle w:val="ConsPlusNormal"/>
              <w:jc w:val="center"/>
            </w:pPr>
            <w:r w:rsidRPr="005C298D">
              <w:t>14,500</w:t>
            </w:r>
          </w:p>
        </w:tc>
        <w:tc>
          <w:tcPr>
            <w:tcW w:w="2250" w:type="dxa"/>
            <w:vAlign w:val="center"/>
          </w:tcPr>
          <w:p w:rsidR="00BC39D0" w:rsidRPr="005C298D" w:rsidRDefault="00BC39D0">
            <w:pPr>
              <w:pStyle w:val="ConsPlusNormal"/>
              <w:jc w:val="center"/>
            </w:pPr>
            <w:r w:rsidRPr="005C298D">
              <w:t>49,50</w:t>
            </w:r>
          </w:p>
        </w:tc>
        <w:tc>
          <w:tcPr>
            <w:tcW w:w="1559" w:type="dxa"/>
            <w:vAlign w:val="center"/>
          </w:tcPr>
          <w:p w:rsidR="00BC39D0" w:rsidRPr="005C298D" w:rsidRDefault="00BC39D0">
            <w:pPr>
              <w:pStyle w:val="ConsPlusNormal"/>
              <w:jc w:val="center"/>
            </w:pPr>
            <w:r w:rsidRPr="005C298D">
              <w:t>0,01100</w:t>
            </w:r>
          </w:p>
        </w:tc>
        <w:tc>
          <w:tcPr>
            <w:tcW w:w="1843" w:type="dxa"/>
            <w:vAlign w:val="center"/>
          </w:tcPr>
          <w:p w:rsidR="00BC39D0" w:rsidRPr="005C298D" w:rsidRDefault="00BC39D0">
            <w:pPr>
              <w:pStyle w:val="ConsPlusNormal"/>
              <w:jc w:val="center"/>
            </w:pPr>
            <w:r w:rsidRPr="005C298D">
              <w:t>0,008</w:t>
            </w:r>
          </w:p>
        </w:tc>
        <w:tc>
          <w:tcPr>
            <w:tcW w:w="1842" w:type="dxa"/>
            <w:vAlign w:val="center"/>
          </w:tcPr>
          <w:p w:rsidR="00BC39D0" w:rsidRPr="005C298D" w:rsidRDefault="00BC39D0">
            <w:pPr>
              <w:pStyle w:val="ConsPlusNormal"/>
              <w:jc w:val="center"/>
            </w:pPr>
            <w:r w:rsidRPr="005C298D">
              <w:t>1,1540</w:t>
            </w:r>
          </w:p>
        </w:tc>
        <w:tc>
          <w:tcPr>
            <w:tcW w:w="936" w:type="dxa"/>
            <w:vAlign w:val="center"/>
          </w:tcPr>
          <w:p w:rsidR="00BC39D0" w:rsidRPr="005C298D" w:rsidRDefault="00BC39D0">
            <w:pPr>
              <w:pStyle w:val="ConsPlusNormal"/>
              <w:jc w:val="center"/>
            </w:pPr>
            <w:r w:rsidRPr="005C298D">
              <w:t>1,10870</w:t>
            </w:r>
          </w:p>
        </w:tc>
        <w:tc>
          <w:tcPr>
            <w:tcW w:w="1018" w:type="dxa"/>
            <w:vAlign w:val="center"/>
          </w:tcPr>
          <w:p w:rsidR="00BC39D0" w:rsidRPr="005C298D" w:rsidRDefault="00BC39D0">
            <w:pPr>
              <w:pStyle w:val="ConsPlusNormal"/>
              <w:jc w:val="center"/>
            </w:pPr>
            <w:r w:rsidRPr="005C298D">
              <w:t>0,09740</w:t>
            </w:r>
          </w:p>
        </w:tc>
        <w:tc>
          <w:tcPr>
            <w:tcW w:w="964" w:type="dxa"/>
            <w:vAlign w:val="center"/>
          </w:tcPr>
          <w:p w:rsidR="00BC39D0" w:rsidRPr="005C298D" w:rsidRDefault="00BC39D0">
            <w:pPr>
              <w:pStyle w:val="ConsPlusNormal"/>
              <w:jc w:val="center"/>
            </w:pPr>
            <w:r w:rsidRPr="005C298D">
              <w:t>0</w:t>
            </w:r>
          </w:p>
        </w:tc>
      </w:tr>
      <w:tr w:rsidR="005C298D" w:rsidRPr="005C298D" w:rsidTr="005C298D">
        <w:tc>
          <w:tcPr>
            <w:tcW w:w="2268" w:type="dxa"/>
          </w:tcPr>
          <w:p w:rsidR="00BC39D0" w:rsidRPr="005C298D" w:rsidRDefault="00BC39D0">
            <w:pPr>
              <w:pStyle w:val="ConsPlusNormal"/>
            </w:pPr>
            <w:r w:rsidRPr="005C298D">
              <w:t>Музеи, выставки</w:t>
            </w:r>
          </w:p>
        </w:tc>
        <w:tc>
          <w:tcPr>
            <w:tcW w:w="1073" w:type="dxa"/>
            <w:vAlign w:val="center"/>
          </w:tcPr>
          <w:p w:rsidR="00BC39D0" w:rsidRPr="005C298D" w:rsidRDefault="00BC39D0">
            <w:pPr>
              <w:pStyle w:val="ConsPlusNormal"/>
              <w:jc w:val="center"/>
            </w:pPr>
            <w:r w:rsidRPr="005C298D">
              <w:t>13,800</w:t>
            </w:r>
          </w:p>
        </w:tc>
        <w:tc>
          <w:tcPr>
            <w:tcW w:w="2250" w:type="dxa"/>
            <w:vAlign w:val="center"/>
          </w:tcPr>
          <w:p w:rsidR="00BC39D0" w:rsidRPr="005C298D" w:rsidRDefault="00BC39D0">
            <w:pPr>
              <w:pStyle w:val="ConsPlusNormal"/>
              <w:jc w:val="center"/>
            </w:pPr>
            <w:r w:rsidRPr="005C298D">
              <w:t>270</w:t>
            </w:r>
          </w:p>
        </w:tc>
        <w:tc>
          <w:tcPr>
            <w:tcW w:w="1559" w:type="dxa"/>
            <w:vAlign w:val="center"/>
          </w:tcPr>
          <w:p w:rsidR="00BC39D0" w:rsidRPr="005C298D" w:rsidRDefault="00BC39D0">
            <w:pPr>
              <w:pStyle w:val="ConsPlusNormal"/>
              <w:jc w:val="center"/>
            </w:pPr>
            <w:r w:rsidRPr="005C298D">
              <w:t>0,0145</w:t>
            </w:r>
          </w:p>
        </w:tc>
        <w:tc>
          <w:tcPr>
            <w:tcW w:w="1843" w:type="dxa"/>
            <w:vAlign w:val="center"/>
          </w:tcPr>
          <w:p w:rsidR="00BC39D0" w:rsidRPr="005C298D" w:rsidRDefault="00BC39D0">
            <w:pPr>
              <w:pStyle w:val="ConsPlusNormal"/>
              <w:jc w:val="center"/>
            </w:pPr>
            <w:r w:rsidRPr="005C298D">
              <w:t>0,0055</w:t>
            </w:r>
          </w:p>
        </w:tc>
        <w:tc>
          <w:tcPr>
            <w:tcW w:w="1842" w:type="dxa"/>
            <w:vAlign w:val="center"/>
          </w:tcPr>
          <w:p w:rsidR="00BC39D0" w:rsidRPr="005C298D" w:rsidRDefault="00BC39D0">
            <w:pPr>
              <w:pStyle w:val="ConsPlusNormal"/>
              <w:jc w:val="center"/>
            </w:pPr>
            <w:r w:rsidRPr="005C298D">
              <w:t>1,0300</w:t>
            </w:r>
          </w:p>
        </w:tc>
        <w:tc>
          <w:tcPr>
            <w:tcW w:w="936" w:type="dxa"/>
            <w:vAlign w:val="center"/>
          </w:tcPr>
          <w:p w:rsidR="00BC39D0" w:rsidRPr="005C298D" w:rsidRDefault="00BC39D0">
            <w:pPr>
              <w:pStyle w:val="ConsPlusNormal"/>
              <w:jc w:val="center"/>
            </w:pPr>
            <w:r w:rsidRPr="005C298D">
              <w:t>0,20300</w:t>
            </w:r>
          </w:p>
        </w:tc>
        <w:tc>
          <w:tcPr>
            <w:tcW w:w="1018" w:type="dxa"/>
            <w:vAlign w:val="center"/>
          </w:tcPr>
          <w:p w:rsidR="00BC39D0" w:rsidRPr="005C298D" w:rsidRDefault="00BC39D0">
            <w:pPr>
              <w:pStyle w:val="ConsPlusNormal"/>
              <w:jc w:val="center"/>
            </w:pPr>
            <w:r w:rsidRPr="005C298D">
              <w:t>0,0022</w:t>
            </w:r>
          </w:p>
        </w:tc>
        <w:tc>
          <w:tcPr>
            <w:tcW w:w="964" w:type="dxa"/>
            <w:vAlign w:val="center"/>
          </w:tcPr>
          <w:p w:rsidR="00BC39D0" w:rsidRPr="005C298D" w:rsidRDefault="00BC39D0">
            <w:pPr>
              <w:pStyle w:val="ConsPlusNormal"/>
              <w:jc w:val="center"/>
            </w:pPr>
            <w:r w:rsidRPr="005C298D">
              <w:t>0,01400</w:t>
            </w:r>
          </w:p>
        </w:tc>
      </w:tr>
      <w:tr w:rsidR="005C298D" w:rsidRPr="005C298D" w:rsidTr="005C298D">
        <w:tc>
          <w:tcPr>
            <w:tcW w:w="2268" w:type="dxa"/>
          </w:tcPr>
          <w:p w:rsidR="00BC39D0" w:rsidRPr="005C298D" w:rsidRDefault="00BC39D0">
            <w:pPr>
              <w:pStyle w:val="ConsPlusNormal"/>
            </w:pPr>
            <w:r w:rsidRPr="005C298D">
              <w:t>Подсобные и бытовые помещения</w:t>
            </w:r>
          </w:p>
        </w:tc>
        <w:tc>
          <w:tcPr>
            <w:tcW w:w="1073" w:type="dxa"/>
            <w:vAlign w:val="center"/>
          </w:tcPr>
          <w:p w:rsidR="00BC39D0" w:rsidRPr="005C298D" w:rsidRDefault="00BC39D0">
            <w:pPr>
              <w:pStyle w:val="ConsPlusNormal"/>
              <w:jc w:val="center"/>
            </w:pPr>
            <w:r w:rsidRPr="005C298D">
              <w:t>14,000</w:t>
            </w:r>
          </w:p>
        </w:tc>
        <w:tc>
          <w:tcPr>
            <w:tcW w:w="2250" w:type="dxa"/>
            <w:vAlign w:val="center"/>
          </w:tcPr>
          <w:p w:rsidR="00BC39D0" w:rsidRPr="005C298D" w:rsidRDefault="00BC39D0">
            <w:pPr>
              <w:pStyle w:val="ConsPlusNormal"/>
              <w:jc w:val="center"/>
            </w:pPr>
            <w:r w:rsidRPr="005C298D">
              <w:t>53,00</w:t>
            </w:r>
          </w:p>
        </w:tc>
        <w:tc>
          <w:tcPr>
            <w:tcW w:w="1559" w:type="dxa"/>
            <w:vAlign w:val="center"/>
          </w:tcPr>
          <w:p w:rsidR="00BC39D0" w:rsidRPr="005C298D" w:rsidRDefault="00BC39D0">
            <w:pPr>
              <w:pStyle w:val="ConsPlusNormal"/>
              <w:jc w:val="center"/>
            </w:pPr>
            <w:r w:rsidRPr="005C298D">
              <w:t>0,01290</w:t>
            </w:r>
          </w:p>
        </w:tc>
        <w:tc>
          <w:tcPr>
            <w:tcW w:w="1843" w:type="dxa"/>
            <w:vAlign w:val="center"/>
          </w:tcPr>
          <w:p w:rsidR="00BC39D0" w:rsidRPr="005C298D" w:rsidRDefault="00BC39D0">
            <w:pPr>
              <w:pStyle w:val="ConsPlusNormal"/>
              <w:jc w:val="center"/>
            </w:pPr>
            <w:r w:rsidRPr="005C298D">
              <w:t>0,0420</w:t>
            </w:r>
          </w:p>
        </w:tc>
        <w:tc>
          <w:tcPr>
            <w:tcW w:w="1842" w:type="dxa"/>
            <w:vAlign w:val="center"/>
          </w:tcPr>
          <w:p w:rsidR="00BC39D0" w:rsidRPr="005C298D" w:rsidRDefault="00BC39D0">
            <w:pPr>
              <w:pStyle w:val="ConsPlusNormal"/>
              <w:jc w:val="center"/>
            </w:pPr>
            <w:r w:rsidRPr="005C298D">
              <w:t>1,1610</w:t>
            </w:r>
          </w:p>
        </w:tc>
        <w:tc>
          <w:tcPr>
            <w:tcW w:w="936" w:type="dxa"/>
            <w:vAlign w:val="center"/>
          </w:tcPr>
          <w:p w:rsidR="00BC39D0" w:rsidRPr="005C298D" w:rsidRDefault="00BC39D0">
            <w:pPr>
              <w:pStyle w:val="ConsPlusNormal"/>
              <w:jc w:val="center"/>
            </w:pPr>
            <w:r w:rsidRPr="005C298D">
              <w:t>0,64200</w:t>
            </w:r>
          </w:p>
        </w:tc>
        <w:tc>
          <w:tcPr>
            <w:tcW w:w="1018" w:type="dxa"/>
            <w:vAlign w:val="center"/>
          </w:tcPr>
          <w:p w:rsidR="00BC39D0" w:rsidRPr="005C298D" w:rsidRDefault="00BC39D0">
            <w:pPr>
              <w:pStyle w:val="ConsPlusNormal"/>
              <w:jc w:val="center"/>
            </w:pPr>
            <w:r w:rsidRPr="005C298D">
              <w:t>0,03170</w:t>
            </w:r>
          </w:p>
        </w:tc>
        <w:tc>
          <w:tcPr>
            <w:tcW w:w="964" w:type="dxa"/>
            <w:vAlign w:val="center"/>
          </w:tcPr>
          <w:p w:rsidR="00BC39D0" w:rsidRPr="005C298D" w:rsidRDefault="00BC39D0">
            <w:pPr>
              <w:pStyle w:val="ConsPlusNormal"/>
              <w:jc w:val="center"/>
            </w:pPr>
            <w:r w:rsidRPr="005C298D">
              <w:t>0</w:t>
            </w:r>
          </w:p>
        </w:tc>
      </w:tr>
      <w:tr w:rsidR="005C298D" w:rsidRPr="005C298D" w:rsidTr="005C298D">
        <w:tc>
          <w:tcPr>
            <w:tcW w:w="2268" w:type="dxa"/>
          </w:tcPr>
          <w:p w:rsidR="00BC39D0" w:rsidRPr="005C298D" w:rsidRDefault="00BC39D0">
            <w:pPr>
              <w:pStyle w:val="ConsPlusNormal"/>
            </w:pPr>
            <w:r w:rsidRPr="005C298D">
              <w:t>Административные помещения, учебные классы школ. ВУЗов; кабинеты поликлиник</w:t>
            </w:r>
          </w:p>
        </w:tc>
        <w:tc>
          <w:tcPr>
            <w:tcW w:w="1073" w:type="dxa"/>
            <w:vAlign w:val="center"/>
          </w:tcPr>
          <w:p w:rsidR="00BC39D0" w:rsidRPr="005C298D" w:rsidRDefault="00BC39D0">
            <w:pPr>
              <w:pStyle w:val="ConsPlusNormal"/>
              <w:jc w:val="center"/>
            </w:pPr>
            <w:r w:rsidRPr="005C298D">
              <w:t>14,000</w:t>
            </w:r>
          </w:p>
        </w:tc>
        <w:tc>
          <w:tcPr>
            <w:tcW w:w="2250" w:type="dxa"/>
            <w:vAlign w:val="center"/>
          </w:tcPr>
          <w:p w:rsidR="00BC39D0" w:rsidRPr="005C298D" w:rsidRDefault="00BC39D0">
            <w:pPr>
              <w:pStyle w:val="ConsPlusNormal"/>
              <w:jc w:val="center"/>
            </w:pPr>
            <w:r w:rsidRPr="005C298D">
              <w:t>47,70</w:t>
            </w:r>
          </w:p>
        </w:tc>
        <w:tc>
          <w:tcPr>
            <w:tcW w:w="1559" w:type="dxa"/>
            <w:vAlign w:val="center"/>
          </w:tcPr>
          <w:p w:rsidR="00BC39D0" w:rsidRPr="005C298D" w:rsidRDefault="00BC39D0">
            <w:pPr>
              <w:pStyle w:val="ConsPlusNormal"/>
              <w:jc w:val="center"/>
            </w:pPr>
            <w:r w:rsidRPr="005C298D">
              <w:t>0,01370</w:t>
            </w:r>
          </w:p>
        </w:tc>
        <w:tc>
          <w:tcPr>
            <w:tcW w:w="1843" w:type="dxa"/>
            <w:vAlign w:val="center"/>
          </w:tcPr>
          <w:p w:rsidR="00BC39D0" w:rsidRPr="005C298D" w:rsidRDefault="00BC39D0">
            <w:pPr>
              <w:pStyle w:val="ConsPlusNormal"/>
              <w:jc w:val="center"/>
            </w:pPr>
            <w:r w:rsidRPr="005C298D">
              <w:t>0,0045</w:t>
            </w:r>
          </w:p>
        </w:tc>
        <w:tc>
          <w:tcPr>
            <w:tcW w:w="1842" w:type="dxa"/>
            <w:vAlign w:val="center"/>
          </w:tcPr>
          <w:p w:rsidR="00BC39D0" w:rsidRPr="005C298D" w:rsidRDefault="00BC39D0">
            <w:pPr>
              <w:pStyle w:val="ConsPlusNormal"/>
              <w:jc w:val="center"/>
            </w:pPr>
            <w:r w:rsidRPr="005C298D">
              <w:t>1,3690</w:t>
            </w:r>
          </w:p>
        </w:tc>
        <w:tc>
          <w:tcPr>
            <w:tcW w:w="936" w:type="dxa"/>
            <w:vAlign w:val="center"/>
          </w:tcPr>
          <w:p w:rsidR="00BC39D0" w:rsidRPr="005C298D" w:rsidRDefault="00BC39D0">
            <w:pPr>
              <w:pStyle w:val="ConsPlusNormal"/>
              <w:jc w:val="center"/>
            </w:pPr>
            <w:r w:rsidRPr="005C298D">
              <w:t>1,47800</w:t>
            </w:r>
          </w:p>
        </w:tc>
        <w:tc>
          <w:tcPr>
            <w:tcW w:w="1018" w:type="dxa"/>
            <w:vAlign w:val="center"/>
          </w:tcPr>
          <w:p w:rsidR="00BC39D0" w:rsidRPr="005C298D" w:rsidRDefault="00BC39D0">
            <w:pPr>
              <w:pStyle w:val="ConsPlusNormal"/>
              <w:jc w:val="center"/>
            </w:pPr>
            <w:r w:rsidRPr="005C298D">
              <w:t>0,03000</w:t>
            </w:r>
          </w:p>
        </w:tc>
        <w:tc>
          <w:tcPr>
            <w:tcW w:w="964" w:type="dxa"/>
            <w:vAlign w:val="center"/>
          </w:tcPr>
          <w:p w:rsidR="00BC39D0" w:rsidRPr="005C298D" w:rsidRDefault="00BC39D0">
            <w:pPr>
              <w:pStyle w:val="ConsPlusNormal"/>
              <w:jc w:val="center"/>
            </w:pPr>
            <w:r w:rsidRPr="005C298D">
              <w:t>0,00580</w:t>
            </w:r>
          </w:p>
        </w:tc>
      </w:tr>
      <w:tr w:rsidR="005C298D" w:rsidRPr="005C298D" w:rsidTr="005C298D">
        <w:tc>
          <w:tcPr>
            <w:tcW w:w="2268" w:type="dxa"/>
          </w:tcPr>
          <w:p w:rsidR="00BC39D0" w:rsidRPr="005C298D" w:rsidRDefault="00BC39D0">
            <w:pPr>
              <w:pStyle w:val="ConsPlusNormal"/>
              <w:jc w:val="both"/>
            </w:pPr>
            <w:r w:rsidRPr="005C298D">
              <w:lastRenderedPageBreak/>
              <w:t>Магазины</w:t>
            </w:r>
          </w:p>
        </w:tc>
        <w:tc>
          <w:tcPr>
            <w:tcW w:w="1073" w:type="dxa"/>
            <w:vAlign w:val="center"/>
          </w:tcPr>
          <w:p w:rsidR="00BC39D0" w:rsidRPr="005C298D" w:rsidRDefault="00BC39D0">
            <w:pPr>
              <w:pStyle w:val="ConsPlusNormal"/>
              <w:jc w:val="center"/>
            </w:pPr>
            <w:r w:rsidRPr="005C298D">
              <w:t>15,8</w:t>
            </w:r>
          </w:p>
        </w:tc>
        <w:tc>
          <w:tcPr>
            <w:tcW w:w="2250" w:type="dxa"/>
            <w:vAlign w:val="center"/>
          </w:tcPr>
          <w:p w:rsidR="00BC39D0" w:rsidRPr="005C298D" w:rsidRDefault="00BC39D0">
            <w:pPr>
              <w:pStyle w:val="ConsPlusNormal"/>
              <w:jc w:val="center"/>
            </w:pPr>
            <w:r w:rsidRPr="005C298D">
              <w:t>270</w:t>
            </w:r>
          </w:p>
        </w:tc>
        <w:tc>
          <w:tcPr>
            <w:tcW w:w="1559" w:type="dxa"/>
            <w:vAlign w:val="center"/>
          </w:tcPr>
          <w:p w:rsidR="00BC39D0" w:rsidRPr="005C298D" w:rsidRDefault="00BC39D0">
            <w:pPr>
              <w:pStyle w:val="ConsPlusNormal"/>
              <w:jc w:val="center"/>
            </w:pPr>
            <w:r w:rsidRPr="005C298D">
              <w:t>0,015</w:t>
            </w:r>
          </w:p>
        </w:tc>
        <w:tc>
          <w:tcPr>
            <w:tcW w:w="1843" w:type="dxa"/>
            <w:vAlign w:val="center"/>
          </w:tcPr>
          <w:p w:rsidR="00BC39D0" w:rsidRPr="005C298D" w:rsidRDefault="00BC39D0">
            <w:pPr>
              <w:pStyle w:val="ConsPlusNormal"/>
              <w:jc w:val="center"/>
            </w:pPr>
            <w:r w:rsidRPr="005C298D">
              <w:t>0,0055</w:t>
            </w:r>
          </w:p>
        </w:tc>
        <w:tc>
          <w:tcPr>
            <w:tcW w:w="1842" w:type="dxa"/>
            <w:vAlign w:val="center"/>
          </w:tcPr>
          <w:p w:rsidR="00BC39D0" w:rsidRPr="005C298D" w:rsidRDefault="00BC39D0">
            <w:pPr>
              <w:pStyle w:val="ConsPlusNormal"/>
              <w:jc w:val="center"/>
            </w:pPr>
            <w:r w:rsidRPr="005C298D">
              <w:t>1,25</w:t>
            </w:r>
          </w:p>
        </w:tc>
        <w:tc>
          <w:tcPr>
            <w:tcW w:w="936" w:type="dxa"/>
            <w:vAlign w:val="center"/>
          </w:tcPr>
          <w:p w:rsidR="00BC39D0" w:rsidRPr="005C298D" w:rsidRDefault="00BC39D0">
            <w:pPr>
              <w:pStyle w:val="ConsPlusNormal"/>
              <w:jc w:val="center"/>
            </w:pPr>
            <w:r w:rsidRPr="005C298D">
              <w:t>0,85</w:t>
            </w:r>
          </w:p>
        </w:tc>
        <w:tc>
          <w:tcPr>
            <w:tcW w:w="1018" w:type="dxa"/>
            <w:vAlign w:val="center"/>
          </w:tcPr>
          <w:p w:rsidR="00BC39D0" w:rsidRPr="005C298D" w:rsidRDefault="00BC39D0">
            <w:pPr>
              <w:pStyle w:val="ConsPlusNormal"/>
              <w:jc w:val="center"/>
            </w:pPr>
            <w:r w:rsidRPr="005C298D">
              <w:t>0,043</w:t>
            </w:r>
          </w:p>
        </w:tc>
        <w:tc>
          <w:tcPr>
            <w:tcW w:w="964" w:type="dxa"/>
            <w:vAlign w:val="center"/>
          </w:tcPr>
          <w:p w:rsidR="00BC39D0" w:rsidRPr="005C298D" w:rsidRDefault="00BC39D0">
            <w:pPr>
              <w:pStyle w:val="ConsPlusNormal"/>
              <w:jc w:val="center"/>
            </w:pPr>
            <w:r w:rsidRPr="005C298D">
              <w:t>0,023</w:t>
            </w:r>
          </w:p>
        </w:tc>
      </w:tr>
      <w:tr w:rsidR="005C298D" w:rsidRPr="005C298D" w:rsidTr="005C298D">
        <w:tc>
          <w:tcPr>
            <w:tcW w:w="2268" w:type="dxa"/>
          </w:tcPr>
          <w:p w:rsidR="00BC39D0" w:rsidRPr="005C298D" w:rsidRDefault="00BC39D0">
            <w:pPr>
              <w:pStyle w:val="ConsPlusNormal"/>
              <w:jc w:val="both"/>
            </w:pPr>
            <w:r w:rsidRPr="005C298D">
              <w:t>Зал вокзала</w:t>
            </w:r>
          </w:p>
        </w:tc>
        <w:tc>
          <w:tcPr>
            <w:tcW w:w="1073" w:type="dxa"/>
            <w:vAlign w:val="center"/>
          </w:tcPr>
          <w:p w:rsidR="00BC39D0" w:rsidRPr="005C298D" w:rsidRDefault="00BC39D0">
            <w:pPr>
              <w:pStyle w:val="ConsPlusNormal"/>
              <w:jc w:val="center"/>
            </w:pPr>
            <w:r w:rsidRPr="005C298D">
              <w:t>13,800</w:t>
            </w:r>
          </w:p>
        </w:tc>
        <w:tc>
          <w:tcPr>
            <w:tcW w:w="2250" w:type="dxa"/>
            <w:vAlign w:val="center"/>
          </w:tcPr>
          <w:p w:rsidR="00BC39D0" w:rsidRPr="005C298D" w:rsidRDefault="00BC39D0">
            <w:pPr>
              <w:pStyle w:val="ConsPlusNormal"/>
              <w:jc w:val="center"/>
            </w:pPr>
            <w:r w:rsidRPr="005C298D">
              <w:t>270</w:t>
            </w:r>
          </w:p>
        </w:tc>
        <w:tc>
          <w:tcPr>
            <w:tcW w:w="1559" w:type="dxa"/>
            <w:vAlign w:val="center"/>
          </w:tcPr>
          <w:p w:rsidR="00BC39D0" w:rsidRPr="005C298D" w:rsidRDefault="00BC39D0">
            <w:pPr>
              <w:pStyle w:val="ConsPlusNormal"/>
              <w:jc w:val="center"/>
            </w:pPr>
            <w:r w:rsidRPr="005C298D">
              <w:t>0,0145</w:t>
            </w:r>
          </w:p>
        </w:tc>
        <w:tc>
          <w:tcPr>
            <w:tcW w:w="1843" w:type="dxa"/>
            <w:vAlign w:val="center"/>
          </w:tcPr>
          <w:p w:rsidR="00BC39D0" w:rsidRPr="005C298D" w:rsidRDefault="00BC39D0">
            <w:pPr>
              <w:pStyle w:val="ConsPlusNormal"/>
              <w:jc w:val="center"/>
            </w:pPr>
            <w:r w:rsidRPr="005C298D">
              <w:t>0,0055</w:t>
            </w:r>
          </w:p>
        </w:tc>
        <w:tc>
          <w:tcPr>
            <w:tcW w:w="1842" w:type="dxa"/>
            <w:vAlign w:val="center"/>
          </w:tcPr>
          <w:p w:rsidR="00BC39D0" w:rsidRPr="005C298D" w:rsidRDefault="00BC39D0">
            <w:pPr>
              <w:pStyle w:val="ConsPlusNormal"/>
              <w:jc w:val="center"/>
            </w:pPr>
            <w:r w:rsidRPr="005C298D">
              <w:t>1,0300</w:t>
            </w:r>
          </w:p>
        </w:tc>
        <w:tc>
          <w:tcPr>
            <w:tcW w:w="936" w:type="dxa"/>
            <w:vAlign w:val="center"/>
          </w:tcPr>
          <w:p w:rsidR="00BC39D0" w:rsidRPr="005C298D" w:rsidRDefault="00BC39D0">
            <w:pPr>
              <w:pStyle w:val="ConsPlusNormal"/>
              <w:jc w:val="center"/>
            </w:pPr>
            <w:r w:rsidRPr="005C298D">
              <w:t>0,20300</w:t>
            </w:r>
          </w:p>
        </w:tc>
        <w:tc>
          <w:tcPr>
            <w:tcW w:w="1018" w:type="dxa"/>
            <w:vAlign w:val="center"/>
          </w:tcPr>
          <w:p w:rsidR="00BC39D0" w:rsidRPr="005C298D" w:rsidRDefault="00BC39D0">
            <w:pPr>
              <w:pStyle w:val="ConsPlusNormal"/>
              <w:jc w:val="center"/>
            </w:pPr>
            <w:r w:rsidRPr="005C298D">
              <w:t>0,0022</w:t>
            </w:r>
          </w:p>
        </w:tc>
        <w:tc>
          <w:tcPr>
            <w:tcW w:w="964" w:type="dxa"/>
            <w:vAlign w:val="center"/>
          </w:tcPr>
          <w:p w:rsidR="00BC39D0" w:rsidRPr="005C298D" w:rsidRDefault="00BC39D0">
            <w:pPr>
              <w:pStyle w:val="ConsPlusNormal"/>
              <w:jc w:val="center"/>
            </w:pPr>
            <w:r w:rsidRPr="005C298D">
              <w:t>0,01400</w:t>
            </w:r>
          </w:p>
        </w:tc>
      </w:tr>
      <w:tr w:rsidR="005C298D" w:rsidRPr="005C298D" w:rsidTr="005C298D">
        <w:tc>
          <w:tcPr>
            <w:tcW w:w="2268" w:type="dxa"/>
          </w:tcPr>
          <w:p w:rsidR="00BC39D0" w:rsidRPr="005C298D" w:rsidRDefault="00BC39D0">
            <w:pPr>
              <w:pStyle w:val="ConsPlusNormal"/>
            </w:pPr>
            <w:r w:rsidRPr="005C298D">
              <w:t>Стоянки легковых автомобилей</w:t>
            </w:r>
          </w:p>
        </w:tc>
        <w:tc>
          <w:tcPr>
            <w:tcW w:w="1073" w:type="dxa"/>
            <w:vAlign w:val="center"/>
          </w:tcPr>
          <w:p w:rsidR="00BC39D0" w:rsidRPr="005C298D" w:rsidRDefault="00BC39D0">
            <w:pPr>
              <w:pStyle w:val="ConsPlusNormal"/>
              <w:jc w:val="center"/>
            </w:pPr>
            <w:r w:rsidRPr="005C298D">
              <w:t>31,700</w:t>
            </w:r>
          </w:p>
        </w:tc>
        <w:tc>
          <w:tcPr>
            <w:tcW w:w="2250" w:type="dxa"/>
            <w:vAlign w:val="center"/>
          </w:tcPr>
          <w:p w:rsidR="00BC39D0" w:rsidRPr="005C298D" w:rsidRDefault="00BC39D0">
            <w:pPr>
              <w:pStyle w:val="ConsPlusNormal"/>
              <w:jc w:val="center"/>
            </w:pPr>
            <w:r w:rsidRPr="005C298D">
              <w:t>487</w:t>
            </w:r>
          </w:p>
        </w:tc>
        <w:tc>
          <w:tcPr>
            <w:tcW w:w="1559" w:type="dxa"/>
            <w:vAlign w:val="center"/>
          </w:tcPr>
          <w:p w:rsidR="00BC39D0" w:rsidRPr="005C298D" w:rsidRDefault="00BC39D0">
            <w:pPr>
              <w:pStyle w:val="ConsPlusNormal"/>
              <w:jc w:val="center"/>
            </w:pPr>
            <w:r w:rsidRPr="005C298D">
              <w:t>0,023</w:t>
            </w:r>
          </w:p>
        </w:tc>
        <w:tc>
          <w:tcPr>
            <w:tcW w:w="1843" w:type="dxa"/>
            <w:vAlign w:val="center"/>
          </w:tcPr>
          <w:p w:rsidR="00BC39D0" w:rsidRPr="005C298D" w:rsidRDefault="00BC39D0">
            <w:pPr>
              <w:pStyle w:val="ConsPlusNormal"/>
              <w:jc w:val="center"/>
            </w:pPr>
            <w:r w:rsidRPr="005C298D">
              <w:t>0,0068</w:t>
            </w:r>
          </w:p>
        </w:tc>
        <w:tc>
          <w:tcPr>
            <w:tcW w:w="1842" w:type="dxa"/>
            <w:vAlign w:val="center"/>
          </w:tcPr>
          <w:p w:rsidR="00BC39D0" w:rsidRPr="005C298D" w:rsidRDefault="00BC39D0">
            <w:pPr>
              <w:pStyle w:val="ConsPlusNormal"/>
              <w:jc w:val="center"/>
            </w:pPr>
            <w:r w:rsidRPr="005C298D">
              <w:t>2,64</w:t>
            </w:r>
          </w:p>
        </w:tc>
        <w:tc>
          <w:tcPr>
            <w:tcW w:w="936" w:type="dxa"/>
            <w:vAlign w:val="center"/>
          </w:tcPr>
          <w:p w:rsidR="00BC39D0" w:rsidRPr="005C298D" w:rsidRDefault="00BC39D0">
            <w:pPr>
              <w:pStyle w:val="ConsPlusNormal"/>
              <w:jc w:val="center"/>
            </w:pPr>
            <w:r w:rsidRPr="005C298D">
              <w:t>1,3</w:t>
            </w:r>
          </w:p>
        </w:tc>
        <w:tc>
          <w:tcPr>
            <w:tcW w:w="1018" w:type="dxa"/>
            <w:vAlign w:val="center"/>
          </w:tcPr>
          <w:p w:rsidR="00BC39D0" w:rsidRPr="005C298D" w:rsidRDefault="00BC39D0">
            <w:pPr>
              <w:pStyle w:val="ConsPlusNormal"/>
              <w:jc w:val="center"/>
            </w:pPr>
            <w:r w:rsidRPr="005C298D">
              <w:t>0,097</w:t>
            </w:r>
          </w:p>
        </w:tc>
        <w:tc>
          <w:tcPr>
            <w:tcW w:w="964" w:type="dxa"/>
            <w:vAlign w:val="center"/>
          </w:tcPr>
          <w:p w:rsidR="00BC39D0" w:rsidRPr="005C298D" w:rsidRDefault="00BC39D0">
            <w:pPr>
              <w:pStyle w:val="ConsPlusNormal"/>
              <w:jc w:val="center"/>
            </w:pPr>
            <w:r w:rsidRPr="005C298D">
              <w:t>0,011</w:t>
            </w:r>
          </w:p>
        </w:tc>
      </w:tr>
      <w:tr w:rsidR="005C298D" w:rsidRPr="005C298D" w:rsidTr="005C298D">
        <w:tc>
          <w:tcPr>
            <w:tcW w:w="2268" w:type="dxa"/>
          </w:tcPr>
          <w:p w:rsidR="00BC39D0" w:rsidRPr="005C298D" w:rsidRDefault="00BC39D0">
            <w:pPr>
              <w:pStyle w:val="ConsPlusNormal"/>
            </w:pPr>
            <w:r w:rsidRPr="005C298D">
              <w:t>Стоянки легковых автомобилей с двухуровневым хранением</w:t>
            </w:r>
          </w:p>
        </w:tc>
        <w:tc>
          <w:tcPr>
            <w:tcW w:w="1073" w:type="dxa"/>
            <w:vAlign w:val="center"/>
          </w:tcPr>
          <w:p w:rsidR="00BC39D0" w:rsidRPr="005C298D" w:rsidRDefault="00BC39D0">
            <w:pPr>
              <w:pStyle w:val="ConsPlusNormal"/>
              <w:jc w:val="center"/>
            </w:pPr>
            <w:r w:rsidRPr="005C298D">
              <w:t>31,700</w:t>
            </w:r>
          </w:p>
        </w:tc>
        <w:tc>
          <w:tcPr>
            <w:tcW w:w="2250" w:type="dxa"/>
            <w:vAlign w:val="center"/>
          </w:tcPr>
          <w:p w:rsidR="00BC39D0" w:rsidRPr="005C298D" w:rsidRDefault="00BC39D0">
            <w:pPr>
              <w:pStyle w:val="ConsPlusNormal"/>
              <w:jc w:val="center"/>
            </w:pPr>
            <w:r w:rsidRPr="005C298D">
              <w:t>487</w:t>
            </w:r>
          </w:p>
        </w:tc>
        <w:tc>
          <w:tcPr>
            <w:tcW w:w="1559" w:type="dxa"/>
            <w:vAlign w:val="center"/>
          </w:tcPr>
          <w:p w:rsidR="00BC39D0" w:rsidRPr="005C298D" w:rsidRDefault="00BC39D0">
            <w:pPr>
              <w:pStyle w:val="ConsPlusNormal"/>
              <w:jc w:val="center"/>
            </w:pPr>
            <w:r w:rsidRPr="005C298D">
              <w:t>0,023</w:t>
            </w:r>
          </w:p>
        </w:tc>
        <w:tc>
          <w:tcPr>
            <w:tcW w:w="1843" w:type="dxa"/>
            <w:vAlign w:val="center"/>
          </w:tcPr>
          <w:p w:rsidR="00BC39D0" w:rsidRPr="005C298D" w:rsidRDefault="00BC39D0">
            <w:pPr>
              <w:pStyle w:val="ConsPlusNormal"/>
              <w:jc w:val="center"/>
            </w:pPr>
            <w:r w:rsidRPr="005C298D">
              <w:t>0,0136</w:t>
            </w:r>
          </w:p>
        </w:tc>
        <w:tc>
          <w:tcPr>
            <w:tcW w:w="1842" w:type="dxa"/>
            <w:vAlign w:val="center"/>
          </w:tcPr>
          <w:p w:rsidR="00BC39D0" w:rsidRPr="005C298D" w:rsidRDefault="00BC39D0">
            <w:pPr>
              <w:pStyle w:val="ConsPlusNormal"/>
              <w:jc w:val="center"/>
            </w:pPr>
            <w:r w:rsidRPr="005C298D">
              <w:t>2,64</w:t>
            </w:r>
          </w:p>
        </w:tc>
        <w:tc>
          <w:tcPr>
            <w:tcW w:w="936" w:type="dxa"/>
            <w:vAlign w:val="center"/>
          </w:tcPr>
          <w:p w:rsidR="00BC39D0" w:rsidRPr="005C298D" w:rsidRDefault="00BC39D0">
            <w:pPr>
              <w:pStyle w:val="ConsPlusNormal"/>
              <w:jc w:val="center"/>
            </w:pPr>
            <w:r w:rsidRPr="005C298D">
              <w:t>1,3</w:t>
            </w:r>
          </w:p>
        </w:tc>
        <w:tc>
          <w:tcPr>
            <w:tcW w:w="1018" w:type="dxa"/>
            <w:vAlign w:val="center"/>
          </w:tcPr>
          <w:p w:rsidR="00BC39D0" w:rsidRPr="005C298D" w:rsidRDefault="00BC39D0">
            <w:pPr>
              <w:pStyle w:val="ConsPlusNormal"/>
              <w:jc w:val="center"/>
            </w:pPr>
            <w:r w:rsidRPr="005C298D">
              <w:t>0,097</w:t>
            </w:r>
          </w:p>
        </w:tc>
        <w:tc>
          <w:tcPr>
            <w:tcW w:w="964" w:type="dxa"/>
            <w:vAlign w:val="center"/>
          </w:tcPr>
          <w:p w:rsidR="00BC39D0" w:rsidRPr="005C298D" w:rsidRDefault="00BC39D0">
            <w:pPr>
              <w:pStyle w:val="ConsPlusNormal"/>
              <w:jc w:val="center"/>
            </w:pPr>
            <w:r w:rsidRPr="005C298D">
              <w:t>0,011</w:t>
            </w:r>
          </w:p>
        </w:tc>
      </w:tr>
      <w:tr w:rsidR="005C298D" w:rsidRPr="005C298D" w:rsidTr="005C298D">
        <w:tc>
          <w:tcPr>
            <w:tcW w:w="2268" w:type="dxa"/>
          </w:tcPr>
          <w:p w:rsidR="00BC39D0" w:rsidRPr="005C298D" w:rsidRDefault="00BC39D0">
            <w:pPr>
              <w:pStyle w:val="ConsPlusNormal"/>
              <w:jc w:val="both"/>
            </w:pPr>
            <w:r w:rsidRPr="005C298D">
              <w:t>Стадионы</w:t>
            </w:r>
          </w:p>
        </w:tc>
        <w:tc>
          <w:tcPr>
            <w:tcW w:w="1073" w:type="dxa"/>
            <w:vAlign w:val="center"/>
          </w:tcPr>
          <w:p w:rsidR="00BC39D0" w:rsidRPr="005C298D" w:rsidRDefault="00BC39D0">
            <w:pPr>
              <w:pStyle w:val="ConsPlusNormal"/>
              <w:jc w:val="center"/>
            </w:pPr>
            <w:r w:rsidRPr="005C298D">
              <w:t>26,4</w:t>
            </w:r>
          </w:p>
        </w:tc>
        <w:tc>
          <w:tcPr>
            <w:tcW w:w="2250" w:type="dxa"/>
            <w:vAlign w:val="center"/>
          </w:tcPr>
          <w:p w:rsidR="00BC39D0" w:rsidRPr="005C298D" w:rsidRDefault="00BC39D0">
            <w:pPr>
              <w:pStyle w:val="ConsPlusNormal"/>
              <w:jc w:val="center"/>
            </w:pPr>
            <w:r w:rsidRPr="005C298D">
              <w:t>78</w:t>
            </w:r>
          </w:p>
        </w:tc>
        <w:tc>
          <w:tcPr>
            <w:tcW w:w="1559" w:type="dxa"/>
            <w:vAlign w:val="center"/>
          </w:tcPr>
          <w:p w:rsidR="00BC39D0" w:rsidRPr="005C298D" w:rsidRDefault="00BC39D0">
            <w:pPr>
              <w:pStyle w:val="ConsPlusNormal"/>
              <w:jc w:val="center"/>
            </w:pPr>
            <w:r w:rsidRPr="005C298D">
              <w:t>0,004</w:t>
            </w:r>
          </w:p>
        </w:tc>
        <w:tc>
          <w:tcPr>
            <w:tcW w:w="1843" w:type="dxa"/>
            <w:vAlign w:val="center"/>
          </w:tcPr>
          <w:p w:rsidR="00BC39D0" w:rsidRPr="005C298D" w:rsidRDefault="00BC39D0">
            <w:pPr>
              <w:pStyle w:val="ConsPlusNormal"/>
              <w:jc w:val="center"/>
            </w:pPr>
            <w:r w:rsidRPr="005C298D">
              <w:t>0,004</w:t>
            </w:r>
          </w:p>
        </w:tc>
        <w:tc>
          <w:tcPr>
            <w:tcW w:w="1842" w:type="dxa"/>
            <w:vAlign w:val="center"/>
          </w:tcPr>
          <w:p w:rsidR="00BC39D0" w:rsidRPr="005C298D" w:rsidRDefault="00BC39D0">
            <w:pPr>
              <w:pStyle w:val="ConsPlusNormal"/>
              <w:jc w:val="center"/>
            </w:pPr>
            <w:r w:rsidRPr="005C298D">
              <w:t>2,09</w:t>
            </w:r>
          </w:p>
        </w:tc>
        <w:tc>
          <w:tcPr>
            <w:tcW w:w="936" w:type="dxa"/>
            <w:vAlign w:val="center"/>
          </w:tcPr>
          <w:p w:rsidR="00BC39D0" w:rsidRPr="005C298D" w:rsidRDefault="00BC39D0">
            <w:pPr>
              <w:pStyle w:val="ConsPlusNormal"/>
              <w:jc w:val="center"/>
            </w:pPr>
            <w:r w:rsidRPr="005C298D">
              <w:t>1,8</w:t>
            </w:r>
          </w:p>
        </w:tc>
        <w:tc>
          <w:tcPr>
            <w:tcW w:w="1018" w:type="dxa"/>
            <w:vAlign w:val="center"/>
          </w:tcPr>
          <w:p w:rsidR="00BC39D0" w:rsidRPr="005C298D" w:rsidRDefault="00BC39D0">
            <w:pPr>
              <w:pStyle w:val="ConsPlusNormal"/>
              <w:jc w:val="center"/>
            </w:pPr>
            <w:r w:rsidRPr="005C298D">
              <w:t>0,127</w:t>
            </w:r>
          </w:p>
        </w:tc>
        <w:tc>
          <w:tcPr>
            <w:tcW w:w="964" w:type="dxa"/>
            <w:vAlign w:val="center"/>
          </w:tcPr>
          <w:p w:rsidR="00BC39D0" w:rsidRPr="005C298D" w:rsidRDefault="00BC39D0">
            <w:pPr>
              <w:pStyle w:val="ConsPlusNormal"/>
              <w:jc w:val="center"/>
            </w:pPr>
            <w:r w:rsidRPr="005C298D">
              <w:t>-</w:t>
            </w:r>
          </w:p>
        </w:tc>
      </w:tr>
      <w:tr w:rsidR="005C298D" w:rsidRPr="005C298D" w:rsidTr="005C298D">
        <w:tc>
          <w:tcPr>
            <w:tcW w:w="2268" w:type="dxa"/>
          </w:tcPr>
          <w:p w:rsidR="00BC39D0" w:rsidRPr="005C298D" w:rsidRDefault="00BC39D0">
            <w:pPr>
              <w:pStyle w:val="ConsPlusNormal"/>
              <w:jc w:val="both"/>
            </w:pPr>
            <w:r w:rsidRPr="005C298D">
              <w:t>Спортзалы</w:t>
            </w:r>
          </w:p>
        </w:tc>
        <w:tc>
          <w:tcPr>
            <w:tcW w:w="1073" w:type="dxa"/>
            <w:vAlign w:val="center"/>
          </w:tcPr>
          <w:p w:rsidR="00BC39D0" w:rsidRPr="005C298D" w:rsidRDefault="00BC39D0">
            <w:pPr>
              <w:pStyle w:val="ConsPlusNormal"/>
              <w:jc w:val="center"/>
            </w:pPr>
            <w:r w:rsidRPr="005C298D">
              <w:t>16,7</w:t>
            </w:r>
          </w:p>
        </w:tc>
        <w:tc>
          <w:tcPr>
            <w:tcW w:w="2250" w:type="dxa"/>
            <w:vAlign w:val="center"/>
          </w:tcPr>
          <w:p w:rsidR="00BC39D0" w:rsidRPr="005C298D" w:rsidRDefault="00BC39D0">
            <w:pPr>
              <w:pStyle w:val="ConsPlusNormal"/>
              <w:jc w:val="center"/>
            </w:pPr>
            <w:r w:rsidRPr="005C298D">
              <w:t>61</w:t>
            </w:r>
          </w:p>
        </w:tc>
        <w:tc>
          <w:tcPr>
            <w:tcW w:w="1559" w:type="dxa"/>
            <w:vAlign w:val="center"/>
          </w:tcPr>
          <w:p w:rsidR="00BC39D0" w:rsidRPr="005C298D" w:rsidRDefault="00BC39D0">
            <w:pPr>
              <w:pStyle w:val="ConsPlusNormal"/>
              <w:jc w:val="center"/>
            </w:pPr>
            <w:r w:rsidRPr="005C298D">
              <w:t>0,024</w:t>
            </w:r>
          </w:p>
        </w:tc>
        <w:tc>
          <w:tcPr>
            <w:tcW w:w="1843" w:type="dxa"/>
            <w:vAlign w:val="center"/>
          </w:tcPr>
          <w:p w:rsidR="00BC39D0" w:rsidRPr="005C298D" w:rsidRDefault="00BC39D0">
            <w:pPr>
              <w:pStyle w:val="ConsPlusNormal"/>
              <w:jc w:val="center"/>
            </w:pPr>
            <w:r w:rsidRPr="005C298D">
              <w:t>0,0045</w:t>
            </w:r>
          </w:p>
        </w:tc>
        <w:tc>
          <w:tcPr>
            <w:tcW w:w="1842" w:type="dxa"/>
            <w:vAlign w:val="center"/>
          </w:tcPr>
          <w:p w:rsidR="00BC39D0" w:rsidRPr="005C298D" w:rsidRDefault="00BC39D0">
            <w:pPr>
              <w:pStyle w:val="ConsPlusNormal"/>
              <w:jc w:val="center"/>
            </w:pPr>
            <w:r w:rsidRPr="005C298D">
              <w:t>2,56</w:t>
            </w:r>
          </w:p>
        </w:tc>
        <w:tc>
          <w:tcPr>
            <w:tcW w:w="936" w:type="dxa"/>
            <w:vAlign w:val="center"/>
          </w:tcPr>
          <w:p w:rsidR="00BC39D0" w:rsidRPr="005C298D" w:rsidRDefault="00BC39D0">
            <w:pPr>
              <w:pStyle w:val="ConsPlusNormal"/>
              <w:jc w:val="center"/>
            </w:pPr>
            <w:r w:rsidRPr="005C298D">
              <w:t>0,88</w:t>
            </w:r>
          </w:p>
        </w:tc>
        <w:tc>
          <w:tcPr>
            <w:tcW w:w="1018" w:type="dxa"/>
            <w:vAlign w:val="center"/>
          </w:tcPr>
          <w:p w:rsidR="00BC39D0" w:rsidRPr="005C298D" w:rsidRDefault="00BC39D0">
            <w:pPr>
              <w:pStyle w:val="ConsPlusNormal"/>
              <w:jc w:val="center"/>
            </w:pPr>
            <w:r w:rsidRPr="005C298D">
              <w:t>0,063</w:t>
            </w:r>
          </w:p>
        </w:tc>
        <w:tc>
          <w:tcPr>
            <w:tcW w:w="964" w:type="dxa"/>
            <w:vAlign w:val="center"/>
          </w:tcPr>
          <w:p w:rsidR="00BC39D0" w:rsidRPr="005C298D" w:rsidRDefault="00BC39D0">
            <w:pPr>
              <w:pStyle w:val="ConsPlusNormal"/>
              <w:jc w:val="center"/>
            </w:pPr>
            <w:r w:rsidRPr="005C298D">
              <w:t>-</w:t>
            </w:r>
          </w:p>
        </w:tc>
      </w:tr>
    </w:tbl>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BC39D0">
      <w:pPr>
        <w:pStyle w:val="ConsPlusNormal"/>
        <w:jc w:val="both"/>
      </w:pPr>
    </w:p>
    <w:p w:rsidR="00BC39D0" w:rsidRPr="002F196D" w:rsidRDefault="00BC39D0">
      <w:pPr>
        <w:pStyle w:val="ConsPlusNormal"/>
        <w:jc w:val="center"/>
        <w:outlineLvl w:val="1"/>
        <w:rPr>
          <w:b/>
          <w:i/>
        </w:rPr>
      </w:pPr>
      <w:r w:rsidRPr="002F196D">
        <w:rPr>
          <w:b/>
          <w:i/>
        </w:rPr>
        <w:t>2.2. Определение частоты реализации пожароопасных ситуаций</w:t>
      </w:r>
    </w:p>
    <w:p w:rsidR="00BC39D0" w:rsidRPr="005C298D" w:rsidRDefault="00BC39D0">
      <w:pPr>
        <w:pStyle w:val="ConsPlusNormal"/>
        <w:jc w:val="both"/>
      </w:pPr>
    </w:p>
    <w:p w:rsidR="00BC39D0" w:rsidRPr="005C298D" w:rsidRDefault="00BC39D0">
      <w:pPr>
        <w:pStyle w:val="ConsPlusNormal"/>
        <w:ind w:firstLine="540"/>
        <w:jc w:val="both"/>
      </w:pPr>
      <w:r w:rsidRPr="005C298D">
        <w:t>Частота реализации пожароопасных ситуаций определяется частотой возникновения пожара в здании в течение года. Порядок определения частоты возникновения пожара в здании приведен в разд. II Методики.</w:t>
      </w:r>
    </w:p>
    <w:p w:rsidR="00BC39D0" w:rsidRPr="005C298D" w:rsidRDefault="00BC39D0">
      <w:pPr>
        <w:pStyle w:val="ConsPlusNormal"/>
        <w:jc w:val="both"/>
      </w:pPr>
    </w:p>
    <w:p w:rsidR="00BC39D0" w:rsidRPr="002F196D" w:rsidRDefault="00BC39D0" w:rsidP="002F196D">
      <w:pPr>
        <w:pStyle w:val="ConsPlusNormal"/>
        <w:jc w:val="center"/>
        <w:outlineLvl w:val="1"/>
        <w:rPr>
          <w:b/>
          <w:i/>
        </w:rPr>
      </w:pPr>
      <w:r w:rsidRPr="002F196D">
        <w:rPr>
          <w:b/>
          <w:i/>
        </w:rPr>
        <w:t>2.3. Построение полей опасных факторов пожара для различных</w:t>
      </w:r>
      <w:r w:rsidR="002F196D" w:rsidRPr="002F196D">
        <w:rPr>
          <w:b/>
          <w:i/>
        </w:rPr>
        <w:t xml:space="preserve"> </w:t>
      </w:r>
      <w:r w:rsidRPr="002F196D">
        <w:rPr>
          <w:b/>
          <w:i/>
        </w:rPr>
        <w:t>сценариев его развития</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2.3.1. В соответствии с прил. </w:t>
      </w:r>
      <w:r w:rsidR="005C298D">
        <w:t>№</w:t>
      </w:r>
      <w:r w:rsidRPr="005C298D">
        <w:t xml:space="preserve"> 6 к п. 12 Методики при построении полей опасных факторов пожара для различных сценариев его развития учитываются предельно допустимые значения по каждому из опасных факторов пожара, которые составляют:</w:t>
      </w:r>
    </w:p>
    <w:p w:rsidR="00BC39D0" w:rsidRPr="005C298D" w:rsidRDefault="00BC39D0">
      <w:pPr>
        <w:pStyle w:val="ConsPlusNormal"/>
        <w:spacing w:before="220"/>
        <w:ind w:firstLine="540"/>
        <w:jc w:val="both"/>
      </w:pPr>
      <w:r w:rsidRPr="005C298D">
        <w:t>по повышенной температуре - 70 °C;</w:t>
      </w:r>
    </w:p>
    <w:p w:rsidR="00BC39D0" w:rsidRPr="005C298D" w:rsidRDefault="00BC39D0">
      <w:pPr>
        <w:pStyle w:val="ConsPlusNormal"/>
        <w:spacing w:before="220"/>
        <w:ind w:firstLine="540"/>
        <w:jc w:val="both"/>
      </w:pPr>
      <w:r w:rsidRPr="005C298D">
        <w:t>по тепловому потоку - 1400 Вт/м</w:t>
      </w:r>
      <w:proofErr w:type="gramStart"/>
      <w:r w:rsidRPr="005C298D">
        <w:rPr>
          <w:vertAlign w:val="superscript"/>
        </w:rPr>
        <w:t>2</w:t>
      </w:r>
      <w:proofErr w:type="gramEnd"/>
      <w:r w:rsidRPr="005C298D">
        <w:t>;</w:t>
      </w:r>
    </w:p>
    <w:p w:rsidR="00BC39D0" w:rsidRPr="005C298D" w:rsidRDefault="00BC39D0">
      <w:pPr>
        <w:pStyle w:val="ConsPlusNormal"/>
        <w:spacing w:before="220"/>
        <w:ind w:firstLine="540"/>
        <w:jc w:val="both"/>
      </w:pPr>
      <w:r w:rsidRPr="005C298D">
        <w:t>по потере видимости - 20 м (для случая, когда оба горизонтальных линейных размера помещения меньше 20 м, предельно допустимое расстояние по потере видимости следует принимать равным наибольшему горизонтальному линейному размеру);</w:t>
      </w:r>
    </w:p>
    <w:p w:rsidR="00BC39D0" w:rsidRPr="005C298D" w:rsidRDefault="00BC39D0">
      <w:pPr>
        <w:pStyle w:val="ConsPlusNormal"/>
        <w:spacing w:before="220"/>
        <w:ind w:firstLine="540"/>
        <w:jc w:val="both"/>
      </w:pPr>
      <w:r w:rsidRPr="005C298D">
        <w:t>по пониженному содержанию кислорода - 0,226 кг/м</w:t>
      </w:r>
      <w:r w:rsidRPr="005C298D">
        <w:rPr>
          <w:vertAlign w:val="superscript"/>
        </w:rPr>
        <w:t>3</w:t>
      </w:r>
      <w:r w:rsidRPr="005C298D">
        <w:t>;</w:t>
      </w:r>
    </w:p>
    <w:p w:rsidR="00BC39D0" w:rsidRPr="005C298D" w:rsidRDefault="00BC39D0">
      <w:pPr>
        <w:pStyle w:val="ConsPlusNormal"/>
        <w:spacing w:before="220"/>
        <w:ind w:firstLine="540"/>
        <w:jc w:val="both"/>
      </w:pPr>
      <w:r w:rsidRPr="005C298D">
        <w:t>по каждому из токсичных газообразных продуктов горения: CO</w:t>
      </w:r>
      <w:r w:rsidRPr="005C298D">
        <w:rPr>
          <w:vertAlign w:val="subscript"/>
        </w:rPr>
        <w:t>2</w:t>
      </w:r>
      <w:r w:rsidRPr="005C298D">
        <w:t xml:space="preserve"> - 0,11 кг/м</w:t>
      </w:r>
      <w:r w:rsidRPr="005C298D">
        <w:rPr>
          <w:vertAlign w:val="superscript"/>
        </w:rPr>
        <w:t>3</w:t>
      </w:r>
      <w:r w:rsidRPr="005C298D">
        <w:t>; CO - 1,16 · 10</w:t>
      </w:r>
      <w:r w:rsidRPr="005C298D">
        <w:rPr>
          <w:vertAlign w:val="superscript"/>
        </w:rPr>
        <w:t>-3</w:t>
      </w:r>
      <w:r w:rsidRPr="005C298D">
        <w:t xml:space="preserve"> кг/м</w:t>
      </w:r>
      <w:r w:rsidRPr="005C298D">
        <w:rPr>
          <w:vertAlign w:val="superscript"/>
        </w:rPr>
        <w:t>3</w:t>
      </w:r>
      <w:r w:rsidRPr="005C298D">
        <w:t xml:space="preserve">; </w:t>
      </w:r>
      <w:proofErr w:type="spellStart"/>
      <w:r w:rsidRPr="005C298D">
        <w:t>HCl</w:t>
      </w:r>
      <w:proofErr w:type="spellEnd"/>
      <w:r w:rsidRPr="005C298D">
        <w:t xml:space="preserve"> - 23 · 10</w:t>
      </w:r>
      <w:r w:rsidRPr="005C298D">
        <w:rPr>
          <w:vertAlign w:val="superscript"/>
        </w:rPr>
        <w:t>-6</w:t>
      </w:r>
      <w:r w:rsidRPr="005C298D">
        <w:t xml:space="preserve"> кг/м</w:t>
      </w:r>
      <w:r w:rsidRPr="005C298D">
        <w:rPr>
          <w:vertAlign w:val="superscript"/>
        </w:rPr>
        <w:t>3</w:t>
      </w:r>
      <w:r w:rsidRPr="005C298D">
        <w:t>.</w:t>
      </w:r>
    </w:p>
    <w:p w:rsidR="00BC39D0" w:rsidRPr="005C298D" w:rsidRDefault="00BC39D0">
      <w:pPr>
        <w:pStyle w:val="ConsPlusNormal"/>
        <w:spacing w:before="220"/>
        <w:ind w:firstLine="540"/>
        <w:jc w:val="both"/>
      </w:pPr>
      <w:r w:rsidRPr="005C298D">
        <w:t>Критическое время по каждому из опасных факторов пожара определяется как время достижения этим фактором предельно допустимого значения на путях эвакуации на высоте 1,7 м от пола помещения.</w:t>
      </w:r>
    </w:p>
    <w:p w:rsidR="00BC39D0" w:rsidRPr="005C298D" w:rsidRDefault="00BC39D0">
      <w:pPr>
        <w:pStyle w:val="ConsPlusNormal"/>
        <w:spacing w:before="220"/>
        <w:ind w:firstLine="540"/>
        <w:jc w:val="both"/>
      </w:pPr>
      <w:r w:rsidRPr="005C298D">
        <w:t>2.3.2. Ввиду того что проведение расчетов по распространению опасных факторов пожара для всех возможных сценариев развития пожара является практически невыполнимой задачей, в рамках Методики расчет пожарного риска производится по одному или нескольким сценариям, при которых ожидаются наихудшие последствия для находящихся в здании людей. Выбор данных сценариев осуществляется экспертным путем.</w:t>
      </w:r>
    </w:p>
    <w:p w:rsidR="00BC39D0" w:rsidRPr="005C298D" w:rsidRDefault="00BC39D0">
      <w:pPr>
        <w:pStyle w:val="ConsPlusNormal"/>
        <w:spacing w:before="220"/>
        <w:ind w:firstLine="540"/>
        <w:jc w:val="both"/>
      </w:pPr>
      <w:r w:rsidRPr="005C298D">
        <w:t>Сценарий пожара представляет собой вариант развития пожара с учетом принятого места возникновения и характера его развития. Сценарий пожара определяется на основе данных об объемно-планировочных решениях, размещении горючей нагрузки и людей на объекте. При расчете рассматриваются сценарии пожара, при которых реализуются наихудшие условия для обеспечения безопасности людей. В качестве сценариев с наихудшими условиями пожара следует рассматривать сценарии, характеризуемые наиболее затрудненными условиями эвакуации людей и (или) наиболее высокой динамикой нарастания ОФП, а именно пожары:</w:t>
      </w:r>
    </w:p>
    <w:p w:rsidR="00BC39D0" w:rsidRPr="005C298D" w:rsidRDefault="00BC39D0">
      <w:pPr>
        <w:pStyle w:val="ConsPlusNormal"/>
        <w:spacing w:before="220"/>
        <w:ind w:firstLine="540"/>
        <w:jc w:val="both"/>
      </w:pPr>
      <w:r w:rsidRPr="005C298D">
        <w:t>- в помещениях, рассчитанных на единовременное присутствие 50 и более чел.;</w:t>
      </w:r>
    </w:p>
    <w:p w:rsidR="00BC39D0" w:rsidRPr="005C298D" w:rsidRDefault="00BC39D0">
      <w:pPr>
        <w:pStyle w:val="ConsPlusNormal"/>
        <w:spacing w:before="220"/>
        <w:ind w:firstLine="540"/>
        <w:jc w:val="both"/>
      </w:pPr>
      <w:r w:rsidRPr="005C298D">
        <w:t>- в системах помещений, в которых из-за распространения ОФП возможно быстрое блокирование путей эвакуации (коридоров, эвакуационных выходов и т.д.). При этом очаг пожара выбирается в помещении малого объема вблизи от одного из эвакуационных выходов, либо в помещении с большим количеством горючей нагрузки, характеризующейся высокой скоростью распространения пламени;</w:t>
      </w:r>
    </w:p>
    <w:p w:rsidR="00BC39D0" w:rsidRPr="005C298D" w:rsidRDefault="00BC39D0">
      <w:pPr>
        <w:pStyle w:val="ConsPlusNormal"/>
        <w:spacing w:before="220"/>
        <w:ind w:firstLine="540"/>
        <w:jc w:val="both"/>
      </w:pPr>
      <w:r w:rsidRPr="005C298D">
        <w:t xml:space="preserve">- в помещениях и системах помещений </w:t>
      </w:r>
      <w:proofErr w:type="spellStart"/>
      <w:r w:rsidRPr="005C298D">
        <w:t>атриумного</w:t>
      </w:r>
      <w:proofErr w:type="spellEnd"/>
      <w:r w:rsidRPr="005C298D">
        <w:t xml:space="preserve"> типа;</w:t>
      </w:r>
    </w:p>
    <w:p w:rsidR="00BC39D0" w:rsidRPr="005C298D" w:rsidRDefault="00BC39D0">
      <w:pPr>
        <w:pStyle w:val="ConsPlusNormal"/>
        <w:spacing w:before="220"/>
        <w:ind w:firstLine="540"/>
        <w:jc w:val="both"/>
      </w:pPr>
      <w:r w:rsidRPr="005C298D">
        <w:t>- в системах помещений, в которых из-за недостаточной пропускной способности путей эвакуации возможно возникновение продолжительных скоплений людских потоков.</w:t>
      </w:r>
    </w:p>
    <w:p w:rsidR="00BC39D0" w:rsidRPr="005C298D" w:rsidRDefault="00BC39D0">
      <w:pPr>
        <w:pStyle w:val="ConsPlusNormal"/>
        <w:spacing w:before="220"/>
        <w:ind w:firstLine="540"/>
        <w:jc w:val="both"/>
      </w:pPr>
      <w:r w:rsidRPr="005C298D">
        <w:lastRenderedPageBreak/>
        <w:t>В случаях, когда перечисленные типы сценариев не отражают всех особенностей объекта, возможно рассмотрение иных сценариев пожара.</w:t>
      </w:r>
    </w:p>
    <w:p w:rsidR="00BC39D0" w:rsidRPr="005C298D" w:rsidRDefault="00BC39D0">
      <w:pPr>
        <w:pStyle w:val="ConsPlusNormal"/>
        <w:spacing w:before="220"/>
        <w:ind w:firstLine="540"/>
        <w:jc w:val="both"/>
      </w:pPr>
      <w:r w:rsidRPr="005C298D">
        <w:t>Сценарии пожара, не реализуемые при нормальном режиме эксплуатации объекта (теракты, поджоги, хранение горючей нагрузки, не предусмотренной назначением объекта и т.д.), не рассматриваются.</w:t>
      </w:r>
    </w:p>
    <w:p w:rsidR="00BC39D0" w:rsidRPr="005C298D" w:rsidRDefault="00BC39D0">
      <w:pPr>
        <w:pStyle w:val="ConsPlusNormal"/>
        <w:spacing w:before="220"/>
        <w:ind w:firstLine="540"/>
        <w:jc w:val="both"/>
      </w:pPr>
      <w:r w:rsidRPr="005C298D">
        <w:t>2.3.3. В помещении, имеющем два и более эвакуационных выхода, очаг пожара следует размещать вблизи выхода, имеющего наибольшую пропускную способность. При этом данный выход считается блокированным с первых секунд пожара и при определении расчетного времени эвакуации не учитывается. Данное положение распространяется также на помещения, в которых в соответствии с нормативными требованиями должно быть не менее двух эвакуационных выходов. Следовательно, расчетом пожарного риска не может быть обосновано устройство одного эвакуационного выхода из помещения, в котором в соответствии с нормативными требованиями должно быть не менее двух эвакуационных выходов. Так как в этом случае мы должны заблокировать единственный эвакуационный выход.</w:t>
      </w:r>
    </w:p>
    <w:p w:rsidR="00BC39D0" w:rsidRPr="005C298D" w:rsidRDefault="00BC39D0">
      <w:pPr>
        <w:pStyle w:val="ConsPlusNormal"/>
        <w:spacing w:before="220"/>
        <w:ind w:firstLine="540"/>
        <w:jc w:val="both"/>
      </w:pPr>
      <w:r w:rsidRPr="005C298D">
        <w:t>В помещении с одним эвакуационным выходом (за исключением помещений, в которых в соответствии с нормативными требованиями должно быть не менее двух эвакуационных выходов) время блокирования выхода определяется расчетом.</w:t>
      </w:r>
    </w:p>
    <w:p w:rsidR="00BC39D0" w:rsidRPr="005C298D" w:rsidRDefault="00BC39D0">
      <w:pPr>
        <w:pStyle w:val="ConsPlusNormal"/>
        <w:spacing w:before="220"/>
        <w:ind w:firstLine="540"/>
        <w:jc w:val="both"/>
      </w:pPr>
      <w:r w:rsidRPr="005C298D">
        <w:t xml:space="preserve">2.3.4. Для каждого сценария в соответствии с разд. II прил. </w:t>
      </w:r>
      <w:r w:rsidR="005C298D">
        <w:t>№</w:t>
      </w:r>
      <w:r w:rsidRPr="005C298D">
        <w:t xml:space="preserve"> 6 к п. 12 Методики формулируется математическая модель и моделируется динамика развития пожара. При этом результатами моделирования будут являться:</w:t>
      </w:r>
    </w:p>
    <w:p w:rsidR="00BC39D0" w:rsidRPr="005C298D" w:rsidRDefault="00BC39D0">
      <w:pPr>
        <w:pStyle w:val="ConsPlusNormal"/>
        <w:spacing w:before="220"/>
        <w:ind w:firstLine="540"/>
        <w:jc w:val="both"/>
      </w:pPr>
      <w:r w:rsidRPr="005C298D">
        <w:t>- при использовании аналитических соотношений для определения критической продолжительности пожара - значение времени блокирования путей эвакуации;</w:t>
      </w:r>
    </w:p>
    <w:p w:rsidR="00BC39D0" w:rsidRPr="005C298D" w:rsidRDefault="00BC39D0">
      <w:pPr>
        <w:pStyle w:val="ConsPlusNormal"/>
        <w:spacing w:before="220"/>
        <w:ind w:firstLine="540"/>
        <w:jc w:val="both"/>
      </w:pPr>
      <w:r w:rsidRPr="005C298D">
        <w:t>- при использовании интегральных и зонных моделей - графики зависимости опасных факторов пожара от времени;</w:t>
      </w:r>
    </w:p>
    <w:p w:rsidR="00BC39D0" w:rsidRPr="005C298D" w:rsidRDefault="00BC39D0">
      <w:pPr>
        <w:pStyle w:val="ConsPlusNormal"/>
        <w:spacing w:before="220"/>
        <w:ind w:firstLine="540"/>
        <w:jc w:val="both"/>
      </w:pPr>
      <w:r w:rsidRPr="005C298D">
        <w:t>- при использовании полевых моделей - поля опасных факторов пожара.</w:t>
      </w:r>
    </w:p>
    <w:p w:rsidR="00BC39D0" w:rsidRPr="005C298D" w:rsidRDefault="00BC39D0">
      <w:pPr>
        <w:pStyle w:val="ConsPlusNormal"/>
        <w:spacing w:before="220"/>
        <w:ind w:firstLine="540"/>
        <w:jc w:val="both"/>
      </w:pPr>
      <w:r w:rsidRPr="005C298D">
        <w:t>Во всех случаях, за исключением расчета по аналитическим соотношениям для определения критической продолжительности пожара, результаты должны быть представлены в графической форме.</w:t>
      </w:r>
    </w:p>
    <w:p w:rsidR="00BC39D0" w:rsidRPr="005C298D" w:rsidRDefault="00BC39D0">
      <w:pPr>
        <w:pStyle w:val="ConsPlusNormal"/>
        <w:spacing w:before="220"/>
        <w:ind w:firstLine="540"/>
        <w:jc w:val="both"/>
      </w:pPr>
      <w:r w:rsidRPr="005C298D">
        <w:t>2.3.5. На основе проведенных расчетов определяются времена блокирования путей эвакуации вблизи эвакуационных выходов, а при необходимости и в других контрольных точках.</w:t>
      </w:r>
    </w:p>
    <w:p w:rsidR="00BC39D0" w:rsidRPr="005C298D" w:rsidRDefault="00BC39D0">
      <w:pPr>
        <w:pStyle w:val="ConsPlusNormal"/>
        <w:jc w:val="both"/>
      </w:pPr>
    </w:p>
    <w:p w:rsidR="00BC39D0" w:rsidRPr="002F196D" w:rsidRDefault="00BC39D0" w:rsidP="002F196D">
      <w:pPr>
        <w:pStyle w:val="ConsPlusNormal"/>
        <w:jc w:val="center"/>
        <w:outlineLvl w:val="1"/>
        <w:rPr>
          <w:b/>
          <w:i/>
        </w:rPr>
      </w:pPr>
      <w:r w:rsidRPr="002F196D">
        <w:rPr>
          <w:b/>
          <w:i/>
        </w:rPr>
        <w:t>2.4. Оценка последствий воздействия опасных факторов</w:t>
      </w:r>
      <w:r w:rsidR="002F196D">
        <w:rPr>
          <w:b/>
          <w:i/>
        </w:rPr>
        <w:t xml:space="preserve"> </w:t>
      </w:r>
      <w:r w:rsidRPr="002F196D">
        <w:rPr>
          <w:b/>
          <w:i/>
        </w:rPr>
        <w:t>пожара на людей для различных сценариев его развития</w:t>
      </w:r>
    </w:p>
    <w:p w:rsidR="00BC39D0" w:rsidRPr="005C298D" w:rsidRDefault="00BC39D0">
      <w:pPr>
        <w:pStyle w:val="ConsPlusNormal"/>
        <w:jc w:val="both"/>
      </w:pPr>
    </w:p>
    <w:p w:rsidR="00BC39D0" w:rsidRPr="005C298D" w:rsidRDefault="00BC39D0">
      <w:pPr>
        <w:pStyle w:val="ConsPlusNormal"/>
        <w:ind w:firstLine="540"/>
        <w:jc w:val="both"/>
      </w:pPr>
      <w:r w:rsidRPr="005C298D">
        <w:t>2.4.1. Для каждого сценария строится расчетная схема эвакуации, формулируется математическая модель и моделируется эвакуация людей из здания при пожаре.</w:t>
      </w:r>
    </w:p>
    <w:p w:rsidR="00BC39D0" w:rsidRPr="005C298D" w:rsidRDefault="00BC39D0">
      <w:pPr>
        <w:pStyle w:val="ConsPlusNormal"/>
        <w:spacing w:before="220"/>
        <w:ind w:firstLine="540"/>
        <w:jc w:val="both"/>
      </w:pPr>
      <w:r w:rsidRPr="005C298D">
        <w:t xml:space="preserve">2.4.2. В соответствии с прил. </w:t>
      </w:r>
      <w:r w:rsidR="005C298D">
        <w:t>№</w:t>
      </w:r>
      <w:r w:rsidRPr="005C298D">
        <w:t xml:space="preserve"> 2 - 5 Методики определяется расчетное время эвакуации людей </w:t>
      </w:r>
      <w:proofErr w:type="spellStart"/>
      <w:proofErr w:type="gramStart"/>
      <w:r w:rsidRPr="005C298D">
        <w:t>t</w:t>
      </w:r>
      <w:proofErr w:type="gramEnd"/>
      <w:r w:rsidRPr="005C298D">
        <w:rPr>
          <w:vertAlign w:val="subscript"/>
        </w:rPr>
        <w:t>р</w:t>
      </w:r>
      <w:proofErr w:type="spellEnd"/>
      <w:r w:rsidRPr="005C298D">
        <w:t>. При этом фиксируются также времена движения людей от мест первоначального размещения до эвакуационных выходов и других контрольных точек, а также наличие и длительность скоплений людей на путях эвакуации. Предпочтительно, с точки зрения возможности контроля правильности расчетов, динамику движения людей отобразить на графиках.</w:t>
      </w:r>
    </w:p>
    <w:p w:rsidR="00BC39D0" w:rsidRPr="005C298D" w:rsidRDefault="00BC39D0">
      <w:pPr>
        <w:pStyle w:val="ConsPlusNormal"/>
        <w:spacing w:before="220"/>
        <w:ind w:firstLine="540"/>
        <w:jc w:val="both"/>
      </w:pPr>
      <w:r w:rsidRPr="005C298D">
        <w:t>2.4.3. На основе информации, полученной при моделировании развития пожара и эвакуации людей, определяется вероятность эвакуации людей при пожаре.</w:t>
      </w:r>
    </w:p>
    <w:p w:rsidR="00BC39D0" w:rsidRPr="005C298D" w:rsidRDefault="00BC39D0">
      <w:pPr>
        <w:pStyle w:val="ConsPlusNormal"/>
        <w:spacing w:before="220"/>
        <w:ind w:firstLine="540"/>
        <w:jc w:val="both"/>
      </w:pPr>
      <w:r w:rsidRPr="005C298D">
        <w:lastRenderedPageBreak/>
        <w:t>2.4.4. В соответствии с разд. II Методики определяется расчетная величина индивидуального пожарного риска.</w:t>
      </w:r>
    </w:p>
    <w:p w:rsidR="00BC39D0" w:rsidRPr="005C298D" w:rsidRDefault="00BC39D0">
      <w:pPr>
        <w:pStyle w:val="ConsPlusNormal"/>
        <w:jc w:val="both"/>
      </w:pPr>
    </w:p>
    <w:p w:rsidR="00BC39D0" w:rsidRPr="002F196D" w:rsidRDefault="00BC39D0" w:rsidP="002F196D">
      <w:pPr>
        <w:pStyle w:val="ConsPlusNormal"/>
        <w:jc w:val="center"/>
        <w:outlineLvl w:val="1"/>
        <w:rPr>
          <w:b/>
          <w:i/>
        </w:rPr>
      </w:pPr>
      <w:r w:rsidRPr="002F196D">
        <w:rPr>
          <w:b/>
          <w:i/>
        </w:rPr>
        <w:t>2.5. Порядок разработки дополнительных противопожарных</w:t>
      </w:r>
      <w:r w:rsidR="002F196D">
        <w:rPr>
          <w:b/>
          <w:i/>
        </w:rPr>
        <w:t xml:space="preserve"> </w:t>
      </w:r>
      <w:r w:rsidRPr="002F196D">
        <w:rPr>
          <w:b/>
          <w:i/>
        </w:rPr>
        <w:t>мероприятий при определении счетной величины</w:t>
      </w:r>
      <w:r w:rsidR="002F196D">
        <w:rPr>
          <w:b/>
          <w:i/>
        </w:rPr>
        <w:t xml:space="preserve"> </w:t>
      </w:r>
      <w:r w:rsidRPr="002F196D">
        <w:rPr>
          <w:b/>
          <w:i/>
        </w:rPr>
        <w:t>индивидуального пожарного риска</w:t>
      </w:r>
    </w:p>
    <w:p w:rsidR="00BC39D0" w:rsidRPr="005C298D" w:rsidRDefault="00BC39D0">
      <w:pPr>
        <w:pStyle w:val="ConsPlusNormal"/>
        <w:jc w:val="center"/>
      </w:pPr>
    </w:p>
    <w:p w:rsidR="005C298D" w:rsidRPr="005C298D" w:rsidRDefault="005C298D" w:rsidP="005C298D">
      <w:pPr>
        <w:pStyle w:val="ConsPlusNormal"/>
        <w:ind w:firstLine="567"/>
        <w:jc w:val="both"/>
        <w:rPr>
          <w:i/>
        </w:rPr>
      </w:pPr>
      <w:r w:rsidRPr="005C298D">
        <w:rPr>
          <w:i/>
        </w:rPr>
        <w:t>Примечание.</w:t>
      </w:r>
      <w:r>
        <w:rPr>
          <w:i/>
        </w:rPr>
        <w:t xml:space="preserve"> </w:t>
      </w:r>
      <w:r w:rsidRPr="005C298D">
        <w:rPr>
          <w:i/>
        </w:rPr>
        <w:t>В официальном тексте документа, видимо, допущена опечатка: имеется в виду п. 21 Методики, а не п. 2.1.</w:t>
      </w:r>
    </w:p>
    <w:p w:rsidR="00BC39D0" w:rsidRPr="005C298D" w:rsidRDefault="00BC39D0">
      <w:pPr>
        <w:pStyle w:val="ConsPlusNormal"/>
        <w:spacing w:before="280"/>
        <w:ind w:firstLine="540"/>
        <w:jc w:val="both"/>
      </w:pPr>
      <w:r w:rsidRPr="005C298D">
        <w:t>В соответствии с п. 2.1 Методики, в случае если расчетная величина индивидуального пожарного риска превышает нормативное значение, в здании следует предусмотреть дополнительные противопожарные мероприятия, направленные на снижение величины пожарного риска.</w:t>
      </w:r>
    </w:p>
    <w:p w:rsidR="00BC39D0" w:rsidRPr="005C298D" w:rsidRDefault="00BC39D0">
      <w:pPr>
        <w:pStyle w:val="ConsPlusNormal"/>
        <w:jc w:val="both"/>
      </w:pPr>
    </w:p>
    <w:p w:rsidR="00BC39D0" w:rsidRPr="002F196D" w:rsidRDefault="00BC39D0" w:rsidP="002F196D">
      <w:pPr>
        <w:pStyle w:val="ConsPlusNormal"/>
        <w:jc w:val="center"/>
        <w:outlineLvl w:val="1"/>
        <w:rPr>
          <w:b/>
          <w:i/>
        </w:rPr>
      </w:pPr>
      <w:r w:rsidRPr="002F196D">
        <w:rPr>
          <w:b/>
          <w:i/>
        </w:rPr>
        <w:t>2.6. Определение расчетных величин индивидуального</w:t>
      </w:r>
      <w:r w:rsidR="002F196D">
        <w:rPr>
          <w:b/>
          <w:i/>
        </w:rPr>
        <w:t xml:space="preserve"> </w:t>
      </w:r>
      <w:r w:rsidRPr="002F196D">
        <w:rPr>
          <w:b/>
          <w:i/>
        </w:rPr>
        <w:t>пожарного риска</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Согласно Методике индивидуальный пожарный риск отвечает </w:t>
      </w:r>
      <w:proofErr w:type="gramStart"/>
      <w:r w:rsidRPr="005C298D">
        <w:t>требуемому</w:t>
      </w:r>
      <w:proofErr w:type="gramEnd"/>
      <w:r w:rsidRPr="005C298D">
        <w:t>, если</w:t>
      </w:r>
    </w:p>
    <w:p w:rsidR="00BC39D0" w:rsidRPr="005C298D" w:rsidRDefault="00BC39D0">
      <w:pPr>
        <w:pStyle w:val="ConsPlusNormal"/>
        <w:jc w:val="both"/>
      </w:pPr>
    </w:p>
    <w:p w:rsidR="00BC39D0" w:rsidRPr="005C298D" w:rsidRDefault="00BB2293" w:rsidP="002F196D">
      <w:pPr>
        <w:pStyle w:val="ConsPlusNormal"/>
        <w:ind w:firstLine="540"/>
        <w:jc w:val="center"/>
      </w:pPr>
      <w:bookmarkStart w:id="2" w:name="P282"/>
      <w:bookmarkEnd w:id="2"/>
      <w:r w:rsidRPr="005C298D">
        <w:rPr>
          <w:position w:val="-10"/>
        </w:rPr>
        <w:pict>
          <v:shape id="_x0000_i1025" style="width:44.95pt;height:20.75pt" coordsize="" o:spt="100" adj="0,,0" path="" filled="f" stroked="f">
            <v:stroke joinstyle="miter"/>
            <v:imagedata r:id="rId6" o:title="base_1_204746_32768"/>
            <v:formulas/>
            <v:path o:connecttype="segments"/>
          </v:shape>
        </w:pict>
      </w:r>
      <w:r w:rsidR="00BC39D0" w:rsidRPr="005C298D">
        <w:t>, (1)</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где </w:t>
      </w:r>
      <w:r w:rsidR="00BB2293" w:rsidRPr="005C298D">
        <w:rPr>
          <w:position w:val="-10"/>
        </w:rPr>
        <w:pict>
          <v:shape id="_x0000_i1026" style="width:19pt;height:20.75pt" coordsize="" o:spt="100" adj="0,,0" path="" filled="f" stroked="f">
            <v:stroke joinstyle="miter"/>
            <v:imagedata r:id="rId7" o:title="base_1_204746_32769"/>
            <v:formulas/>
            <v:path o:connecttype="segments"/>
          </v:shape>
        </w:pict>
      </w:r>
      <w:r w:rsidRPr="005C298D">
        <w:t xml:space="preserve"> - нормативное значение индивидуального пожарного риска, </w:t>
      </w:r>
      <w:r w:rsidR="00BB2293" w:rsidRPr="005C298D">
        <w:rPr>
          <w:position w:val="-10"/>
        </w:rPr>
        <w:pict>
          <v:shape id="_x0000_i1027" style="width:54.15pt;height:20.75pt" coordsize="" o:spt="100" adj="0,,0" path="" filled="f" stroked="f">
            <v:stroke joinstyle="miter"/>
            <v:imagedata r:id="rId8" o:title="base_1_204746_32770"/>
            <v:formulas/>
            <v:path o:connecttype="segments"/>
          </v:shape>
        </w:pict>
      </w:r>
      <w:r w:rsidRPr="005C298D">
        <w:t xml:space="preserve"> год</w:t>
      </w:r>
      <w:r w:rsidRPr="005C298D">
        <w:rPr>
          <w:vertAlign w:val="superscript"/>
        </w:rPr>
        <w:t>-1</w:t>
      </w:r>
      <w:r w:rsidRPr="005C298D">
        <w:t xml:space="preserve">; </w:t>
      </w:r>
      <w:proofErr w:type="spellStart"/>
      <w:proofErr w:type="gramStart"/>
      <w:r w:rsidRPr="005C298D">
        <w:t>Q</w:t>
      </w:r>
      <w:proofErr w:type="gramEnd"/>
      <w:r w:rsidRPr="005C298D">
        <w:rPr>
          <w:vertAlign w:val="subscript"/>
        </w:rPr>
        <w:t>в</w:t>
      </w:r>
      <w:proofErr w:type="spellEnd"/>
      <w:r w:rsidRPr="005C298D">
        <w:t xml:space="preserve"> - расчетная величина индивидуального пожарного риска.</w:t>
      </w:r>
    </w:p>
    <w:p w:rsidR="00BC39D0" w:rsidRPr="005C298D" w:rsidRDefault="00BC39D0">
      <w:pPr>
        <w:pStyle w:val="ConsPlusNormal"/>
        <w:spacing w:before="220"/>
        <w:ind w:firstLine="540"/>
        <w:jc w:val="both"/>
      </w:pPr>
      <w:r w:rsidRPr="005C298D">
        <w:t xml:space="preserve">Расчетная величина индивидуального пожарного риска </w:t>
      </w:r>
      <w:proofErr w:type="spellStart"/>
      <w:r w:rsidRPr="005C298D">
        <w:t>Q</w:t>
      </w:r>
      <w:proofErr w:type="gramStart"/>
      <w:r w:rsidRPr="005C298D">
        <w:rPr>
          <w:vertAlign w:val="subscript"/>
        </w:rPr>
        <w:t>в</w:t>
      </w:r>
      <w:proofErr w:type="gramEnd"/>
      <w:r w:rsidRPr="005C298D">
        <w:rPr>
          <w:vertAlign w:val="subscript"/>
        </w:rPr>
        <w:t>i</w:t>
      </w:r>
      <w:proofErr w:type="spellEnd"/>
      <w:r w:rsidRPr="005C298D">
        <w:t xml:space="preserve"> для i-</w:t>
      </w:r>
      <w:proofErr w:type="spellStart"/>
      <w:r w:rsidRPr="005C298D">
        <w:t>го</w:t>
      </w:r>
      <w:proofErr w:type="spellEnd"/>
      <w:r w:rsidRPr="005C298D">
        <w:t xml:space="preserve"> сценария пожара рассчитывается по формуле</w:t>
      </w:r>
    </w:p>
    <w:p w:rsidR="00BC39D0" w:rsidRPr="005C298D" w:rsidRDefault="00BC39D0">
      <w:pPr>
        <w:pStyle w:val="ConsPlusNormal"/>
        <w:jc w:val="both"/>
      </w:pPr>
    </w:p>
    <w:p w:rsidR="00BC39D0" w:rsidRPr="005C298D" w:rsidRDefault="00BC39D0" w:rsidP="002F196D">
      <w:pPr>
        <w:pStyle w:val="ConsPlusNormal"/>
        <w:ind w:firstLine="540"/>
        <w:jc w:val="center"/>
      </w:pPr>
      <w:bookmarkStart w:id="3" w:name="P287"/>
      <w:bookmarkEnd w:id="3"/>
      <w:proofErr w:type="spellStart"/>
      <w:r w:rsidRPr="005C298D">
        <w:t>Q</w:t>
      </w:r>
      <w:r w:rsidRPr="005C298D">
        <w:rPr>
          <w:vertAlign w:val="subscript"/>
        </w:rPr>
        <w:t>вi</w:t>
      </w:r>
      <w:proofErr w:type="spellEnd"/>
      <w:r w:rsidRPr="005C298D">
        <w:t xml:space="preserve"> = </w:t>
      </w:r>
      <w:proofErr w:type="spellStart"/>
      <w:r w:rsidRPr="005C298D">
        <w:t>Q</w:t>
      </w:r>
      <w:r w:rsidRPr="005C298D">
        <w:rPr>
          <w:vertAlign w:val="subscript"/>
        </w:rPr>
        <w:t>пi</w:t>
      </w:r>
      <w:proofErr w:type="spellEnd"/>
      <w:r w:rsidRPr="005C298D">
        <w:t xml:space="preserve">(1 - </w:t>
      </w:r>
      <w:proofErr w:type="spellStart"/>
      <w:r w:rsidRPr="005C298D">
        <w:t>K</w:t>
      </w:r>
      <w:r w:rsidRPr="005C298D">
        <w:rPr>
          <w:vertAlign w:val="subscript"/>
        </w:rPr>
        <w:t>апi</w:t>
      </w:r>
      <w:proofErr w:type="spellEnd"/>
      <w:r w:rsidRPr="005C298D">
        <w:t>)</w:t>
      </w:r>
      <w:proofErr w:type="spellStart"/>
      <w:r w:rsidRPr="005C298D">
        <w:t>P</w:t>
      </w:r>
      <w:r w:rsidRPr="005C298D">
        <w:rPr>
          <w:vertAlign w:val="subscript"/>
        </w:rPr>
        <w:t>прi</w:t>
      </w:r>
      <w:proofErr w:type="spellEnd"/>
      <w:r w:rsidRPr="005C298D">
        <w:t xml:space="preserve">(1 - </w:t>
      </w:r>
      <w:proofErr w:type="spellStart"/>
      <w:r w:rsidRPr="005C298D">
        <w:t>P</w:t>
      </w:r>
      <w:r w:rsidRPr="005C298D">
        <w:rPr>
          <w:vertAlign w:val="subscript"/>
        </w:rPr>
        <w:t>эi</w:t>
      </w:r>
      <w:proofErr w:type="spellEnd"/>
      <w:r w:rsidRPr="005C298D">
        <w:t xml:space="preserve">)(1 - </w:t>
      </w:r>
      <w:proofErr w:type="spellStart"/>
      <w:r w:rsidRPr="005C298D">
        <w:t>K</w:t>
      </w:r>
      <w:r w:rsidRPr="005C298D">
        <w:rPr>
          <w:vertAlign w:val="subscript"/>
        </w:rPr>
        <w:t>п</w:t>
      </w:r>
      <w:proofErr w:type="gramStart"/>
      <w:r w:rsidRPr="005C298D">
        <w:rPr>
          <w:vertAlign w:val="subscript"/>
        </w:rPr>
        <w:t>.з</w:t>
      </w:r>
      <w:proofErr w:type="gramEnd"/>
      <w:r w:rsidRPr="005C298D">
        <w:rPr>
          <w:vertAlign w:val="subscript"/>
        </w:rPr>
        <w:t>i</w:t>
      </w:r>
      <w:proofErr w:type="spellEnd"/>
      <w:r w:rsidRPr="005C298D">
        <w:t>), (2)</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где </w:t>
      </w:r>
      <w:proofErr w:type="spellStart"/>
      <w:r w:rsidRPr="005C298D">
        <w:t>Q</w:t>
      </w:r>
      <w:proofErr w:type="gramStart"/>
      <w:r w:rsidRPr="005C298D">
        <w:rPr>
          <w:vertAlign w:val="subscript"/>
        </w:rPr>
        <w:t>п</w:t>
      </w:r>
      <w:proofErr w:type="gramEnd"/>
      <w:r w:rsidRPr="005C298D">
        <w:rPr>
          <w:vertAlign w:val="subscript"/>
        </w:rPr>
        <w:t>i</w:t>
      </w:r>
      <w:proofErr w:type="spellEnd"/>
      <w:r w:rsidRPr="005C298D">
        <w:t xml:space="preserve"> - частота возникновения пожара в здании в течение года, определяется на основании статистических данных, приведенных в прил. </w:t>
      </w:r>
      <w:r w:rsidR="005C298D">
        <w:t>№</w:t>
      </w:r>
      <w:r w:rsidRPr="005C298D">
        <w:t xml:space="preserve"> 1 Методики. При отсутствии статистической информации допускается принимать </w:t>
      </w:r>
      <w:proofErr w:type="spellStart"/>
      <w:proofErr w:type="gramStart"/>
      <w:r w:rsidRPr="005C298D">
        <w:t>Q</w:t>
      </w:r>
      <w:proofErr w:type="gramEnd"/>
      <w:r w:rsidRPr="005C298D">
        <w:rPr>
          <w:vertAlign w:val="subscript"/>
        </w:rPr>
        <w:t>п</w:t>
      </w:r>
      <w:proofErr w:type="spellEnd"/>
      <w:r w:rsidRPr="005C298D">
        <w:t xml:space="preserve"> = 4 · 10</w:t>
      </w:r>
      <w:r w:rsidRPr="005C298D">
        <w:rPr>
          <w:vertAlign w:val="superscript"/>
        </w:rPr>
        <w:t>-2</w:t>
      </w:r>
      <w:r w:rsidRPr="005C298D">
        <w:t xml:space="preserve"> для каждого здания; </w:t>
      </w:r>
      <w:proofErr w:type="spellStart"/>
      <w:r w:rsidRPr="005C298D">
        <w:t>K</w:t>
      </w:r>
      <w:r w:rsidRPr="005C298D">
        <w:rPr>
          <w:vertAlign w:val="subscript"/>
        </w:rPr>
        <w:t>апi</w:t>
      </w:r>
      <w:proofErr w:type="spellEnd"/>
      <w:r w:rsidRPr="005C298D">
        <w:t xml:space="preserve"> - коэффициент, учитывающий соответствие установок автоматического пожаротушения (далее - АУП) - требованиям нормативных документов по пожарной безопасности. Значение параметра </w:t>
      </w:r>
      <w:proofErr w:type="spellStart"/>
      <w:proofErr w:type="gramStart"/>
      <w:r w:rsidRPr="005C298D">
        <w:t>K</w:t>
      </w:r>
      <w:proofErr w:type="gramEnd"/>
      <w:r w:rsidRPr="005C298D">
        <w:rPr>
          <w:vertAlign w:val="subscript"/>
        </w:rPr>
        <w:t>апi</w:t>
      </w:r>
      <w:proofErr w:type="spellEnd"/>
      <w:r w:rsidRPr="005C298D">
        <w:t xml:space="preserve"> принимается равным </w:t>
      </w:r>
      <w:proofErr w:type="spellStart"/>
      <w:r w:rsidRPr="005C298D">
        <w:t>K</w:t>
      </w:r>
      <w:r w:rsidRPr="005C298D">
        <w:rPr>
          <w:vertAlign w:val="subscript"/>
        </w:rPr>
        <w:t>апi</w:t>
      </w:r>
      <w:proofErr w:type="spellEnd"/>
      <w:r w:rsidRPr="005C298D">
        <w:t xml:space="preserve"> = 0,9, если выполняется хотя бы одно из следующих условий:</w:t>
      </w:r>
    </w:p>
    <w:p w:rsidR="00BC39D0" w:rsidRPr="005C298D" w:rsidRDefault="00BC39D0">
      <w:pPr>
        <w:pStyle w:val="ConsPlusNormal"/>
        <w:spacing w:before="220"/>
        <w:ind w:firstLine="540"/>
        <w:jc w:val="both"/>
      </w:pPr>
      <w:r w:rsidRPr="005C298D">
        <w:t>- здание оборудовано системой АУП, соответствующей требованиям нормативных документов по пожарной безопасности;</w:t>
      </w:r>
    </w:p>
    <w:p w:rsidR="00BC39D0" w:rsidRPr="005C298D" w:rsidRDefault="00BC39D0">
      <w:pPr>
        <w:pStyle w:val="ConsPlusNormal"/>
        <w:spacing w:before="220"/>
        <w:ind w:firstLine="540"/>
        <w:jc w:val="both"/>
      </w:pPr>
      <w:r w:rsidRPr="005C298D">
        <w:t>- оборудование здания системой АУП не требуется в соответствии с требованиями нормативных документов по пожарной безопасности.</w:t>
      </w:r>
    </w:p>
    <w:p w:rsidR="00BC39D0" w:rsidRPr="005C298D" w:rsidRDefault="00BC39D0">
      <w:pPr>
        <w:pStyle w:val="ConsPlusNormal"/>
        <w:spacing w:before="220"/>
        <w:ind w:firstLine="540"/>
        <w:jc w:val="both"/>
      </w:pPr>
      <w:r w:rsidRPr="005C298D">
        <w:t xml:space="preserve">В остальных случаях </w:t>
      </w:r>
      <w:proofErr w:type="spellStart"/>
      <w:r w:rsidRPr="005C298D">
        <w:t>K</w:t>
      </w:r>
      <w:r w:rsidRPr="005C298D">
        <w:rPr>
          <w:vertAlign w:val="subscript"/>
        </w:rPr>
        <w:t>апi</w:t>
      </w:r>
      <w:proofErr w:type="spellEnd"/>
      <w:r w:rsidRPr="005C298D">
        <w:t xml:space="preserve"> принимается равной нулю; </w:t>
      </w:r>
      <w:proofErr w:type="spellStart"/>
      <w:r w:rsidRPr="005C298D">
        <w:t>P</w:t>
      </w:r>
      <w:r w:rsidRPr="005C298D">
        <w:rPr>
          <w:vertAlign w:val="subscript"/>
        </w:rPr>
        <w:t>прi</w:t>
      </w:r>
      <w:proofErr w:type="spellEnd"/>
      <w:r w:rsidRPr="005C298D">
        <w:t xml:space="preserve"> - вероятность присутствия людей в здании, определяемая из соотношения </w:t>
      </w:r>
      <w:proofErr w:type="spellStart"/>
      <w:r w:rsidRPr="005C298D">
        <w:t>P</w:t>
      </w:r>
      <w:r w:rsidRPr="005C298D">
        <w:rPr>
          <w:vertAlign w:val="subscript"/>
        </w:rPr>
        <w:t>прi</w:t>
      </w:r>
      <w:proofErr w:type="spellEnd"/>
      <w:r w:rsidRPr="005C298D">
        <w:t xml:space="preserve"> = </w:t>
      </w:r>
      <w:proofErr w:type="spellStart"/>
      <w:r w:rsidRPr="005C298D">
        <w:t>t</w:t>
      </w:r>
      <w:r w:rsidRPr="005C298D">
        <w:rPr>
          <w:vertAlign w:val="subscript"/>
        </w:rPr>
        <w:t>функцi</w:t>
      </w:r>
      <w:proofErr w:type="spellEnd"/>
      <w:r w:rsidRPr="005C298D">
        <w:t xml:space="preserve"> / 24, где </w:t>
      </w:r>
      <w:proofErr w:type="spellStart"/>
      <w:r w:rsidRPr="005C298D">
        <w:t>t</w:t>
      </w:r>
      <w:r w:rsidRPr="005C298D">
        <w:rPr>
          <w:vertAlign w:val="subscript"/>
        </w:rPr>
        <w:t>функцi</w:t>
      </w:r>
      <w:proofErr w:type="spellEnd"/>
      <w:r w:rsidRPr="005C298D">
        <w:t xml:space="preserve"> - время нахождения людей в здании (время функционирования объекта) в часах; </w:t>
      </w:r>
      <w:proofErr w:type="spellStart"/>
      <w:r w:rsidRPr="005C298D">
        <w:t>P</w:t>
      </w:r>
      <w:r w:rsidRPr="005C298D">
        <w:rPr>
          <w:vertAlign w:val="subscript"/>
        </w:rPr>
        <w:t>эi</w:t>
      </w:r>
      <w:proofErr w:type="spellEnd"/>
      <w:r w:rsidRPr="005C298D">
        <w:t xml:space="preserve"> - вероятность эвакуации людей; </w:t>
      </w:r>
      <w:proofErr w:type="spellStart"/>
      <w:r w:rsidRPr="005C298D">
        <w:t>K</w:t>
      </w:r>
      <w:r w:rsidRPr="005C298D">
        <w:rPr>
          <w:vertAlign w:val="subscript"/>
        </w:rPr>
        <w:t>п</w:t>
      </w:r>
      <w:proofErr w:type="gramStart"/>
      <w:r w:rsidRPr="005C298D">
        <w:rPr>
          <w:vertAlign w:val="subscript"/>
        </w:rPr>
        <w:t>.з</w:t>
      </w:r>
      <w:proofErr w:type="gramEnd"/>
      <w:r w:rsidRPr="005C298D">
        <w:rPr>
          <w:vertAlign w:val="subscript"/>
        </w:rPr>
        <w:t>i</w:t>
      </w:r>
      <w:proofErr w:type="spellEnd"/>
      <w:r w:rsidRPr="005C298D">
        <w:t xml:space="preserve"> - коэффициент, учитывающий соответствие системы противопожарной защиты, направленной на обеспечение безопасной эвакуации людей при пожаре, требованиям нормативных документов по пожарной безопасности.</w:t>
      </w:r>
    </w:p>
    <w:p w:rsidR="00BC39D0" w:rsidRPr="005C298D" w:rsidRDefault="00BC39D0">
      <w:pPr>
        <w:pStyle w:val="ConsPlusNormal"/>
        <w:spacing w:before="220"/>
        <w:ind w:firstLine="540"/>
        <w:jc w:val="both"/>
      </w:pPr>
      <w:r w:rsidRPr="005C298D">
        <w:t xml:space="preserve">Вероятность эвакуации </w:t>
      </w:r>
      <w:proofErr w:type="spellStart"/>
      <w:proofErr w:type="gramStart"/>
      <w:r w:rsidRPr="005C298D">
        <w:t>P</w:t>
      </w:r>
      <w:proofErr w:type="gramEnd"/>
      <w:r w:rsidRPr="005C298D">
        <w:rPr>
          <w:vertAlign w:val="subscript"/>
        </w:rPr>
        <w:t>э</w:t>
      </w:r>
      <w:proofErr w:type="spellEnd"/>
      <w:r w:rsidRPr="005C298D">
        <w:t xml:space="preserve"> рассчитывают по формуле</w:t>
      </w:r>
    </w:p>
    <w:p w:rsidR="00BC39D0" w:rsidRPr="005C298D" w:rsidRDefault="00BC39D0">
      <w:pPr>
        <w:pStyle w:val="ConsPlusNormal"/>
        <w:jc w:val="both"/>
      </w:pPr>
    </w:p>
    <w:p w:rsidR="00BC39D0" w:rsidRPr="005C298D" w:rsidRDefault="00BB2293" w:rsidP="002F196D">
      <w:pPr>
        <w:pStyle w:val="ConsPlusNormal"/>
        <w:ind w:firstLine="540"/>
        <w:jc w:val="center"/>
      </w:pPr>
      <w:r w:rsidRPr="005C298D">
        <w:rPr>
          <w:position w:val="-90"/>
        </w:rPr>
        <w:lastRenderedPageBreak/>
        <w:pict>
          <v:shape id="_x0000_i1028" style="width:332.35pt;height:101.4pt" coordsize="" o:spt="100" adj="0,,0" path="" filled="f" stroked="f">
            <v:stroke joinstyle="miter"/>
            <v:imagedata r:id="rId9" o:title="base_1_204746_32771"/>
            <v:formulas/>
            <v:path o:connecttype="segments"/>
          </v:shape>
        </w:pict>
      </w:r>
      <w:r w:rsidR="00BC39D0" w:rsidRPr="005C298D">
        <w:t xml:space="preserve"> (3)</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где </w:t>
      </w:r>
      <w:proofErr w:type="spellStart"/>
      <w:proofErr w:type="gramStart"/>
      <w:r w:rsidRPr="005C298D">
        <w:t>t</w:t>
      </w:r>
      <w:proofErr w:type="gramEnd"/>
      <w:r w:rsidRPr="005C298D">
        <w:rPr>
          <w:vertAlign w:val="subscript"/>
        </w:rPr>
        <w:t>р</w:t>
      </w:r>
      <w:proofErr w:type="spellEnd"/>
      <w:r w:rsidRPr="005C298D">
        <w:t xml:space="preserve"> - расчетное время эвакуации людей, мин; </w:t>
      </w:r>
      <w:proofErr w:type="spellStart"/>
      <w:r w:rsidRPr="005C298D">
        <w:t>t</w:t>
      </w:r>
      <w:r w:rsidRPr="005C298D">
        <w:rPr>
          <w:vertAlign w:val="subscript"/>
        </w:rPr>
        <w:t>иэ</w:t>
      </w:r>
      <w:proofErr w:type="spellEnd"/>
      <w:r w:rsidRPr="005C298D">
        <w:t xml:space="preserve"> - время начала эвакуации (интервал времени от возникновения пожара до начала эвакуации людей), мин; </w:t>
      </w:r>
      <w:proofErr w:type="spellStart"/>
      <w:r w:rsidRPr="005C298D">
        <w:t>t</w:t>
      </w:r>
      <w:r w:rsidRPr="005C298D">
        <w:rPr>
          <w:vertAlign w:val="subscript"/>
        </w:rPr>
        <w:t>бл</w:t>
      </w:r>
      <w:proofErr w:type="spellEnd"/>
      <w:r w:rsidRPr="005C298D">
        <w:t xml:space="preserve"> - время от начала пожара до блокирования эвакуационных путей в результате распространения на них ОФП, имеющих предельно допустимые для людей значения (время блокирования путей эвакуации), мин; </w:t>
      </w:r>
      <w:proofErr w:type="spellStart"/>
      <w:proofErr w:type="gramStart"/>
      <w:r w:rsidRPr="005C298D">
        <w:t>t</w:t>
      </w:r>
      <w:proofErr w:type="gramEnd"/>
      <w:r w:rsidRPr="005C298D">
        <w:rPr>
          <w:vertAlign w:val="subscript"/>
        </w:rPr>
        <w:t>ск</w:t>
      </w:r>
      <w:proofErr w:type="spellEnd"/>
      <w:r w:rsidRPr="005C298D">
        <w:t xml:space="preserve"> - время существования скоплений людей на участках пути (плотность людского потока на путях эвакуации превышает значение 0,5).</w:t>
      </w:r>
    </w:p>
    <w:p w:rsidR="00BC39D0" w:rsidRPr="005C298D" w:rsidRDefault="00BC39D0">
      <w:pPr>
        <w:pStyle w:val="ConsPlusNormal"/>
        <w:spacing w:before="220"/>
        <w:ind w:firstLine="540"/>
        <w:jc w:val="both"/>
      </w:pPr>
      <w:r w:rsidRPr="005C298D">
        <w:t xml:space="preserve">Расчетное время эвакуации людей </w:t>
      </w:r>
      <w:proofErr w:type="spellStart"/>
      <w:proofErr w:type="gramStart"/>
      <w:r w:rsidRPr="005C298D">
        <w:t>t</w:t>
      </w:r>
      <w:proofErr w:type="gramEnd"/>
      <w:r w:rsidRPr="005C298D">
        <w:rPr>
          <w:vertAlign w:val="subscript"/>
        </w:rPr>
        <w:t>р</w:t>
      </w:r>
      <w:proofErr w:type="spellEnd"/>
      <w:r w:rsidRPr="005C298D">
        <w:t xml:space="preserve"> из помещений и зданий определяется на основе моделирования движения людей до выхода наружу одним из следующих способов:</w:t>
      </w:r>
    </w:p>
    <w:p w:rsidR="00BC39D0" w:rsidRPr="005C298D" w:rsidRDefault="00BC39D0">
      <w:pPr>
        <w:pStyle w:val="ConsPlusNormal"/>
        <w:spacing w:before="220"/>
        <w:ind w:firstLine="540"/>
        <w:jc w:val="both"/>
      </w:pPr>
      <w:r w:rsidRPr="005C298D">
        <w:t xml:space="preserve">- по упрощенной аналитической модели движения людского потока, приведенной в прил. </w:t>
      </w:r>
      <w:r w:rsidR="005C298D">
        <w:t>№</w:t>
      </w:r>
      <w:r w:rsidRPr="005C298D">
        <w:t xml:space="preserve"> 2 к Методике;</w:t>
      </w:r>
    </w:p>
    <w:p w:rsidR="00BC39D0" w:rsidRPr="005C298D" w:rsidRDefault="00BC39D0">
      <w:pPr>
        <w:pStyle w:val="ConsPlusNormal"/>
        <w:spacing w:before="220"/>
        <w:ind w:firstLine="540"/>
        <w:jc w:val="both"/>
      </w:pPr>
      <w:r w:rsidRPr="005C298D">
        <w:t xml:space="preserve">- по математической модели индивидуально-поточного движения людей из здания, приведенной в приложении </w:t>
      </w:r>
      <w:r w:rsidR="005C298D">
        <w:t>№</w:t>
      </w:r>
      <w:r w:rsidRPr="005C298D">
        <w:t xml:space="preserve"> 3 к Методике;</w:t>
      </w:r>
    </w:p>
    <w:p w:rsidR="00BC39D0" w:rsidRPr="005C298D" w:rsidRDefault="00BC39D0">
      <w:pPr>
        <w:pStyle w:val="ConsPlusNormal"/>
        <w:spacing w:before="220"/>
        <w:ind w:firstLine="540"/>
        <w:jc w:val="both"/>
      </w:pPr>
      <w:r w:rsidRPr="005C298D">
        <w:t xml:space="preserve">- по имитационно-стохастической модели движения людских потоков, приведенной в прил. </w:t>
      </w:r>
      <w:r w:rsidR="005C298D">
        <w:t>№</w:t>
      </w:r>
      <w:r w:rsidRPr="005C298D">
        <w:t xml:space="preserve"> 4 к Методике.</w:t>
      </w:r>
    </w:p>
    <w:p w:rsidR="00BC39D0" w:rsidRPr="005C298D" w:rsidRDefault="00BC39D0">
      <w:pPr>
        <w:pStyle w:val="ConsPlusNormal"/>
        <w:spacing w:before="220"/>
        <w:ind w:firstLine="540"/>
        <w:jc w:val="both"/>
      </w:pPr>
      <w:r w:rsidRPr="005C298D">
        <w:t>Выбор способа определения расчетного времени эвакуации производится с учетом специфических особенностей объемно-планировочных решений здания, особенностей контингента (его однородности) людей, находящихся в нем, а также схем оповещения людей о пожаре и организации эвакуации (одновременное или по зонам оповещения).</w:t>
      </w:r>
    </w:p>
    <w:p w:rsidR="00BC39D0" w:rsidRPr="005C298D" w:rsidRDefault="00BC39D0">
      <w:pPr>
        <w:pStyle w:val="ConsPlusNormal"/>
        <w:spacing w:before="220"/>
        <w:ind w:firstLine="540"/>
        <w:jc w:val="both"/>
      </w:pPr>
      <w:r w:rsidRPr="005C298D">
        <w:t xml:space="preserve">При определении расчетного времени эвакуации учитываются данные, приведенные в прил. </w:t>
      </w:r>
      <w:r w:rsidR="005C298D">
        <w:t>№</w:t>
      </w:r>
      <w:r w:rsidRPr="005C298D">
        <w:t xml:space="preserve"> 5 к Методике, в частности, принципы составления расчетной схемы эвакуации людей, параметры движения людей различных групп мобильности, а также значения площадей горизонтальных проекций различных контингентов людей.</w:t>
      </w:r>
    </w:p>
    <w:p w:rsidR="00BC39D0" w:rsidRPr="005C298D" w:rsidRDefault="00BC39D0">
      <w:pPr>
        <w:pStyle w:val="ConsPlusNormal"/>
        <w:spacing w:before="220"/>
        <w:ind w:firstLine="540"/>
        <w:jc w:val="both"/>
      </w:pPr>
      <w:r w:rsidRPr="005C298D">
        <w:t xml:space="preserve">Время начала эвакуации </w:t>
      </w:r>
      <w:proofErr w:type="spellStart"/>
      <w:proofErr w:type="gramStart"/>
      <w:r w:rsidRPr="005C298D">
        <w:t>t</w:t>
      </w:r>
      <w:proofErr w:type="gramEnd"/>
      <w:r w:rsidRPr="005C298D">
        <w:rPr>
          <w:vertAlign w:val="subscript"/>
        </w:rPr>
        <w:t>иэ</w:t>
      </w:r>
      <w:proofErr w:type="spellEnd"/>
      <w:r w:rsidRPr="005C298D">
        <w:t xml:space="preserve"> определяется в соответствии с п. 1 прил. </w:t>
      </w:r>
      <w:r w:rsidR="005C298D">
        <w:t>№</w:t>
      </w:r>
      <w:r w:rsidRPr="005C298D">
        <w:t xml:space="preserve"> 5 к Методике.</w:t>
      </w:r>
    </w:p>
    <w:p w:rsidR="00BC39D0" w:rsidRPr="005C298D" w:rsidRDefault="00BC39D0">
      <w:pPr>
        <w:pStyle w:val="ConsPlusNormal"/>
        <w:spacing w:before="220"/>
        <w:ind w:firstLine="540"/>
        <w:jc w:val="both"/>
      </w:pPr>
      <w:r w:rsidRPr="005C298D">
        <w:t xml:space="preserve">Время блокирования путей эвакуации </w:t>
      </w:r>
      <w:proofErr w:type="spellStart"/>
      <w:proofErr w:type="gramStart"/>
      <w:r w:rsidRPr="005C298D">
        <w:t>t</w:t>
      </w:r>
      <w:proofErr w:type="gramEnd"/>
      <w:r w:rsidRPr="005C298D">
        <w:rPr>
          <w:vertAlign w:val="subscript"/>
        </w:rPr>
        <w:t>бл</w:t>
      </w:r>
      <w:proofErr w:type="spellEnd"/>
      <w:r w:rsidRPr="005C298D">
        <w:t xml:space="preserve"> вычисляется путем расчета времени достижения ОФП предельно допустимых значений на эвакуационных путях в различные моменты времени. Порядок проведения расчета и математические модели для определения времени блокирования путей эвакуации опасными факторами пожара приведен в прил. </w:t>
      </w:r>
      <w:r w:rsidR="005C298D">
        <w:t>№</w:t>
      </w:r>
      <w:r w:rsidRPr="005C298D">
        <w:t xml:space="preserve"> 6 к Методике.</w:t>
      </w:r>
    </w:p>
    <w:p w:rsidR="00BC39D0" w:rsidRPr="005C298D" w:rsidRDefault="00BC39D0">
      <w:pPr>
        <w:pStyle w:val="ConsPlusNormal"/>
        <w:spacing w:before="220"/>
        <w:ind w:firstLine="540"/>
        <w:jc w:val="both"/>
      </w:pPr>
      <w:r w:rsidRPr="005C298D">
        <w:t xml:space="preserve">Коэффициент, учитывающий соответствие системы противопожарной защиты, направленной на обеспечение безопасной эвакуации людей при пожаре, требованиям нормативных документов по пожарной безопасности, </w:t>
      </w:r>
      <w:proofErr w:type="spellStart"/>
      <w:r w:rsidRPr="005C298D">
        <w:t>K</w:t>
      </w:r>
      <w:r w:rsidRPr="005C298D">
        <w:rPr>
          <w:vertAlign w:val="subscript"/>
        </w:rPr>
        <w:t>п</w:t>
      </w:r>
      <w:proofErr w:type="gramStart"/>
      <w:r w:rsidRPr="005C298D">
        <w:rPr>
          <w:vertAlign w:val="subscript"/>
        </w:rPr>
        <w:t>.з</w:t>
      </w:r>
      <w:proofErr w:type="spellEnd"/>
      <w:proofErr w:type="gramEnd"/>
      <w:r w:rsidRPr="005C298D">
        <w:t xml:space="preserve"> рассчитывается по формуле</w:t>
      </w:r>
    </w:p>
    <w:p w:rsidR="00BC39D0" w:rsidRPr="005C298D" w:rsidRDefault="00BC39D0">
      <w:pPr>
        <w:pStyle w:val="ConsPlusNormal"/>
        <w:jc w:val="both"/>
      </w:pPr>
    </w:p>
    <w:p w:rsidR="00BC39D0" w:rsidRPr="005C298D" w:rsidRDefault="00BC39D0" w:rsidP="005C298D">
      <w:pPr>
        <w:pStyle w:val="ConsPlusNormal"/>
        <w:ind w:firstLine="540"/>
        <w:jc w:val="center"/>
      </w:pPr>
      <w:bookmarkStart w:id="4" w:name="P308"/>
      <w:bookmarkEnd w:id="4"/>
      <w:proofErr w:type="spellStart"/>
      <w:r w:rsidRPr="005C298D">
        <w:t>K</w:t>
      </w:r>
      <w:r w:rsidRPr="005C298D">
        <w:rPr>
          <w:vertAlign w:val="subscript"/>
        </w:rPr>
        <w:t>п</w:t>
      </w:r>
      <w:proofErr w:type="gramStart"/>
      <w:r w:rsidRPr="005C298D">
        <w:rPr>
          <w:vertAlign w:val="subscript"/>
        </w:rPr>
        <w:t>.з</w:t>
      </w:r>
      <w:proofErr w:type="spellEnd"/>
      <w:proofErr w:type="gramEnd"/>
      <w:r w:rsidRPr="005C298D">
        <w:t xml:space="preserve"> = 1 - (1 - </w:t>
      </w:r>
      <w:proofErr w:type="spellStart"/>
      <w:r w:rsidRPr="005C298D">
        <w:t>K</w:t>
      </w:r>
      <w:r w:rsidRPr="005C298D">
        <w:rPr>
          <w:vertAlign w:val="subscript"/>
        </w:rPr>
        <w:t>оби</w:t>
      </w:r>
      <w:proofErr w:type="spellEnd"/>
      <w:r w:rsidRPr="005C298D">
        <w:t xml:space="preserve"> K</w:t>
      </w:r>
      <w:r w:rsidRPr="005C298D">
        <w:rPr>
          <w:vertAlign w:val="subscript"/>
        </w:rPr>
        <w:t>СОУЭ</w:t>
      </w:r>
      <w:r w:rsidRPr="005C298D">
        <w:t xml:space="preserve">)(1 - </w:t>
      </w:r>
      <w:proofErr w:type="spellStart"/>
      <w:r w:rsidRPr="005C298D">
        <w:t>K</w:t>
      </w:r>
      <w:r w:rsidRPr="005C298D">
        <w:rPr>
          <w:vertAlign w:val="subscript"/>
        </w:rPr>
        <w:t>обн</w:t>
      </w:r>
      <w:proofErr w:type="spellEnd"/>
      <w:r w:rsidRPr="005C298D">
        <w:t xml:space="preserve"> K</w:t>
      </w:r>
      <w:r w:rsidRPr="005C298D">
        <w:rPr>
          <w:vertAlign w:val="subscript"/>
        </w:rPr>
        <w:t>ПДЗ</w:t>
      </w:r>
      <w:r w:rsidRPr="005C298D">
        <w:t>), (4)</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где </w:t>
      </w:r>
      <w:proofErr w:type="spellStart"/>
      <w:proofErr w:type="gramStart"/>
      <w:r w:rsidRPr="005C298D">
        <w:t>K</w:t>
      </w:r>
      <w:proofErr w:type="gramEnd"/>
      <w:r w:rsidRPr="005C298D">
        <w:rPr>
          <w:vertAlign w:val="subscript"/>
        </w:rPr>
        <w:t>оби</w:t>
      </w:r>
      <w:proofErr w:type="spellEnd"/>
      <w:r w:rsidRPr="005C298D">
        <w:t xml:space="preserve"> - коэффициент, учитывающий соответствие системы пожарной сигнализации требованиям нормативных документов по пожарной безопасности; K</w:t>
      </w:r>
      <w:r w:rsidRPr="005C298D">
        <w:rPr>
          <w:vertAlign w:val="subscript"/>
        </w:rPr>
        <w:t>СОУЭ</w:t>
      </w:r>
      <w:r w:rsidRPr="005C298D">
        <w:t xml:space="preserve"> - коэффициент, учитывающий соответствие системы оповещения людей о пожаре и управления эвакуацией людей, требованиям нормативных документов по пожарной безопасности.</w:t>
      </w:r>
    </w:p>
    <w:p w:rsidR="00BC39D0" w:rsidRPr="005C298D" w:rsidRDefault="00BC39D0">
      <w:pPr>
        <w:pStyle w:val="ConsPlusNormal"/>
        <w:spacing w:before="220"/>
        <w:ind w:firstLine="540"/>
        <w:jc w:val="both"/>
      </w:pPr>
      <w:r w:rsidRPr="005C298D">
        <w:lastRenderedPageBreak/>
        <w:t>К нормативным документам в данном случае следует также относить специальные технические условия на здания, сооружения, строения и системы противопожарной защиты, для которых отсутствуют нормы проектирования.</w:t>
      </w:r>
    </w:p>
    <w:p w:rsidR="00BC39D0" w:rsidRPr="005C298D" w:rsidRDefault="00BC39D0">
      <w:pPr>
        <w:pStyle w:val="ConsPlusNormal"/>
        <w:spacing w:before="220"/>
        <w:ind w:firstLine="540"/>
        <w:jc w:val="both"/>
      </w:pPr>
      <w:r w:rsidRPr="005C298D">
        <w:t xml:space="preserve">Порядок оценки параметров </w:t>
      </w:r>
      <w:proofErr w:type="spellStart"/>
      <w:proofErr w:type="gramStart"/>
      <w:r w:rsidRPr="005C298D">
        <w:t>K</w:t>
      </w:r>
      <w:proofErr w:type="gramEnd"/>
      <w:r w:rsidRPr="005C298D">
        <w:rPr>
          <w:vertAlign w:val="subscript"/>
        </w:rPr>
        <w:t>оби</w:t>
      </w:r>
      <w:proofErr w:type="spellEnd"/>
      <w:r w:rsidRPr="005C298D">
        <w:t>, K</w:t>
      </w:r>
      <w:r w:rsidRPr="005C298D">
        <w:rPr>
          <w:vertAlign w:val="subscript"/>
        </w:rPr>
        <w:t>СОУЭ</w:t>
      </w:r>
      <w:r w:rsidRPr="005C298D">
        <w:t xml:space="preserve"> и K</w:t>
      </w:r>
      <w:r w:rsidRPr="005C298D">
        <w:rPr>
          <w:vertAlign w:val="subscript"/>
        </w:rPr>
        <w:t>ПДЗ</w:t>
      </w:r>
      <w:r w:rsidRPr="005C298D">
        <w:t xml:space="preserve"> приведен в разд. IV Методики.</w:t>
      </w:r>
    </w:p>
    <w:p w:rsidR="00BC39D0" w:rsidRPr="005C298D" w:rsidRDefault="00BC39D0">
      <w:pPr>
        <w:pStyle w:val="ConsPlusNormal"/>
        <w:jc w:val="both"/>
      </w:pPr>
    </w:p>
    <w:p w:rsidR="00BC39D0" w:rsidRPr="002F196D" w:rsidRDefault="00BC39D0">
      <w:pPr>
        <w:pStyle w:val="ConsPlusNormal"/>
        <w:jc w:val="center"/>
        <w:outlineLvl w:val="0"/>
        <w:rPr>
          <w:b/>
        </w:rPr>
      </w:pPr>
      <w:bookmarkStart w:id="5" w:name="P314"/>
      <w:bookmarkEnd w:id="5"/>
      <w:r w:rsidRPr="002F196D">
        <w:rPr>
          <w:b/>
        </w:rPr>
        <w:t>3. ТИПОВЫЕ ПРИМЕРЫ РАСЧЕТОВ ВЕЛИЧИН ПОЖАРНОГО РИСКА</w:t>
      </w:r>
    </w:p>
    <w:p w:rsidR="00BC39D0" w:rsidRPr="005C298D" w:rsidRDefault="00BC39D0">
      <w:pPr>
        <w:pStyle w:val="ConsPlusNormal"/>
        <w:jc w:val="both"/>
      </w:pPr>
    </w:p>
    <w:p w:rsidR="00BC39D0" w:rsidRPr="002F196D" w:rsidRDefault="00BC39D0" w:rsidP="002F196D">
      <w:pPr>
        <w:pStyle w:val="ConsPlusNormal"/>
        <w:jc w:val="center"/>
        <w:outlineLvl w:val="1"/>
        <w:rPr>
          <w:b/>
          <w:i/>
        </w:rPr>
      </w:pPr>
      <w:r w:rsidRPr="002F196D">
        <w:rPr>
          <w:b/>
          <w:i/>
        </w:rPr>
        <w:t>3.1. Пример расчета для здания</w:t>
      </w:r>
      <w:r w:rsidR="002F196D">
        <w:rPr>
          <w:b/>
          <w:i/>
        </w:rPr>
        <w:t xml:space="preserve"> </w:t>
      </w:r>
      <w:r w:rsidRPr="002F196D">
        <w:rPr>
          <w:b/>
          <w:i/>
        </w:rPr>
        <w:t>торгово-развлекательного центра</w:t>
      </w:r>
    </w:p>
    <w:p w:rsidR="00BC39D0" w:rsidRPr="005C298D" w:rsidRDefault="00BC39D0">
      <w:pPr>
        <w:pStyle w:val="ConsPlusNormal"/>
        <w:jc w:val="both"/>
      </w:pPr>
    </w:p>
    <w:p w:rsidR="00BC39D0" w:rsidRPr="002F196D" w:rsidRDefault="00BC39D0">
      <w:pPr>
        <w:pStyle w:val="ConsPlusNormal"/>
        <w:jc w:val="center"/>
        <w:outlineLvl w:val="2"/>
        <w:rPr>
          <w:i/>
        </w:rPr>
      </w:pPr>
      <w:r w:rsidRPr="002F196D">
        <w:rPr>
          <w:i/>
        </w:rPr>
        <w:t>3.1.1. Анализ пожарной опасности объекта</w:t>
      </w:r>
    </w:p>
    <w:p w:rsidR="00BC39D0" w:rsidRPr="005C298D" w:rsidRDefault="00BC39D0">
      <w:pPr>
        <w:pStyle w:val="ConsPlusNormal"/>
        <w:jc w:val="both"/>
      </w:pPr>
    </w:p>
    <w:p w:rsidR="00BC39D0" w:rsidRPr="005C298D" w:rsidRDefault="00BC39D0">
      <w:pPr>
        <w:pStyle w:val="ConsPlusNormal"/>
        <w:ind w:firstLine="540"/>
        <w:jc w:val="both"/>
      </w:pPr>
      <w:proofErr w:type="gramStart"/>
      <w:r w:rsidRPr="005C298D">
        <w:t xml:space="preserve">В проектируемом здании предполагается разместить комплекс помещений торгово-развлекательного характера, в </w:t>
      </w:r>
      <w:proofErr w:type="spellStart"/>
      <w:r w:rsidRPr="005C298D">
        <w:t>т.ч</w:t>
      </w:r>
      <w:proofErr w:type="spellEnd"/>
      <w:r w:rsidRPr="005C298D">
        <w:t xml:space="preserve">. магазины с широким универсальным ассортиментом товаров, специализированные магазины, бутики, предприятия общественного питания, помещения центров проведения досуга, физкультурно-оздоровительный комплекс; комплекс помещений многозального кинотеатра; административные и подсобно-вспомогательные помещения, помещения для инженерного оборудования здания, в </w:t>
      </w:r>
      <w:proofErr w:type="spellStart"/>
      <w:r w:rsidRPr="005C298D">
        <w:t>т.ч</w:t>
      </w:r>
      <w:proofErr w:type="spellEnd"/>
      <w:r w:rsidRPr="005C298D">
        <w:t xml:space="preserve">. </w:t>
      </w:r>
      <w:proofErr w:type="spellStart"/>
      <w:r w:rsidRPr="005C298D">
        <w:t>электрощитовые</w:t>
      </w:r>
      <w:proofErr w:type="spellEnd"/>
      <w:r w:rsidRPr="005C298D">
        <w:t>, насосные, узлы ввода инженерных коммуникаций.</w:t>
      </w:r>
      <w:proofErr w:type="gramEnd"/>
      <w:r w:rsidRPr="005C298D">
        <w:t xml:space="preserve"> В здание встроена подземная одноуровневая стоянка на 495 </w:t>
      </w:r>
      <w:proofErr w:type="spellStart"/>
      <w:r w:rsidRPr="005C298D">
        <w:t>машиномест</w:t>
      </w:r>
      <w:proofErr w:type="spellEnd"/>
      <w:r w:rsidRPr="005C298D">
        <w:t xml:space="preserve">. На территории торгово-развлекательного центра дополнительно предусматривается устройство открытых площадок для парковки легковых автомобилей на 1363 </w:t>
      </w:r>
      <w:proofErr w:type="spellStart"/>
      <w:r w:rsidRPr="005C298D">
        <w:t>машиноместа</w:t>
      </w:r>
      <w:proofErr w:type="spellEnd"/>
      <w:r w:rsidRPr="005C298D">
        <w:t>.</w:t>
      </w:r>
    </w:p>
    <w:p w:rsidR="00BC39D0" w:rsidRPr="005C298D" w:rsidRDefault="00BC39D0">
      <w:pPr>
        <w:pStyle w:val="ConsPlusNormal"/>
        <w:spacing w:before="220"/>
        <w:ind w:firstLine="540"/>
        <w:jc w:val="both"/>
      </w:pPr>
      <w:r w:rsidRPr="005C298D">
        <w:t>Торгово-развлекательный центр (ТРЦ) представляет собой 2 - 4-х этажное здание с учетом административных помещений на кровле с одним подъемным этажом. В плане здание состоит из 3 частей-блоков с ориентировочной площадью (в пределах наружных стен)</w:t>
      </w:r>
    </w:p>
    <w:p w:rsidR="00BC39D0" w:rsidRPr="005C298D" w:rsidRDefault="00BC39D0">
      <w:pPr>
        <w:pStyle w:val="ConsPlusNormal"/>
        <w:spacing w:before="220"/>
        <w:ind w:firstLine="540"/>
        <w:jc w:val="both"/>
      </w:pPr>
      <w:r w:rsidRPr="005C298D">
        <w:t>- блок</w:t>
      </w:r>
      <w:proofErr w:type="gramStart"/>
      <w:r w:rsidRPr="005C298D">
        <w:t xml:space="preserve"> А</w:t>
      </w:r>
      <w:proofErr w:type="gramEnd"/>
      <w:r w:rsidRPr="005C298D">
        <w:t xml:space="preserve"> - гипермаркет продовольственных товаров - 11 500 м</w:t>
      </w:r>
      <w:r w:rsidRPr="005C298D">
        <w:rPr>
          <w:vertAlign w:val="superscript"/>
        </w:rPr>
        <w:t>2</w:t>
      </w:r>
      <w:r w:rsidRPr="005C298D">
        <w:t>;</w:t>
      </w:r>
    </w:p>
    <w:p w:rsidR="00BC39D0" w:rsidRPr="005C298D" w:rsidRDefault="00BC39D0">
      <w:pPr>
        <w:pStyle w:val="ConsPlusNormal"/>
        <w:spacing w:before="220"/>
        <w:ind w:firstLine="540"/>
        <w:jc w:val="both"/>
      </w:pPr>
      <w:r w:rsidRPr="005C298D">
        <w:t>- блок</w:t>
      </w:r>
      <w:proofErr w:type="gramStart"/>
      <w:r w:rsidRPr="005C298D">
        <w:t xml:space="preserve"> Б</w:t>
      </w:r>
      <w:proofErr w:type="gramEnd"/>
      <w:r w:rsidRPr="005C298D">
        <w:t xml:space="preserve"> - торговые галереи, комплекс кинозалов, рестораны, предприятия быстрого питания, подземная автостоянка - 89 500 м</w:t>
      </w:r>
      <w:r w:rsidRPr="005C298D">
        <w:rPr>
          <w:vertAlign w:val="superscript"/>
        </w:rPr>
        <w:t>2</w:t>
      </w:r>
      <w:r w:rsidRPr="005C298D">
        <w:t>;</w:t>
      </w:r>
    </w:p>
    <w:p w:rsidR="00BC39D0" w:rsidRPr="005C298D" w:rsidRDefault="00BC39D0">
      <w:pPr>
        <w:pStyle w:val="ConsPlusNormal"/>
        <w:spacing w:before="220"/>
        <w:ind w:firstLine="540"/>
        <w:jc w:val="both"/>
      </w:pPr>
      <w:r w:rsidRPr="005C298D">
        <w:t>- блок</w:t>
      </w:r>
      <w:proofErr w:type="gramStart"/>
      <w:r w:rsidRPr="005C298D">
        <w:t xml:space="preserve"> В</w:t>
      </w:r>
      <w:proofErr w:type="gramEnd"/>
      <w:r w:rsidRPr="005C298D">
        <w:t xml:space="preserve"> - гипермаркет строительных материалов, фитнес-центр и плавательный бассейн, административные и технические помещения - 22 500 м</w:t>
      </w:r>
      <w:r w:rsidRPr="005C298D">
        <w:rPr>
          <w:vertAlign w:val="superscript"/>
        </w:rPr>
        <w:t>2</w:t>
      </w:r>
      <w:r w:rsidRPr="005C298D">
        <w:t>.</w:t>
      </w:r>
    </w:p>
    <w:p w:rsidR="00BC39D0" w:rsidRPr="005C298D" w:rsidRDefault="00BC39D0">
      <w:pPr>
        <w:pStyle w:val="ConsPlusNormal"/>
        <w:spacing w:before="220"/>
        <w:ind w:firstLine="540"/>
        <w:jc w:val="both"/>
      </w:pPr>
      <w:r w:rsidRPr="005C298D">
        <w:t>Основные помещения первого и второго этажей занимают торговые залы и галереи. На втором и третьем этажах блока</w:t>
      </w:r>
      <w:proofErr w:type="gramStart"/>
      <w:r w:rsidRPr="005C298D">
        <w:t xml:space="preserve"> Б</w:t>
      </w:r>
      <w:proofErr w:type="gramEnd"/>
      <w:r w:rsidRPr="005C298D">
        <w:t xml:space="preserve"> размещены два ресторана. На третьем этаже блока</w:t>
      </w:r>
      <w:proofErr w:type="gramStart"/>
      <w:r w:rsidRPr="005C298D">
        <w:t xml:space="preserve"> Б</w:t>
      </w:r>
      <w:proofErr w:type="gramEnd"/>
      <w:r w:rsidRPr="005C298D">
        <w:t xml:space="preserve"> размещаются предприятия быстрого питания. Также на третьем этаже блока</w:t>
      </w:r>
      <w:proofErr w:type="gramStart"/>
      <w:r w:rsidRPr="005C298D">
        <w:t xml:space="preserve"> Б</w:t>
      </w:r>
      <w:proofErr w:type="gramEnd"/>
      <w:r w:rsidRPr="005C298D">
        <w:t xml:space="preserve"> размещается 6-зальный кинотеатр, развлекательный комплекс с боулингом. В блоке</w:t>
      </w:r>
      <w:proofErr w:type="gramStart"/>
      <w:r w:rsidRPr="005C298D">
        <w:t xml:space="preserve"> В</w:t>
      </w:r>
      <w:proofErr w:type="gramEnd"/>
      <w:r w:rsidRPr="005C298D">
        <w:t xml:space="preserve"> - плавательный бассейн с дорожками длиной 25 м, фитнес-центр с комплексом саун.</w:t>
      </w:r>
    </w:p>
    <w:p w:rsidR="00BC39D0" w:rsidRPr="005C298D" w:rsidRDefault="00BC39D0">
      <w:pPr>
        <w:pStyle w:val="ConsPlusNormal"/>
        <w:spacing w:before="220"/>
        <w:ind w:firstLine="540"/>
        <w:jc w:val="both"/>
      </w:pPr>
      <w:r w:rsidRPr="005C298D">
        <w:t>Наибольшая высота здания составляет 25,85 м, максимальная высота до парапета верхней отметки кровли (кинотеатр) - 19,16 м. Площадь застройки составляет около 42 305 м</w:t>
      </w:r>
      <w:proofErr w:type="gramStart"/>
      <w:r w:rsidRPr="005C298D">
        <w:rPr>
          <w:vertAlign w:val="superscript"/>
        </w:rPr>
        <w:t>2</w:t>
      </w:r>
      <w:proofErr w:type="gramEnd"/>
      <w:r w:rsidRPr="005C298D">
        <w:t xml:space="preserve">. Торгово-развлекательная часть здания проектируется с наличием </w:t>
      </w:r>
      <w:proofErr w:type="spellStart"/>
      <w:r w:rsidRPr="005C298D">
        <w:t>атриумных</w:t>
      </w:r>
      <w:proofErr w:type="spellEnd"/>
      <w:r w:rsidRPr="005C298D">
        <w:t xml:space="preserve"> пространств и пассажей.</w:t>
      </w:r>
    </w:p>
    <w:p w:rsidR="00BC39D0" w:rsidRPr="005C298D" w:rsidRDefault="00BC39D0">
      <w:pPr>
        <w:pStyle w:val="ConsPlusNormal"/>
        <w:spacing w:before="220"/>
        <w:ind w:firstLine="540"/>
        <w:jc w:val="both"/>
      </w:pPr>
      <w:r w:rsidRPr="005C298D">
        <w:t xml:space="preserve">В состав ТРЦ входят помещения и зоны различных классов функциональной пожарной опасности, в </w:t>
      </w:r>
      <w:proofErr w:type="spellStart"/>
      <w:r w:rsidRPr="005C298D">
        <w:t>т.ч</w:t>
      </w:r>
      <w:proofErr w:type="spellEnd"/>
      <w:r w:rsidRPr="005C298D">
        <w:t>.: Ф</w:t>
      </w:r>
      <w:proofErr w:type="gramStart"/>
      <w:r w:rsidRPr="005C298D">
        <w:t>2</w:t>
      </w:r>
      <w:proofErr w:type="gramEnd"/>
      <w:r w:rsidRPr="005C298D">
        <w:t xml:space="preserve">.1 - многозальный кинотеатр, расположенный на третьем этаже здания; Ф3.1 - организации торговли, Ф3.2 - организации общественного питания, Ф3.5 - помещения бытового обслуживания посетителей, Ф3.6 - физкультурно-оздоровительный комплекс; Ф5.1 - производственные помещения, Ф5.2 - складские помещения, в </w:t>
      </w:r>
      <w:proofErr w:type="spellStart"/>
      <w:r w:rsidRPr="005C298D">
        <w:t>т.ч</w:t>
      </w:r>
      <w:proofErr w:type="spellEnd"/>
      <w:r w:rsidRPr="005C298D">
        <w:t>. подземная автостоянка.</w:t>
      </w:r>
    </w:p>
    <w:p w:rsidR="00BC39D0" w:rsidRPr="005C298D" w:rsidRDefault="00BC39D0">
      <w:pPr>
        <w:pStyle w:val="ConsPlusNormal"/>
        <w:spacing w:before="220"/>
        <w:ind w:firstLine="540"/>
        <w:jc w:val="both"/>
      </w:pPr>
      <w:r w:rsidRPr="005C298D">
        <w:t>Здание ТРЦ оборудуется комплексом систем противопожарной защиты, включающим:</w:t>
      </w:r>
    </w:p>
    <w:p w:rsidR="00BC39D0" w:rsidRPr="005C298D" w:rsidRDefault="00BC39D0">
      <w:pPr>
        <w:pStyle w:val="ConsPlusNormal"/>
        <w:spacing w:before="220"/>
        <w:ind w:firstLine="540"/>
        <w:jc w:val="both"/>
      </w:pPr>
      <w:r w:rsidRPr="005C298D">
        <w:t xml:space="preserve">- соответствующие объемно-планировочные, конструктивные и технические решения, обеспечивающие разделение здания на пожарные отсеки, части пожарных отсеков, группы помещений, помещения, своевременную (безопасную) эвакуацию людей наружу или в иную безопасную зону, их защиту от опасных факторов пожара, способность сохранения целости здания </w:t>
      </w:r>
      <w:r w:rsidRPr="005C298D">
        <w:lastRenderedPageBreak/>
        <w:t>на все время продолжительности пожара;</w:t>
      </w:r>
    </w:p>
    <w:p w:rsidR="00BC39D0" w:rsidRPr="005C298D" w:rsidRDefault="00BC39D0">
      <w:pPr>
        <w:pStyle w:val="ConsPlusNormal"/>
        <w:spacing w:before="220"/>
        <w:ind w:firstLine="540"/>
        <w:jc w:val="both"/>
      </w:pPr>
      <w:r w:rsidRPr="005C298D">
        <w:t xml:space="preserve">- </w:t>
      </w:r>
      <w:proofErr w:type="spellStart"/>
      <w:r w:rsidRPr="005C298D">
        <w:t>пожаробезопасные</w:t>
      </w:r>
      <w:proofErr w:type="spellEnd"/>
      <w:r w:rsidRPr="005C298D">
        <w:t xml:space="preserve"> зоны;</w:t>
      </w:r>
    </w:p>
    <w:p w:rsidR="00BC39D0" w:rsidRPr="005C298D" w:rsidRDefault="00BC39D0">
      <w:pPr>
        <w:pStyle w:val="ConsPlusNormal"/>
        <w:spacing w:before="220"/>
        <w:ind w:firstLine="540"/>
        <w:jc w:val="both"/>
      </w:pPr>
      <w:r w:rsidRPr="005C298D">
        <w:t>- системы противодымной защиты;</w:t>
      </w:r>
    </w:p>
    <w:p w:rsidR="00BC39D0" w:rsidRPr="005C298D" w:rsidRDefault="00BC39D0">
      <w:pPr>
        <w:pStyle w:val="ConsPlusNormal"/>
        <w:spacing w:before="220"/>
        <w:ind w:firstLine="540"/>
        <w:jc w:val="both"/>
      </w:pPr>
      <w:r w:rsidRPr="005C298D">
        <w:t>- автоматические установки пожаротушения;</w:t>
      </w:r>
    </w:p>
    <w:p w:rsidR="00BC39D0" w:rsidRPr="005C298D" w:rsidRDefault="00BC39D0">
      <w:pPr>
        <w:pStyle w:val="ConsPlusNormal"/>
        <w:spacing w:before="220"/>
        <w:ind w:firstLine="540"/>
        <w:jc w:val="both"/>
      </w:pPr>
      <w:r w:rsidRPr="005C298D">
        <w:t>- внутренний противопожарный водопровод;</w:t>
      </w:r>
    </w:p>
    <w:p w:rsidR="00BC39D0" w:rsidRPr="005C298D" w:rsidRDefault="00BC39D0">
      <w:pPr>
        <w:pStyle w:val="ConsPlusNormal"/>
        <w:spacing w:before="220"/>
        <w:ind w:firstLine="540"/>
        <w:jc w:val="both"/>
      </w:pPr>
      <w:r w:rsidRPr="005C298D">
        <w:t>- автоматическую пожарную сигнализацию;</w:t>
      </w:r>
    </w:p>
    <w:p w:rsidR="00BC39D0" w:rsidRPr="005C298D" w:rsidRDefault="00BC39D0">
      <w:pPr>
        <w:pStyle w:val="ConsPlusNormal"/>
        <w:spacing w:before="220"/>
        <w:ind w:firstLine="540"/>
        <w:jc w:val="both"/>
      </w:pPr>
      <w:r w:rsidRPr="005C298D">
        <w:t>- оповещение и управление эвакуацией людей при пожаре;</w:t>
      </w:r>
    </w:p>
    <w:p w:rsidR="00BC39D0" w:rsidRPr="005C298D" w:rsidRDefault="00BC39D0">
      <w:pPr>
        <w:pStyle w:val="ConsPlusNormal"/>
        <w:spacing w:before="220"/>
        <w:ind w:firstLine="540"/>
        <w:jc w:val="both"/>
      </w:pPr>
      <w:r w:rsidRPr="005C298D">
        <w:t>- управление вентиляцией, кондиционированием и противодымной защитой;</w:t>
      </w:r>
    </w:p>
    <w:p w:rsidR="00BC39D0" w:rsidRPr="005C298D" w:rsidRDefault="00BC39D0">
      <w:pPr>
        <w:pStyle w:val="ConsPlusNormal"/>
        <w:spacing w:before="220"/>
        <w:ind w:firstLine="540"/>
        <w:jc w:val="both"/>
      </w:pPr>
      <w:r w:rsidRPr="005C298D">
        <w:t>- управление работой лифтов и эскалаторов (</w:t>
      </w:r>
      <w:proofErr w:type="spellStart"/>
      <w:r w:rsidRPr="005C298D">
        <w:t>траволаторов</w:t>
      </w:r>
      <w:proofErr w:type="spellEnd"/>
      <w:r w:rsidRPr="005C298D">
        <w:t>);</w:t>
      </w:r>
    </w:p>
    <w:p w:rsidR="00BC39D0" w:rsidRPr="005C298D" w:rsidRDefault="00BC39D0">
      <w:pPr>
        <w:pStyle w:val="ConsPlusNormal"/>
        <w:spacing w:before="220"/>
        <w:ind w:firstLine="540"/>
        <w:jc w:val="both"/>
      </w:pPr>
      <w:r w:rsidRPr="005C298D">
        <w:t>- видеонаблюдение;</w:t>
      </w:r>
    </w:p>
    <w:p w:rsidR="00BC39D0" w:rsidRPr="005C298D" w:rsidRDefault="00BC39D0">
      <w:pPr>
        <w:pStyle w:val="ConsPlusNormal"/>
        <w:spacing w:before="220"/>
        <w:ind w:firstLine="540"/>
        <w:jc w:val="both"/>
      </w:pPr>
      <w:r w:rsidRPr="005C298D">
        <w:t>- разблокирование систем контроля доступа.</w:t>
      </w:r>
    </w:p>
    <w:p w:rsidR="00BC39D0" w:rsidRPr="005C298D" w:rsidRDefault="00BC39D0">
      <w:pPr>
        <w:pStyle w:val="ConsPlusNormal"/>
        <w:spacing w:before="220"/>
        <w:ind w:firstLine="540"/>
        <w:jc w:val="both"/>
      </w:pPr>
      <w:r w:rsidRPr="005C298D">
        <w:t>Полученные расчетные значения относятся только к рассматриваемому объекту и не могут быть перенесены на другие подобные объекты. Результаты расчетов подлежат корректировке при любых изменениях объемно-планировочных и конструктивных решений рассматриваемого объекта.</w:t>
      </w:r>
    </w:p>
    <w:p w:rsidR="00BC39D0" w:rsidRPr="005C298D" w:rsidRDefault="00BC39D0">
      <w:pPr>
        <w:pStyle w:val="ConsPlusNormal"/>
        <w:jc w:val="both"/>
      </w:pPr>
    </w:p>
    <w:p w:rsidR="00BC39D0" w:rsidRPr="002F196D" w:rsidRDefault="00BC39D0" w:rsidP="002F196D">
      <w:pPr>
        <w:pStyle w:val="ConsPlusNormal"/>
        <w:jc w:val="center"/>
        <w:outlineLvl w:val="2"/>
        <w:rPr>
          <w:i/>
        </w:rPr>
      </w:pPr>
      <w:r w:rsidRPr="002F196D">
        <w:rPr>
          <w:i/>
        </w:rPr>
        <w:t>3.1.2. Определение частоты реализации</w:t>
      </w:r>
      <w:r w:rsidR="002F196D">
        <w:rPr>
          <w:i/>
        </w:rPr>
        <w:t xml:space="preserve"> </w:t>
      </w:r>
      <w:r w:rsidRPr="002F196D">
        <w:rPr>
          <w:i/>
        </w:rPr>
        <w:t>пожароопасных ситуаций</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Согласно прил. </w:t>
      </w:r>
      <w:r w:rsidR="005C298D">
        <w:t>№</w:t>
      </w:r>
      <w:r w:rsidRPr="005C298D">
        <w:t xml:space="preserve"> 1 к п. 8 Методики для рассматриваемого здания частота возникновения пожара в течение года составляет: 4,0 · 10</w:t>
      </w:r>
      <w:r w:rsidRPr="005C298D">
        <w:rPr>
          <w:vertAlign w:val="superscript"/>
        </w:rPr>
        <w:t>-2</w:t>
      </w:r>
      <w:r w:rsidRPr="005C298D">
        <w:t xml:space="preserve"> - для подземной автостоянки, административной и развлекательной части здания; 2,03 · 10</w:t>
      </w:r>
      <w:r w:rsidRPr="005C298D">
        <w:rPr>
          <w:vertAlign w:val="superscript"/>
        </w:rPr>
        <w:t>-2</w:t>
      </w:r>
      <w:r w:rsidRPr="005C298D">
        <w:t xml:space="preserve"> - для торговой части здания; 6,9 · 10</w:t>
      </w:r>
      <w:r w:rsidRPr="005C298D">
        <w:rPr>
          <w:vertAlign w:val="superscript"/>
        </w:rPr>
        <w:t>-3</w:t>
      </w:r>
      <w:r w:rsidRPr="005C298D">
        <w:t xml:space="preserve"> - для блока кинозалов.</w:t>
      </w:r>
    </w:p>
    <w:p w:rsidR="00BC39D0" w:rsidRPr="005C298D" w:rsidRDefault="00BC39D0">
      <w:pPr>
        <w:pStyle w:val="ConsPlusNormal"/>
        <w:jc w:val="both"/>
      </w:pPr>
    </w:p>
    <w:p w:rsidR="00BC39D0" w:rsidRPr="002F196D" w:rsidRDefault="00BC39D0">
      <w:pPr>
        <w:pStyle w:val="ConsPlusNormal"/>
        <w:jc w:val="center"/>
        <w:outlineLvl w:val="2"/>
        <w:rPr>
          <w:i/>
        </w:rPr>
      </w:pPr>
      <w:r w:rsidRPr="002F196D">
        <w:rPr>
          <w:i/>
        </w:rPr>
        <w:t>3.1.3. Экспертный выбор сценариев пожара</w:t>
      </w:r>
    </w:p>
    <w:p w:rsidR="00BC39D0" w:rsidRPr="005C298D" w:rsidRDefault="00BC39D0">
      <w:pPr>
        <w:pStyle w:val="ConsPlusNormal"/>
        <w:jc w:val="both"/>
      </w:pPr>
    </w:p>
    <w:p w:rsidR="00BC39D0" w:rsidRPr="005C298D" w:rsidRDefault="00BC39D0">
      <w:pPr>
        <w:pStyle w:val="ConsPlusNormal"/>
        <w:jc w:val="center"/>
        <w:outlineLvl w:val="3"/>
      </w:pPr>
      <w:r w:rsidRPr="005C298D">
        <w:t>Описание сценариев развития пожара</w:t>
      </w:r>
    </w:p>
    <w:p w:rsidR="00BC39D0" w:rsidRPr="005C298D" w:rsidRDefault="00BC39D0">
      <w:pPr>
        <w:pStyle w:val="ConsPlusNormal"/>
        <w:jc w:val="both"/>
      </w:pPr>
    </w:p>
    <w:p w:rsidR="00BC39D0" w:rsidRPr="005C298D" w:rsidRDefault="00BC39D0">
      <w:pPr>
        <w:pStyle w:val="ConsPlusNormal"/>
        <w:ind w:firstLine="540"/>
        <w:jc w:val="both"/>
        <w:outlineLvl w:val="4"/>
      </w:pPr>
      <w:bookmarkStart w:id="6" w:name="P352"/>
      <w:bookmarkEnd w:id="6"/>
      <w:r w:rsidRPr="005C298D">
        <w:t xml:space="preserve">Сценарий </w:t>
      </w:r>
      <w:r w:rsidR="005C298D">
        <w:t>№</w:t>
      </w:r>
      <w:r w:rsidRPr="005C298D">
        <w:t xml:space="preserve"> 1</w:t>
      </w:r>
    </w:p>
    <w:p w:rsidR="00BC39D0" w:rsidRPr="005C298D" w:rsidRDefault="00BC39D0">
      <w:pPr>
        <w:pStyle w:val="ConsPlusNormal"/>
        <w:spacing w:before="220"/>
        <w:ind w:firstLine="540"/>
        <w:jc w:val="both"/>
      </w:pPr>
      <w:r w:rsidRPr="005C298D">
        <w:t xml:space="preserve">Пожар возникает в помещении автостоянки (помещение </w:t>
      </w:r>
      <w:r w:rsidR="005C298D">
        <w:t>№</w:t>
      </w:r>
      <w:r w:rsidRPr="005C298D">
        <w:t xml:space="preserve"> Б.-1.07), расположенном в подвальном этаже, на уровне пола (рис. 1). Месторасположение очага пожара определяет блокирование эвакуационного выхода В3 и способствует быстрому распространению ОФП с последующим блокированием эвакуационных выходов В</w:t>
      </w:r>
      <w:proofErr w:type="gramStart"/>
      <w:r w:rsidRPr="005C298D">
        <w:t>1</w:t>
      </w:r>
      <w:proofErr w:type="gramEnd"/>
      <w:r w:rsidRPr="005C298D">
        <w:t>, В2 и В4.</w:t>
      </w:r>
    </w:p>
    <w:p w:rsidR="00BC39D0" w:rsidRPr="005C298D" w:rsidRDefault="00BC39D0">
      <w:pPr>
        <w:pStyle w:val="ConsPlusNormal"/>
        <w:jc w:val="both"/>
      </w:pPr>
    </w:p>
    <w:p w:rsidR="00BC39D0" w:rsidRPr="005C298D" w:rsidRDefault="005C298D">
      <w:pPr>
        <w:pStyle w:val="ConsPlusNormal"/>
        <w:jc w:val="center"/>
      </w:pPr>
      <w:r w:rsidRPr="005C298D">
        <w:rPr>
          <w:position w:val="-128"/>
        </w:rPr>
        <w:pict>
          <v:shape id="_x0000_i1029" style="width:165.3pt;height:139.4pt" coordsize="" o:spt="100" adj="0,,0" path="" filled="f" stroked="f">
            <v:stroke joinstyle="miter"/>
            <v:imagedata r:id="rId10" o:title="base_1_204746_32772"/>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7" w:name="P357"/>
      <w:bookmarkEnd w:id="7"/>
      <w:r w:rsidRPr="005C298D">
        <w:lastRenderedPageBreak/>
        <w:t>Рис. 1. Расчетная схема первого сценария развития пожара</w:t>
      </w:r>
    </w:p>
    <w:p w:rsidR="00BC39D0" w:rsidRPr="005C298D" w:rsidRDefault="00BC39D0">
      <w:pPr>
        <w:pStyle w:val="ConsPlusNormal"/>
        <w:jc w:val="center"/>
      </w:pPr>
      <w:r w:rsidRPr="005C298D">
        <w:t>(горизонтальное сечение на высоте 1,7 м от уровня пола):</w:t>
      </w:r>
    </w:p>
    <w:p w:rsidR="00BC39D0" w:rsidRPr="005C298D" w:rsidRDefault="00BC39D0">
      <w:pPr>
        <w:pStyle w:val="ConsPlusNormal"/>
        <w:jc w:val="center"/>
      </w:pPr>
      <w:r w:rsidRPr="005C298D">
        <w:t>В</w:t>
      </w:r>
      <w:proofErr w:type="gramStart"/>
      <w:r w:rsidRPr="005C298D">
        <w:t>1</w:t>
      </w:r>
      <w:proofErr w:type="gramEnd"/>
      <w:r w:rsidRPr="005C298D">
        <w:t xml:space="preserve"> - В4 - эвакуационные выходы</w:t>
      </w:r>
    </w:p>
    <w:p w:rsidR="00BC39D0" w:rsidRPr="005C298D" w:rsidRDefault="00BC39D0">
      <w:pPr>
        <w:pStyle w:val="ConsPlusNormal"/>
        <w:jc w:val="both"/>
      </w:pPr>
    </w:p>
    <w:p w:rsidR="00BC39D0" w:rsidRPr="005C298D" w:rsidRDefault="00BC39D0">
      <w:pPr>
        <w:pStyle w:val="ConsPlusNormal"/>
        <w:ind w:firstLine="540"/>
        <w:jc w:val="both"/>
      </w:pPr>
      <w:r w:rsidRPr="005C298D">
        <w:t>При проведении расчетов рассматривалось помещение очага пожара. Все двери считались закрытыми. От первичного очага пламя распространяется на легковой автомобиль. По мере развития пожара пламя переносится на соседний легковой автомобиль.</w:t>
      </w:r>
    </w:p>
    <w:p w:rsidR="00BC39D0" w:rsidRPr="005C298D" w:rsidRDefault="00BC39D0">
      <w:pPr>
        <w:pStyle w:val="ConsPlusNormal"/>
        <w:jc w:val="both"/>
      </w:pPr>
    </w:p>
    <w:p w:rsidR="00BC39D0" w:rsidRPr="005C298D" w:rsidRDefault="00BC39D0">
      <w:pPr>
        <w:pStyle w:val="ConsPlusNormal"/>
        <w:ind w:firstLine="540"/>
        <w:jc w:val="both"/>
        <w:outlineLvl w:val="4"/>
      </w:pPr>
      <w:bookmarkStart w:id="8" w:name="P363"/>
      <w:bookmarkEnd w:id="8"/>
      <w:r w:rsidRPr="005C298D">
        <w:t xml:space="preserve">Сценарий </w:t>
      </w:r>
      <w:r w:rsidR="005C298D">
        <w:t>№</w:t>
      </w:r>
      <w:r w:rsidRPr="005C298D">
        <w:t xml:space="preserve"> 2</w:t>
      </w:r>
    </w:p>
    <w:p w:rsidR="00BC39D0" w:rsidRPr="005C298D" w:rsidRDefault="00BC39D0">
      <w:pPr>
        <w:pStyle w:val="ConsPlusNormal"/>
        <w:spacing w:before="220"/>
        <w:ind w:firstLine="540"/>
        <w:jc w:val="both"/>
      </w:pPr>
      <w:r w:rsidRPr="005C298D">
        <w:t xml:space="preserve">Пожар возникает в помещении автостоянки (помещение </w:t>
      </w:r>
      <w:r w:rsidR="005C298D">
        <w:t>№</w:t>
      </w:r>
      <w:r w:rsidRPr="005C298D">
        <w:t xml:space="preserve"> Б.-1.01), расположенном в подвальном этаже, на уровне пола (рис. 2). Месторасположение очага пожара определяет блокирование эвакуационного выхода В</w:t>
      </w:r>
      <w:proofErr w:type="gramStart"/>
      <w:r w:rsidRPr="005C298D">
        <w:t>1</w:t>
      </w:r>
      <w:proofErr w:type="gramEnd"/>
      <w:r w:rsidRPr="005C298D">
        <w:t xml:space="preserve"> и способствует быстрому распространению ОФП с последующим блокированием эвакуационных выходов В2 - В7.</w:t>
      </w:r>
    </w:p>
    <w:p w:rsidR="00BC39D0" w:rsidRPr="005C298D" w:rsidRDefault="00BC39D0">
      <w:pPr>
        <w:pStyle w:val="ConsPlusNormal"/>
        <w:jc w:val="both"/>
      </w:pPr>
    </w:p>
    <w:p w:rsidR="00BC39D0" w:rsidRPr="005C298D" w:rsidRDefault="005C298D">
      <w:pPr>
        <w:pStyle w:val="ConsPlusNormal"/>
        <w:jc w:val="center"/>
      </w:pPr>
      <w:r w:rsidRPr="005C298D">
        <w:rPr>
          <w:position w:val="-183"/>
        </w:rPr>
        <w:pict>
          <v:shape id="_x0000_i1030" style="width:117.5pt;height:194.1pt" coordsize="" o:spt="100" adj="0,,0" path="" filled="f" stroked="f">
            <v:stroke joinstyle="miter"/>
            <v:imagedata r:id="rId11" o:title="base_1_204746_32773"/>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9" w:name="P368"/>
      <w:bookmarkEnd w:id="9"/>
      <w:r w:rsidRPr="005C298D">
        <w:t>Рис. 2. Расчетная схема второго сценария развития пожара</w:t>
      </w:r>
    </w:p>
    <w:p w:rsidR="00BC39D0" w:rsidRPr="005C298D" w:rsidRDefault="00BC39D0">
      <w:pPr>
        <w:pStyle w:val="ConsPlusNormal"/>
        <w:jc w:val="center"/>
      </w:pPr>
      <w:r w:rsidRPr="005C298D">
        <w:t>(горизонтальное сечение на высоте 1,7 м от уровня пола):</w:t>
      </w:r>
    </w:p>
    <w:p w:rsidR="00BC39D0" w:rsidRPr="005C298D" w:rsidRDefault="00BC39D0">
      <w:pPr>
        <w:pStyle w:val="ConsPlusNormal"/>
        <w:jc w:val="center"/>
      </w:pPr>
      <w:r w:rsidRPr="005C298D">
        <w:t>В</w:t>
      </w:r>
      <w:proofErr w:type="gramStart"/>
      <w:r w:rsidRPr="005C298D">
        <w:t>1</w:t>
      </w:r>
      <w:proofErr w:type="gramEnd"/>
      <w:r w:rsidRPr="005C298D">
        <w:t xml:space="preserve"> - В7 - эвакуационные выходы</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При проведении расчетов рассматривалось помещение очага пожара и помещение </w:t>
      </w:r>
      <w:r w:rsidR="005C298D">
        <w:t>№</w:t>
      </w:r>
      <w:r w:rsidRPr="005C298D">
        <w:t xml:space="preserve"> Б.-1.05. Все двери считались закрытыми. От первичного очага пламя распространяется на легковой автомобиль. По мере развития пожара пламя переносится на соседний легковой автомобиль.</w:t>
      </w:r>
    </w:p>
    <w:p w:rsidR="00BC39D0" w:rsidRPr="005C298D" w:rsidRDefault="00BC39D0">
      <w:pPr>
        <w:pStyle w:val="ConsPlusNormal"/>
        <w:jc w:val="both"/>
      </w:pPr>
    </w:p>
    <w:p w:rsidR="00BC39D0" w:rsidRPr="005C298D" w:rsidRDefault="00BC39D0">
      <w:pPr>
        <w:pStyle w:val="ConsPlusNormal"/>
        <w:ind w:firstLine="540"/>
        <w:jc w:val="both"/>
        <w:outlineLvl w:val="4"/>
      </w:pPr>
      <w:bookmarkStart w:id="10" w:name="P374"/>
      <w:bookmarkEnd w:id="10"/>
      <w:r w:rsidRPr="005C298D">
        <w:t xml:space="preserve">Сценарий </w:t>
      </w:r>
      <w:r w:rsidR="005C298D">
        <w:t>№</w:t>
      </w:r>
      <w:r w:rsidRPr="005C298D">
        <w:t xml:space="preserve"> 3</w:t>
      </w:r>
    </w:p>
    <w:p w:rsidR="00BC39D0" w:rsidRPr="005C298D" w:rsidRDefault="00BC39D0">
      <w:pPr>
        <w:pStyle w:val="ConsPlusNormal"/>
        <w:spacing w:before="220"/>
        <w:ind w:firstLine="540"/>
        <w:jc w:val="both"/>
      </w:pPr>
      <w:r w:rsidRPr="005C298D">
        <w:t xml:space="preserve">Пожар возникает в помещении торгового зала </w:t>
      </w:r>
      <w:r w:rsidR="005C298D">
        <w:t>№</w:t>
      </w:r>
      <w:r w:rsidRPr="005C298D">
        <w:t xml:space="preserve"> А.1.2, расположенном на первом этаже, на уровне пола (рис. 3). Месторасположение очага пожара определяет блокирование эвакуационного выхода В</w:t>
      </w:r>
      <w:proofErr w:type="gramStart"/>
      <w:r w:rsidRPr="005C298D">
        <w:t>6</w:t>
      </w:r>
      <w:proofErr w:type="gramEnd"/>
      <w:r w:rsidRPr="005C298D">
        <w:t xml:space="preserve"> и способствует быстрому распространению ОФП с последующим блокированием эвакуационных выходов В1 - В5.</w:t>
      </w:r>
    </w:p>
    <w:p w:rsidR="00BC39D0" w:rsidRPr="005C298D" w:rsidRDefault="00BC39D0">
      <w:pPr>
        <w:pStyle w:val="ConsPlusNormal"/>
        <w:jc w:val="both"/>
      </w:pPr>
    </w:p>
    <w:p w:rsidR="00BC39D0" w:rsidRPr="005C298D" w:rsidRDefault="005C298D">
      <w:pPr>
        <w:pStyle w:val="ConsPlusNormal"/>
        <w:jc w:val="center"/>
      </w:pPr>
      <w:r w:rsidRPr="005C298D">
        <w:rPr>
          <w:position w:val="-184"/>
        </w:rPr>
        <w:lastRenderedPageBreak/>
        <w:pict>
          <v:shape id="_x0000_i1031" style="width:163pt;height:195.85pt" coordsize="" o:spt="100" adj="0,,0" path="" filled="f" stroked="f">
            <v:stroke joinstyle="miter"/>
            <v:imagedata r:id="rId12" o:title="base_1_204746_32774"/>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1" w:name="P379"/>
      <w:bookmarkEnd w:id="11"/>
      <w:r w:rsidRPr="005C298D">
        <w:t>Рис. 3. Расчетная схема третьего сценария развития пожара</w:t>
      </w:r>
    </w:p>
    <w:p w:rsidR="00BC39D0" w:rsidRPr="005C298D" w:rsidRDefault="00BC39D0">
      <w:pPr>
        <w:pStyle w:val="ConsPlusNormal"/>
        <w:jc w:val="center"/>
      </w:pPr>
      <w:r w:rsidRPr="005C298D">
        <w:t>(горизонтальное сечение на высоте 1,7 м от уровня пола):</w:t>
      </w:r>
    </w:p>
    <w:p w:rsidR="00BC39D0" w:rsidRPr="005C298D" w:rsidRDefault="00BC39D0">
      <w:pPr>
        <w:pStyle w:val="ConsPlusNormal"/>
        <w:jc w:val="center"/>
      </w:pPr>
      <w:r w:rsidRPr="005C298D">
        <w:t>В</w:t>
      </w:r>
      <w:proofErr w:type="gramStart"/>
      <w:r w:rsidRPr="005C298D">
        <w:t>1</w:t>
      </w:r>
      <w:proofErr w:type="gramEnd"/>
      <w:r w:rsidRPr="005C298D">
        <w:t xml:space="preserve"> - В5 эвакуационные выходы</w:t>
      </w:r>
    </w:p>
    <w:p w:rsidR="00BC39D0" w:rsidRPr="005C298D" w:rsidRDefault="00BC39D0">
      <w:pPr>
        <w:pStyle w:val="ConsPlusNormal"/>
        <w:jc w:val="both"/>
      </w:pPr>
    </w:p>
    <w:p w:rsidR="00BC39D0" w:rsidRPr="005C298D" w:rsidRDefault="00BC39D0">
      <w:pPr>
        <w:pStyle w:val="ConsPlusNormal"/>
        <w:ind w:firstLine="540"/>
        <w:jc w:val="both"/>
      </w:pPr>
      <w:r w:rsidRPr="005C298D">
        <w:t>При проведении расчетов рассматривалось помещение очага пожара. Все двери считались закрытыми. От первичного очага пламя распространяется по расположенным в непосредственной близости горючим материалам.</w:t>
      </w:r>
    </w:p>
    <w:p w:rsidR="00BC39D0" w:rsidRPr="005C298D" w:rsidRDefault="00BC39D0">
      <w:pPr>
        <w:pStyle w:val="ConsPlusNormal"/>
        <w:jc w:val="both"/>
      </w:pPr>
    </w:p>
    <w:p w:rsidR="00BC39D0" w:rsidRPr="005C298D" w:rsidRDefault="00BC39D0">
      <w:pPr>
        <w:pStyle w:val="ConsPlusNormal"/>
        <w:ind w:firstLine="540"/>
        <w:jc w:val="both"/>
        <w:outlineLvl w:val="4"/>
      </w:pPr>
      <w:bookmarkStart w:id="12" w:name="P385"/>
      <w:bookmarkEnd w:id="12"/>
      <w:r w:rsidRPr="005C298D">
        <w:t xml:space="preserve">Сценарий </w:t>
      </w:r>
      <w:r w:rsidR="005C298D">
        <w:t>№</w:t>
      </w:r>
      <w:r w:rsidRPr="005C298D">
        <w:t xml:space="preserve"> 4</w:t>
      </w:r>
    </w:p>
    <w:p w:rsidR="00BC39D0" w:rsidRPr="005C298D" w:rsidRDefault="00BC39D0">
      <w:pPr>
        <w:pStyle w:val="ConsPlusNormal"/>
        <w:spacing w:before="220"/>
        <w:ind w:firstLine="540"/>
        <w:jc w:val="both"/>
      </w:pPr>
      <w:r w:rsidRPr="005C298D">
        <w:t xml:space="preserve">Пожар возникает в помещении промтоварного магазина </w:t>
      </w:r>
      <w:r w:rsidR="005C298D">
        <w:t>№</w:t>
      </w:r>
      <w:r w:rsidRPr="005C298D">
        <w:t xml:space="preserve"> Б.1.085, расположенном на первом этаже, на уровне пола (рис. 4 - 6). Месторасположение очага пожара способствует быстрому распространению ОФП с последующим блокированием эвакуационных выходов В</w:t>
      </w:r>
      <w:proofErr w:type="gramStart"/>
      <w:r w:rsidRPr="005C298D">
        <w:t>1</w:t>
      </w:r>
      <w:proofErr w:type="gramEnd"/>
      <w:r w:rsidRPr="005C298D">
        <w:t xml:space="preserve"> - В24.</w:t>
      </w:r>
    </w:p>
    <w:p w:rsidR="00BC39D0" w:rsidRPr="005C298D" w:rsidRDefault="00BC39D0">
      <w:pPr>
        <w:pStyle w:val="ConsPlusNormal"/>
        <w:jc w:val="both"/>
      </w:pPr>
    </w:p>
    <w:p w:rsidR="00BC39D0" w:rsidRPr="005C298D" w:rsidRDefault="005C298D">
      <w:pPr>
        <w:pStyle w:val="ConsPlusNormal"/>
        <w:jc w:val="center"/>
      </w:pPr>
      <w:r w:rsidRPr="005C298D">
        <w:rPr>
          <w:position w:val="-122"/>
        </w:rPr>
        <w:pict>
          <v:shape id="_x0000_i1032" style="width:262.1pt;height:133.65pt" coordsize="" o:spt="100" adj="0,,0" path="" filled="f" stroked="f">
            <v:stroke joinstyle="miter"/>
            <v:imagedata r:id="rId13" o:title="base_1_204746_32775"/>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3" w:name="P390"/>
      <w:bookmarkEnd w:id="13"/>
      <w:r w:rsidRPr="005C298D">
        <w:t>Рис. 4. Расчетная схема четвертого сценария развития</w:t>
      </w:r>
    </w:p>
    <w:p w:rsidR="00BC39D0" w:rsidRPr="005C298D" w:rsidRDefault="00BC39D0">
      <w:pPr>
        <w:pStyle w:val="ConsPlusNormal"/>
        <w:jc w:val="center"/>
      </w:pPr>
      <w:proofErr w:type="gramStart"/>
      <w:r w:rsidRPr="005C298D">
        <w:t>пожара (горизонтальное сечение на высоте 1,7 м от уровня</w:t>
      </w:r>
      <w:proofErr w:type="gramEnd"/>
    </w:p>
    <w:p w:rsidR="00BC39D0" w:rsidRPr="005C298D" w:rsidRDefault="00BC39D0">
      <w:pPr>
        <w:pStyle w:val="ConsPlusNormal"/>
        <w:jc w:val="center"/>
      </w:pPr>
      <w:r w:rsidRPr="005C298D">
        <w:t>пола первого этажа): В</w:t>
      </w:r>
      <w:proofErr w:type="gramStart"/>
      <w:r w:rsidRPr="005C298D">
        <w:t>1</w:t>
      </w:r>
      <w:proofErr w:type="gramEnd"/>
      <w:r w:rsidRPr="005C298D">
        <w:t xml:space="preserve"> - В7 эвакуационные выходы</w:t>
      </w:r>
    </w:p>
    <w:p w:rsidR="00BC39D0" w:rsidRPr="005C298D" w:rsidRDefault="00BC39D0">
      <w:pPr>
        <w:pStyle w:val="ConsPlusNormal"/>
        <w:jc w:val="both"/>
      </w:pPr>
    </w:p>
    <w:p w:rsidR="00BC39D0" w:rsidRPr="005C298D" w:rsidRDefault="005C298D">
      <w:pPr>
        <w:pStyle w:val="ConsPlusNormal"/>
        <w:jc w:val="center"/>
      </w:pPr>
      <w:r w:rsidRPr="005C298D">
        <w:rPr>
          <w:position w:val="-119"/>
        </w:rPr>
        <w:lastRenderedPageBreak/>
        <w:pict>
          <v:shape id="_x0000_i1033" style="width:260.95pt;height:131.35pt" coordsize="" o:spt="100" adj="0,,0" path="" filled="f" stroked="f">
            <v:stroke joinstyle="miter"/>
            <v:imagedata r:id="rId14" o:title="base_1_204746_32776"/>
            <v:formulas/>
            <v:path o:connecttype="segments"/>
          </v:shape>
        </w:pict>
      </w:r>
    </w:p>
    <w:p w:rsidR="00BC39D0" w:rsidRPr="005C298D" w:rsidRDefault="00BC39D0">
      <w:pPr>
        <w:pStyle w:val="ConsPlusNormal"/>
        <w:jc w:val="both"/>
      </w:pPr>
    </w:p>
    <w:p w:rsidR="00BC39D0" w:rsidRPr="005C298D" w:rsidRDefault="00BC39D0">
      <w:pPr>
        <w:pStyle w:val="ConsPlusNormal"/>
        <w:jc w:val="center"/>
      </w:pPr>
      <w:r w:rsidRPr="005C298D">
        <w:t>Рис. 5. Расчетная схема четвертого сценария развития</w:t>
      </w:r>
    </w:p>
    <w:p w:rsidR="00BC39D0" w:rsidRPr="005C298D" w:rsidRDefault="00BC39D0">
      <w:pPr>
        <w:pStyle w:val="ConsPlusNormal"/>
        <w:jc w:val="center"/>
      </w:pPr>
      <w:proofErr w:type="gramStart"/>
      <w:r w:rsidRPr="005C298D">
        <w:t>пожара (горизонтальное сечение на высоте 1,7 м от уровня</w:t>
      </w:r>
      <w:proofErr w:type="gramEnd"/>
    </w:p>
    <w:p w:rsidR="00BC39D0" w:rsidRPr="005C298D" w:rsidRDefault="00BC39D0">
      <w:pPr>
        <w:pStyle w:val="ConsPlusNormal"/>
        <w:jc w:val="center"/>
      </w:pPr>
      <w:r w:rsidRPr="005C298D">
        <w:t>пола второго этажа): В8 - В15 - эвакуационные выходы</w:t>
      </w:r>
    </w:p>
    <w:p w:rsidR="00BC39D0" w:rsidRPr="005C298D" w:rsidRDefault="00BC39D0">
      <w:pPr>
        <w:pStyle w:val="ConsPlusNormal"/>
        <w:jc w:val="both"/>
      </w:pPr>
    </w:p>
    <w:p w:rsidR="00BC39D0" w:rsidRPr="005C298D" w:rsidRDefault="005C298D">
      <w:pPr>
        <w:pStyle w:val="ConsPlusNormal"/>
        <w:jc w:val="center"/>
      </w:pPr>
      <w:r w:rsidRPr="005C298D">
        <w:rPr>
          <w:position w:val="-123"/>
        </w:rPr>
        <w:pict>
          <v:shape id="_x0000_i1034" style="width:261.5pt;height:134.8pt" coordsize="" o:spt="100" adj="0,,0" path="" filled="f" stroked="f">
            <v:stroke joinstyle="miter"/>
            <v:imagedata r:id="rId15" o:title="base_1_204746_32777"/>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4" w:name="P402"/>
      <w:bookmarkEnd w:id="14"/>
      <w:r w:rsidRPr="005C298D">
        <w:t>Рис. 6. Расчетная схема четвертого сценария развития</w:t>
      </w:r>
    </w:p>
    <w:p w:rsidR="00BC39D0" w:rsidRPr="005C298D" w:rsidRDefault="00BC39D0">
      <w:pPr>
        <w:pStyle w:val="ConsPlusNormal"/>
        <w:jc w:val="center"/>
      </w:pPr>
      <w:proofErr w:type="gramStart"/>
      <w:r w:rsidRPr="005C298D">
        <w:t>пожара (горизонтальное сечение на высоте 1,7 м от уровня</w:t>
      </w:r>
      <w:proofErr w:type="gramEnd"/>
    </w:p>
    <w:p w:rsidR="00BC39D0" w:rsidRPr="005C298D" w:rsidRDefault="00BC39D0">
      <w:pPr>
        <w:pStyle w:val="ConsPlusNormal"/>
        <w:jc w:val="center"/>
      </w:pPr>
      <w:r w:rsidRPr="005C298D">
        <w:t>пола третьего этажа): В16 - В24 эвакуационные выходы</w:t>
      </w:r>
    </w:p>
    <w:p w:rsidR="00BC39D0" w:rsidRPr="005C298D" w:rsidRDefault="00BC39D0">
      <w:pPr>
        <w:pStyle w:val="ConsPlusNormal"/>
        <w:jc w:val="both"/>
      </w:pPr>
    </w:p>
    <w:p w:rsidR="00BC39D0" w:rsidRPr="005C298D" w:rsidRDefault="00BC39D0">
      <w:pPr>
        <w:pStyle w:val="ConsPlusNormal"/>
        <w:ind w:firstLine="540"/>
        <w:jc w:val="both"/>
      </w:pPr>
      <w:r w:rsidRPr="005C298D">
        <w:t>При проведении расчетов рассматривалось помещение очага пожара и торговые галереи первого - третьего этажей. Все двери, за исключением помещения очага пожара, считались закрытыми. Газообмен между этажами осуществлялся через проемы в перекрытиях. От первичного очага пламя распространяется по расположенным в непосредственной близости горючим материалам.</w:t>
      </w:r>
    </w:p>
    <w:p w:rsidR="00BC39D0" w:rsidRPr="005C298D" w:rsidRDefault="00BC39D0">
      <w:pPr>
        <w:pStyle w:val="ConsPlusNormal"/>
        <w:jc w:val="both"/>
      </w:pPr>
    </w:p>
    <w:p w:rsidR="00BC39D0" w:rsidRPr="005C298D" w:rsidRDefault="00BC39D0">
      <w:pPr>
        <w:pStyle w:val="ConsPlusNormal"/>
        <w:ind w:firstLine="540"/>
        <w:jc w:val="both"/>
        <w:outlineLvl w:val="4"/>
      </w:pPr>
      <w:bookmarkStart w:id="15" w:name="P408"/>
      <w:bookmarkEnd w:id="15"/>
      <w:r w:rsidRPr="005C298D">
        <w:t xml:space="preserve">Сценарий </w:t>
      </w:r>
      <w:r w:rsidR="005C298D">
        <w:t>№</w:t>
      </w:r>
      <w:r w:rsidRPr="005C298D">
        <w:t xml:space="preserve"> 5</w:t>
      </w:r>
    </w:p>
    <w:p w:rsidR="00BC39D0" w:rsidRPr="005C298D" w:rsidRDefault="00BC39D0">
      <w:pPr>
        <w:pStyle w:val="ConsPlusNormal"/>
        <w:spacing w:before="220"/>
        <w:ind w:firstLine="540"/>
        <w:jc w:val="both"/>
      </w:pPr>
      <w:r w:rsidRPr="005C298D">
        <w:t xml:space="preserve">Пожар возникает в помещении детского бара </w:t>
      </w:r>
      <w:r w:rsidR="005C298D">
        <w:t>№</w:t>
      </w:r>
      <w:r w:rsidRPr="005C298D">
        <w:t xml:space="preserve"> В.3.17, расположенном на третьем этаже, на уровне пола (рис. 7). Месторасположение очага пожара способствует быстрому распространению ОФП с последующим блокированием эвакуационных выходов В</w:t>
      </w:r>
      <w:proofErr w:type="gramStart"/>
      <w:r w:rsidRPr="005C298D">
        <w:t>1</w:t>
      </w:r>
      <w:proofErr w:type="gramEnd"/>
      <w:r w:rsidRPr="005C298D">
        <w:t xml:space="preserve"> и В2.</w:t>
      </w:r>
    </w:p>
    <w:p w:rsidR="00BC39D0" w:rsidRPr="005C298D" w:rsidRDefault="00BC39D0">
      <w:pPr>
        <w:pStyle w:val="ConsPlusNormal"/>
        <w:jc w:val="both"/>
      </w:pPr>
    </w:p>
    <w:p w:rsidR="00BC39D0" w:rsidRPr="005C298D" w:rsidRDefault="005C298D">
      <w:pPr>
        <w:pStyle w:val="ConsPlusNormal"/>
        <w:jc w:val="center"/>
      </w:pPr>
      <w:r w:rsidRPr="005C298D">
        <w:rPr>
          <w:position w:val="-102"/>
        </w:rPr>
        <w:pict>
          <v:shape id="_x0000_i1035" style="width:255.75pt;height:113.45pt" coordsize="" o:spt="100" adj="0,,0" path="" filled="f" stroked="f">
            <v:stroke joinstyle="miter"/>
            <v:imagedata r:id="rId16" o:title="base_1_204746_32778"/>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6" w:name="P413"/>
      <w:bookmarkEnd w:id="16"/>
      <w:r w:rsidRPr="005C298D">
        <w:t>Рис. 7. Расчетная схема пятого сценария развития пожара</w:t>
      </w:r>
    </w:p>
    <w:p w:rsidR="00BC39D0" w:rsidRPr="005C298D" w:rsidRDefault="00BC39D0">
      <w:pPr>
        <w:pStyle w:val="ConsPlusNormal"/>
        <w:jc w:val="center"/>
      </w:pPr>
      <w:r w:rsidRPr="005C298D">
        <w:t>(горизонтальное сечение на высоте 1,7 м от уровня пола):</w:t>
      </w:r>
    </w:p>
    <w:p w:rsidR="00BC39D0" w:rsidRPr="005C298D" w:rsidRDefault="00BC39D0">
      <w:pPr>
        <w:pStyle w:val="ConsPlusNormal"/>
        <w:jc w:val="center"/>
      </w:pPr>
      <w:r w:rsidRPr="005C298D">
        <w:t>В</w:t>
      </w:r>
      <w:proofErr w:type="gramStart"/>
      <w:r w:rsidRPr="005C298D">
        <w:t>1</w:t>
      </w:r>
      <w:proofErr w:type="gramEnd"/>
      <w:r w:rsidRPr="005C298D">
        <w:t>, В2 - эвакуационные выходы</w:t>
      </w:r>
    </w:p>
    <w:p w:rsidR="00BC39D0" w:rsidRPr="005C298D" w:rsidRDefault="00BC39D0">
      <w:pPr>
        <w:pStyle w:val="ConsPlusNormal"/>
        <w:jc w:val="both"/>
      </w:pPr>
    </w:p>
    <w:p w:rsidR="00BC39D0" w:rsidRPr="005C298D" w:rsidRDefault="00BC39D0">
      <w:pPr>
        <w:pStyle w:val="ConsPlusNormal"/>
        <w:ind w:firstLine="540"/>
        <w:jc w:val="both"/>
      </w:pPr>
      <w:r w:rsidRPr="005C298D">
        <w:t>При проведении расчетов рассматривалось помещение очага пожара и игровая зона В.3.16. Все двери считались закрытыми. От первичного очага пламя распространяется по расположенным в непосредственной близости горючим материалам.</w:t>
      </w:r>
    </w:p>
    <w:p w:rsidR="00BC39D0" w:rsidRPr="005C298D" w:rsidRDefault="00BC39D0">
      <w:pPr>
        <w:pStyle w:val="ConsPlusNormal"/>
        <w:jc w:val="both"/>
      </w:pPr>
    </w:p>
    <w:p w:rsidR="00BC39D0" w:rsidRPr="005C298D" w:rsidRDefault="00BC39D0">
      <w:pPr>
        <w:pStyle w:val="ConsPlusNormal"/>
        <w:ind w:firstLine="540"/>
        <w:jc w:val="both"/>
        <w:outlineLvl w:val="4"/>
      </w:pPr>
      <w:bookmarkStart w:id="17" w:name="P419"/>
      <w:bookmarkEnd w:id="17"/>
      <w:r w:rsidRPr="005C298D">
        <w:t xml:space="preserve">Сценарий </w:t>
      </w:r>
      <w:r w:rsidR="005C298D">
        <w:t>№</w:t>
      </w:r>
      <w:r w:rsidRPr="005C298D">
        <w:t xml:space="preserve"> 6</w:t>
      </w:r>
    </w:p>
    <w:p w:rsidR="00BC39D0" w:rsidRPr="005C298D" w:rsidRDefault="00BC39D0">
      <w:pPr>
        <w:pStyle w:val="ConsPlusNormal"/>
        <w:spacing w:before="220"/>
        <w:ind w:firstLine="540"/>
        <w:jc w:val="both"/>
      </w:pPr>
      <w:r w:rsidRPr="005C298D">
        <w:t xml:space="preserve">Пожар возникает в помещении кинозала на 258 посадочных мест (помещение </w:t>
      </w:r>
      <w:r w:rsidR="005C298D">
        <w:t>№</w:t>
      </w:r>
      <w:r w:rsidRPr="005C298D">
        <w:t xml:space="preserve"> Б.3.017), расположенном на третьем этаже, на уровне пола (рис. 8, 9). Месторасположение очага пожара определяет блокирование эвакуационного выхода В</w:t>
      </w:r>
      <w:proofErr w:type="gramStart"/>
      <w:r w:rsidRPr="005C298D">
        <w:t>2</w:t>
      </w:r>
      <w:proofErr w:type="gramEnd"/>
      <w:r w:rsidRPr="005C298D">
        <w:t xml:space="preserve"> и способствует быстрому распространению ОФП с последующим блокированием эвакуационных выходов В1 и В3.</w:t>
      </w:r>
    </w:p>
    <w:p w:rsidR="00BC39D0" w:rsidRPr="005C298D" w:rsidRDefault="00BC39D0">
      <w:pPr>
        <w:pStyle w:val="ConsPlusNormal"/>
        <w:jc w:val="both"/>
      </w:pPr>
    </w:p>
    <w:p w:rsidR="00BC39D0" w:rsidRPr="005C298D" w:rsidRDefault="005C298D">
      <w:pPr>
        <w:pStyle w:val="ConsPlusNormal"/>
        <w:jc w:val="center"/>
      </w:pPr>
      <w:r w:rsidRPr="005C298D">
        <w:rPr>
          <w:position w:val="-160"/>
        </w:rPr>
        <w:pict>
          <v:shape id="_x0000_i1036" style="width:121.55pt;height:171.65pt" coordsize="" o:spt="100" adj="0,,0" path="" filled="f" stroked="f">
            <v:stroke joinstyle="miter"/>
            <v:imagedata r:id="rId17" o:title="base_1_204746_32779"/>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8" w:name="P424"/>
      <w:bookmarkEnd w:id="18"/>
      <w:r w:rsidRPr="005C298D">
        <w:t>Рис 8. Расчетная схема шестого сценария развития пожара</w:t>
      </w:r>
    </w:p>
    <w:p w:rsidR="00BC39D0" w:rsidRPr="005C298D" w:rsidRDefault="00BC39D0">
      <w:pPr>
        <w:pStyle w:val="ConsPlusNormal"/>
        <w:jc w:val="center"/>
      </w:pPr>
      <w:r w:rsidRPr="005C298D">
        <w:t>(горизонтальное сечение на высоте 1,7 м от уровня пола):</w:t>
      </w:r>
    </w:p>
    <w:p w:rsidR="00BC39D0" w:rsidRPr="005C298D" w:rsidRDefault="00BC39D0">
      <w:pPr>
        <w:pStyle w:val="ConsPlusNormal"/>
        <w:jc w:val="center"/>
      </w:pPr>
      <w:r w:rsidRPr="005C298D">
        <w:t>В3 - эвакуационный выход</w:t>
      </w:r>
    </w:p>
    <w:p w:rsidR="00BC39D0" w:rsidRPr="005C298D" w:rsidRDefault="00BC39D0">
      <w:pPr>
        <w:pStyle w:val="ConsPlusNormal"/>
        <w:jc w:val="both"/>
      </w:pPr>
    </w:p>
    <w:p w:rsidR="00BC39D0" w:rsidRPr="005C298D" w:rsidRDefault="005C298D">
      <w:pPr>
        <w:pStyle w:val="ConsPlusNormal"/>
        <w:jc w:val="center"/>
      </w:pPr>
      <w:r w:rsidRPr="005C298D">
        <w:rPr>
          <w:position w:val="-163"/>
        </w:rPr>
        <w:pict>
          <v:shape id="_x0000_i1037" style="width:119.8pt;height:173.95pt" coordsize="" o:spt="100" adj="0,,0" path="" filled="f" stroked="f">
            <v:stroke joinstyle="miter"/>
            <v:imagedata r:id="rId18" o:title="base_1_204746_32780"/>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9" w:name="P430"/>
      <w:bookmarkEnd w:id="19"/>
      <w:r w:rsidRPr="005C298D">
        <w:t>Рис. 9. Расчетная схема шестого сценария развития пожара</w:t>
      </w:r>
    </w:p>
    <w:p w:rsidR="00BC39D0" w:rsidRPr="005C298D" w:rsidRDefault="00BC39D0">
      <w:pPr>
        <w:pStyle w:val="ConsPlusNormal"/>
        <w:jc w:val="center"/>
      </w:pPr>
      <w:r w:rsidRPr="005C298D">
        <w:t>(горизонтальное сечение на высоте 2,9 м от уровня пола):</w:t>
      </w:r>
    </w:p>
    <w:p w:rsidR="00BC39D0" w:rsidRPr="005C298D" w:rsidRDefault="00BC39D0">
      <w:pPr>
        <w:pStyle w:val="ConsPlusNormal"/>
        <w:jc w:val="center"/>
      </w:pPr>
      <w:r w:rsidRPr="005C298D">
        <w:t>В</w:t>
      </w:r>
      <w:proofErr w:type="gramStart"/>
      <w:r w:rsidRPr="005C298D">
        <w:t>1</w:t>
      </w:r>
      <w:proofErr w:type="gramEnd"/>
      <w:r w:rsidRPr="005C298D">
        <w:t>, В2 - эвакуационные выходы</w:t>
      </w:r>
    </w:p>
    <w:p w:rsidR="00BC39D0" w:rsidRPr="005C298D" w:rsidRDefault="00BC39D0">
      <w:pPr>
        <w:pStyle w:val="ConsPlusNormal"/>
        <w:jc w:val="both"/>
      </w:pPr>
    </w:p>
    <w:p w:rsidR="00BC39D0" w:rsidRPr="005C298D" w:rsidRDefault="00BC39D0">
      <w:pPr>
        <w:pStyle w:val="ConsPlusNormal"/>
        <w:ind w:firstLine="540"/>
        <w:jc w:val="both"/>
      </w:pPr>
      <w:r w:rsidRPr="005C298D">
        <w:t>При проведении расчетов рассматривалось помещение очага пожара. Все двери считались закрытыми. От первичного очага пламя распространяется по расположенным в непосредственной близости горючим материалам.</w:t>
      </w:r>
    </w:p>
    <w:p w:rsidR="00BC39D0" w:rsidRPr="005C298D" w:rsidRDefault="00BC39D0">
      <w:pPr>
        <w:pStyle w:val="ConsPlusNormal"/>
        <w:jc w:val="both"/>
      </w:pPr>
    </w:p>
    <w:p w:rsidR="00BC39D0" w:rsidRPr="005C298D" w:rsidRDefault="00BC39D0">
      <w:pPr>
        <w:pStyle w:val="ConsPlusNormal"/>
        <w:ind w:firstLine="540"/>
        <w:jc w:val="both"/>
        <w:outlineLvl w:val="4"/>
      </w:pPr>
      <w:bookmarkStart w:id="20" w:name="P436"/>
      <w:bookmarkEnd w:id="20"/>
      <w:r w:rsidRPr="005C298D">
        <w:t xml:space="preserve">Сценарий </w:t>
      </w:r>
      <w:r w:rsidR="005C298D">
        <w:t>№</w:t>
      </w:r>
      <w:r w:rsidRPr="005C298D">
        <w:t xml:space="preserve"> 7</w:t>
      </w:r>
    </w:p>
    <w:p w:rsidR="00BC39D0" w:rsidRPr="005C298D" w:rsidRDefault="00BC39D0">
      <w:pPr>
        <w:pStyle w:val="ConsPlusNormal"/>
        <w:spacing w:before="220"/>
        <w:ind w:firstLine="540"/>
        <w:jc w:val="both"/>
      </w:pPr>
      <w:r w:rsidRPr="005C298D">
        <w:lastRenderedPageBreak/>
        <w:t xml:space="preserve">Пожар возникает в административном помещении </w:t>
      </w:r>
      <w:r w:rsidR="005C298D">
        <w:t>№</w:t>
      </w:r>
      <w:r w:rsidRPr="005C298D">
        <w:t xml:space="preserve"> Б.4.05, расположенном на четвертом этаже, на уровне пола (рис. 10). Месторасположение очага пожара способствует быстрому распространению ОФП с последующим блокированием эвакуационных выходов В</w:t>
      </w:r>
      <w:proofErr w:type="gramStart"/>
      <w:r w:rsidRPr="005C298D">
        <w:t>1</w:t>
      </w:r>
      <w:proofErr w:type="gramEnd"/>
      <w:r w:rsidRPr="005C298D">
        <w:t xml:space="preserve"> и В2.</w:t>
      </w:r>
    </w:p>
    <w:p w:rsidR="00BC39D0" w:rsidRPr="005C298D" w:rsidRDefault="00BC39D0">
      <w:pPr>
        <w:pStyle w:val="ConsPlusNormal"/>
        <w:jc w:val="both"/>
      </w:pPr>
    </w:p>
    <w:p w:rsidR="00BC39D0" w:rsidRPr="005C298D" w:rsidRDefault="005C298D">
      <w:pPr>
        <w:pStyle w:val="ConsPlusNormal"/>
        <w:jc w:val="center"/>
      </w:pPr>
      <w:r w:rsidRPr="005C298D">
        <w:rPr>
          <w:position w:val="-61"/>
        </w:rPr>
        <w:pict>
          <v:shape id="_x0000_i1038" style="width:261.5pt;height:1in" coordsize="" o:spt="100" adj="0,,0" path="" filled="f" stroked="f">
            <v:stroke joinstyle="miter"/>
            <v:imagedata r:id="rId19" o:title="base_1_204746_32781"/>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21" w:name="P441"/>
      <w:bookmarkEnd w:id="21"/>
      <w:r w:rsidRPr="005C298D">
        <w:t>Рис. 10. Расчетная схема седьмого сценария развития пожара</w:t>
      </w:r>
    </w:p>
    <w:p w:rsidR="00BC39D0" w:rsidRPr="005C298D" w:rsidRDefault="00BC39D0">
      <w:pPr>
        <w:pStyle w:val="ConsPlusNormal"/>
        <w:jc w:val="center"/>
      </w:pPr>
      <w:r w:rsidRPr="005C298D">
        <w:t>(горизонтальное сечение на высоте 1,7 м от уровня пола):</w:t>
      </w:r>
    </w:p>
    <w:p w:rsidR="00BC39D0" w:rsidRPr="005C298D" w:rsidRDefault="00BC39D0">
      <w:pPr>
        <w:pStyle w:val="ConsPlusNormal"/>
        <w:jc w:val="center"/>
      </w:pPr>
      <w:r w:rsidRPr="005C298D">
        <w:t>В</w:t>
      </w:r>
      <w:proofErr w:type="gramStart"/>
      <w:r w:rsidRPr="005C298D">
        <w:t>1</w:t>
      </w:r>
      <w:proofErr w:type="gramEnd"/>
      <w:r w:rsidRPr="005C298D">
        <w:t>, В2 - эвакуационные выходы</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При проведении расчетов рассматривалось помещение очага пожара и коридор </w:t>
      </w:r>
      <w:r w:rsidR="005C298D">
        <w:t>№</w:t>
      </w:r>
      <w:r w:rsidRPr="005C298D">
        <w:t xml:space="preserve"> Б.4.15. Все двери, за исключением помещения очага пожара, считались закрытыми. От первичного очага пламя распространяется по расположенным в непосредственной близости горючим материалам.</w:t>
      </w:r>
    </w:p>
    <w:p w:rsidR="00BC39D0" w:rsidRPr="005C298D" w:rsidRDefault="00BC39D0">
      <w:pPr>
        <w:pStyle w:val="ConsPlusNormal"/>
        <w:jc w:val="both"/>
      </w:pPr>
    </w:p>
    <w:p w:rsidR="00BC39D0" w:rsidRPr="002F196D" w:rsidRDefault="00BC39D0">
      <w:pPr>
        <w:pStyle w:val="ConsPlusNormal"/>
        <w:jc w:val="center"/>
        <w:outlineLvl w:val="2"/>
        <w:rPr>
          <w:i/>
        </w:rPr>
      </w:pPr>
      <w:r w:rsidRPr="002F196D">
        <w:rPr>
          <w:i/>
        </w:rPr>
        <w:t>3.1.4. Выбор метода математического моделирования пожара</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Согласно прил. </w:t>
      </w:r>
      <w:r w:rsidR="005C298D">
        <w:t>№</w:t>
      </w:r>
      <w:r w:rsidRPr="005C298D">
        <w:t xml:space="preserve"> 6 Методики сформулируем математическую модель развития пожара.</w:t>
      </w:r>
    </w:p>
    <w:p w:rsidR="00BC39D0" w:rsidRPr="005C298D" w:rsidRDefault="00BC39D0">
      <w:pPr>
        <w:pStyle w:val="ConsPlusNormal"/>
        <w:spacing w:before="220"/>
        <w:ind w:firstLine="540"/>
        <w:jc w:val="both"/>
      </w:pPr>
      <w:r w:rsidRPr="005C298D">
        <w:t xml:space="preserve">Для описания </w:t>
      </w:r>
      <w:proofErr w:type="spellStart"/>
      <w:r w:rsidRPr="005C298D">
        <w:t>термогазодинамических</w:t>
      </w:r>
      <w:proofErr w:type="spellEnd"/>
      <w:r w:rsidRPr="005C298D">
        <w:t xml:space="preserve"> параметров пожара применяются три основных группы детерминистических моделей: интегральные, зонные (зональные) и полевые.</w:t>
      </w:r>
    </w:p>
    <w:p w:rsidR="00BC39D0" w:rsidRPr="005C298D" w:rsidRDefault="00BC39D0">
      <w:pPr>
        <w:pStyle w:val="ConsPlusNormal"/>
        <w:spacing w:before="220"/>
        <w:ind w:firstLine="540"/>
        <w:jc w:val="both"/>
      </w:pPr>
      <w:r w:rsidRPr="005C298D">
        <w:t xml:space="preserve">Выбор конкретной </w:t>
      </w:r>
      <w:proofErr w:type="gramStart"/>
      <w:r w:rsidRPr="005C298D">
        <w:t>модели расчета времени блокирования путей эвакуации</w:t>
      </w:r>
      <w:proofErr w:type="gramEnd"/>
      <w:r w:rsidRPr="005C298D">
        <w:t xml:space="preserve"> следует осуществлять исходя из следующих предпосылок:</w:t>
      </w:r>
    </w:p>
    <w:p w:rsidR="00BC39D0" w:rsidRPr="005C298D" w:rsidRDefault="00BC39D0">
      <w:pPr>
        <w:pStyle w:val="ConsPlusNormal"/>
        <w:spacing w:before="220"/>
        <w:ind w:firstLine="540"/>
        <w:jc w:val="both"/>
      </w:pPr>
      <w:r w:rsidRPr="005C298D">
        <w:t>интегральный метод:</w:t>
      </w:r>
    </w:p>
    <w:p w:rsidR="00BC39D0" w:rsidRPr="005C298D" w:rsidRDefault="00BC39D0">
      <w:pPr>
        <w:pStyle w:val="ConsPlusNormal"/>
        <w:spacing w:before="220"/>
        <w:ind w:firstLine="540"/>
        <w:jc w:val="both"/>
      </w:pPr>
      <w:r w:rsidRPr="005C298D">
        <w:t>для зданий, содержащих развитую систему помещений малого объема простой геометрической конфигурации;</w:t>
      </w:r>
    </w:p>
    <w:p w:rsidR="00BC39D0" w:rsidRPr="005C298D" w:rsidRDefault="00BC39D0">
      <w:pPr>
        <w:pStyle w:val="ConsPlusNormal"/>
        <w:spacing w:before="220"/>
        <w:ind w:firstLine="540"/>
        <w:jc w:val="both"/>
      </w:pPr>
      <w:r w:rsidRPr="005C298D">
        <w:t>для помещений, где характерный размер очага пожара соизмерим с характерными размерами помещения и размеры помещения соизмеримы между собой (линейные размеры помещения отличаются не более чем в 5 раз);</w:t>
      </w:r>
    </w:p>
    <w:p w:rsidR="00BC39D0" w:rsidRPr="005C298D" w:rsidRDefault="00BC39D0">
      <w:pPr>
        <w:pStyle w:val="ConsPlusNormal"/>
        <w:spacing w:before="220"/>
        <w:ind w:firstLine="540"/>
        <w:jc w:val="both"/>
      </w:pPr>
      <w:r w:rsidRPr="005C298D">
        <w:t>для предварительных расчетов с целью выявления наиболее опасного сценария пожара;</w:t>
      </w:r>
    </w:p>
    <w:p w:rsidR="00BC39D0" w:rsidRPr="005C298D" w:rsidRDefault="00BC39D0">
      <w:pPr>
        <w:pStyle w:val="ConsPlusNormal"/>
        <w:spacing w:before="220"/>
        <w:ind w:firstLine="540"/>
        <w:jc w:val="both"/>
      </w:pPr>
      <w:r w:rsidRPr="005C298D">
        <w:t>зонный (зональный) метод:</w:t>
      </w:r>
    </w:p>
    <w:p w:rsidR="00BC39D0" w:rsidRPr="005C298D" w:rsidRDefault="00BC39D0">
      <w:pPr>
        <w:pStyle w:val="ConsPlusNormal"/>
        <w:spacing w:before="220"/>
        <w:ind w:firstLine="540"/>
        <w:jc w:val="both"/>
      </w:pPr>
      <w:r w:rsidRPr="005C298D">
        <w:t>для помещений и систем помещений простой геометрической конфигурации, линейные размеры которых соизмеримы между собой (линейные размеры помещения отличаются не более чем в 5 раз), когда размер очага пожара существенно меньше размеров помещения;</w:t>
      </w:r>
    </w:p>
    <w:p w:rsidR="00BC39D0" w:rsidRPr="005C298D" w:rsidRDefault="00BC39D0">
      <w:pPr>
        <w:pStyle w:val="ConsPlusNormal"/>
        <w:spacing w:before="220"/>
        <w:ind w:firstLine="540"/>
        <w:jc w:val="both"/>
      </w:pPr>
      <w:r w:rsidRPr="005C298D">
        <w:t>для рабочих зон, расположенных на разных уровнях в пределах одного помещения (наклонный зрительный зал кинотеатра, антресоли и т.д.);</w:t>
      </w:r>
    </w:p>
    <w:p w:rsidR="00BC39D0" w:rsidRPr="005C298D" w:rsidRDefault="00BC39D0">
      <w:pPr>
        <w:pStyle w:val="ConsPlusNormal"/>
        <w:spacing w:before="220"/>
        <w:ind w:firstLine="540"/>
        <w:jc w:val="both"/>
      </w:pPr>
      <w:r w:rsidRPr="005C298D">
        <w:t>полевой метод:</w:t>
      </w:r>
    </w:p>
    <w:p w:rsidR="00BC39D0" w:rsidRPr="005C298D" w:rsidRDefault="00BC39D0">
      <w:pPr>
        <w:pStyle w:val="ConsPlusNormal"/>
        <w:spacing w:before="220"/>
        <w:ind w:firstLine="540"/>
        <w:jc w:val="both"/>
      </w:pPr>
      <w:r w:rsidRPr="005C298D">
        <w:t>для помещений сложной геометрической конфигурации, а также помещений с большим количеством внутренних преград (атриумы с системой галерей и примыкающих коридоров, многофункциональные центры со сложной системой вертикальных и горизонтальных связей и т.д.);</w:t>
      </w:r>
    </w:p>
    <w:p w:rsidR="00BC39D0" w:rsidRPr="005C298D" w:rsidRDefault="00BC39D0">
      <w:pPr>
        <w:pStyle w:val="ConsPlusNormal"/>
        <w:spacing w:before="220"/>
        <w:ind w:firstLine="540"/>
        <w:jc w:val="both"/>
      </w:pPr>
      <w:r w:rsidRPr="005C298D">
        <w:t xml:space="preserve">для помещений, в которых один из геометрических размеров гораздо больше (меньше) </w:t>
      </w:r>
      <w:r w:rsidRPr="005C298D">
        <w:lastRenderedPageBreak/>
        <w:t>остальных (тоннели, закрытые автостоянки большой площади и т.д.);</w:t>
      </w:r>
    </w:p>
    <w:p w:rsidR="00BC39D0" w:rsidRPr="005C298D" w:rsidRDefault="00BC39D0">
      <w:pPr>
        <w:pStyle w:val="ConsPlusNormal"/>
        <w:spacing w:before="220"/>
        <w:ind w:firstLine="540"/>
        <w:jc w:val="both"/>
      </w:pPr>
      <w:r w:rsidRPr="005C298D">
        <w:t>для иных случаев, когда применимость или информативность зонных и интегральных моделей вызывает сомнение (уникальные сооружения, распространение пожара по фасаду здания, необходимость учета работы систем противопожарной защиты, способных качественно изменить картину пожара, и т.д.).</w:t>
      </w:r>
    </w:p>
    <w:p w:rsidR="00BC39D0" w:rsidRPr="005C298D" w:rsidRDefault="00BC39D0">
      <w:pPr>
        <w:pStyle w:val="ConsPlusNormal"/>
        <w:spacing w:before="220"/>
        <w:ind w:firstLine="540"/>
        <w:jc w:val="both"/>
      </w:pPr>
      <w:proofErr w:type="gramStart"/>
      <w:r w:rsidRPr="005C298D">
        <w:t>При использовании интегральной и зонной моделей помещение, один из линейных размеров которого более чем в пять раз превышает хотя бы один из двух других линейных размеров, необходимо делить на участки, размеры которых соизмеримы между собой, и рассматривать их как отдельные помещения, сообщающиеся проемами, площадь которых равна площади сечения на границе участков.</w:t>
      </w:r>
      <w:proofErr w:type="gramEnd"/>
      <w:r w:rsidRPr="005C298D">
        <w:t xml:space="preserve"> Использование аналогичной процедуры в случае, когда два линейных размера превышают третий более чем в 5 раз, не допускается.</w:t>
      </w:r>
    </w:p>
    <w:p w:rsidR="00BC39D0" w:rsidRPr="005C298D" w:rsidRDefault="00BC39D0">
      <w:pPr>
        <w:pStyle w:val="ConsPlusNormal"/>
        <w:spacing w:before="220"/>
        <w:ind w:firstLine="540"/>
        <w:jc w:val="both"/>
      </w:pPr>
      <w:r w:rsidRPr="005C298D">
        <w:t>Таким образом, в результате анализа объемно-планировочных решений и выбора сценариев развития пожара при проведении расчетов по распространению опасных факторов пожара будет использоваться полевой метод математического моделирования.</w:t>
      </w:r>
    </w:p>
    <w:p w:rsidR="00BC39D0" w:rsidRPr="005C298D" w:rsidRDefault="00BC39D0">
      <w:pPr>
        <w:pStyle w:val="ConsPlusNormal"/>
        <w:jc w:val="both"/>
      </w:pPr>
    </w:p>
    <w:p w:rsidR="00BC39D0" w:rsidRPr="002F196D" w:rsidRDefault="00BC39D0" w:rsidP="002F196D">
      <w:pPr>
        <w:pStyle w:val="ConsPlusNormal"/>
        <w:jc w:val="center"/>
        <w:outlineLvl w:val="2"/>
        <w:rPr>
          <w:i/>
        </w:rPr>
      </w:pPr>
      <w:r w:rsidRPr="002F196D">
        <w:rPr>
          <w:i/>
        </w:rPr>
        <w:t>3.1.5. Исходные данные для проведения расчетов</w:t>
      </w:r>
      <w:r w:rsidR="002F196D">
        <w:rPr>
          <w:i/>
        </w:rPr>
        <w:t xml:space="preserve"> </w:t>
      </w:r>
      <w:r w:rsidRPr="002F196D">
        <w:rPr>
          <w:i/>
        </w:rPr>
        <w:t>по распространению опасных факторов пожара</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Согласно прил. </w:t>
      </w:r>
      <w:r w:rsidR="005C298D">
        <w:t>№</w:t>
      </w:r>
      <w:r w:rsidRPr="005C298D">
        <w:t xml:space="preserve"> 6 Методики при проведении расчетов рассматриваются три основных вида развития пожара: круговое распространение пожара по твердой горючей нагрузке, линейное распространение пожара по твердой горючей нагрузке, неустановившееся горение горючей жидкости.</w:t>
      </w:r>
    </w:p>
    <w:p w:rsidR="00BC39D0" w:rsidRPr="005C298D" w:rsidRDefault="00BC39D0">
      <w:pPr>
        <w:pStyle w:val="ConsPlusNormal"/>
        <w:spacing w:before="220"/>
        <w:ind w:firstLine="540"/>
        <w:jc w:val="both"/>
      </w:pPr>
      <w:r w:rsidRPr="005C298D">
        <w:t>Скорость выгорания для этих случаев определяется формулами:</w:t>
      </w:r>
    </w:p>
    <w:p w:rsidR="00BC39D0" w:rsidRPr="005C298D" w:rsidRDefault="00BC39D0">
      <w:pPr>
        <w:pStyle w:val="ConsPlusNormal"/>
        <w:jc w:val="both"/>
      </w:pPr>
    </w:p>
    <w:p w:rsidR="00BC39D0" w:rsidRPr="005C298D" w:rsidRDefault="00BB2293" w:rsidP="002F196D">
      <w:pPr>
        <w:pStyle w:val="ConsPlusNormal"/>
        <w:ind w:firstLine="540"/>
        <w:jc w:val="center"/>
      </w:pPr>
      <w:r w:rsidRPr="005C298D">
        <w:rPr>
          <w:position w:val="-99"/>
        </w:rPr>
        <w:pict>
          <v:shape id="_x0000_i1039" style="width:324.85pt;height:110pt" coordsize="" o:spt="100" adj="0,,0" path="" filled="f" stroked="f">
            <v:stroke joinstyle="miter"/>
            <v:imagedata r:id="rId20" o:title="base_1_204746_32782"/>
            <v:formulas/>
            <v:path o:connecttype="segments"/>
          </v:shape>
        </w:pict>
      </w:r>
      <w:r w:rsidR="00BC39D0" w:rsidRPr="005C298D">
        <w:t xml:space="preserve"> (5)</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где </w:t>
      </w:r>
      <w:r w:rsidR="00BB2293" w:rsidRPr="005C298D">
        <w:rPr>
          <w:position w:val="-9"/>
        </w:rPr>
        <w:pict>
          <v:shape id="_x0000_i1040" style="width:20.75pt;height:20.75pt" coordsize="" o:spt="100" adj="0,,0" path="" filled="f" stroked="f">
            <v:stroke joinstyle="miter"/>
            <v:imagedata r:id="rId21" o:title="base_1_204746_32783"/>
            <v:formulas/>
            <v:path o:connecttype="segments"/>
          </v:shape>
        </w:pict>
      </w:r>
      <w:r w:rsidRPr="005C298D">
        <w:t xml:space="preserve"> - удельная скорость выгорания (для жидкостей установившаяся), кг · с</w:t>
      </w:r>
      <w:r w:rsidRPr="005C298D">
        <w:rPr>
          <w:vertAlign w:val="superscript"/>
        </w:rPr>
        <w:t>-1</w:t>
      </w:r>
      <w:r w:rsidRPr="005C298D">
        <w:t xml:space="preserve"> · м</w:t>
      </w:r>
      <w:r w:rsidRPr="005C298D">
        <w:rPr>
          <w:vertAlign w:val="superscript"/>
        </w:rPr>
        <w:t>-2</w:t>
      </w:r>
      <w:r w:rsidRPr="005C298D">
        <w:t xml:space="preserve">; v - скорость распространения пламени, м/с; b - ширина полосы горючей нагрузки, м; </w:t>
      </w:r>
      <w:proofErr w:type="spellStart"/>
      <w:r w:rsidRPr="005C298D">
        <w:t>t</w:t>
      </w:r>
      <w:r w:rsidRPr="005C298D">
        <w:rPr>
          <w:vertAlign w:val="subscript"/>
        </w:rPr>
        <w:t>ст</w:t>
      </w:r>
      <w:proofErr w:type="spellEnd"/>
      <w:r w:rsidRPr="005C298D">
        <w:t xml:space="preserve"> - время стабилизации горения горючей жидкости, с; F - площадь очага пожара, м</w:t>
      </w:r>
      <w:proofErr w:type="gramStart"/>
      <w:r w:rsidRPr="005C298D">
        <w:rPr>
          <w:vertAlign w:val="superscript"/>
        </w:rPr>
        <w:t>2</w:t>
      </w:r>
      <w:proofErr w:type="gramEnd"/>
      <w:r w:rsidRPr="005C298D">
        <w:t>.</w:t>
      </w:r>
    </w:p>
    <w:p w:rsidR="00BC39D0" w:rsidRPr="005C298D" w:rsidRDefault="00BC39D0">
      <w:pPr>
        <w:pStyle w:val="ConsPlusNormal"/>
        <w:spacing w:before="220"/>
        <w:ind w:firstLine="540"/>
        <w:jc w:val="both"/>
      </w:pPr>
      <w:r w:rsidRPr="005C298D">
        <w:t>Критическое время по каждому из опасных факторов пожара определяется как время достижения этим фактором предельно допустимого значения на путях эвакуации на высоте 1,7 м от пола.</w:t>
      </w:r>
    </w:p>
    <w:p w:rsidR="00BC39D0" w:rsidRPr="005C298D" w:rsidRDefault="00BC39D0">
      <w:pPr>
        <w:pStyle w:val="ConsPlusNormal"/>
        <w:spacing w:before="220"/>
        <w:ind w:firstLine="540"/>
        <w:jc w:val="both"/>
      </w:pPr>
      <w:r w:rsidRPr="005C298D">
        <w:t>Предельно допустимые значения по каждому из опасных факторов пожара составляют:</w:t>
      </w:r>
    </w:p>
    <w:p w:rsidR="00BC39D0" w:rsidRPr="005C298D" w:rsidRDefault="00BC39D0">
      <w:pPr>
        <w:pStyle w:val="ConsPlusNormal"/>
        <w:spacing w:before="220"/>
        <w:ind w:firstLine="540"/>
        <w:jc w:val="both"/>
      </w:pPr>
      <w:r w:rsidRPr="005C298D">
        <w:t>по повышенной температуре - 70 °C;</w:t>
      </w:r>
    </w:p>
    <w:p w:rsidR="00BC39D0" w:rsidRPr="005C298D" w:rsidRDefault="00BC39D0">
      <w:pPr>
        <w:pStyle w:val="ConsPlusNormal"/>
        <w:spacing w:before="220"/>
        <w:ind w:firstLine="540"/>
        <w:jc w:val="both"/>
      </w:pPr>
      <w:r w:rsidRPr="005C298D">
        <w:t>по тепловому потоку - 1400 Вт/м</w:t>
      </w:r>
      <w:proofErr w:type="gramStart"/>
      <w:r w:rsidRPr="005C298D">
        <w:rPr>
          <w:vertAlign w:val="superscript"/>
        </w:rPr>
        <w:t>2</w:t>
      </w:r>
      <w:proofErr w:type="gramEnd"/>
      <w:r w:rsidRPr="005C298D">
        <w:t>;</w:t>
      </w:r>
    </w:p>
    <w:p w:rsidR="00BC39D0" w:rsidRPr="005C298D" w:rsidRDefault="00BC39D0">
      <w:pPr>
        <w:pStyle w:val="ConsPlusNormal"/>
        <w:spacing w:before="220"/>
        <w:ind w:firstLine="540"/>
        <w:jc w:val="both"/>
      </w:pPr>
      <w:r w:rsidRPr="005C298D">
        <w:t>по потере видимости - 20 м (для случая, когда оба горизонтальных линейных размера помещения меньше 20 м, предельно допустимое расстояние по потере видимости следует принимать равным наибольшему горизонтальному линейному размеру);</w:t>
      </w:r>
    </w:p>
    <w:p w:rsidR="00BC39D0" w:rsidRPr="005C298D" w:rsidRDefault="00BC39D0">
      <w:pPr>
        <w:pStyle w:val="ConsPlusNormal"/>
        <w:spacing w:before="220"/>
        <w:ind w:firstLine="540"/>
        <w:jc w:val="both"/>
      </w:pPr>
      <w:r w:rsidRPr="005C298D">
        <w:lastRenderedPageBreak/>
        <w:t>по пониженному содержанию кислорода - 0,226 кг/м</w:t>
      </w:r>
      <w:r w:rsidRPr="005C298D">
        <w:rPr>
          <w:vertAlign w:val="superscript"/>
        </w:rPr>
        <w:t>3</w:t>
      </w:r>
      <w:r w:rsidRPr="005C298D">
        <w:t>;</w:t>
      </w:r>
    </w:p>
    <w:p w:rsidR="00BC39D0" w:rsidRPr="005C298D" w:rsidRDefault="00BC39D0">
      <w:pPr>
        <w:pStyle w:val="ConsPlusNormal"/>
        <w:spacing w:before="220"/>
        <w:ind w:firstLine="540"/>
        <w:jc w:val="both"/>
      </w:pPr>
      <w:r w:rsidRPr="005C298D">
        <w:t>по каждому из токсичных газообразных продуктов горения (CO</w:t>
      </w:r>
      <w:r w:rsidRPr="005C298D">
        <w:rPr>
          <w:vertAlign w:val="subscript"/>
        </w:rPr>
        <w:t>2</w:t>
      </w:r>
      <w:r w:rsidRPr="005C298D">
        <w:t xml:space="preserve"> - 0,11 кг/м</w:t>
      </w:r>
      <w:r w:rsidRPr="005C298D">
        <w:rPr>
          <w:vertAlign w:val="superscript"/>
        </w:rPr>
        <w:t>3</w:t>
      </w:r>
      <w:r w:rsidRPr="005C298D">
        <w:t>; CO - 1,16 · 10</w:t>
      </w:r>
      <w:r w:rsidRPr="005C298D">
        <w:rPr>
          <w:vertAlign w:val="superscript"/>
        </w:rPr>
        <w:t>-3</w:t>
      </w:r>
      <w:r w:rsidRPr="005C298D">
        <w:t xml:space="preserve"> кг/м</w:t>
      </w:r>
      <w:r w:rsidRPr="005C298D">
        <w:rPr>
          <w:vertAlign w:val="superscript"/>
        </w:rPr>
        <w:t>3</w:t>
      </w:r>
      <w:r w:rsidRPr="005C298D">
        <w:t xml:space="preserve">; </w:t>
      </w:r>
      <w:proofErr w:type="spellStart"/>
      <w:r w:rsidRPr="005C298D">
        <w:t>HCl</w:t>
      </w:r>
      <w:proofErr w:type="spellEnd"/>
      <w:r w:rsidRPr="005C298D">
        <w:t xml:space="preserve"> - 23 · 10</w:t>
      </w:r>
      <w:r w:rsidRPr="005C298D">
        <w:rPr>
          <w:vertAlign w:val="superscript"/>
        </w:rPr>
        <w:t>-6</w:t>
      </w:r>
      <w:r w:rsidRPr="005C298D">
        <w:t xml:space="preserve"> кг/м</w:t>
      </w:r>
      <w:r w:rsidRPr="005C298D">
        <w:rPr>
          <w:vertAlign w:val="superscript"/>
        </w:rPr>
        <w:t>3</w:t>
      </w:r>
      <w:r w:rsidRPr="005C298D">
        <w:t>).</w:t>
      </w:r>
    </w:p>
    <w:p w:rsidR="00BC39D0" w:rsidRPr="005C298D" w:rsidRDefault="00BC39D0">
      <w:pPr>
        <w:pStyle w:val="ConsPlusNormal"/>
        <w:spacing w:before="220"/>
        <w:ind w:firstLine="540"/>
        <w:jc w:val="both"/>
      </w:pPr>
      <w:r w:rsidRPr="005C298D">
        <w:t>При использовании полевой модели определение критического времени имеет существенные особенности, связанные с тем, что критическое значение в различных точках помещения достигается не одновременно. Для помещений с соизмеримыми горизонтальными размерами критическое время определяется как максимальное из критических времен для эвакуационных выходов из данного помещения (время блокирования последнего выхода).</w:t>
      </w:r>
    </w:p>
    <w:p w:rsidR="00BC39D0" w:rsidRPr="005C298D" w:rsidRDefault="00BC39D0">
      <w:pPr>
        <w:pStyle w:val="ConsPlusNormal"/>
        <w:spacing w:before="220"/>
        <w:ind w:firstLine="540"/>
        <w:jc w:val="both"/>
      </w:pPr>
      <w:r w:rsidRPr="005C298D">
        <w:t xml:space="preserve">Определяется время блокирования </w:t>
      </w:r>
      <w:proofErr w:type="spellStart"/>
      <w:proofErr w:type="gramStart"/>
      <w:r w:rsidRPr="005C298D">
        <w:t>t</w:t>
      </w:r>
      <w:proofErr w:type="gramEnd"/>
      <w:r w:rsidRPr="005C298D">
        <w:rPr>
          <w:vertAlign w:val="subscript"/>
        </w:rPr>
        <w:t>бл</w:t>
      </w:r>
      <w:proofErr w:type="spellEnd"/>
      <w:r w:rsidRPr="005C298D">
        <w:t>:</w:t>
      </w:r>
    </w:p>
    <w:p w:rsidR="00BC39D0" w:rsidRPr="005C298D" w:rsidRDefault="00BC39D0">
      <w:pPr>
        <w:pStyle w:val="ConsPlusNormal"/>
        <w:jc w:val="both"/>
      </w:pPr>
    </w:p>
    <w:p w:rsidR="00BC39D0" w:rsidRPr="005C298D" w:rsidRDefault="00BB2293" w:rsidP="002F196D">
      <w:pPr>
        <w:pStyle w:val="ConsPlusNormal"/>
        <w:ind w:firstLine="540"/>
        <w:jc w:val="center"/>
      </w:pPr>
      <w:r w:rsidRPr="005C298D">
        <w:rPr>
          <w:position w:val="-13"/>
        </w:rPr>
        <w:pict>
          <v:shape id="_x0000_i1041" style="width:173.4pt;height:24.75pt" coordsize="" o:spt="100" adj="0,,0" path="" filled="f" stroked="f">
            <v:stroke joinstyle="miter"/>
            <v:imagedata r:id="rId22" o:title="base_1_204746_32784"/>
            <v:formulas/>
            <v:path o:connecttype="segments"/>
          </v:shape>
        </w:pict>
      </w:r>
      <w:r w:rsidR="00BC39D0" w:rsidRPr="005C298D">
        <w:t>. (6)</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При проведении расчета по распространению ОФП для сценария </w:t>
      </w:r>
      <w:r w:rsidR="005C298D">
        <w:t>№</w:t>
      </w:r>
      <w:r w:rsidRPr="005C298D">
        <w:t xml:space="preserve"> 1 (пожар в помещении автостоянки (помещение </w:t>
      </w:r>
      <w:r w:rsidR="005C298D">
        <w:t>№</w:t>
      </w:r>
      <w:r w:rsidRPr="005C298D">
        <w:t xml:space="preserve"> Б.-1.07) в подвальном этаже) исходя из функционального назначения помещения очага пожара данные о низшей теплоте сгорания, линейной скорости распространения и т.д. в соответствии с табл. 1 имеют следующие физико-химические свойства (стоянки легковых автомобилей):</w:t>
      </w: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02"/>
        <w:gridCol w:w="992"/>
      </w:tblGrid>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 xml:space="preserve">Низшая теплота сгорания, </w:t>
            </w:r>
            <w:r w:rsidR="00BB2293" w:rsidRPr="005C298D">
              <w:rPr>
                <w:position w:val="-8"/>
              </w:rPr>
              <w:pict>
                <v:shape id="_x0000_i1042" style="width:27.05pt;height:19.6pt" coordsize="" o:spt="100" adj="0,,0" path="" filled="f" stroked="f">
                  <v:stroke joinstyle="miter"/>
                  <v:imagedata r:id="rId23" o:title="base_1_204746_32785"/>
                  <v:formulas/>
                  <v:path o:connecttype="segments"/>
                </v:shape>
              </w:pict>
            </w:r>
            <w:r w:rsidRPr="005C298D">
              <w:t>, кДж/</w:t>
            </w:r>
            <w:proofErr w:type="gramStart"/>
            <w:r w:rsidRPr="005C298D">
              <w:t>кг</w:t>
            </w:r>
            <w:proofErr w:type="gramEnd"/>
            <w:r w:rsidRPr="005C298D">
              <w:t xml:space="preserve"> .......................................................</w:t>
            </w:r>
          </w:p>
        </w:tc>
        <w:tc>
          <w:tcPr>
            <w:tcW w:w="992" w:type="dxa"/>
            <w:tcBorders>
              <w:top w:val="nil"/>
              <w:left w:val="nil"/>
              <w:bottom w:val="nil"/>
              <w:right w:val="nil"/>
            </w:tcBorders>
          </w:tcPr>
          <w:p w:rsidR="00BC39D0" w:rsidRPr="005C298D" w:rsidRDefault="00BC39D0">
            <w:pPr>
              <w:pStyle w:val="ConsPlusNormal"/>
              <w:jc w:val="right"/>
            </w:pPr>
            <w:r w:rsidRPr="005C298D">
              <w:t>31 700,0</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 xml:space="preserve">Дымообразующая способность, </w:t>
            </w:r>
            <w:proofErr w:type="spellStart"/>
            <w:r w:rsidRPr="005C298D">
              <w:t>Нп</w:t>
            </w:r>
            <w:proofErr w:type="spellEnd"/>
            <w:r w:rsidRPr="005C298D">
              <w:t xml:space="preserve"> · м</w:t>
            </w:r>
            <w:proofErr w:type="gramStart"/>
            <w:r w:rsidRPr="005C298D">
              <w:rPr>
                <w:vertAlign w:val="superscript"/>
              </w:rPr>
              <w:t>2</w:t>
            </w:r>
            <w:proofErr w:type="gramEnd"/>
            <w:r w:rsidRPr="005C298D">
              <w:t>/кг ...................................................</w:t>
            </w:r>
          </w:p>
        </w:tc>
        <w:tc>
          <w:tcPr>
            <w:tcW w:w="992" w:type="dxa"/>
            <w:tcBorders>
              <w:top w:val="nil"/>
              <w:left w:val="nil"/>
              <w:bottom w:val="nil"/>
              <w:right w:val="nil"/>
            </w:tcBorders>
          </w:tcPr>
          <w:p w:rsidR="00BC39D0" w:rsidRPr="005C298D" w:rsidRDefault="00BC39D0">
            <w:pPr>
              <w:pStyle w:val="ConsPlusNormal"/>
              <w:jc w:val="right"/>
            </w:pPr>
            <w:r w:rsidRPr="005C298D">
              <w:t>487,00</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Удельная массовая скорость выгорания кг/(м</w:t>
            </w:r>
            <w:proofErr w:type="gramStart"/>
            <w:r w:rsidRPr="005C298D">
              <w:rPr>
                <w:vertAlign w:val="superscript"/>
              </w:rPr>
              <w:t>2</w:t>
            </w:r>
            <w:proofErr w:type="gramEnd"/>
            <w:r w:rsidRPr="005C298D">
              <w:t xml:space="preserve"> · с) .......................................</w:t>
            </w:r>
          </w:p>
        </w:tc>
        <w:tc>
          <w:tcPr>
            <w:tcW w:w="992" w:type="dxa"/>
            <w:tcBorders>
              <w:top w:val="nil"/>
              <w:left w:val="nil"/>
              <w:bottom w:val="nil"/>
              <w:right w:val="nil"/>
            </w:tcBorders>
          </w:tcPr>
          <w:p w:rsidR="00BC39D0" w:rsidRPr="005C298D" w:rsidRDefault="00BC39D0">
            <w:pPr>
              <w:pStyle w:val="ConsPlusNormal"/>
              <w:jc w:val="right"/>
            </w:pPr>
            <w:r w:rsidRPr="005C298D">
              <w:t>0,023</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Линейная скорость распространения пламени, v, м/</w:t>
            </w:r>
            <w:proofErr w:type="gramStart"/>
            <w:r w:rsidRPr="005C298D">
              <w:t>с</w:t>
            </w:r>
            <w:proofErr w:type="gramEnd"/>
            <w:r w:rsidRPr="005C298D">
              <w:t xml:space="preserve"> ..................................</w:t>
            </w:r>
          </w:p>
        </w:tc>
        <w:tc>
          <w:tcPr>
            <w:tcW w:w="992" w:type="dxa"/>
            <w:tcBorders>
              <w:top w:val="nil"/>
              <w:left w:val="nil"/>
              <w:bottom w:val="nil"/>
              <w:right w:val="nil"/>
            </w:tcBorders>
          </w:tcPr>
          <w:p w:rsidR="00BC39D0" w:rsidRPr="005C298D" w:rsidRDefault="00BC39D0">
            <w:pPr>
              <w:pStyle w:val="ConsPlusNormal"/>
              <w:jc w:val="right"/>
            </w:pPr>
            <w:r w:rsidRPr="005C298D">
              <w:t>0,0068</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 xml:space="preserve">Удельный расход кислорода </w:t>
            </w:r>
            <w:proofErr w:type="gramStart"/>
            <w:r w:rsidRPr="005C298D">
              <w:t>кг</w:t>
            </w:r>
            <w:proofErr w:type="gramEnd"/>
            <w:r w:rsidRPr="005C298D">
              <w:t>/кг ................................................................</w:t>
            </w:r>
          </w:p>
        </w:tc>
        <w:tc>
          <w:tcPr>
            <w:tcW w:w="992" w:type="dxa"/>
            <w:tcBorders>
              <w:top w:val="nil"/>
              <w:left w:val="nil"/>
              <w:bottom w:val="nil"/>
              <w:right w:val="nil"/>
            </w:tcBorders>
          </w:tcPr>
          <w:p w:rsidR="00BC39D0" w:rsidRPr="005C298D" w:rsidRDefault="00BC39D0">
            <w:pPr>
              <w:pStyle w:val="ConsPlusNormal"/>
              <w:jc w:val="right"/>
            </w:pPr>
            <w:r w:rsidRPr="005C298D">
              <w:t>2,640</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Выделение газа:</w:t>
            </w:r>
          </w:p>
        </w:tc>
        <w:tc>
          <w:tcPr>
            <w:tcW w:w="992" w:type="dxa"/>
            <w:tcBorders>
              <w:top w:val="nil"/>
              <w:left w:val="nil"/>
              <w:bottom w:val="nil"/>
              <w:right w:val="nil"/>
            </w:tcBorders>
          </w:tcPr>
          <w:p w:rsidR="00BC39D0" w:rsidRPr="005C298D" w:rsidRDefault="00BC39D0">
            <w:pPr>
              <w:pStyle w:val="ConsPlusNormal"/>
            </w:pPr>
          </w:p>
        </w:tc>
      </w:tr>
      <w:tr w:rsidR="005C298D" w:rsidRPr="005C298D">
        <w:tc>
          <w:tcPr>
            <w:tcW w:w="8702" w:type="dxa"/>
            <w:tcBorders>
              <w:top w:val="nil"/>
              <w:left w:val="nil"/>
              <w:bottom w:val="nil"/>
              <w:right w:val="nil"/>
            </w:tcBorders>
          </w:tcPr>
          <w:p w:rsidR="00BC39D0" w:rsidRPr="005C298D" w:rsidRDefault="00BC39D0">
            <w:pPr>
              <w:pStyle w:val="ConsPlusNormal"/>
              <w:ind w:left="850"/>
              <w:jc w:val="both"/>
            </w:pPr>
            <w:r w:rsidRPr="005C298D">
              <w:t>CO</w:t>
            </w:r>
            <w:r w:rsidRPr="005C298D">
              <w:rPr>
                <w:vertAlign w:val="subscript"/>
              </w:rPr>
              <w:t>2</w:t>
            </w:r>
            <w:r w:rsidRPr="005C298D">
              <w:t>, кг/кг ..................................................................................................</w:t>
            </w:r>
          </w:p>
        </w:tc>
        <w:tc>
          <w:tcPr>
            <w:tcW w:w="992" w:type="dxa"/>
            <w:tcBorders>
              <w:top w:val="nil"/>
              <w:left w:val="nil"/>
              <w:bottom w:val="nil"/>
              <w:right w:val="nil"/>
            </w:tcBorders>
          </w:tcPr>
          <w:p w:rsidR="00BC39D0" w:rsidRPr="005C298D" w:rsidRDefault="00BC39D0">
            <w:pPr>
              <w:pStyle w:val="ConsPlusNormal"/>
              <w:jc w:val="right"/>
            </w:pPr>
            <w:r w:rsidRPr="005C298D">
              <w:t>1,300</w:t>
            </w:r>
          </w:p>
        </w:tc>
      </w:tr>
      <w:tr w:rsidR="005C298D" w:rsidRPr="005C298D">
        <w:tc>
          <w:tcPr>
            <w:tcW w:w="8702" w:type="dxa"/>
            <w:tcBorders>
              <w:top w:val="nil"/>
              <w:left w:val="nil"/>
              <w:bottom w:val="nil"/>
              <w:right w:val="nil"/>
            </w:tcBorders>
          </w:tcPr>
          <w:p w:rsidR="00BC39D0" w:rsidRPr="005C298D" w:rsidRDefault="00BC39D0">
            <w:pPr>
              <w:pStyle w:val="ConsPlusNormal"/>
              <w:ind w:left="850"/>
              <w:jc w:val="both"/>
            </w:pPr>
            <w:r w:rsidRPr="005C298D">
              <w:t>CO, кг/кг ...................................................................................................</w:t>
            </w:r>
          </w:p>
        </w:tc>
        <w:tc>
          <w:tcPr>
            <w:tcW w:w="992" w:type="dxa"/>
            <w:tcBorders>
              <w:top w:val="nil"/>
              <w:left w:val="nil"/>
              <w:bottom w:val="nil"/>
              <w:right w:val="nil"/>
            </w:tcBorders>
          </w:tcPr>
          <w:p w:rsidR="00BC39D0" w:rsidRPr="005C298D" w:rsidRDefault="00BC39D0">
            <w:pPr>
              <w:pStyle w:val="ConsPlusNormal"/>
              <w:jc w:val="right"/>
            </w:pPr>
            <w:r w:rsidRPr="005C298D">
              <w:t>0,097</w:t>
            </w:r>
          </w:p>
        </w:tc>
      </w:tr>
      <w:tr w:rsidR="005C298D" w:rsidRPr="005C298D">
        <w:tc>
          <w:tcPr>
            <w:tcW w:w="8702" w:type="dxa"/>
            <w:tcBorders>
              <w:top w:val="nil"/>
              <w:left w:val="nil"/>
              <w:bottom w:val="nil"/>
              <w:right w:val="nil"/>
            </w:tcBorders>
          </w:tcPr>
          <w:p w:rsidR="00BC39D0" w:rsidRPr="005C298D" w:rsidRDefault="00BC39D0">
            <w:pPr>
              <w:pStyle w:val="ConsPlusNormal"/>
              <w:ind w:left="850"/>
              <w:jc w:val="both"/>
            </w:pPr>
            <w:proofErr w:type="spellStart"/>
            <w:r w:rsidRPr="005C298D">
              <w:t>HCl</w:t>
            </w:r>
            <w:proofErr w:type="spellEnd"/>
            <w:r w:rsidRPr="005C298D">
              <w:t>, кг/кг ..................................................................................................</w:t>
            </w:r>
          </w:p>
        </w:tc>
        <w:tc>
          <w:tcPr>
            <w:tcW w:w="992" w:type="dxa"/>
            <w:tcBorders>
              <w:top w:val="nil"/>
              <w:left w:val="nil"/>
              <w:bottom w:val="nil"/>
              <w:right w:val="nil"/>
            </w:tcBorders>
          </w:tcPr>
          <w:p w:rsidR="00BC39D0" w:rsidRPr="005C298D" w:rsidRDefault="00BC39D0">
            <w:pPr>
              <w:pStyle w:val="ConsPlusNormal"/>
              <w:jc w:val="right"/>
            </w:pPr>
            <w:r w:rsidRPr="005C298D">
              <w:t>0,011</w:t>
            </w:r>
          </w:p>
        </w:tc>
      </w:tr>
    </w:tbl>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При проведении расчета по распространению ОФП для сценария </w:t>
      </w:r>
      <w:r w:rsidR="005C298D">
        <w:t>№</w:t>
      </w:r>
      <w:r w:rsidRPr="005C298D">
        <w:t xml:space="preserve"> 2 (пожар в помещении автостоянки (помещение </w:t>
      </w:r>
      <w:r w:rsidR="005C298D">
        <w:t>№</w:t>
      </w:r>
      <w:r w:rsidRPr="005C298D">
        <w:t xml:space="preserve"> Б.-1.01) в подвальном этаже) исходя из функционального назначения помещения очага пожара данные о низшей теплоте сгорания, линейной скорости распространения и т.д. в соответствии с табл. 1 имеют следующие физико-химические свойства (стоянки легковых автомобилей):</w:t>
      </w:r>
    </w:p>
    <w:p w:rsidR="00BC39D0" w:rsidRPr="005C298D" w:rsidRDefault="00BC39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02"/>
        <w:gridCol w:w="992"/>
      </w:tblGrid>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 xml:space="preserve">Низшая теплота сгорания, </w:t>
            </w:r>
            <w:r w:rsidR="00BB2293" w:rsidRPr="005C298D">
              <w:rPr>
                <w:position w:val="-8"/>
              </w:rPr>
              <w:pict>
                <v:shape id="_x0000_i1043" style="width:27.05pt;height:19.6pt" coordsize="" o:spt="100" adj="0,,0" path="" filled="f" stroked="f">
                  <v:stroke joinstyle="miter"/>
                  <v:imagedata r:id="rId24" o:title="base_1_204746_32786"/>
                  <v:formulas/>
                  <v:path o:connecttype="segments"/>
                </v:shape>
              </w:pict>
            </w:r>
            <w:r w:rsidRPr="005C298D">
              <w:t>, кДж/</w:t>
            </w:r>
            <w:proofErr w:type="gramStart"/>
            <w:r w:rsidRPr="005C298D">
              <w:t>кг</w:t>
            </w:r>
            <w:proofErr w:type="gramEnd"/>
            <w:r w:rsidRPr="005C298D">
              <w:t xml:space="preserve"> .......................................................</w:t>
            </w:r>
          </w:p>
        </w:tc>
        <w:tc>
          <w:tcPr>
            <w:tcW w:w="992" w:type="dxa"/>
            <w:tcBorders>
              <w:top w:val="nil"/>
              <w:left w:val="nil"/>
              <w:bottom w:val="nil"/>
              <w:right w:val="nil"/>
            </w:tcBorders>
          </w:tcPr>
          <w:p w:rsidR="00BC39D0" w:rsidRPr="005C298D" w:rsidRDefault="00BC39D0">
            <w:pPr>
              <w:pStyle w:val="ConsPlusNormal"/>
              <w:jc w:val="right"/>
            </w:pPr>
            <w:r w:rsidRPr="005C298D">
              <w:t>31 700,0</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 xml:space="preserve">Дымообразующая способность, </w:t>
            </w:r>
            <w:proofErr w:type="spellStart"/>
            <w:r w:rsidRPr="005C298D">
              <w:t>Нп</w:t>
            </w:r>
            <w:proofErr w:type="spellEnd"/>
            <w:r w:rsidRPr="005C298D">
              <w:t xml:space="preserve"> · м</w:t>
            </w:r>
            <w:proofErr w:type="gramStart"/>
            <w:r w:rsidRPr="005C298D">
              <w:rPr>
                <w:vertAlign w:val="superscript"/>
              </w:rPr>
              <w:t>2</w:t>
            </w:r>
            <w:proofErr w:type="gramEnd"/>
            <w:r w:rsidRPr="005C298D">
              <w:t>/кг ...................................................</w:t>
            </w:r>
          </w:p>
        </w:tc>
        <w:tc>
          <w:tcPr>
            <w:tcW w:w="992" w:type="dxa"/>
            <w:tcBorders>
              <w:top w:val="nil"/>
              <w:left w:val="nil"/>
              <w:bottom w:val="nil"/>
              <w:right w:val="nil"/>
            </w:tcBorders>
          </w:tcPr>
          <w:p w:rsidR="00BC39D0" w:rsidRPr="005C298D" w:rsidRDefault="00BC39D0">
            <w:pPr>
              <w:pStyle w:val="ConsPlusNormal"/>
              <w:jc w:val="right"/>
            </w:pPr>
            <w:r w:rsidRPr="005C298D">
              <w:t>487,00</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Удельная массовая скорость выгорания кг/(м</w:t>
            </w:r>
            <w:proofErr w:type="gramStart"/>
            <w:r w:rsidRPr="005C298D">
              <w:rPr>
                <w:vertAlign w:val="superscript"/>
              </w:rPr>
              <w:t>2</w:t>
            </w:r>
            <w:proofErr w:type="gramEnd"/>
            <w:r w:rsidRPr="005C298D">
              <w:t xml:space="preserve"> · с) .......................................</w:t>
            </w:r>
          </w:p>
        </w:tc>
        <w:tc>
          <w:tcPr>
            <w:tcW w:w="992" w:type="dxa"/>
            <w:tcBorders>
              <w:top w:val="nil"/>
              <w:left w:val="nil"/>
              <w:bottom w:val="nil"/>
              <w:right w:val="nil"/>
            </w:tcBorders>
          </w:tcPr>
          <w:p w:rsidR="00BC39D0" w:rsidRPr="005C298D" w:rsidRDefault="00BC39D0">
            <w:pPr>
              <w:pStyle w:val="ConsPlusNormal"/>
              <w:jc w:val="right"/>
            </w:pPr>
            <w:r w:rsidRPr="005C298D">
              <w:t>0,023</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Линейная скорость распространения пламени, v, м/</w:t>
            </w:r>
            <w:proofErr w:type="gramStart"/>
            <w:r w:rsidRPr="005C298D">
              <w:t>с</w:t>
            </w:r>
            <w:proofErr w:type="gramEnd"/>
            <w:r w:rsidRPr="005C298D">
              <w:t xml:space="preserve"> ..................................</w:t>
            </w:r>
          </w:p>
        </w:tc>
        <w:tc>
          <w:tcPr>
            <w:tcW w:w="992" w:type="dxa"/>
            <w:tcBorders>
              <w:top w:val="nil"/>
              <w:left w:val="nil"/>
              <w:bottom w:val="nil"/>
              <w:right w:val="nil"/>
            </w:tcBorders>
          </w:tcPr>
          <w:p w:rsidR="00BC39D0" w:rsidRPr="005C298D" w:rsidRDefault="00BC39D0">
            <w:pPr>
              <w:pStyle w:val="ConsPlusNormal"/>
              <w:jc w:val="right"/>
            </w:pPr>
            <w:r w:rsidRPr="005C298D">
              <w:t>0,0068</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 xml:space="preserve">Удельный расход кислорода </w:t>
            </w:r>
            <w:proofErr w:type="gramStart"/>
            <w:r w:rsidRPr="005C298D">
              <w:t>кг</w:t>
            </w:r>
            <w:proofErr w:type="gramEnd"/>
            <w:r w:rsidRPr="005C298D">
              <w:t>/кг ................................................................</w:t>
            </w:r>
          </w:p>
        </w:tc>
        <w:tc>
          <w:tcPr>
            <w:tcW w:w="992" w:type="dxa"/>
            <w:tcBorders>
              <w:top w:val="nil"/>
              <w:left w:val="nil"/>
              <w:bottom w:val="nil"/>
              <w:right w:val="nil"/>
            </w:tcBorders>
          </w:tcPr>
          <w:p w:rsidR="00BC39D0" w:rsidRPr="005C298D" w:rsidRDefault="00BC39D0">
            <w:pPr>
              <w:pStyle w:val="ConsPlusNormal"/>
              <w:jc w:val="right"/>
            </w:pPr>
            <w:r w:rsidRPr="005C298D">
              <w:t>2,640</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Выделение газа:</w:t>
            </w:r>
          </w:p>
        </w:tc>
        <w:tc>
          <w:tcPr>
            <w:tcW w:w="992" w:type="dxa"/>
            <w:tcBorders>
              <w:top w:val="nil"/>
              <w:left w:val="nil"/>
              <w:bottom w:val="nil"/>
              <w:right w:val="nil"/>
            </w:tcBorders>
          </w:tcPr>
          <w:p w:rsidR="00BC39D0" w:rsidRPr="005C298D" w:rsidRDefault="00BC39D0">
            <w:pPr>
              <w:pStyle w:val="ConsPlusNormal"/>
            </w:pPr>
          </w:p>
        </w:tc>
      </w:tr>
      <w:tr w:rsidR="005C298D" w:rsidRPr="005C298D">
        <w:tc>
          <w:tcPr>
            <w:tcW w:w="8702" w:type="dxa"/>
            <w:tcBorders>
              <w:top w:val="nil"/>
              <w:left w:val="nil"/>
              <w:bottom w:val="nil"/>
              <w:right w:val="nil"/>
            </w:tcBorders>
          </w:tcPr>
          <w:p w:rsidR="00BC39D0" w:rsidRPr="005C298D" w:rsidRDefault="00BC39D0">
            <w:pPr>
              <w:pStyle w:val="ConsPlusNormal"/>
              <w:ind w:left="850"/>
            </w:pPr>
            <w:r w:rsidRPr="005C298D">
              <w:t>CO</w:t>
            </w:r>
            <w:r w:rsidRPr="005C298D">
              <w:rPr>
                <w:vertAlign w:val="subscript"/>
              </w:rPr>
              <w:t>2</w:t>
            </w:r>
            <w:r w:rsidRPr="005C298D">
              <w:t>, кг/кг ..................................................................................................</w:t>
            </w:r>
          </w:p>
        </w:tc>
        <w:tc>
          <w:tcPr>
            <w:tcW w:w="992" w:type="dxa"/>
            <w:tcBorders>
              <w:top w:val="nil"/>
              <w:left w:val="nil"/>
              <w:bottom w:val="nil"/>
              <w:right w:val="nil"/>
            </w:tcBorders>
          </w:tcPr>
          <w:p w:rsidR="00BC39D0" w:rsidRPr="005C298D" w:rsidRDefault="00BC39D0">
            <w:pPr>
              <w:pStyle w:val="ConsPlusNormal"/>
              <w:jc w:val="right"/>
            </w:pPr>
            <w:r w:rsidRPr="005C298D">
              <w:t>1,300</w:t>
            </w:r>
          </w:p>
        </w:tc>
      </w:tr>
      <w:tr w:rsidR="005C298D" w:rsidRPr="005C298D">
        <w:tc>
          <w:tcPr>
            <w:tcW w:w="8702" w:type="dxa"/>
            <w:tcBorders>
              <w:top w:val="nil"/>
              <w:left w:val="nil"/>
              <w:bottom w:val="nil"/>
              <w:right w:val="nil"/>
            </w:tcBorders>
          </w:tcPr>
          <w:p w:rsidR="00BC39D0" w:rsidRPr="005C298D" w:rsidRDefault="00BC39D0">
            <w:pPr>
              <w:pStyle w:val="ConsPlusNormal"/>
              <w:ind w:left="850"/>
            </w:pPr>
            <w:r w:rsidRPr="005C298D">
              <w:t>CO, кг/кг ...................................................................................................</w:t>
            </w:r>
          </w:p>
        </w:tc>
        <w:tc>
          <w:tcPr>
            <w:tcW w:w="992" w:type="dxa"/>
            <w:tcBorders>
              <w:top w:val="nil"/>
              <w:left w:val="nil"/>
              <w:bottom w:val="nil"/>
              <w:right w:val="nil"/>
            </w:tcBorders>
          </w:tcPr>
          <w:p w:rsidR="00BC39D0" w:rsidRPr="005C298D" w:rsidRDefault="00BC39D0">
            <w:pPr>
              <w:pStyle w:val="ConsPlusNormal"/>
              <w:jc w:val="right"/>
            </w:pPr>
            <w:r w:rsidRPr="005C298D">
              <w:t>0,097</w:t>
            </w:r>
          </w:p>
        </w:tc>
      </w:tr>
      <w:tr w:rsidR="00BC39D0" w:rsidRPr="005C298D">
        <w:tc>
          <w:tcPr>
            <w:tcW w:w="8702" w:type="dxa"/>
            <w:tcBorders>
              <w:top w:val="nil"/>
              <w:left w:val="nil"/>
              <w:bottom w:val="nil"/>
              <w:right w:val="nil"/>
            </w:tcBorders>
          </w:tcPr>
          <w:p w:rsidR="00BC39D0" w:rsidRPr="005C298D" w:rsidRDefault="00BC39D0">
            <w:pPr>
              <w:pStyle w:val="ConsPlusNormal"/>
              <w:ind w:left="850"/>
              <w:jc w:val="both"/>
            </w:pPr>
            <w:proofErr w:type="spellStart"/>
            <w:r w:rsidRPr="005C298D">
              <w:t>HCl</w:t>
            </w:r>
            <w:proofErr w:type="spellEnd"/>
            <w:r w:rsidRPr="005C298D">
              <w:t>, кг/кг ..................................................................................................</w:t>
            </w:r>
          </w:p>
        </w:tc>
        <w:tc>
          <w:tcPr>
            <w:tcW w:w="992" w:type="dxa"/>
            <w:tcBorders>
              <w:top w:val="nil"/>
              <w:left w:val="nil"/>
              <w:bottom w:val="nil"/>
              <w:right w:val="nil"/>
            </w:tcBorders>
          </w:tcPr>
          <w:p w:rsidR="00BC39D0" w:rsidRPr="005C298D" w:rsidRDefault="00BC39D0">
            <w:pPr>
              <w:pStyle w:val="ConsPlusNormal"/>
              <w:jc w:val="right"/>
            </w:pPr>
            <w:r w:rsidRPr="005C298D">
              <w:t>0,011</w:t>
            </w:r>
          </w:p>
        </w:tc>
      </w:tr>
    </w:tbl>
    <w:p w:rsidR="00BC39D0" w:rsidRPr="005C298D" w:rsidRDefault="00BC39D0">
      <w:pPr>
        <w:pStyle w:val="ConsPlusNormal"/>
        <w:jc w:val="both"/>
      </w:pPr>
    </w:p>
    <w:p w:rsidR="00BC39D0" w:rsidRPr="005C298D" w:rsidRDefault="00BC39D0">
      <w:pPr>
        <w:pStyle w:val="ConsPlusNormal"/>
        <w:ind w:firstLine="540"/>
        <w:jc w:val="both"/>
      </w:pPr>
      <w:r w:rsidRPr="005C298D">
        <w:t xml:space="preserve">При проведении расчета по распространению ОФП для сценария </w:t>
      </w:r>
      <w:r w:rsidR="005C298D">
        <w:t>№</w:t>
      </w:r>
      <w:r w:rsidRPr="005C298D">
        <w:t xml:space="preserve"> 3 (пожар в помещении торгового зала </w:t>
      </w:r>
      <w:r w:rsidR="005C298D">
        <w:t>№</w:t>
      </w:r>
      <w:r w:rsidRPr="005C298D">
        <w:t xml:space="preserve"> А.1.2. на первом этаже) исходя из функционального назначения помещения очага пожара данные о низшей теплоте сгорания, линейной скорости распространения и т.д. в соответствии с табл. 1 имеют следующие физико-химические свойства (магазины):</w:t>
      </w:r>
    </w:p>
    <w:p w:rsidR="00BC39D0" w:rsidRPr="005C298D" w:rsidRDefault="00BC39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02"/>
        <w:gridCol w:w="992"/>
      </w:tblGrid>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 xml:space="preserve">Низшая теплота сгорания, </w:t>
            </w:r>
            <w:r w:rsidR="00BB2293" w:rsidRPr="005C298D">
              <w:rPr>
                <w:position w:val="-8"/>
              </w:rPr>
              <w:pict>
                <v:shape id="_x0000_i1044" style="width:27.05pt;height:19.6pt" coordsize="" o:spt="100" adj="0,,0" path="" filled="f" stroked="f">
                  <v:stroke joinstyle="miter"/>
                  <v:imagedata r:id="rId24" o:title="base_1_204746_32787"/>
                  <v:formulas/>
                  <v:path o:connecttype="segments"/>
                </v:shape>
              </w:pict>
            </w:r>
            <w:r w:rsidRPr="005C298D">
              <w:t>, кДж/</w:t>
            </w:r>
            <w:proofErr w:type="gramStart"/>
            <w:r w:rsidRPr="005C298D">
              <w:t>кг</w:t>
            </w:r>
            <w:proofErr w:type="gramEnd"/>
            <w:r w:rsidRPr="005C298D">
              <w:t xml:space="preserve"> .......................................................</w:t>
            </w:r>
          </w:p>
        </w:tc>
        <w:tc>
          <w:tcPr>
            <w:tcW w:w="992" w:type="dxa"/>
            <w:tcBorders>
              <w:top w:val="nil"/>
              <w:left w:val="nil"/>
              <w:bottom w:val="nil"/>
              <w:right w:val="nil"/>
            </w:tcBorders>
          </w:tcPr>
          <w:p w:rsidR="00BC39D0" w:rsidRPr="005C298D" w:rsidRDefault="00BC39D0">
            <w:pPr>
              <w:pStyle w:val="ConsPlusNormal"/>
              <w:jc w:val="right"/>
            </w:pPr>
            <w:r w:rsidRPr="005C298D">
              <w:t>15 800,0</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 xml:space="preserve">Дымообразующая способность, </w:t>
            </w:r>
            <w:proofErr w:type="spellStart"/>
            <w:r w:rsidRPr="005C298D">
              <w:t>Нп</w:t>
            </w:r>
            <w:proofErr w:type="spellEnd"/>
            <w:r w:rsidRPr="005C298D">
              <w:t xml:space="preserve"> · м</w:t>
            </w:r>
            <w:proofErr w:type="gramStart"/>
            <w:r w:rsidRPr="005C298D">
              <w:rPr>
                <w:vertAlign w:val="superscript"/>
              </w:rPr>
              <w:t>2</w:t>
            </w:r>
            <w:proofErr w:type="gramEnd"/>
            <w:r w:rsidRPr="005C298D">
              <w:t>/кг ...................................................</w:t>
            </w:r>
          </w:p>
        </w:tc>
        <w:tc>
          <w:tcPr>
            <w:tcW w:w="992" w:type="dxa"/>
            <w:tcBorders>
              <w:top w:val="nil"/>
              <w:left w:val="nil"/>
              <w:bottom w:val="nil"/>
              <w:right w:val="nil"/>
            </w:tcBorders>
          </w:tcPr>
          <w:p w:rsidR="00BC39D0" w:rsidRPr="005C298D" w:rsidRDefault="00BC39D0">
            <w:pPr>
              <w:pStyle w:val="ConsPlusNormal"/>
              <w:jc w:val="right"/>
            </w:pPr>
            <w:r w:rsidRPr="005C298D">
              <w:t>270,00</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Удельная массовая скорость выгорания кг/(м</w:t>
            </w:r>
            <w:proofErr w:type="gramStart"/>
            <w:r w:rsidRPr="005C298D">
              <w:rPr>
                <w:vertAlign w:val="superscript"/>
              </w:rPr>
              <w:t>2</w:t>
            </w:r>
            <w:proofErr w:type="gramEnd"/>
            <w:r w:rsidRPr="005C298D">
              <w:t xml:space="preserve"> · с) .......................................</w:t>
            </w:r>
          </w:p>
        </w:tc>
        <w:tc>
          <w:tcPr>
            <w:tcW w:w="992" w:type="dxa"/>
            <w:tcBorders>
              <w:top w:val="nil"/>
              <w:left w:val="nil"/>
              <w:bottom w:val="nil"/>
              <w:right w:val="nil"/>
            </w:tcBorders>
          </w:tcPr>
          <w:p w:rsidR="00BC39D0" w:rsidRPr="005C298D" w:rsidRDefault="00BC39D0">
            <w:pPr>
              <w:pStyle w:val="ConsPlusNormal"/>
              <w:jc w:val="right"/>
            </w:pPr>
            <w:r w:rsidRPr="005C298D">
              <w:t>0,015</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Линейная скорость распространения пламени, v, м/</w:t>
            </w:r>
            <w:proofErr w:type="gramStart"/>
            <w:r w:rsidRPr="005C298D">
              <w:t>с</w:t>
            </w:r>
            <w:proofErr w:type="gramEnd"/>
            <w:r w:rsidRPr="005C298D">
              <w:t xml:space="preserve"> ..................................</w:t>
            </w:r>
          </w:p>
        </w:tc>
        <w:tc>
          <w:tcPr>
            <w:tcW w:w="992" w:type="dxa"/>
            <w:tcBorders>
              <w:top w:val="nil"/>
              <w:left w:val="nil"/>
              <w:bottom w:val="nil"/>
              <w:right w:val="nil"/>
            </w:tcBorders>
          </w:tcPr>
          <w:p w:rsidR="00BC39D0" w:rsidRPr="005C298D" w:rsidRDefault="00BC39D0">
            <w:pPr>
              <w:pStyle w:val="ConsPlusNormal"/>
              <w:jc w:val="right"/>
            </w:pPr>
            <w:r w:rsidRPr="005C298D">
              <w:t>0,0055</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lastRenderedPageBreak/>
              <w:t xml:space="preserve">Удельный расход кислорода </w:t>
            </w:r>
            <w:proofErr w:type="gramStart"/>
            <w:r w:rsidRPr="005C298D">
              <w:t>кг</w:t>
            </w:r>
            <w:proofErr w:type="gramEnd"/>
            <w:r w:rsidRPr="005C298D">
              <w:t>/кг ................................................................</w:t>
            </w:r>
          </w:p>
        </w:tc>
        <w:tc>
          <w:tcPr>
            <w:tcW w:w="992" w:type="dxa"/>
            <w:tcBorders>
              <w:top w:val="nil"/>
              <w:left w:val="nil"/>
              <w:bottom w:val="nil"/>
              <w:right w:val="nil"/>
            </w:tcBorders>
          </w:tcPr>
          <w:p w:rsidR="00BC39D0" w:rsidRPr="005C298D" w:rsidRDefault="00BC39D0">
            <w:pPr>
              <w:pStyle w:val="ConsPlusNormal"/>
              <w:jc w:val="right"/>
            </w:pPr>
            <w:r w:rsidRPr="005C298D">
              <w:t>1,250</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Выделение газа:</w:t>
            </w:r>
          </w:p>
        </w:tc>
        <w:tc>
          <w:tcPr>
            <w:tcW w:w="992" w:type="dxa"/>
            <w:tcBorders>
              <w:top w:val="nil"/>
              <w:left w:val="nil"/>
              <w:bottom w:val="nil"/>
              <w:right w:val="nil"/>
            </w:tcBorders>
          </w:tcPr>
          <w:p w:rsidR="00BC39D0" w:rsidRPr="005C298D" w:rsidRDefault="00BC39D0">
            <w:pPr>
              <w:pStyle w:val="ConsPlusNormal"/>
            </w:pPr>
          </w:p>
        </w:tc>
      </w:tr>
      <w:tr w:rsidR="005C298D" w:rsidRPr="005C298D">
        <w:tc>
          <w:tcPr>
            <w:tcW w:w="8702" w:type="dxa"/>
            <w:tcBorders>
              <w:top w:val="nil"/>
              <w:left w:val="nil"/>
              <w:bottom w:val="nil"/>
              <w:right w:val="nil"/>
            </w:tcBorders>
          </w:tcPr>
          <w:p w:rsidR="00BC39D0" w:rsidRPr="005C298D" w:rsidRDefault="00BC39D0">
            <w:pPr>
              <w:pStyle w:val="ConsPlusNormal"/>
              <w:ind w:left="850"/>
            </w:pPr>
            <w:r w:rsidRPr="005C298D">
              <w:t>CO</w:t>
            </w:r>
            <w:r w:rsidRPr="005C298D">
              <w:rPr>
                <w:vertAlign w:val="subscript"/>
              </w:rPr>
              <w:t>2</w:t>
            </w:r>
            <w:r w:rsidRPr="005C298D">
              <w:t>, кг/кг ..................................................................................................</w:t>
            </w:r>
          </w:p>
        </w:tc>
        <w:tc>
          <w:tcPr>
            <w:tcW w:w="992" w:type="dxa"/>
            <w:tcBorders>
              <w:top w:val="nil"/>
              <w:left w:val="nil"/>
              <w:bottom w:val="nil"/>
              <w:right w:val="nil"/>
            </w:tcBorders>
          </w:tcPr>
          <w:p w:rsidR="00BC39D0" w:rsidRPr="005C298D" w:rsidRDefault="00BC39D0">
            <w:pPr>
              <w:pStyle w:val="ConsPlusNormal"/>
              <w:jc w:val="right"/>
            </w:pPr>
            <w:r w:rsidRPr="005C298D">
              <w:t>0,850</w:t>
            </w:r>
          </w:p>
        </w:tc>
      </w:tr>
      <w:tr w:rsidR="005C298D" w:rsidRPr="005C298D">
        <w:tc>
          <w:tcPr>
            <w:tcW w:w="8702" w:type="dxa"/>
            <w:tcBorders>
              <w:top w:val="nil"/>
              <w:left w:val="nil"/>
              <w:bottom w:val="nil"/>
              <w:right w:val="nil"/>
            </w:tcBorders>
          </w:tcPr>
          <w:p w:rsidR="00BC39D0" w:rsidRPr="005C298D" w:rsidRDefault="00BC39D0">
            <w:pPr>
              <w:pStyle w:val="ConsPlusNormal"/>
              <w:ind w:left="850"/>
            </w:pPr>
            <w:r w:rsidRPr="005C298D">
              <w:t>CO, кг/кг ...................................................................................................</w:t>
            </w:r>
          </w:p>
        </w:tc>
        <w:tc>
          <w:tcPr>
            <w:tcW w:w="992" w:type="dxa"/>
            <w:tcBorders>
              <w:top w:val="nil"/>
              <w:left w:val="nil"/>
              <w:bottom w:val="nil"/>
              <w:right w:val="nil"/>
            </w:tcBorders>
          </w:tcPr>
          <w:p w:rsidR="00BC39D0" w:rsidRPr="005C298D" w:rsidRDefault="00BC39D0">
            <w:pPr>
              <w:pStyle w:val="ConsPlusNormal"/>
              <w:jc w:val="right"/>
            </w:pPr>
            <w:r w:rsidRPr="005C298D">
              <w:t>0,043</w:t>
            </w:r>
          </w:p>
        </w:tc>
      </w:tr>
      <w:tr w:rsidR="00BC39D0" w:rsidRPr="005C298D">
        <w:tc>
          <w:tcPr>
            <w:tcW w:w="8702" w:type="dxa"/>
            <w:tcBorders>
              <w:top w:val="nil"/>
              <w:left w:val="nil"/>
              <w:bottom w:val="nil"/>
              <w:right w:val="nil"/>
            </w:tcBorders>
          </w:tcPr>
          <w:p w:rsidR="00BC39D0" w:rsidRPr="005C298D" w:rsidRDefault="00BC39D0">
            <w:pPr>
              <w:pStyle w:val="ConsPlusNormal"/>
              <w:ind w:left="850"/>
              <w:jc w:val="both"/>
            </w:pPr>
            <w:proofErr w:type="spellStart"/>
            <w:r w:rsidRPr="005C298D">
              <w:t>HCl</w:t>
            </w:r>
            <w:proofErr w:type="spellEnd"/>
            <w:r w:rsidRPr="005C298D">
              <w:t>, кг/кг ..................................................................................................</w:t>
            </w:r>
          </w:p>
        </w:tc>
        <w:tc>
          <w:tcPr>
            <w:tcW w:w="992" w:type="dxa"/>
            <w:tcBorders>
              <w:top w:val="nil"/>
              <w:left w:val="nil"/>
              <w:bottom w:val="nil"/>
              <w:right w:val="nil"/>
            </w:tcBorders>
          </w:tcPr>
          <w:p w:rsidR="00BC39D0" w:rsidRPr="005C298D" w:rsidRDefault="00BC39D0">
            <w:pPr>
              <w:pStyle w:val="ConsPlusNormal"/>
              <w:jc w:val="right"/>
            </w:pPr>
            <w:r w:rsidRPr="005C298D">
              <w:t>0,023</w:t>
            </w:r>
          </w:p>
        </w:tc>
      </w:tr>
    </w:tbl>
    <w:p w:rsidR="00BC39D0" w:rsidRPr="005C298D" w:rsidRDefault="00BC39D0">
      <w:pPr>
        <w:pStyle w:val="ConsPlusNormal"/>
        <w:jc w:val="both"/>
      </w:pPr>
    </w:p>
    <w:p w:rsidR="00BC39D0" w:rsidRPr="005C298D" w:rsidRDefault="00BC39D0">
      <w:pPr>
        <w:pStyle w:val="ConsPlusNormal"/>
        <w:ind w:firstLine="540"/>
        <w:jc w:val="both"/>
      </w:pPr>
      <w:r w:rsidRPr="005C298D">
        <w:t xml:space="preserve">При проведении расчета по распространению ОФП для сценария </w:t>
      </w:r>
      <w:r w:rsidR="005C298D">
        <w:t>№</w:t>
      </w:r>
      <w:r w:rsidRPr="005C298D">
        <w:t xml:space="preserve"> 4 (пожар в помещении промтоварного магазина </w:t>
      </w:r>
      <w:r w:rsidR="005C298D">
        <w:t>№</w:t>
      </w:r>
      <w:r w:rsidRPr="005C298D">
        <w:t xml:space="preserve"> Б.1.085 на первом этаже) исходя из функционального назначения помещения очага пожара данные о низшей теплоте сгорания, линейной скорости распространения и т.д. в соответствии с табл. 1 имеют следующие физико-химические свойства (магазины):</w:t>
      </w:r>
    </w:p>
    <w:p w:rsidR="00BC39D0" w:rsidRPr="005C298D" w:rsidRDefault="00BC39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02"/>
        <w:gridCol w:w="992"/>
      </w:tblGrid>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 xml:space="preserve">Низшая теплота сгорания, </w:t>
            </w:r>
            <w:r w:rsidR="00BB2293" w:rsidRPr="005C298D">
              <w:rPr>
                <w:position w:val="-8"/>
              </w:rPr>
              <w:pict>
                <v:shape id="_x0000_i1045" style="width:27.05pt;height:19.6pt" coordsize="" o:spt="100" adj="0,,0" path="" filled="f" stroked="f">
                  <v:stroke joinstyle="miter"/>
                  <v:imagedata r:id="rId24" o:title="base_1_204746_32788"/>
                  <v:formulas/>
                  <v:path o:connecttype="segments"/>
                </v:shape>
              </w:pict>
            </w:r>
            <w:r w:rsidRPr="005C298D">
              <w:t>, кДж/</w:t>
            </w:r>
            <w:proofErr w:type="gramStart"/>
            <w:r w:rsidRPr="005C298D">
              <w:t>кг</w:t>
            </w:r>
            <w:proofErr w:type="gramEnd"/>
            <w:r w:rsidRPr="005C298D">
              <w:t xml:space="preserve"> .......................................................</w:t>
            </w:r>
          </w:p>
        </w:tc>
        <w:tc>
          <w:tcPr>
            <w:tcW w:w="992" w:type="dxa"/>
            <w:tcBorders>
              <w:top w:val="nil"/>
              <w:left w:val="nil"/>
              <w:bottom w:val="nil"/>
              <w:right w:val="nil"/>
            </w:tcBorders>
          </w:tcPr>
          <w:p w:rsidR="00BC39D0" w:rsidRPr="005C298D" w:rsidRDefault="00BC39D0">
            <w:pPr>
              <w:pStyle w:val="ConsPlusNormal"/>
              <w:jc w:val="right"/>
            </w:pPr>
            <w:r w:rsidRPr="005C298D">
              <w:t>15 800,0</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 xml:space="preserve">Дымообразующая способность, </w:t>
            </w:r>
            <w:proofErr w:type="spellStart"/>
            <w:r w:rsidRPr="005C298D">
              <w:t>Нп</w:t>
            </w:r>
            <w:proofErr w:type="spellEnd"/>
            <w:r w:rsidRPr="005C298D">
              <w:t xml:space="preserve"> · м</w:t>
            </w:r>
            <w:proofErr w:type="gramStart"/>
            <w:r w:rsidRPr="005C298D">
              <w:rPr>
                <w:vertAlign w:val="superscript"/>
              </w:rPr>
              <w:t>2</w:t>
            </w:r>
            <w:proofErr w:type="gramEnd"/>
            <w:r w:rsidRPr="005C298D">
              <w:t>/кг ...................................................</w:t>
            </w:r>
          </w:p>
        </w:tc>
        <w:tc>
          <w:tcPr>
            <w:tcW w:w="992" w:type="dxa"/>
            <w:tcBorders>
              <w:top w:val="nil"/>
              <w:left w:val="nil"/>
              <w:bottom w:val="nil"/>
              <w:right w:val="nil"/>
            </w:tcBorders>
          </w:tcPr>
          <w:p w:rsidR="00BC39D0" w:rsidRPr="005C298D" w:rsidRDefault="00BC39D0">
            <w:pPr>
              <w:pStyle w:val="ConsPlusNormal"/>
              <w:jc w:val="right"/>
            </w:pPr>
            <w:r w:rsidRPr="005C298D">
              <w:t>270,00</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Удельная массовая скорость выгорания кг/(м</w:t>
            </w:r>
            <w:proofErr w:type="gramStart"/>
            <w:r w:rsidRPr="005C298D">
              <w:rPr>
                <w:vertAlign w:val="superscript"/>
              </w:rPr>
              <w:t>2</w:t>
            </w:r>
            <w:proofErr w:type="gramEnd"/>
            <w:r w:rsidRPr="005C298D">
              <w:t xml:space="preserve"> · с) .......................................</w:t>
            </w:r>
          </w:p>
        </w:tc>
        <w:tc>
          <w:tcPr>
            <w:tcW w:w="992" w:type="dxa"/>
            <w:tcBorders>
              <w:top w:val="nil"/>
              <w:left w:val="nil"/>
              <w:bottom w:val="nil"/>
              <w:right w:val="nil"/>
            </w:tcBorders>
          </w:tcPr>
          <w:p w:rsidR="00BC39D0" w:rsidRPr="005C298D" w:rsidRDefault="00BC39D0">
            <w:pPr>
              <w:pStyle w:val="ConsPlusNormal"/>
              <w:jc w:val="right"/>
            </w:pPr>
            <w:r w:rsidRPr="005C298D">
              <w:t>0,015</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Линейная скорость распространения пламени, v, м/</w:t>
            </w:r>
            <w:proofErr w:type="gramStart"/>
            <w:r w:rsidRPr="005C298D">
              <w:t>с</w:t>
            </w:r>
            <w:proofErr w:type="gramEnd"/>
            <w:r w:rsidRPr="005C298D">
              <w:t xml:space="preserve"> ..................................</w:t>
            </w:r>
          </w:p>
        </w:tc>
        <w:tc>
          <w:tcPr>
            <w:tcW w:w="992" w:type="dxa"/>
            <w:tcBorders>
              <w:top w:val="nil"/>
              <w:left w:val="nil"/>
              <w:bottom w:val="nil"/>
              <w:right w:val="nil"/>
            </w:tcBorders>
          </w:tcPr>
          <w:p w:rsidR="00BC39D0" w:rsidRPr="005C298D" w:rsidRDefault="00BC39D0">
            <w:pPr>
              <w:pStyle w:val="ConsPlusNormal"/>
              <w:jc w:val="right"/>
            </w:pPr>
            <w:r w:rsidRPr="005C298D">
              <w:t>0,0055</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 xml:space="preserve">Удельный расход кислорода </w:t>
            </w:r>
            <w:proofErr w:type="gramStart"/>
            <w:r w:rsidRPr="005C298D">
              <w:t>кг</w:t>
            </w:r>
            <w:proofErr w:type="gramEnd"/>
            <w:r w:rsidRPr="005C298D">
              <w:t>/кг ................................................................</w:t>
            </w:r>
          </w:p>
        </w:tc>
        <w:tc>
          <w:tcPr>
            <w:tcW w:w="992" w:type="dxa"/>
            <w:tcBorders>
              <w:top w:val="nil"/>
              <w:left w:val="nil"/>
              <w:bottom w:val="nil"/>
              <w:right w:val="nil"/>
            </w:tcBorders>
          </w:tcPr>
          <w:p w:rsidR="00BC39D0" w:rsidRPr="005C298D" w:rsidRDefault="00BC39D0">
            <w:pPr>
              <w:pStyle w:val="ConsPlusNormal"/>
              <w:jc w:val="right"/>
            </w:pPr>
            <w:r w:rsidRPr="005C298D">
              <w:t>1,250</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Выделение газа:</w:t>
            </w:r>
          </w:p>
        </w:tc>
        <w:tc>
          <w:tcPr>
            <w:tcW w:w="992" w:type="dxa"/>
            <w:tcBorders>
              <w:top w:val="nil"/>
              <w:left w:val="nil"/>
              <w:bottom w:val="nil"/>
              <w:right w:val="nil"/>
            </w:tcBorders>
          </w:tcPr>
          <w:p w:rsidR="00BC39D0" w:rsidRPr="005C298D" w:rsidRDefault="00BC39D0">
            <w:pPr>
              <w:pStyle w:val="ConsPlusNormal"/>
            </w:pPr>
          </w:p>
        </w:tc>
      </w:tr>
      <w:tr w:rsidR="005C298D" w:rsidRPr="005C298D">
        <w:tc>
          <w:tcPr>
            <w:tcW w:w="8702" w:type="dxa"/>
            <w:tcBorders>
              <w:top w:val="nil"/>
              <w:left w:val="nil"/>
              <w:bottom w:val="nil"/>
              <w:right w:val="nil"/>
            </w:tcBorders>
          </w:tcPr>
          <w:p w:rsidR="00BC39D0" w:rsidRPr="005C298D" w:rsidRDefault="00BC39D0">
            <w:pPr>
              <w:pStyle w:val="ConsPlusNormal"/>
              <w:ind w:left="850"/>
            </w:pPr>
            <w:r w:rsidRPr="005C298D">
              <w:t>CO</w:t>
            </w:r>
            <w:r w:rsidRPr="005C298D">
              <w:rPr>
                <w:vertAlign w:val="subscript"/>
              </w:rPr>
              <w:t>2</w:t>
            </w:r>
            <w:r w:rsidRPr="005C298D">
              <w:t>, кг/кг .................................................................................................</w:t>
            </w:r>
          </w:p>
        </w:tc>
        <w:tc>
          <w:tcPr>
            <w:tcW w:w="992" w:type="dxa"/>
            <w:tcBorders>
              <w:top w:val="nil"/>
              <w:left w:val="nil"/>
              <w:bottom w:val="nil"/>
              <w:right w:val="nil"/>
            </w:tcBorders>
          </w:tcPr>
          <w:p w:rsidR="00BC39D0" w:rsidRPr="005C298D" w:rsidRDefault="00BC39D0">
            <w:pPr>
              <w:pStyle w:val="ConsPlusNormal"/>
              <w:jc w:val="right"/>
            </w:pPr>
            <w:r w:rsidRPr="005C298D">
              <w:t>0,850</w:t>
            </w:r>
          </w:p>
        </w:tc>
      </w:tr>
      <w:tr w:rsidR="005C298D" w:rsidRPr="005C298D">
        <w:tc>
          <w:tcPr>
            <w:tcW w:w="8702" w:type="dxa"/>
            <w:tcBorders>
              <w:top w:val="nil"/>
              <w:left w:val="nil"/>
              <w:bottom w:val="nil"/>
              <w:right w:val="nil"/>
            </w:tcBorders>
          </w:tcPr>
          <w:p w:rsidR="00BC39D0" w:rsidRPr="005C298D" w:rsidRDefault="00BC39D0">
            <w:pPr>
              <w:pStyle w:val="ConsPlusNormal"/>
              <w:ind w:left="850"/>
            </w:pPr>
            <w:r w:rsidRPr="005C298D">
              <w:t>CO, кг/кг ..................................................................................................</w:t>
            </w:r>
          </w:p>
        </w:tc>
        <w:tc>
          <w:tcPr>
            <w:tcW w:w="992" w:type="dxa"/>
            <w:tcBorders>
              <w:top w:val="nil"/>
              <w:left w:val="nil"/>
              <w:bottom w:val="nil"/>
              <w:right w:val="nil"/>
            </w:tcBorders>
          </w:tcPr>
          <w:p w:rsidR="00BC39D0" w:rsidRPr="005C298D" w:rsidRDefault="00BC39D0">
            <w:pPr>
              <w:pStyle w:val="ConsPlusNormal"/>
              <w:jc w:val="right"/>
            </w:pPr>
            <w:r w:rsidRPr="005C298D">
              <w:t>0,043</w:t>
            </w:r>
          </w:p>
        </w:tc>
      </w:tr>
      <w:tr w:rsidR="00BC39D0" w:rsidRPr="005C298D">
        <w:tc>
          <w:tcPr>
            <w:tcW w:w="8702" w:type="dxa"/>
            <w:tcBorders>
              <w:top w:val="nil"/>
              <w:left w:val="nil"/>
              <w:bottom w:val="nil"/>
              <w:right w:val="nil"/>
            </w:tcBorders>
          </w:tcPr>
          <w:p w:rsidR="00BC39D0" w:rsidRPr="005C298D" w:rsidRDefault="00BC39D0">
            <w:pPr>
              <w:pStyle w:val="ConsPlusNormal"/>
              <w:ind w:left="850"/>
              <w:jc w:val="both"/>
            </w:pPr>
            <w:proofErr w:type="spellStart"/>
            <w:r w:rsidRPr="005C298D">
              <w:t>HCl</w:t>
            </w:r>
            <w:proofErr w:type="spellEnd"/>
            <w:r w:rsidRPr="005C298D">
              <w:t>, кг/кг .................................................................................................</w:t>
            </w:r>
          </w:p>
        </w:tc>
        <w:tc>
          <w:tcPr>
            <w:tcW w:w="992" w:type="dxa"/>
            <w:tcBorders>
              <w:top w:val="nil"/>
              <w:left w:val="nil"/>
              <w:bottom w:val="nil"/>
              <w:right w:val="nil"/>
            </w:tcBorders>
          </w:tcPr>
          <w:p w:rsidR="00BC39D0" w:rsidRPr="005C298D" w:rsidRDefault="00BC39D0">
            <w:pPr>
              <w:pStyle w:val="ConsPlusNormal"/>
              <w:jc w:val="right"/>
            </w:pPr>
            <w:r w:rsidRPr="005C298D">
              <w:t>0,023</w:t>
            </w:r>
          </w:p>
        </w:tc>
      </w:tr>
    </w:tbl>
    <w:p w:rsidR="00BC39D0" w:rsidRPr="005C298D" w:rsidRDefault="00BC39D0">
      <w:pPr>
        <w:pStyle w:val="ConsPlusNormal"/>
        <w:jc w:val="both"/>
      </w:pPr>
    </w:p>
    <w:p w:rsidR="00BC39D0" w:rsidRPr="005C298D" w:rsidRDefault="00BC39D0">
      <w:pPr>
        <w:pStyle w:val="ConsPlusNormal"/>
        <w:ind w:firstLine="540"/>
        <w:jc w:val="both"/>
      </w:pPr>
      <w:r w:rsidRPr="005C298D">
        <w:t xml:space="preserve">При проведении расчета по распространению ОФП для сценария </w:t>
      </w:r>
      <w:r w:rsidR="005C298D">
        <w:t>№</w:t>
      </w:r>
      <w:r w:rsidRPr="005C298D">
        <w:t xml:space="preserve"> 5 (пожар в помещении детского бара </w:t>
      </w:r>
      <w:r w:rsidR="005C298D">
        <w:t>№</w:t>
      </w:r>
      <w:r w:rsidRPr="005C298D">
        <w:t xml:space="preserve"> В.3.17 на третьем этаже) исходя из функционального назначения помещения очага пожара данные о низшей теплоте сгорания, линейной скорости распространения и т.д. в соответствии с табл. 1 имеют следующие физико-химические свойства (столовая, зал ресторана):</w:t>
      </w:r>
    </w:p>
    <w:p w:rsidR="00BC39D0" w:rsidRPr="005C298D" w:rsidRDefault="00BC39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02"/>
        <w:gridCol w:w="992"/>
      </w:tblGrid>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 xml:space="preserve">Низшая теплота сгорания, </w:t>
            </w:r>
            <w:r w:rsidR="00BB2293" w:rsidRPr="005C298D">
              <w:rPr>
                <w:position w:val="-8"/>
              </w:rPr>
              <w:pict>
                <v:shape id="_x0000_i1046" style="width:27.05pt;height:19.6pt" coordsize="" o:spt="100" adj="0,,0" path="" filled="f" stroked="f">
                  <v:stroke joinstyle="miter"/>
                  <v:imagedata r:id="rId24" o:title="base_1_204746_32789"/>
                  <v:formulas/>
                  <v:path o:connecttype="segments"/>
                </v:shape>
              </w:pict>
            </w:r>
            <w:r w:rsidRPr="005C298D">
              <w:t>, кДж/</w:t>
            </w:r>
            <w:proofErr w:type="gramStart"/>
            <w:r w:rsidRPr="005C298D">
              <w:t>кг</w:t>
            </w:r>
            <w:proofErr w:type="gramEnd"/>
            <w:r w:rsidRPr="005C298D">
              <w:t xml:space="preserve"> .......................................................</w:t>
            </w:r>
          </w:p>
        </w:tc>
        <w:tc>
          <w:tcPr>
            <w:tcW w:w="992" w:type="dxa"/>
            <w:tcBorders>
              <w:top w:val="nil"/>
              <w:left w:val="nil"/>
              <w:bottom w:val="nil"/>
              <w:right w:val="nil"/>
            </w:tcBorders>
          </w:tcPr>
          <w:p w:rsidR="00BC39D0" w:rsidRPr="005C298D" w:rsidRDefault="00BC39D0">
            <w:pPr>
              <w:pStyle w:val="ConsPlusNormal"/>
              <w:jc w:val="right"/>
            </w:pPr>
            <w:r w:rsidRPr="005C298D">
              <w:t>13 800,0</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 xml:space="preserve">Дымообразующая способность, </w:t>
            </w:r>
            <w:proofErr w:type="spellStart"/>
            <w:r w:rsidRPr="005C298D">
              <w:t>Нп</w:t>
            </w:r>
            <w:proofErr w:type="spellEnd"/>
            <w:r w:rsidRPr="005C298D">
              <w:t xml:space="preserve"> · м</w:t>
            </w:r>
            <w:proofErr w:type="gramStart"/>
            <w:r w:rsidRPr="005C298D">
              <w:rPr>
                <w:vertAlign w:val="superscript"/>
              </w:rPr>
              <w:t>2</w:t>
            </w:r>
            <w:proofErr w:type="gramEnd"/>
            <w:r w:rsidRPr="005C298D">
              <w:t>/кг ...................................................</w:t>
            </w:r>
          </w:p>
        </w:tc>
        <w:tc>
          <w:tcPr>
            <w:tcW w:w="992" w:type="dxa"/>
            <w:tcBorders>
              <w:top w:val="nil"/>
              <w:left w:val="nil"/>
              <w:bottom w:val="nil"/>
              <w:right w:val="nil"/>
            </w:tcBorders>
          </w:tcPr>
          <w:p w:rsidR="00BC39D0" w:rsidRPr="005C298D" w:rsidRDefault="00BC39D0">
            <w:pPr>
              <w:pStyle w:val="ConsPlusNormal"/>
              <w:jc w:val="right"/>
            </w:pPr>
            <w:r w:rsidRPr="005C298D">
              <w:t>82,00</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Удельная массовая скорость выгорания кг/(м</w:t>
            </w:r>
            <w:proofErr w:type="gramStart"/>
            <w:r w:rsidRPr="005C298D">
              <w:rPr>
                <w:vertAlign w:val="superscript"/>
              </w:rPr>
              <w:t>2</w:t>
            </w:r>
            <w:proofErr w:type="gramEnd"/>
            <w:r w:rsidRPr="005C298D">
              <w:t xml:space="preserve"> · с) .......................................</w:t>
            </w:r>
          </w:p>
        </w:tc>
        <w:tc>
          <w:tcPr>
            <w:tcW w:w="992" w:type="dxa"/>
            <w:tcBorders>
              <w:top w:val="nil"/>
              <w:left w:val="nil"/>
              <w:bottom w:val="nil"/>
              <w:right w:val="nil"/>
            </w:tcBorders>
          </w:tcPr>
          <w:p w:rsidR="00BC39D0" w:rsidRPr="005C298D" w:rsidRDefault="00BC39D0">
            <w:pPr>
              <w:pStyle w:val="ConsPlusNormal"/>
              <w:jc w:val="right"/>
            </w:pPr>
            <w:r w:rsidRPr="005C298D">
              <w:t>0,0145</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Линейная скорость распространения пламени, v, м/</w:t>
            </w:r>
            <w:proofErr w:type="gramStart"/>
            <w:r w:rsidRPr="005C298D">
              <w:t>с</w:t>
            </w:r>
            <w:proofErr w:type="gramEnd"/>
            <w:r w:rsidRPr="005C298D">
              <w:t xml:space="preserve"> ..................................</w:t>
            </w:r>
          </w:p>
        </w:tc>
        <w:tc>
          <w:tcPr>
            <w:tcW w:w="992" w:type="dxa"/>
            <w:tcBorders>
              <w:top w:val="nil"/>
              <w:left w:val="nil"/>
              <w:bottom w:val="nil"/>
              <w:right w:val="nil"/>
            </w:tcBorders>
          </w:tcPr>
          <w:p w:rsidR="00BC39D0" w:rsidRPr="005C298D" w:rsidRDefault="00BC39D0">
            <w:pPr>
              <w:pStyle w:val="ConsPlusNormal"/>
              <w:jc w:val="right"/>
            </w:pPr>
            <w:r w:rsidRPr="005C298D">
              <w:t>0,0045</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 xml:space="preserve">Удельный расход кислорода </w:t>
            </w:r>
            <w:proofErr w:type="gramStart"/>
            <w:r w:rsidRPr="005C298D">
              <w:t>кг</w:t>
            </w:r>
            <w:proofErr w:type="gramEnd"/>
            <w:r w:rsidRPr="005C298D">
              <w:t>/кг ................................................................</w:t>
            </w:r>
          </w:p>
        </w:tc>
        <w:tc>
          <w:tcPr>
            <w:tcW w:w="992" w:type="dxa"/>
            <w:tcBorders>
              <w:top w:val="nil"/>
              <w:left w:val="nil"/>
              <w:bottom w:val="nil"/>
              <w:right w:val="nil"/>
            </w:tcBorders>
          </w:tcPr>
          <w:p w:rsidR="00BC39D0" w:rsidRPr="005C298D" w:rsidRDefault="00BC39D0">
            <w:pPr>
              <w:pStyle w:val="ConsPlusNormal"/>
              <w:jc w:val="right"/>
            </w:pPr>
            <w:r w:rsidRPr="005C298D">
              <w:t>1,437</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Выделение газа:</w:t>
            </w:r>
          </w:p>
        </w:tc>
        <w:tc>
          <w:tcPr>
            <w:tcW w:w="992" w:type="dxa"/>
            <w:tcBorders>
              <w:top w:val="nil"/>
              <w:left w:val="nil"/>
              <w:bottom w:val="nil"/>
              <w:right w:val="nil"/>
            </w:tcBorders>
          </w:tcPr>
          <w:p w:rsidR="00BC39D0" w:rsidRPr="005C298D" w:rsidRDefault="00BC39D0">
            <w:pPr>
              <w:pStyle w:val="ConsPlusNormal"/>
            </w:pPr>
          </w:p>
        </w:tc>
      </w:tr>
      <w:tr w:rsidR="005C298D" w:rsidRPr="005C298D">
        <w:tc>
          <w:tcPr>
            <w:tcW w:w="8702" w:type="dxa"/>
            <w:tcBorders>
              <w:top w:val="nil"/>
              <w:left w:val="nil"/>
              <w:bottom w:val="nil"/>
              <w:right w:val="nil"/>
            </w:tcBorders>
          </w:tcPr>
          <w:p w:rsidR="00BC39D0" w:rsidRPr="005C298D" w:rsidRDefault="00BC39D0">
            <w:pPr>
              <w:pStyle w:val="ConsPlusNormal"/>
              <w:ind w:left="850"/>
            </w:pPr>
            <w:r w:rsidRPr="005C298D">
              <w:t>CO</w:t>
            </w:r>
            <w:r w:rsidRPr="005C298D">
              <w:rPr>
                <w:vertAlign w:val="subscript"/>
              </w:rPr>
              <w:t>2</w:t>
            </w:r>
            <w:r w:rsidRPr="005C298D">
              <w:t>, кг/кг ..................................................................................................</w:t>
            </w:r>
          </w:p>
        </w:tc>
        <w:tc>
          <w:tcPr>
            <w:tcW w:w="992" w:type="dxa"/>
            <w:tcBorders>
              <w:top w:val="nil"/>
              <w:left w:val="nil"/>
              <w:bottom w:val="nil"/>
              <w:right w:val="nil"/>
            </w:tcBorders>
          </w:tcPr>
          <w:p w:rsidR="00BC39D0" w:rsidRPr="005C298D" w:rsidRDefault="00BC39D0">
            <w:pPr>
              <w:pStyle w:val="ConsPlusNormal"/>
              <w:jc w:val="right"/>
            </w:pPr>
            <w:r w:rsidRPr="005C298D">
              <w:t>1,285</w:t>
            </w:r>
          </w:p>
        </w:tc>
      </w:tr>
      <w:tr w:rsidR="005C298D" w:rsidRPr="005C298D">
        <w:tc>
          <w:tcPr>
            <w:tcW w:w="8702" w:type="dxa"/>
            <w:tcBorders>
              <w:top w:val="nil"/>
              <w:left w:val="nil"/>
              <w:bottom w:val="nil"/>
              <w:right w:val="nil"/>
            </w:tcBorders>
          </w:tcPr>
          <w:p w:rsidR="00BC39D0" w:rsidRPr="005C298D" w:rsidRDefault="00BC39D0">
            <w:pPr>
              <w:pStyle w:val="ConsPlusNormal"/>
              <w:ind w:left="850"/>
            </w:pPr>
            <w:r w:rsidRPr="005C298D">
              <w:t>CO, кг/кг ...................................................................................................</w:t>
            </w:r>
          </w:p>
        </w:tc>
        <w:tc>
          <w:tcPr>
            <w:tcW w:w="992" w:type="dxa"/>
            <w:tcBorders>
              <w:top w:val="nil"/>
              <w:left w:val="nil"/>
              <w:bottom w:val="nil"/>
              <w:right w:val="nil"/>
            </w:tcBorders>
          </w:tcPr>
          <w:p w:rsidR="00BC39D0" w:rsidRPr="005C298D" w:rsidRDefault="00BC39D0">
            <w:pPr>
              <w:pStyle w:val="ConsPlusNormal"/>
              <w:jc w:val="right"/>
            </w:pPr>
            <w:r w:rsidRPr="005C298D">
              <w:t>0,0022</w:t>
            </w:r>
          </w:p>
        </w:tc>
      </w:tr>
      <w:tr w:rsidR="00BC39D0" w:rsidRPr="005C298D">
        <w:tc>
          <w:tcPr>
            <w:tcW w:w="8702" w:type="dxa"/>
            <w:tcBorders>
              <w:top w:val="nil"/>
              <w:left w:val="nil"/>
              <w:bottom w:val="nil"/>
              <w:right w:val="nil"/>
            </w:tcBorders>
          </w:tcPr>
          <w:p w:rsidR="00BC39D0" w:rsidRPr="005C298D" w:rsidRDefault="00BC39D0">
            <w:pPr>
              <w:pStyle w:val="ConsPlusNormal"/>
              <w:ind w:left="850"/>
              <w:jc w:val="both"/>
            </w:pPr>
            <w:proofErr w:type="spellStart"/>
            <w:r w:rsidRPr="005C298D">
              <w:t>HCl</w:t>
            </w:r>
            <w:proofErr w:type="spellEnd"/>
            <w:r w:rsidRPr="005C298D">
              <w:t>, кг/кг ..................................................................................................</w:t>
            </w:r>
          </w:p>
        </w:tc>
        <w:tc>
          <w:tcPr>
            <w:tcW w:w="992" w:type="dxa"/>
            <w:tcBorders>
              <w:top w:val="nil"/>
              <w:left w:val="nil"/>
              <w:bottom w:val="nil"/>
              <w:right w:val="nil"/>
            </w:tcBorders>
          </w:tcPr>
          <w:p w:rsidR="00BC39D0" w:rsidRPr="005C298D" w:rsidRDefault="00BC39D0">
            <w:pPr>
              <w:pStyle w:val="ConsPlusNormal"/>
              <w:jc w:val="right"/>
            </w:pPr>
            <w:r w:rsidRPr="005C298D">
              <w:t>0,006</w:t>
            </w:r>
          </w:p>
        </w:tc>
      </w:tr>
    </w:tbl>
    <w:p w:rsidR="00BC39D0" w:rsidRPr="005C298D" w:rsidRDefault="00BC39D0">
      <w:pPr>
        <w:pStyle w:val="ConsPlusNormal"/>
        <w:jc w:val="both"/>
      </w:pPr>
    </w:p>
    <w:p w:rsidR="00BC39D0" w:rsidRPr="005C298D" w:rsidRDefault="00BC39D0">
      <w:pPr>
        <w:pStyle w:val="ConsPlusNormal"/>
        <w:ind w:firstLine="540"/>
        <w:jc w:val="both"/>
      </w:pPr>
      <w:proofErr w:type="gramStart"/>
      <w:r w:rsidRPr="005C298D">
        <w:t xml:space="preserve">При проведении расчета по распространению ОФП для сценария </w:t>
      </w:r>
      <w:r w:rsidR="005C298D">
        <w:t>№</w:t>
      </w:r>
      <w:r w:rsidRPr="005C298D">
        <w:t xml:space="preserve"> 6 (пожар в помещении кинозала на 258 посадочных мест (помещение </w:t>
      </w:r>
      <w:r w:rsidR="005C298D">
        <w:t>№</w:t>
      </w:r>
      <w:r w:rsidRPr="005C298D">
        <w:t xml:space="preserve"> Б.3.017) на третьем этаже) исходя из функционального назначения помещения очага пожара данные о низшей теплоте сгорания, линейной скорости распространения и т.д. в соответствии с табл. 1 имеют следующие физико-химические свойства (зал театра, кинотеатра, клуба):</w:t>
      </w:r>
      <w:proofErr w:type="gramEnd"/>
    </w:p>
    <w:p w:rsidR="00BC39D0" w:rsidRPr="005C298D" w:rsidRDefault="00BC39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02"/>
        <w:gridCol w:w="992"/>
      </w:tblGrid>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 xml:space="preserve">Низшая теплота сгорания, </w:t>
            </w:r>
            <w:r w:rsidR="00BB2293" w:rsidRPr="005C298D">
              <w:rPr>
                <w:position w:val="-8"/>
              </w:rPr>
              <w:pict>
                <v:shape id="_x0000_i1047" style="width:27.05pt;height:19.6pt" coordsize="" o:spt="100" adj="0,,0" path="" filled="f" stroked="f">
                  <v:stroke joinstyle="miter"/>
                  <v:imagedata r:id="rId24" o:title="base_1_204746_32790"/>
                  <v:formulas/>
                  <v:path o:connecttype="segments"/>
                </v:shape>
              </w:pict>
            </w:r>
            <w:r w:rsidRPr="005C298D">
              <w:t>, кДж/</w:t>
            </w:r>
            <w:proofErr w:type="gramStart"/>
            <w:r w:rsidRPr="005C298D">
              <w:t>кг</w:t>
            </w:r>
            <w:proofErr w:type="gramEnd"/>
            <w:r w:rsidRPr="005C298D">
              <w:t xml:space="preserve"> .......................................................</w:t>
            </w:r>
          </w:p>
        </w:tc>
        <w:tc>
          <w:tcPr>
            <w:tcW w:w="992" w:type="dxa"/>
            <w:tcBorders>
              <w:top w:val="nil"/>
              <w:left w:val="nil"/>
              <w:bottom w:val="nil"/>
              <w:right w:val="nil"/>
            </w:tcBorders>
          </w:tcPr>
          <w:p w:rsidR="00BC39D0" w:rsidRPr="005C298D" w:rsidRDefault="00BC39D0">
            <w:pPr>
              <w:pStyle w:val="ConsPlusNormal"/>
              <w:jc w:val="right"/>
            </w:pPr>
            <w:r w:rsidRPr="005C298D">
              <w:t>13 800,0</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 xml:space="preserve">Дымообразующая способность, </w:t>
            </w:r>
            <w:proofErr w:type="spellStart"/>
            <w:r w:rsidRPr="005C298D">
              <w:t>Нп</w:t>
            </w:r>
            <w:proofErr w:type="spellEnd"/>
            <w:r w:rsidRPr="005C298D">
              <w:t xml:space="preserve"> · м</w:t>
            </w:r>
            <w:proofErr w:type="gramStart"/>
            <w:r w:rsidRPr="005C298D">
              <w:rPr>
                <w:vertAlign w:val="superscript"/>
              </w:rPr>
              <w:t>2</w:t>
            </w:r>
            <w:proofErr w:type="gramEnd"/>
            <w:r w:rsidRPr="005C298D">
              <w:t>/кг ...................................................</w:t>
            </w:r>
          </w:p>
        </w:tc>
        <w:tc>
          <w:tcPr>
            <w:tcW w:w="992" w:type="dxa"/>
            <w:tcBorders>
              <w:top w:val="nil"/>
              <w:left w:val="nil"/>
              <w:bottom w:val="nil"/>
              <w:right w:val="nil"/>
            </w:tcBorders>
          </w:tcPr>
          <w:p w:rsidR="00BC39D0" w:rsidRPr="005C298D" w:rsidRDefault="00BC39D0">
            <w:pPr>
              <w:pStyle w:val="ConsPlusNormal"/>
              <w:jc w:val="right"/>
            </w:pPr>
            <w:r w:rsidRPr="005C298D">
              <w:t>270,00</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Удельная массовая скорость выгорания кг/(м</w:t>
            </w:r>
            <w:proofErr w:type="gramStart"/>
            <w:r w:rsidRPr="005C298D">
              <w:rPr>
                <w:vertAlign w:val="superscript"/>
              </w:rPr>
              <w:t>2</w:t>
            </w:r>
            <w:proofErr w:type="gramEnd"/>
            <w:r w:rsidRPr="005C298D">
              <w:t xml:space="preserve"> · с) .......................................</w:t>
            </w:r>
          </w:p>
        </w:tc>
        <w:tc>
          <w:tcPr>
            <w:tcW w:w="992" w:type="dxa"/>
            <w:tcBorders>
              <w:top w:val="nil"/>
              <w:left w:val="nil"/>
              <w:bottom w:val="nil"/>
              <w:right w:val="nil"/>
            </w:tcBorders>
          </w:tcPr>
          <w:p w:rsidR="00BC39D0" w:rsidRPr="005C298D" w:rsidRDefault="00BC39D0">
            <w:pPr>
              <w:pStyle w:val="ConsPlusNormal"/>
              <w:jc w:val="right"/>
            </w:pPr>
            <w:r w:rsidRPr="005C298D">
              <w:t>0,0145</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Линейная скорость распространения пламени, v, м/</w:t>
            </w:r>
            <w:proofErr w:type="gramStart"/>
            <w:r w:rsidRPr="005C298D">
              <w:t>с</w:t>
            </w:r>
            <w:proofErr w:type="gramEnd"/>
            <w:r w:rsidRPr="005C298D">
              <w:t xml:space="preserve"> ..................................</w:t>
            </w:r>
          </w:p>
        </w:tc>
        <w:tc>
          <w:tcPr>
            <w:tcW w:w="992" w:type="dxa"/>
            <w:tcBorders>
              <w:top w:val="nil"/>
              <w:left w:val="nil"/>
              <w:bottom w:val="nil"/>
              <w:right w:val="nil"/>
            </w:tcBorders>
          </w:tcPr>
          <w:p w:rsidR="00BC39D0" w:rsidRPr="005C298D" w:rsidRDefault="00BC39D0">
            <w:pPr>
              <w:pStyle w:val="ConsPlusNormal"/>
              <w:jc w:val="right"/>
            </w:pPr>
            <w:r w:rsidRPr="005C298D">
              <w:t>0,0055</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 xml:space="preserve">Удельный расход кислорода </w:t>
            </w:r>
            <w:proofErr w:type="gramStart"/>
            <w:r w:rsidRPr="005C298D">
              <w:t>кг</w:t>
            </w:r>
            <w:proofErr w:type="gramEnd"/>
            <w:r w:rsidRPr="005C298D">
              <w:t>/кг ................................................................</w:t>
            </w:r>
          </w:p>
        </w:tc>
        <w:tc>
          <w:tcPr>
            <w:tcW w:w="992" w:type="dxa"/>
            <w:tcBorders>
              <w:top w:val="nil"/>
              <w:left w:val="nil"/>
              <w:bottom w:val="nil"/>
              <w:right w:val="nil"/>
            </w:tcBorders>
          </w:tcPr>
          <w:p w:rsidR="00BC39D0" w:rsidRPr="005C298D" w:rsidRDefault="00BC39D0">
            <w:pPr>
              <w:pStyle w:val="ConsPlusNormal"/>
              <w:jc w:val="right"/>
            </w:pPr>
            <w:r w:rsidRPr="005C298D">
              <w:t>1,03</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Выделение газа:</w:t>
            </w:r>
          </w:p>
        </w:tc>
        <w:tc>
          <w:tcPr>
            <w:tcW w:w="992" w:type="dxa"/>
            <w:tcBorders>
              <w:top w:val="nil"/>
              <w:left w:val="nil"/>
              <w:bottom w:val="nil"/>
              <w:right w:val="nil"/>
            </w:tcBorders>
          </w:tcPr>
          <w:p w:rsidR="00BC39D0" w:rsidRPr="005C298D" w:rsidRDefault="00BC39D0">
            <w:pPr>
              <w:pStyle w:val="ConsPlusNormal"/>
            </w:pPr>
          </w:p>
        </w:tc>
      </w:tr>
      <w:tr w:rsidR="005C298D" w:rsidRPr="005C298D">
        <w:tc>
          <w:tcPr>
            <w:tcW w:w="8702" w:type="dxa"/>
            <w:tcBorders>
              <w:top w:val="nil"/>
              <w:left w:val="nil"/>
              <w:bottom w:val="nil"/>
              <w:right w:val="nil"/>
            </w:tcBorders>
          </w:tcPr>
          <w:p w:rsidR="00BC39D0" w:rsidRPr="005C298D" w:rsidRDefault="00BC39D0">
            <w:pPr>
              <w:pStyle w:val="ConsPlusNormal"/>
              <w:ind w:left="850"/>
            </w:pPr>
            <w:r w:rsidRPr="005C298D">
              <w:lastRenderedPageBreak/>
              <w:t>CO</w:t>
            </w:r>
            <w:r w:rsidRPr="005C298D">
              <w:rPr>
                <w:vertAlign w:val="subscript"/>
              </w:rPr>
              <w:t>2</w:t>
            </w:r>
            <w:r w:rsidRPr="005C298D">
              <w:t>, кг/кг .................................................................................................</w:t>
            </w:r>
          </w:p>
        </w:tc>
        <w:tc>
          <w:tcPr>
            <w:tcW w:w="992" w:type="dxa"/>
            <w:tcBorders>
              <w:top w:val="nil"/>
              <w:left w:val="nil"/>
              <w:bottom w:val="nil"/>
              <w:right w:val="nil"/>
            </w:tcBorders>
          </w:tcPr>
          <w:p w:rsidR="00BC39D0" w:rsidRPr="005C298D" w:rsidRDefault="00BC39D0">
            <w:pPr>
              <w:pStyle w:val="ConsPlusNormal"/>
              <w:jc w:val="right"/>
            </w:pPr>
            <w:r w:rsidRPr="005C298D">
              <w:t>0,20300</w:t>
            </w:r>
          </w:p>
        </w:tc>
      </w:tr>
      <w:tr w:rsidR="005C298D" w:rsidRPr="005C298D">
        <w:tc>
          <w:tcPr>
            <w:tcW w:w="8702" w:type="dxa"/>
            <w:tcBorders>
              <w:top w:val="nil"/>
              <w:left w:val="nil"/>
              <w:bottom w:val="nil"/>
              <w:right w:val="nil"/>
            </w:tcBorders>
          </w:tcPr>
          <w:p w:rsidR="00BC39D0" w:rsidRPr="005C298D" w:rsidRDefault="00BC39D0">
            <w:pPr>
              <w:pStyle w:val="ConsPlusNormal"/>
              <w:ind w:left="850"/>
            </w:pPr>
            <w:r w:rsidRPr="005C298D">
              <w:t>CO, кг/кг ..................................................................................................</w:t>
            </w:r>
          </w:p>
        </w:tc>
        <w:tc>
          <w:tcPr>
            <w:tcW w:w="992" w:type="dxa"/>
            <w:tcBorders>
              <w:top w:val="nil"/>
              <w:left w:val="nil"/>
              <w:bottom w:val="nil"/>
              <w:right w:val="nil"/>
            </w:tcBorders>
          </w:tcPr>
          <w:p w:rsidR="00BC39D0" w:rsidRPr="005C298D" w:rsidRDefault="00BC39D0">
            <w:pPr>
              <w:pStyle w:val="ConsPlusNormal"/>
              <w:jc w:val="right"/>
            </w:pPr>
            <w:r w:rsidRPr="005C298D">
              <w:t>0,00220</w:t>
            </w:r>
          </w:p>
        </w:tc>
      </w:tr>
      <w:tr w:rsidR="00BC39D0" w:rsidRPr="005C298D">
        <w:tc>
          <w:tcPr>
            <w:tcW w:w="8702" w:type="dxa"/>
            <w:tcBorders>
              <w:top w:val="nil"/>
              <w:left w:val="nil"/>
              <w:bottom w:val="nil"/>
              <w:right w:val="nil"/>
            </w:tcBorders>
          </w:tcPr>
          <w:p w:rsidR="00BC39D0" w:rsidRPr="005C298D" w:rsidRDefault="00BC39D0">
            <w:pPr>
              <w:pStyle w:val="ConsPlusNormal"/>
              <w:ind w:left="850"/>
              <w:jc w:val="both"/>
            </w:pPr>
            <w:proofErr w:type="spellStart"/>
            <w:r w:rsidRPr="005C298D">
              <w:t>HCl</w:t>
            </w:r>
            <w:proofErr w:type="spellEnd"/>
            <w:r w:rsidRPr="005C298D">
              <w:t>, кг/кг .................................................................................................</w:t>
            </w:r>
          </w:p>
        </w:tc>
        <w:tc>
          <w:tcPr>
            <w:tcW w:w="992" w:type="dxa"/>
            <w:tcBorders>
              <w:top w:val="nil"/>
              <w:left w:val="nil"/>
              <w:bottom w:val="nil"/>
              <w:right w:val="nil"/>
            </w:tcBorders>
          </w:tcPr>
          <w:p w:rsidR="00BC39D0" w:rsidRPr="005C298D" w:rsidRDefault="00BC39D0">
            <w:pPr>
              <w:pStyle w:val="ConsPlusNormal"/>
              <w:jc w:val="right"/>
            </w:pPr>
            <w:r w:rsidRPr="005C298D">
              <w:t>0,01400</w:t>
            </w:r>
          </w:p>
        </w:tc>
      </w:tr>
    </w:tbl>
    <w:p w:rsidR="00BC39D0" w:rsidRPr="005C298D" w:rsidRDefault="00BC39D0">
      <w:pPr>
        <w:pStyle w:val="ConsPlusNormal"/>
        <w:jc w:val="both"/>
      </w:pPr>
    </w:p>
    <w:p w:rsidR="00BC39D0" w:rsidRPr="005C298D" w:rsidRDefault="00BC39D0">
      <w:pPr>
        <w:pStyle w:val="ConsPlusNormal"/>
        <w:ind w:firstLine="540"/>
        <w:jc w:val="both"/>
      </w:pPr>
      <w:r w:rsidRPr="005C298D">
        <w:t xml:space="preserve">При проведении расчета по распространению ОФП для сценария </w:t>
      </w:r>
      <w:r w:rsidR="005C298D">
        <w:t>№</w:t>
      </w:r>
      <w:r w:rsidRPr="005C298D">
        <w:t xml:space="preserve"> 7 (пожар в административном помещении </w:t>
      </w:r>
      <w:r w:rsidR="005C298D">
        <w:t>№</w:t>
      </w:r>
      <w:r w:rsidRPr="005C298D">
        <w:t xml:space="preserve"> Б.4.05 на четвертом этаже) исходя из функционального назначения помещения очага пожара данные о низшей теплоте сгорания, линейной скорости распространения и т.д. в соответствии с табл. 1 имеют следующие физико-химические свойства (административные помещения):</w:t>
      </w:r>
    </w:p>
    <w:p w:rsidR="00BC39D0" w:rsidRPr="005C298D" w:rsidRDefault="00BC39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02"/>
        <w:gridCol w:w="992"/>
      </w:tblGrid>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 xml:space="preserve">Низшая теплота сгорания, </w:t>
            </w:r>
            <w:r w:rsidR="00BB2293" w:rsidRPr="005C298D">
              <w:rPr>
                <w:position w:val="-8"/>
              </w:rPr>
              <w:pict>
                <v:shape id="_x0000_i1048" style="width:27.05pt;height:19.6pt" coordsize="" o:spt="100" adj="0,,0" path="" filled="f" stroked="f">
                  <v:stroke joinstyle="miter"/>
                  <v:imagedata r:id="rId24" o:title="base_1_204746_32791"/>
                  <v:formulas/>
                  <v:path o:connecttype="segments"/>
                </v:shape>
              </w:pict>
            </w:r>
            <w:r w:rsidRPr="005C298D">
              <w:t>, кДж/</w:t>
            </w:r>
            <w:proofErr w:type="gramStart"/>
            <w:r w:rsidRPr="005C298D">
              <w:t>кг</w:t>
            </w:r>
            <w:proofErr w:type="gramEnd"/>
            <w:r w:rsidRPr="005C298D">
              <w:t xml:space="preserve"> .......................................................</w:t>
            </w:r>
          </w:p>
        </w:tc>
        <w:tc>
          <w:tcPr>
            <w:tcW w:w="992" w:type="dxa"/>
            <w:tcBorders>
              <w:top w:val="nil"/>
              <w:left w:val="nil"/>
              <w:bottom w:val="nil"/>
              <w:right w:val="nil"/>
            </w:tcBorders>
          </w:tcPr>
          <w:p w:rsidR="00BC39D0" w:rsidRPr="005C298D" w:rsidRDefault="00BC39D0">
            <w:pPr>
              <w:pStyle w:val="ConsPlusNormal"/>
              <w:jc w:val="right"/>
            </w:pPr>
            <w:r w:rsidRPr="005C298D">
              <w:t>14 000,0</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 xml:space="preserve">Дымообразующая способность, </w:t>
            </w:r>
            <w:proofErr w:type="spellStart"/>
            <w:r w:rsidRPr="005C298D">
              <w:t>Нп</w:t>
            </w:r>
            <w:proofErr w:type="spellEnd"/>
            <w:r w:rsidRPr="005C298D">
              <w:t xml:space="preserve"> · м</w:t>
            </w:r>
            <w:proofErr w:type="gramStart"/>
            <w:r w:rsidRPr="005C298D">
              <w:rPr>
                <w:vertAlign w:val="superscript"/>
              </w:rPr>
              <w:t>2</w:t>
            </w:r>
            <w:proofErr w:type="gramEnd"/>
            <w:r w:rsidRPr="005C298D">
              <w:t>/кг ...................................................</w:t>
            </w:r>
          </w:p>
        </w:tc>
        <w:tc>
          <w:tcPr>
            <w:tcW w:w="992" w:type="dxa"/>
            <w:tcBorders>
              <w:top w:val="nil"/>
              <w:left w:val="nil"/>
              <w:bottom w:val="nil"/>
              <w:right w:val="nil"/>
            </w:tcBorders>
          </w:tcPr>
          <w:p w:rsidR="00BC39D0" w:rsidRPr="005C298D" w:rsidRDefault="00BC39D0">
            <w:pPr>
              <w:pStyle w:val="ConsPlusNormal"/>
              <w:jc w:val="right"/>
            </w:pPr>
            <w:r w:rsidRPr="005C298D">
              <w:t>47,70</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Удельная массовая скорость выгорания кг/(м</w:t>
            </w:r>
            <w:proofErr w:type="gramStart"/>
            <w:r w:rsidRPr="005C298D">
              <w:rPr>
                <w:vertAlign w:val="superscript"/>
              </w:rPr>
              <w:t>2</w:t>
            </w:r>
            <w:proofErr w:type="gramEnd"/>
            <w:r w:rsidRPr="005C298D">
              <w:t xml:space="preserve"> · с) .......................................</w:t>
            </w:r>
          </w:p>
        </w:tc>
        <w:tc>
          <w:tcPr>
            <w:tcW w:w="992" w:type="dxa"/>
            <w:tcBorders>
              <w:top w:val="nil"/>
              <w:left w:val="nil"/>
              <w:bottom w:val="nil"/>
              <w:right w:val="nil"/>
            </w:tcBorders>
          </w:tcPr>
          <w:p w:rsidR="00BC39D0" w:rsidRPr="005C298D" w:rsidRDefault="00BC39D0">
            <w:pPr>
              <w:pStyle w:val="ConsPlusNormal"/>
              <w:jc w:val="right"/>
            </w:pPr>
            <w:r w:rsidRPr="005C298D">
              <w:t>0,0137</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Линейная скорость распространения пламени, v, м/</w:t>
            </w:r>
            <w:proofErr w:type="gramStart"/>
            <w:r w:rsidRPr="005C298D">
              <w:t>с</w:t>
            </w:r>
            <w:proofErr w:type="gramEnd"/>
            <w:r w:rsidRPr="005C298D">
              <w:t xml:space="preserve"> ..................................</w:t>
            </w:r>
          </w:p>
        </w:tc>
        <w:tc>
          <w:tcPr>
            <w:tcW w:w="992" w:type="dxa"/>
            <w:tcBorders>
              <w:top w:val="nil"/>
              <w:left w:val="nil"/>
              <w:bottom w:val="nil"/>
              <w:right w:val="nil"/>
            </w:tcBorders>
          </w:tcPr>
          <w:p w:rsidR="00BC39D0" w:rsidRPr="005C298D" w:rsidRDefault="00BC39D0">
            <w:pPr>
              <w:pStyle w:val="ConsPlusNormal"/>
              <w:jc w:val="right"/>
            </w:pPr>
            <w:r w:rsidRPr="005C298D">
              <w:t>0,0045</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 xml:space="preserve">Удельный расход кислорода </w:t>
            </w:r>
            <w:proofErr w:type="gramStart"/>
            <w:r w:rsidRPr="005C298D">
              <w:t>кг</w:t>
            </w:r>
            <w:proofErr w:type="gramEnd"/>
            <w:r w:rsidRPr="005C298D">
              <w:t>/кг ................................................................</w:t>
            </w:r>
          </w:p>
        </w:tc>
        <w:tc>
          <w:tcPr>
            <w:tcW w:w="992" w:type="dxa"/>
            <w:tcBorders>
              <w:top w:val="nil"/>
              <w:left w:val="nil"/>
              <w:bottom w:val="nil"/>
              <w:right w:val="nil"/>
            </w:tcBorders>
          </w:tcPr>
          <w:p w:rsidR="00BC39D0" w:rsidRPr="005C298D" w:rsidRDefault="00BC39D0">
            <w:pPr>
              <w:pStyle w:val="ConsPlusNormal"/>
              <w:jc w:val="right"/>
            </w:pPr>
            <w:r w:rsidRPr="005C298D">
              <w:t>1,369</w:t>
            </w:r>
          </w:p>
        </w:tc>
      </w:tr>
      <w:tr w:rsidR="005C298D" w:rsidRPr="005C298D">
        <w:tc>
          <w:tcPr>
            <w:tcW w:w="8702" w:type="dxa"/>
            <w:tcBorders>
              <w:top w:val="nil"/>
              <w:left w:val="nil"/>
              <w:bottom w:val="nil"/>
              <w:right w:val="nil"/>
            </w:tcBorders>
          </w:tcPr>
          <w:p w:rsidR="00BC39D0" w:rsidRPr="005C298D" w:rsidRDefault="00BC39D0">
            <w:pPr>
              <w:pStyle w:val="ConsPlusNormal"/>
              <w:ind w:left="567"/>
              <w:jc w:val="both"/>
            </w:pPr>
            <w:r w:rsidRPr="005C298D">
              <w:t>Выделение газа:</w:t>
            </w:r>
          </w:p>
        </w:tc>
        <w:tc>
          <w:tcPr>
            <w:tcW w:w="992" w:type="dxa"/>
            <w:tcBorders>
              <w:top w:val="nil"/>
              <w:left w:val="nil"/>
              <w:bottom w:val="nil"/>
              <w:right w:val="nil"/>
            </w:tcBorders>
          </w:tcPr>
          <w:p w:rsidR="00BC39D0" w:rsidRPr="005C298D" w:rsidRDefault="00BC39D0">
            <w:pPr>
              <w:pStyle w:val="ConsPlusNormal"/>
            </w:pPr>
          </w:p>
        </w:tc>
      </w:tr>
      <w:tr w:rsidR="005C298D" w:rsidRPr="005C298D">
        <w:tc>
          <w:tcPr>
            <w:tcW w:w="8702" w:type="dxa"/>
            <w:tcBorders>
              <w:top w:val="nil"/>
              <w:left w:val="nil"/>
              <w:bottom w:val="nil"/>
              <w:right w:val="nil"/>
            </w:tcBorders>
          </w:tcPr>
          <w:p w:rsidR="00BC39D0" w:rsidRPr="005C298D" w:rsidRDefault="00BC39D0">
            <w:pPr>
              <w:pStyle w:val="ConsPlusNormal"/>
              <w:ind w:left="850"/>
            </w:pPr>
            <w:r w:rsidRPr="005C298D">
              <w:t>CO</w:t>
            </w:r>
            <w:r w:rsidRPr="005C298D">
              <w:rPr>
                <w:vertAlign w:val="subscript"/>
              </w:rPr>
              <w:t>2</w:t>
            </w:r>
            <w:r w:rsidRPr="005C298D">
              <w:t>, кг/кг ..................................................................................................</w:t>
            </w:r>
          </w:p>
        </w:tc>
        <w:tc>
          <w:tcPr>
            <w:tcW w:w="992" w:type="dxa"/>
            <w:tcBorders>
              <w:top w:val="nil"/>
              <w:left w:val="nil"/>
              <w:bottom w:val="nil"/>
              <w:right w:val="nil"/>
            </w:tcBorders>
          </w:tcPr>
          <w:p w:rsidR="00BC39D0" w:rsidRPr="005C298D" w:rsidRDefault="00BC39D0">
            <w:pPr>
              <w:pStyle w:val="ConsPlusNormal"/>
              <w:jc w:val="right"/>
            </w:pPr>
            <w:r w:rsidRPr="005C298D">
              <w:t>1,478</w:t>
            </w:r>
          </w:p>
        </w:tc>
      </w:tr>
      <w:tr w:rsidR="005C298D" w:rsidRPr="005C298D">
        <w:tc>
          <w:tcPr>
            <w:tcW w:w="8702" w:type="dxa"/>
            <w:tcBorders>
              <w:top w:val="nil"/>
              <w:left w:val="nil"/>
              <w:bottom w:val="nil"/>
              <w:right w:val="nil"/>
            </w:tcBorders>
          </w:tcPr>
          <w:p w:rsidR="00BC39D0" w:rsidRPr="005C298D" w:rsidRDefault="00BC39D0">
            <w:pPr>
              <w:pStyle w:val="ConsPlusNormal"/>
              <w:ind w:left="850"/>
            </w:pPr>
            <w:r w:rsidRPr="005C298D">
              <w:t>CO, кг/кг ...................................................................................................</w:t>
            </w:r>
          </w:p>
        </w:tc>
        <w:tc>
          <w:tcPr>
            <w:tcW w:w="992" w:type="dxa"/>
            <w:tcBorders>
              <w:top w:val="nil"/>
              <w:left w:val="nil"/>
              <w:bottom w:val="nil"/>
              <w:right w:val="nil"/>
            </w:tcBorders>
          </w:tcPr>
          <w:p w:rsidR="00BC39D0" w:rsidRPr="005C298D" w:rsidRDefault="00BC39D0">
            <w:pPr>
              <w:pStyle w:val="ConsPlusNormal"/>
              <w:jc w:val="right"/>
            </w:pPr>
            <w:r w:rsidRPr="005C298D">
              <w:t>0,03</w:t>
            </w:r>
          </w:p>
        </w:tc>
      </w:tr>
      <w:tr w:rsidR="005C298D" w:rsidRPr="005C298D">
        <w:tc>
          <w:tcPr>
            <w:tcW w:w="8702" w:type="dxa"/>
            <w:tcBorders>
              <w:top w:val="nil"/>
              <w:left w:val="nil"/>
              <w:bottom w:val="nil"/>
              <w:right w:val="nil"/>
            </w:tcBorders>
          </w:tcPr>
          <w:p w:rsidR="00BC39D0" w:rsidRPr="005C298D" w:rsidRDefault="00BC39D0">
            <w:pPr>
              <w:pStyle w:val="ConsPlusNormal"/>
              <w:ind w:left="850"/>
              <w:jc w:val="both"/>
            </w:pPr>
            <w:proofErr w:type="spellStart"/>
            <w:r w:rsidRPr="005C298D">
              <w:t>HCl</w:t>
            </w:r>
            <w:proofErr w:type="spellEnd"/>
            <w:r w:rsidRPr="005C298D">
              <w:t>, кг/кг ..................................................................................................</w:t>
            </w:r>
          </w:p>
        </w:tc>
        <w:tc>
          <w:tcPr>
            <w:tcW w:w="992" w:type="dxa"/>
            <w:tcBorders>
              <w:top w:val="nil"/>
              <w:left w:val="nil"/>
              <w:bottom w:val="nil"/>
              <w:right w:val="nil"/>
            </w:tcBorders>
          </w:tcPr>
          <w:p w:rsidR="00BC39D0" w:rsidRPr="005C298D" w:rsidRDefault="00BC39D0">
            <w:pPr>
              <w:pStyle w:val="ConsPlusNormal"/>
              <w:jc w:val="right"/>
            </w:pPr>
            <w:r w:rsidRPr="005C298D">
              <w:t>0,0058</w:t>
            </w:r>
          </w:p>
        </w:tc>
      </w:tr>
    </w:tbl>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BC39D0">
      <w:pPr>
        <w:pStyle w:val="ConsPlusNormal"/>
        <w:jc w:val="both"/>
      </w:pPr>
    </w:p>
    <w:p w:rsidR="00BC39D0" w:rsidRPr="002F196D" w:rsidRDefault="00BC39D0" w:rsidP="002F196D">
      <w:pPr>
        <w:pStyle w:val="ConsPlusNormal"/>
        <w:jc w:val="center"/>
        <w:outlineLvl w:val="2"/>
        <w:rPr>
          <w:i/>
        </w:rPr>
      </w:pPr>
      <w:r w:rsidRPr="002F196D">
        <w:rPr>
          <w:i/>
        </w:rPr>
        <w:t>3.1.6. Описание полевого метода моделирования пожара</w:t>
      </w:r>
      <w:r w:rsidR="002F196D">
        <w:rPr>
          <w:i/>
        </w:rPr>
        <w:t xml:space="preserve"> </w:t>
      </w:r>
      <w:r w:rsidRPr="002F196D">
        <w:rPr>
          <w:i/>
        </w:rPr>
        <w:t>в здании</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Для расчета времени блокирования </w:t>
      </w:r>
      <w:proofErr w:type="spellStart"/>
      <w:proofErr w:type="gramStart"/>
      <w:r w:rsidRPr="005C298D">
        <w:t>t</w:t>
      </w:r>
      <w:proofErr w:type="gramEnd"/>
      <w:r w:rsidRPr="005C298D">
        <w:rPr>
          <w:vertAlign w:val="subscript"/>
        </w:rPr>
        <w:t>бл</w:t>
      </w:r>
      <w:proofErr w:type="spellEnd"/>
      <w:r w:rsidRPr="005C298D">
        <w:t xml:space="preserve"> в соответствии с Методикой был выбран полевой метод моделирования пожара.</w:t>
      </w:r>
    </w:p>
    <w:p w:rsidR="00BC39D0" w:rsidRPr="005C298D" w:rsidRDefault="00BC39D0">
      <w:pPr>
        <w:pStyle w:val="ConsPlusNormal"/>
        <w:spacing w:before="220"/>
        <w:ind w:firstLine="540"/>
        <w:jc w:val="both"/>
      </w:pPr>
      <w:r w:rsidRPr="005C298D">
        <w:t>Основой для полевых моделей пожаров являются уравнения, выражающие законы сохранения массы, импульса, энергии и масс компонентов в рассматриваемом малом контрольном объеме.</w:t>
      </w:r>
    </w:p>
    <w:p w:rsidR="00BC39D0" w:rsidRPr="005C298D" w:rsidRDefault="00BC39D0">
      <w:pPr>
        <w:pStyle w:val="ConsPlusNormal"/>
        <w:spacing w:before="220"/>
        <w:ind w:firstLine="540"/>
        <w:jc w:val="both"/>
      </w:pPr>
      <w:r w:rsidRPr="005C298D">
        <w:t>Использованная математическая модель включала в себя следующие основные уравнения:</w:t>
      </w:r>
    </w:p>
    <w:p w:rsidR="00BC39D0" w:rsidRPr="005C298D" w:rsidRDefault="00BC39D0">
      <w:pPr>
        <w:pStyle w:val="ConsPlusNormal"/>
        <w:spacing w:before="220"/>
        <w:ind w:firstLine="540"/>
        <w:jc w:val="both"/>
      </w:pPr>
      <w:r w:rsidRPr="005C298D">
        <w:t>Уравнение сохранения массы:</w:t>
      </w:r>
    </w:p>
    <w:p w:rsidR="00BC39D0" w:rsidRPr="005C298D" w:rsidRDefault="00BC39D0">
      <w:pPr>
        <w:pStyle w:val="ConsPlusNormal"/>
        <w:jc w:val="both"/>
      </w:pPr>
    </w:p>
    <w:p w:rsidR="00BC39D0" w:rsidRPr="005C298D" w:rsidRDefault="00BB2293" w:rsidP="002F196D">
      <w:pPr>
        <w:pStyle w:val="ConsPlusNormal"/>
        <w:ind w:firstLine="540"/>
        <w:jc w:val="center"/>
      </w:pPr>
      <w:r w:rsidRPr="005C298D">
        <w:rPr>
          <w:position w:val="-27"/>
        </w:rPr>
        <w:pict>
          <v:shape id="_x0000_i1049" style="width:99.65pt;height:38pt" coordsize="" o:spt="100" adj="0,,0" path="" filled="f" stroked="f">
            <v:stroke joinstyle="miter"/>
            <v:imagedata r:id="rId25" o:title="base_1_204746_32792"/>
            <v:formulas/>
            <v:path o:connecttype="segments"/>
          </v:shape>
        </w:pict>
      </w:r>
      <w:r w:rsidR="00BC39D0" w:rsidRPr="005C298D">
        <w:t>.</w:t>
      </w:r>
    </w:p>
    <w:p w:rsidR="00BC39D0" w:rsidRPr="005C298D" w:rsidRDefault="00BC39D0">
      <w:pPr>
        <w:pStyle w:val="ConsPlusNormal"/>
        <w:jc w:val="both"/>
      </w:pPr>
    </w:p>
    <w:p w:rsidR="00BC39D0" w:rsidRPr="005C298D" w:rsidRDefault="00BC39D0">
      <w:pPr>
        <w:pStyle w:val="ConsPlusNormal"/>
        <w:ind w:firstLine="540"/>
        <w:jc w:val="both"/>
      </w:pPr>
      <w:r w:rsidRPr="005C298D">
        <w:t>Уравнение сохранения импульса:</w:t>
      </w:r>
    </w:p>
    <w:p w:rsidR="00BC39D0" w:rsidRPr="005C298D" w:rsidRDefault="00BC39D0">
      <w:pPr>
        <w:pStyle w:val="ConsPlusNormal"/>
        <w:jc w:val="both"/>
      </w:pPr>
    </w:p>
    <w:p w:rsidR="00BC39D0" w:rsidRPr="005C298D" w:rsidRDefault="00BB2293" w:rsidP="002F196D">
      <w:pPr>
        <w:pStyle w:val="ConsPlusNormal"/>
        <w:ind w:firstLine="540"/>
        <w:jc w:val="center"/>
      </w:pPr>
      <w:r w:rsidRPr="005C298D">
        <w:rPr>
          <w:position w:val="-28"/>
        </w:rPr>
        <w:pict>
          <v:shape id="_x0000_i1050" style="width:215.4pt;height:39.75pt" coordsize="" o:spt="100" adj="0,,0" path="" filled="f" stroked="f">
            <v:stroke joinstyle="miter"/>
            <v:imagedata r:id="rId26" o:title="base_1_204746_32793"/>
            <v:formulas/>
            <v:path o:connecttype="segments"/>
          </v:shape>
        </w:pict>
      </w:r>
      <w:r w:rsidR="00BC39D0" w:rsidRPr="005C298D">
        <w:t>.</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Для </w:t>
      </w:r>
      <w:proofErr w:type="spellStart"/>
      <w:r w:rsidRPr="005C298D">
        <w:t>ньютоновских</w:t>
      </w:r>
      <w:proofErr w:type="spellEnd"/>
      <w:r w:rsidRPr="005C298D">
        <w:t xml:space="preserve"> жидкостей, подчиняющихся закону Стокса, тензор вязких напряжений определяется формулой</w:t>
      </w:r>
    </w:p>
    <w:p w:rsidR="00BC39D0" w:rsidRPr="005C298D" w:rsidRDefault="00BC39D0">
      <w:pPr>
        <w:pStyle w:val="ConsPlusNormal"/>
        <w:jc w:val="both"/>
      </w:pPr>
    </w:p>
    <w:p w:rsidR="00BC39D0" w:rsidRPr="005C298D" w:rsidRDefault="00BB2293" w:rsidP="002F196D">
      <w:pPr>
        <w:pStyle w:val="ConsPlusNormal"/>
        <w:ind w:firstLine="540"/>
        <w:jc w:val="center"/>
      </w:pPr>
      <w:r w:rsidRPr="005C298D">
        <w:rPr>
          <w:position w:val="-32"/>
        </w:rPr>
        <w:pict>
          <v:shape id="_x0000_i1051" style="width:165.9pt;height:43.8pt" coordsize="" o:spt="100" adj="0,,0" path="" filled="f" stroked="f">
            <v:stroke joinstyle="miter"/>
            <v:imagedata r:id="rId27" o:title="base_1_204746_32794"/>
            <v:formulas/>
            <v:path o:connecttype="segments"/>
          </v:shape>
        </w:pict>
      </w:r>
      <w:r w:rsidR="00BC39D0" w:rsidRPr="005C298D">
        <w:t>.</w:t>
      </w:r>
    </w:p>
    <w:p w:rsidR="00BC39D0" w:rsidRPr="005C298D" w:rsidRDefault="00BC39D0">
      <w:pPr>
        <w:pStyle w:val="ConsPlusNormal"/>
        <w:jc w:val="both"/>
      </w:pPr>
    </w:p>
    <w:p w:rsidR="00BC39D0" w:rsidRPr="005C298D" w:rsidRDefault="00BC39D0">
      <w:pPr>
        <w:pStyle w:val="ConsPlusNormal"/>
        <w:ind w:firstLine="540"/>
        <w:jc w:val="both"/>
      </w:pPr>
      <w:r w:rsidRPr="005C298D">
        <w:t>Уравнение энергии:</w:t>
      </w:r>
    </w:p>
    <w:p w:rsidR="00BC39D0" w:rsidRPr="005C298D" w:rsidRDefault="00BC39D0">
      <w:pPr>
        <w:pStyle w:val="ConsPlusNormal"/>
        <w:jc w:val="both"/>
      </w:pPr>
    </w:p>
    <w:p w:rsidR="00BC39D0" w:rsidRPr="005C298D" w:rsidRDefault="00BB2293" w:rsidP="002F196D">
      <w:pPr>
        <w:pStyle w:val="ConsPlusNormal"/>
        <w:ind w:firstLine="540"/>
        <w:jc w:val="center"/>
      </w:pPr>
      <w:r w:rsidRPr="005C298D">
        <w:rPr>
          <w:position w:val="-32"/>
        </w:rPr>
        <w:pict>
          <v:shape id="_x0000_i1052" style="width:252.85pt;height:43.8pt" coordsize="" o:spt="100" adj="0,,0" path="" filled="f" stroked="f">
            <v:stroke joinstyle="miter"/>
            <v:imagedata r:id="rId28" o:title="base_1_204746_32795"/>
            <v:formulas/>
            <v:path o:connecttype="segments"/>
          </v:shape>
        </w:pict>
      </w:r>
      <w:r w:rsidR="00BC39D0" w:rsidRPr="005C298D">
        <w:t>,</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где </w:t>
      </w:r>
      <w:r w:rsidR="00BB2293" w:rsidRPr="005C298D">
        <w:rPr>
          <w:position w:val="-31"/>
        </w:rPr>
        <w:pict>
          <v:shape id="_x0000_i1053" style="width:148.6pt;height:42.6pt" coordsize="" o:spt="100" adj="0,,0" path="" filled="f" stroked="f">
            <v:stroke joinstyle="miter"/>
            <v:imagedata r:id="rId29" o:title="base_1_204746_32796"/>
            <v:formulas/>
            <v:path o:connecttype="segments"/>
          </v:shape>
        </w:pict>
      </w:r>
      <w:r w:rsidRPr="005C298D">
        <w:t xml:space="preserve"> - статическая энтальпия смеси; </w:t>
      </w:r>
      <w:proofErr w:type="spellStart"/>
      <w:r w:rsidRPr="005C298D">
        <w:t>H</w:t>
      </w:r>
      <w:r w:rsidRPr="005C298D">
        <w:rPr>
          <w:vertAlign w:val="subscript"/>
        </w:rPr>
        <w:t>k</w:t>
      </w:r>
      <w:proofErr w:type="spellEnd"/>
      <w:r w:rsidRPr="005C298D">
        <w:t xml:space="preserve"> - теплота образования k-</w:t>
      </w:r>
      <w:proofErr w:type="spellStart"/>
      <w:r w:rsidRPr="005C298D">
        <w:t>го</w:t>
      </w:r>
      <w:proofErr w:type="spellEnd"/>
      <w:r w:rsidRPr="005C298D">
        <w:t xml:space="preserve"> компонента; </w:t>
      </w:r>
      <w:r w:rsidR="00BB2293" w:rsidRPr="005C298D">
        <w:rPr>
          <w:position w:val="-18"/>
        </w:rPr>
        <w:pict>
          <v:shape id="_x0000_i1054" style="width:74.3pt;height:29.95pt" coordsize="" o:spt="100" adj="0,,0" path="" filled="f" stroked="f">
            <v:stroke joinstyle="miter"/>
            <v:imagedata r:id="rId30" o:title="base_1_204746_32797"/>
            <v:formulas/>
            <v:path o:connecttype="segments"/>
          </v:shape>
        </w:pict>
      </w:r>
      <w:r w:rsidRPr="005C298D">
        <w:t xml:space="preserve"> - теплоемкость смеси при постоянном давлении; </w:t>
      </w:r>
      <w:r w:rsidR="00BB2293" w:rsidRPr="005C298D">
        <w:rPr>
          <w:position w:val="-10"/>
        </w:rPr>
        <w:pict>
          <v:shape id="_x0000_i1055" style="width:16.7pt;height:21.9pt" coordsize="" o:spt="100" adj="0,,0" path="" filled="f" stroked="f">
            <v:stroke joinstyle="miter"/>
            <v:imagedata r:id="rId31" o:title="base_1_204746_32798"/>
            <v:formulas/>
            <v:path o:connecttype="segments"/>
          </v:shape>
        </w:pict>
      </w:r>
      <w:r w:rsidRPr="005C298D">
        <w:t xml:space="preserve"> - радиационный поток энергии в направлении </w:t>
      </w:r>
      <w:proofErr w:type="spellStart"/>
      <w:r w:rsidRPr="005C298D">
        <w:t>x</w:t>
      </w:r>
      <w:r w:rsidRPr="005C298D">
        <w:rPr>
          <w:vertAlign w:val="subscript"/>
        </w:rPr>
        <w:t>j</w:t>
      </w:r>
      <w:proofErr w:type="spellEnd"/>
      <w:r w:rsidRPr="005C298D">
        <w:t>.</w:t>
      </w:r>
    </w:p>
    <w:p w:rsidR="00BC39D0" w:rsidRPr="005C298D" w:rsidRDefault="00BC39D0">
      <w:pPr>
        <w:pStyle w:val="ConsPlusNormal"/>
        <w:spacing w:before="220"/>
        <w:ind w:firstLine="540"/>
        <w:jc w:val="both"/>
      </w:pPr>
      <w:r w:rsidRPr="005C298D">
        <w:t>Уравнение сохранения химического компонента k:</w:t>
      </w:r>
    </w:p>
    <w:p w:rsidR="00BC39D0" w:rsidRPr="005C298D" w:rsidRDefault="00BC39D0">
      <w:pPr>
        <w:pStyle w:val="ConsPlusNormal"/>
        <w:jc w:val="both"/>
      </w:pPr>
    </w:p>
    <w:p w:rsidR="00BC39D0" w:rsidRPr="005C298D" w:rsidRDefault="00BB2293" w:rsidP="002F196D">
      <w:pPr>
        <w:pStyle w:val="ConsPlusNormal"/>
        <w:ind w:firstLine="540"/>
        <w:jc w:val="center"/>
      </w:pPr>
      <w:r w:rsidRPr="005C298D">
        <w:rPr>
          <w:position w:val="-32"/>
        </w:rPr>
        <w:pict>
          <v:shape id="_x0000_i1056" style="width:228.65pt;height:43.8pt" coordsize="" o:spt="100" adj="0,,0" path="" filled="f" stroked="f">
            <v:stroke joinstyle="miter"/>
            <v:imagedata r:id="rId32" o:title="base_1_204746_32799"/>
            <v:formulas/>
            <v:path o:connecttype="segments"/>
          </v:shape>
        </w:pict>
      </w:r>
      <w:r w:rsidR="00BC39D0" w:rsidRPr="005C298D">
        <w:t>.</w:t>
      </w:r>
    </w:p>
    <w:p w:rsidR="00BC39D0" w:rsidRPr="005C298D" w:rsidRDefault="00BC39D0">
      <w:pPr>
        <w:pStyle w:val="ConsPlusNormal"/>
        <w:jc w:val="both"/>
      </w:pPr>
    </w:p>
    <w:p w:rsidR="00BC39D0" w:rsidRPr="005C298D" w:rsidRDefault="00BC39D0">
      <w:pPr>
        <w:pStyle w:val="ConsPlusNormal"/>
        <w:ind w:firstLine="540"/>
        <w:jc w:val="both"/>
      </w:pPr>
      <w:r w:rsidRPr="005C298D">
        <w:t>Для замыкания системы уравнений используется уравнение состояния идеального газа. Для смеси газов оно имеет вид</w:t>
      </w:r>
    </w:p>
    <w:p w:rsidR="00BC39D0" w:rsidRPr="005C298D" w:rsidRDefault="00BC39D0">
      <w:pPr>
        <w:pStyle w:val="ConsPlusNormal"/>
        <w:jc w:val="both"/>
      </w:pPr>
    </w:p>
    <w:p w:rsidR="00BC39D0" w:rsidRPr="005C298D" w:rsidRDefault="00BB2293" w:rsidP="002F196D">
      <w:pPr>
        <w:pStyle w:val="ConsPlusNormal"/>
        <w:ind w:firstLine="540"/>
        <w:jc w:val="center"/>
      </w:pPr>
      <w:r w:rsidRPr="005C298D">
        <w:rPr>
          <w:position w:val="-27"/>
        </w:rPr>
        <w:lastRenderedPageBreak/>
        <w:pict>
          <v:shape id="_x0000_i1057" style="width:89.3pt;height:38pt" coordsize="" o:spt="100" adj="0,,0" path="" filled="f" stroked="f">
            <v:stroke joinstyle="miter"/>
            <v:imagedata r:id="rId33" o:title="base_1_204746_32800"/>
            <v:formulas/>
            <v:path o:connecttype="segments"/>
          </v:shape>
        </w:pict>
      </w:r>
      <w:r w:rsidR="00BC39D0" w:rsidRPr="005C298D">
        <w:t>,</w:t>
      </w:r>
    </w:p>
    <w:p w:rsidR="00BC39D0" w:rsidRPr="005C298D" w:rsidRDefault="00BC39D0">
      <w:pPr>
        <w:pStyle w:val="ConsPlusNormal"/>
        <w:jc w:val="both"/>
      </w:pPr>
    </w:p>
    <w:p w:rsidR="00BC39D0" w:rsidRPr="005C298D" w:rsidRDefault="00BC39D0">
      <w:pPr>
        <w:pStyle w:val="ConsPlusNormal"/>
        <w:ind w:firstLine="540"/>
        <w:jc w:val="both"/>
      </w:pPr>
      <w:r w:rsidRPr="005C298D">
        <w:t>где R</w:t>
      </w:r>
      <w:r w:rsidRPr="005C298D">
        <w:rPr>
          <w:vertAlign w:val="subscript"/>
        </w:rPr>
        <w:t>0</w:t>
      </w:r>
      <w:r w:rsidRPr="005C298D">
        <w:t xml:space="preserve"> - универсальная газовая постоянная; </w:t>
      </w:r>
      <w:proofErr w:type="spellStart"/>
      <w:r w:rsidRPr="005C298D">
        <w:t>M</w:t>
      </w:r>
      <w:r w:rsidRPr="005C298D">
        <w:rPr>
          <w:vertAlign w:val="subscript"/>
        </w:rPr>
        <w:t>k</w:t>
      </w:r>
      <w:proofErr w:type="spellEnd"/>
      <w:r w:rsidRPr="005C298D">
        <w:t xml:space="preserve"> - молярная масса k-</w:t>
      </w:r>
      <w:proofErr w:type="spellStart"/>
      <w:r w:rsidRPr="005C298D">
        <w:t>го</w:t>
      </w:r>
      <w:proofErr w:type="spellEnd"/>
      <w:r w:rsidRPr="005C298D">
        <w:t xml:space="preserve"> компонента.</w:t>
      </w:r>
    </w:p>
    <w:p w:rsidR="00BC39D0" w:rsidRPr="005C298D" w:rsidRDefault="00BC39D0">
      <w:pPr>
        <w:pStyle w:val="ConsPlusNormal"/>
        <w:jc w:val="both"/>
      </w:pPr>
    </w:p>
    <w:p w:rsidR="00BC39D0" w:rsidRPr="002F196D" w:rsidRDefault="00BC39D0" w:rsidP="002F196D">
      <w:pPr>
        <w:pStyle w:val="ConsPlusNormal"/>
        <w:jc w:val="center"/>
        <w:outlineLvl w:val="2"/>
        <w:rPr>
          <w:i/>
        </w:rPr>
      </w:pPr>
      <w:r w:rsidRPr="002F196D">
        <w:rPr>
          <w:i/>
        </w:rPr>
        <w:t>3.1.7. Построение полей опасных факторов пожара</w:t>
      </w:r>
      <w:r w:rsidR="002F196D">
        <w:rPr>
          <w:i/>
        </w:rPr>
        <w:t xml:space="preserve"> </w:t>
      </w:r>
      <w:r w:rsidRPr="002F196D">
        <w:rPr>
          <w:i/>
        </w:rPr>
        <w:t>для различных сценариев его развития</w:t>
      </w:r>
    </w:p>
    <w:p w:rsidR="00BC39D0" w:rsidRPr="005C298D" w:rsidRDefault="00BC39D0">
      <w:pPr>
        <w:pStyle w:val="ConsPlusNormal"/>
        <w:jc w:val="both"/>
      </w:pPr>
    </w:p>
    <w:p w:rsidR="00BC39D0" w:rsidRPr="005C298D" w:rsidRDefault="00BC39D0">
      <w:pPr>
        <w:pStyle w:val="ConsPlusNormal"/>
        <w:ind w:firstLine="540"/>
        <w:jc w:val="both"/>
        <w:outlineLvl w:val="3"/>
      </w:pPr>
      <w:r w:rsidRPr="005C298D">
        <w:t>Сценарий 1</w:t>
      </w:r>
    </w:p>
    <w:p w:rsidR="00BC39D0" w:rsidRPr="005C298D" w:rsidRDefault="00BC39D0">
      <w:pPr>
        <w:pStyle w:val="ConsPlusNormal"/>
        <w:spacing w:before="220"/>
        <w:ind w:firstLine="540"/>
        <w:jc w:val="both"/>
      </w:pPr>
      <w:r w:rsidRPr="005C298D">
        <w:t xml:space="preserve">Очаг пожара находится в помещении автостоянки (помещение </w:t>
      </w:r>
      <w:r w:rsidR="005C298D">
        <w:t>№</w:t>
      </w:r>
      <w:r w:rsidRPr="005C298D">
        <w:t xml:space="preserve"> Б.-1.07), расположенном в подвальном этаже, на уровне пола.</w:t>
      </w:r>
    </w:p>
    <w:p w:rsidR="00BC39D0" w:rsidRPr="005C298D" w:rsidRDefault="00BC39D0">
      <w:pPr>
        <w:pStyle w:val="ConsPlusNormal"/>
        <w:spacing w:before="220"/>
        <w:ind w:firstLine="540"/>
        <w:jc w:val="both"/>
      </w:pPr>
      <w:r w:rsidRPr="005C298D">
        <w:t>Динамику данного варианта развития пожара можно проиллюстрировать следующими основными моментами:</w:t>
      </w:r>
    </w:p>
    <w:p w:rsidR="00BC39D0" w:rsidRPr="005C298D" w:rsidRDefault="00BC39D0">
      <w:pPr>
        <w:pStyle w:val="ConsPlusNormal"/>
        <w:spacing w:before="220"/>
        <w:ind w:firstLine="540"/>
        <w:jc w:val="both"/>
      </w:pPr>
      <w:r w:rsidRPr="005C298D">
        <w:t>10 с - продукты горения достигают потолка помещения очага пожара и распространяются под ним в радиальном направлении;</w:t>
      </w:r>
    </w:p>
    <w:p w:rsidR="00BC39D0" w:rsidRPr="005C298D" w:rsidRDefault="00BC39D0">
      <w:pPr>
        <w:pStyle w:val="ConsPlusNormal"/>
        <w:spacing w:before="220"/>
        <w:ind w:firstLine="540"/>
        <w:jc w:val="both"/>
      </w:pPr>
      <w:r w:rsidRPr="005C298D">
        <w:t xml:space="preserve">20 </w:t>
      </w:r>
      <w:proofErr w:type="gramStart"/>
      <w:r w:rsidRPr="005C298D">
        <w:t>с</w:t>
      </w:r>
      <w:proofErr w:type="gramEnd"/>
      <w:r w:rsidRPr="005C298D">
        <w:t xml:space="preserve"> - </w:t>
      </w:r>
      <w:proofErr w:type="gramStart"/>
      <w:r w:rsidRPr="005C298D">
        <w:t>на</w:t>
      </w:r>
      <w:proofErr w:type="gramEnd"/>
      <w:r w:rsidRPr="005C298D">
        <w:t xml:space="preserve"> отдельных участках площади помещения дым с концентрацией, превышающей критическое значение, опускается ниже </w:t>
      </w:r>
      <w:proofErr w:type="spellStart"/>
      <w:r w:rsidRPr="005C298D">
        <w:t>отм</w:t>
      </w:r>
      <w:proofErr w:type="spellEnd"/>
      <w:r w:rsidRPr="005C298D">
        <w:t>. 1,7 м от уровня пола (рис. 11);</w:t>
      </w:r>
    </w:p>
    <w:p w:rsidR="00BC39D0" w:rsidRPr="005C298D" w:rsidRDefault="00BC39D0">
      <w:pPr>
        <w:pStyle w:val="ConsPlusNormal"/>
        <w:spacing w:before="220"/>
        <w:ind w:firstLine="540"/>
        <w:jc w:val="both"/>
      </w:pPr>
      <w:r w:rsidRPr="005C298D">
        <w:t xml:space="preserve">40 </w:t>
      </w:r>
      <w:proofErr w:type="gramStart"/>
      <w:r w:rsidRPr="005C298D">
        <w:t>с</w:t>
      </w:r>
      <w:proofErr w:type="gramEnd"/>
      <w:r w:rsidRPr="005C298D">
        <w:t xml:space="preserve"> - </w:t>
      </w:r>
      <w:proofErr w:type="gramStart"/>
      <w:r w:rsidRPr="005C298D">
        <w:t>на</w:t>
      </w:r>
      <w:proofErr w:type="gramEnd"/>
      <w:r w:rsidRPr="005C298D">
        <w:t xml:space="preserve"> большей части рассматриваемой площади дым опускается ниже </w:t>
      </w:r>
      <w:proofErr w:type="spellStart"/>
      <w:r w:rsidRPr="005C298D">
        <w:t>отм</w:t>
      </w:r>
      <w:proofErr w:type="spellEnd"/>
      <w:r w:rsidRPr="005C298D">
        <w:t>. 1,7 м от уровня пола (рис. 12);</w:t>
      </w:r>
    </w:p>
    <w:p w:rsidR="00BC39D0" w:rsidRPr="005C298D" w:rsidRDefault="00BC39D0">
      <w:pPr>
        <w:pStyle w:val="ConsPlusNormal"/>
        <w:spacing w:before="220"/>
        <w:ind w:firstLine="540"/>
        <w:jc w:val="both"/>
      </w:pPr>
      <w:r w:rsidRPr="005C298D">
        <w:t>70 с - блокируется по признаку потери видимости эвакуационный выход В</w:t>
      </w:r>
      <w:proofErr w:type="gramStart"/>
      <w:r w:rsidRPr="005C298D">
        <w:t>4</w:t>
      </w:r>
      <w:proofErr w:type="gramEnd"/>
      <w:r w:rsidRPr="005C298D">
        <w:t xml:space="preserve"> (рис. 13). Блокируется по признаку превышения концентрации </w:t>
      </w:r>
      <w:proofErr w:type="spellStart"/>
      <w:r w:rsidRPr="005C298D">
        <w:t>HCl</w:t>
      </w:r>
      <w:proofErr w:type="spellEnd"/>
      <w:r w:rsidRPr="005C298D">
        <w:t xml:space="preserve"> эвакуационный выход В</w:t>
      </w:r>
      <w:proofErr w:type="gramStart"/>
      <w:r w:rsidRPr="005C298D">
        <w:t>4</w:t>
      </w:r>
      <w:proofErr w:type="gramEnd"/>
      <w:r w:rsidRPr="005C298D">
        <w:t xml:space="preserve"> (рис. 20);</w:t>
      </w:r>
    </w:p>
    <w:p w:rsidR="00BC39D0" w:rsidRPr="005C298D" w:rsidRDefault="00BC39D0">
      <w:pPr>
        <w:pStyle w:val="ConsPlusNormal"/>
        <w:spacing w:before="220"/>
        <w:ind w:firstLine="540"/>
        <w:jc w:val="both"/>
      </w:pPr>
      <w:r w:rsidRPr="005C298D">
        <w:t>90 с - блокируется по признаку потери видимости эвакуационный выход В</w:t>
      </w:r>
      <w:proofErr w:type="gramStart"/>
      <w:r w:rsidRPr="005C298D">
        <w:t>1</w:t>
      </w:r>
      <w:proofErr w:type="gramEnd"/>
      <w:r w:rsidRPr="005C298D">
        <w:t xml:space="preserve"> (рис. 14);</w:t>
      </w:r>
    </w:p>
    <w:p w:rsidR="00BC39D0" w:rsidRPr="005C298D" w:rsidRDefault="00BC39D0">
      <w:pPr>
        <w:pStyle w:val="ConsPlusNormal"/>
        <w:spacing w:before="220"/>
        <w:ind w:firstLine="540"/>
        <w:jc w:val="both"/>
      </w:pPr>
      <w:r w:rsidRPr="005C298D">
        <w:t>100 с - блокируется по признаку потери видимости эвакуационный выход В</w:t>
      </w:r>
      <w:proofErr w:type="gramStart"/>
      <w:r w:rsidRPr="005C298D">
        <w:t>2</w:t>
      </w:r>
      <w:proofErr w:type="gramEnd"/>
      <w:r w:rsidRPr="005C298D">
        <w:t xml:space="preserve"> (рис. 15). Блокирование эвакуационных выходов В</w:t>
      </w:r>
      <w:proofErr w:type="gramStart"/>
      <w:r w:rsidRPr="005C298D">
        <w:t>1</w:t>
      </w:r>
      <w:proofErr w:type="gramEnd"/>
      <w:r w:rsidRPr="005C298D">
        <w:t>, В2 и В4 по признаку повышения температуры не происходит (рис. 16). Блокирование эвакуационных выходов В</w:t>
      </w:r>
      <w:proofErr w:type="gramStart"/>
      <w:r w:rsidRPr="005C298D">
        <w:t>1</w:t>
      </w:r>
      <w:proofErr w:type="gramEnd"/>
      <w:r w:rsidRPr="005C298D">
        <w:t>, В2 и В4 по признаку превышения концентрации CO и CO</w:t>
      </w:r>
      <w:r w:rsidRPr="005C298D">
        <w:rPr>
          <w:vertAlign w:val="subscript"/>
        </w:rPr>
        <w:t>2</w:t>
      </w:r>
      <w:r w:rsidRPr="005C298D">
        <w:t xml:space="preserve"> не происходит (рис. 17, 18). Блокирование эвакуационных выходов В</w:t>
      </w:r>
      <w:proofErr w:type="gramStart"/>
      <w:r w:rsidRPr="005C298D">
        <w:t>1</w:t>
      </w:r>
      <w:proofErr w:type="gramEnd"/>
      <w:r w:rsidRPr="005C298D">
        <w:t>, В2 и В4 по признаку понижения концентрации O</w:t>
      </w:r>
      <w:r w:rsidRPr="005C298D">
        <w:rPr>
          <w:vertAlign w:val="subscript"/>
        </w:rPr>
        <w:t>2</w:t>
      </w:r>
      <w:r w:rsidRPr="005C298D">
        <w:t xml:space="preserve"> не происходит (рис. 19). Блокирование эвакуационных выходов В</w:t>
      </w:r>
      <w:proofErr w:type="gramStart"/>
      <w:r w:rsidRPr="005C298D">
        <w:t>2</w:t>
      </w:r>
      <w:proofErr w:type="gramEnd"/>
      <w:r w:rsidRPr="005C298D">
        <w:t xml:space="preserve"> и В3 по признаку превышения концентрации </w:t>
      </w:r>
      <w:proofErr w:type="spellStart"/>
      <w:r w:rsidRPr="005C298D">
        <w:t>HCl</w:t>
      </w:r>
      <w:proofErr w:type="spellEnd"/>
      <w:r w:rsidRPr="005C298D">
        <w:t xml:space="preserve"> не происходит (рис. 21).</w:t>
      </w:r>
    </w:p>
    <w:p w:rsidR="00BC39D0" w:rsidRPr="005C298D" w:rsidRDefault="00BC39D0">
      <w:pPr>
        <w:pStyle w:val="ConsPlusNormal"/>
        <w:spacing w:before="220"/>
        <w:ind w:firstLine="540"/>
        <w:jc w:val="both"/>
      </w:pPr>
      <w:r w:rsidRPr="005C298D">
        <w:t>Из результатов расчета следует, что наиболее опасным фактором пожара из всех рассмотренных является потеря видимости.</w:t>
      </w:r>
    </w:p>
    <w:p w:rsidR="00BC39D0" w:rsidRPr="005C298D" w:rsidRDefault="00BC39D0">
      <w:pPr>
        <w:pStyle w:val="ConsPlusNormal"/>
        <w:spacing w:before="220"/>
        <w:ind w:firstLine="540"/>
        <w:jc w:val="both"/>
      </w:pPr>
      <w:r w:rsidRPr="005C298D">
        <w:t>Более подробная информация о времени блокирования отдельных эвакуационных выходов представлена в табл. 2.</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4"/>
      </w:pPr>
      <w:r w:rsidRPr="005C298D">
        <w:lastRenderedPageBreak/>
        <w:t>Таблица 2</w:t>
      </w:r>
    </w:p>
    <w:p w:rsidR="00BC39D0" w:rsidRPr="005C298D" w:rsidRDefault="00BC39D0">
      <w:pPr>
        <w:pStyle w:val="ConsPlusNormal"/>
        <w:jc w:val="both"/>
      </w:pPr>
    </w:p>
    <w:p w:rsidR="00BC39D0" w:rsidRPr="005C298D" w:rsidRDefault="00BC39D0">
      <w:pPr>
        <w:pStyle w:val="ConsPlusNormal"/>
        <w:jc w:val="center"/>
      </w:pPr>
      <w:r w:rsidRPr="005C298D">
        <w:t xml:space="preserve">Время блокирования </w:t>
      </w:r>
      <w:proofErr w:type="spellStart"/>
      <w:proofErr w:type="gramStart"/>
      <w:r w:rsidRPr="005C298D">
        <w:t>t</w:t>
      </w:r>
      <w:proofErr w:type="gramEnd"/>
      <w:r w:rsidRPr="005C298D">
        <w:rPr>
          <w:vertAlign w:val="subscript"/>
        </w:rPr>
        <w:t>бл</w:t>
      </w:r>
      <w:proofErr w:type="spellEnd"/>
      <w:r w:rsidRPr="005C298D">
        <w:t xml:space="preserve"> ОФП путей эвакуации</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871"/>
        <w:gridCol w:w="1134"/>
        <w:gridCol w:w="1077"/>
        <w:gridCol w:w="1134"/>
        <w:gridCol w:w="1020"/>
        <w:gridCol w:w="1134"/>
        <w:gridCol w:w="1247"/>
      </w:tblGrid>
      <w:tr w:rsidR="005C298D" w:rsidRPr="005C298D">
        <w:tc>
          <w:tcPr>
            <w:tcW w:w="1077" w:type="dxa"/>
            <w:vMerge w:val="restart"/>
          </w:tcPr>
          <w:p w:rsidR="00BC39D0" w:rsidRPr="005C298D" w:rsidRDefault="005C298D">
            <w:pPr>
              <w:pStyle w:val="ConsPlusNormal"/>
              <w:jc w:val="center"/>
            </w:pPr>
            <w:r>
              <w:t>№</w:t>
            </w:r>
            <w:r w:rsidR="00BC39D0" w:rsidRPr="005C298D">
              <w:t xml:space="preserve"> выхода</w:t>
            </w:r>
          </w:p>
        </w:tc>
        <w:tc>
          <w:tcPr>
            <w:tcW w:w="1871" w:type="dxa"/>
            <w:vMerge w:val="restart"/>
          </w:tcPr>
          <w:p w:rsidR="00BC39D0" w:rsidRPr="005C298D" w:rsidRDefault="00BC39D0">
            <w:pPr>
              <w:pStyle w:val="ConsPlusNormal"/>
              <w:jc w:val="center"/>
            </w:pPr>
            <w:r w:rsidRPr="005C298D">
              <w:t>Оси расположения</w:t>
            </w:r>
          </w:p>
        </w:tc>
        <w:tc>
          <w:tcPr>
            <w:tcW w:w="6746" w:type="dxa"/>
            <w:gridSpan w:val="6"/>
          </w:tcPr>
          <w:p w:rsidR="00BC39D0" w:rsidRPr="005C298D" w:rsidRDefault="00BC39D0">
            <w:pPr>
              <w:pStyle w:val="ConsPlusNormal"/>
              <w:jc w:val="center"/>
            </w:pPr>
            <w:r w:rsidRPr="005C298D">
              <w:t xml:space="preserve">Время блокирования, </w:t>
            </w:r>
            <w:proofErr w:type="gramStart"/>
            <w:r w:rsidRPr="005C298D">
              <w:t>с</w:t>
            </w:r>
            <w:proofErr w:type="gramEnd"/>
          </w:p>
        </w:tc>
      </w:tr>
      <w:tr w:rsidR="005C298D" w:rsidRPr="005C298D">
        <w:tc>
          <w:tcPr>
            <w:tcW w:w="1077" w:type="dxa"/>
            <w:vMerge/>
          </w:tcPr>
          <w:p w:rsidR="00BC39D0" w:rsidRPr="005C298D" w:rsidRDefault="00BC39D0"/>
        </w:tc>
        <w:tc>
          <w:tcPr>
            <w:tcW w:w="1871" w:type="dxa"/>
            <w:vMerge/>
          </w:tcPr>
          <w:p w:rsidR="00BC39D0" w:rsidRPr="005C298D" w:rsidRDefault="00BC39D0"/>
        </w:tc>
        <w:tc>
          <w:tcPr>
            <w:tcW w:w="1134" w:type="dxa"/>
          </w:tcPr>
          <w:p w:rsidR="00BC39D0" w:rsidRPr="005C298D" w:rsidRDefault="00BC39D0">
            <w:pPr>
              <w:pStyle w:val="ConsPlusNormal"/>
              <w:jc w:val="center"/>
            </w:pPr>
            <w:r w:rsidRPr="005C298D">
              <w:t>CO</w:t>
            </w:r>
            <w:r w:rsidRPr="005C298D">
              <w:rPr>
                <w:vertAlign w:val="subscript"/>
              </w:rPr>
              <w:t>2</w:t>
            </w:r>
          </w:p>
        </w:tc>
        <w:tc>
          <w:tcPr>
            <w:tcW w:w="1077" w:type="dxa"/>
          </w:tcPr>
          <w:p w:rsidR="00BC39D0" w:rsidRPr="005C298D" w:rsidRDefault="00BC39D0">
            <w:pPr>
              <w:pStyle w:val="ConsPlusNormal"/>
              <w:jc w:val="center"/>
            </w:pPr>
            <w:r w:rsidRPr="005C298D">
              <w:t>CO</w:t>
            </w:r>
          </w:p>
        </w:tc>
        <w:tc>
          <w:tcPr>
            <w:tcW w:w="1134" w:type="dxa"/>
          </w:tcPr>
          <w:p w:rsidR="00BC39D0" w:rsidRPr="005C298D" w:rsidRDefault="00BC39D0">
            <w:pPr>
              <w:pStyle w:val="ConsPlusNormal"/>
              <w:jc w:val="center"/>
            </w:pPr>
            <w:proofErr w:type="spellStart"/>
            <w:r w:rsidRPr="005C298D">
              <w:t>HCl</w:t>
            </w:r>
            <w:proofErr w:type="spellEnd"/>
          </w:p>
        </w:tc>
        <w:tc>
          <w:tcPr>
            <w:tcW w:w="1020" w:type="dxa"/>
          </w:tcPr>
          <w:p w:rsidR="00BC39D0" w:rsidRPr="005C298D" w:rsidRDefault="00BC39D0">
            <w:pPr>
              <w:pStyle w:val="ConsPlusNormal"/>
              <w:jc w:val="center"/>
            </w:pPr>
            <w:r w:rsidRPr="005C298D">
              <w:t>T</w:t>
            </w:r>
          </w:p>
        </w:tc>
        <w:tc>
          <w:tcPr>
            <w:tcW w:w="1134" w:type="dxa"/>
          </w:tcPr>
          <w:p w:rsidR="00BC39D0" w:rsidRPr="005C298D" w:rsidRDefault="00BC39D0">
            <w:pPr>
              <w:pStyle w:val="ConsPlusNormal"/>
              <w:jc w:val="center"/>
            </w:pPr>
            <w:r w:rsidRPr="005C298D">
              <w:t>O</w:t>
            </w:r>
            <w:r w:rsidRPr="005C298D">
              <w:rPr>
                <w:vertAlign w:val="subscript"/>
              </w:rPr>
              <w:t>2</w:t>
            </w:r>
          </w:p>
        </w:tc>
        <w:tc>
          <w:tcPr>
            <w:tcW w:w="1247" w:type="dxa"/>
          </w:tcPr>
          <w:p w:rsidR="00BC39D0" w:rsidRPr="005C298D" w:rsidRDefault="00BC39D0">
            <w:pPr>
              <w:pStyle w:val="ConsPlusNormal"/>
              <w:jc w:val="center"/>
            </w:pPr>
            <w:r w:rsidRPr="005C298D">
              <w:t>Потеря видимости</w:t>
            </w:r>
          </w:p>
        </w:tc>
      </w:tr>
      <w:tr w:rsidR="005C298D" w:rsidRPr="005C298D">
        <w:tc>
          <w:tcPr>
            <w:tcW w:w="1077" w:type="dxa"/>
          </w:tcPr>
          <w:p w:rsidR="00BC39D0" w:rsidRPr="005C298D" w:rsidRDefault="00BC39D0">
            <w:pPr>
              <w:pStyle w:val="ConsPlusNormal"/>
              <w:jc w:val="center"/>
            </w:pPr>
            <w:r w:rsidRPr="005C298D">
              <w:t>В</w:t>
            </w:r>
            <w:proofErr w:type="gramStart"/>
            <w:r w:rsidRPr="005C298D">
              <w:t>1</w:t>
            </w:r>
            <w:proofErr w:type="gramEnd"/>
          </w:p>
        </w:tc>
        <w:tc>
          <w:tcPr>
            <w:tcW w:w="1871" w:type="dxa"/>
          </w:tcPr>
          <w:p w:rsidR="00BC39D0" w:rsidRPr="005C298D" w:rsidRDefault="00BC39D0">
            <w:pPr>
              <w:pStyle w:val="ConsPlusNormal"/>
            </w:pPr>
          </w:p>
        </w:tc>
        <w:tc>
          <w:tcPr>
            <w:tcW w:w="1134" w:type="dxa"/>
          </w:tcPr>
          <w:p w:rsidR="00BC39D0" w:rsidRPr="005C298D" w:rsidRDefault="00BC39D0">
            <w:pPr>
              <w:pStyle w:val="ConsPlusNormal"/>
              <w:jc w:val="center"/>
            </w:pPr>
            <w:r w:rsidRPr="005C298D">
              <w:t>&gt; 100</w:t>
            </w:r>
          </w:p>
        </w:tc>
        <w:tc>
          <w:tcPr>
            <w:tcW w:w="1077" w:type="dxa"/>
          </w:tcPr>
          <w:p w:rsidR="00BC39D0" w:rsidRPr="005C298D" w:rsidRDefault="00BC39D0">
            <w:pPr>
              <w:pStyle w:val="ConsPlusNormal"/>
              <w:jc w:val="center"/>
            </w:pPr>
            <w:r w:rsidRPr="005C298D">
              <w:t>&gt; 100</w:t>
            </w:r>
          </w:p>
        </w:tc>
        <w:tc>
          <w:tcPr>
            <w:tcW w:w="1134" w:type="dxa"/>
          </w:tcPr>
          <w:p w:rsidR="00BC39D0" w:rsidRPr="005C298D" w:rsidRDefault="00BC39D0">
            <w:pPr>
              <w:pStyle w:val="ConsPlusNormal"/>
              <w:jc w:val="center"/>
            </w:pPr>
            <w:r w:rsidRPr="005C298D">
              <w:t>&gt; 100</w:t>
            </w:r>
          </w:p>
        </w:tc>
        <w:tc>
          <w:tcPr>
            <w:tcW w:w="1020" w:type="dxa"/>
          </w:tcPr>
          <w:p w:rsidR="00BC39D0" w:rsidRPr="005C298D" w:rsidRDefault="00BC39D0">
            <w:pPr>
              <w:pStyle w:val="ConsPlusNormal"/>
              <w:jc w:val="center"/>
            </w:pPr>
            <w:r w:rsidRPr="005C298D">
              <w:t>&gt; 100</w:t>
            </w:r>
          </w:p>
        </w:tc>
        <w:tc>
          <w:tcPr>
            <w:tcW w:w="1134" w:type="dxa"/>
          </w:tcPr>
          <w:p w:rsidR="00BC39D0" w:rsidRPr="005C298D" w:rsidRDefault="00BC39D0">
            <w:pPr>
              <w:pStyle w:val="ConsPlusNormal"/>
              <w:jc w:val="center"/>
            </w:pPr>
            <w:r w:rsidRPr="005C298D">
              <w:t>&gt; 100</w:t>
            </w:r>
          </w:p>
        </w:tc>
        <w:tc>
          <w:tcPr>
            <w:tcW w:w="1247" w:type="dxa"/>
          </w:tcPr>
          <w:p w:rsidR="00BC39D0" w:rsidRPr="005C298D" w:rsidRDefault="00BC39D0">
            <w:pPr>
              <w:pStyle w:val="ConsPlusNormal"/>
              <w:jc w:val="center"/>
            </w:pPr>
            <w:r w:rsidRPr="005C298D">
              <w:t>90</w:t>
            </w:r>
          </w:p>
        </w:tc>
      </w:tr>
      <w:tr w:rsidR="005C298D" w:rsidRPr="005C298D">
        <w:tc>
          <w:tcPr>
            <w:tcW w:w="1077" w:type="dxa"/>
          </w:tcPr>
          <w:p w:rsidR="00BC39D0" w:rsidRPr="005C298D" w:rsidRDefault="00BC39D0">
            <w:pPr>
              <w:pStyle w:val="ConsPlusNormal"/>
              <w:jc w:val="center"/>
            </w:pPr>
            <w:r w:rsidRPr="005C298D">
              <w:t>В</w:t>
            </w:r>
            <w:proofErr w:type="gramStart"/>
            <w:r w:rsidRPr="005C298D">
              <w:t>2</w:t>
            </w:r>
            <w:proofErr w:type="gramEnd"/>
          </w:p>
        </w:tc>
        <w:tc>
          <w:tcPr>
            <w:tcW w:w="1871" w:type="dxa"/>
          </w:tcPr>
          <w:p w:rsidR="00BC39D0" w:rsidRPr="005C298D" w:rsidRDefault="00BC39D0">
            <w:pPr>
              <w:pStyle w:val="ConsPlusNormal"/>
            </w:pPr>
          </w:p>
        </w:tc>
        <w:tc>
          <w:tcPr>
            <w:tcW w:w="1134" w:type="dxa"/>
          </w:tcPr>
          <w:p w:rsidR="00BC39D0" w:rsidRPr="005C298D" w:rsidRDefault="00BC39D0">
            <w:pPr>
              <w:pStyle w:val="ConsPlusNormal"/>
              <w:jc w:val="center"/>
            </w:pPr>
            <w:r w:rsidRPr="005C298D">
              <w:t>&gt; 100</w:t>
            </w:r>
          </w:p>
        </w:tc>
        <w:tc>
          <w:tcPr>
            <w:tcW w:w="1077" w:type="dxa"/>
          </w:tcPr>
          <w:p w:rsidR="00BC39D0" w:rsidRPr="005C298D" w:rsidRDefault="00BC39D0">
            <w:pPr>
              <w:pStyle w:val="ConsPlusNormal"/>
              <w:jc w:val="center"/>
            </w:pPr>
            <w:r w:rsidRPr="005C298D">
              <w:t>&gt; 100</w:t>
            </w:r>
          </w:p>
        </w:tc>
        <w:tc>
          <w:tcPr>
            <w:tcW w:w="1134" w:type="dxa"/>
          </w:tcPr>
          <w:p w:rsidR="00BC39D0" w:rsidRPr="005C298D" w:rsidRDefault="00BC39D0">
            <w:pPr>
              <w:pStyle w:val="ConsPlusNormal"/>
              <w:jc w:val="center"/>
            </w:pPr>
            <w:r w:rsidRPr="005C298D">
              <w:t>&gt; 100</w:t>
            </w:r>
          </w:p>
        </w:tc>
        <w:tc>
          <w:tcPr>
            <w:tcW w:w="1020" w:type="dxa"/>
          </w:tcPr>
          <w:p w:rsidR="00BC39D0" w:rsidRPr="005C298D" w:rsidRDefault="00BC39D0">
            <w:pPr>
              <w:pStyle w:val="ConsPlusNormal"/>
              <w:jc w:val="center"/>
            </w:pPr>
            <w:r w:rsidRPr="005C298D">
              <w:t>&gt; 100</w:t>
            </w:r>
          </w:p>
        </w:tc>
        <w:tc>
          <w:tcPr>
            <w:tcW w:w="1134" w:type="dxa"/>
          </w:tcPr>
          <w:p w:rsidR="00BC39D0" w:rsidRPr="005C298D" w:rsidRDefault="00BC39D0">
            <w:pPr>
              <w:pStyle w:val="ConsPlusNormal"/>
              <w:jc w:val="center"/>
            </w:pPr>
            <w:r w:rsidRPr="005C298D">
              <w:t>&gt; 100</w:t>
            </w:r>
          </w:p>
        </w:tc>
        <w:tc>
          <w:tcPr>
            <w:tcW w:w="1247" w:type="dxa"/>
          </w:tcPr>
          <w:p w:rsidR="00BC39D0" w:rsidRPr="005C298D" w:rsidRDefault="00BC39D0">
            <w:pPr>
              <w:pStyle w:val="ConsPlusNormal"/>
              <w:jc w:val="center"/>
            </w:pPr>
            <w:r w:rsidRPr="005C298D">
              <w:t>100</w:t>
            </w:r>
          </w:p>
        </w:tc>
      </w:tr>
      <w:tr w:rsidR="005C298D" w:rsidRPr="005C298D">
        <w:tc>
          <w:tcPr>
            <w:tcW w:w="1077" w:type="dxa"/>
          </w:tcPr>
          <w:p w:rsidR="00BC39D0" w:rsidRPr="005C298D" w:rsidRDefault="00BC39D0">
            <w:pPr>
              <w:pStyle w:val="ConsPlusNormal"/>
              <w:jc w:val="center"/>
            </w:pPr>
            <w:r w:rsidRPr="005C298D">
              <w:t>В3</w:t>
            </w:r>
          </w:p>
        </w:tc>
        <w:tc>
          <w:tcPr>
            <w:tcW w:w="1871" w:type="dxa"/>
          </w:tcPr>
          <w:p w:rsidR="00BC39D0" w:rsidRPr="005C298D" w:rsidRDefault="00BC39D0">
            <w:pPr>
              <w:pStyle w:val="ConsPlusNormal"/>
            </w:pPr>
          </w:p>
        </w:tc>
        <w:tc>
          <w:tcPr>
            <w:tcW w:w="6746" w:type="dxa"/>
            <w:gridSpan w:val="6"/>
          </w:tcPr>
          <w:p w:rsidR="00BC39D0" w:rsidRPr="005C298D" w:rsidRDefault="00BC39D0">
            <w:pPr>
              <w:pStyle w:val="ConsPlusNormal"/>
              <w:jc w:val="center"/>
            </w:pPr>
            <w:r w:rsidRPr="005C298D">
              <w:t>Блокирован</w:t>
            </w:r>
          </w:p>
        </w:tc>
      </w:tr>
      <w:tr w:rsidR="00BC39D0" w:rsidRPr="005C298D">
        <w:tc>
          <w:tcPr>
            <w:tcW w:w="1077" w:type="dxa"/>
          </w:tcPr>
          <w:p w:rsidR="00BC39D0" w:rsidRPr="005C298D" w:rsidRDefault="00BC39D0">
            <w:pPr>
              <w:pStyle w:val="ConsPlusNormal"/>
              <w:jc w:val="center"/>
            </w:pPr>
            <w:r w:rsidRPr="005C298D">
              <w:t>В</w:t>
            </w:r>
            <w:proofErr w:type="gramStart"/>
            <w:r w:rsidRPr="005C298D">
              <w:t>4</w:t>
            </w:r>
            <w:proofErr w:type="gramEnd"/>
          </w:p>
        </w:tc>
        <w:tc>
          <w:tcPr>
            <w:tcW w:w="1871" w:type="dxa"/>
          </w:tcPr>
          <w:p w:rsidR="00BC39D0" w:rsidRPr="005C298D" w:rsidRDefault="00BC39D0">
            <w:pPr>
              <w:pStyle w:val="ConsPlusNormal"/>
            </w:pPr>
          </w:p>
        </w:tc>
        <w:tc>
          <w:tcPr>
            <w:tcW w:w="1134" w:type="dxa"/>
          </w:tcPr>
          <w:p w:rsidR="00BC39D0" w:rsidRPr="005C298D" w:rsidRDefault="00BC39D0">
            <w:pPr>
              <w:pStyle w:val="ConsPlusNormal"/>
              <w:jc w:val="center"/>
            </w:pPr>
            <w:r w:rsidRPr="005C298D">
              <w:t>&gt; 100</w:t>
            </w:r>
          </w:p>
        </w:tc>
        <w:tc>
          <w:tcPr>
            <w:tcW w:w="1077" w:type="dxa"/>
          </w:tcPr>
          <w:p w:rsidR="00BC39D0" w:rsidRPr="005C298D" w:rsidRDefault="00BC39D0">
            <w:pPr>
              <w:pStyle w:val="ConsPlusNormal"/>
              <w:jc w:val="center"/>
            </w:pPr>
            <w:r w:rsidRPr="005C298D">
              <w:t>&gt; 100</w:t>
            </w:r>
          </w:p>
        </w:tc>
        <w:tc>
          <w:tcPr>
            <w:tcW w:w="1134" w:type="dxa"/>
          </w:tcPr>
          <w:p w:rsidR="00BC39D0" w:rsidRPr="005C298D" w:rsidRDefault="00BC39D0">
            <w:pPr>
              <w:pStyle w:val="ConsPlusNormal"/>
              <w:jc w:val="center"/>
            </w:pPr>
            <w:r w:rsidRPr="005C298D">
              <w:t>70</w:t>
            </w:r>
          </w:p>
        </w:tc>
        <w:tc>
          <w:tcPr>
            <w:tcW w:w="1020" w:type="dxa"/>
          </w:tcPr>
          <w:p w:rsidR="00BC39D0" w:rsidRPr="005C298D" w:rsidRDefault="00BC39D0">
            <w:pPr>
              <w:pStyle w:val="ConsPlusNormal"/>
              <w:jc w:val="center"/>
            </w:pPr>
            <w:r w:rsidRPr="005C298D">
              <w:t>&gt; 100</w:t>
            </w:r>
          </w:p>
        </w:tc>
        <w:tc>
          <w:tcPr>
            <w:tcW w:w="1134" w:type="dxa"/>
          </w:tcPr>
          <w:p w:rsidR="00BC39D0" w:rsidRPr="005C298D" w:rsidRDefault="00BC39D0">
            <w:pPr>
              <w:pStyle w:val="ConsPlusNormal"/>
              <w:jc w:val="center"/>
            </w:pPr>
            <w:r w:rsidRPr="005C298D">
              <w:t>&gt; 100</w:t>
            </w:r>
          </w:p>
        </w:tc>
        <w:tc>
          <w:tcPr>
            <w:tcW w:w="1247" w:type="dxa"/>
          </w:tcPr>
          <w:p w:rsidR="00BC39D0" w:rsidRPr="005C298D" w:rsidRDefault="00BC39D0">
            <w:pPr>
              <w:pStyle w:val="ConsPlusNormal"/>
              <w:jc w:val="center"/>
            </w:pPr>
            <w:r w:rsidRPr="005C298D">
              <w:t>70</w:t>
            </w:r>
          </w:p>
        </w:tc>
      </w:tr>
    </w:tbl>
    <w:p w:rsidR="00BC39D0" w:rsidRPr="005C298D" w:rsidRDefault="00BC39D0">
      <w:pPr>
        <w:pStyle w:val="ConsPlusNormal"/>
        <w:jc w:val="both"/>
      </w:pPr>
    </w:p>
    <w:p w:rsidR="00BC39D0" w:rsidRPr="005C298D" w:rsidRDefault="005C298D">
      <w:pPr>
        <w:pStyle w:val="ConsPlusNormal"/>
        <w:jc w:val="center"/>
      </w:pPr>
      <w:r w:rsidRPr="005C298D">
        <w:rPr>
          <w:position w:val="-163"/>
        </w:rPr>
        <w:pict>
          <v:shape id="_x0000_i1058" style="width:180.3pt;height:174.55pt" coordsize="" o:spt="100" adj="0,,0" path="" filled="f" stroked="f">
            <v:stroke joinstyle="miter"/>
            <v:imagedata r:id="rId34" o:title="base_1_204746_32801"/>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22" w:name="P725"/>
      <w:bookmarkEnd w:id="22"/>
      <w:r w:rsidRPr="005C298D">
        <w:t>Рис. 11.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в момент времени 20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2"/>
        </w:rPr>
        <w:lastRenderedPageBreak/>
        <w:pict>
          <v:shape id="_x0000_i1059" style="width:174.55pt;height:173.95pt" coordsize="" o:spt="100" adj="0,,0" path="" filled="f" stroked="f">
            <v:stroke joinstyle="miter"/>
            <v:imagedata r:id="rId35" o:title="base_1_204746_32802"/>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23" w:name="P731"/>
      <w:bookmarkEnd w:id="23"/>
      <w:r w:rsidRPr="005C298D">
        <w:t>Рис. 12.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в момент времени 40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3"/>
        </w:rPr>
        <w:pict>
          <v:shape id="_x0000_i1060" style="width:179.15pt;height:174.55pt" coordsize="" o:spt="100" adj="0,,0" path="" filled="f" stroked="f">
            <v:stroke joinstyle="miter"/>
            <v:imagedata r:id="rId36" o:title="base_1_204746_32803"/>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24" w:name="P737"/>
      <w:bookmarkEnd w:id="24"/>
      <w:r w:rsidRPr="005C298D">
        <w:t>Рис. 13.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в момент времени 70 </w:t>
      </w:r>
      <w:proofErr w:type="gramStart"/>
      <w:r w:rsidRPr="005C298D">
        <w:t>с</w:t>
      </w:r>
      <w:proofErr w:type="gramEnd"/>
    </w:p>
    <w:p w:rsidR="00BC39D0" w:rsidRPr="005C298D" w:rsidRDefault="00BC39D0">
      <w:pPr>
        <w:pStyle w:val="ConsPlusNormal"/>
        <w:jc w:val="center"/>
      </w:pPr>
    </w:p>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5C298D">
      <w:pPr>
        <w:pStyle w:val="ConsPlusNormal"/>
        <w:jc w:val="center"/>
      </w:pPr>
      <w:r w:rsidRPr="005C298D">
        <w:rPr>
          <w:position w:val="-163"/>
        </w:rPr>
        <w:lastRenderedPageBreak/>
        <w:pict>
          <v:shape id="_x0000_i1061" style="width:179.15pt;height:173.95pt" coordsize="" o:spt="100" adj="0,,0" path="" filled="f" stroked="f">
            <v:stroke joinstyle="miter"/>
            <v:imagedata r:id="rId37" o:title="base_1_204746_32804"/>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25" w:name="P743"/>
      <w:bookmarkEnd w:id="25"/>
      <w:r w:rsidRPr="005C298D">
        <w:t>Рис. 14.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в момент времени 90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3"/>
        </w:rPr>
        <w:pict>
          <v:shape id="_x0000_i1062" style="width:178.55pt;height:173.95pt" coordsize="" o:spt="100" adj="0,,0" path="" filled="f" stroked="f">
            <v:stroke joinstyle="miter"/>
            <v:imagedata r:id="rId38" o:title="base_1_204746_32805"/>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26" w:name="P749"/>
      <w:bookmarkEnd w:id="26"/>
      <w:r w:rsidRPr="005C298D">
        <w:t>Рис. 15.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в момент времени 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5"/>
        </w:rPr>
        <w:pict>
          <v:shape id="_x0000_i1063" style="width:182pt;height:176.25pt" coordsize="" o:spt="100" adj="0,,0" path="" filled="f" stroked="f">
            <v:stroke joinstyle="miter"/>
            <v:imagedata r:id="rId39" o:title="base_1_204746_32806"/>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27" w:name="P755"/>
      <w:bookmarkEnd w:id="27"/>
      <w:r w:rsidRPr="005C298D">
        <w:t>Рис. 16. Поля температуры (K) в горизонтальном сечении</w:t>
      </w:r>
      <w:r w:rsidR="002F196D">
        <w:t xml:space="preserve"> </w:t>
      </w:r>
      <w:r w:rsidRPr="005C298D">
        <w:t xml:space="preserve">на высоте 1,7 м от уровня пола в момент времени 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3"/>
        </w:rPr>
        <w:lastRenderedPageBreak/>
        <w:pict>
          <v:shape id="_x0000_i1064" style="width:178.55pt;height:173.95pt" coordsize="" o:spt="100" adj="0,,0" path="" filled="f" stroked="f">
            <v:stroke joinstyle="miter"/>
            <v:imagedata r:id="rId40" o:title="base_1_204746_32807"/>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28" w:name="P760"/>
      <w:bookmarkEnd w:id="28"/>
      <w:r w:rsidRPr="005C298D">
        <w:t>Рис. 17. Концентрация CO (кг/м</w:t>
      </w:r>
      <w:r w:rsidRPr="005C298D">
        <w:rPr>
          <w:vertAlign w:val="superscript"/>
        </w:rPr>
        <w:t>3</w:t>
      </w:r>
      <w:r w:rsidRPr="005C298D">
        <w:t>) в горизонтальном сечении</w:t>
      </w:r>
      <w:r w:rsidR="002F196D">
        <w:t xml:space="preserve"> </w:t>
      </w:r>
      <w:r w:rsidRPr="005C298D">
        <w:t xml:space="preserve">на высоте 1,7 м от уровня пола в момент времени 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2"/>
        </w:rPr>
        <w:pict>
          <v:shape id="_x0000_i1065" style="width:178pt;height:173.4pt" coordsize="" o:spt="100" adj="0,,0" path="" filled="f" stroked="f">
            <v:stroke joinstyle="miter"/>
            <v:imagedata r:id="rId41" o:title="base_1_204746_32808"/>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29" w:name="P765"/>
      <w:bookmarkEnd w:id="29"/>
      <w:r w:rsidRPr="005C298D">
        <w:t>Рис. 18. Концентрация CO</w:t>
      </w:r>
      <w:r w:rsidRPr="005C298D">
        <w:rPr>
          <w:vertAlign w:val="subscript"/>
        </w:rPr>
        <w:t>2</w:t>
      </w:r>
      <w:r w:rsidRPr="005C298D">
        <w:t xml:space="preserve"> (кг/м</w:t>
      </w:r>
      <w:r w:rsidRPr="005C298D">
        <w:rPr>
          <w:vertAlign w:val="superscript"/>
        </w:rPr>
        <w:t>3</w:t>
      </w:r>
      <w:r w:rsidRPr="005C298D">
        <w:t>) в горизонтальном сечении</w:t>
      </w:r>
      <w:r w:rsidR="002F196D">
        <w:t xml:space="preserve"> </w:t>
      </w:r>
      <w:r w:rsidRPr="005C298D">
        <w:t xml:space="preserve">на высоте 1,7 м от уровня пола в момент времени 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0"/>
        </w:rPr>
        <w:pict>
          <v:shape id="_x0000_i1066" style="width:179.15pt;height:171.65pt" coordsize="" o:spt="100" adj="0,,0" path="" filled="f" stroked="f">
            <v:stroke joinstyle="miter"/>
            <v:imagedata r:id="rId42" o:title="base_1_204746_32809"/>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30" w:name="P770"/>
      <w:bookmarkEnd w:id="30"/>
      <w:r w:rsidRPr="005C298D">
        <w:t>Рис. 19. Концентрация O</w:t>
      </w:r>
      <w:r w:rsidRPr="005C298D">
        <w:rPr>
          <w:vertAlign w:val="subscript"/>
        </w:rPr>
        <w:t>2</w:t>
      </w:r>
      <w:r w:rsidRPr="005C298D">
        <w:t xml:space="preserve"> (кг/м</w:t>
      </w:r>
      <w:r w:rsidRPr="005C298D">
        <w:rPr>
          <w:vertAlign w:val="superscript"/>
        </w:rPr>
        <w:t>3</w:t>
      </w:r>
      <w:r w:rsidRPr="005C298D">
        <w:t>) в горизонтальном сечении</w:t>
      </w:r>
      <w:r w:rsidR="002F196D">
        <w:t xml:space="preserve"> </w:t>
      </w:r>
      <w:r w:rsidRPr="005C298D">
        <w:t xml:space="preserve">на высоте 1,7 м от уровня пола в момент времени 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2"/>
        </w:rPr>
        <w:lastRenderedPageBreak/>
        <w:pict>
          <v:shape id="_x0000_i1067" style="width:178pt;height:173.4pt" coordsize="" o:spt="100" adj="0,,0" path="" filled="f" stroked="f">
            <v:stroke joinstyle="miter"/>
            <v:imagedata r:id="rId43" o:title="base_1_204746_32810"/>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31" w:name="P775"/>
      <w:bookmarkEnd w:id="31"/>
      <w:r w:rsidRPr="005C298D">
        <w:t xml:space="preserve">Рис 20. Концентрация </w:t>
      </w:r>
      <w:proofErr w:type="spellStart"/>
      <w:r w:rsidRPr="005C298D">
        <w:t>HCl</w:t>
      </w:r>
      <w:proofErr w:type="spellEnd"/>
      <w:r w:rsidRPr="005C298D">
        <w:t xml:space="preserve"> (кг/м</w:t>
      </w:r>
      <w:r w:rsidRPr="005C298D">
        <w:rPr>
          <w:vertAlign w:val="superscript"/>
        </w:rPr>
        <w:t>3</w:t>
      </w:r>
      <w:r w:rsidRPr="005C298D">
        <w:t>) в горизонтальном сечении</w:t>
      </w:r>
      <w:r w:rsidR="002F196D">
        <w:t xml:space="preserve"> </w:t>
      </w:r>
      <w:r w:rsidRPr="005C298D">
        <w:t xml:space="preserve">на высоте 1,7 м от уровня пола в момент времени 70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3"/>
        </w:rPr>
        <w:pict>
          <v:shape id="_x0000_i1068" style="width:178.55pt;height:173.95pt" coordsize="" o:spt="100" adj="0,,0" path="" filled="f" stroked="f">
            <v:stroke joinstyle="miter"/>
            <v:imagedata r:id="rId44" o:title="base_1_204746_32811"/>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32" w:name="P780"/>
      <w:bookmarkEnd w:id="32"/>
      <w:r w:rsidRPr="005C298D">
        <w:t xml:space="preserve">Рис. 21. Концентрация </w:t>
      </w:r>
      <w:proofErr w:type="spellStart"/>
      <w:r w:rsidRPr="005C298D">
        <w:t>HCl</w:t>
      </w:r>
      <w:proofErr w:type="spellEnd"/>
      <w:r w:rsidRPr="005C298D">
        <w:t xml:space="preserve"> (кг/м</w:t>
      </w:r>
      <w:r w:rsidRPr="005C298D">
        <w:rPr>
          <w:vertAlign w:val="superscript"/>
        </w:rPr>
        <w:t>3</w:t>
      </w:r>
      <w:r w:rsidRPr="005C298D">
        <w:t>) в горизонтальном сечении</w:t>
      </w:r>
      <w:r w:rsidR="002F196D">
        <w:t xml:space="preserve"> </w:t>
      </w:r>
      <w:r w:rsidRPr="005C298D">
        <w:t xml:space="preserve">на высоте 1,7 м от уровня пола в момент времени 100 </w:t>
      </w:r>
      <w:proofErr w:type="gramStart"/>
      <w:r w:rsidRPr="005C298D">
        <w:t>с</w:t>
      </w:r>
      <w:proofErr w:type="gramEnd"/>
    </w:p>
    <w:p w:rsidR="00BC39D0" w:rsidRPr="005C298D" w:rsidRDefault="00BC39D0">
      <w:pPr>
        <w:pStyle w:val="ConsPlusNormal"/>
        <w:jc w:val="both"/>
      </w:pPr>
    </w:p>
    <w:p w:rsidR="00BC39D0" w:rsidRPr="005C298D" w:rsidRDefault="00BC39D0">
      <w:pPr>
        <w:pStyle w:val="ConsPlusNormal"/>
        <w:ind w:firstLine="540"/>
        <w:jc w:val="both"/>
        <w:outlineLvl w:val="3"/>
      </w:pPr>
      <w:r w:rsidRPr="005C298D">
        <w:t>Сценарий 2</w:t>
      </w:r>
    </w:p>
    <w:p w:rsidR="00BC39D0" w:rsidRPr="005C298D" w:rsidRDefault="00BC39D0">
      <w:pPr>
        <w:pStyle w:val="ConsPlusNormal"/>
        <w:spacing w:before="220"/>
        <w:ind w:firstLine="540"/>
        <w:jc w:val="both"/>
      </w:pPr>
      <w:r w:rsidRPr="005C298D">
        <w:t xml:space="preserve">Очаг пожара находится в помещении автостоянки (помещение </w:t>
      </w:r>
      <w:r w:rsidR="005C298D">
        <w:t>№</w:t>
      </w:r>
      <w:r w:rsidRPr="005C298D">
        <w:t xml:space="preserve"> Б.-1.01), расположенном в подвальном этаже, на уровне пола.</w:t>
      </w:r>
    </w:p>
    <w:p w:rsidR="00BC39D0" w:rsidRPr="005C298D" w:rsidRDefault="00BC39D0">
      <w:pPr>
        <w:pStyle w:val="ConsPlusNormal"/>
        <w:spacing w:before="220"/>
        <w:ind w:firstLine="540"/>
        <w:jc w:val="both"/>
      </w:pPr>
      <w:r w:rsidRPr="005C298D">
        <w:t>Динамику данного варианта развития пожара можно проиллюстрировать следующими основными моментами:</w:t>
      </w:r>
    </w:p>
    <w:p w:rsidR="00BC39D0" w:rsidRPr="005C298D" w:rsidRDefault="00BC39D0">
      <w:pPr>
        <w:pStyle w:val="ConsPlusNormal"/>
        <w:spacing w:before="220"/>
        <w:ind w:firstLine="540"/>
        <w:jc w:val="both"/>
      </w:pPr>
      <w:r w:rsidRPr="005C298D">
        <w:t>10 с - продукты горения достигают потолка помещения очага пожара и распространяются под ним в радиальном направлении;</w:t>
      </w:r>
    </w:p>
    <w:p w:rsidR="00BC39D0" w:rsidRPr="005C298D" w:rsidRDefault="00BC39D0">
      <w:pPr>
        <w:pStyle w:val="ConsPlusNormal"/>
        <w:spacing w:before="220"/>
        <w:ind w:firstLine="540"/>
        <w:jc w:val="both"/>
      </w:pPr>
      <w:r w:rsidRPr="005C298D">
        <w:t xml:space="preserve">20 </w:t>
      </w:r>
      <w:proofErr w:type="gramStart"/>
      <w:r w:rsidRPr="005C298D">
        <w:t>с</w:t>
      </w:r>
      <w:proofErr w:type="gramEnd"/>
      <w:r w:rsidRPr="005C298D">
        <w:t xml:space="preserve"> - </w:t>
      </w:r>
      <w:proofErr w:type="gramStart"/>
      <w:r w:rsidRPr="005C298D">
        <w:t>на</w:t>
      </w:r>
      <w:proofErr w:type="gramEnd"/>
      <w:r w:rsidRPr="005C298D">
        <w:t xml:space="preserve"> отдельных участках площади помещения очага пожара дым с концентрацией, превышающей критическое значение, опускается ниже </w:t>
      </w:r>
      <w:proofErr w:type="spellStart"/>
      <w:r w:rsidRPr="005C298D">
        <w:t>отм</w:t>
      </w:r>
      <w:proofErr w:type="spellEnd"/>
      <w:r w:rsidRPr="005C298D">
        <w:t>. 1,7 м от уровня пола (рис. 22);</w:t>
      </w:r>
    </w:p>
    <w:p w:rsidR="00BC39D0" w:rsidRPr="005C298D" w:rsidRDefault="00BC39D0">
      <w:pPr>
        <w:pStyle w:val="ConsPlusNormal"/>
        <w:spacing w:before="220"/>
        <w:ind w:firstLine="540"/>
        <w:jc w:val="both"/>
      </w:pPr>
      <w:r w:rsidRPr="005C298D">
        <w:t xml:space="preserve">60 </w:t>
      </w:r>
      <w:proofErr w:type="gramStart"/>
      <w:r w:rsidRPr="005C298D">
        <w:t>с</w:t>
      </w:r>
      <w:proofErr w:type="gramEnd"/>
      <w:r w:rsidRPr="005C298D">
        <w:t xml:space="preserve"> - </w:t>
      </w:r>
      <w:proofErr w:type="gramStart"/>
      <w:r w:rsidRPr="005C298D">
        <w:t>на</w:t>
      </w:r>
      <w:proofErr w:type="gramEnd"/>
      <w:r w:rsidRPr="005C298D">
        <w:t xml:space="preserve"> большей части площади помещения очага пожара дым опускается ниже </w:t>
      </w:r>
      <w:proofErr w:type="spellStart"/>
      <w:r w:rsidRPr="005C298D">
        <w:t>отм</w:t>
      </w:r>
      <w:proofErr w:type="spellEnd"/>
      <w:r w:rsidRPr="005C298D">
        <w:t>. 1,7 м от уровня пола (рис. 23);</w:t>
      </w:r>
    </w:p>
    <w:p w:rsidR="00BC39D0" w:rsidRPr="005C298D" w:rsidRDefault="00BC39D0">
      <w:pPr>
        <w:pStyle w:val="ConsPlusNormal"/>
        <w:spacing w:before="220"/>
        <w:ind w:firstLine="540"/>
        <w:jc w:val="both"/>
      </w:pPr>
      <w:r w:rsidRPr="005C298D">
        <w:t>70 с - блокируется по признаку потери видимости эвакуационный выход В</w:t>
      </w:r>
      <w:proofErr w:type="gramStart"/>
      <w:r w:rsidRPr="005C298D">
        <w:t>2</w:t>
      </w:r>
      <w:proofErr w:type="gramEnd"/>
      <w:r w:rsidRPr="005C298D">
        <w:t xml:space="preserve"> (рис. 24). Блокирование эвакуационного выхода В</w:t>
      </w:r>
      <w:proofErr w:type="gramStart"/>
      <w:r w:rsidRPr="005C298D">
        <w:t>2</w:t>
      </w:r>
      <w:proofErr w:type="gramEnd"/>
      <w:r w:rsidRPr="005C298D">
        <w:t xml:space="preserve"> по признаку превышения концентрации </w:t>
      </w:r>
      <w:proofErr w:type="spellStart"/>
      <w:r w:rsidRPr="005C298D">
        <w:t>HCl</w:t>
      </w:r>
      <w:proofErr w:type="spellEnd"/>
      <w:r w:rsidRPr="005C298D">
        <w:t xml:space="preserve"> не происходит (рис. 35);</w:t>
      </w:r>
    </w:p>
    <w:p w:rsidR="00BC39D0" w:rsidRPr="005C298D" w:rsidRDefault="00BC39D0">
      <w:pPr>
        <w:pStyle w:val="ConsPlusNormal"/>
        <w:spacing w:before="220"/>
        <w:ind w:firstLine="540"/>
        <w:jc w:val="both"/>
      </w:pPr>
      <w:r w:rsidRPr="005C298D">
        <w:lastRenderedPageBreak/>
        <w:t xml:space="preserve">80 </w:t>
      </w:r>
      <w:proofErr w:type="gramStart"/>
      <w:r w:rsidRPr="005C298D">
        <w:t>с</w:t>
      </w:r>
      <w:proofErr w:type="gramEnd"/>
      <w:r w:rsidRPr="005C298D">
        <w:t xml:space="preserve"> - блокируется </w:t>
      </w:r>
      <w:proofErr w:type="gramStart"/>
      <w:r w:rsidRPr="005C298D">
        <w:t>по</w:t>
      </w:r>
      <w:proofErr w:type="gramEnd"/>
      <w:r w:rsidRPr="005C298D">
        <w:t xml:space="preserve"> признаку потери видимости эвакуационный выход В3 (рис. 25). Блокирование эвакуационного выхода В3 по признаку превышения концентрации </w:t>
      </w:r>
      <w:proofErr w:type="spellStart"/>
      <w:r w:rsidRPr="005C298D">
        <w:t>HCl</w:t>
      </w:r>
      <w:proofErr w:type="spellEnd"/>
      <w:r w:rsidRPr="005C298D">
        <w:t xml:space="preserve"> не происходит (рис. 36);</w:t>
      </w:r>
    </w:p>
    <w:p w:rsidR="00BC39D0" w:rsidRPr="005C298D" w:rsidRDefault="00BC39D0">
      <w:pPr>
        <w:pStyle w:val="ConsPlusNormal"/>
        <w:spacing w:before="220"/>
        <w:ind w:firstLine="540"/>
        <w:jc w:val="both"/>
      </w:pPr>
      <w:r w:rsidRPr="005C298D">
        <w:t>100 с - блокируется по признаку потери видимости эвакуационный выход В</w:t>
      </w:r>
      <w:proofErr w:type="gramStart"/>
      <w:r w:rsidRPr="005C298D">
        <w:t>4</w:t>
      </w:r>
      <w:proofErr w:type="gramEnd"/>
      <w:r w:rsidRPr="005C298D">
        <w:t xml:space="preserve"> (рис. 26). Блокирование эвакуационных выходов В</w:t>
      </w:r>
      <w:proofErr w:type="gramStart"/>
      <w:r w:rsidRPr="005C298D">
        <w:t>2</w:t>
      </w:r>
      <w:proofErr w:type="gramEnd"/>
      <w:r w:rsidRPr="005C298D">
        <w:t xml:space="preserve"> - В4 по признаку повышения температуры не происходит (рис. 29). Блокирование эвакуационных выходов В</w:t>
      </w:r>
      <w:proofErr w:type="gramStart"/>
      <w:r w:rsidRPr="005C298D">
        <w:t>2</w:t>
      </w:r>
      <w:proofErr w:type="gramEnd"/>
      <w:r w:rsidRPr="005C298D">
        <w:t xml:space="preserve"> - В4 по признаку понижения концентрации O</w:t>
      </w:r>
      <w:r w:rsidRPr="005C298D">
        <w:rPr>
          <w:vertAlign w:val="subscript"/>
        </w:rPr>
        <w:t>2</w:t>
      </w:r>
      <w:r w:rsidRPr="005C298D">
        <w:t xml:space="preserve"> не происходит (рис. 33). Блокирование эвакуационного выхода В</w:t>
      </w:r>
      <w:proofErr w:type="gramStart"/>
      <w:r w:rsidRPr="005C298D">
        <w:t>4</w:t>
      </w:r>
      <w:proofErr w:type="gramEnd"/>
      <w:r w:rsidRPr="005C298D">
        <w:t xml:space="preserve"> по признаку превышения концентрации </w:t>
      </w:r>
      <w:proofErr w:type="spellStart"/>
      <w:r w:rsidRPr="005C298D">
        <w:t>HCl</w:t>
      </w:r>
      <w:proofErr w:type="spellEnd"/>
      <w:r w:rsidRPr="005C298D">
        <w:t xml:space="preserve"> не происходит (рис. 37);</w:t>
      </w:r>
    </w:p>
    <w:p w:rsidR="00BC39D0" w:rsidRPr="005C298D" w:rsidRDefault="00BC39D0">
      <w:pPr>
        <w:pStyle w:val="ConsPlusNormal"/>
        <w:spacing w:before="220"/>
        <w:ind w:firstLine="540"/>
        <w:jc w:val="both"/>
      </w:pPr>
      <w:r w:rsidRPr="005C298D">
        <w:t>250 с - блокируется по признаку потери видимости эвакуационный выход В</w:t>
      </w:r>
      <w:proofErr w:type="gramStart"/>
      <w:r w:rsidRPr="005C298D">
        <w:t>7</w:t>
      </w:r>
      <w:proofErr w:type="gramEnd"/>
      <w:r w:rsidRPr="005C298D">
        <w:t xml:space="preserve"> (рис. 27);</w:t>
      </w:r>
    </w:p>
    <w:p w:rsidR="00BC39D0" w:rsidRPr="005C298D" w:rsidRDefault="00BC39D0">
      <w:pPr>
        <w:pStyle w:val="ConsPlusNormal"/>
        <w:spacing w:before="220"/>
        <w:ind w:firstLine="540"/>
        <w:jc w:val="both"/>
      </w:pPr>
      <w:r w:rsidRPr="005C298D">
        <w:t>300 с - блокирование эвакуационных выходов В5 и В</w:t>
      </w:r>
      <w:proofErr w:type="gramStart"/>
      <w:r w:rsidRPr="005C298D">
        <w:t>6</w:t>
      </w:r>
      <w:proofErr w:type="gramEnd"/>
      <w:r w:rsidRPr="005C298D">
        <w:t xml:space="preserve"> по признаку потери видимости не происходит (рис. 28). Блокирование эвакуационных выходов В5 - В</w:t>
      </w:r>
      <w:proofErr w:type="gramStart"/>
      <w:r w:rsidRPr="005C298D">
        <w:t>7</w:t>
      </w:r>
      <w:proofErr w:type="gramEnd"/>
      <w:r w:rsidRPr="005C298D">
        <w:t xml:space="preserve"> по признаку повышения температуры не происходит (рис. 30). Блокируется по признаку превышения концентрации CO эвакуационный выход В</w:t>
      </w:r>
      <w:proofErr w:type="gramStart"/>
      <w:r w:rsidRPr="005C298D">
        <w:t>2</w:t>
      </w:r>
      <w:proofErr w:type="gramEnd"/>
      <w:r w:rsidRPr="005C298D">
        <w:t>, блокирование выходов В3 - В7 не происходит (рис. 31). Блокирование эвакуационных выходов В</w:t>
      </w:r>
      <w:proofErr w:type="gramStart"/>
      <w:r w:rsidRPr="005C298D">
        <w:t>2</w:t>
      </w:r>
      <w:proofErr w:type="gramEnd"/>
      <w:r w:rsidRPr="005C298D">
        <w:t xml:space="preserve"> - В7 по признаку превышения концентрации CO</w:t>
      </w:r>
      <w:r w:rsidRPr="005C298D">
        <w:rPr>
          <w:vertAlign w:val="subscript"/>
        </w:rPr>
        <w:t>2</w:t>
      </w:r>
      <w:r w:rsidRPr="005C298D">
        <w:t xml:space="preserve"> не происходит (рис. 32). Блокирование эвакуационных выходов В5 - В</w:t>
      </w:r>
      <w:proofErr w:type="gramStart"/>
      <w:r w:rsidRPr="005C298D">
        <w:t>7</w:t>
      </w:r>
      <w:proofErr w:type="gramEnd"/>
      <w:r w:rsidRPr="005C298D">
        <w:t xml:space="preserve"> по признаку понижения концентрации O</w:t>
      </w:r>
      <w:r w:rsidRPr="005C298D">
        <w:rPr>
          <w:vertAlign w:val="subscript"/>
        </w:rPr>
        <w:t>2</w:t>
      </w:r>
      <w:r w:rsidRPr="005C298D">
        <w:t xml:space="preserve"> не происходит (рис. 34). Блокируется по признаку превышения концентрации </w:t>
      </w:r>
      <w:proofErr w:type="spellStart"/>
      <w:r w:rsidRPr="005C298D">
        <w:t>HCl</w:t>
      </w:r>
      <w:proofErr w:type="spellEnd"/>
      <w:r w:rsidRPr="005C298D">
        <w:t xml:space="preserve"> эвакуационный выход В</w:t>
      </w:r>
      <w:proofErr w:type="gramStart"/>
      <w:r w:rsidRPr="005C298D">
        <w:t>7</w:t>
      </w:r>
      <w:proofErr w:type="gramEnd"/>
      <w:r w:rsidRPr="005C298D">
        <w:t>, блокирование выходов В5 и В6 не происходит (рис. 38).</w:t>
      </w:r>
    </w:p>
    <w:p w:rsidR="00BC39D0" w:rsidRPr="005C298D" w:rsidRDefault="00BC39D0">
      <w:pPr>
        <w:pStyle w:val="ConsPlusNormal"/>
        <w:spacing w:before="220"/>
        <w:ind w:firstLine="540"/>
        <w:jc w:val="both"/>
      </w:pPr>
      <w:r w:rsidRPr="005C298D">
        <w:t>Из результатов расчета следует, что наиболее опасным фактором пожара из всех рассмотренных является потеря видимости.</w:t>
      </w:r>
    </w:p>
    <w:p w:rsidR="00BC39D0" w:rsidRPr="005C298D" w:rsidRDefault="00BC39D0">
      <w:pPr>
        <w:pStyle w:val="ConsPlusNormal"/>
        <w:spacing w:before="220"/>
        <w:ind w:firstLine="540"/>
        <w:jc w:val="both"/>
      </w:pPr>
      <w:r w:rsidRPr="005C298D">
        <w:t>Более подробная информация о времени блокирования отдельных эвакуационных выходов представлена в табл. 3.</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4"/>
      </w:pPr>
      <w:r w:rsidRPr="005C298D">
        <w:lastRenderedPageBreak/>
        <w:t>Таблица 3</w:t>
      </w:r>
    </w:p>
    <w:p w:rsidR="00BC39D0" w:rsidRPr="005C298D" w:rsidRDefault="00BC39D0">
      <w:pPr>
        <w:pStyle w:val="ConsPlusNormal"/>
        <w:jc w:val="both"/>
      </w:pPr>
    </w:p>
    <w:p w:rsidR="00BC39D0" w:rsidRPr="005C298D" w:rsidRDefault="00BC39D0">
      <w:pPr>
        <w:pStyle w:val="ConsPlusNormal"/>
        <w:jc w:val="center"/>
      </w:pPr>
      <w:r w:rsidRPr="005C298D">
        <w:t xml:space="preserve">Время блокирования </w:t>
      </w:r>
      <w:proofErr w:type="spellStart"/>
      <w:proofErr w:type="gramStart"/>
      <w:r w:rsidRPr="005C298D">
        <w:t>t</w:t>
      </w:r>
      <w:proofErr w:type="gramEnd"/>
      <w:r w:rsidRPr="005C298D">
        <w:rPr>
          <w:vertAlign w:val="subscript"/>
        </w:rPr>
        <w:t>бл</w:t>
      </w:r>
      <w:proofErr w:type="spellEnd"/>
      <w:r w:rsidRPr="005C298D">
        <w:t xml:space="preserve"> ОФП путей эвакуации</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871"/>
        <w:gridCol w:w="1134"/>
        <w:gridCol w:w="1077"/>
        <w:gridCol w:w="1134"/>
        <w:gridCol w:w="1020"/>
        <w:gridCol w:w="1134"/>
        <w:gridCol w:w="1247"/>
      </w:tblGrid>
      <w:tr w:rsidR="005C298D" w:rsidRPr="005C298D">
        <w:tc>
          <w:tcPr>
            <w:tcW w:w="1077" w:type="dxa"/>
            <w:vMerge w:val="restart"/>
          </w:tcPr>
          <w:p w:rsidR="00BC39D0" w:rsidRPr="005C298D" w:rsidRDefault="005C298D">
            <w:pPr>
              <w:pStyle w:val="ConsPlusNormal"/>
              <w:jc w:val="center"/>
            </w:pPr>
            <w:r>
              <w:t>№</w:t>
            </w:r>
            <w:r w:rsidR="00BC39D0" w:rsidRPr="005C298D">
              <w:t xml:space="preserve"> выхода</w:t>
            </w:r>
          </w:p>
        </w:tc>
        <w:tc>
          <w:tcPr>
            <w:tcW w:w="1871" w:type="dxa"/>
            <w:vMerge w:val="restart"/>
          </w:tcPr>
          <w:p w:rsidR="00BC39D0" w:rsidRPr="005C298D" w:rsidRDefault="00BC39D0">
            <w:pPr>
              <w:pStyle w:val="ConsPlusNormal"/>
              <w:jc w:val="center"/>
            </w:pPr>
            <w:r w:rsidRPr="005C298D">
              <w:t>Оси расположения</w:t>
            </w:r>
          </w:p>
        </w:tc>
        <w:tc>
          <w:tcPr>
            <w:tcW w:w="6746" w:type="dxa"/>
            <w:gridSpan w:val="6"/>
          </w:tcPr>
          <w:p w:rsidR="00BC39D0" w:rsidRPr="005C298D" w:rsidRDefault="00BC39D0">
            <w:pPr>
              <w:pStyle w:val="ConsPlusNormal"/>
              <w:jc w:val="center"/>
            </w:pPr>
            <w:r w:rsidRPr="005C298D">
              <w:t xml:space="preserve">Время блокирования, </w:t>
            </w:r>
            <w:proofErr w:type="gramStart"/>
            <w:r w:rsidRPr="005C298D">
              <w:t>с</w:t>
            </w:r>
            <w:proofErr w:type="gramEnd"/>
          </w:p>
        </w:tc>
      </w:tr>
      <w:tr w:rsidR="005C298D" w:rsidRPr="005C298D">
        <w:tc>
          <w:tcPr>
            <w:tcW w:w="1077" w:type="dxa"/>
            <w:vMerge/>
          </w:tcPr>
          <w:p w:rsidR="00BC39D0" w:rsidRPr="005C298D" w:rsidRDefault="00BC39D0"/>
        </w:tc>
        <w:tc>
          <w:tcPr>
            <w:tcW w:w="1871" w:type="dxa"/>
            <w:vMerge/>
          </w:tcPr>
          <w:p w:rsidR="00BC39D0" w:rsidRPr="005C298D" w:rsidRDefault="00BC39D0"/>
        </w:tc>
        <w:tc>
          <w:tcPr>
            <w:tcW w:w="1134" w:type="dxa"/>
          </w:tcPr>
          <w:p w:rsidR="00BC39D0" w:rsidRPr="005C298D" w:rsidRDefault="00BC39D0">
            <w:pPr>
              <w:pStyle w:val="ConsPlusNormal"/>
              <w:jc w:val="center"/>
            </w:pPr>
            <w:r w:rsidRPr="005C298D">
              <w:t>CO</w:t>
            </w:r>
            <w:r w:rsidRPr="005C298D">
              <w:rPr>
                <w:vertAlign w:val="subscript"/>
              </w:rPr>
              <w:t>2</w:t>
            </w:r>
          </w:p>
        </w:tc>
        <w:tc>
          <w:tcPr>
            <w:tcW w:w="1077" w:type="dxa"/>
          </w:tcPr>
          <w:p w:rsidR="00BC39D0" w:rsidRPr="005C298D" w:rsidRDefault="00BC39D0">
            <w:pPr>
              <w:pStyle w:val="ConsPlusNormal"/>
              <w:jc w:val="center"/>
            </w:pPr>
            <w:r w:rsidRPr="005C298D">
              <w:t>CO</w:t>
            </w:r>
          </w:p>
        </w:tc>
        <w:tc>
          <w:tcPr>
            <w:tcW w:w="1134" w:type="dxa"/>
          </w:tcPr>
          <w:p w:rsidR="00BC39D0" w:rsidRPr="005C298D" w:rsidRDefault="00BC39D0">
            <w:pPr>
              <w:pStyle w:val="ConsPlusNormal"/>
              <w:jc w:val="center"/>
            </w:pPr>
            <w:proofErr w:type="spellStart"/>
            <w:r w:rsidRPr="005C298D">
              <w:t>HCl</w:t>
            </w:r>
            <w:proofErr w:type="spellEnd"/>
          </w:p>
        </w:tc>
        <w:tc>
          <w:tcPr>
            <w:tcW w:w="1020" w:type="dxa"/>
          </w:tcPr>
          <w:p w:rsidR="00BC39D0" w:rsidRPr="005C298D" w:rsidRDefault="00BC39D0">
            <w:pPr>
              <w:pStyle w:val="ConsPlusNormal"/>
              <w:jc w:val="center"/>
            </w:pPr>
            <w:r w:rsidRPr="005C298D">
              <w:t>T</w:t>
            </w:r>
          </w:p>
        </w:tc>
        <w:tc>
          <w:tcPr>
            <w:tcW w:w="1134" w:type="dxa"/>
          </w:tcPr>
          <w:p w:rsidR="00BC39D0" w:rsidRPr="005C298D" w:rsidRDefault="00BC39D0">
            <w:pPr>
              <w:pStyle w:val="ConsPlusNormal"/>
              <w:jc w:val="center"/>
            </w:pPr>
            <w:r w:rsidRPr="005C298D">
              <w:t>O</w:t>
            </w:r>
            <w:r w:rsidRPr="005C298D">
              <w:rPr>
                <w:vertAlign w:val="subscript"/>
              </w:rPr>
              <w:t>2</w:t>
            </w:r>
          </w:p>
        </w:tc>
        <w:tc>
          <w:tcPr>
            <w:tcW w:w="1247" w:type="dxa"/>
            <w:vAlign w:val="center"/>
          </w:tcPr>
          <w:p w:rsidR="00BC39D0" w:rsidRPr="005C298D" w:rsidRDefault="00BC39D0">
            <w:pPr>
              <w:pStyle w:val="ConsPlusNormal"/>
              <w:jc w:val="center"/>
            </w:pPr>
            <w:r w:rsidRPr="005C298D">
              <w:t>Потеря видимости</w:t>
            </w:r>
          </w:p>
        </w:tc>
      </w:tr>
      <w:tr w:rsidR="005C298D" w:rsidRPr="005C298D">
        <w:tc>
          <w:tcPr>
            <w:tcW w:w="1077" w:type="dxa"/>
          </w:tcPr>
          <w:p w:rsidR="00BC39D0" w:rsidRPr="005C298D" w:rsidRDefault="00BC39D0">
            <w:pPr>
              <w:pStyle w:val="ConsPlusNormal"/>
              <w:jc w:val="center"/>
            </w:pPr>
            <w:r w:rsidRPr="005C298D">
              <w:t>1</w:t>
            </w:r>
          </w:p>
        </w:tc>
        <w:tc>
          <w:tcPr>
            <w:tcW w:w="1871" w:type="dxa"/>
          </w:tcPr>
          <w:p w:rsidR="00BC39D0" w:rsidRPr="005C298D" w:rsidRDefault="00BC39D0">
            <w:pPr>
              <w:pStyle w:val="ConsPlusNormal"/>
            </w:pPr>
          </w:p>
        </w:tc>
        <w:tc>
          <w:tcPr>
            <w:tcW w:w="6746" w:type="dxa"/>
            <w:gridSpan w:val="6"/>
          </w:tcPr>
          <w:p w:rsidR="00BC39D0" w:rsidRPr="005C298D" w:rsidRDefault="00BC39D0">
            <w:pPr>
              <w:pStyle w:val="ConsPlusNormal"/>
              <w:jc w:val="center"/>
            </w:pPr>
            <w:r w:rsidRPr="005C298D">
              <w:t>Блокирован</w:t>
            </w:r>
          </w:p>
        </w:tc>
      </w:tr>
      <w:tr w:rsidR="005C298D" w:rsidRPr="005C298D">
        <w:tc>
          <w:tcPr>
            <w:tcW w:w="1077" w:type="dxa"/>
          </w:tcPr>
          <w:p w:rsidR="00BC39D0" w:rsidRPr="005C298D" w:rsidRDefault="00BC39D0">
            <w:pPr>
              <w:pStyle w:val="ConsPlusNormal"/>
              <w:jc w:val="center"/>
            </w:pPr>
            <w:r w:rsidRPr="005C298D">
              <w:t>2</w:t>
            </w:r>
          </w:p>
        </w:tc>
        <w:tc>
          <w:tcPr>
            <w:tcW w:w="1871" w:type="dxa"/>
          </w:tcPr>
          <w:p w:rsidR="00BC39D0" w:rsidRPr="005C298D" w:rsidRDefault="00BC39D0">
            <w:pPr>
              <w:pStyle w:val="ConsPlusNormal"/>
            </w:pPr>
          </w:p>
        </w:tc>
        <w:tc>
          <w:tcPr>
            <w:tcW w:w="1134" w:type="dxa"/>
          </w:tcPr>
          <w:p w:rsidR="00BC39D0" w:rsidRPr="005C298D" w:rsidRDefault="00BC39D0">
            <w:pPr>
              <w:pStyle w:val="ConsPlusNormal"/>
              <w:jc w:val="center"/>
            </w:pPr>
            <w:r w:rsidRPr="005C298D">
              <w:t>&gt; 300</w:t>
            </w:r>
          </w:p>
        </w:tc>
        <w:tc>
          <w:tcPr>
            <w:tcW w:w="1077" w:type="dxa"/>
          </w:tcPr>
          <w:p w:rsidR="00BC39D0" w:rsidRPr="005C298D" w:rsidRDefault="00BC39D0">
            <w:pPr>
              <w:pStyle w:val="ConsPlusNormal"/>
              <w:jc w:val="center"/>
            </w:pPr>
            <w:r w:rsidRPr="005C298D">
              <w:t>300</w:t>
            </w:r>
          </w:p>
        </w:tc>
        <w:tc>
          <w:tcPr>
            <w:tcW w:w="1134" w:type="dxa"/>
          </w:tcPr>
          <w:p w:rsidR="00BC39D0" w:rsidRPr="005C298D" w:rsidRDefault="00BC39D0">
            <w:pPr>
              <w:pStyle w:val="ConsPlusNormal"/>
              <w:jc w:val="center"/>
            </w:pPr>
            <w:r w:rsidRPr="005C298D">
              <w:t>&gt; 70</w:t>
            </w:r>
          </w:p>
        </w:tc>
        <w:tc>
          <w:tcPr>
            <w:tcW w:w="1020" w:type="dxa"/>
          </w:tcPr>
          <w:p w:rsidR="00BC39D0" w:rsidRPr="005C298D" w:rsidRDefault="00BC39D0">
            <w:pPr>
              <w:pStyle w:val="ConsPlusNormal"/>
              <w:jc w:val="center"/>
            </w:pPr>
            <w:r w:rsidRPr="005C298D">
              <w:t>&gt; 100</w:t>
            </w:r>
          </w:p>
        </w:tc>
        <w:tc>
          <w:tcPr>
            <w:tcW w:w="1134" w:type="dxa"/>
          </w:tcPr>
          <w:p w:rsidR="00BC39D0" w:rsidRPr="005C298D" w:rsidRDefault="00BC39D0">
            <w:pPr>
              <w:pStyle w:val="ConsPlusNormal"/>
              <w:jc w:val="center"/>
            </w:pPr>
            <w:r w:rsidRPr="005C298D">
              <w:t>&gt; 100</w:t>
            </w:r>
          </w:p>
        </w:tc>
        <w:tc>
          <w:tcPr>
            <w:tcW w:w="1247" w:type="dxa"/>
          </w:tcPr>
          <w:p w:rsidR="00BC39D0" w:rsidRPr="005C298D" w:rsidRDefault="00BC39D0">
            <w:pPr>
              <w:pStyle w:val="ConsPlusNormal"/>
              <w:jc w:val="center"/>
            </w:pPr>
            <w:r w:rsidRPr="005C298D">
              <w:t>70</w:t>
            </w:r>
          </w:p>
        </w:tc>
      </w:tr>
      <w:tr w:rsidR="005C298D" w:rsidRPr="005C298D">
        <w:tc>
          <w:tcPr>
            <w:tcW w:w="1077" w:type="dxa"/>
          </w:tcPr>
          <w:p w:rsidR="00BC39D0" w:rsidRPr="005C298D" w:rsidRDefault="00BC39D0">
            <w:pPr>
              <w:pStyle w:val="ConsPlusNormal"/>
              <w:jc w:val="center"/>
            </w:pPr>
            <w:r w:rsidRPr="005C298D">
              <w:t>3</w:t>
            </w:r>
          </w:p>
        </w:tc>
        <w:tc>
          <w:tcPr>
            <w:tcW w:w="1871" w:type="dxa"/>
          </w:tcPr>
          <w:p w:rsidR="00BC39D0" w:rsidRPr="005C298D" w:rsidRDefault="00BC39D0">
            <w:pPr>
              <w:pStyle w:val="ConsPlusNormal"/>
            </w:pPr>
          </w:p>
        </w:tc>
        <w:tc>
          <w:tcPr>
            <w:tcW w:w="1134" w:type="dxa"/>
            <w:vAlign w:val="center"/>
          </w:tcPr>
          <w:p w:rsidR="00BC39D0" w:rsidRPr="005C298D" w:rsidRDefault="00BC39D0">
            <w:pPr>
              <w:pStyle w:val="ConsPlusNormal"/>
              <w:jc w:val="center"/>
            </w:pPr>
            <w:r w:rsidRPr="005C298D">
              <w:t>&gt; 300</w:t>
            </w:r>
          </w:p>
        </w:tc>
        <w:tc>
          <w:tcPr>
            <w:tcW w:w="1077" w:type="dxa"/>
          </w:tcPr>
          <w:p w:rsidR="00BC39D0" w:rsidRPr="005C298D" w:rsidRDefault="00BC39D0">
            <w:pPr>
              <w:pStyle w:val="ConsPlusNormal"/>
              <w:jc w:val="center"/>
            </w:pPr>
            <w:r w:rsidRPr="005C298D">
              <w:t>&gt; 300</w:t>
            </w:r>
          </w:p>
        </w:tc>
        <w:tc>
          <w:tcPr>
            <w:tcW w:w="1134" w:type="dxa"/>
          </w:tcPr>
          <w:p w:rsidR="00BC39D0" w:rsidRPr="005C298D" w:rsidRDefault="00BC39D0">
            <w:pPr>
              <w:pStyle w:val="ConsPlusNormal"/>
              <w:jc w:val="center"/>
            </w:pPr>
            <w:r w:rsidRPr="005C298D">
              <w:t>&gt; 80</w:t>
            </w:r>
          </w:p>
        </w:tc>
        <w:tc>
          <w:tcPr>
            <w:tcW w:w="1020" w:type="dxa"/>
          </w:tcPr>
          <w:p w:rsidR="00BC39D0" w:rsidRPr="005C298D" w:rsidRDefault="00BC39D0">
            <w:pPr>
              <w:pStyle w:val="ConsPlusNormal"/>
              <w:jc w:val="center"/>
            </w:pPr>
            <w:r w:rsidRPr="005C298D">
              <w:t>&gt; 100</w:t>
            </w:r>
          </w:p>
        </w:tc>
        <w:tc>
          <w:tcPr>
            <w:tcW w:w="1134" w:type="dxa"/>
          </w:tcPr>
          <w:p w:rsidR="00BC39D0" w:rsidRPr="005C298D" w:rsidRDefault="00BC39D0">
            <w:pPr>
              <w:pStyle w:val="ConsPlusNormal"/>
              <w:jc w:val="center"/>
            </w:pPr>
            <w:r w:rsidRPr="005C298D">
              <w:t>&gt; 100</w:t>
            </w:r>
          </w:p>
        </w:tc>
        <w:tc>
          <w:tcPr>
            <w:tcW w:w="1247" w:type="dxa"/>
          </w:tcPr>
          <w:p w:rsidR="00BC39D0" w:rsidRPr="005C298D" w:rsidRDefault="00BC39D0">
            <w:pPr>
              <w:pStyle w:val="ConsPlusNormal"/>
              <w:jc w:val="center"/>
            </w:pPr>
            <w:r w:rsidRPr="005C298D">
              <w:t>80</w:t>
            </w:r>
          </w:p>
        </w:tc>
      </w:tr>
      <w:tr w:rsidR="005C298D" w:rsidRPr="005C298D">
        <w:tc>
          <w:tcPr>
            <w:tcW w:w="1077" w:type="dxa"/>
          </w:tcPr>
          <w:p w:rsidR="00BC39D0" w:rsidRPr="005C298D" w:rsidRDefault="00BC39D0">
            <w:pPr>
              <w:pStyle w:val="ConsPlusNormal"/>
              <w:jc w:val="center"/>
            </w:pPr>
            <w:r w:rsidRPr="005C298D">
              <w:t>4</w:t>
            </w:r>
          </w:p>
        </w:tc>
        <w:tc>
          <w:tcPr>
            <w:tcW w:w="1871" w:type="dxa"/>
          </w:tcPr>
          <w:p w:rsidR="00BC39D0" w:rsidRPr="005C298D" w:rsidRDefault="00BC39D0">
            <w:pPr>
              <w:pStyle w:val="ConsPlusNormal"/>
            </w:pPr>
          </w:p>
        </w:tc>
        <w:tc>
          <w:tcPr>
            <w:tcW w:w="1134" w:type="dxa"/>
          </w:tcPr>
          <w:p w:rsidR="00BC39D0" w:rsidRPr="005C298D" w:rsidRDefault="00BC39D0">
            <w:pPr>
              <w:pStyle w:val="ConsPlusNormal"/>
              <w:jc w:val="center"/>
            </w:pPr>
            <w:r w:rsidRPr="005C298D">
              <w:t>&gt; 300</w:t>
            </w:r>
          </w:p>
        </w:tc>
        <w:tc>
          <w:tcPr>
            <w:tcW w:w="1077" w:type="dxa"/>
            <w:vAlign w:val="center"/>
          </w:tcPr>
          <w:p w:rsidR="00BC39D0" w:rsidRPr="005C298D" w:rsidRDefault="00BC39D0">
            <w:pPr>
              <w:pStyle w:val="ConsPlusNormal"/>
              <w:jc w:val="center"/>
            </w:pPr>
            <w:r w:rsidRPr="005C298D">
              <w:t>&gt; 300</w:t>
            </w:r>
          </w:p>
        </w:tc>
        <w:tc>
          <w:tcPr>
            <w:tcW w:w="1134" w:type="dxa"/>
          </w:tcPr>
          <w:p w:rsidR="00BC39D0" w:rsidRPr="005C298D" w:rsidRDefault="00BC39D0">
            <w:pPr>
              <w:pStyle w:val="ConsPlusNormal"/>
              <w:jc w:val="center"/>
            </w:pPr>
            <w:r w:rsidRPr="005C298D">
              <w:t>&gt; 100</w:t>
            </w:r>
          </w:p>
        </w:tc>
        <w:tc>
          <w:tcPr>
            <w:tcW w:w="1020" w:type="dxa"/>
          </w:tcPr>
          <w:p w:rsidR="00BC39D0" w:rsidRPr="005C298D" w:rsidRDefault="00BC39D0">
            <w:pPr>
              <w:pStyle w:val="ConsPlusNormal"/>
              <w:jc w:val="center"/>
            </w:pPr>
            <w:r w:rsidRPr="005C298D">
              <w:t>&gt; 100</w:t>
            </w:r>
          </w:p>
        </w:tc>
        <w:tc>
          <w:tcPr>
            <w:tcW w:w="1134" w:type="dxa"/>
          </w:tcPr>
          <w:p w:rsidR="00BC39D0" w:rsidRPr="005C298D" w:rsidRDefault="00BC39D0">
            <w:pPr>
              <w:pStyle w:val="ConsPlusNormal"/>
              <w:jc w:val="center"/>
            </w:pPr>
            <w:r w:rsidRPr="005C298D">
              <w:t>&gt; 100</w:t>
            </w:r>
          </w:p>
        </w:tc>
        <w:tc>
          <w:tcPr>
            <w:tcW w:w="1247" w:type="dxa"/>
          </w:tcPr>
          <w:p w:rsidR="00BC39D0" w:rsidRPr="005C298D" w:rsidRDefault="00BC39D0">
            <w:pPr>
              <w:pStyle w:val="ConsPlusNormal"/>
              <w:jc w:val="center"/>
            </w:pPr>
            <w:r w:rsidRPr="005C298D">
              <w:t>100</w:t>
            </w:r>
          </w:p>
        </w:tc>
      </w:tr>
      <w:tr w:rsidR="005C298D" w:rsidRPr="005C298D">
        <w:tc>
          <w:tcPr>
            <w:tcW w:w="1077" w:type="dxa"/>
          </w:tcPr>
          <w:p w:rsidR="00BC39D0" w:rsidRPr="005C298D" w:rsidRDefault="00BC39D0">
            <w:pPr>
              <w:pStyle w:val="ConsPlusNormal"/>
              <w:jc w:val="center"/>
            </w:pPr>
            <w:r w:rsidRPr="005C298D">
              <w:t>5</w:t>
            </w:r>
          </w:p>
        </w:tc>
        <w:tc>
          <w:tcPr>
            <w:tcW w:w="1871" w:type="dxa"/>
          </w:tcPr>
          <w:p w:rsidR="00BC39D0" w:rsidRPr="005C298D" w:rsidRDefault="00BC39D0">
            <w:pPr>
              <w:pStyle w:val="ConsPlusNormal"/>
            </w:pPr>
          </w:p>
        </w:tc>
        <w:tc>
          <w:tcPr>
            <w:tcW w:w="1134" w:type="dxa"/>
          </w:tcPr>
          <w:p w:rsidR="00BC39D0" w:rsidRPr="005C298D" w:rsidRDefault="00BC39D0">
            <w:pPr>
              <w:pStyle w:val="ConsPlusNormal"/>
              <w:jc w:val="center"/>
            </w:pPr>
            <w:r w:rsidRPr="005C298D">
              <w:t>&gt; 300</w:t>
            </w:r>
          </w:p>
        </w:tc>
        <w:tc>
          <w:tcPr>
            <w:tcW w:w="1077" w:type="dxa"/>
          </w:tcPr>
          <w:p w:rsidR="00BC39D0" w:rsidRPr="005C298D" w:rsidRDefault="00BC39D0">
            <w:pPr>
              <w:pStyle w:val="ConsPlusNormal"/>
              <w:jc w:val="center"/>
            </w:pPr>
            <w:r w:rsidRPr="005C298D">
              <w:t>&gt; 300</w:t>
            </w:r>
          </w:p>
        </w:tc>
        <w:tc>
          <w:tcPr>
            <w:tcW w:w="1134" w:type="dxa"/>
          </w:tcPr>
          <w:p w:rsidR="00BC39D0" w:rsidRPr="005C298D" w:rsidRDefault="00BC39D0">
            <w:pPr>
              <w:pStyle w:val="ConsPlusNormal"/>
              <w:jc w:val="center"/>
            </w:pPr>
            <w:r w:rsidRPr="005C298D">
              <w:t>&gt; 300</w:t>
            </w:r>
          </w:p>
        </w:tc>
        <w:tc>
          <w:tcPr>
            <w:tcW w:w="1020" w:type="dxa"/>
          </w:tcPr>
          <w:p w:rsidR="00BC39D0" w:rsidRPr="005C298D" w:rsidRDefault="00BC39D0">
            <w:pPr>
              <w:pStyle w:val="ConsPlusNormal"/>
              <w:jc w:val="center"/>
            </w:pPr>
            <w:r w:rsidRPr="005C298D">
              <w:t>&gt; 300</w:t>
            </w:r>
          </w:p>
        </w:tc>
        <w:tc>
          <w:tcPr>
            <w:tcW w:w="1134" w:type="dxa"/>
          </w:tcPr>
          <w:p w:rsidR="00BC39D0" w:rsidRPr="005C298D" w:rsidRDefault="00BC39D0">
            <w:pPr>
              <w:pStyle w:val="ConsPlusNormal"/>
              <w:jc w:val="center"/>
            </w:pPr>
            <w:r w:rsidRPr="005C298D">
              <w:t>&gt; 300</w:t>
            </w:r>
          </w:p>
        </w:tc>
        <w:tc>
          <w:tcPr>
            <w:tcW w:w="1247" w:type="dxa"/>
          </w:tcPr>
          <w:p w:rsidR="00BC39D0" w:rsidRPr="005C298D" w:rsidRDefault="00BC39D0">
            <w:pPr>
              <w:pStyle w:val="ConsPlusNormal"/>
              <w:jc w:val="center"/>
            </w:pPr>
            <w:r w:rsidRPr="005C298D">
              <w:t>&gt; 300</w:t>
            </w:r>
          </w:p>
        </w:tc>
      </w:tr>
      <w:tr w:rsidR="005C298D" w:rsidRPr="005C298D">
        <w:tc>
          <w:tcPr>
            <w:tcW w:w="1077" w:type="dxa"/>
          </w:tcPr>
          <w:p w:rsidR="00BC39D0" w:rsidRPr="005C298D" w:rsidRDefault="00BC39D0">
            <w:pPr>
              <w:pStyle w:val="ConsPlusNormal"/>
              <w:jc w:val="center"/>
            </w:pPr>
            <w:r w:rsidRPr="005C298D">
              <w:t>6</w:t>
            </w:r>
          </w:p>
        </w:tc>
        <w:tc>
          <w:tcPr>
            <w:tcW w:w="1871" w:type="dxa"/>
          </w:tcPr>
          <w:p w:rsidR="00BC39D0" w:rsidRPr="005C298D" w:rsidRDefault="00BC39D0">
            <w:pPr>
              <w:pStyle w:val="ConsPlusNormal"/>
            </w:pPr>
          </w:p>
        </w:tc>
        <w:tc>
          <w:tcPr>
            <w:tcW w:w="1134" w:type="dxa"/>
          </w:tcPr>
          <w:p w:rsidR="00BC39D0" w:rsidRPr="005C298D" w:rsidRDefault="00BC39D0">
            <w:pPr>
              <w:pStyle w:val="ConsPlusNormal"/>
              <w:jc w:val="center"/>
            </w:pPr>
            <w:r w:rsidRPr="005C298D">
              <w:t>&gt; 300</w:t>
            </w:r>
          </w:p>
        </w:tc>
        <w:tc>
          <w:tcPr>
            <w:tcW w:w="1077" w:type="dxa"/>
          </w:tcPr>
          <w:p w:rsidR="00BC39D0" w:rsidRPr="005C298D" w:rsidRDefault="00BC39D0">
            <w:pPr>
              <w:pStyle w:val="ConsPlusNormal"/>
              <w:jc w:val="center"/>
            </w:pPr>
            <w:r w:rsidRPr="005C298D">
              <w:t>&gt; 300</w:t>
            </w:r>
          </w:p>
        </w:tc>
        <w:tc>
          <w:tcPr>
            <w:tcW w:w="1134" w:type="dxa"/>
          </w:tcPr>
          <w:p w:rsidR="00BC39D0" w:rsidRPr="005C298D" w:rsidRDefault="00BC39D0">
            <w:pPr>
              <w:pStyle w:val="ConsPlusNormal"/>
              <w:jc w:val="center"/>
            </w:pPr>
            <w:r w:rsidRPr="005C298D">
              <w:t>&gt; 300</w:t>
            </w:r>
          </w:p>
        </w:tc>
        <w:tc>
          <w:tcPr>
            <w:tcW w:w="1020" w:type="dxa"/>
          </w:tcPr>
          <w:p w:rsidR="00BC39D0" w:rsidRPr="005C298D" w:rsidRDefault="00BC39D0">
            <w:pPr>
              <w:pStyle w:val="ConsPlusNormal"/>
              <w:jc w:val="center"/>
            </w:pPr>
            <w:r w:rsidRPr="005C298D">
              <w:t>&gt; 300</w:t>
            </w:r>
          </w:p>
        </w:tc>
        <w:tc>
          <w:tcPr>
            <w:tcW w:w="1134" w:type="dxa"/>
          </w:tcPr>
          <w:p w:rsidR="00BC39D0" w:rsidRPr="005C298D" w:rsidRDefault="00BC39D0">
            <w:pPr>
              <w:pStyle w:val="ConsPlusNormal"/>
              <w:jc w:val="center"/>
            </w:pPr>
            <w:r w:rsidRPr="005C298D">
              <w:t>&gt; 300</w:t>
            </w:r>
          </w:p>
        </w:tc>
        <w:tc>
          <w:tcPr>
            <w:tcW w:w="1247" w:type="dxa"/>
          </w:tcPr>
          <w:p w:rsidR="00BC39D0" w:rsidRPr="005C298D" w:rsidRDefault="00BC39D0">
            <w:pPr>
              <w:pStyle w:val="ConsPlusNormal"/>
              <w:jc w:val="center"/>
            </w:pPr>
            <w:r w:rsidRPr="005C298D">
              <w:t>&gt; 300</w:t>
            </w:r>
          </w:p>
        </w:tc>
      </w:tr>
      <w:tr w:rsidR="00BC39D0" w:rsidRPr="005C298D">
        <w:tc>
          <w:tcPr>
            <w:tcW w:w="1077" w:type="dxa"/>
          </w:tcPr>
          <w:p w:rsidR="00BC39D0" w:rsidRPr="005C298D" w:rsidRDefault="00BC39D0">
            <w:pPr>
              <w:pStyle w:val="ConsPlusNormal"/>
              <w:jc w:val="center"/>
            </w:pPr>
            <w:r w:rsidRPr="005C298D">
              <w:t>7</w:t>
            </w:r>
          </w:p>
        </w:tc>
        <w:tc>
          <w:tcPr>
            <w:tcW w:w="1871" w:type="dxa"/>
          </w:tcPr>
          <w:p w:rsidR="00BC39D0" w:rsidRPr="005C298D" w:rsidRDefault="00BC39D0">
            <w:pPr>
              <w:pStyle w:val="ConsPlusNormal"/>
            </w:pPr>
          </w:p>
        </w:tc>
        <w:tc>
          <w:tcPr>
            <w:tcW w:w="1134" w:type="dxa"/>
          </w:tcPr>
          <w:p w:rsidR="00BC39D0" w:rsidRPr="005C298D" w:rsidRDefault="00BC39D0">
            <w:pPr>
              <w:pStyle w:val="ConsPlusNormal"/>
              <w:jc w:val="center"/>
            </w:pPr>
            <w:r w:rsidRPr="005C298D">
              <w:t>&gt; 300</w:t>
            </w:r>
          </w:p>
        </w:tc>
        <w:tc>
          <w:tcPr>
            <w:tcW w:w="1077" w:type="dxa"/>
          </w:tcPr>
          <w:p w:rsidR="00BC39D0" w:rsidRPr="005C298D" w:rsidRDefault="00BC39D0">
            <w:pPr>
              <w:pStyle w:val="ConsPlusNormal"/>
              <w:jc w:val="center"/>
            </w:pPr>
            <w:r w:rsidRPr="005C298D">
              <w:t>&gt; 300</w:t>
            </w:r>
          </w:p>
        </w:tc>
        <w:tc>
          <w:tcPr>
            <w:tcW w:w="1134" w:type="dxa"/>
          </w:tcPr>
          <w:p w:rsidR="00BC39D0" w:rsidRPr="005C298D" w:rsidRDefault="00BC39D0">
            <w:pPr>
              <w:pStyle w:val="ConsPlusNormal"/>
              <w:jc w:val="center"/>
            </w:pPr>
            <w:r w:rsidRPr="005C298D">
              <w:t>300</w:t>
            </w:r>
          </w:p>
        </w:tc>
        <w:tc>
          <w:tcPr>
            <w:tcW w:w="1020" w:type="dxa"/>
          </w:tcPr>
          <w:p w:rsidR="00BC39D0" w:rsidRPr="005C298D" w:rsidRDefault="00BC39D0">
            <w:pPr>
              <w:pStyle w:val="ConsPlusNormal"/>
              <w:jc w:val="center"/>
            </w:pPr>
            <w:r w:rsidRPr="005C298D">
              <w:t>&gt; 300</w:t>
            </w:r>
          </w:p>
        </w:tc>
        <w:tc>
          <w:tcPr>
            <w:tcW w:w="1134" w:type="dxa"/>
          </w:tcPr>
          <w:p w:rsidR="00BC39D0" w:rsidRPr="005C298D" w:rsidRDefault="00BC39D0">
            <w:pPr>
              <w:pStyle w:val="ConsPlusNormal"/>
              <w:jc w:val="center"/>
            </w:pPr>
            <w:r w:rsidRPr="005C298D">
              <w:t>&gt; 300</w:t>
            </w:r>
          </w:p>
        </w:tc>
        <w:tc>
          <w:tcPr>
            <w:tcW w:w="1247" w:type="dxa"/>
          </w:tcPr>
          <w:p w:rsidR="00BC39D0" w:rsidRPr="005C298D" w:rsidRDefault="00BC39D0">
            <w:pPr>
              <w:pStyle w:val="ConsPlusNormal"/>
              <w:jc w:val="center"/>
            </w:pPr>
            <w:r w:rsidRPr="005C298D">
              <w:t>250</w:t>
            </w:r>
          </w:p>
        </w:tc>
      </w:tr>
    </w:tbl>
    <w:p w:rsidR="00BC39D0" w:rsidRPr="005C298D" w:rsidRDefault="00BC39D0">
      <w:pPr>
        <w:pStyle w:val="ConsPlusNormal"/>
        <w:jc w:val="both"/>
      </w:pPr>
    </w:p>
    <w:p w:rsidR="00BC39D0" w:rsidRPr="005C298D" w:rsidRDefault="005C298D">
      <w:pPr>
        <w:pStyle w:val="ConsPlusNormal"/>
        <w:jc w:val="center"/>
      </w:pPr>
      <w:r w:rsidRPr="005C298D">
        <w:rPr>
          <w:position w:val="-172"/>
        </w:rPr>
        <w:lastRenderedPageBreak/>
        <w:pict>
          <v:shape id="_x0000_i1069" style="width:175.7pt;height:183.75pt" coordsize="" o:spt="100" adj="0,,0" path="" filled="f" stroked="f">
            <v:stroke joinstyle="miter"/>
            <v:imagedata r:id="rId45" o:title="base_1_204746_32812"/>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33" w:name="P864"/>
      <w:bookmarkEnd w:id="33"/>
      <w:r w:rsidRPr="005C298D">
        <w:t>Рис. 22.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в момент времени 20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3"/>
        </w:rPr>
        <w:pict>
          <v:shape id="_x0000_i1070" style="width:174.55pt;height:184.3pt" coordsize="" o:spt="100" adj="0,,0" path="" filled="f" stroked="f">
            <v:stroke joinstyle="miter"/>
            <v:imagedata r:id="rId46" o:title="base_1_204746_32813"/>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34" w:name="P870"/>
      <w:bookmarkEnd w:id="34"/>
      <w:r w:rsidRPr="005C298D">
        <w:t>Рис. 23.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в момент времени 60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5"/>
        </w:rPr>
        <w:lastRenderedPageBreak/>
        <w:pict>
          <v:shape id="_x0000_i1071" style="width:176.25pt;height:186.05pt" coordsize="" o:spt="100" adj="0,,0" path="" filled="f" stroked="f">
            <v:stroke joinstyle="miter"/>
            <v:imagedata r:id="rId47" o:title="base_1_204746_32814"/>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35" w:name="P876"/>
      <w:bookmarkEnd w:id="35"/>
      <w:r w:rsidRPr="005C298D">
        <w:t>Рис. 24.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в момент времени 70 </w:t>
      </w:r>
      <w:proofErr w:type="gramStart"/>
      <w:r w:rsidRPr="005C298D">
        <w:t>с</w:t>
      </w:r>
      <w:proofErr w:type="gramEnd"/>
    </w:p>
    <w:p w:rsidR="00BC39D0" w:rsidRPr="005C298D" w:rsidRDefault="00BC39D0">
      <w:pPr>
        <w:pStyle w:val="ConsPlusNormal"/>
        <w:jc w:val="center"/>
      </w:pPr>
    </w:p>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5C298D">
      <w:pPr>
        <w:pStyle w:val="ConsPlusNormal"/>
        <w:jc w:val="center"/>
      </w:pPr>
      <w:r w:rsidRPr="005C298D">
        <w:rPr>
          <w:position w:val="-175"/>
        </w:rPr>
        <w:lastRenderedPageBreak/>
        <w:pict>
          <v:shape id="_x0000_i1072" style="width:174.55pt;height:186.05pt" coordsize="" o:spt="100" adj="0,,0" path="" filled="f" stroked="f">
            <v:stroke joinstyle="miter"/>
            <v:imagedata r:id="rId48" o:title="base_1_204746_32815"/>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36" w:name="P882"/>
      <w:bookmarkEnd w:id="36"/>
      <w:r w:rsidRPr="005C298D">
        <w:t>Рис 25.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в момент времени 80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4"/>
        </w:rPr>
        <w:pict>
          <v:shape id="_x0000_i1073" style="width:174.55pt;height:184.9pt" coordsize="" o:spt="100" adj="0,,0" path="" filled="f" stroked="f">
            <v:stroke joinstyle="miter"/>
            <v:imagedata r:id="rId49" o:title="base_1_204746_32816"/>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37" w:name="P888"/>
      <w:bookmarkEnd w:id="37"/>
      <w:r w:rsidRPr="005C298D">
        <w:t>Рис. 26.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в момент времени 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3"/>
        </w:rPr>
        <w:pict>
          <v:shape id="_x0000_i1074" style="width:174.55pt;height:184.3pt" coordsize="" o:spt="100" adj="0,,0" path="" filled="f" stroked="f">
            <v:stroke joinstyle="miter"/>
            <v:imagedata r:id="rId50" o:title="base_1_204746_32817"/>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38" w:name="P894"/>
      <w:bookmarkEnd w:id="38"/>
      <w:r w:rsidRPr="005C298D">
        <w:t>Рис. 27.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в момент времени 250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3"/>
        </w:rPr>
        <w:lastRenderedPageBreak/>
        <w:pict>
          <v:shape id="_x0000_i1075" style="width:174.55pt;height:184.3pt" coordsize="" o:spt="100" adj="0,,0" path="" filled="f" stroked="f">
            <v:stroke joinstyle="miter"/>
            <v:imagedata r:id="rId51" o:title="base_1_204746_32818"/>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39" w:name="P900"/>
      <w:bookmarkEnd w:id="39"/>
      <w:r w:rsidRPr="005C298D">
        <w:t>Рис 28. Оптическая плотность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300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3"/>
        </w:rPr>
        <w:pict>
          <v:shape id="_x0000_i1076" style="width:173.95pt;height:184.3pt" coordsize="" o:spt="100" adj="0,,0" path="" filled="f" stroked="f">
            <v:stroke joinstyle="miter"/>
            <v:imagedata r:id="rId52" o:title="base_1_204746_32819"/>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40" w:name="P906"/>
      <w:bookmarkEnd w:id="40"/>
      <w:r w:rsidRPr="005C298D">
        <w:t>Рис. 29. Поля температуры (K) в горизонтальном сечении</w:t>
      </w:r>
      <w:r w:rsidR="002F196D">
        <w:t xml:space="preserve"> </w:t>
      </w:r>
      <w:r w:rsidRPr="005C298D">
        <w:t xml:space="preserve">на высоте 1,7 м от уровня пола в момент времени 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3"/>
        </w:rPr>
        <w:pict>
          <v:shape id="_x0000_i1077" style="width:174.55pt;height:185.45pt" coordsize="" o:spt="100" adj="0,,0" path="" filled="f" stroked="f">
            <v:stroke joinstyle="miter"/>
            <v:imagedata r:id="rId53" o:title="base_1_204746_32820"/>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41" w:name="P911"/>
      <w:bookmarkEnd w:id="41"/>
      <w:r w:rsidRPr="005C298D">
        <w:t>Рис. 30. Поля температуры (K) в горизонтальном сечении</w:t>
      </w:r>
      <w:r w:rsidR="002F196D">
        <w:t xml:space="preserve"> </w:t>
      </w:r>
      <w:r w:rsidRPr="005C298D">
        <w:t xml:space="preserve">на высоте 1,7 м от уровня попа в момент времени 300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3"/>
        </w:rPr>
        <w:lastRenderedPageBreak/>
        <w:pict>
          <v:shape id="_x0000_i1078" style="width:174.55pt;height:184.3pt" coordsize="" o:spt="100" adj="0,,0" path="" filled="f" stroked="f">
            <v:stroke joinstyle="miter"/>
            <v:imagedata r:id="rId54" o:title="base_1_204746_32821"/>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42" w:name="P916"/>
      <w:bookmarkEnd w:id="42"/>
      <w:r w:rsidRPr="005C298D">
        <w:t>Рис. 31. Концентрация CO (кг/м</w:t>
      </w:r>
      <w:r w:rsidRPr="005C298D">
        <w:rPr>
          <w:vertAlign w:val="superscript"/>
        </w:rPr>
        <w:t>3</w:t>
      </w:r>
      <w:r w:rsidRPr="005C298D">
        <w:t>) в горизонтальном сечении</w:t>
      </w:r>
      <w:r w:rsidR="002F196D">
        <w:t xml:space="preserve"> </w:t>
      </w:r>
      <w:r w:rsidRPr="005C298D">
        <w:t xml:space="preserve">на высоте 1,7 м от уровня пола в момент времени 300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4"/>
        </w:rPr>
        <w:pict>
          <v:shape id="_x0000_i1079" style="width:174.55pt;height:185.45pt" coordsize="" o:spt="100" adj="0,,0" path="" filled="f" stroked="f">
            <v:stroke joinstyle="miter"/>
            <v:imagedata r:id="rId55" o:title="base_1_204746_32822"/>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43" w:name="P921"/>
      <w:bookmarkEnd w:id="43"/>
      <w:r w:rsidRPr="005C298D">
        <w:t>Рис. 32. Концентрация CO</w:t>
      </w:r>
      <w:r w:rsidRPr="005C298D">
        <w:rPr>
          <w:vertAlign w:val="subscript"/>
        </w:rPr>
        <w:t>2</w:t>
      </w:r>
      <w:r w:rsidRPr="005C298D">
        <w:t xml:space="preserve"> (кг/м</w:t>
      </w:r>
      <w:r w:rsidRPr="005C298D">
        <w:rPr>
          <w:vertAlign w:val="superscript"/>
        </w:rPr>
        <w:t>3</w:t>
      </w:r>
      <w:r w:rsidRPr="005C298D">
        <w:t>) в горизонтальном сечении</w:t>
      </w:r>
      <w:r w:rsidR="002F196D">
        <w:t xml:space="preserve"> </w:t>
      </w:r>
      <w:r w:rsidRPr="005C298D">
        <w:t xml:space="preserve">на высоте 1,7 м от уровня пола в момент времени 300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4"/>
        </w:rPr>
        <w:pict>
          <v:shape id="_x0000_i1080" style="width:173.95pt;height:185.45pt" coordsize="" o:spt="100" adj="0,,0" path="" filled="f" stroked="f">
            <v:stroke joinstyle="miter"/>
            <v:imagedata r:id="rId56" o:title="base_1_204746_32823"/>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44" w:name="P926"/>
      <w:bookmarkEnd w:id="44"/>
      <w:r w:rsidRPr="005C298D">
        <w:t>Рис. 33. Концентрация O</w:t>
      </w:r>
      <w:r w:rsidRPr="005C298D">
        <w:rPr>
          <w:vertAlign w:val="subscript"/>
        </w:rPr>
        <w:t>2</w:t>
      </w:r>
      <w:r w:rsidRPr="005C298D">
        <w:t xml:space="preserve"> (кг/м</w:t>
      </w:r>
      <w:r w:rsidRPr="005C298D">
        <w:rPr>
          <w:vertAlign w:val="superscript"/>
        </w:rPr>
        <w:t>3</w:t>
      </w:r>
      <w:r w:rsidRPr="005C298D">
        <w:t>) в горизонтальном сечении</w:t>
      </w:r>
      <w:r w:rsidR="002F196D">
        <w:t xml:space="preserve"> </w:t>
      </w:r>
      <w:r w:rsidRPr="005C298D">
        <w:t xml:space="preserve">на высоте 1,7 м от уровня пола в момент времени 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2"/>
        </w:rPr>
        <w:lastRenderedPageBreak/>
        <w:pict>
          <v:shape id="_x0000_i1081" style="width:174.55pt;height:183.15pt" coordsize="" o:spt="100" adj="0,,0" path="" filled="f" stroked="f">
            <v:stroke joinstyle="miter"/>
            <v:imagedata r:id="rId57" o:title="base_1_204746_32824"/>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45" w:name="P931"/>
      <w:bookmarkEnd w:id="45"/>
      <w:r w:rsidRPr="005C298D">
        <w:t>Рис. 34. Концентрация O</w:t>
      </w:r>
      <w:r w:rsidRPr="005C298D">
        <w:rPr>
          <w:vertAlign w:val="subscript"/>
        </w:rPr>
        <w:t>2</w:t>
      </w:r>
      <w:r w:rsidRPr="005C298D">
        <w:t xml:space="preserve"> (кг/м</w:t>
      </w:r>
      <w:r w:rsidRPr="005C298D">
        <w:rPr>
          <w:vertAlign w:val="superscript"/>
        </w:rPr>
        <w:t>3</w:t>
      </w:r>
      <w:r w:rsidRPr="005C298D">
        <w:t>) в горизонтальном сечении</w:t>
      </w:r>
      <w:r w:rsidR="002F196D">
        <w:t xml:space="preserve"> </w:t>
      </w:r>
      <w:r w:rsidRPr="005C298D">
        <w:t xml:space="preserve">на высоте 1,7 м от уровня пола в момент времени 300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1"/>
        </w:rPr>
        <w:pict>
          <v:shape id="_x0000_i1082" style="width:176.25pt;height:183.15pt" coordsize="" o:spt="100" adj="0,,0" path="" filled="f" stroked="f">
            <v:stroke joinstyle="miter"/>
            <v:imagedata r:id="rId58" o:title="base_1_204746_32825"/>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46" w:name="P936"/>
      <w:bookmarkEnd w:id="46"/>
      <w:r w:rsidRPr="005C298D">
        <w:t xml:space="preserve">Рис. 35. Концентрация </w:t>
      </w:r>
      <w:proofErr w:type="spellStart"/>
      <w:r w:rsidRPr="005C298D">
        <w:t>HCl</w:t>
      </w:r>
      <w:proofErr w:type="spellEnd"/>
      <w:r w:rsidRPr="005C298D">
        <w:t xml:space="preserve"> (кг/м</w:t>
      </w:r>
      <w:r w:rsidRPr="005C298D">
        <w:rPr>
          <w:vertAlign w:val="superscript"/>
        </w:rPr>
        <w:t>3</w:t>
      </w:r>
      <w:r w:rsidRPr="005C298D">
        <w:t>) в горизонтальном сечении</w:t>
      </w:r>
      <w:r w:rsidR="002F196D">
        <w:t xml:space="preserve"> </w:t>
      </w:r>
      <w:r w:rsidRPr="005C298D">
        <w:t xml:space="preserve">на высоте 1,7 м от уровня пола в момент времени 70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3"/>
        </w:rPr>
        <w:pict>
          <v:shape id="_x0000_i1083" style="width:174.55pt;height:184.3pt" coordsize="" o:spt="100" adj="0,,0" path="" filled="f" stroked="f">
            <v:stroke joinstyle="miter"/>
            <v:imagedata r:id="rId59" o:title="base_1_204746_32826"/>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47" w:name="P941"/>
      <w:bookmarkEnd w:id="47"/>
      <w:r w:rsidRPr="005C298D">
        <w:t xml:space="preserve">Рис. 36. Концентрация </w:t>
      </w:r>
      <w:proofErr w:type="spellStart"/>
      <w:r w:rsidRPr="005C298D">
        <w:t>HCl</w:t>
      </w:r>
      <w:proofErr w:type="spellEnd"/>
      <w:r w:rsidRPr="005C298D">
        <w:t xml:space="preserve"> (кг/м</w:t>
      </w:r>
      <w:r w:rsidRPr="005C298D">
        <w:rPr>
          <w:vertAlign w:val="superscript"/>
        </w:rPr>
        <w:t>3</w:t>
      </w:r>
      <w:r w:rsidRPr="005C298D">
        <w:t>) в горизонтальном сечении</w:t>
      </w:r>
      <w:r w:rsidR="002F196D">
        <w:t xml:space="preserve"> </w:t>
      </w:r>
      <w:r w:rsidRPr="005C298D">
        <w:t xml:space="preserve">на высоте 1,7 м от уровня пола в момент времени 80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3"/>
        </w:rPr>
        <w:lastRenderedPageBreak/>
        <w:pict>
          <v:shape id="_x0000_i1084" style="width:173.4pt;height:184.3pt" coordsize="" o:spt="100" adj="0,,0" path="" filled="f" stroked="f">
            <v:stroke joinstyle="miter"/>
            <v:imagedata r:id="rId60" o:title="base_1_204746_32827"/>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48" w:name="P946"/>
      <w:bookmarkEnd w:id="48"/>
      <w:r w:rsidRPr="005C298D">
        <w:t xml:space="preserve">Рис. 37. Концентрации </w:t>
      </w:r>
      <w:proofErr w:type="spellStart"/>
      <w:r w:rsidRPr="005C298D">
        <w:t>HCl</w:t>
      </w:r>
      <w:proofErr w:type="spellEnd"/>
      <w:r w:rsidRPr="005C298D">
        <w:t xml:space="preserve"> (кг/м</w:t>
      </w:r>
      <w:r w:rsidRPr="005C298D">
        <w:rPr>
          <w:vertAlign w:val="superscript"/>
        </w:rPr>
        <w:t>3</w:t>
      </w:r>
      <w:r w:rsidRPr="005C298D">
        <w:t>) в горизонтальном сечении</w:t>
      </w:r>
      <w:r w:rsidR="002F196D">
        <w:t xml:space="preserve"> </w:t>
      </w:r>
      <w:r w:rsidRPr="005C298D">
        <w:t xml:space="preserve">на высоте 1,7 м от уровня пола в момент времени 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82"/>
        </w:rPr>
        <w:pict>
          <v:shape id="_x0000_i1085" style="width:182pt;height:192.95pt" coordsize="" o:spt="100" adj="0,,0" path="" filled="f" stroked="f">
            <v:stroke joinstyle="miter"/>
            <v:imagedata r:id="rId61" o:title="base_1_204746_32828"/>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49" w:name="P951"/>
      <w:bookmarkEnd w:id="49"/>
      <w:r w:rsidRPr="005C298D">
        <w:t xml:space="preserve">Рис. 38. Концентрации </w:t>
      </w:r>
      <w:proofErr w:type="spellStart"/>
      <w:r w:rsidRPr="005C298D">
        <w:t>HCl</w:t>
      </w:r>
      <w:proofErr w:type="spellEnd"/>
      <w:r w:rsidRPr="005C298D">
        <w:t xml:space="preserve"> (кг/м</w:t>
      </w:r>
      <w:r w:rsidRPr="005C298D">
        <w:rPr>
          <w:vertAlign w:val="superscript"/>
        </w:rPr>
        <w:t>3</w:t>
      </w:r>
      <w:r w:rsidRPr="005C298D">
        <w:t>) в горизонтальном сечении</w:t>
      </w:r>
      <w:r w:rsidR="002F196D">
        <w:t xml:space="preserve"> </w:t>
      </w:r>
      <w:r w:rsidRPr="005C298D">
        <w:t xml:space="preserve">на высоте 1,7 м от уровня пола в момент времени 300 </w:t>
      </w:r>
      <w:proofErr w:type="gramStart"/>
      <w:r w:rsidRPr="005C298D">
        <w:t>с</w:t>
      </w:r>
      <w:proofErr w:type="gramEnd"/>
    </w:p>
    <w:p w:rsidR="00BC39D0" w:rsidRPr="005C298D" w:rsidRDefault="00BC39D0">
      <w:pPr>
        <w:pStyle w:val="ConsPlusNormal"/>
        <w:jc w:val="both"/>
      </w:pPr>
    </w:p>
    <w:p w:rsidR="00BC39D0" w:rsidRPr="005C298D" w:rsidRDefault="00BC39D0">
      <w:pPr>
        <w:pStyle w:val="ConsPlusNormal"/>
        <w:ind w:firstLine="540"/>
        <w:jc w:val="both"/>
        <w:outlineLvl w:val="3"/>
      </w:pPr>
      <w:r w:rsidRPr="005C298D">
        <w:t>Сценарий 3</w:t>
      </w:r>
    </w:p>
    <w:p w:rsidR="00BC39D0" w:rsidRPr="005C298D" w:rsidRDefault="00BC39D0">
      <w:pPr>
        <w:pStyle w:val="ConsPlusNormal"/>
        <w:spacing w:before="220"/>
        <w:ind w:firstLine="540"/>
        <w:jc w:val="both"/>
      </w:pPr>
      <w:r w:rsidRPr="005C298D">
        <w:t xml:space="preserve">Очаг пожара находится в помещении торгового зала </w:t>
      </w:r>
      <w:r w:rsidR="005C298D">
        <w:t>№</w:t>
      </w:r>
      <w:r w:rsidRPr="005C298D">
        <w:t xml:space="preserve"> А.1.2, расположенном на первом этаже, на уровне пола.</w:t>
      </w:r>
    </w:p>
    <w:p w:rsidR="00BC39D0" w:rsidRPr="005C298D" w:rsidRDefault="00BC39D0">
      <w:pPr>
        <w:pStyle w:val="ConsPlusNormal"/>
        <w:spacing w:before="220"/>
        <w:ind w:firstLine="540"/>
        <w:jc w:val="both"/>
      </w:pPr>
      <w:r w:rsidRPr="005C298D">
        <w:t>Динамику данного варианта развития пожара можно проиллюстрировать следующими основными моментами:</w:t>
      </w:r>
    </w:p>
    <w:p w:rsidR="00BC39D0" w:rsidRPr="005C298D" w:rsidRDefault="00BC39D0">
      <w:pPr>
        <w:pStyle w:val="ConsPlusNormal"/>
        <w:spacing w:before="220"/>
        <w:ind w:firstLine="540"/>
        <w:jc w:val="both"/>
      </w:pPr>
      <w:r w:rsidRPr="005C298D">
        <w:t>50 с - продукты горения достигают потолка помещения очага пожара и распространяются под ним в радиальном направлении;</w:t>
      </w:r>
    </w:p>
    <w:p w:rsidR="00BC39D0" w:rsidRPr="005C298D" w:rsidRDefault="00BC39D0">
      <w:pPr>
        <w:pStyle w:val="ConsPlusNormal"/>
        <w:spacing w:before="220"/>
        <w:ind w:firstLine="540"/>
        <w:jc w:val="both"/>
      </w:pPr>
      <w:r w:rsidRPr="005C298D">
        <w:t xml:space="preserve">400 </w:t>
      </w:r>
      <w:proofErr w:type="gramStart"/>
      <w:r w:rsidRPr="005C298D">
        <w:t>с</w:t>
      </w:r>
      <w:proofErr w:type="gramEnd"/>
      <w:r w:rsidRPr="005C298D">
        <w:t xml:space="preserve"> - </w:t>
      </w:r>
      <w:proofErr w:type="gramStart"/>
      <w:r w:rsidRPr="005C298D">
        <w:t>на</w:t>
      </w:r>
      <w:proofErr w:type="gramEnd"/>
      <w:r w:rsidRPr="005C298D">
        <w:t xml:space="preserve"> отдельных участках рассматриваемой площади дым опускается ниже </w:t>
      </w:r>
      <w:proofErr w:type="spellStart"/>
      <w:r w:rsidRPr="005C298D">
        <w:t>отм</w:t>
      </w:r>
      <w:proofErr w:type="spellEnd"/>
      <w:r w:rsidRPr="005C298D">
        <w:t>. 1,7 м от уровня пола второго этажа (рис. 39);</w:t>
      </w:r>
    </w:p>
    <w:p w:rsidR="00BC39D0" w:rsidRPr="005C298D" w:rsidRDefault="00BC39D0">
      <w:pPr>
        <w:pStyle w:val="ConsPlusNormal"/>
        <w:spacing w:before="220"/>
        <w:ind w:firstLine="540"/>
        <w:jc w:val="both"/>
      </w:pPr>
      <w:r w:rsidRPr="005C298D">
        <w:t xml:space="preserve">700 </w:t>
      </w:r>
      <w:proofErr w:type="gramStart"/>
      <w:r w:rsidRPr="005C298D">
        <w:t>с</w:t>
      </w:r>
      <w:proofErr w:type="gramEnd"/>
      <w:r w:rsidRPr="005C298D">
        <w:t xml:space="preserve"> - </w:t>
      </w:r>
      <w:proofErr w:type="gramStart"/>
      <w:r w:rsidRPr="005C298D">
        <w:t>на</w:t>
      </w:r>
      <w:proofErr w:type="gramEnd"/>
      <w:r w:rsidRPr="005C298D">
        <w:t xml:space="preserve"> отдельных участках рассматриваемой площади дым с концентрацией, превышающей критическое значение, опускается ниже </w:t>
      </w:r>
      <w:proofErr w:type="spellStart"/>
      <w:r w:rsidRPr="005C298D">
        <w:t>отм</w:t>
      </w:r>
      <w:proofErr w:type="spellEnd"/>
      <w:r w:rsidRPr="005C298D">
        <w:t>. 1,7 м от уровня пола (рис. 40);</w:t>
      </w:r>
    </w:p>
    <w:p w:rsidR="00BC39D0" w:rsidRPr="005C298D" w:rsidRDefault="00BC39D0">
      <w:pPr>
        <w:pStyle w:val="ConsPlusNormal"/>
        <w:spacing w:before="220"/>
        <w:ind w:firstLine="540"/>
        <w:jc w:val="both"/>
      </w:pPr>
      <w:r w:rsidRPr="005C298D">
        <w:t xml:space="preserve">900 </w:t>
      </w:r>
      <w:proofErr w:type="gramStart"/>
      <w:r w:rsidRPr="005C298D">
        <w:t>с</w:t>
      </w:r>
      <w:proofErr w:type="gramEnd"/>
      <w:r w:rsidRPr="005C298D">
        <w:t xml:space="preserve"> - </w:t>
      </w:r>
      <w:proofErr w:type="gramStart"/>
      <w:r w:rsidRPr="005C298D">
        <w:t>на</w:t>
      </w:r>
      <w:proofErr w:type="gramEnd"/>
      <w:r w:rsidRPr="005C298D">
        <w:t xml:space="preserve"> большей части рассматриваемой площади дым опускается ниже </w:t>
      </w:r>
      <w:proofErr w:type="spellStart"/>
      <w:r w:rsidRPr="005C298D">
        <w:t>отм</w:t>
      </w:r>
      <w:proofErr w:type="spellEnd"/>
      <w:r w:rsidRPr="005C298D">
        <w:t>. 1,7 м от уровня пола (рис. 41);</w:t>
      </w:r>
    </w:p>
    <w:p w:rsidR="00BC39D0" w:rsidRPr="005C298D" w:rsidRDefault="00BC39D0">
      <w:pPr>
        <w:pStyle w:val="ConsPlusNormal"/>
        <w:spacing w:before="220"/>
        <w:ind w:firstLine="540"/>
        <w:jc w:val="both"/>
      </w:pPr>
      <w:r w:rsidRPr="005C298D">
        <w:lastRenderedPageBreak/>
        <w:t>1100 с - блокирование эвакуационных выходов В</w:t>
      </w:r>
      <w:proofErr w:type="gramStart"/>
      <w:r w:rsidRPr="005C298D">
        <w:t>1</w:t>
      </w:r>
      <w:proofErr w:type="gramEnd"/>
      <w:r w:rsidRPr="005C298D">
        <w:t xml:space="preserve"> - В5 по признаку потери видимости не происходит (рис. 42). Блокирование эвакуационных выходов В</w:t>
      </w:r>
      <w:proofErr w:type="gramStart"/>
      <w:r w:rsidRPr="005C298D">
        <w:t>1</w:t>
      </w:r>
      <w:proofErr w:type="gramEnd"/>
      <w:r w:rsidRPr="005C298D">
        <w:t xml:space="preserve"> - В5 по признаку повышения температуры не происходит (рис. 43). Блокирование эвакуационных выходов В</w:t>
      </w:r>
      <w:proofErr w:type="gramStart"/>
      <w:r w:rsidRPr="005C298D">
        <w:t>1</w:t>
      </w:r>
      <w:proofErr w:type="gramEnd"/>
      <w:r w:rsidRPr="005C298D">
        <w:t xml:space="preserve"> - В5 по признаку превышения концентрации CO и CO</w:t>
      </w:r>
      <w:r w:rsidRPr="005C298D">
        <w:rPr>
          <w:vertAlign w:val="subscript"/>
        </w:rPr>
        <w:t>2</w:t>
      </w:r>
      <w:r w:rsidRPr="005C298D">
        <w:t xml:space="preserve"> не происходит (рис. 44, 45). Блокирование эвакуационных выходов В</w:t>
      </w:r>
      <w:proofErr w:type="gramStart"/>
      <w:r w:rsidRPr="005C298D">
        <w:t>1</w:t>
      </w:r>
      <w:proofErr w:type="gramEnd"/>
      <w:r w:rsidRPr="005C298D">
        <w:t xml:space="preserve"> - В5 по признаку понижения концентрации O</w:t>
      </w:r>
      <w:r w:rsidRPr="005C298D">
        <w:rPr>
          <w:vertAlign w:val="subscript"/>
        </w:rPr>
        <w:t>2</w:t>
      </w:r>
      <w:r w:rsidRPr="005C298D">
        <w:t xml:space="preserve"> не происходит (рис. 46). Блокирование эвакуационных выходов В</w:t>
      </w:r>
      <w:proofErr w:type="gramStart"/>
      <w:r w:rsidRPr="005C298D">
        <w:t>1</w:t>
      </w:r>
      <w:proofErr w:type="gramEnd"/>
      <w:r w:rsidRPr="005C298D">
        <w:t xml:space="preserve"> - В5 по признаку превышения концентрации </w:t>
      </w:r>
      <w:proofErr w:type="spellStart"/>
      <w:r w:rsidRPr="005C298D">
        <w:t>HCl</w:t>
      </w:r>
      <w:proofErr w:type="spellEnd"/>
      <w:r w:rsidRPr="005C298D">
        <w:t xml:space="preserve"> не происходит (рис. 47).</w:t>
      </w:r>
    </w:p>
    <w:p w:rsidR="00BC39D0" w:rsidRPr="005C298D" w:rsidRDefault="00BC39D0">
      <w:pPr>
        <w:pStyle w:val="ConsPlusNormal"/>
        <w:spacing w:before="220"/>
        <w:ind w:firstLine="540"/>
        <w:jc w:val="both"/>
      </w:pPr>
      <w:r w:rsidRPr="005C298D">
        <w:t>Из результатов расчета следует, что наиболее опасным фактором пожара из всех рассмотренных является потеря видимости.</w:t>
      </w:r>
    </w:p>
    <w:p w:rsidR="00BC39D0" w:rsidRPr="005C298D" w:rsidRDefault="00BC39D0">
      <w:pPr>
        <w:pStyle w:val="ConsPlusNormal"/>
        <w:spacing w:before="220"/>
        <w:ind w:firstLine="540"/>
        <w:jc w:val="both"/>
      </w:pPr>
      <w:r w:rsidRPr="005C298D">
        <w:t>Более подробная информация о времени блокирования отдельных эвакуационных выходов представлена в табл. 4.</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4"/>
      </w:pPr>
      <w:r w:rsidRPr="005C298D">
        <w:lastRenderedPageBreak/>
        <w:t>Таблица 4</w:t>
      </w:r>
    </w:p>
    <w:p w:rsidR="00BC39D0" w:rsidRPr="005C298D" w:rsidRDefault="00BC39D0">
      <w:pPr>
        <w:pStyle w:val="ConsPlusNormal"/>
        <w:jc w:val="both"/>
      </w:pPr>
    </w:p>
    <w:p w:rsidR="00BC39D0" w:rsidRPr="005C298D" w:rsidRDefault="00BC39D0">
      <w:pPr>
        <w:pStyle w:val="ConsPlusNormal"/>
        <w:jc w:val="center"/>
      </w:pPr>
      <w:r w:rsidRPr="005C298D">
        <w:t xml:space="preserve">Время блокирования </w:t>
      </w:r>
      <w:proofErr w:type="spellStart"/>
      <w:proofErr w:type="gramStart"/>
      <w:r w:rsidRPr="005C298D">
        <w:t>t</w:t>
      </w:r>
      <w:proofErr w:type="gramEnd"/>
      <w:r w:rsidRPr="005C298D">
        <w:rPr>
          <w:vertAlign w:val="subscript"/>
        </w:rPr>
        <w:t>бл</w:t>
      </w:r>
      <w:proofErr w:type="spellEnd"/>
      <w:r w:rsidRPr="005C298D">
        <w:t xml:space="preserve"> ОФП путей эвакуации</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745"/>
        <w:gridCol w:w="1134"/>
        <w:gridCol w:w="1077"/>
        <w:gridCol w:w="1134"/>
        <w:gridCol w:w="1020"/>
        <w:gridCol w:w="1134"/>
        <w:gridCol w:w="1341"/>
      </w:tblGrid>
      <w:tr w:rsidR="005C298D" w:rsidRPr="005C298D">
        <w:tc>
          <w:tcPr>
            <w:tcW w:w="1077" w:type="dxa"/>
            <w:vMerge w:val="restart"/>
          </w:tcPr>
          <w:p w:rsidR="00BC39D0" w:rsidRPr="005C298D" w:rsidRDefault="005C298D">
            <w:pPr>
              <w:pStyle w:val="ConsPlusNormal"/>
              <w:jc w:val="center"/>
            </w:pPr>
            <w:r>
              <w:t>№</w:t>
            </w:r>
            <w:r w:rsidR="00BC39D0" w:rsidRPr="005C298D">
              <w:t xml:space="preserve"> выхода</w:t>
            </w:r>
          </w:p>
        </w:tc>
        <w:tc>
          <w:tcPr>
            <w:tcW w:w="1745" w:type="dxa"/>
            <w:vMerge w:val="restart"/>
          </w:tcPr>
          <w:p w:rsidR="00BC39D0" w:rsidRPr="005C298D" w:rsidRDefault="00BC39D0">
            <w:pPr>
              <w:pStyle w:val="ConsPlusNormal"/>
              <w:jc w:val="center"/>
            </w:pPr>
            <w:r w:rsidRPr="005C298D">
              <w:t>Оси расположения</w:t>
            </w:r>
          </w:p>
        </w:tc>
        <w:tc>
          <w:tcPr>
            <w:tcW w:w="6840" w:type="dxa"/>
            <w:gridSpan w:val="6"/>
          </w:tcPr>
          <w:p w:rsidR="00BC39D0" w:rsidRPr="005C298D" w:rsidRDefault="00BC39D0">
            <w:pPr>
              <w:pStyle w:val="ConsPlusNormal"/>
              <w:jc w:val="center"/>
            </w:pPr>
            <w:r w:rsidRPr="005C298D">
              <w:t xml:space="preserve">Время блокирования, </w:t>
            </w:r>
            <w:proofErr w:type="gramStart"/>
            <w:r w:rsidRPr="005C298D">
              <w:t>с</w:t>
            </w:r>
            <w:proofErr w:type="gramEnd"/>
          </w:p>
        </w:tc>
      </w:tr>
      <w:tr w:rsidR="005C298D" w:rsidRPr="005C298D">
        <w:tc>
          <w:tcPr>
            <w:tcW w:w="1077" w:type="dxa"/>
            <w:vMerge/>
          </w:tcPr>
          <w:p w:rsidR="00BC39D0" w:rsidRPr="005C298D" w:rsidRDefault="00BC39D0"/>
        </w:tc>
        <w:tc>
          <w:tcPr>
            <w:tcW w:w="1745" w:type="dxa"/>
            <w:vMerge/>
          </w:tcPr>
          <w:p w:rsidR="00BC39D0" w:rsidRPr="005C298D" w:rsidRDefault="00BC39D0"/>
        </w:tc>
        <w:tc>
          <w:tcPr>
            <w:tcW w:w="1134" w:type="dxa"/>
          </w:tcPr>
          <w:p w:rsidR="00BC39D0" w:rsidRPr="005C298D" w:rsidRDefault="00BC39D0">
            <w:pPr>
              <w:pStyle w:val="ConsPlusNormal"/>
              <w:jc w:val="center"/>
            </w:pPr>
            <w:r w:rsidRPr="005C298D">
              <w:t>CO</w:t>
            </w:r>
            <w:r w:rsidRPr="005C298D">
              <w:rPr>
                <w:vertAlign w:val="subscript"/>
              </w:rPr>
              <w:t>2</w:t>
            </w:r>
          </w:p>
        </w:tc>
        <w:tc>
          <w:tcPr>
            <w:tcW w:w="1077" w:type="dxa"/>
          </w:tcPr>
          <w:p w:rsidR="00BC39D0" w:rsidRPr="005C298D" w:rsidRDefault="00BC39D0">
            <w:pPr>
              <w:pStyle w:val="ConsPlusNormal"/>
              <w:jc w:val="center"/>
            </w:pPr>
            <w:r w:rsidRPr="005C298D">
              <w:t>CO</w:t>
            </w:r>
          </w:p>
        </w:tc>
        <w:tc>
          <w:tcPr>
            <w:tcW w:w="1134" w:type="dxa"/>
          </w:tcPr>
          <w:p w:rsidR="00BC39D0" w:rsidRPr="005C298D" w:rsidRDefault="00BC39D0">
            <w:pPr>
              <w:pStyle w:val="ConsPlusNormal"/>
              <w:jc w:val="center"/>
            </w:pPr>
            <w:proofErr w:type="spellStart"/>
            <w:r w:rsidRPr="005C298D">
              <w:t>HCl</w:t>
            </w:r>
            <w:proofErr w:type="spellEnd"/>
          </w:p>
        </w:tc>
        <w:tc>
          <w:tcPr>
            <w:tcW w:w="1020" w:type="dxa"/>
          </w:tcPr>
          <w:p w:rsidR="00BC39D0" w:rsidRPr="005C298D" w:rsidRDefault="00BC39D0">
            <w:pPr>
              <w:pStyle w:val="ConsPlusNormal"/>
              <w:jc w:val="center"/>
            </w:pPr>
            <w:r w:rsidRPr="005C298D">
              <w:t>T</w:t>
            </w:r>
          </w:p>
        </w:tc>
        <w:tc>
          <w:tcPr>
            <w:tcW w:w="1134" w:type="dxa"/>
          </w:tcPr>
          <w:p w:rsidR="00BC39D0" w:rsidRPr="005C298D" w:rsidRDefault="00BC39D0">
            <w:pPr>
              <w:pStyle w:val="ConsPlusNormal"/>
              <w:jc w:val="center"/>
            </w:pPr>
            <w:r w:rsidRPr="005C298D">
              <w:t>O</w:t>
            </w:r>
            <w:r w:rsidRPr="005C298D">
              <w:rPr>
                <w:vertAlign w:val="subscript"/>
              </w:rPr>
              <w:t>2</w:t>
            </w:r>
          </w:p>
        </w:tc>
        <w:tc>
          <w:tcPr>
            <w:tcW w:w="1341" w:type="dxa"/>
          </w:tcPr>
          <w:p w:rsidR="00BC39D0" w:rsidRPr="005C298D" w:rsidRDefault="00BC39D0">
            <w:pPr>
              <w:pStyle w:val="ConsPlusNormal"/>
              <w:jc w:val="center"/>
            </w:pPr>
            <w:r w:rsidRPr="005C298D">
              <w:t>Потеря видимости</w:t>
            </w:r>
          </w:p>
        </w:tc>
      </w:tr>
      <w:tr w:rsidR="005C298D" w:rsidRPr="005C298D">
        <w:tc>
          <w:tcPr>
            <w:tcW w:w="1077" w:type="dxa"/>
          </w:tcPr>
          <w:p w:rsidR="00BC39D0" w:rsidRPr="005C298D" w:rsidRDefault="00BC39D0">
            <w:pPr>
              <w:pStyle w:val="ConsPlusNormal"/>
              <w:jc w:val="center"/>
            </w:pPr>
            <w:r w:rsidRPr="005C298D">
              <w:t>1</w:t>
            </w:r>
          </w:p>
        </w:tc>
        <w:tc>
          <w:tcPr>
            <w:tcW w:w="1745" w:type="dxa"/>
          </w:tcPr>
          <w:p w:rsidR="00BC39D0" w:rsidRPr="005C298D" w:rsidRDefault="00BC39D0">
            <w:pPr>
              <w:pStyle w:val="ConsPlusNormal"/>
            </w:pPr>
          </w:p>
        </w:tc>
        <w:tc>
          <w:tcPr>
            <w:tcW w:w="1134" w:type="dxa"/>
          </w:tcPr>
          <w:p w:rsidR="00BC39D0" w:rsidRPr="005C298D" w:rsidRDefault="00BC39D0">
            <w:pPr>
              <w:pStyle w:val="ConsPlusNormal"/>
              <w:jc w:val="center"/>
            </w:pPr>
            <w:r w:rsidRPr="005C298D">
              <w:t>&gt; 1100</w:t>
            </w:r>
          </w:p>
        </w:tc>
        <w:tc>
          <w:tcPr>
            <w:tcW w:w="1077" w:type="dxa"/>
          </w:tcPr>
          <w:p w:rsidR="00BC39D0" w:rsidRPr="005C298D" w:rsidRDefault="00BC39D0">
            <w:pPr>
              <w:pStyle w:val="ConsPlusNormal"/>
              <w:jc w:val="center"/>
            </w:pPr>
            <w:r w:rsidRPr="005C298D">
              <w:t>&gt; 1100</w:t>
            </w:r>
          </w:p>
        </w:tc>
        <w:tc>
          <w:tcPr>
            <w:tcW w:w="1134" w:type="dxa"/>
          </w:tcPr>
          <w:p w:rsidR="00BC39D0" w:rsidRPr="005C298D" w:rsidRDefault="00BC39D0">
            <w:pPr>
              <w:pStyle w:val="ConsPlusNormal"/>
              <w:jc w:val="center"/>
            </w:pPr>
            <w:r w:rsidRPr="005C298D">
              <w:t>&gt; 1100</w:t>
            </w:r>
          </w:p>
        </w:tc>
        <w:tc>
          <w:tcPr>
            <w:tcW w:w="1020" w:type="dxa"/>
          </w:tcPr>
          <w:p w:rsidR="00BC39D0" w:rsidRPr="005C298D" w:rsidRDefault="00BC39D0">
            <w:pPr>
              <w:pStyle w:val="ConsPlusNormal"/>
              <w:jc w:val="center"/>
            </w:pPr>
            <w:r w:rsidRPr="005C298D">
              <w:t>&gt; 1100</w:t>
            </w:r>
          </w:p>
        </w:tc>
        <w:tc>
          <w:tcPr>
            <w:tcW w:w="1134" w:type="dxa"/>
          </w:tcPr>
          <w:p w:rsidR="00BC39D0" w:rsidRPr="005C298D" w:rsidRDefault="00BC39D0">
            <w:pPr>
              <w:pStyle w:val="ConsPlusNormal"/>
              <w:jc w:val="center"/>
            </w:pPr>
            <w:r w:rsidRPr="005C298D">
              <w:t>&gt; 1100</w:t>
            </w:r>
          </w:p>
        </w:tc>
        <w:tc>
          <w:tcPr>
            <w:tcW w:w="1341" w:type="dxa"/>
          </w:tcPr>
          <w:p w:rsidR="00BC39D0" w:rsidRPr="005C298D" w:rsidRDefault="00BC39D0">
            <w:pPr>
              <w:pStyle w:val="ConsPlusNormal"/>
              <w:jc w:val="center"/>
            </w:pPr>
            <w:r w:rsidRPr="005C298D">
              <w:t>&gt; 1100</w:t>
            </w:r>
          </w:p>
        </w:tc>
      </w:tr>
      <w:tr w:rsidR="005C298D" w:rsidRPr="005C298D">
        <w:tc>
          <w:tcPr>
            <w:tcW w:w="1077" w:type="dxa"/>
          </w:tcPr>
          <w:p w:rsidR="00BC39D0" w:rsidRPr="005C298D" w:rsidRDefault="00BC39D0">
            <w:pPr>
              <w:pStyle w:val="ConsPlusNormal"/>
              <w:jc w:val="center"/>
            </w:pPr>
            <w:r w:rsidRPr="005C298D">
              <w:t>2</w:t>
            </w:r>
          </w:p>
        </w:tc>
        <w:tc>
          <w:tcPr>
            <w:tcW w:w="1745" w:type="dxa"/>
          </w:tcPr>
          <w:p w:rsidR="00BC39D0" w:rsidRPr="005C298D" w:rsidRDefault="00BC39D0">
            <w:pPr>
              <w:pStyle w:val="ConsPlusNormal"/>
            </w:pPr>
          </w:p>
        </w:tc>
        <w:tc>
          <w:tcPr>
            <w:tcW w:w="1134" w:type="dxa"/>
          </w:tcPr>
          <w:p w:rsidR="00BC39D0" w:rsidRPr="005C298D" w:rsidRDefault="00BC39D0">
            <w:pPr>
              <w:pStyle w:val="ConsPlusNormal"/>
              <w:jc w:val="center"/>
            </w:pPr>
            <w:r w:rsidRPr="005C298D">
              <w:t>&gt; 1100</w:t>
            </w:r>
          </w:p>
        </w:tc>
        <w:tc>
          <w:tcPr>
            <w:tcW w:w="1077" w:type="dxa"/>
          </w:tcPr>
          <w:p w:rsidR="00BC39D0" w:rsidRPr="005C298D" w:rsidRDefault="00BC39D0">
            <w:pPr>
              <w:pStyle w:val="ConsPlusNormal"/>
              <w:jc w:val="center"/>
            </w:pPr>
            <w:r w:rsidRPr="005C298D">
              <w:t>&gt; 1100</w:t>
            </w:r>
          </w:p>
        </w:tc>
        <w:tc>
          <w:tcPr>
            <w:tcW w:w="1134" w:type="dxa"/>
          </w:tcPr>
          <w:p w:rsidR="00BC39D0" w:rsidRPr="005C298D" w:rsidRDefault="00BC39D0">
            <w:pPr>
              <w:pStyle w:val="ConsPlusNormal"/>
              <w:jc w:val="center"/>
            </w:pPr>
            <w:r w:rsidRPr="005C298D">
              <w:t>&gt; 1100</w:t>
            </w:r>
          </w:p>
        </w:tc>
        <w:tc>
          <w:tcPr>
            <w:tcW w:w="1020" w:type="dxa"/>
          </w:tcPr>
          <w:p w:rsidR="00BC39D0" w:rsidRPr="005C298D" w:rsidRDefault="00BC39D0">
            <w:pPr>
              <w:pStyle w:val="ConsPlusNormal"/>
              <w:jc w:val="center"/>
            </w:pPr>
            <w:r w:rsidRPr="005C298D">
              <w:t>&gt; 1100</w:t>
            </w:r>
          </w:p>
        </w:tc>
        <w:tc>
          <w:tcPr>
            <w:tcW w:w="1134" w:type="dxa"/>
          </w:tcPr>
          <w:p w:rsidR="00BC39D0" w:rsidRPr="005C298D" w:rsidRDefault="00BC39D0">
            <w:pPr>
              <w:pStyle w:val="ConsPlusNormal"/>
              <w:jc w:val="center"/>
            </w:pPr>
            <w:r w:rsidRPr="005C298D">
              <w:t>&gt; 1100</w:t>
            </w:r>
          </w:p>
        </w:tc>
        <w:tc>
          <w:tcPr>
            <w:tcW w:w="1341" w:type="dxa"/>
          </w:tcPr>
          <w:p w:rsidR="00BC39D0" w:rsidRPr="005C298D" w:rsidRDefault="00BC39D0">
            <w:pPr>
              <w:pStyle w:val="ConsPlusNormal"/>
              <w:jc w:val="center"/>
            </w:pPr>
            <w:r w:rsidRPr="005C298D">
              <w:t>&gt; 1100</w:t>
            </w:r>
          </w:p>
        </w:tc>
      </w:tr>
      <w:tr w:rsidR="005C298D" w:rsidRPr="005C298D">
        <w:tc>
          <w:tcPr>
            <w:tcW w:w="1077" w:type="dxa"/>
          </w:tcPr>
          <w:p w:rsidR="00BC39D0" w:rsidRPr="005C298D" w:rsidRDefault="00BC39D0">
            <w:pPr>
              <w:pStyle w:val="ConsPlusNormal"/>
              <w:jc w:val="center"/>
            </w:pPr>
            <w:r w:rsidRPr="005C298D">
              <w:t>3</w:t>
            </w:r>
          </w:p>
        </w:tc>
        <w:tc>
          <w:tcPr>
            <w:tcW w:w="1745" w:type="dxa"/>
          </w:tcPr>
          <w:p w:rsidR="00BC39D0" w:rsidRPr="005C298D" w:rsidRDefault="00BC39D0">
            <w:pPr>
              <w:pStyle w:val="ConsPlusNormal"/>
            </w:pPr>
          </w:p>
        </w:tc>
        <w:tc>
          <w:tcPr>
            <w:tcW w:w="1134" w:type="dxa"/>
          </w:tcPr>
          <w:p w:rsidR="00BC39D0" w:rsidRPr="005C298D" w:rsidRDefault="00BC39D0">
            <w:pPr>
              <w:pStyle w:val="ConsPlusNormal"/>
              <w:jc w:val="center"/>
            </w:pPr>
            <w:r w:rsidRPr="005C298D">
              <w:t>&gt; 1100</w:t>
            </w:r>
          </w:p>
        </w:tc>
        <w:tc>
          <w:tcPr>
            <w:tcW w:w="1077" w:type="dxa"/>
          </w:tcPr>
          <w:p w:rsidR="00BC39D0" w:rsidRPr="005C298D" w:rsidRDefault="00BC39D0">
            <w:pPr>
              <w:pStyle w:val="ConsPlusNormal"/>
              <w:jc w:val="center"/>
            </w:pPr>
            <w:r w:rsidRPr="005C298D">
              <w:t>&gt; 1100</w:t>
            </w:r>
          </w:p>
        </w:tc>
        <w:tc>
          <w:tcPr>
            <w:tcW w:w="1134" w:type="dxa"/>
          </w:tcPr>
          <w:p w:rsidR="00BC39D0" w:rsidRPr="005C298D" w:rsidRDefault="00BC39D0">
            <w:pPr>
              <w:pStyle w:val="ConsPlusNormal"/>
              <w:jc w:val="center"/>
            </w:pPr>
            <w:r w:rsidRPr="005C298D">
              <w:t>&gt; 1100</w:t>
            </w:r>
          </w:p>
        </w:tc>
        <w:tc>
          <w:tcPr>
            <w:tcW w:w="1020" w:type="dxa"/>
          </w:tcPr>
          <w:p w:rsidR="00BC39D0" w:rsidRPr="005C298D" w:rsidRDefault="00BC39D0">
            <w:pPr>
              <w:pStyle w:val="ConsPlusNormal"/>
              <w:jc w:val="center"/>
            </w:pPr>
            <w:r w:rsidRPr="005C298D">
              <w:t>&gt; 1100</w:t>
            </w:r>
          </w:p>
        </w:tc>
        <w:tc>
          <w:tcPr>
            <w:tcW w:w="1134" w:type="dxa"/>
          </w:tcPr>
          <w:p w:rsidR="00BC39D0" w:rsidRPr="005C298D" w:rsidRDefault="00BC39D0">
            <w:pPr>
              <w:pStyle w:val="ConsPlusNormal"/>
              <w:jc w:val="center"/>
            </w:pPr>
            <w:r w:rsidRPr="005C298D">
              <w:t>&gt; 1100</w:t>
            </w:r>
          </w:p>
        </w:tc>
        <w:tc>
          <w:tcPr>
            <w:tcW w:w="1341" w:type="dxa"/>
          </w:tcPr>
          <w:p w:rsidR="00BC39D0" w:rsidRPr="005C298D" w:rsidRDefault="00BC39D0">
            <w:pPr>
              <w:pStyle w:val="ConsPlusNormal"/>
              <w:jc w:val="center"/>
            </w:pPr>
            <w:r w:rsidRPr="005C298D">
              <w:t>&gt; 1100</w:t>
            </w:r>
          </w:p>
        </w:tc>
      </w:tr>
      <w:tr w:rsidR="005C298D" w:rsidRPr="005C298D">
        <w:tc>
          <w:tcPr>
            <w:tcW w:w="1077" w:type="dxa"/>
          </w:tcPr>
          <w:p w:rsidR="00BC39D0" w:rsidRPr="005C298D" w:rsidRDefault="00BC39D0">
            <w:pPr>
              <w:pStyle w:val="ConsPlusNormal"/>
              <w:jc w:val="center"/>
            </w:pPr>
            <w:r w:rsidRPr="005C298D">
              <w:t>4</w:t>
            </w:r>
          </w:p>
        </w:tc>
        <w:tc>
          <w:tcPr>
            <w:tcW w:w="1745" w:type="dxa"/>
          </w:tcPr>
          <w:p w:rsidR="00BC39D0" w:rsidRPr="005C298D" w:rsidRDefault="00BC39D0">
            <w:pPr>
              <w:pStyle w:val="ConsPlusNormal"/>
            </w:pPr>
          </w:p>
        </w:tc>
        <w:tc>
          <w:tcPr>
            <w:tcW w:w="1134" w:type="dxa"/>
          </w:tcPr>
          <w:p w:rsidR="00BC39D0" w:rsidRPr="005C298D" w:rsidRDefault="00BC39D0">
            <w:pPr>
              <w:pStyle w:val="ConsPlusNormal"/>
              <w:jc w:val="center"/>
            </w:pPr>
            <w:r w:rsidRPr="005C298D">
              <w:t>&gt; 1100</w:t>
            </w:r>
          </w:p>
        </w:tc>
        <w:tc>
          <w:tcPr>
            <w:tcW w:w="1077" w:type="dxa"/>
          </w:tcPr>
          <w:p w:rsidR="00BC39D0" w:rsidRPr="005C298D" w:rsidRDefault="00BC39D0">
            <w:pPr>
              <w:pStyle w:val="ConsPlusNormal"/>
              <w:jc w:val="center"/>
            </w:pPr>
            <w:r w:rsidRPr="005C298D">
              <w:t>&gt; 1100</w:t>
            </w:r>
          </w:p>
        </w:tc>
        <w:tc>
          <w:tcPr>
            <w:tcW w:w="1134" w:type="dxa"/>
          </w:tcPr>
          <w:p w:rsidR="00BC39D0" w:rsidRPr="005C298D" w:rsidRDefault="00BC39D0">
            <w:pPr>
              <w:pStyle w:val="ConsPlusNormal"/>
              <w:jc w:val="center"/>
            </w:pPr>
            <w:r w:rsidRPr="005C298D">
              <w:t>&gt; 1100</w:t>
            </w:r>
          </w:p>
        </w:tc>
        <w:tc>
          <w:tcPr>
            <w:tcW w:w="1020" w:type="dxa"/>
          </w:tcPr>
          <w:p w:rsidR="00BC39D0" w:rsidRPr="005C298D" w:rsidRDefault="00BC39D0">
            <w:pPr>
              <w:pStyle w:val="ConsPlusNormal"/>
              <w:jc w:val="center"/>
            </w:pPr>
            <w:r w:rsidRPr="005C298D">
              <w:t>&gt; 1100</w:t>
            </w:r>
          </w:p>
        </w:tc>
        <w:tc>
          <w:tcPr>
            <w:tcW w:w="1134" w:type="dxa"/>
          </w:tcPr>
          <w:p w:rsidR="00BC39D0" w:rsidRPr="005C298D" w:rsidRDefault="00BC39D0">
            <w:pPr>
              <w:pStyle w:val="ConsPlusNormal"/>
              <w:jc w:val="center"/>
            </w:pPr>
            <w:r w:rsidRPr="005C298D">
              <w:t>&gt; 1100</w:t>
            </w:r>
          </w:p>
        </w:tc>
        <w:tc>
          <w:tcPr>
            <w:tcW w:w="1341" w:type="dxa"/>
          </w:tcPr>
          <w:p w:rsidR="00BC39D0" w:rsidRPr="005C298D" w:rsidRDefault="00BC39D0">
            <w:pPr>
              <w:pStyle w:val="ConsPlusNormal"/>
              <w:jc w:val="center"/>
            </w:pPr>
            <w:r w:rsidRPr="005C298D">
              <w:t>&gt; 1100</w:t>
            </w:r>
          </w:p>
        </w:tc>
      </w:tr>
      <w:tr w:rsidR="005C298D" w:rsidRPr="005C298D">
        <w:tc>
          <w:tcPr>
            <w:tcW w:w="1077" w:type="dxa"/>
          </w:tcPr>
          <w:p w:rsidR="00BC39D0" w:rsidRPr="005C298D" w:rsidRDefault="00BC39D0">
            <w:pPr>
              <w:pStyle w:val="ConsPlusNormal"/>
              <w:jc w:val="center"/>
            </w:pPr>
            <w:r w:rsidRPr="005C298D">
              <w:t>5</w:t>
            </w:r>
          </w:p>
        </w:tc>
        <w:tc>
          <w:tcPr>
            <w:tcW w:w="1745" w:type="dxa"/>
          </w:tcPr>
          <w:p w:rsidR="00BC39D0" w:rsidRPr="005C298D" w:rsidRDefault="00BC39D0">
            <w:pPr>
              <w:pStyle w:val="ConsPlusNormal"/>
            </w:pPr>
          </w:p>
        </w:tc>
        <w:tc>
          <w:tcPr>
            <w:tcW w:w="1134" w:type="dxa"/>
          </w:tcPr>
          <w:p w:rsidR="00BC39D0" w:rsidRPr="005C298D" w:rsidRDefault="00BC39D0">
            <w:pPr>
              <w:pStyle w:val="ConsPlusNormal"/>
              <w:jc w:val="center"/>
            </w:pPr>
            <w:r w:rsidRPr="005C298D">
              <w:t>&gt; 1100</w:t>
            </w:r>
          </w:p>
        </w:tc>
        <w:tc>
          <w:tcPr>
            <w:tcW w:w="1077" w:type="dxa"/>
          </w:tcPr>
          <w:p w:rsidR="00BC39D0" w:rsidRPr="005C298D" w:rsidRDefault="00BC39D0">
            <w:pPr>
              <w:pStyle w:val="ConsPlusNormal"/>
              <w:jc w:val="center"/>
            </w:pPr>
            <w:r w:rsidRPr="005C298D">
              <w:t>&gt; 1100</w:t>
            </w:r>
          </w:p>
        </w:tc>
        <w:tc>
          <w:tcPr>
            <w:tcW w:w="1134" w:type="dxa"/>
          </w:tcPr>
          <w:p w:rsidR="00BC39D0" w:rsidRPr="005C298D" w:rsidRDefault="00BC39D0">
            <w:pPr>
              <w:pStyle w:val="ConsPlusNormal"/>
              <w:jc w:val="center"/>
            </w:pPr>
            <w:r w:rsidRPr="005C298D">
              <w:t>&gt; 1100</w:t>
            </w:r>
          </w:p>
        </w:tc>
        <w:tc>
          <w:tcPr>
            <w:tcW w:w="1020" w:type="dxa"/>
          </w:tcPr>
          <w:p w:rsidR="00BC39D0" w:rsidRPr="005C298D" w:rsidRDefault="00BC39D0">
            <w:pPr>
              <w:pStyle w:val="ConsPlusNormal"/>
              <w:jc w:val="center"/>
            </w:pPr>
            <w:r w:rsidRPr="005C298D">
              <w:t>&gt; 1100</w:t>
            </w:r>
          </w:p>
        </w:tc>
        <w:tc>
          <w:tcPr>
            <w:tcW w:w="1134" w:type="dxa"/>
          </w:tcPr>
          <w:p w:rsidR="00BC39D0" w:rsidRPr="005C298D" w:rsidRDefault="00BC39D0">
            <w:pPr>
              <w:pStyle w:val="ConsPlusNormal"/>
              <w:jc w:val="center"/>
            </w:pPr>
            <w:r w:rsidRPr="005C298D">
              <w:t>&gt; 1100</w:t>
            </w:r>
          </w:p>
        </w:tc>
        <w:tc>
          <w:tcPr>
            <w:tcW w:w="1341" w:type="dxa"/>
          </w:tcPr>
          <w:p w:rsidR="00BC39D0" w:rsidRPr="005C298D" w:rsidRDefault="00BC39D0">
            <w:pPr>
              <w:pStyle w:val="ConsPlusNormal"/>
              <w:jc w:val="center"/>
            </w:pPr>
            <w:r w:rsidRPr="005C298D">
              <w:t>&gt; 1100</w:t>
            </w:r>
          </w:p>
        </w:tc>
      </w:tr>
      <w:tr w:rsidR="00BC39D0" w:rsidRPr="005C298D">
        <w:tc>
          <w:tcPr>
            <w:tcW w:w="1077" w:type="dxa"/>
          </w:tcPr>
          <w:p w:rsidR="00BC39D0" w:rsidRPr="005C298D" w:rsidRDefault="00BC39D0">
            <w:pPr>
              <w:pStyle w:val="ConsPlusNormal"/>
              <w:jc w:val="center"/>
            </w:pPr>
            <w:r w:rsidRPr="005C298D">
              <w:t>6</w:t>
            </w:r>
          </w:p>
        </w:tc>
        <w:tc>
          <w:tcPr>
            <w:tcW w:w="1745" w:type="dxa"/>
          </w:tcPr>
          <w:p w:rsidR="00BC39D0" w:rsidRPr="005C298D" w:rsidRDefault="00BC39D0">
            <w:pPr>
              <w:pStyle w:val="ConsPlusNormal"/>
            </w:pPr>
          </w:p>
        </w:tc>
        <w:tc>
          <w:tcPr>
            <w:tcW w:w="6840" w:type="dxa"/>
            <w:gridSpan w:val="6"/>
          </w:tcPr>
          <w:p w:rsidR="00BC39D0" w:rsidRPr="005C298D" w:rsidRDefault="00BC39D0">
            <w:pPr>
              <w:pStyle w:val="ConsPlusNormal"/>
              <w:jc w:val="center"/>
            </w:pPr>
            <w:r w:rsidRPr="005C298D">
              <w:t>Блокирован</w:t>
            </w:r>
          </w:p>
        </w:tc>
      </w:tr>
    </w:tbl>
    <w:p w:rsidR="00BC39D0" w:rsidRPr="005C298D" w:rsidRDefault="00BC39D0">
      <w:pPr>
        <w:pStyle w:val="ConsPlusNormal"/>
        <w:jc w:val="both"/>
      </w:pPr>
    </w:p>
    <w:p w:rsidR="00BC39D0" w:rsidRPr="005C298D" w:rsidRDefault="005C298D">
      <w:pPr>
        <w:pStyle w:val="ConsPlusNormal"/>
        <w:jc w:val="center"/>
      </w:pPr>
      <w:r w:rsidRPr="005C298D">
        <w:rPr>
          <w:position w:val="-158"/>
        </w:rPr>
        <w:pict>
          <v:shape id="_x0000_i1086" style="width:188.35pt;height:169.35pt" coordsize="" o:spt="100" adj="0,,0" path="" filled="f" stroked="f">
            <v:stroke joinstyle="miter"/>
            <v:imagedata r:id="rId62" o:title="base_1_204746_32829"/>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50" w:name="P1024"/>
      <w:bookmarkEnd w:id="50"/>
      <w:r w:rsidRPr="005C298D">
        <w:lastRenderedPageBreak/>
        <w:t>Рис. 39.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в момент времени 400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0"/>
        </w:rPr>
        <w:pict>
          <v:shape id="_x0000_i1087" style="width:188.95pt;height:171.65pt" coordsize="" o:spt="100" adj="0,,0" path="" filled="f" stroked="f">
            <v:stroke joinstyle="miter"/>
            <v:imagedata r:id="rId63" o:title="base_1_204746_32830"/>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51" w:name="P1030"/>
      <w:bookmarkEnd w:id="51"/>
      <w:r w:rsidRPr="005C298D">
        <w:t>Рис. 40.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в момент времени 700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0"/>
        </w:rPr>
        <w:pict>
          <v:shape id="_x0000_i1088" style="width:189.5pt;height:171.05pt" coordsize="" o:spt="100" adj="0,,0" path="" filled="f" stroked="f">
            <v:stroke joinstyle="miter"/>
            <v:imagedata r:id="rId64" o:title="base_1_204746_32831"/>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52" w:name="P1036"/>
      <w:bookmarkEnd w:id="52"/>
      <w:r w:rsidRPr="005C298D">
        <w:t>Рис. 41.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в момент времени 900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59"/>
        </w:rPr>
        <w:lastRenderedPageBreak/>
        <w:pict>
          <v:shape id="_x0000_i1089" style="width:188.35pt;height:170.5pt" coordsize="" o:spt="100" adj="0,,0" path="" filled="f" stroked="f">
            <v:stroke joinstyle="miter"/>
            <v:imagedata r:id="rId65" o:title="base_1_204746_32832"/>
            <v:formulas/>
            <v:path o:connecttype="segments"/>
          </v:shape>
        </w:pict>
      </w:r>
    </w:p>
    <w:p w:rsidR="00BC39D0" w:rsidRPr="005C298D" w:rsidRDefault="00BC39D0">
      <w:pPr>
        <w:pStyle w:val="ConsPlusNormal"/>
        <w:jc w:val="both"/>
      </w:pPr>
    </w:p>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BC39D0">
      <w:pPr>
        <w:pStyle w:val="ConsPlusNormal"/>
        <w:jc w:val="center"/>
      </w:pPr>
      <w:bookmarkStart w:id="53" w:name="P1042"/>
      <w:bookmarkEnd w:id="53"/>
      <w:r w:rsidRPr="005C298D">
        <w:lastRenderedPageBreak/>
        <w:t>Рис. 42.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в момент времени 1100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58"/>
        </w:rPr>
        <w:pict>
          <v:shape id="_x0000_i1090" style="width:188.95pt;height:170.5pt" coordsize="" o:spt="100" adj="0,,0" path="" filled="f" stroked="f">
            <v:stroke joinstyle="miter"/>
            <v:imagedata r:id="rId66" o:title="base_1_204746_32833"/>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54" w:name="P1048"/>
      <w:bookmarkEnd w:id="54"/>
      <w:r w:rsidRPr="005C298D">
        <w:t>Рис. 43. Поля температуры (K) в горизонтальном сечении</w:t>
      </w:r>
      <w:r w:rsidR="002F196D">
        <w:t xml:space="preserve"> </w:t>
      </w:r>
      <w:r w:rsidRPr="005C298D">
        <w:t xml:space="preserve">на высоте 1,7 м от уровня пола в момент времени 1100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58"/>
        </w:rPr>
        <w:pict>
          <v:shape id="_x0000_i1091" style="width:189.5pt;height:168.75pt" coordsize="" o:spt="100" adj="0,,0" path="" filled="f" stroked="f">
            <v:stroke joinstyle="miter"/>
            <v:imagedata r:id="rId67" o:title="base_1_204746_32834"/>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55" w:name="P1053"/>
      <w:bookmarkEnd w:id="55"/>
      <w:r w:rsidRPr="005C298D">
        <w:t>Рис. 44. Концентрация CO (кг/м</w:t>
      </w:r>
      <w:r w:rsidRPr="005C298D">
        <w:rPr>
          <w:vertAlign w:val="superscript"/>
        </w:rPr>
        <w:t>3</w:t>
      </w:r>
      <w:r w:rsidRPr="005C298D">
        <w:t>) в горизонтальном сечении</w:t>
      </w:r>
      <w:r w:rsidR="002F196D">
        <w:t xml:space="preserve"> </w:t>
      </w:r>
      <w:r w:rsidRPr="005C298D">
        <w:t xml:space="preserve">на высоте 1,7 м от уровня пола в момент времени 1100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59"/>
        </w:rPr>
        <w:pict>
          <v:shape id="_x0000_i1092" style="width:187.2pt;height:169.9pt" coordsize="" o:spt="100" adj="0,,0" path="" filled="f" stroked="f">
            <v:stroke joinstyle="miter"/>
            <v:imagedata r:id="rId68" o:title="base_1_204746_32835"/>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56" w:name="P1058"/>
      <w:bookmarkEnd w:id="56"/>
      <w:r w:rsidRPr="005C298D">
        <w:t>Рис. 45. Концентрация CO</w:t>
      </w:r>
      <w:r w:rsidRPr="005C298D">
        <w:rPr>
          <w:vertAlign w:val="subscript"/>
        </w:rPr>
        <w:t>2</w:t>
      </w:r>
      <w:r w:rsidRPr="005C298D">
        <w:t xml:space="preserve"> (кг/м</w:t>
      </w:r>
      <w:r w:rsidRPr="005C298D">
        <w:rPr>
          <w:vertAlign w:val="superscript"/>
        </w:rPr>
        <w:t>3</w:t>
      </w:r>
      <w:r w:rsidRPr="005C298D">
        <w:t>) в горизонтальном сечении</w:t>
      </w:r>
      <w:r w:rsidR="002F196D">
        <w:t xml:space="preserve"> </w:t>
      </w:r>
      <w:r w:rsidRPr="005C298D">
        <w:t xml:space="preserve">на высоте 1,7 м от уровня пола в момент времени 1100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0"/>
        </w:rPr>
        <w:lastRenderedPageBreak/>
        <w:pict>
          <v:shape id="_x0000_i1093" style="width:187.2pt;height:171.05pt" coordsize="" o:spt="100" adj="0,,0" path="" filled="f" stroked="f">
            <v:stroke joinstyle="miter"/>
            <v:imagedata r:id="rId69" o:title="base_1_204746_32836"/>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57" w:name="P1063"/>
      <w:bookmarkEnd w:id="57"/>
      <w:r w:rsidRPr="005C298D">
        <w:t>Рис. 46. Концентрация O</w:t>
      </w:r>
      <w:r w:rsidRPr="005C298D">
        <w:rPr>
          <w:vertAlign w:val="subscript"/>
        </w:rPr>
        <w:t>2</w:t>
      </w:r>
      <w:r w:rsidRPr="005C298D">
        <w:t xml:space="preserve"> (кг/м</w:t>
      </w:r>
      <w:r w:rsidRPr="005C298D">
        <w:rPr>
          <w:vertAlign w:val="superscript"/>
        </w:rPr>
        <w:t>3</w:t>
      </w:r>
      <w:r w:rsidRPr="005C298D">
        <w:t>) в горизонтальном сечении</w:t>
      </w:r>
      <w:r w:rsidR="002F196D">
        <w:t xml:space="preserve"> </w:t>
      </w:r>
      <w:r w:rsidRPr="005C298D">
        <w:t xml:space="preserve">на высоте 1,7 м от уровня пола в момент времени 1100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35"/>
        </w:rPr>
        <w:pict>
          <v:shape id="_x0000_i1094" style="width:160.7pt;height:146.3pt" coordsize="" o:spt="100" adj="0,,0" path="" filled="f" stroked="f">
            <v:stroke joinstyle="miter"/>
            <v:imagedata r:id="rId70" o:title="base_1_204746_32837"/>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58" w:name="P1068"/>
      <w:bookmarkEnd w:id="58"/>
      <w:r w:rsidRPr="005C298D">
        <w:t xml:space="preserve">Рис. 47. Концентрация </w:t>
      </w:r>
      <w:proofErr w:type="spellStart"/>
      <w:r w:rsidRPr="005C298D">
        <w:t>HCl</w:t>
      </w:r>
      <w:proofErr w:type="spellEnd"/>
      <w:r w:rsidRPr="005C298D">
        <w:t xml:space="preserve"> (кг/м</w:t>
      </w:r>
      <w:r w:rsidRPr="005C298D">
        <w:rPr>
          <w:vertAlign w:val="superscript"/>
        </w:rPr>
        <w:t>3</w:t>
      </w:r>
      <w:r w:rsidRPr="005C298D">
        <w:t>) в горизонтальном сечении</w:t>
      </w:r>
      <w:r w:rsidR="002F196D">
        <w:t xml:space="preserve"> </w:t>
      </w:r>
      <w:r w:rsidRPr="005C298D">
        <w:t xml:space="preserve">на высоте 1,7 м от уровня пола в момент времени 1100 </w:t>
      </w:r>
      <w:proofErr w:type="gramStart"/>
      <w:r w:rsidRPr="005C298D">
        <w:t>с</w:t>
      </w:r>
      <w:proofErr w:type="gramEnd"/>
    </w:p>
    <w:p w:rsidR="00BC39D0" w:rsidRPr="005C298D" w:rsidRDefault="00BC39D0">
      <w:pPr>
        <w:pStyle w:val="ConsPlusNormal"/>
        <w:jc w:val="both"/>
      </w:pPr>
    </w:p>
    <w:p w:rsidR="00BC39D0" w:rsidRPr="005C298D" w:rsidRDefault="00BC39D0">
      <w:pPr>
        <w:pStyle w:val="ConsPlusNormal"/>
        <w:ind w:firstLine="540"/>
        <w:jc w:val="both"/>
        <w:outlineLvl w:val="3"/>
      </w:pPr>
      <w:r w:rsidRPr="005C298D">
        <w:t>Сценарий 4</w:t>
      </w:r>
    </w:p>
    <w:p w:rsidR="00BC39D0" w:rsidRPr="005C298D" w:rsidRDefault="00BC39D0">
      <w:pPr>
        <w:pStyle w:val="ConsPlusNormal"/>
        <w:spacing w:before="220"/>
        <w:ind w:firstLine="540"/>
        <w:jc w:val="both"/>
      </w:pPr>
      <w:r w:rsidRPr="005C298D">
        <w:t xml:space="preserve">Очаг пожара находится в помещении промтоварного магазина </w:t>
      </w:r>
      <w:r w:rsidR="005C298D">
        <w:t>№</w:t>
      </w:r>
      <w:r w:rsidRPr="005C298D">
        <w:t xml:space="preserve"> Б.1.085, расположенном на первом этаже, на уровне пола.</w:t>
      </w:r>
    </w:p>
    <w:p w:rsidR="00BC39D0" w:rsidRPr="005C298D" w:rsidRDefault="00BC39D0">
      <w:pPr>
        <w:pStyle w:val="ConsPlusNormal"/>
        <w:spacing w:before="220"/>
        <w:ind w:firstLine="540"/>
        <w:jc w:val="both"/>
      </w:pPr>
      <w:r w:rsidRPr="005C298D">
        <w:t>Динамику данного варианта развития пожара можно проиллюстрировать следующими основными моментами:</w:t>
      </w:r>
    </w:p>
    <w:p w:rsidR="00BC39D0" w:rsidRPr="005C298D" w:rsidRDefault="00BC39D0">
      <w:pPr>
        <w:pStyle w:val="ConsPlusNormal"/>
        <w:spacing w:before="220"/>
        <w:ind w:firstLine="540"/>
        <w:jc w:val="both"/>
      </w:pPr>
      <w:r w:rsidRPr="005C298D">
        <w:t>40 с - продукты горения достигают потолка помещения очага пожара и распространяются под ним в радиальном направлении;</w:t>
      </w:r>
    </w:p>
    <w:p w:rsidR="00BC39D0" w:rsidRPr="005C298D" w:rsidRDefault="00BC39D0">
      <w:pPr>
        <w:pStyle w:val="ConsPlusNormal"/>
        <w:spacing w:before="220"/>
        <w:ind w:firstLine="540"/>
        <w:jc w:val="both"/>
      </w:pPr>
      <w:r w:rsidRPr="005C298D">
        <w:t xml:space="preserve">80 </w:t>
      </w:r>
      <w:proofErr w:type="gramStart"/>
      <w:r w:rsidRPr="005C298D">
        <w:t>с</w:t>
      </w:r>
      <w:proofErr w:type="gramEnd"/>
      <w:r w:rsidRPr="005C298D">
        <w:t xml:space="preserve"> - </w:t>
      </w:r>
      <w:proofErr w:type="gramStart"/>
      <w:r w:rsidRPr="005C298D">
        <w:t>на</w:t>
      </w:r>
      <w:proofErr w:type="gramEnd"/>
      <w:r w:rsidRPr="005C298D">
        <w:t xml:space="preserve"> всей площади помещения очага пожара дым опускается ниже </w:t>
      </w:r>
      <w:proofErr w:type="spellStart"/>
      <w:r w:rsidRPr="005C298D">
        <w:t>отм</w:t>
      </w:r>
      <w:proofErr w:type="spellEnd"/>
      <w:r w:rsidRPr="005C298D">
        <w:t>. 1,7 м от уровня пола (рис. 48);</w:t>
      </w:r>
    </w:p>
    <w:p w:rsidR="00BC39D0" w:rsidRPr="005C298D" w:rsidRDefault="00BC39D0">
      <w:pPr>
        <w:pStyle w:val="ConsPlusNormal"/>
        <w:spacing w:before="220"/>
        <w:ind w:firstLine="540"/>
        <w:jc w:val="both"/>
      </w:pPr>
      <w:r w:rsidRPr="005C298D">
        <w:t>120 с - дым через проемы в перекрытиях начинает распространяться на вышерасположенные этажи (рис. 49);</w:t>
      </w:r>
    </w:p>
    <w:p w:rsidR="00BC39D0" w:rsidRPr="005C298D" w:rsidRDefault="00BC39D0">
      <w:pPr>
        <w:pStyle w:val="ConsPlusNormal"/>
        <w:spacing w:before="220"/>
        <w:ind w:firstLine="540"/>
        <w:jc w:val="both"/>
      </w:pPr>
      <w:r w:rsidRPr="005C298D">
        <w:t>400 с - дым с концентрацией, превышающей критическое значение, распространяется в объеме атриума (рис. 50);</w:t>
      </w:r>
    </w:p>
    <w:p w:rsidR="00BC39D0" w:rsidRPr="005C298D" w:rsidRDefault="00BC39D0">
      <w:pPr>
        <w:pStyle w:val="ConsPlusNormal"/>
        <w:spacing w:before="220"/>
        <w:ind w:firstLine="540"/>
        <w:jc w:val="both"/>
      </w:pPr>
      <w:r w:rsidRPr="005C298D">
        <w:t xml:space="preserve">600 </w:t>
      </w:r>
      <w:proofErr w:type="gramStart"/>
      <w:r w:rsidRPr="005C298D">
        <w:t>с</w:t>
      </w:r>
      <w:proofErr w:type="gramEnd"/>
      <w:r w:rsidRPr="005C298D">
        <w:t xml:space="preserve"> - блокируется </w:t>
      </w:r>
      <w:proofErr w:type="gramStart"/>
      <w:r w:rsidRPr="005C298D">
        <w:t>по</w:t>
      </w:r>
      <w:proofErr w:type="gramEnd"/>
      <w:r w:rsidRPr="005C298D">
        <w:t xml:space="preserve"> признаку потери видимости эвакуационный выход В17 (рис. 53);</w:t>
      </w:r>
    </w:p>
    <w:p w:rsidR="00BC39D0" w:rsidRPr="005C298D" w:rsidRDefault="00BC39D0">
      <w:pPr>
        <w:pStyle w:val="ConsPlusNormal"/>
        <w:spacing w:before="220"/>
        <w:ind w:firstLine="540"/>
        <w:jc w:val="both"/>
      </w:pPr>
      <w:r w:rsidRPr="005C298D">
        <w:t xml:space="preserve">840 </w:t>
      </w:r>
      <w:proofErr w:type="gramStart"/>
      <w:r w:rsidRPr="005C298D">
        <w:t>с</w:t>
      </w:r>
      <w:proofErr w:type="gramEnd"/>
      <w:r w:rsidRPr="005C298D">
        <w:t xml:space="preserve"> - блокируется </w:t>
      </w:r>
      <w:proofErr w:type="gramStart"/>
      <w:r w:rsidRPr="005C298D">
        <w:t>по</w:t>
      </w:r>
      <w:proofErr w:type="gramEnd"/>
      <w:r w:rsidRPr="005C298D">
        <w:t xml:space="preserve"> признаку потери видимости эвакуационный выход В22 (рис. 54);</w:t>
      </w:r>
    </w:p>
    <w:p w:rsidR="00BC39D0" w:rsidRPr="005C298D" w:rsidRDefault="00BC39D0">
      <w:pPr>
        <w:pStyle w:val="ConsPlusNormal"/>
        <w:spacing w:before="220"/>
        <w:ind w:firstLine="540"/>
        <w:jc w:val="both"/>
      </w:pPr>
      <w:r w:rsidRPr="005C298D">
        <w:lastRenderedPageBreak/>
        <w:t xml:space="preserve">860 </w:t>
      </w:r>
      <w:proofErr w:type="gramStart"/>
      <w:r w:rsidRPr="005C298D">
        <w:t>с</w:t>
      </w:r>
      <w:proofErr w:type="gramEnd"/>
      <w:r w:rsidRPr="005C298D">
        <w:t xml:space="preserve"> - блокируется </w:t>
      </w:r>
      <w:proofErr w:type="gramStart"/>
      <w:r w:rsidRPr="005C298D">
        <w:t>по</w:t>
      </w:r>
      <w:proofErr w:type="gramEnd"/>
      <w:r w:rsidRPr="005C298D">
        <w:t xml:space="preserve"> признаку потери видимости эвакуационный выход В23 (рис. 55);</w:t>
      </w:r>
    </w:p>
    <w:p w:rsidR="00BC39D0" w:rsidRPr="005C298D" w:rsidRDefault="00BC39D0">
      <w:pPr>
        <w:pStyle w:val="ConsPlusNormal"/>
        <w:spacing w:before="220"/>
        <w:ind w:firstLine="540"/>
        <w:jc w:val="both"/>
      </w:pPr>
      <w:r w:rsidRPr="005C298D">
        <w:t xml:space="preserve">900 </w:t>
      </w:r>
      <w:proofErr w:type="gramStart"/>
      <w:r w:rsidRPr="005C298D">
        <w:t>с</w:t>
      </w:r>
      <w:proofErr w:type="gramEnd"/>
      <w:r w:rsidRPr="005C298D">
        <w:t xml:space="preserve"> - блокируются </w:t>
      </w:r>
      <w:proofErr w:type="gramStart"/>
      <w:r w:rsidRPr="005C298D">
        <w:t>по</w:t>
      </w:r>
      <w:proofErr w:type="gramEnd"/>
      <w:r w:rsidRPr="005C298D">
        <w:t xml:space="preserve"> признаку потери видимости эвакуационные выходы В16 и В21 (рис. 56);</w:t>
      </w:r>
    </w:p>
    <w:p w:rsidR="00BC39D0" w:rsidRPr="005C298D" w:rsidRDefault="00BC39D0">
      <w:pPr>
        <w:pStyle w:val="ConsPlusNormal"/>
        <w:spacing w:before="220"/>
        <w:ind w:firstLine="540"/>
        <w:jc w:val="both"/>
      </w:pPr>
      <w:r w:rsidRPr="005C298D">
        <w:t xml:space="preserve">940 </w:t>
      </w:r>
      <w:proofErr w:type="gramStart"/>
      <w:r w:rsidRPr="005C298D">
        <w:t>с</w:t>
      </w:r>
      <w:proofErr w:type="gramEnd"/>
      <w:r w:rsidRPr="005C298D">
        <w:t xml:space="preserve"> - блокируется </w:t>
      </w:r>
      <w:proofErr w:type="gramStart"/>
      <w:r w:rsidRPr="005C298D">
        <w:t>по</w:t>
      </w:r>
      <w:proofErr w:type="gramEnd"/>
      <w:r w:rsidRPr="005C298D">
        <w:t xml:space="preserve"> признаку потери видимости эвакуационный выход В24 (рис. 57);</w:t>
      </w:r>
    </w:p>
    <w:p w:rsidR="00BC39D0" w:rsidRPr="005C298D" w:rsidRDefault="00BC39D0">
      <w:pPr>
        <w:pStyle w:val="ConsPlusNormal"/>
        <w:spacing w:before="220"/>
        <w:ind w:firstLine="540"/>
        <w:jc w:val="both"/>
      </w:pPr>
      <w:r w:rsidRPr="005C298D">
        <w:t xml:space="preserve">980 </w:t>
      </w:r>
      <w:proofErr w:type="gramStart"/>
      <w:r w:rsidRPr="005C298D">
        <w:t>с</w:t>
      </w:r>
      <w:proofErr w:type="gramEnd"/>
      <w:r w:rsidRPr="005C298D">
        <w:t xml:space="preserve"> - блокируется </w:t>
      </w:r>
      <w:proofErr w:type="gramStart"/>
      <w:r w:rsidRPr="005C298D">
        <w:t>по</w:t>
      </w:r>
      <w:proofErr w:type="gramEnd"/>
      <w:r w:rsidRPr="005C298D">
        <w:t xml:space="preserve"> признаку потери видимости эвакуационный выход В19 (рис. 58);</w:t>
      </w:r>
    </w:p>
    <w:p w:rsidR="00BC39D0" w:rsidRPr="005C298D" w:rsidRDefault="00BC39D0">
      <w:pPr>
        <w:pStyle w:val="ConsPlusNormal"/>
        <w:spacing w:before="220"/>
        <w:ind w:firstLine="540"/>
        <w:jc w:val="both"/>
      </w:pPr>
      <w:r w:rsidRPr="005C298D">
        <w:t xml:space="preserve">1100 с - на отдельных участках рассматриваемой площади дым опускается ниже </w:t>
      </w:r>
      <w:proofErr w:type="spellStart"/>
      <w:r w:rsidRPr="005C298D">
        <w:t>отм</w:t>
      </w:r>
      <w:proofErr w:type="spellEnd"/>
      <w:r w:rsidRPr="005C298D">
        <w:t>. 1,7 м от уровня пола первого этажа, блокирование эвакуационных выходов В</w:t>
      </w:r>
      <w:proofErr w:type="gramStart"/>
      <w:r w:rsidRPr="005C298D">
        <w:t>1</w:t>
      </w:r>
      <w:proofErr w:type="gramEnd"/>
      <w:r w:rsidRPr="005C298D">
        <w:t xml:space="preserve"> - В7 по признаку потери видимости не происходит (рис. 51). Блокируется по признаку потери видимости эвакуационный выход В10, блокирование эвакуационных выходов В8, В</w:t>
      </w:r>
      <w:proofErr w:type="gramStart"/>
      <w:r w:rsidRPr="005C298D">
        <w:t>9</w:t>
      </w:r>
      <w:proofErr w:type="gramEnd"/>
      <w:r w:rsidRPr="005C298D">
        <w:t>, В11 - В15 не происходит (рис. 52). Блокирование эвакуационных выходов В18 и В20 по признаку потери видимости не происходит (рис. 59). Блокирование эвакуационных выходов В</w:t>
      </w:r>
      <w:proofErr w:type="gramStart"/>
      <w:r w:rsidRPr="005C298D">
        <w:t>1</w:t>
      </w:r>
      <w:proofErr w:type="gramEnd"/>
      <w:r w:rsidRPr="005C298D">
        <w:t xml:space="preserve"> - В24 по признаку повышения температуры не происходит (рис. 60 - 62). Блокирование эвакуационных выходов В</w:t>
      </w:r>
      <w:proofErr w:type="gramStart"/>
      <w:r w:rsidRPr="005C298D">
        <w:t>1</w:t>
      </w:r>
      <w:proofErr w:type="gramEnd"/>
      <w:r w:rsidRPr="005C298D">
        <w:t xml:space="preserve"> - В5 по признаку превышения концентрации CO и CO</w:t>
      </w:r>
      <w:r w:rsidRPr="005C298D">
        <w:rPr>
          <w:vertAlign w:val="subscript"/>
        </w:rPr>
        <w:t>2</w:t>
      </w:r>
      <w:r w:rsidRPr="005C298D">
        <w:t xml:space="preserve"> не происходит (рис. 63 - 68). Блокирование эвакуационных выходов В</w:t>
      </w:r>
      <w:proofErr w:type="gramStart"/>
      <w:r w:rsidRPr="005C298D">
        <w:t>1</w:t>
      </w:r>
      <w:proofErr w:type="gramEnd"/>
      <w:r w:rsidRPr="005C298D">
        <w:t xml:space="preserve"> - В24 по признаку понижения концентрации O</w:t>
      </w:r>
      <w:r w:rsidRPr="005C298D">
        <w:rPr>
          <w:vertAlign w:val="subscript"/>
        </w:rPr>
        <w:t>2</w:t>
      </w:r>
      <w:r w:rsidRPr="005C298D">
        <w:t xml:space="preserve"> не происходит (рис. 69 - 71). Блокирование эвакуационных выходов В</w:t>
      </w:r>
      <w:proofErr w:type="gramStart"/>
      <w:r w:rsidRPr="005C298D">
        <w:t>1</w:t>
      </w:r>
      <w:proofErr w:type="gramEnd"/>
      <w:r w:rsidRPr="005C298D">
        <w:t xml:space="preserve"> - В24 по признаку превышения концентрации </w:t>
      </w:r>
      <w:proofErr w:type="spellStart"/>
      <w:r w:rsidRPr="005C298D">
        <w:t>HCl</w:t>
      </w:r>
      <w:proofErr w:type="spellEnd"/>
      <w:r w:rsidRPr="005C298D">
        <w:t xml:space="preserve"> не происходит (рис. 72 - 74).</w:t>
      </w:r>
    </w:p>
    <w:p w:rsidR="00BC39D0" w:rsidRPr="005C298D" w:rsidRDefault="00BC39D0">
      <w:pPr>
        <w:pStyle w:val="ConsPlusNormal"/>
        <w:spacing w:before="220"/>
        <w:ind w:firstLine="540"/>
        <w:jc w:val="both"/>
      </w:pPr>
      <w:r w:rsidRPr="005C298D">
        <w:t>Из результатов расчета следует, что наиболее опасным фактором пожара из всех рассмотренных является потеря видимости.</w:t>
      </w:r>
    </w:p>
    <w:p w:rsidR="00BC39D0" w:rsidRPr="005C298D" w:rsidRDefault="00BC39D0">
      <w:pPr>
        <w:pStyle w:val="ConsPlusNormal"/>
        <w:spacing w:before="220"/>
        <w:ind w:firstLine="540"/>
        <w:jc w:val="both"/>
      </w:pPr>
      <w:r w:rsidRPr="005C298D">
        <w:t>Более подробная информация о времени блокирования отдельных эвакуационных выходов представлена в табл. 5.</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4"/>
      </w:pPr>
      <w:r w:rsidRPr="005C298D">
        <w:lastRenderedPageBreak/>
        <w:t>Таблица 5</w:t>
      </w:r>
    </w:p>
    <w:p w:rsidR="00BC39D0" w:rsidRPr="005C298D" w:rsidRDefault="00BC39D0">
      <w:pPr>
        <w:pStyle w:val="ConsPlusNormal"/>
        <w:jc w:val="both"/>
      </w:pPr>
    </w:p>
    <w:p w:rsidR="00BC39D0" w:rsidRPr="005C298D" w:rsidRDefault="00BC39D0">
      <w:pPr>
        <w:pStyle w:val="ConsPlusNormal"/>
        <w:jc w:val="center"/>
      </w:pPr>
      <w:r w:rsidRPr="005C298D">
        <w:t xml:space="preserve">Время блокирования </w:t>
      </w:r>
      <w:proofErr w:type="spellStart"/>
      <w:proofErr w:type="gramStart"/>
      <w:r w:rsidRPr="005C298D">
        <w:t>t</w:t>
      </w:r>
      <w:proofErr w:type="gramEnd"/>
      <w:r w:rsidRPr="005C298D">
        <w:rPr>
          <w:vertAlign w:val="subscript"/>
        </w:rPr>
        <w:t>бл</w:t>
      </w:r>
      <w:proofErr w:type="spellEnd"/>
      <w:r w:rsidRPr="005C298D">
        <w:t xml:space="preserve"> ОФП путей эвакуации</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1620"/>
        <w:gridCol w:w="1080"/>
        <w:gridCol w:w="1080"/>
        <w:gridCol w:w="1080"/>
        <w:gridCol w:w="1080"/>
        <w:gridCol w:w="1080"/>
        <w:gridCol w:w="1680"/>
      </w:tblGrid>
      <w:tr w:rsidR="005C298D" w:rsidRPr="005C298D">
        <w:tc>
          <w:tcPr>
            <w:tcW w:w="960" w:type="dxa"/>
            <w:vMerge w:val="restart"/>
          </w:tcPr>
          <w:p w:rsidR="00BC39D0" w:rsidRPr="005C298D" w:rsidRDefault="005C298D">
            <w:pPr>
              <w:pStyle w:val="ConsPlusNormal"/>
              <w:jc w:val="center"/>
            </w:pPr>
            <w:r>
              <w:t>№</w:t>
            </w:r>
            <w:r w:rsidR="00BC39D0" w:rsidRPr="005C298D">
              <w:t xml:space="preserve"> выхода</w:t>
            </w:r>
          </w:p>
        </w:tc>
        <w:tc>
          <w:tcPr>
            <w:tcW w:w="1620" w:type="dxa"/>
            <w:vMerge w:val="restart"/>
          </w:tcPr>
          <w:p w:rsidR="00BC39D0" w:rsidRPr="005C298D" w:rsidRDefault="00BC39D0">
            <w:pPr>
              <w:pStyle w:val="ConsPlusNormal"/>
              <w:jc w:val="center"/>
            </w:pPr>
            <w:r w:rsidRPr="005C298D">
              <w:t>Оси расположения</w:t>
            </w:r>
          </w:p>
        </w:tc>
        <w:tc>
          <w:tcPr>
            <w:tcW w:w="7080" w:type="dxa"/>
            <w:gridSpan w:val="6"/>
          </w:tcPr>
          <w:p w:rsidR="00BC39D0" w:rsidRPr="005C298D" w:rsidRDefault="00BC39D0">
            <w:pPr>
              <w:pStyle w:val="ConsPlusNormal"/>
              <w:jc w:val="center"/>
            </w:pPr>
            <w:r w:rsidRPr="005C298D">
              <w:t xml:space="preserve">Время блокирования, </w:t>
            </w:r>
            <w:proofErr w:type="gramStart"/>
            <w:r w:rsidRPr="005C298D">
              <w:t>с</w:t>
            </w:r>
            <w:proofErr w:type="gramEnd"/>
          </w:p>
        </w:tc>
      </w:tr>
      <w:tr w:rsidR="005C298D" w:rsidRPr="005C298D">
        <w:tc>
          <w:tcPr>
            <w:tcW w:w="960" w:type="dxa"/>
            <w:vMerge/>
          </w:tcPr>
          <w:p w:rsidR="00BC39D0" w:rsidRPr="005C298D" w:rsidRDefault="00BC39D0"/>
        </w:tc>
        <w:tc>
          <w:tcPr>
            <w:tcW w:w="1620" w:type="dxa"/>
            <w:vMerge/>
          </w:tcPr>
          <w:p w:rsidR="00BC39D0" w:rsidRPr="005C298D" w:rsidRDefault="00BC39D0"/>
        </w:tc>
        <w:tc>
          <w:tcPr>
            <w:tcW w:w="1080" w:type="dxa"/>
          </w:tcPr>
          <w:p w:rsidR="00BC39D0" w:rsidRPr="005C298D" w:rsidRDefault="00BC39D0">
            <w:pPr>
              <w:pStyle w:val="ConsPlusNormal"/>
              <w:jc w:val="center"/>
            </w:pPr>
            <w:r w:rsidRPr="005C298D">
              <w:t>CO</w:t>
            </w:r>
            <w:r w:rsidRPr="005C298D">
              <w:rPr>
                <w:vertAlign w:val="subscript"/>
              </w:rPr>
              <w:t>2</w:t>
            </w:r>
          </w:p>
        </w:tc>
        <w:tc>
          <w:tcPr>
            <w:tcW w:w="1080" w:type="dxa"/>
          </w:tcPr>
          <w:p w:rsidR="00BC39D0" w:rsidRPr="005C298D" w:rsidRDefault="00BC39D0">
            <w:pPr>
              <w:pStyle w:val="ConsPlusNormal"/>
              <w:jc w:val="center"/>
            </w:pPr>
            <w:r w:rsidRPr="005C298D">
              <w:t>CO</w:t>
            </w:r>
          </w:p>
        </w:tc>
        <w:tc>
          <w:tcPr>
            <w:tcW w:w="1080" w:type="dxa"/>
          </w:tcPr>
          <w:p w:rsidR="00BC39D0" w:rsidRPr="005C298D" w:rsidRDefault="00BC39D0">
            <w:pPr>
              <w:pStyle w:val="ConsPlusNormal"/>
              <w:jc w:val="center"/>
            </w:pPr>
            <w:proofErr w:type="spellStart"/>
            <w:r w:rsidRPr="005C298D">
              <w:t>HCl</w:t>
            </w:r>
            <w:proofErr w:type="spellEnd"/>
          </w:p>
        </w:tc>
        <w:tc>
          <w:tcPr>
            <w:tcW w:w="1080" w:type="dxa"/>
          </w:tcPr>
          <w:p w:rsidR="00BC39D0" w:rsidRPr="005C298D" w:rsidRDefault="00BC39D0">
            <w:pPr>
              <w:pStyle w:val="ConsPlusNormal"/>
              <w:jc w:val="center"/>
            </w:pPr>
            <w:r w:rsidRPr="005C298D">
              <w:t>T</w:t>
            </w:r>
          </w:p>
        </w:tc>
        <w:tc>
          <w:tcPr>
            <w:tcW w:w="1080" w:type="dxa"/>
          </w:tcPr>
          <w:p w:rsidR="00BC39D0" w:rsidRPr="005C298D" w:rsidRDefault="00BC39D0">
            <w:pPr>
              <w:pStyle w:val="ConsPlusNormal"/>
              <w:jc w:val="center"/>
            </w:pPr>
            <w:r w:rsidRPr="005C298D">
              <w:t>O</w:t>
            </w:r>
            <w:r w:rsidRPr="005C298D">
              <w:rPr>
                <w:vertAlign w:val="subscript"/>
              </w:rPr>
              <w:t>2</w:t>
            </w:r>
          </w:p>
        </w:tc>
        <w:tc>
          <w:tcPr>
            <w:tcW w:w="1680" w:type="dxa"/>
          </w:tcPr>
          <w:p w:rsidR="00BC39D0" w:rsidRPr="005C298D" w:rsidRDefault="00BC39D0">
            <w:pPr>
              <w:pStyle w:val="ConsPlusNormal"/>
              <w:jc w:val="center"/>
            </w:pPr>
            <w:r w:rsidRPr="005C298D">
              <w:t>Потеря видимости</w:t>
            </w:r>
          </w:p>
        </w:tc>
      </w:tr>
      <w:tr w:rsidR="005C298D" w:rsidRPr="005C298D">
        <w:tc>
          <w:tcPr>
            <w:tcW w:w="9660" w:type="dxa"/>
            <w:gridSpan w:val="8"/>
          </w:tcPr>
          <w:p w:rsidR="00BC39D0" w:rsidRPr="005C298D" w:rsidRDefault="00BC39D0">
            <w:pPr>
              <w:pStyle w:val="ConsPlusNormal"/>
              <w:jc w:val="center"/>
              <w:outlineLvl w:val="5"/>
            </w:pPr>
            <w:r w:rsidRPr="005C298D">
              <w:t>1-й этаж</w:t>
            </w:r>
          </w:p>
        </w:tc>
      </w:tr>
      <w:tr w:rsidR="005C298D" w:rsidRPr="005C298D">
        <w:tc>
          <w:tcPr>
            <w:tcW w:w="960" w:type="dxa"/>
          </w:tcPr>
          <w:p w:rsidR="00BC39D0" w:rsidRPr="005C298D" w:rsidRDefault="00BC39D0">
            <w:pPr>
              <w:pStyle w:val="ConsPlusNormal"/>
              <w:jc w:val="center"/>
            </w:pPr>
            <w:r w:rsidRPr="005C298D">
              <w:t>1</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&gt; 1100</w:t>
            </w:r>
          </w:p>
        </w:tc>
      </w:tr>
      <w:tr w:rsidR="005C298D" w:rsidRPr="005C298D">
        <w:tc>
          <w:tcPr>
            <w:tcW w:w="960" w:type="dxa"/>
          </w:tcPr>
          <w:p w:rsidR="00BC39D0" w:rsidRPr="005C298D" w:rsidRDefault="00BC39D0">
            <w:pPr>
              <w:pStyle w:val="ConsPlusNormal"/>
              <w:jc w:val="center"/>
            </w:pPr>
            <w:r w:rsidRPr="005C298D">
              <w:t>2</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&gt; 1100</w:t>
            </w:r>
          </w:p>
        </w:tc>
      </w:tr>
      <w:tr w:rsidR="005C298D" w:rsidRPr="005C298D">
        <w:tc>
          <w:tcPr>
            <w:tcW w:w="960" w:type="dxa"/>
          </w:tcPr>
          <w:p w:rsidR="00BC39D0" w:rsidRPr="005C298D" w:rsidRDefault="00BC39D0">
            <w:pPr>
              <w:pStyle w:val="ConsPlusNormal"/>
              <w:jc w:val="center"/>
            </w:pPr>
            <w:r w:rsidRPr="005C298D">
              <w:t>3</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&gt; 1100</w:t>
            </w:r>
          </w:p>
        </w:tc>
      </w:tr>
      <w:tr w:rsidR="005C298D" w:rsidRPr="005C298D">
        <w:tc>
          <w:tcPr>
            <w:tcW w:w="960" w:type="dxa"/>
          </w:tcPr>
          <w:p w:rsidR="00BC39D0" w:rsidRPr="005C298D" w:rsidRDefault="00BC39D0">
            <w:pPr>
              <w:pStyle w:val="ConsPlusNormal"/>
              <w:jc w:val="center"/>
            </w:pPr>
            <w:r w:rsidRPr="005C298D">
              <w:t>4</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&gt; 1100</w:t>
            </w:r>
          </w:p>
        </w:tc>
      </w:tr>
      <w:tr w:rsidR="005C298D" w:rsidRPr="005C298D">
        <w:tc>
          <w:tcPr>
            <w:tcW w:w="960" w:type="dxa"/>
          </w:tcPr>
          <w:p w:rsidR="00BC39D0" w:rsidRPr="005C298D" w:rsidRDefault="00BC39D0">
            <w:pPr>
              <w:pStyle w:val="ConsPlusNormal"/>
              <w:jc w:val="center"/>
            </w:pPr>
            <w:r w:rsidRPr="005C298D">
              <w:t>5</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&gt; 1100</w:t>
            </w:r>
          </w:p>
        </w:tc>
      </w:tr>
      <w:tr w:rsidR="005C298D" w:rsidRPr="005C298D">
        <w:tc>
          <w:tcPr>
            <w:tcW w:w="960" w:type="dxa"/>
          </w:tcPr>
          <w:p w:rsidR="00BC39D0" w:rsidRPr="005C298D" w:rsidRDefault="00BC39D0">
            <w:pPr>
              <w:pStyle w:val="ConsPlusNormal"/>
              <w:jc w:val="center"/>
            </w:pPr>
            <w:r w:rsidRPr="005C298D">
              <w:t>6</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&gt; 1100</w:t>
            </w:r>
          </w:p>
        </w:tc>
      </w:tr>
      <w:tr w:rsidR="005C298D" w:rsidRPr="005C298D">
        <w:tc>
          <w:tcPr>
            <w:tcW w:w="960" w:type="dxa"/>
          </w:tcPr>
          <w:p w:rsidR="00BC39D0" w:rsidRPr="005C298D" w:rsidRDefault="00BC39D0">
            <w:pPr>
              <w:pStyle w:val="ConsPlusNormal"/>
              <w:jc w:val="center"/>
            </w:pPr>
            <w:r w:rsidRPr="005C298D">
              <w:t>7</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&gt; 1100</w:t>
            </w:r>
          </w:p>
        </w:tc>
      </w:tr>
      <w:tr w:rsidR="005C298D" w:rsidRPr="005C298D">
        <w:tc>
          <w:tcPr>
            <w:tcW w:w="9660" w:type="dxa"/>
            <w:gridSpan w:val="8"/>
          </w:tcPr>
          <w:p w:rsidR="00BC39D0" w:rsidRPr="005C298D" w:rsidRDefault="00BC39D0">
            <w:pPr>
              <w:pStyle w:val="ConsPlusNormal"/>
              <w:jc w:val="center"/>
              <w:outlineLvl w:val="5"/>
            </w:pPr>
            <w:r w:rsidRPr="005C298D">
              <w:t>2-й этаж</w:t>
            </w:r>
          </w:p>
        </w:tc>
      </w:tr>
      <w:tr w:rsidR="005C298D" w:rsidRPr="005C298D">
        <w:tc>
          <w:tcPr>
            <w:tcW w:w="960" w:type="dxa"/>
          </w:tcPr>
          <w:p w:rsidR="00BC39D0" w:rsidRPr="005C298D" w:rsidRDefault="00BC39D0">
            <w:pPr>
              <w:pStyle w:val="ConsPlusNormal"/>
              <w:jc w:val="center"/>
            </w:pPr>
            <w:r w:rsidRPr="005C298D">
              <w:t>8</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&gt; 1100</w:t>
            </w:r>
          </w:p>
        </w:tc>
      </w:tr>
      <w:tr w:rsidR="005C298D" w:rsidRPr="005C298D">
        <w:tc>
          <w:tcPr>
            <w:tcW w:w="960" w:type="dxa"/>
          </w:tcPr>
          <w:p w:rsidR="00BC39D0" w:rsidRPr="005C298D" w:rsidRDefault="00BC39D0">
            <w:pPr>
              <w:pStyle w:val="ConsPlusNormal"/>
              <w:jc w:val="center"/>
            </w:pPr>
            <w:r w:rsidRPr="005C298D">
              <w:t>9</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&gt; 1100</w:t>
            </w:r>
          </w:p>
        </w:tc>
      </w:tr>
      <w:tr w:rsidR="005C298D" w:rsidRPr="005C298D">
        <w:tc>
          <w:tcPr>
            <w:tcW w:w="960" w:type="dxa"/>
          </w:tcPr>
          <w:p w:rsidR="00BC39D0" w:rsidRPr="005C298D" w:rsidRDefault="00BC39D0">
            <w:pPr>
              <w:pStyle w:val="ConsPlusNormal"/>
              <w:jc w:val="center"/>
            </w:pPr>
            <w:r w:rsidRPr="005C298D">
              <w:t>10</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1100</w:t>
            </w:r>
          </w:p>
        </w:tc>
      </w:tr>
      <w:tr w:rsidR="005C298D" w:rsidRPr="005C298D">
        <w:tc>
          <w:tcPr>
            <w:tcW w:w="960" w:type="dxa"/>
          </w:tcPr>
          <w:p w:rsidR="00BC39D0" w:rsidRPr="005C298D" w:rsidRDefault="00BC39D0">
            <w:pPr>
              <w:pStyle w:val="ConsPlusNormal"/>
              <w:jc w:val="center"/>
            </w:pPr>
            <w:r w:rsidRPr="005C298D">
              <w:t>11</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&gt; 1100</w:t>
            </w:r>
          </w:p>
        </w:tc>
      </w:tr>
      <w:tr w:rsidR="005C298D" w:rsidRPr="005C298D">
        <w:tc>
          <w:tcPr>
            <w:tcW w:w="960" w:type="dxa"/>
          </w:tcPr>
          <w:p w:rsidR="00BC39D0" w:rsidRPr="005C298D" w:rsidRDefault="00BC39D0">
            <w:pPr>
              <w:pStyle w:val="ConsPlusNormal"/>
              <w:jc w:val="center"/>
            </w:pPr>
            <w:r w:rsidRPr="005C298D">
              <w:t>12</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&gt; 1100</w:t>
            </w:r>
          </w:p>
        </w:tc>
      </w:tr>
      <w:tr w:rsidR="005C298D" w:rsidRPr="005C298D">
        <w:tc>
          <w:tcPr>
            <w:tcW w:w="960" w:type="dxa"/>
          </w:tcPr>
          <w:p w:rsidR="00BC39D0" w:rsidRPr="005C298D" w:rsidRDefault="00BC39D0">
            <w:pPr>
              <w:pStyle w:val="ConsPlusNormal"/>
              <w:jc w:val="center"/>
            </w:pPr>
            <w:r w:rsidRPr="005C298D">
              <w:lastRenderedPageBreak/>
              <w:t>13</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&gt; 1100</w:t>
            </w:r>
          </w:p>
        </w:tc>
      </w:tr>
      <w:tr w:rsidR="005C298D" w:rsidRPr="005C298D">
        <w:tc>
          <w:tcPr>
            <w:tcW w:w="960" w:type="dxa"/>
          </w:tcPr>
          <w:p w:rsidR="00BC39D0" w:rsidRPr="005C298D" w:rsidRDefault="00BC39D0">
            <w:pPr>
              <w:pStyle w:val="ConsPlusNormal"/>
              <w:jc w:val="center"/>
            </w:pPr>
            <w:r w:rsidRPr="005C298D">
              <w:t>14</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&gt; 1100</w:t>
            </w:r>
          </w:p>
        </w:tc>
      </w:tr>
      <w:tr w:rsidR="005C298D" w:rsidRPr="005C298D">
        <w:tc>
          <w:tcPr>
            <w:tcW w:w="960" w:type="dxa"/>
          </w:tcPr>
          <w:p w:rsidR="00BC39D0" w:rsidRPr="005C298D" w:rsidRDefault="00BC39D0">
            <w:pPr>
              <w:pStyle w:val="ConsPlusNormal"/>
              <w:jc w:val="center"/>
            </w:pPr>
            <w:r w:rsidRPr="005C298D">
              <w:t>15</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&gt; 1100</w:t>
            </w:r>
          </w:p>
        </w:tc>
      </w:tr>
      <w:tr w:rsidR="005C298D" w:rsidRPr="005C298D">
        <w:tc>
          <w:tcPr>
            <w:tcW w:w="9660" w:type="dxa"/>
            <w:gridSpan w:val="8"/>
          </w:tcPr>
          <w:p w:rsidR="00BC39D0" w:rsidRPr="005C298D" w:rsidRDefault="00BC39D0">
            <w:pPr>
              <w:pStyle w:val="ConsPlusNormal"/>
              <w:jc w:val="center"/>
              <w:outlineLvl w:val="5"/>
            </w:pPr>
            <w:r w:rsidRPr="005C298D">
              <w:t>3-й этаж</w:t>
            </w:r>
          </w:p>
        </w:tc>
      </w:tr>
      <w:tr w:rsidR="005C298D" w:rsidRPr="005C298D">
        <w:tc>
          <w:tcPr>
            <w:tcW w:w="960" w:type="dxa"/>
          </w:tcPr>
          <w:p w:rsidR="00BC39D0" w:rsidRPr="005C298D" w:rsidRDefault="00BC39D0">
            <w:pPr>
              <w:pStyle w:val="ConsPlusNormal"/>
              <w:jc w:val="center"/>
            </w:pPr>
            <w:r w:rsidRPr="005C298D">
              <w:t>16</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900</w:t>
            </w:r>
          </w:p>
        </w:tc>
      </w:tr>
      <w:tr w:rsidR="005C298D" w:rsidRPr="005C298D">
        <w:tc>
          <w:tcPr>
            <w:tcW w:w="960" w:type="dxa"/>
          </w:tcPr>
          <w:p w:rsidR="00BC39D0" w:rsidRPr="005C298D" w:rsidRDefault="00BC39D0">
            <w:pPr>
              <w:pStyle w:val="ConsPlusNormal"/>
              <w:jc w:val="center"/>
            </w:pPr>
            <w:r w:rsidRPr="005C298D">
              <w:t>17</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600</w:t>
            </w:r>
          </w:p>
        </w:tc>
      </w:tr>
      <w:tr w:rsidR="005C298D" w:rsidRPr="005C298D">
        <w:tc>
          <w:tcPr>
            <w:tcW w:w="960" w:type="dxa"/>
          </w:tcPr>
          <w:p w:rsidR="00BC39D0" w:rsidRPr="005C298D" w:rsidRDefault="00BC39D0">
            <w:pPr>
              <w:pStyle w:val="ConsPlusNormal"/>
              <w:jc w:val="center"/>
            </w:pPr>
            <w:r w:rsidRPr="005C298D">
              <w:t>18</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&gt; 1100</w:t>
            </w:r>
          </w:p>
        </w:tc>
      </w:tr>
      <w:tr w:rsidR="005C298D" w:rsidRPr="005C298D">
        <w:tc>
          <w:tcPr>
            <w:tcW w:w="960" w:type="dxa"/>
          </w:tcPr>
          <w:p w:rsidR="00BC39D0" w:rsidRPr="005C298D" w:rsidRDefault="00BC39D0">
            <w:pPr>
              <w:pStyle w:val="ConsPlusNormal"/>
              <w:jc w:val="center"/>
            </w:pPr>
            <w:r w:rsidRPr="005C298D">
              <w:t>19</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980</w:t>
            </w:r>
          </w:p>
        </w:tc>
      </w:tr>
      <w:tr w:rsidR="005C298D" w:rsidRPr="005C298D">
        <w:tc>
          <w:tcPr>
            <w:tcW w:w="960" w:type="dxa"/>
          </w:tcPr>
          <w:p w:rsidR="00BC39D0" w:rsidRPr="005C298D" w:rsidRDefault="00BC39D0">
            <w:pPr>
              <w:pStyle w:val="ConsPlusNormal"/>
              <w:jc w:val="center"/>
            </w:pPr>
            <w:r w:rsidRPr="005C298D">
              <w:t>20</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&gt; 1100</w:t>
            </w:r>
          </w:p>
        </w:tc>
      </w:tr>
      <w:tr w:rsidR="005C298D" w:rsidRPr="005C298D">
        <w:tc>
          <w:tcPr>
            <w:tcW w:w="960" w:type="dxa"/>
          </w:tcPr>
          <w:p w:rsidR="00BC39D0" w:rsidRPr="005C298D" w:rsidRDefault="00BC39D0">
            <w:pPr>
              <w:pStyle w:val="ConsPlusNormal"/>
              <w:jc w:val="center"/>
            </w:pPr>
            <w:r w:rsidRPr="005C298D">
              <w:t>21</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900</w:t>
            </w:r>
          </w:p>
        </w:tc>
      </w:tr>
      <w:tr w:rsidR="005C298D" w:rsidRPr="005C298D">
        <w:tc>
          <w:tcPr>
            <w:tcW w:w="960" w:type="dxa"/>
          </w:tcPr>
          <w:p w:rsidR="00BC39D0" w:rsidRPr="005C298D" w:rsidRDefault="00BC39D0">
            <w:pPr>
              <w:pStyle w:val="ConsPlusNormal"/>
              <w:jc w:val="center"/>
            </w:pPr>
            <w:r w:rsidRPr="005C298D">
              <w:t>22</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840</w:t>
            </w:r>
          </w:p>
        </w:tc>
      </w:tr>
      <w:tr w:rsidR="005C298D" w:rsidRPr="005C298D">
        <w:tc>
          <w:tcPr>
            <w:tcW w:w="960" w:type="dxa"/>
          </w:tcPr>
          <w:p w:rsidR="00BC39D0" w:rsidRPr="005C298D" w:rsidRDefault="00BC39D0">
            <w:pPr>
              <w:pStyle w:val="ConsPlusNormal"/>
              <w:jc w:val="center"/>
            </w:pPr>
            <w:r w:rsidRPr="005C298D">
              <w:t>23</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860</w:t>
            </w:r>
          </w:p>
        </w:tc>
      </w:tr>
      <w:tr w:rsidR="005C298D" w:rsidRPr="005C298D">
        <w:tc>
          <w:tcPr>
            <w:tcW w:w="960" w:type="dxa"/>
          </w:tcPr>
          <w:p w:rsidR="00BC39D0" w:rsidRPr="005C298D" w:rsidRDefault="00BC39D0">
            <w:pPr>
              <w:pStyle w:val="ConsPlusNormal"/>
              <w:jc w:val="center"/>
            </w:pPr>
            <w:r w:rsidRPr="005C298D">
              <w:t>24</w:t>
            </w:r>
          </w:p>
        </w:tc>
        <w:tc>
          <w:tcPr>
            <w:tcW w:w="162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080" w:type="dxa"/>
          </w:tcPr>
          <w:p w:rsidR="00BC39D0" w:rsidRPr="005C298D" w:rsidRDefault="00BC39D0">
            <w:pPr>
              <w:pStyle w:val="ConsPlusNormal"/>
              <w:jc w:val="center"/>
            </w:pPr>
            <w:r w:rsidRPr="005C298D">
              <w:t>&gt; 1100</w:t>
            </w:r>
          </w:p>
        </w:tc>
        <w:tc>
          <w:tcPr>
            <w:tcW w:w="1680" w:type="dxa"/>
          </w:tcPr>
          <w:p w:rsidR="00BC39D0" w:rsidRPr="005C298D" w:rsidRDefault="00BC39D0">
            <w:pPr>
              <w:pStyle w:val="ConsPlusNormal"/>
              <w:jc w:val="center"/>
            </w:pPr>
            <w:r w:rsidRPr="005C298D">
              <w:t>940</w:t>
            </w:r>
          </w:p>
        </w:tc>
      </w:tr>
    </w:tbl>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BC39D0">
      <w:pPr>
        <w:pStyle w:val="ConsPlusNormal"/>
        <w:jc w:val="both"/>
      </w:pPr>
    </w:p>
    <w:p w:rsidR="00BC39D0" w:rsidRPr="005C298D" w:rsidRDefault="005C298D">
      <w:pPr>
        <w:pStyle w:val="ConsPlusNormal"/>
        <w:jc w:val="center"/>
      </w:pPr>
      <w:r w:rsidRPr="005C298D">
        <w:rPr>
          <w:position w:val="-138"/>
        </w:rPr>
        <w:pict>
          <v:shape id="_x0000_i1095" style="width:230.4pt;height:150.35pt" coordsize="" o:spt="100" adj="0,,0" path="" filled="f" stroked="f">
            <v:stroke joinstyle="miter"/>
            <v:imagedata r:id="rId71" o:title="base_1_204746_32838"/>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59" w:name="P1299"/>
      <w:bookmarkEnd w:id="59"/>
      <w:r w:rsidRPr="005C298D">
        <w:t>Рис. 48.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первого этажа в момент времени 80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46"/>
        </w:rPr>
        <w:pict>
          <v:shape id="_x0000_i1096" style="width:237.3pt;height:57pt" coordsize="" o:spt="100" adj="0,,0" path="" filled="f" stroked="f">
            <v:stroke joinstyle="miter"/>
            <v:imagedata r:id="rId72" o:title="base_1_204746_32839"/>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60" w:name="P1305"/>
      <w:bookmarkEnd w:id="60"/>
      <w:r w:rsidRPr="005C298D">
        <w:t>Рис 49. Оптическая плотность дыма (</w:t>
      </w:r>
      <w:proofErr w:type="spellStart"/>
      <w:r w:rsidRPr="005C298D">
        <w:t>Нп</w:t>
      </w:r>
      <w:proofErr w:type="spellEnd"/>
      <w:r w:rsidRPr="005C298D">
        <w:t>/м) в вертикальном</w:t>
      </w:r>
      <w:r w:rsidR="002F196D">
        <w:t xml:space="preserve"> </w:t>
      </w:r>
      <w:r w:rsidRPr="005C298D">
        <w:t xml:space="preserve">сечении 1-1 момент времени 120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46"/>
        </w:rPr>
        <w:pict>
          <v:shape id="_x0000_i1097" style="width:236.15pt;height:57pt" coordsize="" o:spt="100" adj="0,,0" path="" filled="f" stroked="f">
            <v:stroke joinstyle="miter"/>
            <v:imagedata r:id="rId73" o:title="base_1_204746_32840"/>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61" w:name="P1310"/>
      <w:bookmarkEnd w:id="61"/>
      <w:r w:rsidRPr="005C298D">
        <w:t>Рис 50. Оптическая плотность дыма (</w:t>
      </w:r>
      <w:proofErr w:type="spellStart"/>
      <w:r w:rsidRPr="005C298D">
        <w:t>Нп</w:t>
      </w:r>
      <w:proofErr w:type="spellEnd"/>
      <w:r w:rsidRPr="005C298D">
        <w:t>/м) в вертикальном</w:t>
      </w:r>
      <w:r w:rsidR="002F196D">
        <w:t xml:space="preserve"> </w:t>
      </w:r>
      <w:r w:rsidRPr="005C298D">
        <w:t xml:space="preserve">сечении 1-1 в момент времени 400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41"/>
        </w:rPr>
        <w:pict>
          <v:shape id="_x0000_i1098" style="width:235pt;height:152.05pt" coordsize="" o:spt="100" adj="0,,0" path="" filled="f" stroked="f">
            <v:stroke joinstyle="miter"/>
            <v:imagedata r:id="rId74" o:title="base_1_204746_32841"/>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62" w:name="P1315"/>
      <w:bookmarkEnd w:id="62"/>
      <w:r w:rsidRPr="005C298D">
        <w:t>Рис. 51.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первого этажа в момент времени 1100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42"/>
        </w:rPr>
        <w:lastRenderedPageBreak/>
        <w:pict>
          <v:shape id="_x0000_i1099" style="width:235pt;height:153.8pt" coordsize="" o:spt="100" adj="0,,0" path="" filled="f" stroked="f">
            <v:stroke joinstyle="miter"/>
            <v:imagedata r:id="rId75" o:title="base_1_204746_32842"/>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63" w:name="P1321"/>
      <w:bookmarkEnd w:id="63"/>
      <w:r w:rsidRPr="005C298D">
        <w:t>Рис. 52.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второго этажа в момент времени 1100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43"/>
        </w:rPr>
        <w:pict>
          <v:shape id="_x0000_i1100" style="width:236.15pt;height:153.8pt" coordsize="" o:spt="100" adj="0,,0" path="" filled="f" stroked="f">
            <v:stroke joinstyle="miter"/>
            <v:imagedata r:id="rId76" o:title="base_1_204746_32843"/>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64" w:name="P1327"/>
      <w:bookmarkEnd w:id="64"/>
      <w:r w:rsidRPr="005C298D">
        <w:t>Рис. 53.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третьего этажа в момент времени 600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45"/>
        </w:rPr>
        <w:pict>
          <v:shape id="_x0000_i1101" style="width:237.9pt;height:156.1pt" coordsize="" o:spt="100" adj="0,,0" path="" filled="f" stroked="f">
            <v:stroke joinstyle="miter"/>
            <v:imagedata r:id="rId77" o:title="base_1_204746_32844"/>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65" w:name="P1333"/>
      <w:bookmarkEnd w:id="65"/>
      <w:r w:rsidRPr="005C298D">
        <w:t>Рис. 54.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третьего этажа в момент времени 840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42"/>
        </w:rPr>
        <w:lastRenderedPageBreak/>
        <w:pict>
          <v:shape id="_x0000_i1102" style="width:235.6pt;height:153.2pt" coordsize="" o:spt="100" adj="0,,0" path="" filled="f" stroked="f">
            <v:stroke joinstyle="miter"/>
            <v:imagedata r:id="rId78" o:title="base_1_204746_32845"/>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66" w:name="P1339"/>
      <w:bookmarkEnd w:id="66"/>
      <w:r w:rsidRPr="005C298D">
        <w:t>Рис. 55.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третьего этажа в момент времени 860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39"/>
        </w:rPr>
        <w:pict>
          <v:shape id="_x0000_i1103" style="width:231pt;height:150.9pt" coordsize="" o:spt="100" adj="0,,0" path="" filled="f" stroked="f">
            <v:stroke joinstyle="miter"/>
            <v:imagedata r:id="rId79" o:title="base_1_204746_32846"/>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67" w:name="P1345"/>
      <w:bookmarkEnd w:id="67"/>
      <w:r w:rsidRPr="005C298D">
        <w:t>Рис. 56.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третьего этажа в момент времени 900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43"/>
        </w:rPr>
        <w:pict>
          <v:shape id="_x0000_i1104" style="width:235pt;height:154.35pt" coordsize="" o:spt="100" adj="0,,0" path="" filled="f" stroked="f">
            <v:stroke joinstyle="miter"/>
            <v:imagedata r:id="rId80" o:title="base_1_204746_32847"/>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68" w:name="P1351"/>
      <w:bookmarkEnd w:id="68"/>
      <w:r w:rsidRPr="005C298D">
        <w:t>Рис. 57.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третьего этажа в момент времени 940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43"/>
        </w:rPr>
        <w:lastRenderedPageBreak/>
        <w:pict>
          <v:shape id="_x0000_i1105" style="width:235pt;height:153.8pt" coordsize="" o:spt="100" adj="0,,0" path="" filled="f" stroked="f">
            <v:stroke joinstyle="miter"/>
            <v:imagedata r:id="rId81" o:title="base_1_204746_32848"/>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69" w:name="P1357"/>
      <w:bookmarkEnd w:id="69"/>
      <w:r w:rsidRPr="005C298D">
        <w:t>Рис. 58.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третьего этажа в момент времени 980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44"/>
        </w:rPr>
        <w:pict>
          <v:shape id="_x0000_i1106" style="width:236.75pt;height:155.5pt" coordsize="" o:spt="100" adj="0,,0" path="" filled="f" stroked="f">
            <v:stroke joinstyle="miter"/>
            <v:imagedata r:id="rId82" o:title="base_1_204746_32849"/>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70" w:name="P1363"/>
      <w:bookmarkEnd w:id="70"/>
      <w:r w:rsidRPr="005C298D">
        <w:t>Рис. 59.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третьего этажа в момент времени 1100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39"/>
        </w:rPr>
        <w:pict>
          <v:shape id="_x0000_i1107" style="width:233.3pt;height:150.9pt" coordsize="" o:spt="100" adj="0,,0" path="" filled="f" stroked="f">
            <v:stroke joinstyle="miter"/>
            <v:imagedata r:id="rId83" o:title="base_1_204746_32850"/>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71" w:name="P1369"/>
      <w:bookmarkEnd w:id="71"/>
      <w:r w:rsidRPr="005C298D">
        <w:t>Рис. 60. Поля температуры (K) в горизонтальном</w:t>
      </w:r>
      <w:r w:rsidR="002F196D">
        <w:t xml:space="preserve"> </w:t>
      </w:r>
      <w:r w:rsidRPr="005C298D">
        <w:t>сечении на высоте 1,7 м от уровня пола третьего этажа</w:t>
      </w:r>
      <w:r w:rsidR="002F196D">
        <w:t xml:space="preserve"> </w:t>
      </w:r>
      <w:r w:rsidRPr="005C298D">
        <w:t xml:space="preserve">в момент времени 1100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39"/>
        </w:rPr>
        <w:lastRenderedPageBreak/>
        <w:pict>
          <v:shape id="_x0000_i1108" style="width:230.4pt;height:149.75pt" coordsize="" o:spt="100" adj="0,,0" path="" filled="f" stroked="f">
            <v:stroke joinstyle="miter"/>
            <v:imagedata r:id="rId84" o:title="base_1_204746_32851"/>
            <v:formulas/>
            <v:path o:connecttype="segments"/>
          </v:shape>
        </w:pict>
      </w:r>
    </w:p>
    <w:p w:rsidR="00BC39D0" w:rsidRPr="005C298D" w:rsidRDefault="00BC39D0">
      <w:pPr>
        <w:pStyle w:val="ConsPlusNormal"/>
        <w:jc w:val="both"/>
      </w:pPr>
    </w:p>
    <w:p w:rsidR="00BC39D0" w:rsidRPr="005C298D" w:rsidRDefault="00BC39D0">
      <w:pPr>
        <w:pStyle w:val="ConsPlusNormal"/>
        <w:jc w:val="center"/>
      </w:pPr>
      <w:r w:rsidRPr="005C298D">
        <w:t>Рис. 61. Поля температуры (K) в горизонтальном</w:t>
      </w:r>
      <w:r w:rsidR="002F196D">
        <w:t xml:space="preserve"> </w:t>
      </w:r>
      <w:r w:rsidRPr="005C298D">
        <w:t>сечении на высоте 1,7 м от уровня пола второго этажа</w:t>
      </w:r>
      <w:r w:rsidR="002F196D">
        <w:t xml:space="preserve"> </w:t>
      </w:r>
      <w:r w:rsidRPr="005C298D">
        <w:t xml:space="preserve">в момент времени 1100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41"/>
        </w:rPr>
        <w:pict>
          <v:shape id="_x0000_i1109" style="width:235pt;height:153.2pt" coordsize="" o:spt="100" adj="0,,0" path="" filled="f" stroked="f">
            <v:stroke joinstyle="miter"/>
            <v:imagedata r:id="rId85" o:title="base_1_204746_32852"/>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72" w:name="P1381"/>
      <w:bookmarkEnd w:id="72"/>
      <w:r w:rsidRPr="005C298D">
        <w:t>Рис. 62. Поля температуры (K) в горизонтальном</w:t>
      </w:r>
      <w:r w:rsidR="002F196D">
        <w:t xml:space="preserve"> </w:t>
      </w:r>
      <w:r w:rsidRPr="005C298D">
        <w:t>сечении на высоте 1,7 м от уровня пола первого этажа</w:t>
      </w:r>
      <w:r w:rsidR="002F196D">
        <w:t xml:space="preserve"> </w:t>
      </w:r>
      <w:r w:rsidRPr="005C298D">
        <w:t xml:space="preserve">в момент времени 1100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40"/>
        </w:rPr>
        <w:pict>
          <v:shape id="_x0000_i1110" style="width:233.85pt;height:151.5pt" coordsize="" o:spt="100" adj="0,,0" path="" filled="f" stroked="f">
            <v:stroke joinstyle="miter"/>
            <v:imagedata r:id="rId86" o:title="base_1_204746_32853"/>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73" w:name="P1387"/>
      <w:bookmarkEnd w:id="73"/>
      <w:r w:rsidRPr="005C298D">
        <w:t>Рис. 63. Концентрация CO (кг/м</w:t>
      </w:r>
      <w:r w:rsidRPr="005C298D">
        <w:rPr>
          <w:vertAlign w:val="superscript"/>
        </w:rPr>
        <w:t>3</w:t>
      </w:r>
      <w:r w:rsidRPr="005C298D">
        <w:t>) в горизонтальном</w:t>
      </w:r>
      <w:r w:rsidR="002F196D">
        <w:t xml:space="preserve"> </w:t>
      </w:r>
      <w:r w:rsidRPr="005C298D">
        <w:t>сечении на высоте 1,7 м от уровня пола первого этажа</w:t>
      </w:r>
      <w:r w:rsidR="002F196D">
        <w:t xml:space="preserve"> </w:t>
      </w:r>
      <w:r w:rsidRPr="005C298D">
        <w:t xml:space="preserve">в момент времени 1100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39"/>
        </w:rPr>
        <w:lastRenderedPageBreak/>
        <w:pict>
          <v:shape id="_x0000_i1111" style="width:233.3pt;height:150.9pt" coordsize="" o:spt="100" adj="0,,0" path="" filled="f" stroked="f">
            <v:stroke joinstyle="miter"/>
            <v:imagedata r:id="rId87" o:title="base_1_204746_32854"/>
            <v:formulas/>
            <v:path o:connecttype="segments"/>
          </v:shape>
        </w:pict>
      </w:r>
    </w:p>
    <w:p w:rsidR="00BC39D0" w:rsidRPr="005C298D" w:rsidRDefault="00BC39D0">
      <w:pPr>
        <w:pStyle w:val="ConsPlusNormal"/>
        <w:jc w:val="both"/>
      </w:pPr>
    </w:p>
    <w:p w:rsidR="00BC39D0" w:rsidRPr="005C298D" w:rsidRDefault="00BC39D0">
      <w:pPr>
        <w:pStyle w:val="ConsPlusNormal"/>
        <w:jc w:val="center"/>
      </w:pPr>
      <w:r w:rsidRPr="005C298D">
        <w:t>Рис. 64. Концентрация CO (кг/м</w:t>
      </w:r>
      <w:r w:rsidRPr="005C298D">
        <w:rPr>
          <w:vertAlign w:val="superscript"/>
        </w:rPr>
        <w:t>3</w:t>
      </w:r>
      <w:r w:rsidRPr="005C298D">
        <w:t>) в горизонтальном</w:t>
      </w:r>
      <w:r w:rsidR="002F196D">
        <w:t xml:space="preserve"> </w:t>
      </w:r>
      <w:r w:rsidRPr="005C298D">
        <w:t>сечении на высоте 1,7 м от уровня пола второго этажа</w:t>
      </w:r>
      <w:r w:rsidR="002F196D">
        <w:t xml:space="preserve"> </w:t>
      </w:r>
      <w:r w:rsidRPr="005C298D">
        <w:t xml:space="preserve">в момент времени 1100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43"/>
        </w:rPr>
        <w:pict>
          <v:shape id="_x0000_i1112" style="width:235.6pt;height:154.35pt" coordsize="" o:spt="100" adj="0,,0" path="" filled="f" stroked="f">
            <v:stroke joinstyle="miter"/>
            <v:imagedata r:id="rId88" o:title="base_1_204746_32855"/>
            <v:formulas/>
            <v:path o:connecttype="segments"/>
          </v:shape>
        </w:pict>
      </w:r>
    </w:p>
    <w:p w:rsidR="00BC39D0" w:rsidRPr="005C298D" w:rsidRDefault="00BC39D0">
      <w:pPr>
        <w:pStyle w:val="ConsPlusNormal"/>
        <w:jc w:val="both"/>
      </w:pPr>
    </w:p>
    <w:p w:rsidR="00BC39D0" w:rsidRPr="005C298D" w:rsidRDefault="00BC39D0">
      <w:pPr>
        <w:pStyle w:val="ConsPlusNormal"/>
        <w:jc w:val="center"/>
      </w:pPr>
      <w:r w:rsidRPr="005C298D">
        <w:t>Рис. 65. Концентрация CO (кг/м</w:t>
      </w:r>
      <w:r w:rsidRPr="005C298D">
        <w:rPr>
          <w:vertAlign w:val="superscript"/>
        </w:rPr>
        <w:t>3</w:t>
      </w:r>
      <w:r w:rsidRPr="005C298D">
        <w:t>) в горизонтальном</w:t>
      </w:r>
      <w:r w:rsidR="002F196D">
        <w:t xml:space="preserve"> </w:t>
      </w:r>
      <w:r w:rsidRPr="005C298D">
        <w:t>сечении на высоте 1,7 м от уровня пола третьего этажа</w:t>
      </w:r>
      <w:r w:rsidR="002F196D">
        <w:t xml:space="preserve"> </w:t>
      </w:r>
      <w:r w:rsidRPr="005C298D">
        <w:t xml:space="preserve">в момент времени 1100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41"/>
        </w:rPr>
        <w:pict>
          <v:shape id="_x0000_i1113" style="width:232.7pt;height:152.05pt" coordsize="" o:spt="100" adj="0,,0" path="" filled="f" stroked="f">
            <v:stroke joinstyle="miter"/>
            <v:imagedata r:id="rId89" o:title="base_1_204746_32856"/>
            <v:formulas/>
            <v:path o:connecttype="segments"/>
          </v:shape>
        </w:pict>
      </w:r>
    </w:p>
    <w:p w:rsidR="00BC39D0" w:rsidRPr="005C298D" w:rsidRDefault="00BC39D0">
      <w:pPr>
        <w:pStyle w:val="ConsPlusNormal"/>
        <w:jc w:val="both"/>
      </w:pPr>
    </w:p>
    <w:p w:rsidR="00BC39D0" w:rsidRPr="005C298D" w:rsidRDefault="00BC39D0">
      <w:pPr>
        <w:pStyle w:val="ConsPlusNormal"/>
        <w:jc w:val="center"/>
      </w:pPr>
      <w:r w:rsidRPr="005C298D">
        <w:t>Рис. 66. Концентрация CO</w:t>
      </w:r>
      <w:r w:rsidRPr="005C298D">
        <w:rPr>
          <w:vertAlign w:val="subscript"/>
        </w:rPr>
        <w:t>2</w:t>
      </w:r>
      <w:r w:rsidRPr="005C298D">
        <w:t xml:space="preserve"> (кг/м</w:t>
      </w:r>
      <w:r w:rsidRPr="005C298D">
        <w:rPr>
          <w:vertAlign w:val="superscript"/>
        </w:rPr>
        <w:t>3</w:t>
      </w:r>
      <w:r w:rsidRPr="005C298D">
        <w:t>) в горизонтальном</w:t>
      </w:r>
      <w:r w:rsidR="002F196D">
        <w:t xml:space="preserve"> </w:t>
      </w:r>
      <w:r w:rsidRPr="005C298D">
        <w:t>сечении на высоте 1,7 м от уровня пола третьего этажа</w:t>
      </w:r>
      <w:r w:rsidR="002F196D">
        <w:t xml:space="preserve"> </w:t>
      </w:r>
      <w:r w:rsidRPr="005C298D">
        <w:t xml:space="preserve">в момент времени 1100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40"/>
        </w:rPr>
        <w:lastRenderedPageBreak/>
        <w:pict>
          <v:shape id="_x0000_i1114" style="width:233.3pt;height:151.5pt" coordsize="" o:spt="100" adj="0,,0" path="" filled="f" stroked="f">
            <v:stroke joinstyle="miter"/>
            <v:imagedata r:id="rId90" o:title="base_1_204746_32857"/>
            <v:formulas/>
            <v:path o:connecttype="segments"/>
          </v:shape>
        </w:pict>
      </w:r>
    </w:p>
    <w:p w:rsidR="00BC39D0" w:rsidRPr="005C298D" w:rsidRDefault="00BC39D0">
      <w:pPr>
        <w:pStyle w:val="ConsPlusNormal"/>
        <w:jc w:val="both"/>
      </w:pPr>
    </w:p>
    <w:p w:rsidR="00BC39D0" w:rsidRPr="005C298D" w:rsidRDefault="00BC39D0">
      <w:pPr>
        <w:pStyle w:val="ConsPlusNormal"/>
        <w:jc w:val="center"/>
      </w:pPr>
      <w:r w:rsidRPr="005C298D">
        <w:t>Рис. 67. Концентрация CO</w:t>
      </w:r>
      <w:r w:rsidRPr="005C298D">
        <w:rPr>
          <w:vertAlign w:val="subscript"/>
        </w:rPr>
        <w:t>2</w:t>
      </w:r>
      <w:r w:rsidRPr="005C298D">
        <w:t xml:space="preserve"> (кг/м</w:t>
      </w:r>
      <w:r w:rsidRPr="005C298D">
        <w:rPr>
          <w:vertAlign w:val="superscript"/>
        </w:rPr>
        <w:t>3</w:t>
      </w:r>
      <w:r w:rsidRPr="005C298D">
        <w:t>) в горизонтальном</w:t>
      </w:r>
      <w:r w:rsidR="002F196D">
        <w:t xml:space="preserve"> </w:t>
      </w:r>
      <w:r w:rsidRPr="005C298D">
        <w:t>сечении на высоте 1,7 м от уровня пола второго этажа</w:t>
      </w:r>
      <w:r w:rsidR="002F196D">
        <w:t xml:space="preserve"> </w:t>
      </w:r>
      <w:r w:rsidRPr="005C298D">
        <w:t xml:space="preserve">в момент времени 1100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41"/>
        </w:rPr>
        <w:pict>
          <v:shape id="_x0000_i1115" style="width:235pt;height:152.05pt" coordsize="" o:spt="100" adj="0,,0" path="" filled="f" stroked="f">
            <v:stroke joinstyle="miter"/>
            <v:imagedata r:id="rId91" o:title="base_1_204746_32858"/>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74" w:name="P1417"/>
      <w:bookmarkEnd w:id="74"/>
      <w:r w:rsidRPr="005C298D">
        <w:t>Рис. 68. Концентрация CO</w:t>
      </w:r>
      <w:r w:rsidRPr="005C298D">
        <w:rPr>
          <w:vertAlign w:val="subscript"/>
        </w:rPr>
        <w:t>2</w:t>
      </w:r>
      <w:r w:rsidRPr="005C298D">
        <w:t xml:space="preserve"> (кг/м</w:t>
      </w:r>
      <w:r w:rsidRPr="005C298D">
        <w:rPr>
          <w:vertAlign w:val="superscript"/>
        </w:rPr>
        <w:t>3</w:t>
      </w:r>
      <w:r w:rsidRPr="005C298D">
        <w:t>) в горизонтальном</w:t>
      </w:r>
      <w:r w:rsidR="002F196D">
        <w:t xml:space="preserve"> </w:t>
      </w:r>
      <w:r w:rsidRPr="005C298D">
        <w:t>сечении на высоте 1,7 м от уровня пола первого этажа</w:t>
      </w:r>
      <w:r w:rsidR="002F196D">
        <w:t xml:space="preserve"> </w:t>
      </w:r>
      <w:r w:rsidRPr="005C298D">
        <w:t xml:space="preserve">в момент времени 1100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41"/>
        </w:rPr>
        <w:pict>
          <v:shape id="_x0000_i1116" style="width:236.15pt;height:153.2pt" coordsize="" o:spt="100" adj="0,,0" path="" filled="f" stroked="f">
            <v:stroke joinstyle="miter"/>
            <v:imagedata r:id="rId92" o:title="base_1_204746_32859"/>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75" w:name="P1423"/>
      <w:bookmarkEnd w:id="75"/>
      <w:r w:rsidRPr="005C298D">
        <w:t>Рис. 69. Концентрация O</w:t>
      </w:r>
      <w:r w:rsidRPr="005C298D">
        <w:rPr>
          <w:vertAlign w:val="subscript"/>
        </w:rPr>
        <w:t>2</w:t>
      </w:r>
      <w:r w:rsidRPr="005C298D">
        <w:t xml:space="preserve"> (кг/м</w:t>
      </w:r>
      <w:r w:rsidRPr="005C298D">
        <w:rPr>
          <w:vertAlign w:val="superscript"/>
        </w:rPr>
        <w:t>3</w:t>
      </w:r>
      <w:r w:rsidRPr="005C298D">
        <w:t>) в горизонтальном</w:t>
      </w:r>
      <w:r w:rsidR="002F196D">
        <w:t xml:space="preserve"> </w:t>
      </w:r>
      <w:r w:rsidRPr="005C298D">
        <w:t>сечении на высоте 1,7 м от уровня пола первого этажа</w:t>
      </w:r>
      <w:r w:rsidR="002F196D">
        <w:t xml:space="preserve"> </w:t>
      </w:r>
      <w:r w:rsidRPr="005C298D">
        <w:t xml:space="preserve">в момент времени 1100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44"/>
        </w:rPr>
        <w:lastRenderedPageBreak/>
        <w:pict>
          <v:shape id="_x0000_i1117" style="width:233.85pt;height:154.95pt" coordsize="" o:spt="100" adj="0,,0" path="" filled="f" stroked="f">
            <v:stroke joinstyle="miter"/>
            <v:imagedata r:id="rId93" o:title="base_1_204746_32860"/>
            <v:formulas/>
            <v:path o:connecttype="segments"/>
          </v:shape>
        </w:pict>
      </w:r>
    </w:p>
    <w:p w:rsidR="00BC39D0" w:rsidRPr="005C298D" w:rsidRDefault="00BC39D0">
      <w:pPr>
        <w:pStyle w:val="ConsPlusNormal"/>
        <w:jc w:val="both"/>
      </w:pPr>
    </w:p>
    <w:p w:rsidR="00BC39D0" w:rsidRPr="005C298D" w:rsidRDefault="00BC39D0">
      <w:pPr>
        <w:pStyle w:val="ConsPlusNormal"/>
        <w:jc w:val="center"/>
      </w:pPr>
      <w:r w:rsidRPr="005C298D">
        <w:t>Рис. 70. Концентрация O</w:t>
      </w:r>
      <w:r w:rsidRPr="005C298D">
        <w:rPr>
          <w:vertAlign w:val="subscript"/>
        </w:rPr>
        <w:t>2</w:t>
      </w:r>
      <w:r w:rsidRPr="005C298D">
        <w:t xml:space="preserve"> (кг/м</w:t>
      </w:r>
      <w:r w:rsidRPr="005C298D">
        <w:rPr>
          <w:vertAlign w:val="superscript"/>
        </w:rPr>
        <w:t>3</w:t>
      </w:r>
      <w:r w:rsidRPr="005C298D">
        <w:t>) в горизонтальном</w:t>
      </w:r>
      <w:r w:rsidR="002F196D">
        <w:t xml:space="preserve"> </w:t>
      </w:r>
      <w:r w:rsidRPr="005C298D">
        <w:t>сечении на высоте 1,7 м от уровня пола второго этажа</w:t>
      </w:r>
      <w:r w:rsidR="002F196D">
        <w:t xml:space="preserve"> </w:t>
      </w:r>
      <w:r w:rsidRPr="005C298D">
        <w:t xml:space="preserve">в момент времени 1100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41"/>
        </w:rPr>
        <w:pict>
          <v:shape id="_x0000_i1118" style="width:233.85pt;height:152.05pt" coordsize="" o:spt="100" adj="0,,0" path="" filled="f" stroked="f">
            <v:stroke joinstyle="miter"/>
            <v:imagedata r:id="rId94" o:title="base_1_204746_32861"/>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76" w:name="P1435"/>
      <w:bookmarkEnd w:id="76"/>
      <w:r w:rsidRPr="005C298D">
        <w:t>Рис. 71. Концентрация O</w:t>
      </w:r>
      <w:r w:rsidRPr="005C298D">
        <w:rPr>
          <w:vertAlign w:val="subscript"/>
        </w:rPr>
        <w:t>2</w:t>
      </w:r>
      <w:r w:rsidRPr="005C298D">
        <w:t xml:space="preserve"> (кг/м</w:t>
      </w:r>
      <w:r w:rsidRPr="005C298D">
        <w:rPr>
          <w:vertAlign w:val="superscript"/>
        </w:rPr>
        <w:t>3</w:t>
      </w:r>
      <w:r w:rsidRPr="005C298D">
        <w:t>) в горизонтальном</w:t>
      </w:r>
      <w:r w:rsidR="002F196D">
        <w:t xml:space="preserve"> </w:t>
      </w:r>
      <w:r w:rsidRPr="005C298D">
        <w:t>сечении на высоте 1,7 м от уровню пола третьего этажа</w:t>
      </w:r>
      <w:r w:rsidR="002F196D">
        <w:t xml:space="preserve"> </w:t>
      </w:r>
      <w:r w:rsidRPr="005C298D">
        <w:t xml:space="preserve">в момент времени 1100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42"/>
        </w:rPr>
        <w:pict>
          <v:shape id="_x0000_i1119" style="width:236.15pt;height:153.2pt" coordsize="" o:spt="100" adj="0,,0" path="" filled="f" stroked="f">
            <v:stroke joinstyle="miter"/>
            <v:imagedata r:id="rId95" o:title="base_1_204746_32862"/>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77" w:name="P1441"/>
      <w:bookmarkEnd w:id="77"/>
      <w:r w:rsidRPr="005C298D">
        <w:t xml:space="preserve">Рис. 72. Концентрация </w:t>
      </w:r>
      <w:proofErr w:type="spellStart"/>
      <w:r w:rsidRPr="005C298D">
        <w:t>HCl</w:t>
      </w:r>
      <w:proofErr w:type="spellEnd"/>
      <w:r w:rsidRPr="005C298D">
        <w:t xml:space="preserve"> (кг/м</w:t>
      </w:r>
      <w:r w:rsidRPr="005C298D">
        <w:rPr>
          <w:vertAlign w:val="superscript"/>
        </w:rPr>
        <w:t>3</w:t>
      </w:r>
      <w:r w:rsidRPr="005C298D">
        <w:t>) в горизонтальном</w:t>
      </w:r>
      <w:r w:rsidR="002F196D">
        <w:t xml:space="preserve"> </w:t>
      </w:r>
      <w:r w:rsidRPr="005C298D">
        <w:t>сечении на высоте 1,7 м от уровня пола третьего этажа</w:t>
      </w:r>
      <w:r w:rsidR="002F196D">
        <w:t xml:space="preserve"> </w:t>
      </w:r>
      <w:r w:rsidRPr="005C298D">
        <w:t xml:space="preserve">в момент времени 1100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21"/>
        </w:rPr>
        <w:lastRenderedPageBreak/>
        <w:pict>
          <v:shape id="_x0000_i1120" style="width:204.5pt;height:131.9pt" coordsize="" o:spt="100" adj="0,,0" path="" filled="f" stroked="f">
            <v:stroke joinstyle="miter"/>
            <v:imagedata r:id="rId96" o:title="base_1_204746_32863"/>
            <v:formulas/>
            <v:path o:connecttype="segments"/>
          </v:shape>
        </w:pict>
      </w:r>
    </w:p>
    <w:p w:rsidR="00BC39D0" w:rsidRPr="005C298D" w:rsidRDefault="00BC39D0">
      <w:pPr>
        <w:pStyle w:val="ConsPlusNormal"/>
        <w:jc w:val="both"/>
      </w:pPr>
    </w:p>
    <w:p w:rsidR="00BC39D0" w:rsidRPr="005C298D" w:rsidRDefault="00BC39D0">
      <w:pPr>
        <w:pStyle w:val="ConsPlusNormal"/>
        <w:jc w:val="center"/>
      </w:pPr>
      <w:r w:rsidRPr="005C298D">
        <w:t xml:space="preserve">Рис. 73. Концентрация </w:t>
      </w:r>
      <w:proofErr w:type="spellStart"/>
      <w:r w:rsidRPr="005C298D">
        <w:t>HCl</w:t>
      </w:r>
      <w:proofErr w:type="spellEnd"/>
      <w:r w:rsidRPr="005C298D">
        <w:t xml:space="preserve"> (кг/м</w:t>
      </w:r>
      <w:r w:rsidRPr="005C298D">
        <w:rPr>
          <w:vertAlign w:val="superscript"/>
        </w:rPr>
        <w:t>3</w:t>
      </w:r>
      <w:r w:rsidRPr="005C298D">
        <w:t>) в горизонтальном</w:t>
      </w:r>
      <w:r w:rsidR="002F196D">
        <w:t xml:space="preserve"> </w:t>
      </w:r>
      <w:r w:rsidRPr="005C298D">
        <w:t>сечении на высоте 1,7 м от уровня пола второго этажа</w:t>
      </w:r>
      <w:r w:rsidR="002F196D">
        <w:t xml:space="preserve"> </w:t>
      </w:r>
      <w:r w:rsidRPr="005C298D">
        <w:t xml:space="preserve">в момент времени 1100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17"/>
        </w:rPr>
        <w:pict>
          <v:shape id="_x0000_i1121" style="width:198.7pt;height:129pt" coordsize="" o:spt="100" adj="0,,0" path="" filled="f" stroked="f">
            <v:stroke joinstyle="miter"/>
            <v:imagedata r:id="rId97" o:title="base_1_204746_32864"/>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78" w:name="P1453"/>
      <w:bookmarkEnd w:id="78"/>
      <w:r w:rsidRPr="005C298D">
        <w:t xml:space="preserve">Рис. 74. Концентрация </w:t>
      </w:r>
      <w:proofErr w:type="spellStart"/>
      <w:r w:rsidRPr="005C298D">
        <w:t>HCl</w:t>
      </w:r>
      <w:proofErr w:type="spellEnd"/>
      <w:r w:rsidRPr="005C298D">
        <w:t xml:space="preserve"> (кг/м</w:t>
      </w:r>
      <w:r w:rsidRPr="005C298D">
        <w:rPr>
          <w:vertAlign w:val="superscript"/>
        </w:rPr>
        <w:t>3</w:t>
      </w:r>
      <w:r w:rsidRPr="005C298D">
        <w:t>) в горизонтальном</w:t>
      </w:r>
      <w:r w:rsidR="002F196D">
        <w:t xml:space="preserve"> </w:t>
      </w:r>
      <w:r w:rsidRPr="005C298D">
        <w:t>сечении на высоте 1,7 м от уровня пола первого этажа</w:t>
      </w:r>
      <w:r w:rsidR="002F196D">
        <w:t xml:space="preserve"> </w:t>
      </w:r>
      <w:r w:rsidRPr="005C298D">
        <w:t xml:space="preserve">в момент времени 1100 </w:t>
      </w:r>
      <w:proofErr w:type="gramStart"/>
      <w:r w:rsidRPr="005C298D">
        <w:t>с</w:t>
      </w:r>
      <w:proofErr w:type="gramEnd"/>
    </w:p>
    <w:p w:rsidR="00BC39D0" w:rsidRPr="005C298D" w:rsidRDefault="00BC39D0">
      <w:pPr>
        <w:pStyle w:val="ConsPlusNormal"/>
        <w:jc w:val="both"/>
      </w:pPr>
    </w:p>
    <w:p w:rsidR="00BC39D0" w:rsidRPr="005C298D" w:rsidRDefault="00BC39D0">
      <w:pPr>
        <w:pStyle w:val="ConsPlusNormal"/>
        <w:ind w:firstLine="540"/>
        <w:jc w:val="both"/>
        <w:outlineLvl w:val="3"/>
      </w:pPr>
      <w:r w:rsidRPr="005C298D">
        <w:t>Сценарий 5</w:t>
      </w:r>
    </w:p>
    <w:p w:rsidR="00BC39D0" w:rsidRPr="005C298D" w:rsidRDefault="00BC39D0">
      <w:pPr>
        <w:pStyle w:val="ConsPlusNormal"/>
        <w:spacing w:before="220"/>
        <w:ind w:firstLine="540"/>
        <w:jc w:val="both"/>
      </w:pPr>
      <w:r w:rsidRPr="005C298D">
        <w:t xml:space="preserve">Очаг пожара находится в помещении детского бара </w:t>
      </w:r>
      <w:r w:rsidR="005C298D">
        <w:t>№</w:t>
      </w:r>
      <w:r w:rsidRPr="005C298D">
        <w:t xml:space="preserve"> В.3.17, расположенном на третьем этаже, на уровне пола.</w:t>
      </w:r>
    </w:p>
    <w:p w:rsidR="00BC39D0" w:rsidRPr="005C298D" w:rsidRDefault="00BC39D0">
      <w:pPr>
        <w:pStyle w:val="ConsPlusNormal"/>
        <w:spacing w:before="220"/>
        <w:ind w:firstLine="540"/>
        <w:jc w:val="both"/>
      </w:pPr>
      <w:r w:rsidRPr="005C298D">
        <w:t>Динамику данного варианта развития пожара можно проиллюстрировать следующими основными моментами:</w:t>
      </w:r>
    </w:p>
    <w:p w:rsidR="00BC39D0" w:rsidRPr="005C298D" w:rsidRDefault="00BC39D0">
      <w:pPr>
        <w:pStyle w:val="ConsPlusNormal"/>
        <w:spacing w:before="220"/>
        <w:ind w:firstLine="540"/>
        <w:jc w:val="both"/>
      </w:pPr>
      <w:r w:rsidRPr="005C298D">
        <w:t>30 с - продукты горения достигают потолка помещения очага пожара и распространяются под ним в радиальном направлении;</w:t>
      </w:r>
    </w:p>
    <w:p w:rsidR="00BC39D0" w:rsidRPr="005C298D" w:rsidRDefault="00BC39D0">
      <w:pPr>
        <w:pStyle w:val="ConsPlusNormal"/>
        <w:spacing w:before="220"/>
        <w:ind w:firstLine="540"/>
        <w:jc w:val="both"/>
      </w:pPr>
      <w:r w:rsidRPr="005C298D">
        <w:t xml:space="preserve">60 </w:t>
      </w:r>
      <w:proofErr w:type="gramStart"/>
      <w:r w:rsidRPr="005C298D">
        <w:t>с</w:t>
      </w:r>
      <w:proofErr w:type="gramEnd"/>
      <w:r w:rsidRPr="005C298D">
        <w:t xml:space="preserve"> - </w:t>
      </w:r>
      <w:proofErr w:type="gramStart"/>
      <w:r w:rsidRPr="005C298D">
        <w:t>на</w:t>
      </w:r>
      <w:proofErr w:type="gramEnd"/>
      <w:r w:rsidRPr="005C298D">
        <w:t xml:space="preserve"> отдельных участках площади помещения очага пожара дым опускается ниже </w:t>
      </w:r>
      <w:proofErr w:type="spellStart"/>
      <w:r w:rsidRPr="005C298D">
        <w:t>отм</w:t>
      </w:r>
      <w:proofErr w:type="spellEnd"/>
      <w:r w:rsidRPr="005C298D">
        <w:t>. 1,7 м от уровня пола (рис. 75);</w:t>
      </w:r>
    </w:p>
    <w:p w:rsidR="00BC39D0" w:rsidRPr="005C298D" w:rsidRDefault="00BC39D0">
      <w:pPr>
        <w:pStyle w:val="ConsPlusNormal"/>
        <w:spacing w:before="220"/>
        <w:ind w:firstLine="540"/>
        <w:jc w:val="both"/>
      </w:pPr>
      <w:r w:rsidRPr="005C298D">
        <w:t xml:space="preserve">150 </w:t>
      </w:r>
      <w:proofErr w:type="gramStart"/>
      <w:r w:rsidRPr="005C298D">
        <w:t>с</w:t>
      </w:r>
      <w:proofErr w:type="gramEnd"/>
      <w:r w:rsidRPr="005C298D">
        <w:t xml:space="preserve"> - </w:t>
      </w:r>
      <w:proofErr w:type="gramStart"/>
      <w:r w:rsidRPr="005C298D">
        <w:t>на</w:t>
      </w:r>
      <w:proofErr w:type="gramEnd"/>
      <w:r w:rsidRPr="005C298D">
        <w:t xml:space="preserve"> отдельных участках площади помещения очага пожара дым с концентрацией, превышающей критическое значение, опускается ниже </w:t>
      </w:r>
      <w:proofErr w:type="spellStart"/>
      <w:r w:rsidRPr="005C298D">
        <w:t>отм</w:t>
      </w:r>
      <w:proofErr w:type="spellEnd"/>
      <w:r w:rsidRPr="005C298D">
        <w:t>. 1,7 м от уровня пола (рис. 76);</w:t>
      </w:r>
    </w:p>
    <w:p w:rsidR="00BC39D0" w:rsidRPr="005C298D" w:rsidRDefault="00BC39D0">
      <w:pPr>
        <w:pStyle w:val="ConsPlusNormal"/>
        <w:spacing w:before="220"/>
        <w:ind w:firstLine="540"/>
        <w:jc w:val="both"/>
      </w:pPr>
      <w:r w:rsidRPr="005C298D">
        <w:t xml:space="preserve">200 </w:t>
      </w:r>
      <w:proofErr w:type="gramStart"/>
      <w:r w:rsidRPr="005C298D">
        <w:t>с</w:t>
      </w:r>
      <w:proofErr w:type="gramEnd"/>
      <w:r w:rsidRPr="005C298D">
        <w:t xml:space="preserve"> - </w:t>
      </w:r>
      <w:proofErr w:type="gramStart"/>
      <w:r w:rsidRPr="005C298D">
        <w:t>на</w:t>
      </w:r>
      <w:proofErr w:type="gramEnd"/>
      <w:r w:rsidRPr="005C298D">
        <w:t xml:space="preserve"> большей части рассматриваемой площади дым опускается ниже </w:t>
      </w:r>
      <w:proofErr w:type="spellStart"/>
      <w:r w:rsidRPr="005C298D">
        <w:t>отм</w:t>
      </w:r>
      <w:proofErr w:type="spellEnd"/>
      <w:r w:rsidRPr="005C298D">
        <w:t>. 1,7 м от уровня пола (рис. 77);</w:t>
      </w:r>
    </w:p>
    <w:p w:rsidR="00BC39D0" w:rsidRPr="005C298D" w:rsidRDefault="00BC39D0">
      <w:pPr>
        <w:pStyle w:val="ConsPlusNormal"/>
        <w:spacing w:before="220"/>
        <w:ind w:firstLine="540"/>
        <w:jc w:val="both"/>
      </w:pPr>
      <w:r w:rsidRPr="005C298D">
        <w:t>220 с - блокируются по признаку потери видимости эвакуационные выходы В</w:t>
      </w:r>
      <w:proofErr w:type="gramStart"/>
      <w:r w:rsidRPr="005C298D">
        <w:t>1</w:t>
      </w:r>
      <w:proofErr w:type="gramEnd"/>
      <w:r w:rsidRPr="005C298D">
        <w:t xml:space="preserve"> и В2 (рис. 78). Блокирование эвакуационных выходов В</w:t>
      </w:r>
      <w:proofErr w:type="gramStart"/>
      <w:r w:rsidRPr="005C298D">
        <w:t>1</w:t>
      </w:r>
      <w:proofErr w:type="gramEnd"/>
      <w:r w:rsidRPr="005C298D">
        <w:t xml:space="preserve"> и В2 по признаку повышения температуры не происходит (рис. 79). Блокирование эвакуационных выходов В</w:t>
      </w:r>
      <w:proofErr w:type="gramStart"/>
      <w:r w:rsidRPr="005C298D">
        <w:t>1</w:t>
      </w:r>
      <w:proofErr w:type="gramEnd"/>
      <w:r w:rsidRPr="005C298D">
        <w:t xml:space="preserve"> и В2 по признаку превышения концентрации CO и CO</w:t>
      </w:r>
      <w:r w:rsidRPr="005C298D">
        <w:rPr>
          <w:vertAlign w:val="subscript"/>
        </w:rPr>
        <w:t>2</w:t>
      </w:r>
      <w:r w:rsidRPr="005C298D">
        <w:t xml:space="preserve"> не происходит (рис. 80, 81). Блокирование эвакуационных выходов В</w:t>
      </w:r>
      <w:proofErr w:type="gramStart"/>
      <w:r w:rsidRPr="005C298D">
        <w:t>1</w:t>
      </w:r>
      <w:proofErr w:type="gramEnd"/>
      <w:r w:rsidRPr="005C298D">
        <w:t xml:space="preserve"> и В2 по признаку понижения концентрации O</w:t>
      </w:r>
      <w:r w:rsidRPr="005C298D">
        <w:rPr>
          <w:vertAlign w:val="subscript"/>
        </w:rPr>
        <w:t>2</w:t>
      </w:r>
      <w:r w:rsidRPr="005C298D">
        <w:t xml:space="preserve"> не происходит (рис. 82). Блокирование эвакуационных выходов В</w:t>
      </w:r>
      <w:proofErr w:type="gramStart"/>
      <w:r w:rsidRPr="005C298D">
        <w:t>1</w:t>
      </w:r>
      <w:proofErr w:type="gramEnd"/>
      <w:r w:rsidRPr="005C298D">
        <w:t xml:space="preserve"> и В2 по признаку превышения концентрации </w:t>
      </w:r>
      <w:proofErr w:type="spellStart"/>
      <w:r w:rsidRPr="005C298D">
        <w:t>HCl</w:t>
      </w:r>
      <w:proofErr w:type="spellEnd"/>
      <w:r w:rsidRPr="005C298D">
        <w:t xml:space="preserve"> не происходит (рис. 83).</w:t>
      </w:r>
    </w:p>
    <w:p w:rsidR="00BC39D0" w:rsidRPr="005C298D" w:rsidRDefault="00BC39D0">
      <w:pPr>
        <w:pStyle w:val="ConsPlusNormal"/>
        <w:spacing w:before="220"/>
        <w:ind w:firstLine="540"/>
        <w:jc w:val="both"/>
      </w:pPr>
      <w:r w:rsidRPr="005C298D">
        <w:t xml:space="preserve">Из результатов расчета следует, что наиболее опасным фактором пожара из всех </w:t>
      </w:r>
      <w:r w:rsidRPr="005C298D">
        <w:lastRenderedPageBreak/>
        <w:t>рассмотренных является потеря видимости.</w:t>
      </w:r>
    </w:p>
    <w:p w:rsidR="00BC39D0" w:rsidRPr="005C298D" w:rsidRDefault="00BC39D0">
      <w:pPr>
        <w:pStyle w:val="ConsPlusNormal"/>
        <w:spacing w:before="220"/>
        <w:ind w:firstLine="540"/>
        <w:jc w:val="both"/>
      </w:pPr>
      <w:r w:rsidRPr="005C298D">
        <w:t>Более подробная информация о времени блокирования отдельных эвакуационных выходов представлена в табл. 6.</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4"/>
      </w:pPr>
      <w:r w:rsidRPr="005C298D">
        <w:lastRenderedPageBreak/>
        <w:t>Таблица 6</w:t>
      </w:r>
    </w:p>
    <w:p w:rsidR="00BC39D0" w:rsidRPr="005C298D" w:rsidRDefault="00BC39D0">
      <w:pPr>
        <w:pStyle w:val="ConsPlusNormal"/>
        <w:jc w:val="both"/>
      </w:pPr>
    </w:p>
    <w:p w:rsidR="00BC39D0" w:rsidRPr="005C298D" w:rsidRDefault="00BC39D0">
      <w:pPr>
        <w:pStyle w:val="ConsPlusNormal"/>
        <w:jc w:val="center"/>
      </w:pPr>
      <w:r w:rsidRPr="005C298D">
        <w:t xml:space="preserve">Время блокирования </w:t>
      </w:r>
      <w:proofErr w:type="spellStart"/>
      <w:proofErr w:type="gramStart"/>
      <w:r w:rsidRPr="005C298D">
        <w:t>t</w:t>
      </w:r>
      <w:proofErr w:type="gramEnd"/>
      <w:r w:rsidRPr="005C298D">
        <w:rPr>
          <w:vertAlign w:val="subscript"/>
        </w:rPr>
        <w:t>бл</w:t>
      </w:r>
      <w:proofErr w:type="spellEnd"/>
      <w:r w:rsidRPr="005C298D">
        <w:t xml:space="preserve"> ОФП путей эвакуации</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1666"/>
        <w:gridCol w:w="900"/>
        <w:gridCol w:w="900"/>
        <w:gridCol w:w="900"/>
        <w:gridCol w:w="900"/>
        <w:gridCol w:w="900"/>
        <w:gridCol w:w="2520"/>
      </w:tblGrid>
      <w:tr w:rsidR="005C298D" w:rsidRPr="005C298D">
        <w:tc>
          <w:tcPr>
            <w:tcW w:w="960" w:type="dxa"/>
            <w:vMerge w:val="restart"/>
          </w:tcPr>
          <w:p w:rsidR="00BC39D0" w:rsidRPr="005C298D" w:rsidRDefault="005C298D">
            <w:pPr>
              <w:pStyle w:val="ConsPlusNormal"/>
              <w:jc w:val="center"/>
            </w:pPr>
            <w:r>
              <w:t>№</w:t>
            </w:r>
            <w:r w:rsidR="00BC39D0" w:rsidRPr="005C298D">
              <w:t xml:space="preserve"> выхода</w:t>
            </w:r>
          </w:p>
        </w:tc>
        <w:tc>
          <w:tcPr>
            <w:tcW w:w="1666" w:type="dxa"/>
            <w:vMerge w:val="restart"/>
          </w:tcPr>
          <w:p w:rsidR="00BC39D0" w:rsidRPr="005C298D" w:rsidRDefault="00BC39D0">
            <w:pPr>
              <w:pStyle w:val="ConsPlusNormal"/>
              <w:jc w:val="center"/>
            </w:pPr>
            <w:r w:rsidRPr="005C298D">
              <w:t>Оси расположения</w:t>
            </w:r>
          </w:p>
        </w:tc>
        <w:tc>
          <w:tcPr>
            <w:tcW w:w="7020" w:type="dxa"/>
            <w:gridSpan w:val="6"/>
          </w:tcPr>
          <w:p w:rsidR="00BC39D0" w:rsidRPr="005C298D" w:rsidRDefault="00BC39D0">
            <w:pPr>
              <w:pStyle w:val="ConsPlusNormal"/>
              <w:jc w:val="center"/>
            </w:pPr>
            <w:r w:rsidRPr="005C298D">
              <w:t xml:space="preserve">Время блокирования, </w:t>
            </w:r>
            <w:proofErr w:type="gramStart"/>
            <w:r w:rsidRPr="005C298D">
              <w:t>с</w:t>
            </w:r>
            <w:proofErr w:type="gramEnd"/>
          </w:p>
        </w:tc>
      </w:tr>
      <w:tr w:rsidR="005C298D" w:rsidRPr="005C298D">
        <w:tc>
          <w:tcPr>
            <w:tcW w:w="960" w:type="dxa"/>
            <w:vMerge/>
          </w:tcPr>
          <w:p w:rsidR="00BC39D0" w:rsidRPr="005C298D" w:rsidRDefault="00BC39D0"/>
        </w:tc>
        <w:tc>
          <w:tcPr>
            <w:tcW w:w="1666" w:type="dxa"/>
            <w:vMerge/>
          </w:tcPr>
          <w:p w:rsidR="00BC39D0" w:rsidRPr="005C298D" w:rsidRDefault="00BC39D0"/>
        </w:tc>
        <w:tc>
          <w:tcPr>
            <w:tcW w:w="900" w:type="dxa"/>
          </w:tcPr>
          <w:p w:rsidR="00BC39D0" w:rsidRPr="005C298D" w:rsidRDefault="00BC39D0">
            <w:pPr>
              <w:pStyle w:val="ConsPlusNormal"/>
              <w:jc w:val="center"/>
            </w:pPr>
            <w:r w:rsidRPr="005C298D">
              <w:t>CO</w:t>
            </w:r>
            <w:r w:rsidRPr="005C298D">
              <w:rPr>
                <w:vertAlign w:val="subscript"/>
              </w:rPr>
              <w:t>2</w:t>
            </w:r>
          </w:p>
        </w:tc>
        <w:tc>
          <w:tcPr>
            <w:tcW w:w="900" w:type="dxa"/>
          </w:tcPr>
          <w:p w:rsidR="00BC39D0" w:rsidRPr="005C298D" w:rsidRDefault="00BC39D0">
            <w:pPr>
              <w:pStyle w:val="ConsPlusNormal"/>
              <w:jc w:val="center"/>
            </w:pPr>
            <w:r w:rsidRPr="005C298D">
              <w:t>CO</w:t>
            </w:r>
          </w:p>
        </w:tc>
        <w:tc>
          <w:tcPr>
            <w:tcW w:w="900" w:type="dxa"/>
          </w:tcPr>
          <w:p w:rsidR="00BC39D0" w:rsidRPr="005C298D" w:rsidRDefault="00BC39D0">
            <w:pPr>
              <w:pStyle w:val="ConsPlusNormal"/>
              <w:jc w:val="center"/>
            </w:pPr>
            <w:proofErr w:type="spellStart"/>
            <w:r w:rsidRPr="005C298D">
              <w:t>HCl</w:t>
            </w:r>
            <w:proofErr w:type="spellEnd"/>
          </w:p>
        </w:tc>
        <w:tc>
          <w:tcPr>
            <w:tcW w:w="900" w:type="dxa"/>
          </w:tcPr>
          <w:p w:rsidR="00BC39D0" w:rsidRPr="005C298D" w:rsidRDefault="00BC39D0">
            <w:pPr>
              <w:pStyle w:val="ConsPlusNormal"/>
              <w:jc w:val="center"/>
            </w:pPr>
            <w:r w:rsidRPr="005C298D">
              <w:t>T</w:t>
            </w:r>
          </w:p>
        </w:tc>
        <w:tc>
          <w:tcPr>
            <w:tcW w:w="900" w:type="dxa"/>
          </w:tcPr>
          <w:p w:rsidR="00BC39D0" w:rsidRPr="005C298D" w:rsidRDefault="00BC39D0">
            <w:pPr>
              <w:pStyle w:val="ConsPlusNormal"/>
              <w:jc w:val="center"/>
            </w:pPr>
            <w:r w:rsidRPr="005C298D">
              <w:t>O</w:t>
            </w:r>
            <w:r w:rsidRPr="005C298D">
              <w:rPr>
                <w:vertAlign w:val="subscript"/>
              </w:rPr>
              <w:t>2</w:t>
            </w:r>
          </w:p>
        </w:tc>
        <w:tc>
          <w:tcPr>
            <w:tcW w:w="2520" w:type="dxa"/>
          </w:tcPr>
          <w:p w:rsidR="00BC39D0" w:rsidRPr="005C298D" w:rsidRDefault="00BC39D0">
            <w:pPr>
              <w:pStyle w:val="ConsPlusNormal"/>
              <w:jc w:val="center"/>
            </w:pPr>
            <w:r w:rsidRPr="005C298D">
              <w:t>Потеря видимости</w:t>
            </w:r>
          </w:p>
        </w:tc>
      </w:tr>
      <w:tr w:rsidR="005C298D" w:rsidRPr="005C298D">
        <w:tc>
          <w:tcPr>
            <w:tcW w:w="960" w:type="dxa"/>
          </w:tcPr>
          <w:p w:rsidR="00BC39D0" w:rsidRPr="005C298D" w:rsidRDefault="00BC39D0">
            <w:pPr>
              <w:pStyle w:val="ConsPlusNormal"/>
              <w:jc w:val="center"/>
            </w:pPr>
            <w:r w:rsidRPr="005C298D">
              <w:t>1</w:t>
            </w:r>
          </w:p>
        </w:tc>
        <w:tc>
          <w:tcPr>
            <w:tcW w:w="1666" w:type="dxa"/>
          </w:tcPr>
          <w:p w:rsidR="00BC39D0" w:rsidRPr="005C298D" w:rsidRDefault="00BC39D0">
            <w:pPr>
              <w:pStyle w:val="ConsPlusNormal"/>
            </w:pPr>
          </w:p>
        </w:tc>
        <w:tc>
          <w:tcPr>
            <w:tcW w:w="900" w:type="dxa"/>
          </w:tcPr>
          <w:p w:rsidR="00BC39D0" w:rsidRPr="005C298D" w:rsidRDefault="00BC39D0">
            <w:pPr>
              <w:pStyle w:val="ConsPlusNormal"/>
              <w:jc w:val="center"/>
            </w:pPr>
            <w:r w:rsidRPr="005C298D">
              <w:t>&gt; 220</w:t>
            </w:r>
          </w:p>
        </w:tc>
        <w:tc>
          <w:tcPr>
            <w:tcW w:w="900" w:type="dxa"/>
          </w:tcPr>
          <w:p w:rsidR="00BC39D0" w:rsidRPr="005C298D" w:rsidRDefault="00BC39D0">
            <w:pPr>
              <w:pStyle w:val="ConsPlusNormal"/>
              <w:jc w:val="center"/>
            </w:pPr>
            <w:r w:rsidRPr="005C298D">
              <w:t>&gt; 220</w:t>
            </w:r>
          </w:p>
        </w:tc>
        <w:tc>
          <w:tcPr>
            <w:tcW w:w="900" w:type="dxa"/>
          </w:tcPr>
          <w:p w:rsidR="00BC39D0" w:rsidRPr="005C298D" w:rsidRDefault="00BC39D0">
            <w:pPr>
              <w:pStyle w:val="ConsPlusNormal"/>
              <w:jc w:val="center"/>
            </w:pPr>
            <w:r w:rsidRPr="005C298D">
              <w:t>&gt; 220</w:t>
            </w:r>
          </w:p>
        </w:tc>
        <w:tc>
          <w:tcPr>
            <w:tcW w:w="900" w:type="dxa"/>
          </w:tcPr>
          <w:p w:rsidR="00BC39D0" w:rsidRPr="005C298D" w:rsidRDefault="00BC39D0">
            <w:pPr>
              <w:pStyle w:val="ConsPlusNormal"/>
              <w:jc w:val="center"/>
            </w:pPr>
            <w:r w:rsidRPr="005C298D">
              <w:t>&gt; 220</w:t>
            </w:r>
          </w:p>
        </w:tc>
        <w:tc>
          <w:tcPr>
            <w:tcW w:w="900" w:type="dxa"/>
          </w:tcPr>
          <w:p w:rsidR="00BC39D0" w:rsidRPr="005C298D" w:rsidRDefault="00BC39D0">
            <w:pPr>
              <w:pStyle w:val="ConsPlusNormal"/>
              <w:jc w:val="center"/>
            </w:pPr>
            <w:r w:rsidRPr="005C298D">
              <w:t>&gt; 220</w:t>
            </w:r>
          </w:p>
        </w:tc>
        <w:tc>
          <w:tcPr>
            <w:tcW w:w="2520" w:type="dxa"/>
          </w:tcPr>
          <w:p w:rsidR="00BC39D0" w:rsidRPr="005C298D" w:rsidRDefault="00BC39D0">
            <w:pPr>
              <w:pStyle w:val="ConsPlusNormal"/>
              <w:jc w:val="center"/>
            </w:pPr>
            <w:r w:rsidRPr="005C298D">
              <w:t>220</w:t>
            </w:r>
          </w:p>
        </w:tc>
      </w:tr>
      <w:tr w:rsidR="00BC39D0" w:rsidRPr="005C298D">
        <w:tc>
          <w:tcPr>
            <w:tcW w:w="960" w:type="dxa"/>
          </w:tcPr>
          <w:p w:rsidR="00BC39D0" w:rsidRPr="005C298D" w:rsidRDefault="00BC39D0">
            <w:pPr>
              <w:pStyle w:val="ConsPlusNormal"/>
              <w:jc w:val="center"/>
            </w:pPr>
            <w:r w:rsidRPr="005C298D">
              <w:t>2</w:t>
            </w:r>
          </w:p>
        </w:tc>
        <w:tc>
          <w:tcPr>
            <w:tcW w:w="1666" w:type="dxa"/>
          </w:tcPr>
          <w:p w:rsidR="00BC39D0" w:rsidRPr="005C298D" w:rsidRDefault="00BC39D0">
            <w:pPr>
              <w:pStyle w:val="ConsPlusNormal"/>
            </w:pPr>
          </w:p>
        </w:tc>
        <w:tc>
          <w:tcPr>
            <w:tcW w:w="900" w:type="dxa"/>
          </w:tcPr>
          <w:p w:rsidR="00BC39D0" w:rsidRPr="005C298D" w:rsidRDefault="00BC39D0">
            <w:pPr>
              <w:pStyle w:val="ConsPlusNormal"/>
              <w:jc w:val="center"/>
            </w:pPr>
            <w:r w:rsidRPr="005C298D">
              <w:t>&gt; 220</w:t>
            </w:r>
          </w:p>
        </w:tc>
        <w:tc>
          <w:tcPr>
            <w:tcW w:w="900" w:type="dxa"/>
          </w:tcPr>
          <w:p w:rsidR="00BC39D0" w:rsidRPr="005C298D" w:rsidRDefault="00BC39D0">
            <w:pPr>
              <w:pStyle w:val="ConsPlusNormal"/>
              <w:jc w:val="center"/>
            </w:pPr>
            <w:r w:rsidRPr="005C298D">
              <w:t>&gt; 220</w:t>
            </w:r>
          </w:p>
        </w:tc>
        <w:tc>
          <w:tcPr>
            <w:tcW w:w="900" w:type="dxa"/>
          </w:tcPr>
          <w:p w:rsidR="00BC39D0" w:rsidRPr="005C298D" w:rsidRDefault="00BC39D0">
            <w:pPr>
              <w:pStyle w:val="ConsPlusNormal"/>
              <w:jc w:val="center"/>
            </w:pPr>
            <w:r w:rsidRPr="005C298D">
              <w:t>&gt; 220</w:t>
            </w:r>
          </w:p>
        </w:tc>
        <w:tc>
          <w:tcPr>
            <w:tcW w:w="900" w:type="dxa"/>
          </w:tcPr>
          <w:p w:rsidR="00BC39D0" w:rsidRPr="005C298D" w:rsidRDefault="00BC39D0">
            <w:pPr>
              <w:pStyle w:val="ConsPlusNormal"/>
              <w:jc w:val="center"/>
            </w:pPr>
            <w:r w:rsidRPr="005C298D">
              <w:t>&gt; 220</w:t>
            </w:r>
          </w:p>
        </w:tc>
        <w:tc>
          <w:tcPr>
            <w:tcW w:w="900" w:type="dxa"/>
          </w:tcPr>
          <w:p w:rsidR="00BC39D0" w:rsidRPr="005C298D" w:rsidRDefault="00BC39D0">
            <w:pPr>
              <w:pStyle w:val="ConsPlusNormal"/>
              <w:jc w:val="center"/>
            </w:pPr>
            <w:r w:rsidRPr="005C298D">
              <w:t>&gt; 220</w:t>
            </w:r>
          </w:p>
        </w:tc>
        <w:tc>
          <w:tcPr>
            <w:tcW w:w="2520" w:type="dxa"/>
          </w:tcPr>
          <w:p w:rsidR="00BC39D0" w:rsidRPr="005C298D" w:rsidRDefault="00BC39D0">
            <w:pPr>
              <w:pStyle w:val="ConsPlusNormal"/>
              <w:jc w:val="center"/>
            </w:pPr>
            <w:r w:rsidRPr="005C298D">
              <w:t>220</w:t>
            </w:r>
          </w:p>
        </w:tc>
      </w:tr>
    </w:tbl>
    <w:p w:rsidR="00BC39D0" w:rsidRPr="005C298D" w:rsidRDefault="00BC39D0">
      <w:pPr>
        <w:pStyle w:val="ConsPlusNormal"/>
        <w:jc w:val="both"/>
      </w:pPr>
    </w:p>
    <w:p w:rsidR="00BC39D0" w:rsidRPr="005C298D" w:rsidRDefault="005C298D">
      <w:pPr>
        <w:pStyle w:val="ConsPlusNormal"/>
        <w:jc w:val="center"/>
      </w:pPr>
      <w:r w:rsidRPr="005C298D">
        <w:rPr>
          <w:position w:val="-111"/>
        </w:rPr>
        <w:pict>
          <v:shape id="_x0000_i1122" style="width:197pt;height:122.1pt" coordsize="" o:spt="100" adj="0,,0" path="" filled="f" stroked="f">
            <v:stroke joinstyle="miter"/>
            <v:imagedata r:id="rId98" o:title="base_1_204746_32865"/>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79" w:name="P1500"/>
      <w:bookmarkEnd w:id="79"/>
      <w:r w:rsidRPr="005C298D">
        <w:t>Рис. 75.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в момент времени 60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08"/>
        </w:rPr>
        <w:pict>
          <v:shape id="_x0000_i1123" style="width:191.8pt;height:119.8pt" coordsize="" o:spt="100" adj="0,,0" path="" filled="f" stroked="f">
            <v:stroke joinstyle="miter"/>
            <v:imagedata r:id="rId99" o:title="base_1_204746_32866"/>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80" w:name="P1506"/>
      <w:bookmarkEnd w:id="80"/>
      <w:r w:rsidRPr="005C298D">
        <w:lastRenderedPageBreak/>
        <w:t>Рис. 76.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в момент времени 150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11"/>
        </w:rPr>
        <w:pict>
          <v:shape id="_x0000_i1124" style="width:195.25pt;height:122.1pt" coordsize="" o:spt="100" adj="0,,0" path="" filled="f" stroked="f">
            <v:stroke joinstyle="miter"/>
            <v:imagedata r:id="rId100" o:title="base_1_204746_32867"/>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81" w:name="P1512"/>
      <w:bookmarkEnd w:id="81"/>
      <w:r w:rsidRPr="005C298D">
        <w:t>Рис. 77.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в момент времени 200 </w:t>
      </w:r>
      <w:proofErr w:type="gramStart"/>
      <w:r w:rsidRPr="005C298D">
        <w:t>с</w:t>
      </w:r>
      <w:proofErr w:type="gramEnd"/>
    </w:p>
    <w:p w:rsidR="00BC39D0" w:rsidRPr="005C298D" w:rsidRDefault="00BC39D0">
      <w:pPr>
        <w:pStyle w:val="ConsPlusNormal"/>
        <w:jc w:val="center"/>
      </w:pPr>
    </w:p>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5C298D">
      <w:pPr>
        <w:pStyle w:val="ConsPlusNormal"/>
        <w:jc w:val="center"/>
      </w:pPr>
      <w:r w:rsidRPr="005C298D">
        <w:rPr>
          <w:position w:val="-104"/>
        </w:rPr>
        <w:lastRenderedPageBreak/>
        <w:pict>
          <v:shape id="_x0000_i1125" style="width:186.05pt;height:115.8pt" coordsize="" o:spt="100" adj="0,,0" path="" filled="f" stroked="f">
            <v:stroke joinstyle="miter"/>
            <v:imagedata r:id="rId101" o:title="base_1_204746_32868"/>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82" w:name="P1518"/>
      <w:bookmarkEnd w:id="82"/>
      <w:r w:rsidRPr="005C298D">
        <w:t>Рис. 78.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в момент времени 220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03"/>
        </w:rPr>
        <w:pict>
          <v:shape id="_x0000_i1126" style="width:186.05pt;height:114.6pt" coordsize="" o:spt="100" adj="0,,0" path="" filled="f" stroked="f">
            <v:stroke joinstyle="miter"/>
            <v:imagedata r:id="rId102" o:title="base_1_204746_32869"/>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83" w:name="P1524"/>
      <w:bookmarkEnd w:id="83"/>
      <w:r w:rsidRPr="005C298D">
        <w:t>Рис. 79. Поля температуры (K) в горизонтальном сечении</w:t>
      </w:r>
      <w:r w:rsidR="002F196D">
        <w:t xml:space="preserve"> </w:t>
      </w:r>
      <w:r w:rsidRPr="005C298D">
        <w:t xml:space="preserve">на высоте 1,7 м от уровня пола в момент времени 220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04"/>
        </w:rPr>
        <w:pict>
          <v:shape id="_x0000_i1127" style="width:184.9pt;height:115.8pt" coordsize="" o:spt="100" adj="0,,0" path="" filled="f" stroked="f">
            <v:stroke joinstyle="miter"/>
            <v:imagedata r:id="rId103" o:title="base_1_204746_32870"/>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84" w:name="P1529"/>
      <w:bookmarkEnd w:id="84"/>
      <w:r w:rsidRPr="005C298D">
        <w:t>Рис. 80. Концентрация CO (кг/м</w:t>
      </w:r>
      <w:r w:rsidRPr="005C298D">
        <w:rPr>
          <w:vertAlign w:val="superscript"/>
        </w:rPr>
        <w:t>3</w:t>
      </w:r>
      <w:r w:rsidRPr="005C298D">
        <w:t>) в горизонтальном сечении</w:t>
      </w:r>
      <w:r w:rsidR="002F196D">
        <w:t xml:space="preserve"> </w:t>
      </w:r>
      <w:r w:rsidRPr="005C298D">
        <w:t xml:space="preserve">на высоте 1,7 м от уровня пола в момент времени 220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11"/>
        </w:rPr>
        <w:pict>
          <v:shape id="_x0000_i1128" style="width:198.15pt;height:122.1pt" coordsize="" o:spt="100" adj="0,,0" path="" filled="f" stroked="f">
            <v:stroke joinstyle="miter"/>
            <v:imagedata r:id="rId104" o:title="base_1_204746_32871"/>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85" w:name="P1534"/>
      <w:bookmarkEnd w:id="85"/>
      <w:r w:rsidRPr="005C298D">
        <w:t>Рис. 81. Концентрация CO</w:t>
      </w:r>
      <w:r w:rsidRPr="005C298D">
        <w:rPr>
          <w:vertAlign w:val="subscript"/>
        </w:rPr>
        <w:t>2</w:t>
      </w:r>
      <w:r w:rsidRPr="005C298D">
        <w:t xml:space="preserve"> (кг/м</w:t>
      </w:r>
      <w:r w:rsidRPr="005C298D">
        <w:rPr>
          <w:vertAlign w:val="superscript"/>
        </w:rPr>
        <w:t>3</w:t>
      </w:r>
      <w:r w:rsidRPr="005C298D">
        <w:t>) в горизонтальном сечении</w:t>
      </w:r>
      <w:r w:rsidR="002F196D">
        <w:t xml:space="preserve"> </w:t>
      </w:r>
      <w:r w:rsidRPr="005C298D">
        <w:t xml:space="preserve">на высоте 1,7 м от уровня пола в момент времени 220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10"/>
        </w:rPr>
        <w:lastRenderedPageBreak/>
        <w:pict>
          <v:shape id="_x0000_i1129" style="width:195.25pt;height:120.95pt" coordsize="" o:spt="100" adj="0,,0" path="" filled="f" stroked="f">
            <v:stroke joinstyle="miter"/>
            <v:imagedata r:id="rId105" o:title="base_1_204746_32872"/>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86" w:name="P1539"/>
      <w:bookmarkEnd w:id="86"/>
      <w:r w:rsidRPr="005C298D">
        <w:t>Рис. 82. Концентрация O</w:t>
      </w:r>
      <w:r w:rsidRPr="005C298D">
        <w:rPr>
          <w:vertAlign w:val="subscript"/>
        </w:rPr>
        <w:t>2</w:t>
      </w:r>
      <w:r w:rsidRPr="005C298D">
        <w:t xml:space="preserve"> (кг/м</w:t>
      </w:r>
      <w:r w:rsidRPr="005C298D">
        <w:rPr>
          <w:vertAlign w:val="superscript"/>
        </w:rPr>
        <w:t>3</w:t>
      </w:r>
      <w:r w:rsidRPr="005C298D">
        <w:t>) в горизонтальном сечении</w:t>
      </w:r>
      <w:r w:rsidR="002F196D">
        <w:t xml:space="preserve"> </w:t>
      </w:r>
      <w:r w:rsidRPr="005C298D">
        <w:t xml:space="preserve">на высоте 1,7 м от уровня пола в момент времени 220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09"/>
        </w:rPr>
        <w:pict>
          <v:shape id="_x0000_i1130" style="width:195.25pt;height:120.95pt" coordsize="" o:spt="100" adj="0,,0" path="" filled="f" stroked="f">
            <v:stroke joinstyle="miter"/>
            <v:imagedata r:id="rId106" o:title="base_1_204746_32873"/>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87" w:name="P1544"/>
      <w:bookmarkEnd w:id="87"/>
      <w:r w:rsidRPr="005C298D">
        <w:t xml:space="preserve">Рис. 83. Концентрация </w:t>
      </w:r>
      <w:proofErr w:type="spellStart"/>
      <w:r w:rsidRPr="005C298D">
        <w:t>HCl</w:t>
      </w:r>
      <w:proofErr w:type="spellEnd"/>
      <w:r w:rsidRPr="005C298D">
        <w:t xml:space="preserve"> (кг/м</w:t>
      </w:r>
      <w:r w:rsidRPr="005C298D">
        <w:rPr>
          <w:vertAlign w:val="superscript"/>
        </w:rPr>
        <w:t>3</w:t>
      </w:r>
      <w:r w:rsidRPr="005C298D">
        <w:t>) в горизонтальном сечении</w:t>
      </w:r>
      <w:r w:rsidR="002F196D">
        <w:t xml:space="preserve"> </w:t>
      </w:r>
      <w:r w:rsidRPr="005C298D">
        <w:t xml:space="preserve">на высоте 1,7 м от уровня пола в момент времени 220 </w:t>
      </w:r>
      <w:proofErr w:type="gramStart"/>
      <w:r w:rsidRPr="005C298D">
        <w:t>с</w:t>
      </w:r>
      <w:proofErr w:type="gramEnd"/>
    </w:p>
    <w:p w:rsidR="00BC39D0" w:rsidRPr="005C298D" w:rsidRDefault="00BC39D0">
      <w:pPr>
        <w:pStyle w:val="ConsPlusNormal"/>
        <w:jc w:val="both"/>
      </w:pPr>
    </w:p>
    <w:p w:rsidR="00BC39D0" w:rsidRPr="005C298D" w:rsidRDefault="00BC39D0">
      <w:pPr>
        <w:pStyle w:val="ConsPlusNormal"/>
        <w:ind w:firstLine="540"/>
        <w:jc w:val="both"/>
        <w:outlineLvl w:val="3"/>
      </w:pPr>
      <w:r w:rsidRPr="005C298D">
        <w:t>Сценарий 6</w:t>
      </w:r>
    </w:p>
    <w:p w:rsidR="00BC39D0" w:rsidRPr="005C298D" w:rsidRDefault="00BC39D0">
      <w:pPr>
        <w:pStyle w:val="ConsPlusNormal"/>
        <w:spacing w:before="220"/>
        <w:ind w:firstLine="540"/>
        <w:jc w:val="both"/>
      </w:pPr>
      <w:r w:rsidRPr="005C298D">
        <w:t xml:space="preserve">Очаг пожара находится в помещении кинозала на 258 посадочных мест (помещение </w:t>
      </w:r>
      <w:r w:rsidR="005C298D">
        <w:t>№</w:t>
      </w:r>
      <w:r w:rsidRPr="005C298D">
        <w:t xml:space="preserve"> Б.3.017), расположенном на третьем этаже, на уровне пола.</w:t>
      </w:r>
    </w:p>
    <w:p w:rsidR="00BC39D0" w:rsidRPr="005C298D" w:rsidRDefault="00BC39D0">
      <w:pPr>
        <w:pStyle w:val="ConsPlusNormal"/>
        <w:spacing w:before="220"/>
        <w:ind w:firstLine="540"/>
        <w:jc w:val="both"/>
      </w:pPr>
      <w:r w:rsidRPr="005C298D">
        <w:t>Динамику данного варианта развития пожара можно проиллюстрировать следующими основными моментами:</w:t>
      </w:r>
    </w:p>
    <w:p w:rsidR="00BC39D0" w:rsidRPr="005C298D" w:rsidRDefault="00BC39D0">
      <w:pPr>
        <w:pStyle w:val="ConsPlusNormal"/>
        <w:spacing w:before="220"/>
        <w:ind w:firstLine="540"/>
        <w:jc w:val="both"/>
      </w:pPr>
      <w:r w:rsidRPr="005C298D">
        <w:t>80 с - продукты горения достигают потолка помещения очага пожара и распространяются под ним в радиальном направлении (рис. 84);</w:t>
      </w:r>
    </w:p>
    <w:p w:rsidR="00BC39D0" w:rsidRPr="005C298D" w:rsidRDefault="00BC39D0">
      <w:pPr>
        <w:pStyle w:val="ConsPlusNormal"/>
        <w:spacing w:before="220"/>
        <w:ind w:firstLine="540"/>
        <w:jc w:val="both"/>
      </w:pPr>
      <w:r w:rsidRPr="005C298D">
        <w:t xml:space="preserve">130 </w:t>
      </w:r>
      <w:proofErr w:type="gramStart"/>
      <w:r w:rsidRPr="005C298D">
        <w:t>с</w:t>
      </w:r>
      <w:proofErr w:type="gramEnd"/>
      <w:r w:rsidRPr="005C298D">
        <w:t xml:space="preserve"> - </w:t>
      </w:r>
      <w:proofErr w:type="gramStart"/>
      <w:r w:rsidRPr="005C298D">
        <w:t>под</w:t>
      </w:r>
      <w:proofErr w:type="gramEnd"/>
      <w:r w:rsidRPr="005C298D">
        <w:t xml:space="preserve"> потолком помещения очага пожара формируется слой дыма с концентрацией, превышающей критическое значение (рис. 85);</w:t>
      </w:r>
    </w:p>
    <w:p w:rsidR="00BC39D0" w:rsidRPr="005C298D" w:rsidRDefault="00BC39D0">
      <w:pPr>
        <w:pStyle w:val="ConsPlusNormal"/>
        <w:spacing w:before="220"/>
        <w:ind w:firstLine="540"/>
        <w:jc w:val="both"/>
      </w:pPr>
      <w:r w:rsidRPr="005C298D">
        <w:t xml:space="preserve">170 </w:t>
      </w:r>
      <w:proofErr w:type="gramStart"/>
      <w:r w:rsidRPr="005C298D">
        <w:t>с</w:t>
      </w:r>
      <w:proofErr w:type="gramEnd"/>
      <w:r w:rsidRPr="005C298D">
        <w:t xml:space="preserve"> - </w:t>
      </w:r>
      <w:proofErr w:type="gramStart"/>
      <w:r w:rsidRPr="005C298D">
        <w:t>на</w:t>
      </w:r>
      <w:proofErr w:type="gramEnd"/>
      <w:r w:rsidRPr="005C298D">
        <w:t xml:space="preserve"> большей части площади помещения дым опускается ниже </w:t>
      </w:r>
      <w:proofErr w:type="spellStart"/>
      <w:r w:rsidRPr="005C298D">
        <w:t>отм</w:t>
      </w:r>
      <w:proofErr w:type="spellEnd"/>
      <w:r w:rsidRPr="005C298D">
        <w:t>. 2,9 м от уровня пола (рис. 86);</w:t>
      </w:r>
    </w:p>
    <w:p w:rsidR="00BC39D0" w:rsidRPr="005C298D" w:rsidRDefault="00BC39D0">
      <w:pPr>
        <w:pStyle w:val="ConsPlusNormal"/>
        <w:spacing w:before="220"/>
        <w:ind w:firstLine="540"/>
        <w:jc w:val="both"/>
      </w:pPr>
      <w:r w:rsidRPr="005C298D">
        <w:t>230 с - блокируется по признаку потери видимости эвакуационный выход В</w:t>
      </w:r>
      <w:proofErr w:type="gramStart"/>
      <w:r w:rsidRPr="005C298D">
        <w:t>1</w:t>
      </w:r>
      <w:proofErr w:type="gramEnd"/>
      <w:r w:rsidRPr="005C298D">
        <w:t xml:space="preserve"> (рис. 87). Блокирование эвакуационного выхода В</w:t>
      </w:r>
      <w:proofErr w:type="gramStart"/>
      <w:r w:rsidRPr="005C298D">
        <w:t>1</w:t>
      </w:r>
      <w:proofErr w:type="gramEnd"/>
      <w:r w:rsidRPr="005C298D">
        <w:t xml:space="preserve"> по признаку повышения температуры не происходит (рис. 90). Блокирование эвакуационного выхода В</w:t>
      </w:r>
      <w:proofErr w:type="gramStart"/>
      <w:r w:rsidRPr="005C298D">
        <w:t>1</w:t>
      </w:r>
      <w:proofErr w:type="gramEnd"/>
      <w:r w:rsidRPr="005C298D">
        <w:t xml:space="preserve"> по признаку понижения концентрации O</w:t>
      </w:r>
      <w:r w:rsidRPr="005C298D">
        <w:rPr>
          <w:vertAlign w:val="subscript"/>
        </w:rPr>
        <w:t>2</w:t>
      </w:r>
      <w:r w:rsidRPr="005C298D">
        <w:t xml:space="preserve"> не происходит (рис. 95). Блокируется по признаку превышения концентрации </w:t>
      </w:r>
      <w:proofErr w:type="spellStart"/>
      <w:r w:rsidRPr="005C298D">
        <w:t>HCl</w:t>
      </w:r>
      <w:proofErr w:type="spellEnd"/>
      <w:r w:rsidRPr="005C298D">
        <w:t xml:space="preserve"> эвакуационный выход В</w:t>
      </w:r>
      <w:proofErr w:type="gramStart"/>
      <w:r w:rsidRPr="005C298D">
        <w:t>1</w:t>
      </w:r>
      <w:proofErr w:type="gramEnd"/>
      <w:r w:rsidRPr="005C298D">
        <w:t xml:space="preserve"> (рис. 98);</w:t>
      </w:r>
    </w:p>
    <w:p w:rsidR="00BC39D0" w:rsidRPr="005C298D" w:rsidRDefault="00BC39D0">
      <w:pPr>
        <w:pStyle w:val="ConsPlusNormal"/>
        <w:spacing w:before="220"/>
        <w:ind w:firstLine="540"/>
        <w:jc w:val="both"/>
      </w:pPr>
      <w:r w:rsidRPr="005C298D">
        <w:t xml:space="preserve">410 </w:t>
      </w:r>
      <w:proofErr w:type="gramStart"/>
      <w:r w:rsidRPr="005C298D">
        <w:t>с</w:t>
      </w:r>
      <w:proofErr w:type="gramEnd"/>
      <w:r w:rsidRPr="005C298D">
        <w:t xml:space="preserve"> - блокируется </w:t>
      </w:r>
      <w:proofErr w:type="gramStart"/>
      <w:r w:rsidRPr="005C298D">
        <w:t>по</w:t>
      </w:r>
      <w:proofErr w:type="gramEnd"/>
      <w:r w:rsidRPr="005C298D">
        <w:t xml:space="preserve"> признаку потери видимости эвакуационный выход В3 (рис. 88). Блокирование эвакуационного выхода В3 по признаку повышения температуры не происходит (рис. 89). Блокирование эвакуационных выходов В</w:t>
      </w:r>
      <w:proofErr w:type="gramStart"/>
      <w:r w:rsidRPr="005C298D">
        <w:t>1</w:t>
      </w:r>
      <w:proofErr w:type="gramEnd"/>
      <w:r w:rsidRPr="005C298D">
        <w:t xml:space="preserve"> и В3 по признаку превышения концентрации CO и CO</w:t>
      </w:r>
      <w:r w:rsidRPr="005C298D">
        <w:rPr>
          <w:vertAlign w:val="subscript"/>
        </w:rPr>
        <w:t>2</w:t>
      </w:r>
      <w:r w:rsidRPr="005C298D">
        <w:t xml:space="preserve"> не происходит (рис. 91 - 94). Блокирование эвакуационного выхода В3 по признаку понижения концентрации O</w:t>
      </w:r>
      <w:r w:rsidRPr="005C298D">
        <w:rPr>
          <w:vertAlign w:val="subscript"/>
        </w:rPr>
        <w:t>2</w:t>
      </w:r>
      <w:r w:rsidRPr="005C298D">
        <w:t xml:space="preserve"> не происходит (рис. 96). Блокируется по признаку превышения концентрации </w:t>
      </w:r>
      <w:proofErr w:type="spellStart"/>
      <w:r w:rsidRPr="005C298D">
        <w:t>HCl</w:t>
      </w:r>
      <w:proofErr w:type="spellEnd"/>
      <w:r w:rsidRPr="005C298D">
        <w:t xml:space="preserve"> эвакуационный выход В3 (рис. 97).</w:t>
      </w:r>
    </w:p>
    <w:p w:rsidR="00BC39D0" w:rsidRPr="005C298D" w:rsidRDefault="00BC39D0">
      <w:pPr>
        <w:pStyle w:val="ConsPlusNormal"/>
        <w:spacing w:before="220"/>
        <w:ind w:firstLine="540"/>
        <w:jc w:val="both"/>
      </w:pPr>
      <w:r w:rsidRPr="005C298D">
        <w:lastRenderedPageBreak/>
        <w:t xml:space="preserve">Из результатов расчета следует, что наиболее опасными факторами пожара из всех рассмотренных являются потеря видимости и превышение концентрации </w:t>
      </w:r>
      <w:proofErr w:type="spellStart"/>
      <w:r w:rsidRPr="005C298D">
        <w:t>HCl</w:t>
      </w:r>
      <w:proofErr w:type="spellEnd"/>
      <w:r w:rsidRPr="005C298D">
        <w:t>.</w:t>
      </w:r>
    </w:p>
    <w:p w:rsidR="00BC39D0" w:rsidRPr="005C298D" w:rsidRDefault="00BC39D0">
      <w:pPr>
        <w:pStyle w:val="ConsPlusNormal"/>
        <w:spacing w:before="220"/>
        <w:ind w:firstLine="540"/>
        <w:jc w:val="both"/>
      </w:pPr>
      <w:r w:rsidRPr="005C298D">
        <w:t>Более подробная информация о времени блокирования отдельных эвакуационных выходов представлена в табл. 7.</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4"/>
      </w:pPr>
      <w:r w:rsidRPr="005C298D">
        <w:lastRenderedPageBreak/>
        <w:t>Таблица 7</w:t>
      </w:r>
    </w:p>
    <w:p w:rsidR="00BC39D0" w:rsidRPr="005C298D" w:rsidRDefault="00BC39D0">
      <w:pPr>
        <w:pStyle w:val="ConsPlusNormal"/>
        <w:jc w:val="both"/>
      </w:pPr>
    </w:p>
    <w:p w:rsidR="00BC39D0" w:rsidRPr="005C298D" w:rsidRDefault="00BC39D0">
      <w:pPr>
        <w:pStyle w:val="ConsPlusNormal"/>
        <w:jc w:val="center"/>
      </w:pPr>
      <w:r w:rsidRPr="005C298D">
        <w:t xml:space="preserve">Время блокирования </w:t>
      </w:r>
      <w:proofErr w:type="spellStart"/>
      <w:proofErr w:type="gramStart"/>
      <w:r w:rsidRPr="005C298D">
        <w:t>t</w:t>
      </w:r>
      <w:proofErr w:type="gramEnd"/>
      <w:r w:rsidRPr="005C298D">
        <w:rPr>
          <w:vertAlign w:val="subscript"/>
        </w:rPr>
        <w:t>бл</w:t>
      </w:r>
      <w:proofErr w:type="spellEnd"/>
      <w:r w:rsidRPr="005C298D">
        <w:t xml:space="preserve"> ОФП путей эвакуации</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8"/>
        <w:gridCol w:w="1662"/>
        <w:gridCol w:w="900"/>
        <w:gridCol w:w="900"/>
        <w:gridCol w:w="900"/>
        <w:gridCol w:w="900"/>
        <w:gridCol w:w="900"/>
        <w:gridCol w:w="2520"/>
      </w:tblGrid>
      <w:tr w:rsidR="005C298D" w:rsidRPr="005C298D">
        <w:tc>
          <w:tcPr>
            <w:tcW w:w="918" w:type="dxa"/>
            <w:vMerge w:val="restart"/>
          </w:tcPr>
          <w:p w:rsidR="00BC39D0" w:rsidRPr="005C298D" w:rsidRDefault="005C298D">
            <w:pPr>
              <w:pStyle w:val="ConsPlusNormal"/>
              <w:jc w:val="center"/>
            </w:pPr>
            <w:r>
              <w:t>№</w:t>
            </w:r>
            <w:r w:rsidR="00BC39D0" w:rsidRPr="005C298D">
              <w:t xml:space="preserve"> выхода</w:t>
            </w:r>
          </w:p>
        </w:tc>
        <w:tc>
          <w:tcPr>
            <w:tcW w:w="1662" w:type="dxa"/>
            <w:vMerge w:val="restart"/>
          </w:tcPr>
          <w:p w:rsidR="00BC39D0" w:rsidRPr="005C298D" w:rsidRDefault="00BC39D0">
            <w:pPr>
              <w:pStyle w:val="ConsPlusNormal"/>
              <w:jc w:val="center"/>
            </w:pPr>
            <w:r w:rsidRPr="005C298D">
              <w:t>Оси расположения</w:t>
            </w:r>
          </w:p>
        </w:tc>
        <w:tc>
          <w:tcPr>
            <w:tcW w:w="7020" w:type="dxa"/>
            <w:gridSpan w:val="6"/>
          </w:tcPr>
          <w:p w:rsidR="00BC39D0" w:rsidRPr="005C298D" w:rsidRDefault="00BC39D0">
            <w:pPr>
              <w:pStyle w:val="ConsPlusNormal"/>
              <w:jc w:val="center"/>
            </w:pPr>
            <w:r w:rsidRPr="005C298D">
              <w:t xml:space="preserve">Время блокирования, </w:t>
            </w:r>
            <w:proofErr w:type="gramStart"/>
            <w:r w:rsidRPr="005C298D">
              <w:t>с</w:t>
            </w:r>
            <w:proofErr w:type="gramEnd"/>
          </w:p>
        </w:tc>
      </w:tr>
      <w:tr w:rsidR="005C298D" w:rsidRPr="005C298D">
        <w:tc>
          <w:tcPr>
            <w:tcW w:w="918" w:type="dxa"/>
            <w:vMerge/>
          </w:tcPr>
          <w:p w:rsidR="00BC39D0" w:rsidRPr="005C298D" w:rsidRDefault="00BC39D0"/>
        </w:tc>
        <w:tc>
          <w:tcPr>
            <w:tcW w:w="1662" w:type="dxa"/>
            <w:vMerge/>
          </w:tcPr>
          <w:p w:rsidR="00BC39D0" w:rsidRPr="005C298D" w:rsidRDefault="00BC39D0"/>
        </w:tc>
        <w:tc>
          <w:tcPr>
            <w:tcW w:w="900" w:type="dxa"/>
          </w:tcPr>
          <w:p w:rsidR="00BC39D0" w:rsidRPr="005C298D" w:rsidRDefault="00BC39D0">
            <w:pPr>
              <w:pStyle w:val="ConsPlusNormal"/>
              <w:jc w:val="center"/>
            </w:pPr>
            <w:r w:rsidRPr="005C298D">
              <w:t>CO</w:t>
            </w:r>
            <w:r w:rsidRPr="005C298D">
              <w:rPr>
                <w:vertAlign w:val="subscript"/>
              </w:rPr>
              <w:t>2</w:t>
            </w:r>
          </w:p>
        </w:tc>
        <w:tc>
          <w:tcPr>
            <w:tcW w:w="900" w:type="dxa"/>
          </w:tcPr>
          <w:p w:rsidR="00BC39D0" w:rsidRPr="005C298D" w:rsidRDefault="00BC39D0">
            <w:pPr>
              <w:pStyle w:val="ConsPlusNormal"/>
              <w:jc w:val="center"/>
            </w:pPr>
            <w:r w:rsidRPr="005C298D">
              <w:t>CO</w:t>
            </w:r>
          </w:p>
        </w:tc>
        <w:tc>
          <w:tcPr>
            <w:tcW w:w="900" w:type="dxa"/>
          </w:tcPr>
          <w:p w:rsidR="00BC39D0" w:rsidRPr="005C298D" w:rsidRDefault="00BC39D0">
            <w:pPr>
              <w:pStyle w:val="ConsPlusNormal"/>
              <w:jc w:val="center"/>
            </w:pPr>
            <w:proofErr w:type="spellStart"/>
            <w:r w:rsidRPr="005C298D">
              <w:t>HCl</w:t>
            </w:r>
            <w:proofErr w:type="spellEnd"/>
          </w:p>
        </w:tc>
        <w:tc>
          <w:tcPr>
            <w:tcW w:w="900" w:type="dxa"/>
          </w:tcPr>
          <w:p w:rsidR="00BC39D0" w:rsidRPr="005C298D" w:rsidRDefault="00BC39D0">
            <w:pPr>
              <w:pStyle w:val="ConsPlusNormal"/>
              <w:jc w:val="center"/>
            </w:pPr>
            <w:r w:rsidRPr="005C298D">
              <w:t>T</w:t>
            </w:r>
          </w:p>
        </w:tc>
        <w:tc>
          <w:tcPr>
            <w:tcW w:w="900" w:type="dxa"/>
          </w:tcPr>
          <w:p w:rsidR="00BC39D0" w:rsidRPr="005C298D" w:rsidRDefault="00BC39D0">
            <w:pPr>
              <w:pStyle w:val="ConsPlusNormal"/>
              <w:jc w:val="center"/>
            </w:pPr>
            <w:r w:rsidRPr="005C298D">
              <w:t>O</w:t>
            </w:r>
            <w:r w:rsidRPr="005C298D">
              <w:rPr>
                <w:vertAlign w:val="subscript"/>
              </w:rPr>
              <w:t>2</w:t>
            </w:r>
          </w:p>
        </w:tc>
        <w:tc>
          <w:tcPr>
            <w:tcW w:w="2520" w:type="dxa"/>
          </w:tcPr>
          <w:p w:rsidR="00BC39D0" w:rsidRPr="005C298D" w:rsidRDefault="00BC39D0">
            <w:pPr>
              <w:pStyle w:val="ConsPlusNormal"/>
              <w:jc w:val="center"/>
            </w:pPr>
            <w:r w:rsidRPr="005C298D">
              <w:t>Потеря видимости</w:t>
            </w:r>
          </w:p>
        </w:tc>
      </w:tr>
      <w:tr w:rsidR="005C298D" w:rsidRPr="005C298D">
        <w:tc>
          <w:tcPr>
            <w:tcW w:w="918" w:type="dxa"/>
          </w:tcPr>
          <w:p w:rsidR="00BC39D0" w:rsidRPr="005C298D" w:rsidRDefault="00BC39D0">
            <w:pPr>
              <w:pStyle w:val="ConsPlusNormal"/>
              <w:jc w:val="center"/>
            </w:pPr>
            <w:r w:rsidRPr="005C298D">
              <w:t>1</w:t>
            </w:r>
          </w:p>
        </w:tc>
        <w:tc>
          <w:tcPr>
            <w:tcW w:w="1662" w:type="dxa"/>
          </w:tcPr>
          <w:p w:rsidR="00BC39D0" w:rsidRPr="005C298D" w:rsidRDefault="00BC39D0">
            <w:pPr>
              <w:pStyle w:val="ConsPlusNormal"/>
            </w:pPr>
          </w:p>
        </w:tc>
        <w:tc>
          <w:tcPr>
            <w:tcW w:w="900" w:type="dxa"/>
          </w:tcPr>
          <w:p w:rsidR="00BC39D0" w:rsidRPr="005C298D" w:rsidRDefault="00BC39D0">
            <w:pPr>
              <w:pStyle w:val="ConsPlusNormal"/>
              <w:jc w:val="center"/>
            </w:pPr>
            <w:r w:rsidRPr="005C298D">
              <w:t>&gt; 410</w:t>
            </w:r>
          </w:p>
        </w:tc>
        <w:tc>
          <w:tcPr>
            <w:tcW w:w="900" w:type="dxa"/>
          </w:tcPr>
          <w:p w:rsidR="00BC39D0" w:rsidRPr="005C298D" w:rsidRDefault="00BC39D0">
            <w:pPr>
              <w:pStyle w:val="ConsPlusNormal"/>
              <w:jc w:val="center"/>
            </w:pPr>
            <w:r w:rsidRPr="005C298D">
              <w:t>&gt; 410</w:t>
            </w:r>
          </w:p>
        </w:tc>
        <w:tc>
          <w:tcPr>
            <w:tcW w:w="900" w:type="dxa"/>
          </w:tcPr>
          <w:p w:rsidR="00BC39D0" w:rsidRPr="005C298D" w:rsidRDefault="00BC39D0">
            <w:pPr>
              <w:pStyle w:val="ConsPlusNormal"/>
              <w:jc w:val="center"/>
            </w:pPr>
            <w:r w:rsidRPr="005C298D">
              <w:t>230</w:t>
            </w:r>
          </w:p>
        </w:tc>
        <w:tc>
          <w:tcPr>
            <w:tcW w:w="900" w:type="dxa"/>
          </w:tcPr>
          <w:p w:rsidR="00BC39D0" w:rsidRPr="005C298D" w:rsidRDefault="00BC39D0">
            <w:pPr>
              <w:pStyle w:val="ConsPlusNormal"/>
              <w:jc w:val="center"/>
            </w:pPr>
            <w:r w:rsidRPr="005C298D">
              <w:t>&gt; 230</w:t>
            </w:r>
          </w:p>
        </w:tc>
        <w:tc>
          <w:tcPr>
            <w:tcW w:w="900" w:type="dxa"/>
          </w:tcPr>
          <w:p w:rsidR="00BC39D0" w:rsidRPr="005C298D" w:rsidRDefault="00BC39D0">
            <w:pPr>
              <w:pStyle w:val="ConsPlusNormal"/>
              <w:jc w:val="center"/>
            </w:pPr>
            <w:r w:rsidRPr="005C298D">
              <w:t>&gt; 230</w:t>
            </w:r>
          </w:p>
        </w:tc>
        <w:tc>
          <w:tcPr>
            <w:tcW w:w="2520" w:type="dxa"/>
          </w:tcPr>
          <w:p w:rsidR="00BC39D0" w:rsidRPr="005C298D" w:rsidRDefault="00BC39D0">
            <w:pPr>
              <w:pStyle w:val="ConsPlusNormal"/>
              <w:jc w:val="center"/>
            </w:pPr>
            <w:r w:rsidRPr="005C298D">
              <w:t>230</w:t>
            </w:r>
          </w:p>
        </w:tc>
      </w:tr>
      <w:tr w:rsidR="005C298D" w:rsidRPr="005C298D">
        <w:tc>
          <w:tcPr>
            <w:tcW w:w="918" w:type="dxa"/>
          </w:tcPr>
          <w:p w:rsidR="00BC39D0" w:rsidRPr="005C298D" w:rsidRDefault="00BC39D0">
            <w:pPr>
              <w:pStyle w:val="ConsPlusNormal"/>
              <w:jc w:val="center"/>
            </w:pPr>
            <w:r w:rsidRPr="005C298D">
              <w:t>2</w:t>
            </w:r>
          </w:p>
        </w:tc>
        <w:tc>
          <w:tcPr>
            <w:tcW w:w="1662" w:type="dxa"/>
          </w:tcPr>
          <w:p w:rsidR="00BC39D0" w:rsidRPr="005C298D" w:rsidRDefault="00BC39D0">
            <w:pPr>
              <w:pStyle w:val="ConsPlusNormal"/>
            </w:pPr>
          </w:p>
        </w:tc>
        <w:tc>
          <w:tcPr>
            <w:tcW w:w="7020" w:type="dxa"/>
            <w:gridSpan w:val="6"/>
          </w:tcPr>
          <w:p w:rsidR="00BC39D0" w:rsidRPr="005C298D" w:rsidRDefault="00BC39D0">
            <w:pPr>
              <w:pStyle w:val="ConsPlusNormal"/>
              <w:jc w:val="center"/>
            </w:pPr>
            <w:r w:rsidRPr="005C298D">
              <w:t>Блокирован</w:t>
            </w:r>
          </w:p>
        </w:tc>
      </w:tr>
      <w:tr w:rsidR="00BC39D0" w:rsidRPr="005C298D">
        <w:tc>
          <w:tcPr>
            <w:tcW w:w="918" w:type="dxa"/>
          </w:tcPr>
          <w:p w:rsidR="00BC39D0" w:rsidRPr="005C298D" w:rsidRDefault="00BC39D0">
            <w:pPr>
              <w:pStyle w:val="ConsPlusNormal"/>
              <w:jc w:val="center"/>
            </w:pPr>
            <w:r w:rsidRPr="005C298D">
              <w:t>3</w:t>
            </w:r>
          </w:p>
        </w:tc>
        <w:tc>
          <w:tcPr>
            <w:tcW w:w="1662" w:type="dxa"/>
          </w:tcPr>
          <w:p w:rsidR="00BC39D0" w:rsidRPr="005C298D" w:rsidRDefault="00BC39D0">
            <w:pPr>
              <w:pStyle w:val="ConsPlusNormal"/>
            </w:pPr>
          </w:p>
        </w:tc>
        <w:tc>
          <w:tcPr>
            <w:tcW w:w="900" w:type="dxa"/>
          </w:tcPr>
          <w:p w:rsidR="00BC39D0" w:rsidRPr="005C298D" w:rsidRDefault="00BC39D0">
            <w:pPr>
              <w:pStyle w:val="ConsPlusNormal"/>
              <w:jc w:val="center"/>
            </w:pPr>
            <w:r w:rsidRPr="005C298D">
              <w:t>&gt; 410</w:t>
            </w:r>
          </w:p>
        </w:tc>
        <w:tc>
          <w:tcPr>
            <w:tcW w:w="900" w:type="dxa"/>
          </w:tcPr>
          <w:p w:rsidR="00BC39D0" w:rsidRPr="005C298D" w:rsidRDefault="00BC39D0">
            <w:pPr>
              <w:pStyle w:val="ConsPlusNormal"/>
              <w:jc w:val="center"/>
            </w:pPr>
            <w:r w:rsidRPr="005C298D">
              <w:t>&gt; 410</w:t>
            </w:r>
          </w:p>
        </w:tc>
        <w:tc>
          <w:tcPr>
            <w:tcW w:w="900" w:type="dxa"/>
          </w:tcPr>
          <w:p w:rsidR="00BC39D0" w:rsidRPr="005C298D" w:rsidRDefault="00BC39D0">
            <w:pPr>
              <w:pStyle w:val="ConsPlusNormal"/>
              <w:jc w:val="center"/>
            </w:pPr>
            <w:r w:rsidRPr="005C298D">
              <w:t>410</w:t>
            </w:r>
          </w:p>
        </w:tc>
        <w:tc>
          <w:tcPr>
            <w:tcW w:w="900" w:type="dxa"/>
          </w:tcPr>
          <w:p w:rsidR="00BC39D0" w:rsidRPr="005C298D" w:rsidRDefault="00BC39D0">
            <w:pPr>
              <w:pStyle w:val="ConsPlusNormal"/>
              <w:jc w:val="center"/>
            </w:pPr>
            <w:r w:rsidRPr="005C298D">
              <w:t>&gt; 410</w:t>
            </w:r>
          </w:p>
        </w:tc>
        <w:tc>
          <w:tcPr>
            <w:tcW w:w="900" w:type="dxa"/>
          </w:tcPr>
          <w:p w:rsidR="00BC39D0" w:rsidRPr="005C298D" w:rsidRDefault="00BC39D0">
            <w:pPr>
              <w:pStyle w:val="ConsPlusNormal"/>
              <w:jc w:val="center"/>
            </w:pPr>
            <w:r w:rsidRPr="005C298D">
              <w:t>&gt; 410</w:t>
            </w:r>
          </w:p>
        </w:tc>
        <w:tc>
          <w:tcPr>
            <w:tcW w:w="2520" w:type="dxa"/>
          </w:tcPr>
          <w:p w:rsidR="00BC39D0" w:rsidRPr="005C298D" w:rsidRDefault="00BC39D0">
            <w:pPr>
              <w:pStyle w:val="ConsPlusNormal"/>
              <w:jc w:val="center"/>
            </w:pPr>
            <w:r w:rsidRPr="005C298D">
              <w:t>410</w:t>
            </w:r>
          </w:p>
        </w:tc>
      </w:tr>
    </w:tbl>
    <w:p w:rsidR="00BC39D0" w:rsidRPr="005C298D" w:rsidRDefault="00BC39D0">
      <w:pPr>
        <w:pStyle w:val="ConsPlusNormal"/>
        <w:jc w:val="both"/>
      </w:pPr>
    </w:p>
    <w:p w:rsidR="00BC39D0" w:rsidRPr="005C298D" w:rsidRDefault="005C298D">
      <w:pPr>
        <w:pStyle w:val="ConsPlusNormal"/>
        <w:jc w:val="center"/>
      </w:pPr>
      <w:r w:rsidRPr="005C298D">
        <w:rPr>
          <w:position w:val="-91"/>
        </w:rPr>
        <w:pict>
          <v:shape id="_x0000_i1131" style="width:211.4pt;height:102.55pt" coordsize="" o:spt="100" adj="0,,0" path="" filled="f" stroked="f">
            <v:stroke joinstyle="miter"/>
            <v:imagedata r:id="rId107" o:title="base_1_204746_32874"/>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88" w:name="P1593"/>
      <w:bookmarkEnd w:id="88"/>
      <w:r w:rsidRPr="005C298D">
        <w:t>Рис. 84. Оптическая плотность дыма (</w:t>
      </w:r>
      <w:proofErr w:type="spellStart"/>
      <w:r w:rsidRPr="005C298D">
        <w:t>Нп</w:t>
      </w:r>
      <w:proofErr w:type="spellEnd"/>
      <w:r w:rsidRPr="005C298D">
        <w:t>/м) в вертикальном</w:t>
      </w:r>
      <w:r w:rsidR="002F196D">
        <w:t xml:space="preserve"> </w:t>
      </w:r>
      <w:r w:rsidRPr="005C298D">
        <w:t xml:space="preserve">сечении 1-1 в момент времени 80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91"/>
        </w:rPr>
        <w:pict>
          <v:shape id="_x0000_i1132" style="width:211.95pt;height:102.55pt" coordsize="" o:spt="100" adj="0,,0" path="" filled="f" stroked="f">
            <v:stroke joinstyle="miter"/>
            <v:imagedata r:id="rId108" o:title="base_1_204746_32875"/>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89" w:name="P1598"/>
      <w:bookmarkEnd w:id="89"/>
      <w:r w:rsidRPr="005C298D">
        <w:t>Рис. 85. Оптическая плотность дыма (</w:t>
      </w:r>
      <w:proofErr w:type="spellStart"/>
      <w:r w:rsidRPr="005C298D">
        <w:t>Нп</w:t>
      </w:r>
      <w:proofErr w:type="spellEnd"/>
      <w:r w:rsidRPr="005C298D">
        <w:t>/м) в вертикальном</w:t>
      </w:r>
      <w:r w:rsidR="002F196D">
        <w:t xml:space="preserve"> </w:t>
      </w:r>
      <w:r w:rsidRPr="005C298D">
        <w:t xml:space="preserve">сечении 1-1 в момент времени 130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80"/>
        </w:rPr>
        <w:pict>
          <v:shape id="_x0000_i1133" style="width:180.85pt;height:191.25pt" coordsize="" o:spt="100" adj="0,,0" path="" filled="f" stroked="f">
            <v:stroke joinstyle="miter"/>
            <v:imagedata r:id="rId109" o:title="base_1_204746_32876"/>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90" w:name="P1603"/>
      <w:bookmarkEnd w:id="90"/>
      <w:r w:rsidRPr="005C298D">
        <w:t>Рис. 86.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2,9 м от уровня пола</w:t>
      </w:r>
      <w:r w:rsidR="002F196D">
        <w:t xml:space="preserve"> </w:t>
      </w:r>
      <w:r w:rsidRPr="005C298D">
        <w:t xml:space="preserve">в момент времени 170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84"/>
        </w:rPr>
        <w:pict>
          <v:shape id="_x0000_i1134" style="width:185.45pt;height:195.85pt" coordsize="" o:spt="100" adj="0,,0" path="" filled="f" stroked="f">
            <v:stroke joinstyle="miter"/>
            <v:imagedata r:id="rId110" o:title="base_1_204746_32877"/>
            <v:formulas/>
            <v:path o:connecttype="segments"/>
          </v:shape>
        </w:pict>
      </w:r>
    </w:p>
    <w:p w:rsidR="00BC39D0" w:rsidRPr="005C298D" w:rsidRDefault="00BC39D0">
      <w:pPr>
        <w:pStyle w:val="ConsPlusNormal"/>
        <w:jc w:val="both"/>
      </w:pPr>
    </w:p>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BC39D0">
      <w:pPr>
        <w:pStyle w:val="ConsPlusNormal"/>
        <w:jc w:val="center"/>
      </w:pPr>
      <w:bookmarkStart w:id="91" w:name="P1609"/>
      <w:bookmarkEnd w:id="91"/>
      <w:r w:rsidRPr="005C298D">
        <w:lastRenderedPageBreak/>
        <w:t>Рис. 87.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2,9 м от уровня пола</w:t>
      </w:r>
      <w:r w:rsidR="002F196D">
        <w:t xml:space="preserve"> </w:t>
      </w:r>
      <w:r w:rsidRPr="005C298D">
        <w:t xml:space="preserve">в момент времени 230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82"/>
        </w:rPr>
        <w:pict>
          <v:shape id="_x0000_i1135" style="width:184.3pt;height:192.95pt" coordsize="" o:spt="100" adj="0,,0" path="" filled="f" stroked="f">
            <v:stroke joinstyle="miter"/>
            <v:imagedata r:id="rId111" o:title="base_1_204746_32878"/>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92" w:name="P1615"/>
      <w:bookmarkEnd w:id="92"/>
      <w:r w:rsidRPr="005C298D">
        <w:t>Рис. 88. Оптическая плотность дыма (</w:t>
      </w:r>
      <w:proofErr w:type="spellStart"/>
      <w:r w:rsidRPr="005C298D">
        <w:t>Нп</w:t>
      </w:r>
      <w:proofErr w:type="spellEnd"/>
      <w:r w:rsidRPr="005C298D">
        <w:t>/м)</w:t>
      </w:r>
      <w:r w:rsidR="002F196D">
        <w:t xml:space="preserve"> </w:t>
      </w:r>
      <w:r w:rsidRPr="005C298D">
        <w:t>в горизонтальном сечении на высоте 1,7 м от уровня пола</w:t>
      </w:r>
      <w:r w:rsidR="002F196D">
        <w:t xml:space="preserve"> </w:t>
      </w:r>
      <w:r w:rsidRPr="005C298D">
        <w:t xml:space="preserve">в момент времени 410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88"/>
        </w:rPr>
        <w:pict>
          <v:shape id="_x0000_i1136" style="width:187.2pt;height:198.7pt" coordsize="" o:spt="100" adj="0,,0" path="" filled="f" stroked="f">
            <v:stroke joinstyle="miter"/>
            <v:imagedata r:id="rId112" o:title="base_1_204746_32879"/>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93" w:name="P1621"/>
      <w:bookmarkEnd w:id="93"/>
      <w:r w:rsidRPr="005C298D">
        <w:t>Рис. 89. Поля температуры (K) в горизонтальном сечении</w:t>
      </w:r>
      <w:r w:rsidR="002F196D">
        <w:t xml:space="preserve"> </w:t>
      </w:r>
      <w:r w:rsidRPr="005C298D">
        <w:t xml:space="preserve">на высоте 1,7 м от уровня пола в момент времени 410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7"/>
        </w:rPr>
        <w:pict>
          <v:shape id="_x0000_i1137" style="width:181.45pt;height:188.35pt" coordsize="" o:spt="100" adj="0,,0" path="" filled="f" stroked="f">
            <v:stroke joinstyle="miter"/>
            <v:imagedata r:id="rId113" o:title="base_1_204746_32880"/>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94" w:name="P1626"/>
      <w:bookmarkEnd w:id="94"/>
      <w:r w:rsidRPr="005C298D">
        <w:t>Рис. 90. Поля температуры (K) в горизонтальном сечении</w:t>
      </w:r>
      <w:r w:rsidR="002F196D">
        <w:t xml:space="preserve"> </w:t>
      </w:r>
      <w:r w:rsidRPr="005C298D">
        <w:t xml:space="preserve">на высоте 2,9 м от уровня пола в момент времени 230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82"/>
        </w:rPr>
        <w:pict>
          <v:shape id="_x0000_i1138" style="width:187.2pt;height:193.55pt" coordsize="" o:spt="100" adj="0,,0" path="" filled="f" stroked="f">
            <v:stroke joinstyle="miter"/>
            <v:imagedata r:id="rId114" o:title="base_1_204746_32881"/>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95" w:name="P1631"/>
      <w:bookmarkEnd w:id="95"/>
      <w:r w:rsidRPr="005C298D">
        <w:t>Рис. 91. Концентрация CO (кг/м</w:t>
      </w:r>
      <w:r w:rsidRPr="005C298D">
        <w:rPr>
          <w:vertAlign w:val="superscript"/>
        </w:rPr>
        <w:t>3</w:t>
      </w:r>
      <w:r w:rsidRPr="005C298D">
        <w:t>) в горизонтальном сечении</w:t>
      </w:r>
      <w:r w:rsidR="002F196D">
        <w:t xml:space="preserve"> </w:t>
      </w:r>
      <w:r w:rsidRPr="005C298D">
        <w:t xml:space="preserve">на высоте 2,9 м от уровня пола в момент времени 410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81"/>
        </w:rPr>
        <w:pict>
          <v:shape id="_x0000_i1139" style="width:184.3pt;height:191.8pt" coordsize="" o:spt="100" adj="0,,0" path="" filled="f" stroked="f">
            <v:stroke joinstyle="miter"/>
            <v:imagedata r:id="rId115" o:title="base_1_204746_32882"/>
            <v:formulas/>
            <v:path o:connecttype="segments"/>
          </v:shape>
        </w:pict>
      </w:r>
    </w:p>
    <w:p w:rsidR="00BC39D0" w:rsidRPr="005C298D" w:rsidRDefault="00BC39D0">
      <w:pPr>
        <w:pStyle w:val="ConsPlusNormal"/>
        <w:jc w:val="both"/>
      </w:pPr>
    </w:p>
    <w:p w:rsidR="00BC39D0" w:rsidRPr="005C298D" w:rsidRDefault="00BC39D0">
      <w:pPr>
        <w:pStyle w:val="ConsPlusNormal"/>
        <w:jc w:val="center"/>
      </w:pPr>
      <w:r w:rsidRPr="005C298D">
        <w:t>Рис 92. Концентрация CO (кг/м</w:t>
      </w:r>
      <w:r w:rsidRPr="005C298D">
        <w:rPr>
          <w:vertAlign w:val="superscript"/>
        </w:rPr>
        <w:t>3</w:t>
      </w:r>
      <w:r w:rsidRPr="005C298D">
        <w:t>) в горизонтальном сечении</w:t>
      </w:r>
      <w:r w:rsidR="002F196D">
        <w:t xml:space="preserve"> </w:t>
      </w:r>
      <w:r w:rsidRPr="005C298D">
        <w:t xml:space="preserve">на высоте 1,7 м от уровня пола в момент времени 410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86"/>
        </w:rPr>
        <w:lastRenderedPageBreak/>
        <w:pict>
          <v:shape id="_x0000_i1140" style="width:187.2pt;height:198.15pt" coordsize="" o:spt="100" adj="0,,0" path="" filled="f" stroked="f">
            <v:stroke joinstyle="miter"/>
            <v:imagedata r:id="rId116" o:title="base_1_204746_32883"/>
            <v:formulas/>
            <v:path o:connecttype="segments"/>
          </v:shape>
        </w:pict>
      </w:r>
    </w:p>
    <w:p w:rsidR="00BC39D0" w:rsidRPr="005C298D" w:rsidRDefault="00BC39D0">
      <w:pPr>
        <w:pStyle w:val="ConsPlusNormal"/>
        <w:jc w:val="both"/>
      </w:pPr>
    </w:p>
    <w:p w:rsidR="00BC39D0" w:rsidRPr="005C298D" w:rsidRDefault="00BC39D0">
      <w:pPr>
        <w:pStyle w:val="ConsPlusNormal"/>
        <w:jc w:val="center"/>
      </w:pPr>
      <w:r w:rsidRPr="005C298D">
        <w:t>Рис. 93. Концентрация CO</w:t>
      </w:r>
      <w:r w:rsidRPr="005C298D">
        <w:rPr>
          <w:vertAlign w:val="subscript"/>
        </w:rPr>
        <w:t>2</w:t>
      </w:r>
      <w:r w:rsidRPr="005C298D">
        <w:t xml:space="preserve">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410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89"/>
        </w:rPr>
        <w:pict>
          <v:shape id="_x0000_i1141" style="width:189.5pt;height:200.45pt" coordsize="" o:spt="100" adj="0,,0" path="" filled="f" stroked="f">
            <v:stroke joinstyle="miter"/>
            <v:imagedata r:id="rId117" o:title="base_1_204746_32884"/>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96" w:name="P1646"/>
      <w:bookmarkEnd w:id="96"/>
      <w:r w:rsidRPr="005C298D">
        <w:t>Рис. 94. Концентрация CO</w:t>
      </w:r>
      <w:r w:rsidRPr="005C298D">
        <w:rPr>
          <w:vertAlign w:val="subscript"/>
        </w:rPr>
        <w:t>2</w:t>
      </w:r>
      <w:r w:rsidRPr="005C298D">
        <w:t xml:space="preserve">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2,9 м от уровня пола в момент времени 410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88"/>
        </w:rPr>
        <w:pict>
          <v:shape id="_x0000_i1142" style="width:190.65pt;height:199.3pt" coordsize="" o:spt="100" adj="0,,0" path="" filled="f" stroked="f">
            <v:stroke joinstyle="miter"/>
            <v:imagedata r:id="rId118" o:title="base_1_204746_32885"/>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97" w:name="P1651"/>
      <w:bookmarkEnd w:id="97"/>
      <w:r w:rsidRPr="005C298D">
        <w:lastRenderedPageBreak/>
        <w:t>Рис. 95. Концентрация O</w:t>
      </w:r>
      <w:r w:rsidRPr="005C298D">
        <w:rPr>
          <w:vertAlign w:val="subscript"/>
        </w:rPr>
        <w:t>2</w:t>
      </w:r>
      <w:r w:rsidRPr="005C298D">
        <w:t xml:space="preserve">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2,9 м от уровня пола в момент времени 230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83"/>
        </w:rPr>
        <w:pict>
          <v:shape id="_x0000_i1143" style="width:186.05pt;height:195.25pt" coordsize="" o:spt="100" adj="0,,0" path="" filled="f" stroked="f">
            <v:stroke joinstyle="miter"/>
            <v:imagedata r:id="rId119" o:title="base_1_204746_32886"/>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98" w:name="P1656"/>
      <w:bookmarkEnd w:id="98"/>
      <w:r w:rsidRPr="005C298D">
        <w:t>Рис. 96. Концентрация O</w:t>
      </w:r>
      <w:r w:rsidRPr="005C298D">
        <w:rPr>
          <w:vertAlign w:val="subscript"/>
        </w:rPr>
        <w:t>2</w:t>
      </w:r>
      <w:r w:rsidRPr="005C298D">
        <w:t xml:space="preserve">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410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82"/>
        </w:rPr>
        <w:pict>
          <v:shape id="_x0000_i1144" style="width:186.6pt;height:193.55pt" coordsize="" o:spt="100" adj="0,,0" path="" filled="f" stroked="f">
            <v:stroke joinstyle="miter"/>
            <v:imagedata r:id="rId120" o:title="base_1_204746_32887"/>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99" w:name="P1661"/>
      <w:bookmarkEnd w:id="99"/>
      <w:r w:rsidRPr="005C298D">
        <w:t xml:space="preserve">Рис. 97. Концентрация </w:t>
      </w:r>
      <w:proofErr w:type="spellStart"/>
      <w:r w:rsidRPr="005C298D">
        <w:t>HCl</w:t>
      </w:r>
      <w:proofErr w:type="spellEnd"/>
      <w:r w:rsidRPr="005C298D">
        <w:t xml:space="preserve">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410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84"/>
        </w:rPr>
        <w:lastRenderedPageBreak/>
        <w:pict>
          <v:shape id="_x0000_i1145" style="width:188.35pt;height:195.85pt" coordsize="" o:spt="100" adj="0,,0" path="" filled="f" stroked="f">
            <v:stroke joinstyle="miter"/>
            <v:imagedata r:id="rId121" o:title="base_1_204746_32888"/>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00" w:name="P1666"/>
      <w:bookmarkEnd w:id="100"/>
      <w:r w:rsidRPr="005C298D">
        <w:t xml:space="preserve">Рис. 98. Концентрация </w:t>
      </w:r>
      <w:proofErr w:type="spellStart"/>
      <w:r w:rsidRPr="005C298D">
        <w:t>HCl</w:t>
      </w:r>
      <w:proofErr w:type="spellEnd"/>
      <w:r w:rsidRPr="005C298D">
        <w:t xml:space="preserve">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230 </w:t>
      </w:r>
      <w:proofErr w:type="gramStart"/>
      <w:r w:rsidRPr="005C298D">
        <w:t>с</w:t>
      </w:r>
      <w:proofErr w:type="gramEnd"/>
    </w:p>
    <w:p w:rsidR="00BC39D0" w:rsidRPr="005C298D" w:rsidRDefault="00BC39D0">
      <w:pPr>
        <w:pStyle w:val="ConsPlusNormal"/>
        <w:jc w:val="both"/>
      </w:pPr>
    </w:p>
    <w:p w:rsidR="00BC39D0" w:rsidRPr="005C298D" w:rsidRDefault="00BC39D0">
      <w:pPr>
        <w:pStyle w:val="ConsPlusNormal"/>
        <w:ind w:firstLine="540"/>
        <w:jc w:val="both"/>
        <w:outlineLvl w:val="3"/>
      </w:pPr>
      <w:r w:rsidRPr="005C298D">
        <w:t>Сценарий 7</w:t>
      </w:r>
    </w:p>
    <w:p w:rsidR="00BC39D0" w:rsidRPr="005C298D" w:rsidRDefault="00BC39D0">
      <w:pPr>
        <w:pStyle w:val="ConsPlusNormal"/>
        <w:spacing w:before="220"/>
        <w:ind w:firstLine="540"/>
        <w:jc w:val="both"/>
      </w:pPr>
      <w:r w:rsidRPr="005C298D">
        <w:t xml:space="preserve">Очаг пожара находится в административном помещении </w:t>
      </w:r>
      <w:r w:rsidR="005C298D">
        <w:t>№</w:t>
      </w:r>
      <w:r w:rsidRPr="005C298D">
        <w:t xml:space="preserve"> Б.4.05, расположенном на четвертом этаже, на уровне пола.</w:t>
      </w:r>
    </w:p>
    <w:p w:rsidR="00BC39D0" w:rsidRPr="005C298D" w:rsidRDefault="00BC39D0">
      <w:pPr>
        <w:pStyle w:val="ConsPlusNormal"/>
        <w:spacing w:before="220"/>
        <w:ind w:firstLine="540"/>
        <w:jc w:val="both"/>
      </w:pPr>
      <w:r w:rsidRPr="005C298D">
        <w:t>Динамику данного варианта развития пожара можно проиллюстрировать следующими основными моментами:</w:t>
      </w:r>
    </w:p>
    <w:p w:rsidR="00BC39D0" w:rsidRPr="005C298D" w:rsidRDefault="00BC39D0">
      <w:pPr>
        <w:pStyle w:val="ConsPlusNormal"/>
        <w:spacing w:before="220"/>
        <w:ind w:firstLine="540"/>
        <w:jc w:val="both"/>
      </w:pPr>
      <w:r w:rsidRPr="005C298D">
        <w:t>30 с - продукты горения достигают потолка помещения очага пожара и распространяются под ним в радиальном направлении;</w:t>
      </w:r>
    </w:p>
    <w:p w:rsidR="00BC39D0" w:rsidRPr="005C298D" w:rsidRDefault="00BC39D0">
      <w:pPr>
        <w:pStyle w:val="ConsPlusNormal"/>
        <w:spacing w:before="220"/>
        <w:ind w:firstLine="540"/>
        <w:jc w:val="both"/>
      </w:pPr>
      <w:r w:rsidRPr="005C298D">
        <w:t xml:space="preserve">60 </w:t>
      </w:r>
      <w:proofErr w:type="gramStart"/>
      <w:r w:rsidRPr="005C298D">
        <w:t>с</w:t>
      </w:r>
      <w:proofErr w:type="gramEnd"/>
      <w:r w:rsidRPr="005C298D">
        <w:t xml:space="preserve"> - </w:t>
      </w:r>
      <w:proofErr w:type="gramStart"/>
      <w:r w:rsidRPr="005C298D">
        <w:t>на</w:t>
      </w:r>
      <w:proofErr w:type="gramEnd"/>
      <w:r w:rsidRPr="005C298D">
        <w:t xml:space="preserve"> большей части площади помещения очага пожара дым опускается ниже </w:t>
      </w:r>
      <w:proofErr w:type="spellStart"/>
      <w:r w:rsidRPr="005C298D">
        <w:t>отм</w:t>
      </w:r>
      <w:proofErr w:type="spellEnd"/>
      <w:r w:rsidRPr="005C298D">
        <w:t>. 1,7 м от уровня пола (рис. 99);</w:t>
      </w:r>
    </w:p>
    <w:p w:rsidR="00BC39D0" w:rsidRPr="005C298D" w:rsidRDefault="00BC39D0">
      <w:pPr>
        <w:pStyle w:val="ConsPlusNormal"/>
        <w:spacing w:before="220"/>
        <w:ind w:firstLine="540"/>
        <w:jc w:val="both"/>
      </w:pPr>
      <w:r w:rsidRPr="005C298D">
        <w:t xml:space="preserve">150 </w:t>
      </w:r>
      <w:proofErr w:type="gramStart"/>
      <w:r w:rsidRPr="005C298D">
        <w:t>с</w:t>
      </w:r>
      <w:proofErr w:type="gramEnd"/>
      <w:r w:rsidRPr="005C298D">
        <w:t xml:space="preserve"> - </w:t>
      </w:r>
      <w:proofErr w:type="gramStart"/>
      <w:r w:rsidRPr="005C298D">
        <w:t>на</w:t>
      </w:r>
      <w:proofErr w:type="gramEnd"/>
      <w:r w:rsidRPr="005C298D">
        <w:t xml:space="preserve"> отдельных участках площади коридора дым опускается ниже </w:t>
      </w:r>
      <w:proofErr w:type="spellStart"/>
      <w:r w:rsidRPr="005C298D">
        <w:t>отм</w:t>
      </w:r>
      <w:proofErr w:type="spellEnd"/>
      <w:r w:rsidRPr="005C298D">
        <w:t>. 1,7 м от уровня пола (рис. 100);</w:t>
      </w:r>
    </w:p>
    <w:p w:rsidR="00BC39D0" w:rsidRPr="005C298D" w:rsidRDefault="00BC39D0">
      <w:pPr>
        <w:pStyle w:val="ConsPlusNormal"/>
        <w:spacing w:before="220"/>
        <w:ind w:firstLine="540"/>
        <w:jc w:val="both"/>
      </w:pPr>
      <w:r w:rsidRPr="005C298D">
        <w:t xml:space="preserve">230 с - на отдельных участках площади коридора дым с концентрацией, превышающей критическое значение, опускается ниже </w:t>
      </w:r>
      <w:proofErr w:type="spellStart"/>
      <w:r w:rsidRPr="005C298D">
        <w:t>отм</w:t>
      </w:r>
      <w:proofErr w:type="spellEnd"/>
      <w:r w:rsidRPr="005C298D">
        <w:t>. 1,7 м от уровня пола, блокируется по признаку потери видимости эвакуационный выход В</w:t>
      </w:r>
      <w:proofErr w:type="gramStart"/>
      <w:r w:rsidRPr="005C298D">
        <w:t>1</w:t>
      </w:r>
      <w:proofErr w:type="gramEnd"/>
      <w:r w:rsidRPr="005C298D">
        <w:t xml:space="preserve"> (рис. 101). Блокирование по признаку повышения температуры эвакуационного выхода В</w:t>
      </w:r>
      <w:proofErr w:type="gramStart"/>
      <w:r w:rsidRPr="005C298D">
        <w:t>1</w:t>
      </w:r>
      <w:proofErr w:type="gramEnd"/>
      <w:r w:rsidRPr="005C298D">
        <w:t xml:space="preserve"> не происходит (рис. 103). Блокирование эвакуационного выхода В</w:t>
      </w:r>
      <w:proofErr w:type="gramStart"/>
      <w:r w:rsidRPr="005C298D">
        <w:t>1</w:t>
      </w:r>
      <w:proofErr w:type="gramEnd"/>
      <w:r w:rsidRPr="005C298D">
        <w:t xml:space="preserve"> по признаку понижения концентрации O</w:t>
      </w:r>
      <w:r w:rsidRPr="005C298D">
        <w:rPr>
          <w:vertAlign w:val="subscript"/>
        </w:rPr>
        <w:t>2</w:t>
      </w:r>
      <w:r w:rsidRPr="005C298D">
        <w:t xml:space="preserve"> не происходит (рис. 107);</w:t>
      </w:r>
    </w:p>
    <w:p w:rsidR="00BC39D0" w:rsidRPr="005C298D" w:rsidRDefault="00BC39D0">
      <w:pPr>
        <w:pStyle w:val="ConsPlusNormal"/>
        <w:spacing w:before="220"/>
        <w:ind w:firstLine="540"/>
        <w:jc w:val="both"/>
      </w:pPr>
      <w:r w:rsidRPr="005C298D">
        <w:t>290 с - блокируется по признаку потери видимости эвакуационный выход В</w:t>
      </w:r>
      <w:proofErr w:type="gramStart"/>
      <w:r w:rsidRPr="005C298D">
        <w:t>2</w:t>
      </w:r>
      <w:proofErr w:type="gramEnd"/>
      <w:r w:rsidRPr="005C298D">
        <w:t xml:space="preserve"> (рис. 102). Блокирование по признаку повышения температуры эвакуационного выхода В</w:t>
      </w:r>
      <w:proofErr w:type="gramStart"/>
      <w:r w:rsidRPr="005C298D">
        <w:t>2</w:t>
      </w:r>
      <w:proofErr w:type="gramEnd"/>
      <w:r w:rsidRPr="005C298D">
        <w:t xml:space="preserve"> не происходит (рис. 104). Блокирование эвакуационных выходов В</w:t>
      </w:r>
      <w:proofErr w:type="gramStart"/>
      <w:r w:rsidRPr="005C298D">
        <w:t>1</w:t>
      </w:r>
      <w:proofErr w:type="gramEnd"/>
      <w:r w:rsidRPr="005C298D">
        <w:t xml:space="preserve"> и В2 по признаку превышения концентрации CO не происходит (рис. 105). Блокирование эвакуационных выходов В</w:t>
      </w:r>
      <w:proofErr w:type="gramStart"/>
      <w:r w:rsidRPr="005C298D">
        <w:t>1</w:t>
      </w:r>
      <w:proofErr w:type="gramEnd"/>
      <w:r w:rsidRPr="005C298D">
        <w:t xml:space="preserve"> и В2 по признаку превышения концентрации CO</w:t>
      </w:r>
      <w:r w:rsidRPr="005C298D">
        <w:rPr>
          <w:vertAlign w:val="subscript"/>
        </w:rPr>
        <w:t>2</w:t>
      </w:r>
      <w:r w:rsidRPr="005C298D">
        <w:t xml:space="preserve"> не происходит (рис. 106). Блокирование эвакуационного выхода В</w:t>
      </w:r>
      <w:proofErr w:type="gramStart"/>
      <w:r w:rsidRPr="005C298D">
        <w:t>2</w:t>
      </w:r>
      <w:proofErr w:type="gramEnd"/>
      <w:r w:rsidRPr="005C298D">
        <w:t xml:space="preserve"> по признаку понижения концентрации O</w:t>
      </w:r>
      <w:r w:rsidRPr="005C298D">
        <w:rPr>
          <w:vertAlign w:val="subscript"/>
        </w:rPr>
        <w:t>2</w:t>
      </w:r>
      <w:r w:rsidRPr="005C298D">
        <w:t xml:space="preserve"> не происходит (рис. 108).</w:t>
      </w:r>
    </w:p>
    <w:p w:rsidR="00BC39D0" w:rsidRPr="005C298D" w:rsidRDefault="00BC39D0">
      <w:pPr>
        <w:pStyle w:val="ConsPlusNormal"/>
        <w:spacing w:before="220"/>
        <w:ind w:firstLine="540"/>
        <w:jc w:val="both"/>
      </w:pPr>
      <w:r w:rsidRPr="005C298D">
        <w:t>Из результатов расчета следует, что наиболее опасным фактором пожара из всех рассмотренных является потеря видимости.</w:t>
      </w:r>
    </w:p>
    <w:p w:rsidR="00BC39D0" w:rsidRPr="005C298D" w:rsidRDefault="00BC39D0">
      <w:pPr>
        <w:pStyle w:val="ConsPlusNormal"/>
        <w:spacing w:before="220"/>
        <w:ind w:firstLine="540"/>
        <w:jc w:val="both"/>
      </w:pPr>
      <w:r w:rsidRPr="005C298D">
        <w:t>Более подробная информация о времени блокирования отдельных эвакуационных выходов представлена в табл. 8.</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4"/>
      </w:pPr>
      <w:r w:rsidRPr="005C298D">
        <w:lastRenderedPageBreak/>
        <w:t>Таблица 8</w:t>
      </w:r>
    </w:p>
    <w:p w:rsidR="00BC39D0" w:rsidRPr="005C298D" w:rsidRDefault="00BC39D0">
      <w:pPr>
        <w:pStyle w:val="ConsPlusNormal"/>
        <w:jc w:val="both"/>
      </w:pPr>
    </w:p>
    <w:p w:rsidR="00BC39D0" w:rsidRPr="005C298D" w:rsidRDefault="00BC39D0">
      <w:pPr>
        <w:pStyle w:val="ConsPlusNormal"/>
        <w:jc w:val="center"/>
      </w:pPr>
      <w:r w:rsidRPr="005C298D">
        <w:t xml:space="preserve">Время блокирования </w:t>
      </w:r>
      <w:proofErr w:type="spellStart"/>
      <w:proofErr w:type="gramStart"/>
      <w:r w:rsidRPr="005C298D">
        <w:t>t</w:t>
      </w:r>
      <w:proofErr w:type="gramEnd"/>
      <w:r w:rsidRPr="005C298D">
        <w:rPr>
          <w:vertAlign w:val="subscript"/>
        </w:rPr>
        <w:t>бл</w:t>
      </w:r>
      <w:proofErr w:type="spellEnd"/>
      <w:r w:rsidRPr="005C298D">
        <w:t xml:space="preserve"> ОФП путей эвакуации</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8"/>
        <w:gridCol w:w="1662"/>
        <w:gridCol w:w="900"/>
        <w:gridCol w:w="900"/>
        <w:gridCol w:w="900"/>
        <w:gridCol w:w="900"/>
        <w:gridCol w:w="900"/>
        <w:gridCol w:w="2520"/>
      </w:tblGrid>
      <w:tr w:rsidR="005C298D" w:rsidRPr="005C298D">
        <w:tc>
          <w:tcPr>
            <w:tcW w:w="918" w:type="dxa"/>
            <w:vMerge w:val="restart"/>
          </w:tcPr>
          <w:p w:rsidR="00BC39D0" w:rsidRPr="005C298D" w:rsidRDefault="005C298D">
            <w:pPr>
              <w:pStyle w:val="ConsPlusNormal"/>
              <w:jc w:val="center"/>
            </w:pPr>
            <w:r>
              <w:t>№</w:t>
            </w:r>
            <w:r w:rsidR="00BC39D0" w:rsidRPr="005C298D">
              <w:t xml:space="preserve"> выхода</w:t>
            </w:r>
          </w:p>
        </w:tc>
        <w:tc>
          <w:tcPr>
            <w:tcW w:w="1662" w:type="dxa"/>
            <w:vMerge w:val="restart"/>
          </w:tcPr>
          <w:p w:rsidR="00BC39D0" w:rsidRPr="005C298D" w:rsidRDefault="00BC39D0">
            <w:pPr>
              <w:pStyle w:val="ConsPlusNormal"/>
              <w:jc w:val="center"/>
            </w:pPr>
            <w:r w:rsidRPr="005C298D">
              <w:t>Оси расположения</w:t>
            </w:r>
          </w:p>
        </w:tc>
        <w:tc>
          <w:tcPr>
            <w:tcW w:w="7020" w:type="dxa"/>
            <w:gridSpan w:val="6"/>
          </w:tcPr>
          <w:p w:rsidR="00BC39D0" w:rsidRPr="005C298D" w:rsidRDefault="00BC39D0">
            <w:pPr>
              <w:pStyle w:val="ConsPlusNormal"/>
              <w:jc w:val="center"/>
            </w:pPr>
            <w:r w:rsidRPr="005C298D">
              <w:t xml:space="preserve">Время блокирования, </w:t>
            </w:r>
            <w:proofErr w:type="gramStart"/>
            <w:r w:rsidRPr="005C298D">
              <w:t>с</w:t>
            </w:r>
            <w:proofErr w:type="gramEnd"/>
          </w:p>
        </w:tc>
      </w:tr>
      <w:tr w:rsidR="005C298D" w:rsidRPr="005C298D">
        <w:tc>
          <w:tcPr>
            <w:tcW w:w="918" w:type="dxa"/>
            <w:vMerge/>
          </w:tcPr>
          <w:p w:rsidR="00BC39D0" w:rsidRPr="005C298D" w:rsidRDefault="00BC39D0"/>
        </w:tc>
        <w:tc>
          <w:tcPr>
            <w:tcW w:w="1662" w:type="dxa"/>
            <w:vMerge/>
          </w:tcPr>
          <w:p w:rsidR="00BC39D0" w:rsidRPr="005C298D" w:rsidRDefault="00BC39D0"/>
        </w:tc>
        <w:tc>
          <w:tcPr>
            <w:tcW w:w="900" w:type="dxa"/>
          </w:tcPr>
          <w:p w:rsidR="00BC39D0" w:rsidRPr="005C298D" w:rsidRDefault="00BC39D0">
            <w:pPr>
              <w:pStyle w:val="ConsPlusNormal"/>
              <w:jc w:val="center"/>
            </w:pPr>
            <w:r w:rsidRPr="005C298D">
              <w:t>CO</w:t>
            </w:r>
            <w:r w:rsidRPr="005C298D">
              <w:rPr>
                <w:vertAlign w:val="subscript"/>
              </w:rPr>
              <w:t>2</w:t>
            </w:r>
          </w:p>
        </w:tc>
        <w:tc>
          <w:tcPr>
            <w:tcW w:w="900" w:type="dxa"/>
          </w:tcPr>
          <w:p w:rsidR="00BC39D0" w:rsidRPr="005C298D" w:rsidRDefault="00BC39D0">
            <w:pPr>
              <w:pStyle w:val="ConsPlusNormal"/>
              <w:jc w:val="center"/>
            </w:pPr>
            <w:r w:rsidRPr="005C298D">
              <w:t>CO</w:t>
            </w:r>
          </w:p>
        </w:tc>
        <w:tc>
          <w:tcPr>
            <w:tcW w:w="900" w:type="dxa"/>
          </w:tcPr>
          <w:p w:rsidR="00BC39D0" w:rsidRPr="005C298D" w:rsidRDefault="00BC39D0">
            <w:pPr>
              <w:pStyle w:val="ConsPlusNormal"/>
              <w:jc w:val="center"/>
            </w:pPr>
            <w:proofErr w:type="spellStart"/>
            <w:r w:rsidRPr="005C298D">
              <w:t>HCl</w:t>
            </w:r>
            <w:proofErr w:type="spellEnd"/>
          </w:p>
        </w:tc>
        <w:tc>
          <w:tcPr>
            <w:tcW w:w="900" w:type="dxa"/>
          </w:tcPr>
          <w:p w:rsidR="00BC39D0" w:rsidRPr="005C298D" w:rsidRDefault="00BC39D0">
            <w:pPr>
              <w:pStyle w:val="ConsPlusNormal"/>
              <w:jc w:val="center"/>
            </w:pPr>
            <w:r w:rsidRPr="005C298D">
              <w:t>T</w:t>
            </w:r>
          </w:p>
        </w:tc>
        <w:tc>
          <w:tcPr>
            <w:tcW w:w="900" w:type="dxa"/>
          </w:tcPr>
          <w:p w:rsidR="00BC39D0" w:rsidRPr="005C298D" w:rsidRDefault="00BC39D0">
            <w:pPr>
              <w:pStyle w:val="ConsPlusNormal"/>
              <w:jc w:val="center"/>
            </w:pPr>
            <w:r w:rsidRPr="005C298D">
              <w:t>O</w:t>
            </w:r>
            <w:r w:rsidRPr="005C298D">
              <w:rPr>
                <w:vertAlign w:val="subscript"/>
              </w:rPr>
              <w:t>2</w:t>
            </w:r>
          </w:p>
        </w:tc>
        <w:tc>
          <w:tcPr>
            <w:tcW w:w="2520" w:type="dxa"/>
          </w:tcPr>
          <w:p w:rsidR="00BC39D0" w:rsidRPr="005C298D" w:rsidRDefault="00BC39D0">
            <w:pPr>
              <w:pStyle w:val="ConsPlusNormal"/>
              <w:jc w:val="center"/>
            </w:pPr>
            <w:r w:rsidRPr="005C298D">
              <w:t>Потеря видимости</w:t>
            </w:r>
          </w:p>
        </w:tc>
      </w:tr>
      <w:tr w:rsidR="005C298D" w:rsidRPr="005C298D">
        <w:tc>
          <w:tcPr>
            <w:tcW w:w="918" w:type="dxa"/>
          </w:tcPr>
          <w:p w:rsidR="00BC39D0" w:rsidRPr="005C298D" w:rsidRDefault="00BC39D0">
            <w:pPr>
              <w:pStyle w:val="ConsPlusNormal"/>
              <w:jc w:val="center"/>
            </w:pPr>
            <w:r w:rsidRPr="005C298D">
              <w:t>1</w:t>
            </w:r>
          </w:p>
        </w:tc>
        <w:tc>
          <w:tcPr>
            <w:tcW w:w="1662" w:type="dxa"/>
          </w:tcPr>
          <w:p w:rsidR="00BC39D0" w:rsidRPr="005C298D" w:rsidRDefault="00BC39D0">
            <w:pPr>
              <w:pStyle w:val="ConsPlusNormal"/>
            </w:pPr>
          </w:p>
        </w:tc>
        <w:tc>
          <w:tcPr>
            <w:tcW w:w="900" w:type="dxa"/>
          </w:tcPr>
          <w:p w:rsidR="00BC39D0" w:rsidRPr="005C298D" w:rsidRDefault="00BC39D0">
            <w:pPr>
              <w:pStyle w:val="ConsPlusNormal"/>
              <w:jc w:val="center"/>
            </w:pPr>
            <w:r w:rsidRPr="005C298D">
              <w:t>&gt; 290</w:t>
            </w:r>
          </w:p>
        </w:tc>
        <w:tc>
          <w:tcPr>
            <w:tcW w:w="900" w:type="dxa"/>
          </w:tcPr>
          <w:p w:rsidR="00BC39D0" w:rsidRPr="005C298D" w:rsidRDefault="00BC39D0">
            <w:pPr>
              <w:pStyle w:val="ConsPlusNormal"/>
              <w:jc w:val="center"/>
            </w:pPr>
            <w:r w:rsidRPr="005C298D">
              <w:t>&gt; 290</w:t>
            </w:r>
          </w:p>
        </w:tc>
        <w:tc>
          <w:tcPr>
            <w:tcW w:w="900" w:type="dxa"/>
          </w:tcPr>
          <w:p w:rsidR="00BC39D0" w:rsidRPr="005C298D" w:rsidRDefault="00BC39D0">
            <w:pPr>
              <w:pStyle w:val="ConsPlusNormal"/>
              <w:jc w:val="center"/>
            </w:pPr>
            <w:r w:rsidRPr="005C298D">
              <w:t>-</w:t>
            </w:r>
          </w:p>
        </w:tc>
        <w:tc>
          <w:tcPr>
            <w:tcW w:w="900" w:type="dxa"/>
          </w:tcPr>
          <w:p w:rsidR="00BC39D0" w:rsidRPr="005C298D" w:rsidRDefault="00BC39D0">
            <w:pPr>
              <w:pStyle w:val="ConsPlusNormal"/>
              <w:jc w:val="center"/>
            </w:pPr>
            <w:r w:rsidRPr="005C298D">
              <w:t>&gt; 230</w:t>
            </w:r>
          </w:p>
        </w:tc>
        <w:tc>
          <w:tcPr>
            <w:tcW w:w="900" w:type="dxa"/>
          </w:tcPr>
          <w:p w:rsidR="00BC39D0" w:rsidRPr="005C298D" w:rsidRDefault="00BC39D0">
            <w:pPr>
              <w:pStyle w:val="ConsPlusNormal"/>
              <w:jc w:val="center"/>
            </w:pPr>
            <w:r w:rsidRPr="005C298D">
              <w:t>&gt; 230</w:t>
            </w:r>
          </w:p>
        </w:tc>
        <w:tc>
          <w:tcPr>
            <w:tcW w:w="2520" w:type="dxa"/>
          </w:tcPr>
          <w:p w:rsidR="00BC39D0" w:rsidRPr="005C298D" w:rsidRDefault="00BC39D0">
            <w:pPr>
              <w:pStyle w:val="ConsPlusNormal"/>
              <w:jc w:val="center"/>
            </w:pPr>
            <w:r w:rsidRPr="005C298D">
              <w:t>230</w:t>
            </w:r>
          </w:p>
        </w:tc>
      </w:tr>
      <w:tr w:rsidR="00BC39D0" w:rsidRPr="005C298D">
        <w:tc>
          <w:tcPr>
            <w:tcW w:w="918" w:type="dxa"/>
          </w:tcPr>
          <w:p w:rsidR="00BC39D0" w:rsidRPr="005C298D" w:rsidRDefault="00BC39D0">
            <w:pPr>
              <w:pStyle w:val="ConsPlusNormal"/>
              <w:jc w:val="center"/>
            </w:pPr>
            <w:r w:rsidRPr="005C298D">
              <w:t>3</w:t>
            </w:r>
          </w:p>
        </w:tc>
        <w:tc>
          <w:tcPr>
            <w:tcW w:w="1662" w:type="dxa"/>
          </w:tcPr>
          <w:p w:rsidR="00BC39D0" w:rsidRPr="005C298D" w:rsidRDefault="00BC39D0">
            <w:pPr>
              <w:pStyle w:val="ConsPlusNormal"/>
            </w:pPr>
          </w:p>
        </w:tc>
        <w:tc>
          <w:tcPr>
            <w:tcW w:w="900" w:type="dxa"/>
          </w:tcPr>
          <w:p w:rsidR="00BC39D0" w:rsidRPr="005C298D" w:rsidRDefault="00BC39D0">
            <w:pPr>
              <w:pStyle w:val="ConsPlusNormal"/>
              <w:jc w:val="center"/>
            </w:pPr>
            <w:r w:rsidRPr="005C298D">
              <w:t>&gt; 290</w:t>
            </w:r>
          </w:p>
        </w:tc>
        <w:tc>
          <w:tcPr>
            <w:tcW w:w="900" w:type="dxa"/>
          </w:tcPr>
          <w:p w:rsidR="00BC39D0" w:rsidRPr="005C298D" w:rsidRDefault="00BC39D0">
            <w:pPr>
              <w:pStyle w:val="ConsPlusNormal"/>
              <w:jc w:val="center"/>
            </w:pPr>
            <w:r w:rsidRPr="005C298D">
              <w:t>&gt; 290</w:t>
            </w:r>
          </w:p>
        </w:tc>
        <w:tc>
          <w:tcPr>
            <w:tcW w:w="900" w:type="dxa"/>
          </w:tcPr>
          <w:p w:rsidR="00BC39D0" w:rsidRPr="005C298D" w:rsidRDefault="00BC39D0">
            <w:pPr>
              <w:pStyle w:val="ConsPlusNormal"/>
              <w:jc w:val="center"/>
            </w:pPr>
            <w:r w:rsidRPr="005C298D">
              <w:t>-</w:t>
            </w:r>
          </w:p>
        </w:tc>
        <w:tc>
          <w:tcPr>
            <w:tcW w:w="900" w:type="dxa"/>
          </w:tcPr>
          <w:p w:rsidR="00BC39D0" w:rsidRPr="005C298D" w:rsidRDefault="00BC39D0">
            <w:pPr>
              <w:pStyle w:val="ConsPlusNormal"/>
              <w:jc w:val="center"/>
            </w:pPr>
            <w:r w:rsidRPr="005C298D">
              <w:t>&gt; 290</w:t>
            </w:r>
          </w:p>
        </w:tc>
        <w:tc>
          <w:tcPr>
            <w:tcW w:w="900" w:type="dxa"/>
          </w:tcPr>
          <w:p w:rsidR="00BC39D0" w:rsidRPr="005C298D" w:rsidRDefault="00BC39D0">
            <w:pPr>
              <w:pStyle w:val="ConsPlusNormal"/>
              <w:jc w:val="center"/>
            </w:pPr>
            <w:r w:rsidRPr="005C298D">
              <w:t>&gt; 290</w:t>
            </w:r>
          </w:p>
        </w:tc>
        <w:tc>
          <w:tcPr>
            <w:tcW w:w="2520" w:type="dxa"/>
          </w:tcPr>
          <w:p w:rsidR="00BC39D0" w:rsidRPr="005C298D" w:rsidRDefault="00BC39D0">
            <w:pPr>
              <w:pStyle w:val="ConsPlusNormal"/>
              <w:jc w:val="center"/>
            </w:pPr>
            <w:r w:rsidRPr="005C298D">
              <w:t>290</w:t>
            </w:r>
          </w:p>
        </w:tc>
      </w:tr>
    </w:tbl>
    <w:p w:rsidR="00BC39D0" w:rsidRPr="005C298D" w:rsidRDefault="00BC39D0">
      <w:pPr>
        <w:pStyle w:val="ConsPlusNormal"/>
        <w:jc w:val="both"/>
      </w:pPr>
    </w:p>
    <w:p w:rsidR="00BC39D0" w:rsidRPr="005C298D" w:rsidRDefault="005C298D">
      <w:pPr>
        <w:pStyle w:val="ConsPlusNormal"/>
        <w:jc w:val="center"/>
      </w:pPr>
      <w:r w:rsidRPr="005C298D">
        <w:rPr>
          <w:position w:val="-79"/>
        </w:rPr>
        <w:pict>
          <v:shape id="_x0000_i1146" style="width:3in;height:89.85pt" coordsize="" o:spt="100" adj="0,,0" path="" filled="f" stroked="f">
            <v:stroke joinstyle="miter"/>
            <v:imagedata r:id="rId122" o:title="base_1_204746_32889"/>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01" w:name="P1712"/>
      <w:bookmarkEnd w:id="101"/>
      <w:r w:rsidRPr="005C298D">
        <w:t>Рис. 99. Оптическая плотность дыма (</w:t>
      </w:r>
      <w:proofErr w:type="spellStart"/>
      <w:r w:rsidRPr="005C298D">
        <w:t>Нп</w:t>
      </w:r>
      <w:proofErr w:type="spellEnd"/>
      <w:r w:rsidRPr="005C298D">
        <w:t xml:space="preserve">/м) в </w:t>
      </w:r>
      <w:proofErr w:type="gramStart"/>
      <w:r w:rsidRPr="005C298D">
        <w:t>горизонтальном</w:t>
      </w:r>
      <w:proofErr w:type="gramEnd"/>
    </w:p>
    <w:p w:rsidR="00BC39D0" w:rsidRPr="005C298D" w:rsidRDefault="00BC39D0">
      <w:pPr>
        <w:pStyle w:val="ConsPlusNormal"/>
        <w:jc w:val="center"/>
      </w:pPr>
      <w:proofErr w:type="gramStart"/>
      <w:r w:rsidRPr="005C298D">
        <w:t>сечении</w:t>
      </w:r>
      <w:proofErr w:type="gramEnd"/>
      <w:r w:rsidRPr="005C298D">
        <w:t xml:space="preserve"> на высоте 1,7 м от уровня пола в момент времени</w:t>
      </w:r>
    </w:p>
    <w:p w:rsidR="00BC39D0" w:rsidRPr="005C298D" w:rsidRDefault="00BC39D0">
      <w:pPr>
        <w:pStyle w:val="ConsPlusNormal"/>
        <w:jc w:val="center"/>
      </w:pPr>
      <w:r w:rsidRPr="005C298D">
        <w:t>60 с</w:t>
      </w:r>
    </w:p>
    <w:p w:rsidR="00BC39D0" w:rsidRPr="005C298D" w:rsidRDefault="00BC39D0">
      <w:pPr>
        <w:pStyle w:val="ConsPlusNormal"/>
        <w:jc w:val="center"/>
      </w:pPr>
    </w:p>
    <w:p w:rsidR="00BC39D0" w:rsidRPr="005C298D" w:rsidRDefault="005C298D">
      <w:pPr>
        <w:pStyle w:val="ConsPlusNormal"/>
        <w:jc w:val="center"/>
      </w:pPr>
      <w:r w:rsidRPr="005C298D">
        <w:rPr>
          <w:position w:val="-78"/>
        </w:rPr>
        <w:pict>
          <v:shape id="_x0000_i1147" style="width:3in;height:89.3pt" coordsize="" o:spt="100" adj="0,,0" path="" filled="f" stroked="f">
            <v:stroke joinstyle="miter"/>
            <v:imagedata r:id="rId123" o:title="base_1_204746_32890"/>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02" w:name="P1718"/>
      <w:bookmarkEnd w:id="102"/>
      <w:r w:rsidRPr="005C298D">
        <w:t>Рис. 100. Оптическая плотность дыма (</w:t>
      </w:r>
      <w:proofErr w:type="spellStart"/>
      <w:r w:rsidRPr="005C298D">
        <w:t>Нп</w:t>
      </w:r>
      <w:proofErr w:type="spellEnd"/>
      <w:r w:rsidRPr="005C298D">
        <w:t xml:space="preserve">/м) в </w:t>
      </w:r>
      <w:proofErr w:type="gramStart"/>
      <w:r w:rsidRPr="005C298D">
        <w:t>горизонтальном</w:t>
      </w:r>
      <w:proofErr w:type="gramEnd"/>
    </w:p>
    <w:p w:rsidR="00BC39D0" w:rsidRPr="005C298D" w:rsidRDefault="00BC39D0">
      <w:pPr>
        <w:pStyle w:val="ConsPlusNormal"/>
        <w:jc w:val="center"/>
      </w:pPr>
      <w:proofErr w:type="gramStart"/>
      <w:r w:rsidRPr="005C298D">
        <w:t>сечении</w:t>
      </w:r>
      <w:proofErr w:type="gramEnd"/>
      <w:r w:rsidRPr="005C298D">
        <w:t xml:space="preserve"> на высоте 1,7 м от уровня пола в момент времени</w:t>
      </w:r>
    </w:p>
    <w:p w:rsidR="00BC39D0" w:rsidRPr="005C298D" w:rsidRDefault="00BC39D0">
      <w:pPr>
        <w:pStyle w:val="ConsPlusNormal"/>
        <w:jc w:val="center"/>
      </w:pPr>
      <w:r w:rsidRPr="005C298D">
        <w:t>150 с</w:t>
      </w:r>
    </w:p>
    <w:p w:rsidR="00BC39D0" w:rsidRPr="005C298D" w:rsidRDefault="00BC39D0">
      <w:pPr>
        <w:pStyle w:val="ConsPlusNormal"/>
        <w:jc w:val="center"/>
      </w:pPr>
    </w:p>
    <w:p w:rsidR="00BC39D0" w:rsidRPr="005C298D" w:rsidRDefault="005C298D">
      <w:pPr>
        <w:pStyle w:val="ConsPlusNormal"/>
        <w:jc w:val="center"/>
      </w:pPr>
      <w:r w:rsidRPr="005C298D">
        <w:rPr>
          <w:position w:val="-79"/>
        </w:rPr>
        <w:pict>
          <v:shape id="_x0000_i1148" style="width:218.9pt;height:91pt" coordsize="" o:spt="100" adj="0,,0" path="" filled="f" stroked="f">
            <v:stroke joinstyle="miter"/>
            <v:imagedata r:id="rId124" o:title="base_1_204746_32891"/>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03" w:name="P1724"/>
      <w:bookmarkEnd w:id="103"/>
      <w:r w:rsidRPr="005C298D">
        <w:t>Рис. 101. Оптическая плотность дыма (</w:t>
      </w:r>
      <w:proofErr w:type="spellStart"/>
      <w:r w:rsidRPr="005C298D">
        <w:t>Нп</w:t>
      </w:r>
      <w:proofErr w:type="spellEnd"/>
      <w:r w:rsidRPr="005C298D">
        <w:t xml:space="preserve">/м) в </w:t>
      </w:r>
      <w:proofErr w:type="gramStart"/>
      <w:r w:rsidRPr="005C298D">
        <w:t>горизонтальном</w:t>
      </w:r>
      <w:proofErr w:type="gramEnd"/>
    </w:p>
    <w:p w:rsidR="00BC39D0" w:rsidRPr="005C298D" w:rsidRDefault="00BC39D0">
      <w:pPr>
        <w:pStyle w:val="ConsPlusNormal"/>
        <w:jc w:val="center"/>
      </w:pPr>
      <w:proofErr w:type="gramStart"/>
      <w:r w:rsidRPr="005C298D">
        <w:t>сечении</w:t>
      </w:r>
      <w:proofErr w:type="gramEnd"/>
      <w:r w:rsidRPr="005C298D">
        <w:t xml:space="preserve"> на высоте 1,7 м от уровня пола в момент времени</w:t>
      </w:r>
    </w:p>
    <w:p w:rsidR="00BC39D0" w:rsidRPr="005C298D" w:rsidRDefault="00BC39D0">
      <w:pPr>
        <w:pStyle w:val="ConsPlusNormal"/>
        <w:jc w:val="center"/>
      </w:pPr>
      <w:r w:rsidRPr="005C298D">
        <w:t>230 с</w:t>
      </w:r>
    </w:p>
    <w:p w:rsidR="00BC39D0" w:rsidRPr="005C298D" w:rsidRDefault="00BC39D0">
      <w:pPr>
        <w:pStyle w:val="ConsPlusNormal"/>
        <w:jc w:val="center"/>
      </w:pPr>
    </w:p>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5C298D">
      <w:pPr>
        <w:pStyle w:val="ConsPlusNormal"/>
        <w:jc w:val="center"/>
      </w:pPr>
      <w:r w:rsidRPr="005C298D">
        <w:rPr>
          <w:position w:val="-79"/>
        </w:rPr>
        <w:lastRenderedPageBreak/>
        <w:pict>
          <v:shape id="_x0000_i1149" style="width:218.3pt;height:91pt" coordsize="" o:spt="100" adj="0,,0" path="" filled="f" stroked="f">
            <v:stroke joinstyle="miter"/>
            <v:imagedata r:id="rId125" o:title="base_1_204746_32892"/>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04" w:name="P1730"/>
      <w:bookmarkEnd w:id="104"/>
      <w:r w:rsidRPr="005C298D">
        <w:t>Рис. 102. Оптическая плотность дыма (</w:t>
      </w:r>
      <w:proofErr w:type="spellStart"/>
      <w:r w:rsidRPr="005C298D">
        <w:t>Нп</w:t>
      </w:r>
      <w:proofErr w:type="spellEnd"/>
      <w:r w:rsidRPr="005C298D">
        <w:t xml:space="preserve">/м) в </w:t>
      </w:r>
      <w:proofErr w:type="gramStart"/>
      <w:r w:rsidRPr="005C298D">
        <w:t>горизонтальном</w:t>
      </w:r>
      <w:proofErr w:type="gramEnd"/>
    </w:p>
    <w:p w:rsidR="00BC39D0" w:rsidRPr="005C298D" w:rsidRDefault="00BC39D0">
      <w:pPr>
        <w:pStyle w:val="ConsPlusNormal"/>
        <w:jc w:val="center"/>
      </w:pPr>
      <w:proofErr w:type="gramStart"/>
      <w:r w:rsidRPr="005C298D">
        <w:t>сечении</w:t>
      </w:r>
      <w:proofErr w:type="gramEnd"/>
      <w:r w:rsidRPr="005C298D">
        <w:t xml:space="preserve"> на высоте 1,7 м от уровня пола в момент времени</w:t>
      </w:r>
    </w:p>
    <w:p w:rsidR="00BC39D0" w:rsidRPr="005C298D" w:rsidRDefault="00BC39D0">
      <w:pPr>
        <w:pStyle w:val="ConsPlusNormal"/>
        <w:jc w:val="center"/>
      </w:pPr>
      <w:r w:rsidRPr="005C298D">
        <w:t>290 с</w:t>
      </w:r>
    </w:p>
    <w:p w:rsidR="00BC39D0" w:rsidRPr="005C298D" w:rsidRDefault="00BC39D0">
      <w:pPr>
        <w:pStyle w:val="ConsPlusNormal"/>
        <w:jc w:val="center"/>
      </w:pPr>
    </w:p>
    <w:p w:rsidR="00BC39D0" w:rsidRPr="005C298D" w:rsidRDefault="005C298D">
      <w:pPr>
        <w:pStyle w:val="ConsPlusNormal"/>
        <w:jc w:val="center"/>
      </w:pPr>
      <w:r w:rsidRPr="005C298D">
        <w:rPr>
          <w:position w:val="-77"/>
        </w:rPr>
        <w:pict>
          <v:shape id="_x0000_i1150" style="width:214.25pt;height:88.7pt" coordsize="" o:spt="100" adj="0,,0" path="" filled="f" stroked="f">
            <v:stroke joinstyle="miter"/>
            <v:imagedata r:id="rId126" o:title="base_1_204746_32893"/>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05" w:name="P1736"/>
      <w:bookmarkEnd w:id="105"/>
      <w:r w:rsidRPr="005C298D">
        <w:t>Рис. 103. Поля температуры (K)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230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78"/>
        </w:rPr>
        <w:pict>
          <v:shape id="_x0000_i1151" style="width:213.7pt;height:89.3pt" coordsize="" o:spt="100" adj="0,,0" path="" filled="f" stroked="f">
            <v:stroke joinstyle="miter"/>
            <v:imagedata r:id="rId127" o:title="base_1_204746_32894"/>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06" w:name="P1741"/>
      <w:bookmarkEnd w:id="106"/>
      <w:r w:rsidRPr="005C298D">
        <w:t>Рис. 104. Поля температуры (K)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290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78"/>
        </w:rPr>
        <w:pict>
          <v:shape id="_x0000_i1152" style="width:215.4pt;height:89.3pt" coordsize="" o:spt="100" adj="0,,0" path="" filled="f" stroked="f">
            <v:stroke joinstyle="miter"/>
            <v:imagedata r:id="rId128" o:title="base_1_204746_32895"/>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07" w:name="P1746"/>
      <w:bookmarkEnd w:id="107"/>
      <w:r w:rsidRPr="005C298D">
        <w:t>Рис. 105. Концентрация CO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290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76"/>
        </w:rPr>
        <w:pict>
          <v:shape id="_x0000_i1153" style="width:213.1pt;height:87.55pt" coordsize="" o:spt="100" adj="0,,0" path="" filled="f" stroked="f">
            <v:stroke joinstyle="miter"/>
            <v:imagedata r:id="rId129" o:title="base_1_204746_32896"/>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08" w:name="P1751"/>
      <w:bookmarkEnd w:id="108"/>
      <w:r w:rsidRPr="005C298D">
        <w:t>Рис. 106. Концентрация CO</w:t>
      </w:r>
      <w:r w:rsidRPr="005C298D">
        <w:rPr>
          <w:vertAlign w:val="subscript"/>
        </w:rPr>
        <w:t>2</w:t>
      </w:r>
      <w:r w:rsidRPr="005C298D">
        <w:t xml:space="preserve">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290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77"/>
        </w:rPr>
        <w:lastRenderedPageBreak/>
        <w:pict>
          <v:shape id="_x0000_i1154" style="width:213.1pt;height:88.7pt" coordsize="" o:spt="100" adj="0,,0" path="" filled="f" stroked="f">
            <v:stroke joinstyle="miter"/>
            <v:imagedata r:id="rId130" o:title="base_1_204746_32897"/>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09" w:name="P1756"/>
      <w:bookmarkEnd w:id="109"/>
      <w:r w:rsidRPr="005C298D">
        <w:t>Рис. 107. Концентрация O</w:t>
      </w:r>
      <w:r w:rsidRPr="005C298D">
        <w:rPr>
          <w:vertAlign w:val="subscript"/>
        </w:rPr>
        <w:t>2</w:t>
      </w:r>
      <w:r w:rsidRPr="005C298D">
        <w:t xml:space="preserve">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230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75"/>
        </w:rPr>
        <w:pict>
          <v:shape id="_x0000_i1155" style="width:210.8pt;height:86.4pt" coordsize="" o:spt="100" adj="0,,0" path="" filled="f" stroked="f">
            <v:stroke joinstyle="miter"/>
            <v:imagedata r:id="rId131" o:title="base_1_204746_32898"/>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10" w:name="P1761"/>
      <w:bookmarkEnd w:id="110"/>
      <w:r w:rsidRPr="005C298D">
        <w:t>Рис. 108. Концентрация O</w:t>
      </w:r>
      <w:r w:rsidRPr="005C298D">
        <w:rPr>
          <w:vertAlign w:val="subscript"/>
        </w:rPr>
        <w:t>2</w:t>
      </w:r>
      <w:r w:rsidRPr="005C298D">
        <w:t xml:space="preserve">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290 </w:t>
      </w:r>
      <w:proofErr w:type="gramStart"/>
      <w:r w:rsidRPr="005C298D">
        <w:t>с</w:t>
      </w:r>
      <w:proofErr w:type="gramEnd"/>
    </w:p>
    <w:p w:rsidR="00BC39D0" w:rsidRPr="005C298D" w:rsidRDefault="00BC39D0">
      <w:pPr>
        <w:pStyle w:val="ConsPlusNormal"/>
        <w:jc w:val="both"/>
      </w:pPr>
    </w:p>
    <w:p w:rsidR="00BC39D0" w:rsidRPr="002F196D" w:rsidRDefault="00BC39D0" w:rsidP="002F196D">
      <w:pPr>
        <w:pStyle w:val="ConsPlusNormal"/>
        <w:jc w:val="center"/>
        <w:outlineLvl w:val="2"/>
        <w:rPr>
          <w:i/>
        </w:rPr>
      </w:pPr>
      <w:bookmarkStart w:id="111" w:name="P1764"/>
      <w:bookmarkEnd w:id="111"/>
      <w:r w:rsidRPr="002F196D">
        <w:rPr>
          <w:i/>
        </w:rPr>
        <w:t>3.1.8. Определение расчетного времени эвакуации людей</w:t>
      </w:r>
      <w:r w:rsidR="002F196D">
        <w:rPr>
          <w:i/>
        </w:rPr>
        <w:t xml:space="preserve"> </w:t>
      </w:r>
      <w:r w:rsidRPr="002F196D">
        <w:rPr>
          <w:i/>
        </w:rPr>
        <w:t>из здания</w:t>
      </w:r>
    </w:p>
    <w:p w:rsidR="00BC39D0" w:rsidRPr="005C298D" w:rsidRDefault="00BC39D0">
      <w:pPr>
        <w:pStyle w:val="ConsPlusNormal"/>
        <w:jc w:val="both"/>
      </w:pPr>
    </w:p>
    <w:p w:rsidR="00BC39D0" w:rsidRPr="005C298D" w:rsidRDefault="00BC39D0" w:rsidP="002F196D">
      <w:pPr>
        <w:pStyle w:val="ConsPlusNormal"/>
        <w:jc w:val="center"/>
        <w:outlineLvl w:val="3"/>
      </w:pPr>
      <w:r w:rsidRPr="005C298D">
        <w:t>3.1.8.1. Методика расчета времени эвакуации людей</w:t>
      </w:r>
      <w:r w:rsidR="002F196D">
        <w:t xml:space="preserve"> </w:t>
      </w:r>
      <w:r w:rsidRPr="005C298D">
        <w:t>при пожаре</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Расчетное время эвакуации людей определяется по математической модели индивидуально-поточного движения людей из здания, приведенной в прил. </w:t>
      </w:r>
      <w:r w:rsidR="005C298D">
        <w:t>№</w:t>
      </w:r>
      <w:r w:rsidRPr="005C298D">
        <w:t xml:space="preserve"> 3 к Методике.</w:t>
      </w:r>
    </w:p>
    <w:p w:rsidR="00BC39D0" w:rsidRPr="005C298D" w:rsidRDefault="00BC39D0">
      <w:pPr>
        <w:pStyle w:val="ConsPlusNormal"/>
        <w:spacing w:before="220"/>
        <w:ind w:firstLine="540"/>
        <w:jc w:val="both"/>
      </w:pPr>
      <w:r w:rsidRPr="005C298D">
        <w:t>Расчетное время эвакуации людей из здания устанавливается по времени выхода из него последнего человека.</w:t>
      </w:r>
    </w:p>
    <w:p w:rsidR="00BC39D0" w:rsidRPr="005C298D" w:rsidRDefault="00BC39D0">
      <w:pPr>
        <w:pStyle w:val="ConsPlusNormal"/>
        <w:spacing w:before="220"/>
        <w:ind w:firstLine="540"/>
        <w:jc w:val="both"/>
      </w:pPr>
      <w:r w:rsidRPr="005C298D">
        <w:t xml:space="preserve">Перед началом моделирования процесса эвакуации задается схема эвакуационных путей в здании. Все эвакуационные пути подразделяются на эвакуационные участки длиной a и шириной b. Длина и ширина каждого участка пути эвакуации для проектируемых зданий принимаются по проекту, а для построенных - по фактическому положению. Длина пути по лестничным маршам измеряется по длине марша. Длина пути в дверном проеме принимается </w:t>
      </w:r>
      <w:proofErr w:type="gramStart"/>
      <w:r w:rsidRPr="005C298D">
        <w:t>равной</w:t>
      </w:r>
      <w:proofErr w:type="gramEnd"/>
      <w:r w:rsidRPr="005C298D">
        <w:t xml:space="preserve"> нулю. Эвакуационные участки могут быть горизонтальные и наклонные (лестница вниз, лестница вверх и пандус).</w:t>
      </w:r>
    </w:p>
    <w:p w:rsidR="00BC39D0" w:rsidRPr="005C298D" w:rsidRDefault="00BC39D0">
      <w:pPr>
        <w:pStyle w:val="ConsPlusNormal"/>
        <w:spacing w:before="220"/>
        <w:ind w:firstLine="540"/>
        <w:jc w:val="both"/>
      </w:pPr>
      <w:r w:rsidRPr="005C298D">
        <w:t xml:space="preserve">За габариты человека в плане принимается эллипс с размерами осей 0,5 и 0,25 м. Задаются координаты каждого человека </w:t>
      </w:r>
      <w:proofErr w:type="spellStart"/>
      <w:r w:rsidRPr="005C298D">
        <w:t>x</w:t>
      </w:r>
      <w:r w:rsidRPr="005C298D">
        <w:rPr>
          <w:vertAlign w:val="subscript"/>
        </w:rPr>
        <w:t>i</w:t>
      </w:r>
      <w:proofErr w:type="spellEnd"/>
      <w:r w:rsidRPr="005C298D">
        <w:t xml:space="preserve"> - расстояние от центра эллипса до конца эвакуационного участка, на котором он находится (рис. 109). Если разность координат некоторых людей, находящихся на эвакуационном участке, составляет менее 0,25 м, то принимается, что люди с этими координатами расположены рядом друг с другом - сбоку один от другого. При этом </w:t>
      </w:r>
      <w:proofErr w:type="gramStart"/>
      <w:r w:rsidRPr="005C298D">
        <w:t>исходя из габаритов человека в плане и размеров эвакуационного участка (длина и ширина) для каждого эвакуационного участка определяются</w:t>
      </w:r>
      <w:proofErr w:type="gramEnd"/>
      <w:r w:rsidRPr="005C298D">
        <w:t xml:space="preserve"> максимально возможное количество человек в одном ряду сбоку друг от друга и максимально возможное количество людей на участке.</w:t>
      </w:r>
    </w:p>
    <w:p w:rsidR="00BC39D0" w:rsidRPr="005C298D" w:rsidRDefault="00BC39D0">
      <w:pPr>
        <w:pStyle w:val="ConsPlusNormal"/>
        <w:spacing w:before="220"/>
        <w:ind w:firstLine="540"/>
        <w:jc w:val="both"/>
      </w:pPr>
      <w:r w:rsidRPr="005C298D">
        <w:t xml:space="preserve">Координаты каждого человека </w:t>
      </w:r>
      <w:proofErr w:type="spellStart"/>
      <w:r w:rsidRPr="005C298D">
        <w:t>x</w:t>
      </w:r>
      <w:r w:rsidRPr="005C298D">
        <w:rPr>
          <w:vertAlign w:val="subscript"/>
        </w:rPr>
        <w:t>i</w:t>
      </w:r>
      <w:proofErr w:type="spellEnd"/>
      <w:r w:rsidRPr="005C298D">
        <w:t xml:space="preserve"> в начальный момент времени задаются в соответствии со схемой расстановки людей в помещениях (рабочие места, места для зрителей, спальные места и т.п.). В случае отсутствия таких данных, например, для магазинов, выставочных залов и т.п., допускается размещать людей равномерно по всей площади помещения с учетом расстановки технологического оборудования.</w:t>
      </w:r>
    </w:p>
    <w:p w:rsidR="00BC39D0" w:rsidRPr="005C298D" w:rsidRDefault="00BC39D0">
      <w:pPr>
        <w:pStyle w:val="ConsPlusNormal"/>
        <w:jc w:val="both"/>
      </w:pPr>
    </w:p>
    <w:p w:rsidR="00BC39D0" w:rsidRPr="005C298D" w:rsidRDefault="005C298D">
      <w:pPr>
        <w:pStyle w:val="ConsPlusNormal"/>
        <w:jc w:val="center"/>
      </w:pPr>
      <w:r w:rsidRPr="005C298D">
        <w:rPr>
          <w:position w:val="-201"/>
        </w:rPr>
        <w:lastRenderedPageBreak/>
        <w:pict>
          <v:shape id="_x0000_i1156" style="width:323.15pt;height:211.95pt" coordsize="" o:spt="100" adj="0,,0" path="" filled="f" stroked="f">
            <v:stroke joinstyle="miter"/>
            <v:imagedata r:id="rId132" o:title="base_1_204746_32899"/>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12" w:name="P1778"/>
      <w:bookmarkEnd w:id="112"/>
      <w:r w:rsidRPr="005C298D">
        <w:t>Рис. 109. Координатная схема размещения людей</w:t>
      </w:r>
      <w:r w:rsidR="002F196D">
        <w:t xml:space="preserve"> </w:t>
      </w:r>
      <w:r w:rsidRPr="005C298D">
        <w:t>на путях эвакуации</w:t>
      </w:r>
    </w:p>
    <w:p w:rsidR="00BC39D0" w:rsidRPr="005C298D" w:rsidRDefault="00BC39D0">
      <w:pPr>
        <w:pStyle w:val="ConsPlusNormal"/>
        <w:jc w:val="both"/>
      </w:pPr>
    </w:p>
    <w:p w:rsidR="00BC39D0" w:rsidRPr="005C298D" w:rsidRDefault="00BC39D0">
      <w:pPr>
        <w:pStyle w:val="ConsPlusNormal"/>
        <w:ind w:firstLine="540"/>
        <w:jc w:val="both"/>
      </w:pPr>
      <w:r w:rsidRPr="005C298D">
        <w:t>Координата каждого человека в момент времени t определяется по формуле</w:t>
      </w:r>
    </w:p>
    <w:p w:rsidR="00BC39D0" w:rsidRPr="005C298D" w:rsidRDefault="00BC39D0">
      <w:pPr>
        <w:pStyle w:val="ConsPlusNormal"/>
        <w:jc w:val="both"/>
      </w:pPr>
    </w:p>
    <w:p w:rsidR="00BC39D0" w:rsidRPr="005C298D" w:rsidRDefault="00BB2293">
      <w:pPr>
        <w:pStyle w:val="ConsPlusNormal"/>
        <w:ind w:firstLine="540"/>
        <w:jc w:val="both"/>
      </w:pPr>
      <w:bookmarkStart w:id="113" w:name="P1783"/>
      <w:bookmarkEnd w:id="113"/>
      <w:r w:rsidRPr="005C298D">
        <w:rPr>
          <w:position w:val="-10"/>
        </w:rPr>
        <w:pict>
          <v:shape id="_x0000_i1157" style="width:146.3pt;height:21.9pt" coordsize="" o:spt="100" adj="0,,0" path="" filled="f" stroked="f">
            <v:stroke joinstyle="miter"/>
            <v:imagedata r:id="rId133" o:title="base_1_204746_32900"/>
            <v:formulas/>
            <v:path o:connecttype="segments"/>
          </v:shape>
        </w:pict>
      </w:r>
      <w:r w:rsidR="00BC39D0" w:rsidRPr="005C298D">
        <w:t>, (7)</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где </w:t>
      </w:r>
      <w:r w:rsidR="00BB2293" w:rsidRPr="005C298D">
        <w:rPr>
          <w:position w:val="-10"/>
        </w:rPr>
        <w:pict>
          <v:shape id="_x0000_i1158" style="width:54.7pt;height:21.9pt" coordsize="" o:spt="100" adj="0,,0" path="" filled="f" stroked="f">
            <v:stroke joinstyle="miter"/>
            <v:imagedata r:id="rId134" o:title="base_1_204746_32901"/>
            <v:formulas/>
            <v:path o:connecttype="segments"/>
          </v:shape>
        </w:pict>
      </w:r>
      <w:r w:rsidRPr="005C298D">
        <w:t xml:space="preserve"> - координата i-</w:t>
      </w:r>
      <w:proofErr w:type="spellStart"/>
      <w:r w:rsidRPr="005C298D">
        <w:t>го</w:t>
      </w:r>
      <w:proofErr w:type="spellEnd"/>
      <w:r w:rsidRPr="005C298D">
        <w:t xml:space="preserve"> человека в предыдущий момент времени, м; </w:t>
      </w:r>
      <w:proofErr w:type="spellStart"/>
      <w:r w:rsidRPr="005C298D">
        <w:t>V</w:t>
      </w:r>
      <w:r w:rsidRPr="005C298D">
        <w:rPr>
          <w:vertAlign w:val="subscript"/>
        </w:rPr>
        <w:t>i</w:t>
      </w:r>
      <w:proofErr w:type="spellEnd"/>
      <w:r w:rsidRPr="005C298D">
        <w:t>(t) - скорость i-</w:t>
      </w:r>
      <w:proofErr w:type="spellStart"/>
      <w:r w:rsidRPr="005C298D">
        <w:t>го</w:t>
      </w:r>
      <w:proofErr w:type="spellEnd"/>
      <w:r w:rsidRPr="005C298D">
        <w:t xml:space="preserve"> человека в момент времени t, м/с; </w:t>
      </w:r>
      <w:r w:rsidR="00BB2293" w:rsidRPr="005C298D">
        <w:rPr>
          <w:position w:val="-4"/>
        </w:rPr>
        <w:pict>
          <v:shape id="_x0000_i1159" style="width:16.7pt;height:15pt" coordsize="" o:spt="100" adj="0,,0" path="" filled="f" stroked="f">
            <v:stroke joinstyle="miter"/>
            <v:imagedata r:id="rId135" o:title="base_1_204746_32902"/>
            <v:formulas/>
            <v:path o:connecttype="segments"/>
          </v:shape>
        </w:pict>
      </w:r>
      <w:r w:rsidRPr="005C298D">
        <w:t xml:space="preserve"> - промежуток времени, </w:t>
      </w:r>
      <w:proofErr w:type="gramStart"/>
      <w:r w:rsidRPr="005C298D">
        <w:t>с</w:t>
      </w:r>
      <w:proofErr w:type="gramEnd"/>
      <w:r w:rsidRPr="005C298D">
        <w:t>.</w:t>
      </w:r>
    </w:p>
    <w:p w:rsidR="00BC39D0" w:rsidRPr="005C298D" w:rsidRDefault="00BC39D0">
      <w:pPr>
        <w:pStyle w:val="ConsPlusNormal"/>
        <w:spacing w:before="220"/>
        <w:ind w:firstLine="540"/>
        <w:jc w:val="both"/>
      </w:pPr>
      <w:r w:rsidRPr="005C298D">
        <w:t>Скорость i-</w:t>
      </w:r>
      <w:proofErr w:type="spellStart"/>
      <w:r w:rsidRPr="005C298D">
        <w:t>го</w:t>
      </w:r>
      <w:proofErr w:type="spellEnd"/>
      <w:r w:rsidRPr="005C298D">
        <w:t xml:space="preserve"> человека </w:t>
      </w:r>
      <w:proofErr w:type="spellStart"/>
      <w:r w:rsidRPr="005C298D">
        <w:t>V</w:t>
      </w:r>
      <w:r w:rsidRPr="005C298D">
        <w:rPr>
          <w:vertAlign w:val="subscript"/>
        </w:rPr>
        <w:t>i</w:t>
      </w:r>
      <w:proofErr w:type="spellEnd"/>
      <w:r w:rsidRPr="005C298D">
        <w:t xml:space="preserve">(t) в момент времени t определяется по табл. 9 в зависимости от локальной плотности потока </w:t>
      </w:r>
      <w:proofErr w:type="spellStart"/>
      <w:r w:rsidRPr="005C298D">
        <w:t>D</w:t>
      </w:r>
      <w:r w:rsidRPr="005C298D">
        <w:rPr>
          <w:vertAlign w:val="subscript"/>
        </w:rPr>
        <w:t>i</w:t>
      </w:r>
      <w:proofErr w:type="spellEnd"/>
      <w:r w:rsidRPr="005C298D">
        <w:t>(t), в котором он движется, и типа эвакуационного участка.</w:t>
      </w:r>
    </w:p>
    <w:p w:rsidR="00BC39D0" w:rsidRPr="005C298D" w:rsidRDefault="00BC39D0">
      <w:pPr>
        <w:pStyle w:val="ConsPlusNormal"/>
        <w:spacing w:before="220"/>
        <w:ind w:firstLine="540"/>
        <w:jc w:val="both"/>
      </w:pPr>
      <w:r w:rsidRPr="005C298D">
        <w:t xml:space="preserve">Локальная плотность </w:t>
      </w:r>
      <w:proofErr w:type="spellStart"/>
      <w:r w:rsidRPr="005C298D">
        <w:t>D</w:t>
      </w:r>
      <w:r w:rsidRPr="005C298D">
        <w:rPr>
          <w:vertAlign w:val="subscript"/>
        </w:rPr>
        <w:t>i</w:t>
      </w:r>
      <w:proofErr w:type="spellEnd"/>
      <w:r w:rsidRPr="005C298D">
        <w:t>(t) вычисляется по группе, состоящей из n чел., по формуле</w:t>
      </w:r>
    </w:p>
    <w:p w:rsidR="00BC39D0" w:rsidRPr="005C298D" w:rsidRDefault="00BC39D0">
      <w:pPr>
        <w:pStyle w:val="ConsPlusNormal"/>
        <w:jc w:val="both"/>
      </w:pPr>
    </w:p>
    <w:p w:rsidR="00BC39D0" w:rsidRPr="005C298D" w:rsidRDefault="00BB2293">
      <w:pPr>
        <w:pStyle w:val="ConsPlusNormal"/>
        <w:ind w:firstLine="540"/>
        <w:jc w:val="both"/>
      </w:pPr>
      <w:r w:rsidRPr="005C298D">
        <w:rPr>
          <w:position w:val="-13"/>
        </w:rPr>
        <w:pict>
          <v:shape id="_x0000_i1160" style="width:148.05pt;height:24.75pt" coordsize="" o:spt="100" adj="0,,0" path="" filled="f" stroked="f">
            <v:stroke joinstyle="miter"/>
            <v:imagedata r:id="rId136" o:title="base_1_204746_32903"/>
            <v:formulas/>
            <v:path o:connecttype="segments"/>
          </v:shape>
        </w:pict>
      </w:r>
      <w:r w:rsidR="00BC39D0" w:rsidRPr="005C298D">
        <w:t>, (8)</w:t>
      </w:r>
    </w:p>
    <w:p w:rsidR="00BC39D0" w:rsidRPr="005C298D" w:rsidRDefault="00BC39D0">
      <w:pPr>
        <w:pStyle w:val="ConsPlusNormal"/>
        <w:jc w:val="both"/>
      </w:pPr>
    </w:p>
    <w:p w:rsidR="00BC39D0" w:rsidRPr="005C298D" w:rsidRDefault="00BC39D0">
      <w:pPr>
        <w:pStyle w:val="ConsPlusNormal"/>
        <w:ind w:firstLine="540"/>
        <w:jc w:val="both"/>
      </w:pPr>
      <w:r w:rsidRPr="005C298D">
        <w:t>где n - количество людей в группе, чел.; f - средняя площадь горизонтальной проекции человека, м</w:t>
      </w:r>
      <w:proofErr w:type="gramStart"/>
      <w:r w:rsidRPr="005C298D">
        <w:rPr>
          <w:vertAlign w:val="superscript"/>
        </w:rPr>
        <w:t>2</w:t>
      </w:r>
      <w:proofErr w:type="gramEnd"/>
      <w:r w:rsidRPr="005C298D">
        <w:t>/м</w:t>
      </w:r>
      <w:r w:rsidRPr="005C298D">
        <w:rPr>
          <w:vertAlign w:val="superscript"/>
        </w:rPr>
        <w:t>2</w:t>
      </w:r>
      <w:r w:rsidRPr="005C298D">
        <w:t xml:space="preserve">; b - ширина эвакуационного участка, м; </w:t>
      </w:r>
      <w:r w:rsidR="00BB2293" w:rsidRPr="005C298D">
        <w:rPr>
          <w:position w:val="-4"/>
        </w:rPr>
        <w:pict>
          <v:shape id="_x0000_i1161" style="width:17.85pt;height:15pt" coordsize="" o:spt="100" adj="0,,0" path="" filled="f" stroked="f">
            <v:stroke joinstyle="miter"/>
            <v:imagedata r:id="rId137" o:title="base_1_204746_32904"/>
            <v:formulas/>
            <v:path o:connecttype="segments"/>
          </v:shape>
        </w:pict>
      </w:r>
      <w:r w:rsidRPr="005C298D">
        <w:t xml:space="preserve"> - разность координат последнего и первого человека в группе, м.</w:t>
      </w:r>
    </w:p>
    <w:p w:rsidR="00BC39D0" w:rsidRPr="005C298D" w:rsidRDefault="00BC39D0">
      <w:pPr>
        <w:pStyle w:val="ConsPlusNormal"/>
        <w:spacing w:before="220"/>
        <w:ind w:firstLine="540"/>
        <w:jc w:val="both"/>
      </w:pPr>
      <w:r w:rsidRPr="005C298D">
        <w:t xml:space="preserve">Если в момент времени t координата человека </w:t>
      </w:r>
      <w:proofErr w:type="spellStart"/>
      <w:r w:rsidRPr="005C298D">
        <w:t>x</w:t>
      </w:r>
      <w:r w:rsidRPr="005C298D">
        <w:rPr>
          <w:vertAlign w:val="subscript"/>
        </w:rPr>
        <w:t>i</w:t>
      </w:r>
      <w:proofErr w:type="spellEnd"/>
      <w:r w:rsidRPr="005C298D">
        <w:t>(t), определенная по формуле (7), станет отрицательной - это означает, что человек достиг границы текущего эвакуационного участка и должен перейти на следующий эвакуационный участок.</w:t>
      </w:r>
    </w:p>
    <w:p w:rsidR="00BC39D0" w:rsidRPr="005C298D" w:rsidRDefault="00BC39D0">
      <w:pPr>
        <w:pStyle w:val="ConsPlusNormal"/>
        <w:spacing w:before="220"/>
        <w:ind w:firstLine="540"/>
        <w:jc w:val="both"/>
      </w:pPr>
      <w:r w:rsidRPr="005C298D">
        <w:t>В этом случае координата этого человека на следующем эвакуационном участке определяется:</w:t>
      </w:r>
    </w:p>
    <w:p w:rsidR="00BC39D0" w:rsidRPr="005C298D" w:rsidRDefault="00BC39D0">
      <w:pPr>
        <w:pStyle w:val="ConsPlusNormal"/>
        <w:jc w:val="both"/>
      </w:pPr>
    </w:p>
    <w:p w:rsidR="00BC39D0" w:rsidRPr="005C298D" w:rsidRDefault="00BC39D0">
      <w:pPr>
        <w:pStyle w:val="ConsPlusNormal"/>
        <w:ind w:firstLine="540"/>
        <w:jc w:val="both"/>
      </w:pPr>
      <w:bookmarkStart w:id="114" w:name="P1795"/>
      <w:bookmarkEnd w:id="114"/>
      <w:proofErr w:type="spellStart"/>
      <w:r w:rsidRPr="005C298D">
        <w:t>x</w:t>
      </w:r>
      <w:r w:rsidRPr="005C298D">
        <w:rPr>
          <w:vertAlign w:val="subscript"/>
        </w:rPr>
        <w:t>i</w:t>
      </w:r>
      <w:proofErr w:type="spellEnd"/>
      <w:r w:rsidRPr="005C298D">
        <w:t>(t) = [</w:t>
      </w:r>
      <w:proofErr w:type="spellStart"/>
      <w:r w:rsidRPr="005C298D">
        <w:t>x</w:t>
      </w:r>
      <w:r w:rsidRPr="005C298D">
        <w:rPr>
          <w:vertAlign w:val="subscript"/>
        </w:rPr>
        <w:t>i</w:t>
      </w:r>
      <w:proofErr w:type="spellEnd"/>
      <w:r w:rsidRPr="005C298D">
        <w:t xml:space="preserve">(t - </w:t>
      </w:r>
      <w:proofErr w:type="spellStart"/>
      <w:r w:rsidRPr="005C298D">
        <w:t>dt</w:t>
      </w:r>
      <w:proofErr w:type="spellEnd"/>
      <w:r w:rsidRPr="005C298D">
        <w:t xml:space="preserve">) - </w:t>
      </w:r>
      <w:proofErr w:type="spellStart"/>
      <w:r w:rsidRPr="005C298D">
        <w:t>V</w:t>
      </w:r>
      <w:r w:rsidRPr="005C298D">
        <w:rPr>
          <w:vertAlign w:val="subscript"/>
        </w:rPr>
        <w:t>i</w:t>
      </w:r>
      <w:proofErr w:type="spellEnd"/>
      <w:r w:rsidRPr="005C298D">
        <w:t xml:space="preserve">(t) </w:t>
      </w:r>
      <w:proofErr w:type="spellStart"/>
      <w:r w:rsidRPr="005C298D">
        <w:t>dt</w:t>
      </w:r>
      <w:proofErr w:type="spellEnd"/>
      <w:r w:rsidRPr="005C298D">
        <w:t xml:space="preserve">] + </w:t>
      </w:r>
      <w:proofErr w:type="spellStart"/>
      <w:r w:rsidRPr="005C298D">
        <w:t>a</w:t>
      </w:r>
      <w:r w:rsidRPr="005C298D">
        <w:rPr>
          <w:vertAlign w:val="subscript"/>
        </w:rPr>
        <w:t>j</w:t>
      </w:r>
      <w:proofErr w:type="spellEnd"/>
      <w:r w:rsidRPr="005C298D">
        <w:t xml:space="preserve"> - </w:t>
      </w:r>
      <w:proofErr w:type="spellStart"/>
      <w:r w:rsidRPr="005C298D">
        <w:t>l</w:t>
      </w:r>
      <w:r w:rsidRPr="005C298D">
        <w:rPr>
          <w:vertAlign w:val="subscript"/>
        </w:rPr>
        <w:t>j</w:t>
      </w:r>
      <w:proofErr w:type="spellEnd"/>
      <w:r w:rsidRPr="005C298D">
        <w:t>, (9)</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где </w:t>
      </w:r>
      <w:proofErr w:type="spellStart"/>
      <w:r w:rsidRPr="005C298D">
        <w:t>x</w:t>
      </w:r>
      <w:r w:rsidRPr="005C298D">
        <w:rPr>
          <w:vertAlign w:val="subscript"/>
        </w:rPr>
        <w:t>i</w:t>
      </w:r>
      <w:proofErr w:type="spellEnd"/>
      <w:r w:rsidRPr="005C298D">
        <w:t xml:space="preserve">(t - </w:t>
      </w:r>
      <w:proofErr w:type="spellStart"/>
      <w:r w:rsidRPr="005C298D">
        <w:t>dt</w:t>
      </w:r>
      <w:proofErr w:type="spellEnd"/>
      <w:r w:rsidRPr="005C298D">
        <w:t>) - координата i-</w:t>
      </w:r>
      <w:proofErr w:type="spellStart"/>
      <w:r w:rsidRPr="005C298D">
        <w:t>го</w:t>
      </w:r>
      <w:proofErr w:type="spellEnd"/>
      <w:r w:rsidRPr="005C298D">
        <w:t xml:space="preserve"> человека в предыдущий момент времени на (j-1) эвакуационном участке, </w:t>
      </w:r>
      <w:proofErr w:type="gramStart"/>
      <w:r w:rsidRPr="005C298D">
        <w:t>м</w:t>
      </w:r>
      <w:proofErr w:type="gramEnd"/>
      <w:r w:rsidRPr="005C298D">
        <w:t xml:space="preserve">; </w:t>
      </w:r>
      <w:proofErr w:type="spellStart"/>
      <w:r w:rsidRPr="005C298D">
        <w:t>V</w:t>
      </w:r>
      <w:r w:rsidRPr="005C298D">
        <w:rPr>
          <w:vertAlign w:val="subscript"/>
        </w:rPr>
        <w:t>i</w:t>
      </w:r>
      <w:proofErr w:type="spellEnd"/>
      <w:r w:rsidRPr="005C298D">
        <w:t>(t) - скорость i-</w:t>
      </w:r>
      <w:proofErr w:type="spellStart"/>
      <w:r w:rsidRPr="005C298D">
        <w:t>го</w:t>
      </w:r>
      <w:proofErr w:type="spellEnd"/>
      <w:r w:rsidRPr="005C298D">
        <w:t xml:space="preserve"> человека на (j-1)-м эвакуационном участке в момент времени t, м/с; </w:t>
      </w:r>
      <w:proofErr w:type="spellStart"/>
      <w:r w:rsidRPr="005C298D">
        <w:t>a</w:t>
      </w:r>
      <w:r w:rsidRPr="005C298D">
        <w:rPr>
          <w:vertAlign w:val="subscript"/>
        </w:rPr>
        <w:t>j</w:t>
      </w:r>
      <w:proofErr w:type="spellEnd"/>
      <w:r w:rsidRPr="005C298D">
        <w:t xml:space="preserve"> - длина j-</w:t>
      </w:r>
      <w:proofErr w:type="spellStart"/>
      <w:r w:rsidRPr="005C298D">
        <w:t>го</w:t>
      </w:r>
      <w:proofErr w:type="spellEnd"/>
      <w:r w:rsidRPr="005C298D">
        <w:t xml:space="preserve"> эвакуационного участка, м; </w:t>
      </w:r>
      <w:proofErr w:type="spellStart"/>
      <w:r w:rsidRPr="005C298D">
        <w:t>l</w:t>
      </w:r>
      <w:r w:rsidRPr="005C298D">
        <w:rPr>
          <w:vertAlign w:val="subscript"/>
        </w:rPr>
        <w:t>j</w:t>
      </w:r>
      <w:proofErr w:type="spellEnd"/>
      <w:r w:rsidRPr="005C298D">
        <w:t xml:space="preserve"> - координата места слияния j-</w:t>
      </w:r>
      <w:proofErr w:type="spellStart"/>
      <w:r w:rsidRPr="005C298D">
        <w:t>го</w:t>
      </w:r>
      <w:proofErr w:type="spellEnd"/>
      <w:r w:rsidRPr="005C298D">
        <w:t xml:space="preserve"> и (j-1)-го эвакуационных участков - расстояние от начала j-</w:t>
      </w:r>
      <w:proofErr w:type="spellStart"/>
      <w:r w:rsidRPr="005C298D">
        <w:t>го</w:t>
      </w:r>
      <w:proofErr w:type="spellEnd"/>
      <w:r w:rsidRPr="005C298D">
        <w:t xml:space="preserve"> эвакуационного участка до места слияния его с (j-1)-м эвакуационным участком, м.</w:t>
      </w:r>
    </w:p>
    <w:p w:rsidR="00BC39D0" w:rsidRPr="005C298D" w:rsidRDefault="00BC39D0">
      <w:pPr>
        <w:pStyle w:val="ConsPlusNormal"/>
        <w:spacing w:before="220"/>
        <w:ind w:firstLine="540"/>
        <w:jc w:val="both"/>
      </w:pPr>
      <w:r w:rsidRPr="005C298D">
        <w:lastRenderedPageBreak/>
        <w:t xml:space="preserve">Количество людей, переходящих с одного эвакуационного участка на другой в единицу времени, определяется пропускной способностью выхода с участка </w:t>
      </w:r>
      <w:proofErr w:type="spellStart"/>
      <w:r w:rsidRPr="005C298D">
        <w:t>Q</w:t>
      </w:r>
      <w:r w:rsidRPr="005C298D">
        <w:rPr>
          <w:vertAlign w:val="subscript"/>
        </w:rPr>
        <w:t>j</w:t>
      </w:r>
      <w:proofErr w:type="spellEnd"/>
      <w:r w:rsidRPr="005C298D">
        <w:t>(t):</w:t>
      </w:r>
    </w:p>
    <w:p w:rsidR="00BC39D0" w:rsidRPr="005C298D" w:rsidRDefault="00BC39D0">
      <w:pPr>
        <w:pStyle w:val="ConsPlusNormal"/>
        <w:jc w:val="both"/>
      </w:pPr>
    </w:p>
    <w:p w:rsidR="00BC39D0" w:rsidRPr="005C298D" w:rsidRDefault="00BC39D0">
      <w:pPr>
        <w:pStyle w:val="ConsPlusNormal"/>
        <w:ind w:firstLine="540"/>
        <w:jc w:val="both"/>
      </w:pPr>
      <w:proofErr w:type="spellStart"/>
      <w:r w:rsidRPr="005C298D">
        <w:t>Q</w:t>
      </w:r>
      <w:r w:rsidRPr="005C298D">
        <w:rPr>
          <w:vertAlign w:val="subscript"/>
        </w:rPr>
        <w:t>j</w:t>
      </w:r>
      <w:proofErr w:type="spellEnd"/>
      <w:r w:rsidRPr="005C298D">
        <w:t xml:space="preserve">(t) = </w:t>
      </w:r>
      <w:proofErr w:type="spellStart"/>
      <w:r w:rsidRPr="005C298D">
        <w:t>q</w:t>
      </w:r>
      <w:r w:rsidRPr="005C298D">
        <w:rPr>
          <w:vertAlign w:val="subscript"/>
        </w:rPr>
        <w:t>j</w:t>
      </w:r>
      <w:proofErr w:type="spellEnd"/>
      <w:r w:rsidRPr="005C298D">
        <w:t xml:space="preserve">(t) </w:t>
      </w:r>
      <w:proofErr w:type="spellStart"/>
      <w:r w:rsidRPr="005C298D">
        <w:t>c</w:t>
      </w:r>
      <w:r w:rsidRPr="005C298D">
        <w:rPr>
          <w:vertAlign w:val="subscript"/>
        </w:rPr>
        <w:t>j</w:t>
      </w:r>
      <w:proofErr w:type="spellEnd"/>
      <w:r w:rsidRPr="005C298D">
        <w:t xml:space="preserve"> </w:t>
      </w:r>
      <w:proofErr w:type="spellStart"/>
      <w:r w:rsidRPr="005C298D">
        <w:t>dt</w:t>
      </w:r>
      <w:proofErr w:type="spellEnd"/>
      <w:r w:rsidRPr="005C298D">
        <w:t xml:space="preserve"> / (f 60), (10)</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где </w:t>
      </w:r>
      <w:proofErr w:type="spellStart"/>
      <w:r w:rsidRPr="005C298D">
        <w:t>q</w:t>
      </w:r>
      <w:r w:rsidRPr="005C298D">
        <w:rPr>
          <w:vertAlign w:val="subscript"/>
        </w:rPr>
        <w:t>j</w:t>
      </w:r>
      <w:proofErr w:type="spellEnd"/>
      <w:r w:rsidRPr="005C298D">
        <w:t>(t) - интенсивность движения на выходе с j-</w:t>
      </w:r>
      <w:proofErr w:type="spellStart"/>
      <w:r w:rsidRPr="005C298D">
        <w:t>го</w:t>
      </w:r>
      <w:proofErr w:type="spellEnd"/>
      <w:r w:rsidRPr="005C298D">
        <w:t xml:space="preserve"> эвакуационного участка в момент времени t, м/мин; </w:t>
      </w:r>
      <w:proofErr w:type="spellStart"/>
      <w:r w:rsidRPr="005C298D">
        <w:t>c</w:t>
      </w:r>
      <w:r w:rsidRPr="005C298D">
        <w:rPr>
          <w:vertAlign w:val="subscript"/>
        </w:rPr>
        <w:t>j</w:t>
      </w:r>
      <w:proofErr w:type="spellEnd"/>
      <w:r w:rsidRPr="005C298D">
        <w:t xml:space="preserve"> - ширина выхода с j-</w:t>
      </w:r>
      <w:proofErr w:type="spellStart"/>
      <w:r w:rsidRPr="005C298D">
        <w:t>го</w:t>
      </w:r>
      <w:proofErr w:type="spellEnd"/>
      <w:r w:rsidRPr="005C298D">
        <w:t xml:space="preserve"> эвакуационного участка, м; </w:t>
      </w:r>
      <w:proofErr w:type="spellStart"/>
      <w:r w:rsidRPr="005C298D">
        <w:t>dt</w:t>
      </w:r>
      <w:proofErr w:type="spellEnd"/>
      <w:r w:rsidRPr="005C298D">
        <w:t xml:space="preserve"> - промежуток времени, с; f - средняя площадь горизонтальной проекции человека, м</w:t>
      </w:r>
      <w:proofErr w:type="gramStart"/>
      <w:r w:rsidRPr="005C298D">
        <w:rPr>
          <w:vertAlign w:val="superscript"/>
        </w:rPr>
        <w:t>2</w:t>
      </w:r>
      <w:proofErr w:type="gramEnd"/>
      <w:r w:rsidRPr="005C298D">
        <w:t>.</w:t>
      </w:r>
    </w:p>
    <w:p w:rsidR="00BC39D0" w:rsidRPr="005C298D" w:rsidRDefault="00BC39D0">
      <w:pPr>
        <w:pStyle w:val="ConsPlusNormal"/>
        <w:spacing w:before="220"/>
        <w:ind w:firstLine="540"/>
        <w:jc w:val="both"/>
      </w:pPr>
      <w:r w:rsidRPr="005C298D">
        <w:t>Интенсивность движения на выходе с j-</w:t>
      </w:r>
      <w:proofErr w:type="spellStart"/>
      <w:r w:rsidRPr="005C298D">
        <w:t>го</w:t>
      </w:r>
      <w:proofErr w:type="spellEnd"/>
      <w:r w:rsidRPr="005C298D">
        <w:t xml:space="preserve"> эвакуационного участка </w:t>
      </w:r>
      <w:proofErr w:type="spellStart"/>
      <w:r w:rsidRPr="005C298D">
        <w:t>q</w:t>
      </w:r>
      <w:r w:rsidRPr="005C298D">
        <w:rPr>
          <w:vertAlign w:val="subscript"/>
        </w:rPr>
        <w:t>j</w:t>
      </w:r>
      <w:proofErr w:type="spellEnd"/>
      <w:r w:rsidRPr="005C298D">
        <w:t xml:space="preserve">(t) в момент времени t определяется в зависимости от плотности людского потока на этом участке </w:t>
      </w:r>
      <w:proofErr w:type="spellStart"/>
      <w:r w:rsidRPr="005C298D">
        <w:t>Dv</w:t>
      </w:r>
      <w:r w:rsidRPr="005C298D">
        <w:rPr>
          <w:vertAlign w:val="subscript"/>
        </w:rPr>
        <w:t>j</w:t>
      </w:r>
      <w:proofErr w:type="spellEnd"/>
      <w:r w:rsidRPr="005C298D">
        <w:t>(t).</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4"/>
      </w:pPr>
      <w:bookmarkStart w:id="115" w:name="P1805"/>
      <w:bookmarkEnd w:id="115"/>
      <w:r w:rsidRPr="005C298D">
        <w:lastRenderedPageBreak/>
        <w:t>Таблица 9</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0"/>
        <w:gridCol w:w="1260"/>
        <w:gridCol w:w="1080"/>
        <w:gridCol w:w="1260"/>
        <w:gridCol w:w="1260"/>
        <w:gridCol w:w="1260"/>
        <w:gridCol w:w="1260"/>
        <w:gridCol w:w="1080"/>
      </w:tblGrid>
      <w:tr w:rsidR="005C298D" w:rsidRPr="005C298D">
        <w:tc>
          <w:tcPr>
            <w:tcW w:w="1140" w:type="dxa"/>
            <w:vMerge w:val="restart"/>
          </w:tcPr>
          <w:p w:rsidR="00BC39D0" w:rsidRPr="005C298D" w:rsidRDefault="00BC39D0">
            <w:pPr>
              <w:pStyle w:val="ConsPlusNormal"/>
              <w:jc w:val="center"/>
            </w:pPr>
            <w:r w:rsidRPr="005C298D">
              <w:t>Плотность потока D, м</w:t>
            </w:r>
            <w:proofErr w:type="gramStart"/>
            <w:r w:rsidRPr="005C298D">
              <w:rPr>
                <w:vertAlign w:val="superscript"/>
              </w:rPr>
              <w:t>2</w:t>
            </w:r>
            <w:proofErr w:type="gramEnd"/>
            <w:r w:rsidRPr="005C298D">
              <w:t>/м</w:t>
            </w:r>
            <w:r w:rsidRPr="005C298D">
              <w:rPr>
                <w:vertAlign w:val="superscript"/>
              </w:rPr>
              <w:t>2</w:t>
            </w:r>
          </w:p>
        </w:tc>
        <w:tc>
          <w:tcPr>
            <w:tcW w:w="2340" w:type="dxa"/>
            <w:gridSpan w:val="2"/>
          </w:tcPr>
          <w:p w:rsidR="00BC39D0" w:rsidRPr="005C298D" w:rsidRDefault="00BC39D0">
            <w:pPr>
              <w:pStyle w:val="ConsPlusNormal"/>
              <w:jc w:val="center"/>
            </w:pPr>
            <w:r w:rsidRPr="005C298D">
              <w:t>Горизонтальный путь</w:t>
            </w:r>
          </w:p>
        </w:tc>
        <w:tc>
          <w:tcPr>
            <w:tcW w:w="1260" w:type="dxa"/>
            <w:vMerge w:val="restart"/>
          </w:tcPr>
          <w:p w:rsidR="00BC39D0" w:rsidRPr="005C298D" w:rsidRDefault="00BC39D0">
            <w:pPr>
              <w:pStyle w:val="ConsPlusNormal"/>
              <w:jc w:val="center"/>
            </w:pPr>
            <w:r w:rsidRPr="005C298D">
              <w:t>Дверной проем, интенсивность q, м · мин</w:t>
            </w:r>
            <w:r w:rsidRPr="005C298D">
              <w:rPr>
                <w:vertAlign w:val="superscript"/>
              </w:rPr>
              <w:t>-1</w:t>
            </w:r>
          </w:p>
        </w:tc>
        <w:tc>
          <w:tcPr>
            <w:tcW w:w="2520" w:type="dxa"/>
            <w:gridSpan w:val="2"/>
          </w:tcPr>
          <w:p w:rsidR="00BC39D0" w:rsidRPr="005C298D" w:rsidRDefault="00BC39D0">
            <w:pPr>
              <w:pStyle w:val="ConsPlusNormal"/>
              <w:jc w:val="center"/>
            </w:pPr>
            <w:r w:rsidRPr="005C298D">
              <w:t>Лестница вниз</w:t>
            </w:r>
          </w:p>
        </w:tc>
        <w:tc>
          <w:tcPr>
            <w:tcW w:w="2340" w:type="dxa"/>
            <w:gridSpan w:val="2"/>
          </w:tcPr>
          <w:p w:rsidR="00BC39D0" w:rsidRPr="005C298D" w:rsidRDefault="00BC39D0">
            <w:pPr>
              <w:pStyle w:val="ConsPlusNormal"/>
              <w:jc w:val="center"/>
            </w:pPr>
            <w:r w:rsidRPr="005C298D">
              <w:t>Лестница вверх</w:t>
            </w:r>
          </w:p>
        </w:tc>
      </w:tr>
      <w:tr w:rsidR="005C298D" w:rsidRPr="005C298D">
        <w:tc>
          <w:tcPr>
            <w:tcW w:w="1140" w:type="dxa"/>
            <w:vMerge/>
          </w:tcPr>
          <w:p w:rsidR="00BC39D0" w:rsidRPr="005C298D" w:rsidRDefault="00BC39D0"/>
        </w:tc>
        <w:tc>
          <w:tcPr>
            <w:tcW w:w="1260" w:type="dxa"/>
          </w:tcPr>
          <w:p w:rsidR="00BC39D0" w:rsidRPr="005C298D" w:rsidRDefault="00BC39D0">
            <w:pPr>
              <w:pStyle w:val="ConsPlusNormal"/>
              <w:jc w:val="center"/>
            </w:pPr>
            <w:r w:rsidRPr="005C298D">
              <w:t>Скорость V, м · мин</w:t>
            </w:r>
            <w:r w:rsidRPr="005C298D">
              <w:rPr>
                <w:vertAlign w:val="superscript"/>
              </w:rPr>
              <w:t>-1</w:t>
            </w:r>
          </w:p>
        </w:tc>
        <w:tc>
          <w:tcPr>
            <w:tcW w:w="1080" w:type="dxa"/>
          </w:tcPr>
          <w:p w:rsidR="00BC39D0" w:rsidRPr="005C298D" w:rsidRDefault="00BC39D0">
            <w:pPr>
              <w:pStyle w:val="ConsPlusNormal"/>
              <w:jc w:val="center"/>
            </w:pPr>
            <w:r w:rsidRPr="005C298D">
              <w:t>Интенсивность, q, м · мин</w:t>
            </w:r>
            <w:r w:rsidRPr="005C298D">
              <w:rPr>
                <w:vertAlign w:val="superscript"/>
              </w:rPr>
              <w:t>-1</w:t>
            </w:r>
          </w:p>
        </w:tc>
        <w:tc>
          <w:tcPr>
            <w:tcW w:w="1260" w:type="dxa"/>
            <w:vMerge/>
          </w:tcPr>
          <w:p w:rsidR="00BC39D0" w:rsidRPr="005C298D" w:rsidRDefault="00BC39D0"/>
        </w:tc>
        <w:tc>
          <w:tcPr>
            <w:tcW w:w="1260" w:type="dxa"/>
          </w:tcPr>
          <w:p w:rsidR="00BC39D0" w:rsidRPr="005C298D" w:rsidRDefault="00BC39D0">
            <w:pPr>
              <w:pStyle w:val="ConsPlusNormal"/>
              <w:jc w:val="center"/>
            </w:pPr>
            <w:r w:rsidRPr="005C298D">
              <w:t>Скорость V, м · мин</w:t>
            </w:r>
            <w:r w:rsidRPr="005C298D">
              <w:rPr>
                <w:vertAlign w:val="superscript"/>
              </w:rPr>
              <w:t>-1</w:t>
            </w:r>
          </w:p>
        </w:tc>
        <w:tc>
          <w:tcPr>
            <w:tcW w:w="1260" w:type="dxa"/>
          </w:tcPr>
          <w:p w:rsidR="00BC39D0" w:rsidRPr="005C298D" w:rsidRDefault="00BC39D0">
            <w:pPr>
              <w:pStyle w:val="ConsPlusNormal"/>
              <w:jc w:val="center"/>
            </w:pPr>
            <w:r w:rsidRPr="005C298D">
              <w:t>Интенсивность, q, м · мин</w:t>
            </w:r>
            <w:r w:rsidRPr="005C298D">
              <w:rPr>
                <w:vertAlign w:val="superscript"/>
              </w:rPr>
              <w:t>-1</w:t>
            </w:r>
          </w:p>
        </w:tc>
        <w:tc>
          <w:tcPr>
            <w:tcW w:w="1260" w:type="dxa"/>
          </w:tcPr>
          <w:p w:rsidR="00BC39D0" w:rsidRPr="005C298D" w:rsidRDefault="00BC39D0">
            <w:pPr>
              <w:pStyle w:val="ConsPlusNormal"/>
              <w:jc w:val="center"/>
            </w:pPr>
            <w:r w:rsidRPr="005C298D">
              <w:t>Скорость V, м · мин</w:t>
            </w:r>
            <w:r w:rsidRPr="005C298D">
              <w:rPr>
                <w:vertAlign w:val="superscript"/>
              </w:rPr>
              <w:t>-1</w:t>
            </w:r>
          </w:p>
        </w:tc>
        <w:tc>
          <w:tcPr>
            <w:tcW w:w="1080" w:type="dxa"/>
          </w:tcPr>
          <w:p w:rsidR="00BC39D0" w:rsidRPr="005C298D" w:rsidRDefault="00BC39D0">
            <w:pPr>
              <w:pStyle w:val="ConsPlusNormal"/>
              <w:jc w:val="center"/>
            </w:pPr>
            <w:r w:rsidRPr="005C298D">
              <w:t>Интенсивность, q, м · мин</w:t>
            </w:r>
            <w:r w:rsidRPr="005C298D">
              <w:rPr>
                <w:vertAlign w:val="superscript"/>
              </w:rPr>
              <w:t>-1</w:t>
            </w:r>
          </w:p>
        </w:tc>
      </w:tr>
      <w:tr w:rsidR="005C298D" w:rsidRPr="005C298D">
        <w:tc>
          <w:tcPr>
            <w:tcW w:w="1140" w:type="dxa"/>
          </w:tcPr>
          <w:p w:rsidR="00BC39D0" w:rsidRPr="005C298D" w:rsidRDefault="00BC39D0">
            <w:pPr>
              <w:pStyle w:val="ConsPlusNormal"/>
              <w:jc w:val="center"/>
            </w:pPr>
            <w:r w:rsidRPr="005C298D">
              <w:t>0,01</w:t>
            </w:r>
          </w:p>
        </w:tc>
        <w:tc>
          <w:tcPr>
            <w:tcW w:w="1260" w:type="dxa"/>
          </w:tcPr>
          <w:p w:rsidR="00BC39D0" w:rsidRPr="005C298D" w:rsidRDefault="00BC39D0">
            <w:pPr>
              <w:pStyle w:val="ConsPlusNormal"/>
              <w:jc w:val="center"/>
            </w:pPr>
            <w:r w:rsidRPr="005C298D">
              <w:t>100</w:t>
            </w:r>
          </w:p>
        </w:tc>
        <w:tc>
          <w:tcPr>
            <w:tcW w:w="1080" w:type="dxa"/>
          </w:tcPr>
          <w:p w:rsidR="00BC39D0" w:rsidRPr="005C298D" w:rsidRDefault="00BC39D0">
            <w:pPr>
              <w:pStyle w:val="ConsPlusNormal"/>
              <w:jc w:val="center"/>
            </w:pPr>
            <w:r w:rsidRPr="005C298D">
              <w:t>1</w:t>
            </w:r>
          </w:p>
        </w:tc>
        <w:tc>
          <w:tcPr>
            <w:tcW w:w="1260" w:type="dxa"/>
          </w:tcPr>
          <w:p w:rsidR="00BC39D0" w:rsidRPr="005C298D" w:rsidRDefault="00BC39D0">
            <w:pPr>
              <w:pStyle w:val="ConsPlusNormal"/>
              <w:jc w:val="center"/>
            </w:pPr>
            <w:r w:rsidRPr="005C298D">
              <w:t>1</w:t>
            </w:r>
          </w:p>
        </w:tc>
        <w:tc>
          <w:tcPr>
            <w:tcW w:w="1260" w:type="dxa"/>
          </w:tcPr>
          <w:p w:rsidR="00BC39D0" w:rsidRPr="005C298D" w:rsidRDefault="00BC39D0">
            <w:pPr>
              <w:pStyle w:val="ConsPlusNormal"/>
              <w:jc w:val="center"/>
            </w:pPr>
            <w:r w:rsidRPr="005C298D">
              <w:t>100</w:t>
            </w:r>
          </w:p>
        </w:tc>
        <w:tc>
          <w:tcPr>
            <w:tcW w:w="1260" w:type="dxa"/>
          </w:tcPr>
          <w:p w:rsidR="00BC39D0" w:rsidRPr="005C298D" w:rsidRDefault="00BC39D0">
            <w:pPr>
              <w:pStyle w:val="ConsPlusNormal"/>
              <w:jc w:val="center"/>
            </w:pPr>
            <w:r w:rsidRPr="005C298D">
              <w:t>1</w:t>
            </w:r>
          </w:p>
        </w:tc>
        <w:tc>
          <w:tcPr>
            <w:tcW w:w="1260" w:type="dxa"/>
          </w:tcPr>
          <w:p w:rsidR="00BC39D0" w:rsidRPr="005C298D" w:rsidRDefault="00BC39D0">
            <w:pPr>
              <w:pStyle w:val="ConsPlusNormal"/>
              <w:jc w:val="center"/>
            </w:pPr>
            <w:r w:rsidRPr="005C298D">
              <w:t>60</w:t>
            </w:r>
          </w:p>
        </w:tc>
        <w:tc>
          <w:tcPr>
            <w:tcW w:w="1080" w:type="dxa"/>
          </w:tcPr>
          <w:p w:rsidR="00BC39D0" w:rsidRPr="005C298D" w:rsidRDefault="00BC39D0">
            <w:pPr>
              <w:pStyle w:val="ConsPlusNormal"/>
              <w:jc w:val="center"/>
            </w:pPr>
            <w:r w:rsidRPr="005C298D">
              <w:t>0,6</w:t>
            </w:r>
          </w:p>
        </w:tc>
      </w:tr>
      <w:tr w:rsidR="005C298D" w:rsidRPr="005C298D">
        <w:tc>
          <w:tcPr>
            <w:tcW w:w="1140" w:type="dxa"/>
          </w:tcPr>
          <w:p w:rsidR="00BC39D0" w:rsidRPr="005C298D" w:rsidRDefault="00BC39D0">
            <w:pPr>
              <w:pStyle w:val="ConsPlusNormal"/>
              <w:jc w:val="center"/>
            </w:pPr>
            <w:r w:rsidRPr="005C298D">
              <w:t>0,05</w:t>
            </w:r>
          </w:p>
        </w:tc>
        <w:tc>
          <w:tcPr>
            <w:tcW w:w="1260" w:type="dxa"/>
          </w:tcPr>
          <w:p w:rsidR="00BC39D0" w:rsidRPr="005C298D" w:rsidRDefault="00BC39D0">
            <w:pPr>
              <w:pStyle w:val="ConsPlusNormal"/>
              <w:jc w:val="center"/>
            </w:pPr>
            <w:r w:rsidRPr="005C298D">
              <w:t>100</w:t>
            </w:r>
          </w:p>
        </w:tc>
        <w:tc>
          <w:tcPr>
            <w:tcW w:w="1080" w:type="dxa"/>
          </w:tcPr>
          <w:p w:rsidR="00BC39D0" w:rsidRPr="005C298D" w:rsidRDefault="00BC39D0">
            <w:pPr>
              <w:pStyle w:val="ConsPlusNormal"/>
              <w:jc w:val="center"/>
            </w:pPr>
            <w:r w:rsidRPr="005C298D">
              <w:t>5</w:t>
            </w:r>
          </w:p>
        </w:tc>
        <w:tc>
          <w:tcPr>
            <w:tcW w:w="1260" w:type="dxa"/>
          </w:tcPr>
          <w:p w:rsidR="00BC39D0" w:rsidRPr="005C298D" w:rsidRDefault="00BC39D0">
            <w:pPr>
              <w:pStyle w:val="ConsPlusNormal"/>
              <w:jc w:val="center"/>
            </w:pPr>
            <w:r w:rsidRPr="005C298D">
              <w:t>5</w:t>
            </w:r>
          </w:p>
        </w:tc>
        <w:tc>
          <w:tcPr>
            <w:tcW w:w="1260" w:type="dxa"/>
          </w:tcPr>
          <w:p w:rsidR="00BC39D0" w:rsidRPr="005C298D" w:rsidRDefault="00BC39D0">
            <w:pPr>
              <w:pStyle w:val="ConsPlusNormal"/>
              <w:jc w:val="center"/>
            </w:pPr>
            <w:r w:rsidRPr="005C298D">
              <w:t>100</w:t>
            </w:r>
          </w:p>
        </w:tc>
        <w:tc>
          <w:tcPr>
            <w:tcW w:w="1260" w:type="dxa"/>
          </w:tcPr>
          <w:p w:rsidR="00BC39D0" w:rsidRPr="005C298D" w:rsidRDefault="00BC39D0">
            <w:pPr>
              <w:pStyle w:val="ConsPlusNormal"/>
              <w:jc w:val="center"/>
            </w:pPr>
            <w:r w:rsidRPr="005C298D">
              <w:t>5</w:t>
            </w:r>
          </w:p>
        </w:tc>
        <w:tc>
          <w:tcPr>
            <w:tcW w:w="1260" w:type="dxa"/>
          </w:tcPr>
          <w:p w:rsidR="00BC39D0" w:rsidRPr="005C298D" w:rsidRDefault="00BC39D0">
            <w:pPr>
              <w:pStyle w:val="ConsPlusNormal"/>
              <w:jc w:val="center"/>
            </w:pPr>
            <w:r w:rsidRPr="005C298D">
              <w:t>60</w:t>
            </w:r>
          </w:p>
        </w:tc>
        <w:tc>
          <w:tcPr>
            <w:tcW w:w="1080" w:type="dxa"/>
          </w:tcPr>
          <w:p w:rsidR="00BC39D0" w:rsidRPr="005C298D" w:rsidRDefault="00BC39D0">
            <w:pPr>
              <w:pStyle w:val="ConsPlusNormal"/>
              <w:jc w:val="center"/>
            </w:pPr>
            <w:r w:rsidRPr="005C298D">
              <w:t>3</w:t>
            </w:r>
          </w:p>
        </w:tc>
      </w:tr>
      <w:tr w:rsidR="005C298D" w:rsidRPr="005C298D">
        <w:tc>
          <w:tcPr>
            <w:tcW w:w="1140" w:type="dxa"/>
          </w:tcPr>
          <w:p w:rsidR="00BC39D0" w:rsidRPr="005C298D" w:rsidRDefault="00BC39D0">
            <w:pPr>
              <w:pStyle w:val="ConsPlusNormal"/>
              <w:jc w:val="center"/>
            </w:pPr>
            <w:r w:rsidRPr="005C298D">
              <w:t>0,1</w:t>
            </w:r>
          </w:p>
        </w:tc>
        <w:tc>
          <w:tcPr>
            <w:tcW w:w="1260" w:type="dxa"/>
          </w:tcPr>
          <w:p w:rsidR="00BC39D0" w:rsidRPr="005C298D" w:rsidRDefault="00BC39D0">
            <w:pPr>
              <w:pStyle w:val="ConsPlusNormal"/>
              <w:jc w:val="center"/>
            </w:pPr>
            <w:r w:rsidRPr="005C298D">
              <w:t>80</w:t>
            </w:r>
          </w:p>
        </w:tc>
        <w:tc>
          <w:tcPr>
            <w:tcW w:w="1080" w:type="dxa"/>
          </w:tcPr>
          <w:p w:rsidR="00BC39D0" w:rsidRPr="005C298D" w:rsidRDefault="00BC39D0">
            <w:pPr>
              <w:pStyle w:val="ConsPlusNormal"/>
              <w:jc w:val="center"/>
            </w:pPr>
            <w:r w:rsidRPr="005C298D">
              <w:t>8</w:t>
            </w:r>
          </w:p>
        </w:tc>
        <w:tc>
          <w:tcPr>
            <w:tcW w:w="1260" w:type="dxa"/>
          </w:tcPr>
          <w:p w:rsidR="00BC39D0" w:rsidRPr="005C298D" w:rsidRDefault="00BC39D0">
            <w:pPr>
              <w:pStyle w:val="ConsPlusNormal"/>
              <w:jc w:val="center"/>
            </w:pPr>
            <w:r w:rsidRPr="005C298D">
              <w:t>8,7</w:t>
            </w:r>
          </w:p>
        </w:tc>
        <w:tc>
          <w:tcPr>
            <w:tcW w:w="1260" w:type="dxa"/>
          </w:tcPr>
          <w:p w:rsidR="00BC39D0" w:rsidRPr="005C298D" w:rsidRDefault="00BC39D0">
            <w:pPr>
              <w:pStyle w:val="ConsPlusNormal"/>
              <w:jc w:val="center"/>
            </w:pPr>
            <w:r w:rsidRPr="005C298D">
              <w:t>95</w:t>
            </w:r>
          </w:p>
        </w:tc>
        <w:tc>
          <w:tcPr>
            <w:tcW w:w="1260" w:type="dxa"/>
          </w:tcPr>
          <w:p w:rsidR="00BC39D0" w:rsidRPr="005C298D" w:rsidRDefault="00BC39D0">
            <w:pPr>
              <w:pStyle w:val="ConsPlusNormal"/>
              <w:jc w:val="center"/>
            </w:pPr>
            <w:r w:rsidRPr="005C298D">
              <w:t>9,5</w:t>
            </w:r>
          </w:p>
        </w:tc>
        <w:tc>
          <w:tcPr>
            <w:tcW w:w="1260" w:type="dxa"/>
          </w:tcPr>
          <w:p w:rsidR="00BC39D0" w:rsidRPr="005C298D" w:rsidRDefault="00BC39D0">
            <w:pPr>
              <w:pStyle w:val="ConsPlusNormal"/>
              <w:jc w:val="center"/>
            </w:pPr>
            <w:r w:rsidRPr="005C298D">
              <w:t>53</w:t>
            </w:r>
          </w:p>
        </w:tc>
        <w:tc>
          <w:tcPr>
            <w:tcW w:w="1080" w:type="dxa"/>
          </w:tcPr>
          <w:p w:rsidR="00BC39D0" w:rsidRPr="005C298D" w:rsidRDefault="00BC39D0">
            <w:pPr>
              <w:pStyle w:val="ConsPlusNormal"/>
              <w:jc w:val="center"/>
            </w:pPr>
            <w:r w:rsidRPr="005C298D">
              <w:t>5,3</w:t>
            </w:r>
          </w:p>
        </w:tc>
      </w:tr>
      <w:tr w:rsidR="005C298D" w:rsidRPr="005C298D">
        <w:tc>
          <w:tcPr>
            <w:tcW w:w="1140" w:type="dxa"/>
          </w:tcPr>
          <w:p w:rsidR="00BC39D0" w:rsidRPr="005C298D" w:rsidRDefault="00BC39D0">
            <w:pPr>
              <w:pStyle w:val="ConsPlusNormal"/>
              <w:jc w:val="center"/>
            </w:pPr>
            <w:r w:rsidRPr="005C298D">
              <w:t>0,2</w:t>
            </w:r>
          </w:p>
        </w:tc>
        <w:tc>
          <w:tcPr>
            <w:tcW w:w="1260" w:type="dxa"/>
          </w:tcPr>
          <w:p w:rsidR="00BC39D0" w:rsidRPr="005C298D" w:rsidRDefault="00BC39D0">
            <w:pPr>
              <w:pStyle w:val="ConsPlusNormal"/>
              <w:jc w:val="center"/>
            </w:pPr>
            <w:r w:rsidRPr="005C298D">
              <w:t>60</w:t>
            </w:r>
          </w:p>
        </w:tc>
        <w:tc>
          <w:tcPr>
            <w:tcW w:w="1080" w:type="dxa"/>
          </w:tcPr>
          <w:p w:rsidR="00BC39D0" w:rsidRPr="005C298D" w:rsidRDefault="00BC39D0">
            <w:pPr>
              <w:pStyle w:val="ConsPlusNormal"/>
              <w:jc w:val="center"/>
            </w:pPr>
            <w:r w:rsidRPr="005C298D">
              <w:t>12</w:t>
            </w:r>
          </w:p>
        </w:tc>
        <w:tc>
          <w:tcPr>
            <w:tcW w:w="1260" w:type="dxa"/>
          </w:tcPr>
          <w:p w:rsidR="00BC39D0" w:rsidRPr="005C298D" w:rsidRDefault="00BC39D0">
            <w:pPr>
              <w:pStyle w:val="ConsPlusNormal"/>
              <w:jc w:val="center"/>
            </w:pPr>
            <w:r w:rsidRPr="005C298D">
              <w:t>13,4</w:t>
            </w:r>
          </w:p>
        </w:tc>
        <w:tc>
          <w:tcPr>
            <w:tcW w:w="1260" w:type="dxa"/>
          </w:tcPr>
          <w:p w:rsidR="00BC39D0" w:rsidRPr="005C298D" w:rsidRDefault="00BC39D0">
            <w:pPr>
              <w:pStyle w:val="ConsPlusNormal"/>
              <w:jc w:val="center"/>
            </w:pPr>
            <w:r w:rsidRPr="005C298D">
              <w:t>68</w:t>
            </w:r>
          </w:p>
        </w:tc>
        <w:tc>
          <w:tcPr>
            <w:tcW w:w="1260" w:type="dxa"/>
          </w:tcPr>
          <w:p w:rsidR="00BC39D0" w:rsidRPr="005C298D" w:rsidRDefault="00BC39D0">
            <w:pPr>
              <w:pStyle w:val="ConsPlusNormal"/>
              <w:jc w:val="center"/>
            </w:pPr>
            <w:r w:rsidRPr="005C298D">
              <w:t>13,6</w:t>
            </w:r>
          </w:p>
        </w:tc>
        <w:tc>
          <w:tcPr>
            <w:tcW w:w="1260" w:type="dxa"/>
          </w:tcPr>
          <w:p w:rsidR="00BC39D0" w:rsidRPr="005C298D" w:rsidRDefault="00BC39D0">
            <w:pPr>
              <w:pStyle w:val="ConsPlusNormal"/>
              <w:jc w:val="center"/>
            </w:pPr>
            <w:r w:rsidRPr="005C298D">
              <w:t>40</w:t>
            </w:r>
          </w:p>
        </w:tc>
        <w:tc>
          <w:tcPr>
            <w:tcW w:w="1080" w:type="dxa"/>
          </w:tcPr>
          <w:p w:rsidR="00BC39D0" w:rsidRPr="005C298D" w:rsidRDefault="00BC39D0">
            <w:pPr>
              <w:pStyle w:val="ConsPlusNormal"/>
              <w:jc w:val="center"/>
            </w:pPr>
            <w:r w:rsidRPr="005C298D">
              <w:t>8</w:t>
            </w:r>
          </w:p>
        </w:tc>
      </w:tr>
      <w:tr w:rsidR="005C298D" w:rsidRPr="005C298D">
        <w:tc>
          <w:tcPr>
            <w:tcW w:w="1140" w:type="dxa"/>
          </w:tcPr>
          <w:p w:rsidR="00BC39D0" w:rsidRPr="005C298D" w:rsidRDefault="00BC39D0">
            <w:pPr>
              <w:pStyle w:val="ConsPlusNormal"/>
              <w:jc w:val="center"/>
            </w:pPr>
            <w:r w:rsidRPr="005C298D">
              <w:t>0,3</w:t>
            </w:r>
          </w:p>
        </w:tc>
        <w:tc>
          <w:tcPr>
            <w:tcW w:w="1260" w:type="dxa"/>
          </w:tcPr>
          <w:p w:rsidR="00BC39D0" w:rsidRPr="005C298D" w:rsidRDefault="00BC39D0">
            <w:pPr>
              <w:pStyle w:val="ConsPlusNormal"/>
              <w:jc w:val="center"/>
            </w:pPr>
            <w:r w:rsidRPr="005C298D">
              <w:t>47</w:t>
            </w:r>
          </w:p>
        </w:tc>
        <w:tc>
          <w:tcPr>
            <w:tcW w:w="1080" w:type="dxa"/>
          </w:tcPr>
          <w:p w:rsidR="00BC39D0" w:rsidRPr="005C298D" w:rsidRDefault="00BC39D0">
            <w:pPr>
              <w:pStyle w:val="ConsPlusNormal"/>
              <w:jc w:val="center"/>
            </w:pPr>
            <w:r w:rsidRPr="005C298D">
              <w:t>14,1</w:t>
            </w:r>
          </w:p>
        </w:tc>
        <w:tc>
          <w:tcPr>
            <w:tcW w:w="1260" w:type="dxa"/>
          </w:tcPr>
          <w:p w:rsidR="00BC39D0" w:rsidRPr="005C298D" w:rsidRDefault="00BC39D0">
            <w:pPr>
              <w:pStyle w:val="ConsPlusNormal"/>
              <w:jc w:val="center"/>
            </w:pPr>
            <w:r w:rsidRPr="005C298D">
              <w:t>16,5</w:t>
            </w:r>
          </w:p>
        </w:tc>
        <w:tc>
          <w:tcPr>
            <w:tcW w:w="1260" w:type="dxa"/>
          </w:tcPr>
          <w:p w:rsidR="00BC39D0" w:rsidRPr="005C298D" w:rsidRDefault="00BC39D0">
            <w:pPr>
              <w:pStyle w:val="ConsPlusNormal"/>
              <w:jc w:val="center"/>
            </w:pPr>
            <w:r w:rsidRPr="005C298D">
              <w:t>52</w:t>
            </w:r>
          </w:p>
        </w:tc>
        <w:tc>
          <w:tcPr>
            <w:tcW w:w="1260" w:type="dxa"/>
          </w:tcPr>
          <w:p w:rsidR="00BC39D0" w:rsidRPr="005C298D" w:rsidRDefault="00BC39D0">
            <w:pPr>
              <w:pStyle w:val="ConsPlusNormal"/>
              <w:jc w:val="center"/>
            </w:pPr>
            <w:r w:rsidRPr="005C298D">
              <w:t>16,6</w:t>
            </w:r>
          </w:p>
        </w:tc>
        <w:tc>
          <w:tcPr>
            <w:tcW w:w="1260" w:type="dxa"/>
          </w:tcPr>
          <w:p w:rsidR="00BC39D0" w:rsidRPr="005C298D" w:rsidRDefault="00BC39D0">
            <w:pPr>
              <w:pStyle w:val="ConsPlusNormal"/>
              <w:jc w:val="center"/>
            </w:pPr>
            <w:r w:rsidRPr="005C298D">
              <w:t>32</w:t>
            </w:r>
          </w:p>
        </w:tc>
        <w:tc>
          <w:tcPr>
            <w:tcW w:w="1080" w:type="dxa"/>
          </w:tcPr>
          <w:p w:rsidR="00BC39D0" w:rsidRPr="005C298D" w:rsidRDefault="00BC39D0">
            <w:pPr>
              <w:pStyle w:val="ConsPlusNormal"/>
              <w:jc w:val="center"/>
            </w:pPr>
            <w:r w:rsidRPr="005C298D">
              <w:t>9,6</w:t>
            </w:r>
          </w:p>
        </w:tc>
      </w:tr>
      <w:tr w:rsidR="005C298D" w:rsidRPr="005C298D">
        <w:tc>
          <w:tcPr>
            <w:tcW w:w="1140" w:type="dxa"/>
          </w:tcPr>
          <w:p w:rsidR="00BC39D0" w:rsidRPr="005C298D" w:rsidRDefault="00BC39D0">
            <w:pPr>
              <w:pStyle w:val="ConsPlusNormal"/>
              <w:jc w:val="center"/>
            </w:pPr>
            <w:r w:rsidRPr="005C298D">
              <w:t>0,4</w:t>
            </w:r>
          </w:p>
        </w:tc>
        <w:tc>
          <w:tcPr>
            <w:tcW w:w="1260" w:type="dxa"/>
          </w:tcPr>
          <w:p w:rsidR="00BC39D0" w:rsidRPr="005C298D" w:rsidRDefault="00BC39D0">
            <w:pPr>
              <w:pStyle w:val="ConsPlusNormal"/>
              <w:jc w:val="center"/>
            </w:pPr>
            <w:r w:rsidRPr="005C298D">
              <w:t>40</w:t>
            </w:r>
          </w:p>
        </w:tc>
        <w:tc>
          <w:tcPr>
            <w:tcW w:w="1080" w:type="dxa"/>
          </w:tcPr>
          <w:p w:rsidR="00BC39D0" w:rsidRPr="005C298D" w:rsidRDefault="00BC39D0">
            <w:pPr>
              <w:pStyle w:val="ConsPlusNormal"/>
              <w:jc w:val="center"/>
            </w:pPr>
            <w:r w:rsidRPr="005C298D">
              <w:t>16</w:t>
            </w:r>
          </w:p>
        </w:tc>
        <w:tc>
          <w:tcPr>
            <w:tcW w:w="1260" w:type="dxa"/>
          </w:tcPr>
          <w:p w:rsidR="00BC39D0" w:rsidRPr="005C298D" w:rsidRDefault="00BC39D0">
            <w:pPr>
              <w:pStyle w:val="ConsPlusNormal"/>
              <w:jc w:val="center"/>
            </w:pPr>
            <w:r w:rsidRPr="005C298D">
              <w:t>18,4</w:t>
            </w:r>
          </w:p>
        </w:tc>
        <w:tc>
          <w:tcPr>
            <w:tcW w:w="1260" w:type="dxa"/>
          </w:tcPr>
          <w:p w:rsidR="00BC39D0" w:rsidRPr="005C298D" w:rsidRDefault="00BC39D0">
            <w:pPr>
              <w:pStyle w:val="ConsPlusNormal"/>
              <w:jc w:val="center"/>
            </w:pPr>
            <w:r w:rsidRPr="005C298D">
              <w:t>40</w:t>
            </w:r>
          </w:p>
        </w:tc>
        <w:tc>
          <w:tcPr>
            <w:tcW w:w="1260" w:type="dxa"/>
          </w:tcPr>
          <w:p w:rsidR="00BC39D0" w:rsidRPr="005C298D" w:rsidRDefault="00BC39D0">
            <w:pPr>
              <w:pStyle w:val="ConsPlusNormal"/>
              <w:jc w:val="center"/>
            </w:pPr>
            <w:r w:rsidRPr="005C298D">
              <w:t>16</w:t>
            </w:r>
          </w:p>
        </w:tc>
        <w:tc>
          <w:tcPr>
            <w:tcW w:w="1260" w:type="dxa"/>
          </w:tcPr>
          <w:p w:rsidR="00BC39D0" w:rsidRPr="005C298D" w:rsidRDefault="00BC39D0">
            <w:pPr>
              <w:pStyle w:val="ConsPlusNormal"/>
              <w:jc w:val="center"/>
            </w:pPr>
            <w:r w:rsidRPr="005C298D">
              <w:t>26</w:t>
            </w:r>
          </w:p>
        </w:tc>
        <w:tc>
          <w:tcPr>
            <w:tcW w:w="1080" w:type="dxa"/>
          </w:tcPr>
          <w:p w:rsidR="00BC39D0" w:rsidRPr="005C298D" w:rsidRDefault="00BC39D0">
            <w:pPr>
              <w:pStyle w:val="ConsPlusNormal"/>
              <w:jc w:val="center"/>
            </w:pPr>
            <w:r w:rsidRPr="005C298D">
              <w:t>10,4</w:t>
            </w:r>
          </w:p>
        </w:tc>
      </w:tr>
      <w:tr w:rsidR="005C298D" w:rsidRPr="005C298D">
        <w:tc>
          <w:tcPr>
            <w:tcW w:w="1140" w:type="dxa"/>
          </w:tcPr>
          <w:p w:rsidR="00BC39D0" w:rsidRPr="005C298D" w:rsidRDefault="00BC39D0">
            <w:pPr>
              <w:pStyle w:val="ConsPlusNormal"/>
              <w:jc w:val="center"/>
            </w:pPr>
            <w:r w:rsidRPr="005C298D">
              <w:t>0,5</w:t>
            </w:r>
          </w:p>
        </w:tc>
        <w:tc>
          <w:tcPr>
            <w:tcW w:w="1260" w:type="dxa"/>
          </w:tcPr>
          <w:p w:rsidR="00BC39D0" w:rsidRPr="005C298D" w:rsidRDefault="00BC39D0">
            <w:pPr>
              <w:pStyle w:val="ConsPlusNormal"/>
              <w:jc w:val="center"/>
            </w:pPr>
            <w:r w:rsidRPr="005C298D">
              <w:t>33</w:t>
            </w:r>
          </w:p>
        </w:tc>
        <w:tc>
          <w:tcPr>
            <w:tcW w:w="1080" w:type="dxa"/>
          </w:tcPr>
          <w:p w:rsidR="00BC39D0" w:rsidRPr="005C298D" w:rsidRDefault="00BC39D0">
            <w:pPr>
              <w:pStyle w:val="ConsPlusNormal"/>
              <w:jc w:val="center"/>
            </w:pPr>
            <w:r w:rsidRPr="005C298D">
              <w:t>16,5</w:t>
            </w:r>
          </w:p>
        </w:tc>
        <w:tc>
          <w:tcPr>
            <w:tcW w:w="1260" w:type="dxa"/>
          </w:tcPr>
          <w:p w:rsidR="00BC39D0" w:rsidRPr="005C298D" w:rsidRDefault="00BC39D0">
            <w:pPr>
              <w:pStyle w:val="ConsPlusNormal"/>
              <w:jc w:val="center"/>
            </w:pPr>
            <w:r w:rsidRPr="005C298D">
              <w:t>19,6</w:t>
            </w:r>
          </w:p>
        </w:tc>
        <w:tc>
          <w:tcPr>
            <w:tcW w:w="1260" w:type="dxa"/>
          </w:tcPr>
          <w:p w:rsidR="00BC39D0" w:rsidRPr="005C298D" w:rsidRDefault="00BC39D0">
            <w:pPr>
              <w:pStyle w:val="ConsPlusNormal"/>
              <w:jc w:val="center"/>
            </w:pPr>
            <w:r w:rsidRPr="005C298D">
              <w:t>31</w:t>
            </w:r>
          </w:p>
        </w:tc>
        <w:tc>
          <w:tcPr>
            <w:tcW w:w="1260" w:type="dxa"/>
          </w:tcPr>
          <w:p w:rsidR="00BC39D0" w:rsidRPr="005C298D" w:rsidRDefault="00BC39D0">
            <w:pPr>
              <w:pStyle w:val="ConsPlusNormal"/>
              <w:jc w:val="center"/>
            </w:pPr>
            <w:r w:rsidRPr="005C298D">
              <w:t>15,6</w:t>
            </w:r>
          </w:p>
        </w:tc>
        <w:tc>
          <w:tcPr>
            <w:tcW w:w="1260" w:type="dxa"/>
          </w:tcPr>
          <w:p w:rsidR="00BC39D0" w:rsidRPr="005C298D" w:rsidRDefault="00BC39D0">
            <w:pPr>
              <w:pStyle w:val="ConsPlusNormal"/>
              <w:jc w:val="center"/>
            </w:pPr>
            <w:r w:rsidRPr="005C298D">
              <w:t>22</w:t>
            </w:r>
          </w:p>
        </w:tc>
        <w:tc>
          <w:tcPr>
            <w:tcW w:w="1080" w:type="dxa"/>
          </w:tcPr>
          <w:p w:rsidR="00BC39D0" w:rsidRPr="005C298D" w:rsidRDefault="00BC39D0">
            <w:pPr>
              <w:pStyle w:val="ConsPlusNormal"/>
              <w:jc w:val="center"/>
            </w:pPr>
            <w:r w:rsidRPr="005C298D">
              <w:t>11</w:t>
            </w:r>
          </w:p>
        </w:tc>
      </w:tr>
      <w:tr w:rsidR="005C298D" w:rsidRPr="005C298D">
        <w:tc>
          <w:tcPr>
            <w:tcW w:w="1140" w:type="dxa"/>
          </w:tcPr>
          <w:p w:rsidR="00BC39D0" w:rsidRPr="005C298D" w:rsidRDefault="00BC39D0">
            <w:pPr>
              <w:pStyle w:val="ConsPlusNormal"/>
              <w:jc w:val="center"/>
            </w:pPr>
            <w:r w:rsidRPr="005C298D">
              <w:t>0,7</w:t>
            </w:r>
          </w:p>
        </w:tc>
        <w:tc>
          <w:tcPr>
            <w:tcW w:w="1260" w:type="dxa"/>
          </w:tcPr>
          <w:p w:rsidR="00BC39D0" w:rsidRPr="005C298D" w:rsidRDefault="00BC39D0">
            <w:pPr>
              <w:pStyle w:val="ConsPlusNormal"/>
              <w:jc w:val="center"/>
            </w:pPr>
            <w:r w:rsidRPr="005C298D">
              <w:t>23</w:t>
            </w:r>
          </w:p>
        </w:tc>
        <w:tc>
          <w:tcPr>
            <w:tcW w:w="1080" w:type="dxa"/>
          </w:tcPr>
          <w:p w:rsidR="00BC39D0" w:rsidRPr="005C298D" w:rsidRDefault="00BC39D0">
            <w:pPr>
              <w:pStyle w:val="ConsPlusNormal"/>
              <w:jc w:val="center"/>
            </w:pPr>
            <w:r w:rsidRPr="005C298D">
              <w:t>16,1</w:t>
            </w:r>
          </w:p>
        </w:tc>
        <w:tc>
          <w:tcPr>
            <w:tcW w:w="1260" w:type="dxa"/>
          </w:tcPr>
          <w:p w:rsidR="00BC39D0" w:rsidRPr="005C298D" w:rsidRDefault="00BC39D0">
            <w:pPr>
              <w:pStyle w:val="ConsPlusNormal"/>
              <w:jc w:val="center"/>
            </w:pPr>
            <w:r w:rsidRPr="005C298D">
              <w:t>18,5</w:t>
            </w:r>
          </w:p>
        </w:tc>
        <w:tc>
          <w:tcPr>
            <w:tcW w:w="1260" w:type="dxa"/>
          </w:tcPr>
          <w:p w:rsidR="00BC39D0" w:rsidRPr="005C298D" w:rsidRDefault="00BC39D0">
            <w:pPr>
              <w:pStyle w:val="ConsPlusNormal"/>
              <w:jc w:val="center"/>
            </w:pPr>
            <w:r w:rsidRPr="005C298D">
              <w:t>18</w:t>
            </w:r>
          </w:p>
        </w:tc>
        <w:tc>
          <w:tcPr>
            <w:tcW w:w="1260" w:type="dxa"/>
          </w:tcPr>
          <w:p w:rsidR="00BC39D0" w:rsidRPr="005C298D" w:rsidRDefault="00BC39D0">
            <w:pPr>
              <w:pStyle w:val="ConsPlusNormal"/>
              <w:jc w:val="center"/>
            </w:pPr>
            <w:r w:rsidRPr="005C298D">
              <w:t>12,6</w:t>
            </w:r>
          </w:p>
        </w:tc>
        <w:tc>
          <w:tcPr>
            <w:tcW w:w="1260" w:type="dxa"/>
          </w:tcPr>
          <w:p w:rsidR="00BC39D0" w:rsidRPr="005C298D" w:rsidRDefault="00BC39D0">
            <w:pPr>
              <w:pStyle w:val="ConsPlusNormal"/>
              <w:jc w:val="center"/>
            </w:pPr>
            <w:r w:rsidRPr="005C298D">
              <w:t>15</w:t>
            </w:r>
          </w:p>
        </w:tc>
        <w:tc>
          <w:tcPr>
            <w:tcW w:w="1080" w:type="dxa"/>
          </w:tcPr>
          <w:p w:rsidR="00BC39D0" w:rsidRPr="005C298D" w:rsidRDefault="00BC39D0">
            <w:pPr>
              <w:pStyle w:val="ConsPlusNormal"/>
              <w:jc w:val="center"/>
            </w:pPr>
            <w:r w:rsidRPr="005C298D">
              <w:t>10,5</w:t>
            </w:r>
          </w:p>
        </w:tc>
      </w:tr>
      <w:tr w:rsidR="005C298D" w:rsidRPr="005C298D">
        <w:tc>
          <w:tcPr>
            <w:tcW w:w="1140" w:type="dxa"/>
          </w:tcPr>
          <w:p w:rsidR="00BC39D0" w:rsidRPr="005C298D" w:rsidRDefault="00BC39D0">
            <w:pPr>
              <w:pStyle w:val="ConsPlusNormal"/>
              <w:jc w:val="center"/>
            </w:pPr>
            <w:r w:rsidRPr="005C298D">
              <w:t>0,8</w:t>
            </w:r>
          </w:p>
        </w:tc>
        <w:tc>
          <w:tcPr>
            <w:tcW w:w="1260" w:type="dxa"/>
          </w:tcPr>
          <w:p w:rsidR="00BC39D0" w:rsidRPr="005C298D" w:rsidRDefault="00BC39D0">
            <w:pPr>
              <w:pStyle w:val="ConsPlusNormal"/>
              <w:jc w:val="center"/>
            </w:pPr>
            <w:r w:rsidRPr="005C298D">
              <w:t>19</w:t>
            </w:r>
          </w:p>
        </w:tc>
        <w:tc>
          <w:tcPr>
            <w:tcW w:w="1080" w:type="dxa"/>
          </w:tcPr>
          <w:p w:rsidR="00BC39D0" w:rsidRPr="005C298D" w:rsidRDefault="00BC39D0">
            <w:pPr>
              <w:pStyle w:val="ConsPlusNormal"/>
              <w:jc w:val="center"/>
            </w:pPr>
            <w:r w:rsidRPr="005C298D">
              <w:t>15,2</w:t>
            </w:r>
          </w:p>
        </w:tc>
        <w:tc>
          <w:tcPr>
            <w:tcW w:w="1260" w:type="dxa"/>
          </w:tcPr>
          <w:p w:rsidR="00BC39D0" w:rsidRPr="005C298D" w:rsidRDefault="00BC39D0">
            <w:pPr>
              <w:pStyle w:val="ConsPlusNormal"/>
              <w:jc w:val="center"/>
            </w:pPr>
            <w:r w:rsidRPr="005C298D">
              <w:t>17,3</w:t>
            </w:r>
          </w:p>
        </w:tc>
        <w:tc>
          <w:tcPr>
            <w:tcW w:w="1260" w:type="dxa"/>
          </w:tcPr>
          <w:p w:rsidR="00BC39D0" w:rsidRPr="005C298D" w:rsidRDefault="00BC39D0">
            <w:pPr>
              <w:pStyle w:val="ConsPlusNormal"/>
              <w:jc w:val="center"/>
            </w:pPr>
            <w:r w:rsidRPr="005C298D">
              <w:t>13</w:t>
            </w:r>
          </w:p>
        </w:tc>
        <w:tc>
          <w:tcPr>
            <w:tcW w:w="1260" w:type="dxa"/>
          </w:tcPr>
          <w:p w:rsidR="00BC39D0" w:rsidRPr="005C298D" w:rsidRDefault="00BC39D0">
            <w:pPr>
              <w:pStyle w:val="ConsPlusNormal"/>
              <w:jc w:val="center"/>
            </w:pPr>
            <w:r w:rsidRPr="005C298D">
              <w:t>10,4</w:t>
            </w:r>
          </w:p>
        </w:tc>
        <w:tc>
          <w:tcPr>
            <w:tcW w:w="1260" w:type="dxa"/>
          </w:tcPr>
          <w:p w:rsidR="00BC39D0" w:rsidRPr="005C298D" w:rsidRDefault="00BC39D0">
            <w:pPr>
              <w:pStyle w:val="ConsPlusNormal"/>
              <w:jc w:val="center"/>
            </w:pPr>
            <w:r w:rsidRPr="005C298D">
              <w:t>13</w:t>
            </w:r>
          </w:p>
        </w:tc>
        <w:tc>
          <w:tcPr>
            <w:tcW w:w="1080" w:type="dxa"/>
          </w:tcPr>
          <w:p w:rsidR="00BC39D0" w:rsidRPr="005C298D" w:rsidRDefault="00BC39D0">
            <w:pPr>
              <w:pStyle w:val="ConsPlusNormal"/>
              <w:jc w:val="center"/>
            </w:pPr>
            <w:r w:rsidRPr="005C298D">
              <w:t>10,4</w:t>
            </w:r>
          </w:p>
        </w:tc>
      </w:tr>
      <w:tr w:rsidR="005C298D" w:rsidRPr="005C298D">
        <w:tc>
          <w:tcPr>
            <w:tcW w:w="1140" w:type="dxa"/>
          </w:tcPr>
          <w:p w:rsidR="00BC39D0" w:rsidRPr="005C298D" w:rsidRDefault="00BC39D0">
            <w:pPr>
              <w:pStyle w:val="ConsPlusNormal"/>
              <w:jc w:val="center"/>
            </w:pPr>
            <w:r w:rsidRPr="005C298D">
              <w:t>0,9 и более</w:t>
            </w:r>
          </w:p>
        </w:tc>
        <w:tc>
          <w:tcPr>
            <w:tcW w:w="1260" w:type="dxa"/>
            <w:vAlign w:val="center"/>
          </w:tcPr>
          <w:p w:rsidR="00BC39D0" w:rsidRPr="005C298D" w:rsidRDefault="00BC39D0">
            <w:pPr>
              <w:pStyle w:val="ConsPlusNormal"/>
              <w:jc w:val="center"/>
            </w:pPr>
            <w:r w:rsidRPr="005C298D">
              <w:t>15</w:t>
            </w:r>
          </w:p>
        </w:tc>
        <w:tc>
          <w:tcPr>
            <w:tcW w:w="1080" w:type="dxa"/>
            <w:vAlign w:val="center"/>
          </w:tcPr>
          <w:p w:rsidR="00BC39D0" w:rsidRPr="005C298D" w:rsidRDefault="00BC39D0">
            <w:pPr>
              <w:pStyle w:val="ConsPlusNormal"/>
              <w:jc w:val="center"/>
            </w:pPr>
            <w:r w:rsidRPr="005C298D">
              <w:t>13,5</w:t>
            </w:r>
          </w:p>
        </w:tc>
        <w:tc>
          <w:tcPr>
            <w:tcW w:w="1260" w:type="dxa"/>
            <w:vAlign w:val="center"/>
          </w:tcPr>
          <w:p w:rsidR="00BC39D0" w:rsidRPr="005C298D" w:rsidRDefault="00BC39D0">
            <w:pPr>
              <w:pStyle w:val="ConsPlusNormal"/>
              <w:jc w:val="center"/>
            </w:pPr>
            <w:r w:rsidRPr="005C298D">
              <w:t>8,5</w:t>
            </w:r>
          </w:p>
        </w:tc>
        <w:tc>
          <w:tcPr>
            <w:tcW w:w="1260" w:type="dxa"/>
            <w:vAlign w:val="center"/>
          </w:tcPr>
          <w:p w:rsidR="00BC39D0" w:rsidRPr="005C298D" w:rsidRDefault="00BC39D0">
            <w:pPr>
              <w:pStyle w:val="ConsPlusNormal"/>
              <w:jc w:val="center"/>
            </w:pPr>
            <w:r w:rsidRPr="005C298D">
              <w:t>8</w:t>
            </w:r>
          </w:p>
        </w:tc>
        <w:tc>
          <w:tcPr>
            <w:tcW w:w="1260" w:type="dxa"/>
            <w:vAlign w:val="center"/>
          </w:tcPr>
          <w:p w:rsidR="00BC39D0" w:rsidRPr="005C298D" w:rsidRDefault="00BC39D0">
            <w:pPr>
              <w:pStyle w:val="ConsPlusNormal"/>
              <w:jc w:val="center"/>
            </w:pPr>
            <w:r w:rsidRPr="005C298D">
              <w:t>7,2</w:t>
            </w:r>
          </w:p>
        </w:tc>
        <w:tc>
          <w:tcPr>
            <w:tcW w:w="1260" w:type="dxa"/>
            <w:vAlign w:val="center"/>
          </w:tcPr>
          <w:p w:rsidR="00BC39D0" w:rsidRPr="005C298D" w:rsidRDefault="00BC39D0">
            <w:pPr>
              <w:pStyle w:val="ConsPlusNormal"/>
              <w:jc w:val="center"/>
            </w:pPr>
            <w:r w:rsidRPr="005C298D">
              <w:t>11</w:t>
            </w:r>
          </w:p>
        </w:tc>
        <w:tc>
          <w:tcPr>
            <w:tcW w:w="1080" w:type="dxa"/>
            <w:vAlign w:val="center"/>
          </w:tcPr>
          <w:p w:rsidR="00BC39D0" w:rsidRPr="005C298D" w:rsidRDefault="00BC39D0">
            <w:pPr>
              <w:pStyle w:val="ConsPlusNormal"/>
              <w:jc w:val="center"/>
            </w:pPr>
            <w:r w:rsidRPr="005C298D">
              <w:t>9,9</w:t>
            </w:r>
          </w:p>
        </w:tc>
      </w:tr>
    </w:tbl>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BC39D0">
      <w:pPr>
        <w:pStyle w:val="ConsPlusNormal"/>
        <w:jc w:val="both"/>
      </w:pPr>
    </w:p>
    <w:p w:rsidR="00BC39D0" w:rsidRPr="005C298D" w:rsidRDefault="00BC39D0">
      <w:pPr>
        <w:pStyle w:val="ConsPlusNormal"/>
        <w:ind w:firstLine="540"/>
        <w:jc w:val="both"/>
      </w:pPr>
      <w:r w:rsidRPr="005C298D">
        <w:t>Примечание. Табличное значение интенсивности движения в дверном проеме при плотности потока 0,9 и более, равное 8,5 м · мин</w:t>
      </w:r>
      <w:r w:rsidRPr="005C298D">
        <w:rPr>
          <w:vertAlign w:val="superscript"/>
        </w:rPr>
        <w:t>-1</w:t>
      </w:r>
      <w:r w:rsidRPr="005C298D">
        <w:t>, установлено для дверного проема шириной 1,6 м и более, а при дверном проеме меньшей ширины d интенсивность движения следует определять по формуле q = 2,5 + 3,75d.</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Плотность людского потока на j-м эвакуационном участке </w:t>
      </w:r>
      <w:proofErr w:type="spellStart"/>
      <w:r w:rsidRPr="005C298D">
        <w:t>Dv</w:t>
      </w:r>
      <w:r w:rsidRPr="005C298D">
        <w:rPr>
          <w:vertAlign w:val="subscript"/>
        </w:rPr>
        <w:t>j</w:t>
      </w:r>
      <w:proofErr w:type="spellEnd"/>
      <w:r w:rsidRPr="005C298D">
        <w:t>(t), м</w:t>
      </w:r>
      <w:proofErr w:type="gramStart"/>
      <w:r w:rsidRPr="005C298D">
        <w:rPr>
          <w:vertAlign w:val="superscript"/>
        </w:rPr>
        <w:t>2</w:t>
      </w:r>
      <w:proofErr w:type="gramEnd"/>
      <w:r w:rsidRPr="005C298D">
        <w:t>/м</w:t>
      </w:r>
      <w:r w:rsidRPr="005C298D">
        <w:rPr>
          <w:vertAlign w:val="superscript"/>
        </w:rPr>
        <w:t>2</w:t>
      </w:r>
      <w:r w:rsidRPr="005C298D">
        <w:t>, в момент времени t определяется по формуле</w:t>
      </w:r>
    </w:p>
    <w:p w:rsidR="00BC39D0" w:rsidRPr="005C298D" w:rsidRDefault="00BC39D0">
      <w:pPr>
        <w:pStyle w:val="ConsPlusNormal"/>
        <w:jc w:val="both"/>
      </w:pPr>
    </w:p>
    <w:p w:rsidR="00BC39D0" w:rsidRPr="005C298D" w:rsidRDefault="00BC39D0">
      <w:pPr>
        <w:pStyle w:val="ConsPlusNormal"/>
        <w:ind w:firstLine="540"/>
        <w:jc w:val="both"/>
      </w:pPr>
      <w:proofErr w:type="spellStart"/>
      <w:r w:rsidRPr="005C298D">
        <w:t>Dv</w:t>
      </w:r>
      <w:r w:rsidRPr="005C298D">
        <w:rPr>
          <w:vertAlign w:val="subscript"/>
        </w:rPr>
        <w:t>j</w:t>
      </w:r>
      <w:proofErr w:type="spellEnd"/>
      <w:r w:rsidRPr="005C298D">
        <w:t>(t) = (</w:t>
      </w:r>
      <w:proofErr w:type="spellStart"/>
      <w:r w:rsidRPr="005C298D">
        <w:t>N</w:t>
      </w:r>
      <w:r w:rsidRPr="005C298D">
        <w:rPr>
          <w:vertAlign w:val="subscript"/>
        </w:rPr>
        <w:t>j</w:t>
      </w:r>
      <w:proofErr w:type="spellEnd"/>
      <w:r w:rsidRPr="005C298D">
        <w:t xml:space="preserve"> f </w:t>
      </w:r>
      <w:proofErr w:type="spellStart"/>
      <w:r w:rsidRPr="005C298D">
        <w:t>dt</w:t>
      </w:r>
      <w:proofErr w:type="spellEnd"/>
      <w:r w:rsidRPr="005C298D">
        <w:t>) / (</w:t>
      </w:r>
      <w:proofErr w:type="spellStart"/>
      <w:r w:rsidRPr="005C298D">
        <w:t>a</w:t>
      </w:r>
      <w:r w:rsidRPr="005C298D">
        <w:rPr>
          <w:vertAlign w:val="subscript"/>
        </w:rPr>
        <w:t>j</w:t>
      </w:r>
      <w:proofErr w:type="spellEnd"/>
      <w:r w:rsidRPr="005C298D">
        <w:t xml:space="preserve"> </w:t>
      </w:r>
      <w:proofErr w:type="spellStart"/>
      <w:r w:rsidRPr="005C298D">
        <w:t>b</w:t>
      </w:r>
      <w:r w:rsidRPr="005C298D">
        <w:rPr>
          <w:vertAlign w:val="subscript"/>
        </w:rPr>
        <w:t>j</w:t>
      </w:r>
      <w:proofErr w:type="spellEnd"/>
      <w:r w:rsidRPr="005C298D">
        <w:t>), (11)</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где </w:t>
      </w:r>
      <w:proofErr w:type="spellStart"/>
      <w:r w:rsidRPr="005C298D">
        <w:t>N</w:t>
      </w:r>
      <w:r w:rsidRPr="005C298D">
        <w:rPr>
          <w:vertAlign w:val="subscript"/>
        </w:rPr>
        <w:t>j</w:t>
      </w:r>
      <w:proofErr w:type="spellEnd"/>
      <w:r w:rsidRPr="005C298D">
        <w:t xml:space="preserve"> - число людей на j-м эвакуационном участке, чел.; f - средняя площадь горизонтальной проекции человека, м</w:t>
      </w:r>
      <w:proofErr w:type="gramStart"/>
      <w:r w:rsidRPr="005C298D">
        <w:rPr>
          <w:vertAlign w:val="superscript"/>
        </w:rPr>
        <w:t>2</w:t>
      </w:r>
      <w:proofErr w:type="gramEnd"/>
      <w:r w:rsidRPr="005C298D">
        <w:t xml:space="preserve">; </w:t>
      </w:r>
      <w:proofErr w:type="spellStart"/>
      <w:r w:rsidRPr="005C298D">
        <w:t>a</w:t>
      </w:r>
      <w:r w:rsidRPr="005C298D">
        <w:rPr>
          <w:vertAlign w:val="subscript"/>
        </w:rPr>
        <w:t>j</w:t>
      </w:r>
      <w:proofErr w:type="spellEnd"/>
      <w:r w:rsidRPr="005C298D">
        <w:t xml:space="preserve"> - длина j-</w:t>
      </w:r>
      <w:proofErr w:type="spellStart"/>
      <w:r w:rsidRPr="005C298D">
        <w:t>го</w:t>
      </w:r>
      <w:proofErr w:type="spellEnd"/>
      <w:r w:rsidRPr="005C298D">
        <w:t xml:space="preserve"> эвакуационного участка, м; </w:t>
      </w:r>
      <w:proofErr w:type="spellStart"/>
      <w:r w:rsidRPr="005C298D">
        <w:t>b</w:t>
      </w:r>
      <w:r w:rsidRPr="005C298D">
        <w:rPr>
          <w:vertAlign w:val="subscript"/>
        </w:rPr>
        <w:t>j</w:t>
      </w:r>
      <w:proofErr w:type="spellEnd"/>
      <w:r w:rsidRPr="005C298D">
        <w:t xml:space="preserve"> - ширина j-</w:t>
      </w:r>
      <w:proofErr w:type="spellStart"/>
      <w:r w:rsidRPr="005C298D">
        <w:t>го</w:t>
      </w:r>
      <w:proofErr w:type="spellEnd"/>
      <w:r w:rsidRPr="005C298D">
        <w:t xml:space="preserve"> эвакуационного участка, м; </w:t>
      </w:r>
      <w:proofErr w:type="spellStart"/>
      <w:r w:rsidRPr="005C298D">
        <w:t>dt</w:t>
      </w:r>
      <w:proofErr w:type="spellEnd"/>
      <w:r w:rsidRPr="005C298D">
        <w:t xml:space="preserve"> - промежуток времени, с.</w:t>
      </w:r>
    </w:p>
    <w:p w:rsidR="00BC39D0" w:rsidRPr="005C298D" w:rsidRDefault="00BC39D0">
      <w:pPr>
        <w:pStyle w:val="ConsPlusNormal"/>
        <w:spacing w:before="220"/>
        <w:ind w:firstLine="540"/>
        <w:jc w:val="both"/>
      </w:pPr>
      <w:r w:rsidRPr="005C298D">
        <w:t xml:space="preserve">В момент времени t определяется количество людей m с отрицательными координатами </w:t>
      </w:r>
      <w:proofErr w:type="spellStart"/>
      <w:r w:rsidRPr="005C298D">
        <w:t>x</w:t>
      </w:r>
      <w:r w:rsidRPr="005C298D">
        <w:rPr>
          <w:vertAlign w:val="subscript"/>
        </w:rPr>
        <w:t>i</w:t>
      </w:r>
      <w:proofErr w:type="spellEnd"/>
      <w:r w:rsidRPr="005C298D">
        <w:t xml:space="preserve">(t), определенными по формуле (7). Если значение m </w:t>
      </w:r>
      <w:r w:rsidR="00BB2293" w:rsidRPr="005C298D">
        <w:rPr>
          <w:position w:val="-2"/>
        </w:rPr>
        <w:pict>
          <v:shape id="_x0000_i1162" style="width:11.5pt;height:13.25pt" coordsize="" o:spt="100" adj="0,,0" path="" filled="f" stroked="f">
            <v:stroke joinstyle="miter"/>
            <v:imagedata r:id="rId138" o:title="base_1_204746_32905"/>
            <v:formulas/>
            <v:path o:connecttype="segments"/>
          </v:shape>
        </w:pict>
      </w:r>
      <w:r w:rsidRPr="005C298D">
        <w:t xml:space="preserve"> </w:t>
      </w:r>
      <w:proofErr w:type="spellStart"/>
      <w:r w:rsidRPr="005C298D">
        <w:t>Q</w:t>
      </w:r>
      <w:r w:rsidRPr="005C298D">
        <w:rPr>
          <w:vertAlign w:val="subscript"/>
        </w:rPr>
        <w:t>j</w:t>
      </w:r>
      <w:proofErr w:type="spellEnd"/>
      <w:r w:rsidRPr="005C298D">
        <w:t xml:space="preserve">(t), то все m человек переходят на следующий эвакуационный участок и их координаты определяются в соответствии с формулой (9). </w:t>
      </w:r>
      <w:proofErr w:type="gramStart"/>
      <w:r w:rsidRPr="005C298D">
        <w:t xml:space="preserve">Если значение m &gt; </w:t>
      </w:r>
      <w:proofErr w:type="spellStart"/>
      <w:r w:rsidRPr="005C298D">
        <w:t>Q</w:t>
      </w:r>
      <w:r w:rsidRPr="005C298D">
        <w:rPr>
          <w:vertAlign w:val="subscript"/>
        </w:rPr>
        <w:t>j</w:t>
      </w:r>
      <w:proofErr w:type="spellEnd"/>
      <w:r w:rsidRPr="005C298D">
        <w:t xml:space="preserve">(t), то количество человек, равное значению </w:t>
      </w:r>
      <w:proofErr w:type="spellStart"/>
      <w:r w:rsidRPr="005C298D">
        <w:t>Q</w:t>
      </w:r>
      <w:r w:rsidRPr="005C298D">
        <w:rPr>
          <w:vertAlign w:val="subscript"/>
        </w:rPr>
        <w:t>j</w:t>
      </w:r>
      <w:proofErr w:type="spellEnd"/>
      <w:r w:rsidRPr="005C298D">
        <w:t xml:space="preserve">(t), переходят на следующий эвакуационный участок и их координаты определяются в соответствии с формулой (9), а количество человек, равное значению (m - </w:t>
      </w:r>
      <w:proofErr w:type="spellStart"/>
      <w:r w:rsidRPr="005C298D">
        <w:t>Q</w:t>
      </w:r>
      <w:r w:rsidRPr="005C298D">
        <w:rPr>
          <w:vertAlign w:val="subscript"/>
        </w:rPr>
        <w:t>j</w:t>
      </w:r>
      <w:proofErr w:type="spellEnd"/>
      <w:r w:rsidRPr="005C298D">
        <w:t xml:space="preserve">(t)), не переходят на следующий эвакуационный участок (остаются на данном эвакуационном участке) и их координатам присваиваются значения </w:t>
      </w:r>
      <w:proofErr w:type="spellStart"/>
      <w:r w:rsidRPr="005C298D">
        <w:t>x</w:t>
      </w:r>
      <w:r w:rsidRPr="005C298D">
        <w:rPr>
          <w:vertAlign w:val="subscript"/>
        </w:rPr>
        <w:t>i</w:t>
      </w:r>
      <w:proofErr w:type="spellEnd"/>
      <w:r w:rsidRPr="005C298D">
        <w:t>(t) = k 0,25 + 0,25, где k - номер ряда, в</w:t>
      </w:r>
      <w:proofErr w:type="gramEnd"/>
      <w:r w:rsidRPr="005C298D">
        <w:t xml:space="preserve"> котором будут находиться люди (максимально возможное количество человек в одном ряду сбоку друг от друга для каждого эвакуационного участка определяется перед началом расчетов). Таким образом, перед выходом с эвакуационного участка возникает скопление людей.</w:t>
      </w:r>
    </w:p>
    <w:p w:rsidR="00BC39D0" w:rsidRPr="005C298D" w:rsidRDefault="00BC39D0">
      <w:pPr>
        <w:pStyle w:val="ConsPlusNormal"/>
        <w:spacing w:before="220"/>
        <w:ind w:firstLine="540"/>
        <w:jc w:val="both"/>
      </w:pPr>
      <w:r w:rsidRPr="005C298D">
        <w:t xml:space="preserve">На основании заданных начальных условий (начальных координат людей, параметров эвакуационных участков) определяются плотности людских потоков на путях эвакуации и пропускные способности выходов с эвакуационных участков. Далее, в момент времени t = t + </w:t>
      </w:r>
      <w:proofErr w:type="spellStart"/>
      <w:r w:rsidRPr="005C298D">
        <w:t>dt</w:t>
      </w:r>
      <w:proofErr w:type="spellEnd"/>
      <w:r w:rsidRPr="005C298D">
        <w:t xml:space="preserve">, выбирается направление движения каждого человека и вычисляется новая координата каждого человека. После этого снова определяются плотности людских потоков на путях эвакуации и пропускные способности выходов. Затем вновь дается приращение по времени </w:t>
      </w:r>
      <w:proofErr w:type="spellStart"/>
      <w:r w:rsidRPr="005C298D">
        <w:t>dt</w:t>
      </w:r>
      <w:proofErr w:type="spellEnd"/>
      <w:r w:rsidRPr="005C298D">
        <w:t xml:space="preserve"> и определяются новые координаты людей с учетом наличия ОФП на путях эвакуации в этот момент времени. После этого процесс повторяется. Расчеты проводятся до тех пор, пока все люди не будут эвакуированы из здания.</w:t>
      </w:r>
    </w:p>
    <w:p w:rsidR="00BC39D0" w:rsidRPr="005C298D" w:rsidRDefault="00BC39D0">
      <w:pPr>
        <w:pStyle w:val="ConsPlusNormal"/>
        <w:jc w:val="both"/>
      </w:pPr>
    </w:p>
    <w:p w:rsidR="00BC39D0" w:rsidRPr="005C298D" w:rsidRDefault="00BC39D0">
      <w:pPr>
        <w:pStyle w:val="ConsPlusNormal"/>
        <w:jc w:val="center"/>
        <w:outlineLvl w:val="3"/>
      </w:pPr>
      <w:r w:rsidRPr="005C298D">
        <w:t xml:space="preserve">3.1.8.2. Результаты расчета времени эвакуации </w:t>
      </w:r>
      <w:proofErr w:type="spellStart"/>
      <w:r w:rsidRPr="005C298D">
        <w:t>t</w:t>
      </w:r>
      <w:r w:rsidRPr="005C298D">
        <w:rPr>
          <w:vertAlign w:val="subscript"/>
        </w:rPr>
        <w:t>p</w:t>
      </w:r>
      <w:proofErr w:type="spellEnd"/>
    </w:p>
    <w:p w:rsidR="00BC39D0" w:rsidRPr="005C298D" w:rsidRDefault="00BC39D0">
      <w:pPr>
        <w:pStyle w:val="ConsPlusNormal"/>
        <w:jc w:val="both"/>
      </w:pPr>
    </w:p>
    <w:p w:rsidR="00BC39D0" w:rsidRPr="005C298D" w:rsidRDefault="00BC39D0">
      <w:pPr>
        <w:pStyle w:val="ConsPlusNormal"/>
        <w:ind w:firstLine="540"/>
        <w:jc w:val="both"/>
      </w:pPr>
      <w:r w:rsidRPr="005C298D">
        <w:t>В соответствии с вышеизложенной методикой созданы алгоритм и вычислительная программа по определению характеристик процесса эвакуации.</w:t>
      </w:r>
    </w:p>
    <w:p w:rsidR="00BC39D0" w:rsidRPr="005C298D" w:rsidRDefault="00BC39D0">
      <w:pPr>
        <w:pStyle w:val="ConsPlusNormal"/>
        <w:spacing w:before="220"/>
        <w:ind w:firstLine="540"/>
        <w:jc w:val="both"/>
      </w:pPr>
      <w:r w:rsidRPr="005C298D">
        <w:t>Время эвакуации определяется без учета времени задержки на оповещение людей о пожаре, т.е. все люди, находящиеся в здании, после получения сигнала о пожаре начинают одновременно движение к эвакуационным выходам.</w:t>
      </w:r>
    </w:p>
    <w:p w:rsidR="00BC39D0" w:rsidRPr="005C298D" w:rsidRDefault="00BC39D0">
      <w:pPr>
        <w:pStyle w:val="ConsPlusNormal"/>
        <w:spacing w:before="220"/>
        <w:ind w:firstLine="540"/>
        <w:jc w:val="both"/>
      </w:pPr>
      <w:r w:rsidRPr="005C298D">
        <w:t>Параметры путей эвакуации задавались в соответствии с проектом.</w:t>
      </w:r>
    </w:p>
    <w:p w:rsidR="00BC39D0" w:rsidRPr="005C298D" w:rsidRDefault="00BC39D0">
      <w:pPr>
        <w:pStyle w:val="ConsPlusNormal"/>
        <w:spacing w:before="220"/>
        <w:ind w:firstLine="540"/>
        <w:jc w:val="both"/>
      </w:pPr>
      <w:r w:rsidRPr="005C298D">
        <w:t>Количество людей в здании задавалось в соответствии с положениями СП 1.13130.2009.</w:t>
      </w:r>
    </w:p>
    <w:p w:rsidR="00BC39D0" w:rsidRPr="005C298D" w:rsidRDefault="00BC39D0">
      <w:pPr>
        <w:pStyle w:val="ConsPlusNormal"/>
        <w:spacing w:before="220"/>
        <w:ind w:firstLine="540"/>
        <w:jc w:val="both"/>
      </w:pPr>
      <w:r w:rsidRPr="005C298D">
        <w:t>Рассматривается семь вариантов эвакуации людей, соответствующих ранее рассмотренным в данной работе сценариям пожара.</w:t>
      </w:r>
    </w:p>
    <w:p w:rsidR="00BC39D0" w:rsidRPr="005C298D" w:rsidRDefault="00BC39D0">
      <w:pPr>
        <w:pStyle w:val="ConsPlusNormal"/>
        <w:jc w:val="both"/>
      </w:pPr>
    </w:p>
    <w:p w:rsidR="00BC39D0" w:rsidRPr="005C298D" w:rsidRDefault="00BC39D0">
      <w:pPr>
        <w:pStyle w:val="ConsPlusNormal"/>
        <w:ind w:firstLine="540"/>
        <w:jc w:val="both"/>
        <w:outlineLvl w:val="4"/>
      </w:pPr>
      <w:r w:rsidRPr="005C298D">
        <w:t>Вариант 1. Эвакуация из подземной автостоянки</w:t>
      </w:r>
    </w:p>
    <w:p w:rsidR="00BC39D0" w:rsidRPr="005C298D" w:rsidRDefault="00BC39D0">
      <w:pPr>
        <w:pStyle w:val="ConsPlusNormal"/>
        <w:spacing w:before="220"/>
        <w:ind w:firstLine="540"/>
        <w:jc w:val="both"/>
      </w:pPr>
      <w:r w:rsidRPr="005C298D">
        <w:lastRenderedPageBreak/>
        <w:t>Описание эвакуационного сценария. В данном расчетном сценарии рассматривался процесс эвакуации людей из помещений, расположенных на 1-м этаже. Расчет данного варианта проводился в соответствии с первым сценарием развития пожара. Опасные факторы пожара распространяются в рассматриваемом объеме с последующим блокированием эвакуационных выходов.</w:t>
      </w:r>
    </w:p>
    <w:p w:rsidR="00BC39D0" w:rsidRPr="005C298D" w:rsidRDefault="00BC39D0">
      <w:pPr>
        <w:pStyle w:val="ConsPlusNormal"/>
        <w:spacing w:before="220"/>
        <w:ind w:firstLine="540"/>
        <w:jc w:val="both"/>
      </w:pPr>
      <w:r w:rsidRPr="005C298D">
        <w:t>Параметры эвакуационных путей и выходов. Для эвакуации из рассматриваемой части здания предусмотрено четыре эвакуационных выхода.</w:t>
      </w:r>
    </w:p>
    <w:p w:rsidR="00BC39D0" w:rsidRPr="005C298D" w:rsidRDefault="00BC39D0">
      <w:pPr>
        <w:pStyle w:val="ConsPlusNormal"/>
        <w:spacing w:before="220"/>
        <w:ind w:firstLine="540"/>
        <w:jc w:val="both"/>
      </w:pPr>
      <w:r w:rsidRPr="005C298D">
        <w:t>Параметры эвакуационных выходов, принятые в расчете, приведены в табл. 10.</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5"/>
      </w:pPr>
      <w:r w:rsidRPr="005C298D">
        <w:lastRenderedPageBreak/>
        <w:t>Таблица 10</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80"/>
        <w:gridCol w:w="3780"/>
        <w:gridCol w:w="1598"/>
        <w:gridCol w:w="2542"/>
      </w:tblGrid>
      <w:tr w:rsidR="005C298D" w:rsidRPr="005C298D">
        <w:tc>
          <w:tcPr>
            <w:tcW w:w="1680" w:type="dxa"/>
          </w:tcPr>
          <w:p w:rsidR="00BC39D0" w:rsidRPr="005C298D" w:rsidRDefault="005C298D">
            <w:pPr>
              <w:pStyle w:val="ConsPlusNormal"/>
              <w:jc w:val="center"/>
            </w:pPr>
            <w:r>
              <w:t>№</w:t>
            </w:r>
            <w:r w:rsidR="00BC39D0" w:rsidRPr="005C298D">
              <w:t xml:space="preserve"> </w:t>
            </w:r>
            <w:proofErr w:type="gramStart"/>
            <w:r w:rsidR="00BC39D0" w:rsidRPr="005C298D">
              <w:t>п</w:t>
            </w:r>
            <w:proofErr w:type="gramEnd"/>
            <w:r w:rsidR="00BC39D0" w:rsidRPr="005C298D">
              <w:t>/п</w:t>
            </w:r>
          </w:p>
        </w:tc>
        <w:tc>
          <w:tcPr>
            <w:tcW w:w="3780" w:type="dxa"/>
          </w:tcPr>
          <w:p w:rsidR="00BC39D0" w:rsidRPr="005C298D" w:rsidRDefault="00BC39D0">
            <w:pPr>
              <w:pStyle w:val="ConsPlusNormal"/>
              <w:jc w:val="center"/>
            </w:pPr>
            <w:r w:rsidRPr="005C298D">
              <w:t>Тип выхода</w:t>
            </w:r>
          </w:p>
        </w:tc>
        <w:tc>
          <w:tcPr>
            <w:tcW w:w="1598" w:type="dxa"/>
          </w:tcPr>
          <w:p w:rsidR="00BC39D0" w:rsidRPr="005C298D" w:rsidRDefault="00BC39D0">
            <w:pPr>
              <w:pStyle w:val="ConsPlusNormal"/>
              <w:jc w:val="center"/>
            </w:pPr>
            <w:r w:rsidRPr="005C298D">
              <w:t>Оси расположения</w:t>
            </w:r>
          </w:p>
        </w:tc>
        <w:tc>
          <w:tcPr>
            <w:tcW w:w="2542" w:type="dxa"/>
          </w:tcPr>
          <w:p w:rsidR="00BC39D0" w:rsidRPr="005C298D" w:rsidRDefault="00BC39D0">
            <w:pPr>
              <w:pStyle w:val="ConsPlusNormal"/>
              <w:jc w:val="center"/>
            </w:pPr>
            <w:r w:rsidRPr="005C298D">
              <w:t xml:space="preserve">Ширина выхода не менее, </w:t>
            </w:r>
            <w:proofErr w:type="gramStart"/>
            <w:r w:rsidRPr="005C298D">
              <w:t>м</w:t>
            </w:r>
            <w:proofErr w:type="gramEnd"/>
          </w:p>
        </w:tc>
      </w:tr>
      <w:tr w:rsidR="005C298D" w:rsidRPr="005C298D">
        <w:tc>
          <w:tcPr>
            <w:tcW w:w="9600" w:type="dxa"/>
            <w:gridSpan w:val="4"/>
          </w:tcPr>
          <w:p w:rsidR="00BC39D0" w:rsidRPr="005C298D" w:rsidRDefault="00BC39D0">
            <w:pPr>
              <w:pStyle w:val="ConsPlusNormal"/>
              <w:jc w:val="center"/>
            </w:pPr>
            <w:r w:rsidRPr="005C298D">
              <w:t>1-й этаж</w:t>
            </w:r>
          </w:p>
        </w:tc>
      </w:tr>
      <w:tr w:rsidR="005C298D" w:rsidRPr="005C298D">
        <w:tc>
          <w:tcPr>
            <w:tcW w:w="1680" w:type="dxa"/>
            <w:vAlign w:val="center"/>
          </w:tcPr>
          <w:p w:rsidR="00BC39D0" w:rsidRPr="005C298D" w:rsidRDefault="00BC39D0">
            <w:pPr>
              <w:pStyle w:val="ConsPlusNormal"/>
              <w:jc w:val="center"/>
            </w:pPr>
            <w:r w:rsidRPr="005C298D">
              <w:t>В</w:t>
            </w:r>
            <w:proofErr w:type="gramStart"/>
            <w:r w:rsidRPr="005C298D">
              <w:t>1</w:t>
            </w:r>
            <w:proofErr w:type="gramEnd"/>
          </w:p>
        </w:tc>
        <w:tc>
          <w:tcPr>
            <w:tcW w:w="3780" w:type="dxa"/>
            <w:vAlign w:val="center"/>
          </w:tcPr>
          <w:p w:rsidR="00BC39D0" w:rsidRPr="005C298D" w:rsidRDefault="00BC39D0">
            <w:pPr>
              <w:pStyle w:val="ConsPlusNormal"/>
            </w:pPr>
            <w:r w:rsidRPr="005C298D">
              <w:t>В соседний пожарный отсек</w:t>
            </w:r>
          </w:p>
        </w:tc>
        <w:tc>
          <w:tcPr>
            <w:tcW w:w="1598" w:type="dxa"/>
            <w:vAlign w:val="center"/>
          </w:tcPr>
          <w:p w:rsidR="00BC39D0" w:rsidRPr="005C298D" w:rsidRDefault="00BC39D0">
            <w:pPr>
              <w:pStyle w:val="ConsPlusNormal"/>
            </w:pPr>
          </w:p>
        </w:tc>
        <w:tc>
          <w:tcPr>
            <w:tcW w:w="2542" w:type="dxa"/>
            <w:vAlign w:val="center"/>
          </w:tcPr>
          <w:p w:rsidR="00BC39D0" w:rsidRPr="005C298D" w:rsidRDefault="00BC39D0">
            <w:pPr>
              <w:pStyle w:val="ConsPlusNormal"/>
              <w:jc w:val="center"/>
            </w:pPr>
            <w:r w:rsidRPr="005C298D">
              <w:t>0,8</w:t>
            </w:r>
          </w:p>
        </w:tc>
      </w:tr>
      <w:tr w:rsidR="005C298D" w:rsidRPr="005C298D">
        <w:tc>
          <w:tcPr>
            <w:tcW w:w="1680" w:type="dxa"/>
            <w:vAlign w:val="center"/>
          </w:tcPr>
          <w:p w:rsidR="00BC39D0" w:rsidRPr="005C298D" w:rsidRDefault="00BC39D0">
            <w:pPr>
              <w:pStyle w:val="ConsPlusNormal"/>
              <w:jc w:val="center"/>
            </w:pPr>
            <w:r w:rsidRPr="005C298D">
              <w:t>В</w:t>
            </w:r>
            <w:proofErr w:type="gramStart"/>
            <w:r w:rsidRPr="005C298D">
              <w:t>2</w:t>
            </w:r>
            <w:proofErr w:type="gramEnd"/>
          </w:p>
        </w:tc>
        <w:tc>
          <w:tcPr>
            <w:tcW w:w="3780" w:type="dxa"/>
            <w:vAlign w:val="center"/>
          </w:tcPr>
          <w:p w:rsidR="00BC39D0" w:rsidRPr="005C298D" w:rsidRDefault="00BC39D0">
            <w:pPr>
              <w:pStyle w:val="ConsPlusNormal"/>
            </w:pPr>
            <w:r w:rsidRPr="005C298D">
              <w:t>В соседний пожарный отсек</w:t>
            </w:r>
          </w:p>
        </w:tc>
        <w:tc>
          <w:tcPr>
            <w:tcW w:w="1598" w:type="dxa"/>
            <w:vAlign w:val="center"/>
          </w:tcPr>
          <w:p w:rsidR="00BC39D0" w:rsidRPr="005C298D" w:rsidRDefault="00BC39D0">
            <w:pPr>
              <w:pStyle w:val="ConsPlusNormal"/>
            </w:pPr>
          </w:p>
        </w:tc>
        <w:tc>
          <w:tcPr>
            <w:tcW w:w="2542" w:type="dxa"/>
            <w:vAlign w:val="center"/>
          </w:tcPr>
          <w:p w:rsidR="00BC39D0" w:rsidRPr="005C298D" w:rsidRDefault="00BC39D0">
            <w:pPr>
              <w:pStyle w:val="ConsPlusNormal"/>
              <w:jc w:val="center"/>
            </w:pPr>
            <w:r w:rsidRPr="005C298D">
              <w:t>0,8</w:t>
            </w:r>
          </w:p>
        </w:tc>
      </w:tr>
      <w:tr w:rsidR="005C298D" w:rsidRPr="005C298D">
        <w:tc>
          <w:tcPr>
            <w:tcW w:w="1680" w:type="dxa"/>
            <w:vAlign w:val="center"/>
          </w:tcPr>
          <w:p w:rsidR="00BC39D0" w:rsidRPr="005C298D" w:rsidRDefault="00BC39D0">
            <w:pPr>
              <w:pStyle w:val="ConsPlusNormal"/>
              <w:jc w:val="center"/>
            </w:pPr>
            <w:r w:rsidRPr="005C298D">
              <w:t>В3 блокирован</w:t>
            </w:r>
          </w:p>
        </w:tc>
        <w:tc>
          <w:tcPr>
            <w:tcW w:w="3780" w:type="dxa"/>
            <w:vAlign w:val="center"/>
          </w:tcPr>
          <w:p w:rsidR="00BC39D0" w:rsidRPr="005C298D" w:rsidRDefault="00BC39D0">
            <w:pPr>
              <w:pStyle w:val="ConsPlusNormal"/>
            </w:pPr>
            <w:r w:rsidRPr="005C298D">
              <w:t>В лестничную клетку</w:t>
            </w:r>
          </w:p>
        </w:tc>
        <w:tc>
          <w:tcPr>
            <w:tcW w:w="1598" w:type="dxa"/>
            <w:vAlign w:val="center"/>
          </w:tcPr>
          <w:p w:rsidR="00BC39D0" w:rsidRPr="005C298D" w:rsidRDefault="00BC39D0">
            <w:pPr>
              <w:pStyle w:val="ConsPlusNormal"/>
            </w:pPr>
          </w:p>
        </w:tc>
        <w:tc>
          <w:tcPr>
            <w:tcW w:w="2542" w:type="dxa"/>
            <w:vAlign w:val="center"/>
          </w:tcPr>
          <w:p w:rsidR="00BC39D0" w:rsidRPr="005C298D" w:rsidRDefault="00BC39D0">
            <w:pPr>
              <w:pStyle w:val="ConsPlusNormal"/>
              <w:jc w:val="center"/>
            </w:pPr>
            <w:r w:rsidRPr="005C298D">
              <w:t>1,2</w:t>
            </w:r>
          </w:p>
        </w:tc>
      </w:tr>
      <w:tr w:rsidR="005C298D" w:rsidRPr="005C298D">
        <w:tc>
          <w:tcPr>
            <w:tcW w:w="1680" w:type="dxa"/>
            <w:vAlign w:val="center"/>
          </w:tcPr>
          <w:p w:rsidR="00BC39D0" w:rsidRPr="005C298D" w:rsidRDefault="00BC39D0">
            <w:pPr>
              <w:pStyle w:val="ConsPlusNormal"/>
              <w:jc w:val="center"/>
            </w:pPr>
            <w:r w:rsidRPr="005C298D">
              <w:t>В</w:t>
            </w:r>
            <w:proofErr w:type="gramStart"/>
            <w:r w:rsidRPr="005C298D">
              <w:t>4</w:t>
            </w:r>
            <w:proofErr w:type="gramEnd"/>
          </w:p>
        </w:tc>
        <w:tc>
          <w:tcPr>
            <w:tcW w:w="3780" w:type="dxa"/>
            <w:vAlign w:val="center"/>
          </w:tcPr>
          <w:p w:rsidR="00BC39D0" w:rsidRPr="005C298D" w:rsidRDefault="00BC39D0">
            <w:pPr>
              <w:pStyle w:val="ConsPlusNormal"/>
            </w:pPr>
            <w:r w:rsidRPr="005C298D">
              <w:t>В лестничную клетку</w:t>
            </w:r>
          </w:p>
        </w:tc>
        <w:tc>
          <w:tcPr>
            <w:tcW w:w="1598" w:type="dxa"/>
            <w:vAlign w:val="center"/>
          </w:tcPr>
          <w:p w:rsidR="00BC39D0" w:rsidRPr="005C298D" w:rsidRDefault="00BC39D0">
            <w:pPr>
              <w:pStyle w:val="ConsPlusNormal"/>
            </w:pPr>
          </w:p>
        </w:tc>
        <w:tc>
          <w:tcPr>
            <w:tcW w:w="2542" w:type="dxa"/>
            <w:vAlign w:val="center"/>
          </w:tcPr>
          <w:p w:rsidR="00BC39D0" w:rsidRPr="005C298D" w:rsidRDefault="00BC39D0">
            <w:pPr>
              <w:pStyle w:val="ConsPlusNormal"/>
              <w:jc w:val="center"/>
            </w:pPr>
            <w:r w:rsidRPr="005C298D">
              <w:t>1,2</w:t>
            </w:r>
          </w:p>
        </w:tc>
      </w:tr>
    </w:tbl>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Ширина лестничного марша эвакуационных лестничных клеток </w:t>
      </w:r>
      <w:proofErr w:type="spellStart"/>
      <w:r w:rsidRPr="005C298D">
        <w:t>Лк</w:t>
      </w:r>
      <w:proofErr w:type="spellEnd"/>
      <w:r w:rsidRPr="005C298D">
        <w:t xml:space="preserve"> 04; </w:t>
      </w:r>
      <w:proofErr w:type="spellStart"/>
      <w:r w:rsidRPr="005C298D">
        <w:t>Лк</w:t>
      </w:r>
      <w:proofErr w:type="spellEnd"/>
      <w:r w:rsidRPr="005C298D">
        <w:t xml:space="preserve"> 06; </w:t>
      </w:r>
      <w:proofErr w:type="spellStart"/>
      <w:r w:rsidRPr="005C298D">
        <w:t>Лк</w:t>
      </w:r>
      <w:proofErr w:type="spellEnd"/>
      <w:r w:rsidRPr="005C298D">
        <w:t xml:space="preserve"> 07; </w:t>
      </w:r>
      <w:proofErr w:type="spellStart"/>
      <w:r w:rsidRPr="005C298D">
        <w:t>Лк</w:t>
      </w:r>
      <w:proofErr w:type="spellEnd"/>
      <w:r w:rsidRPr="005C298D">
        <w:t xml:space="preserve"> 08; </w:t>
      </w:r>
      <w:proofErr w:type="spellStart"/>
      <w:r w:rsidRPr="005C298D">
        <w:t>Лк</w:t>
      </w:r>
      <w:proofErr w:type="spellEnd"/>
      <w:r w:rsidRPr="005C298D">
        <w:t xml:space="preserve"> 09; </w:t>
      </w:r>
      <w:proofErr w:type="spellStart"/>
      <w:r w:rsidRPr="005C298D">
        <w:t>Лк</w:t>
      </w:r>
      <w:proofErr w:type="spellEnd"/>
      <w:r w:rsidRPr="005C298D">
        <w:t xml:space="preserve"> 10; </w:t>
      </w:r>
      <w:proofErr w:type="spellStart"/>
      <w:r w:rsidRPr="005C298D">
        <w:t>Лк</w:t>
      </w:r>
      <w:proofErr w:type="spellEnd"/>
      <w:r w:rsidRPr="005C298D">
        <w:t xml:space="preserve"> 11; </w:t>
      </w:r>
      <w:proofErr w:type="spellStart"/>
      <w:r w:rsidRPr="005C298D">
        <w:t>Лк</w:t>
      </w:r>
      <w:proofErr w:type="spellEnd"/>
      <w:r w:rsidRPr="005C298D">
        <w:t xml:space="preserve"> 12; </w:t>
      </w:r>
      <w:proofErr w:type="spellStart"/>
      <w:r w:rsidRPr="005C298D">
        <w:t>Лк</w:t>
      </w:r>
      <w:proofErr w:type="spellEnd"/>
      <w:r w:rsidRPr="005C298D">
        <w:t xml:space="preserve"> 13 и </w:t>
      </w:r>
      <w:proofErr w:type="spellStart"/>
      <w:r w:rsidRPr="005C298D">
        <w:t>Лк</w:t>
      </w:r>
      <w:proofErr w:type="spellEnd"/>
      <w:r w:rsidRPr="005C298D">
        <w:t xml:space="preserve"> 14, ведущих из подземной автостоянки наружу, принималась 2,4 м.</w:t>
      </w:r>
    </w:p>
    <w:p w:rsidR="00BC39D0" w:rsidRPr="005C298D" w:rsidRDefault="00BC39D0">
      <w:pPr>
        <w:pStyle w:val="ConsPlusNormal"/>
        <w:spacing w:before="220"/>
        <w:ind w:firstLine="540"/>
        <w:jc w:val="both"/>
      </w:pPr>
      <w:r w:rsidRPr="005C298D">
        <w:t xml:space="preserve">Ширина лестничного марша эвакуационной лестничной клетки </w:t>
      </w:r>
      <w:proofErr w:type="spellStart"/>
      <w:r w:rsidRPr="005C298D">
        <w:t>Лк</w:t>
      </w:r>
      <w:proofErr w:type="spellEnd"/>
      <w:r w:rsidRPr="005C298D">
        <w:t xml:space="preserve"> 15, ведущей из подземной автостоянки наружу, принималась 1,4 м.</w:t>
      </w:r>
    </w:p>
    <w:p w:rsidR="00BC39D0" w:rsidRPr="005C298D" w:rsidRDefault="00BC39D0">
      <w:pPr>
        <w:pStyle w:val="ConsPlusNormal"/>
        <w:spacing w:before="220"/>
        <w:ind w:firstLine="540"/>
        <w:jc w:val="both"/>
      </w:pPr>
      <w:r w:rsidRPr="005C298D">
        <w:t xml:space="preserve">Расчетное количество людей. Количество людей принималось согласно п. 9.4.7 СП 1.13130.2009 и всего на автостоянке составило 494 чел. (из расчета 1 чел. на </w:t>
      </w:r>
      <w:proofErr w:type="spellStart"/>
      <w:r w:rsidRPr="005C298D">
        <w:t>машиноместо</w:t>
      </w:r>
      <w:proofErr w:type="spellEnd"/>
      <w:r w:rsidRPr="005C298D">
        <w:t>). В рассматриваемой части здания количество людей составило 60 чел.</w:t>
      </w:r>
    </w:p>
    <w:p w:rsidR="00BC39D0" w:rsidRPr="005C298D" w:rsidRDefault="00BC39D0">
      <w:pPr>
        <w:pStyle w:val="ConsPlusNormal"/>
        <w:spacing w:before="220"/>
        <w:ind w:firstLine="540"/>
        <w:jc w:val="both"/>
      </w:pPr>
      <w:r w:rsidRPr="005C298D">
        <w:t>Дополнительные условия. При проведении расчетов предполагалось, что один из выходов (выход В3) блокируется опасными факторами в первые секунды пожара. Таким образом, при расчете эвакуации из рассматриваемого помещения данный выход не учитывался.</w:t>
      </w:r>
    </w:p>
    <w:p w:rsidR="00BC39D0" w:rsidRPr="005C298D" w:rsidRDefault="00BC39D0">
      <w:pPr>
        <w:pStyle w:val="ConsPlusNormal"/>
        <w:spacing w:before="220"/>
        <w:ind w:firstLine="540"/>
        <w:jc w:val="both"/>
      </w:pPr>
      <w:r w:rsidRPr="005C298D">
        <w:t>Направление движения людей. При расчете времени движения людей из рассматриваемых помещений в описании эвакуационной схемы задавалось наиболее предпочтительное (наиболее вероятное) направление движения людей к эвакуационным выходам. Предполагалось, что при эвакуации из помещения люди движутся в сторону ближайших к ним выходов, за исключением случая, когда ближайший выход блокирован.</w:t>
      </w:r>
    </w:p>
    <w:p w:rsidR="00BC39D0" w:rsidRPr="005C298D" w:rsidRDefault="00BC39D0">
      <w:pPr>
        <w:pStyle w:val="ConsPlusNormal"/>
        <w:spacing w:before="220"/>
        <w:ind w:firstLine="540"/>
        <w:jc w:val="both"/>
      </w:pPr>
      <w:r w:rsidRPr="005C298D">
        <w:t>Особенности процесса эвакуации. При движении людей вблизи выходов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Движение по лестничным клеткам. Во время движения людей по лестничным клеткам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Время эвакуации людей из здания составляет 121 с.</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1</w:t>
      </w:r>
      <w:proofErr w:type="gramEnd"/>
      <w:r w:rsidRPr="005C298D">
        <w:t xml:space="preserve"> составляет 41 с.</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2</w:t>
      </w:r>
      <w:proofErr w:type="gramEnd"/>
      <w:r w:rsidRPr="005C298D">
        <w:t xml:space="preserve"> составляет 42 с.</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4</w:t>
      </w:r>
      <w:proofErr w:type="gramEnd"/>
      <w:r w:rsidRPr="005C298D">
        <w:t xml:space="preserve"> составляет 19 с.</w:t>
      </w:r>
    </w:p>
    <w:p w:rsidR="00BC39D0" w:rsidRPr="005C298D" w:rsidRDefault="00BC39D0">
      <w:pPr>
        <w:pStyle w:val="ConsPlusNormal"/>
        <w:jc w:val="both"/>
      </w:pPr>
    </w:p>
    <w:p w:rsidR="00BC39D0" w:rsidRPr="005C298D" w:rsidRDefault="00BC39D0">
      <w:pPr>
        <w:pStyle w:val="ConsPlusNormal"/>
        <w:ind w:firstLine="540"/>
        <w:jc w:val="both"/>
        <w:outlineLvl w:val="4"/>
      </w:pPr>
      <w:r w:rsidRPr="005C298D">
        <w:t>Вариант 2. Эвакуация из подземной автостоянки</w:t>
      </w:r>
    </w:p>
    <w:p w:rsidR="00BC39D0" w:rsidRPr="005C298D" w:rsidRDefault="00BC39D0">
      <w:pPr>
        <w:pStyle w:val="ConsPlusNormal"/>
        <w:spacing w:before="220"/>
        <w:ind w:firstLine="540"/>
        <w:jc w:val="both"/>
      </w:pPr>
      <w:r w:rsidRPr="005C298D">
        <w:t>Описание эвакуационного сценария. В данном расчетном сценарии рассматривался процесс эвакуации людей из помещений, расположенных на 1-м этаже. Расчет данного варианта проводился в соответствии со вторым сценарием развития пожара. Опасные факторы пожара распространяются в рассматриваемом объеме с последующим блокированием эвакуационных выходов.</w:t>
      </w:r>
    </w:p>
    <w:p w:rsidR="00BC39D0" w:rsidRPr="005C298D" w:rsidRDefault="00BC39D0">
      <w:pPr>
        <w:pStyle w:val="ConsPlusNormal"/>
        <w:spacing w:before="220"/>
        <w:ind w:firstLine="540"/>
        <w:jc w:val="both"/>
      </w:pPr>
      <w:r w:rsidRPr="005C298D">
        <w:t>Параметры эвакуационных путей и выходов. Для эвакуации из рассматриваемой части здания предусмотрено четыре эвакуационных выхода.</w:t>
      </w:r>
    </w:p>
    <w:p w:rsidR="00BC39D0" w:rsidRPr="005C298D" w:rsidRDefault="00BC39D0">
      <w:pPr>
        <w:pStyle w:val="ConsPlusNormal"/>
        <w:spacing w:before="220"/>
        <w:ind w:firstLine="540"/>
        <w:jc w:val="both"/>
      </w:pPr>
      <w:r w:rsidRPr="005C298D">
        <w:t>Параметры эвакуационных выходов, принятые в расчете, приведены в табл. 11.</w:t>
      </w:r>
    </w:p>
    <w:p w:rsidR="00BC39D0" w:rsidRPr="005C298D" w:rsidRDefault="00BC39D0">
      <w:pPr>
        <w:pStyle w:val="ConsPlusNormal"/>
        <w:spacing w:before="220"/>
        <w:ind w:firstLine="540"/>
        <w:jc w:val="both"/>
      </w:pPr>
      <w:r w:rsidRPr="005C298D">
        <w:t xml:space="preserve">Ширина лестничного марша эвакуационных лестничных клеток </w:t>
      </w:r>
      <w:proofErr w:type="spellStart"/>
      <w:r w:rsidRPr="005C298D">
        <w:t>Лк</w:t>
      </w:r>
      <w:proofErr w:type="spellEnd"/>
      <w:r w:rsidRPr="005C298D">
        <w:t xml:space="preserve"> 04; </w:t>
      </w:r>
      <w:proofErr w:type="spellStart"/>
      <w:r w:rsidRPr="005C298D">
        <w:t>Лк</w:t>
      </w:r>
      <w:proofErr w:type="spellEnd"/>
      <w:r w:rsidRPr="005C298D">
        <w:t xml:space="preserve"> 06; </w:t>
      </w:r>
      <w:proofErr w:type="spellStart"/>
      <w:r w:rsidRPr="005C298D">
        <w:t>Лк</w:t>
      </w:r>
      <w:proofErr w:type="spellEnd"/>
      <w:r w:rsidRPr="005C298D">
        <w:t xml:space="preserve"> 07; </w:t>
      </w:r>
      <w:proofErr w:type="spellStart"/>
      <w:r w:rsidRPr="005C298D">
        <w:t>Лк</w:t>
      </w:r>
      <w:proofErr w:type="spellEnd"/>
      <w:r w:rsidRPr="005C298D">
        <w:t xml:space="preserve"> 08; </w:t>
      </w:r>
      <w:proofErr w:type="spellStart"/>
      <w:r w:rsidRPr="005C298D">
        <w:t>Лк</w:t>
      </w:r>
      <w:proofErr w:type="spellEnd"/>
      <w:r w:rsidRPr="005C298D">
        <w:t xml:space="preserve"> 09; </w:t>
      </w:r>
      <w:proofErr w:type="spellStart"/>
      <w:r w:rsidRPr="005C298D">
        <w:t>Лк</w:t>
      </w:r>
      <w:proofErr w:type="spellEnd"/>
      <w:r w:rsidRPr="005C298D">
        <w:t xml:space="preserve"> 10; </w:t>
      </w:r>
      <w:proofErr w:type="spellStart"/>
      <w:r w:rsidRPr="005C298D">
        <w:t>Лк</w:t>
      </w:r>
      <w:proofErr w:type="spellEnd"/>
      <w:r w:rsidRPr="005C298D">
        <w:t xml:space="preserve"> 11; </w:t>
      </w:r>
      <w:proofErr w:type="spellStart"/>
      <w:r w:rsidRPr="005C298D">
        <w:t>Лк</w:t>
      </w:r>
      <w:proofErr w:type="spellEnd"/>
      <w:r w:rsidRPr="005C298D">
        <w:t xml:space="preserve"> 12; </w:t>
      </w:r>
      <w:proofErr w:type="spellStart"/>
      <w:r w:rsidRPr="005C298D">
        <w:t>Лк</w:t>
      </w:r>
      <w:proofErr w:type="spellEnd"/>
      <w:r w:rsidRPr="005C298D">
        <w:t xml:space="preserve"> 13 и </w:t>
      </w:r>
      <w:proofErr w:type="spellStart"/>
      <w:r w:rsidRPr="005C298D">
        <w:t>Лк</w:t>
      </w:r>
      <w:proofErr w:type="spellEnd"/>
      <w:r w:rsidRPr="005C298D">
        <w:t xml:space="preserve"> 14, ведущих из подземной автостоянки наружу, принималась 2,4 м.</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5"/>
      </w:pPr>
      <w:bookmarkStart w:id="116" w:name="P1964"/>
      <w:bookmarkEnd w:id="116"/>
      <w:r w:rsidRPr="005C298D">
        <w:lastRenderedPageBreak/>
        <w:t>Таблица 11</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80"/>
        <w:gridCol w:w="3780"/>
        <w:gridCol w:w="1598"/>
        <w:gridCol w:w="2542"/>
      </w:tblGrid>
      <w:tr w:rsidR="005C298D" w:rsidRPr="005C298D">
        <w:tc>
          <w:tcPr>
            <w:tcW w:w="1680" w:type="dxa"/>
          </w:tcPr>
          <w:p w:rsidR="00BC39D0" w:rsidRPr="005C298D" w:rsidRDefault="005C298D">
            <w:pPr>
              <w:pStyle w:val="ConsPlusNormal"/>
              <w:jc w:val="center"/>
            </w:pPr>
            <w:r>
              <w:t>№</w:t>
            </w:r>
            <w:r w:rsidR="00BC39D0" w:rsidRPr="005C298D">
              <w:t xml:space="preserve"> </w:t>
            </w:r>
            <w:proofErr w:type="gramStart"/>
            <w:r w:rsidR="00BC39D0" w:rsidRPr="005C298D">
              <w:t>п</w:t>
            </w:r>
            <w:proofErr w:type="gramEnd"/>
            <w:r w:rsidR="00BC39D0" w:rsidRPr="005C298D">
              <w:t>/п</w:t>
            </w:r>
          </w:p>
        </w:tc>
        <w:tc>
          <w:tcPr>
            <w:tcW w:w="3780" w:type="dxa"/>
          </w:tcPr>
          <w:p w:rsidR="00BC39D0" w:rsidRPr="005C298D" w:rsidRDefault="00BC39D0">
            <w:pPr>
              <w:pStyle w:val="ConsPlusNormal"/>
              <w:jc w:val="center"/>
            </w:pPr>
            <w:r w:rsidRPr="005C298D">
              <w:t>Тип выхода</w:t>
            </w:r>
          </w:p>
        </w:tc>
        <w:tc>
          <w:tcPr>
            <w:tcW w:w="1598" w:type="dxa"/>
          </w:tcPr>
          <w:p w:rsidR="00BC39D0" w:rsidRPr="005C298D" w:rsidRDefault="00BC39D0">
            <w:pPr>
              <w:pStyle w:val="ConsPlusNormal"/>
              <w:jc w:val="center"/>
            </w:pPr>
            <w:r w:rsidRPr="005C298D">
              <w:t>Оси расположения</w:t>
            </w:r>
          </w:p>
        </w:tc>
        <w:tc>
          <w:tcPr>
            <w:tcW w:w="2542" w:type="dxa"/>
          </w:tcPr>
          <w:p w:rsidR="00BC39D0" w:rsidRPr="005C298D" w:rsidRDefault="00BC39D0">
            <w:pPr>
              <w:pStyle w:val="ConsPlusNormal"/>
              <w:jc w:val="center"/>
            </w:pPr>
            <w:r w:rsidRPr="005C298D">
              <w:t xml:space="preserve">Ширина выхода не менее, </w:t>
            </w:r>
            <w:proofErr w:type="gramStart"/>
            <w:r w:rsidRPr="005C298D">
              <w:t>м</w:t>
            </w:r>
            <w:proofErr w:type="gramEnd"/>
          </w:p>
        </w:tc>
      </w:tr>
      <w:tr w:rsidR="005C298D" w:rsidRPr="005C298D">
        <w:tc>
          <w:tcPr>
            <w:tcW w:w="9600" w:type="dxa"/>
            <w:gridSpan w:val="4"/>
          </w:tcPr>
          <w:p w:rsidR="00BC39D0" w:rsidRPr="005C298D" w:rsidRDefault="00BC39D0">
            <w:pPr>
              <w:pStyle w:val="ConsPlusNormal"/>
              <w:jc w:val="center"/>
            </w:pPr>
            <w:r w:rsidRPr="005C298D">
              <w:t>1-й этаж</w:t>
            </w:r>
          </w:p>
        </w:tc>
      </w:tr>
      <w:tr w:rsidR="005C298D" w:rsidRPr="005C298D">
        <w:tc>
          <w:tcPr>
            <w:tcW w:w="1680" w:type="dxa"/>
            <w:vAlign w:val="center"/>
          </w:tcPr>
          <w:p w:rsidR="00BC39D0" w:rsidRPr="005C298D" w:rsidRDefault="00BC39D0">
            <w:pPr>
              <w:pStyle w:val="ConsPlusNormal"/>
              <w:jc w:val="center"/>
            </w:pPr>
            <w:r w:rsidRPr="005C298D">
              <w:t>В</w:t>
            </w:r>
            <w:proofErr w:type="gramStart"/>
            <w:r w:rsidRPr="005C298D">
              <w:t>1</w:t>
            </w:r>
            <w:proofErr w:type="gramEnd"/>
            <w:r w:rsidRPr="005C298D">
              <w:t xml:space="preserve"> блокирован</w:t>
            </w:r>
          </w:p>
        </w:tc>
        <w:tc>
          <w:tcPr>
            <w:tcW w:w="3780" w:type="dxa"/>
            <w:vAlign w:val="center"/>
          </w:tcPr>
          <w:p w:rsidR="00BC39D0" w:rsidRPr="005C298D" w:rsidRDefault="00BC39D0">
            <w:pPr>
              <w:pStyle w:val="ConsPlusNormal"/>
              <w:jc w:val="center"/>
            </w:pPr>
            <w:r w:rsidRPr="005C298D">
              <w:t>В лестничную клетку</w:t>
            </w:r>
          </w:p>
        </w:tc>
        <w:tc>
          <w:tcPr>
            <w:tcW w:w="1598" w:type="dxa"/>
            <w:vAlign w:val="center"/>
          </w:tcPr>
          <w:p w:rsidR="00BC39D0" w:rsidRPr="005C298D" w:rsidRDefault="00BC39D0">
            <w:pPr>
              <w:pStyle w:val="ConsPlusNormal"/>
            </w:pPr>
          </w:p>
        </w:tc>
        <w:tc>
          <w:tcPr>
            <w:tcW w:w="2542" w:type="dxa"/>
            <w:vAlign w:val="center"/>
          </w:tcPr>
          <w:p w:rsidR="00BC39D0" w:rsidRPr="005C298D" w:rsidRDefault="00BC39D0">
            <w:pPr>
              <w:pStyle w:val="ConsPlusNormal"/>
              <w:jc w:val="center"/>
            </w:pPr>
            <w:r w:rsidRPr="005C298D">
              <w:t>1,2</w:t>
            </w:r>
          </w:p>
        </w:tc>
      </w:tr>
      <w:tr w:rsidR="005C298D" w:rsidRPr="005C298D">
        <w:tc>
          <w:tcPr>
            <w:tcW w:w="1680" w:type="dxa"/>
            <w:vAlign w:val="center"/>
          </w:tcPr>
          <w:p w:rsidR="00BC39D0" w:rsidRPr="005C298D" w:rsidRDefault="00BC39D0">
            <w:pPr>
              <w:pStyle w:val="ConsPlusNormal"/>
              <w:jc w:val="center"/>
            </w:pPr>
            <w:r w:rsidRPr="005C298D">
              <w:t>В</w:t>
            </w:r>
            <w:proofErr w:type="gramStart"/>
            <w:r w:rsidRPr="005C298D">
              <w:t>2</w:t>
            </w:r>
            <w:proofErr w:type="gramEnd"/>
          </w:p>
        </w:tc>
        <w:tc>
          <w:tcPr>
            <w:tcW w:w="3780" w:type="dxa"/>
            <w:vAlign w:val="center"/>
          </w:tcPr>
          <w:p w:rsidR="00BC39D0" w:rsidRPr="005C298D" w:rsidRDefault="00BC39D0">
            <w:pPr>
              <w:pStyle w:val="ConsPlusNormal"/>
              <w:jc w:val="center"/>
            </w:pPr>
            <w:r w:rsidRPr="005C298D">
              <w:t>В лестничную клетку</w:t>
            </w:r>
          </w:p>
        </w:tc>
        <w:tc>
          <w:tcPr>
            <w:tcW w:w="1598" w:type="dxa"/>
            <w:vAlign w:val="center"/>
          </w:tcPr>
          <w:p w:rsidR="00BC39D0" w:rsidRPr="005C298D" w:rsidRDefault="00BC39D0">
            <w:pPr>
              <w:pStyle w:val="ConsPlusNormal"/>
            </w:pPr>
          </w:p>
        </w:tc>
        <w:tc>
          <w:tcPr>
            <w:tcW w:w="2542" w:type="dxa"/>
            <w:vAlign w:val="center"/>
          </w:tcPr>
          <w:p w:rsidR="00BC39D0" w:rsidRPr="005C298D" w:rsidRDefault="00BC39D0">
            <w:pPr>
              <w:pStyle w:val="ConsPlusNormal"/>
              <w:jc w:val="center"/>
            </w:pPr>
            <w:r w:rsidRPr="005C298D">
              <w:t>1,2</w:t>
            </w:r>
          </w:p>
        </w:tc>
      </w:tr>
      <w:tr w:rsidR="005C298D" w:rsidRPr="005C298D">
        <w:tc>
          <w:tcPr>
            <w:tcW w:w="1680" w:type="dxa"/>
            <w:vAlign w:val="center"/>
          </w:tcPr>
          <w:p w:rsidR="00BC39D0" w:rsidRPr="005C298D" w:rsidRDefault="00BC39D0">
            <w:pPr>
              <w:pStyle w:val="ConsPlusNormal"/>
              <w:jc w:val="center"/>
            </w:pPr>
            <w:r w:rsidRPr="005C298D">
              <w:t>В3</w:t>
            </w:r>
          </w:p>
        </w:tc>
        <w:tc>
          <w:tcPr>
            <w:tcW w:w="3780" w:type="dxa"/>
            <w:vAlign w:val="center"/>
          </w:tcPr>
          <w:p w:rsidR="00BC39D0" w:rsidRPr="005C298D" w:rsidRDefault="00BC39D0">
            <w:pPr>
              <w:pStyle w:val="ConsPlusNormal"/>
              <w:jc w:val="center"/>
            </w:pPr>
            <w:r w:rsidRPr="005C298D">
              <w:t>В соседний пожарный отсек</w:t>
            </w:r>
          </w:p>
        </w:tc>
        <w:tc>
          <w:tcPr>
            <w:tcW w:w="1598" w:type="dxa"/>
            <w:vAlign w:val="center"/>
          </w:tcPr>
          <w:p w:rsidR="00BC39D0" w:rsidRPr="005C298D" w:rsidRDefault="00BC39D0">
            <w:pPr>
              <w:pStyle w:val="ConsPlusNormal"/>
            </w:pPr>
          </w:p>
        </w:tc>
        <w:tc>
          <w:tcPr>
            <w:tcW w:w="2542" w:type="dxa"/>
            <w:vAlign w:val="center"/>
          </w:tcPr>
          <w:p w:rsidR="00BC39D0" w:rsidRPr="005C298D" w:rsidRDefault="00BC39D0">
            <w:pPr>
              <w:pStyle w:val="ConsPlusNormal"/>
              <w:jc w:val="center"/>
            </w:pPr>
            <w:r w:rsidRPr="005C298D">
              <w:t>0,8</w:t>
            </w:r>
          </w:p>
        </w:tc>
      </w:tr>
      <w:tr w:rsidR="005C298D" w:rsidRPr="005C298D">
        <w:tc>
          <w:tcPr>
            <w:tcW w:w="1680" w:type="dxa"/>
            <w:vAlign w:val="center"/>
          </w:tcPr>
          <w:p w:rsidR="00BC39D0" w:rsidRPr="005C298D" w:rsidRDefault="00BC39D0">
            <w:pPr>
              <w:pStyle w:val="ConsPlusNormal"/>
              <w:jc w:val="center"/>
            </w:pPr>
            <w:r w:rsidRPr="005C298D">
              <w:t>В</w:t>
            </w:r>
            <w:proofErr w:type="gramStart"/>
            <w:r w:rsidRPr="005C298D">
              <w:t>4</w:t>
            </w:r>
            <w:proofErr w:type="gramEnd"/>
          </w:p>
        </w:tc>
        <w:tc>
          <w:tcPr>
            <w:tcW w:w="3780" w:type="dxa"/>
            <w:vAlign w:val="center"/>
          </w:tcPr>
          <w:p w:rsidR="00BC39D0" w:rsidRPr="005C298D" w:rsidRDefault="00BC39D0">
            <w:pPr>
              <w:pStyle w:val="ConsPlusNormal"/>
              <w:jc w:val="center"/>
            </w:pPr>
            <w:r w:rsidRPr="005C298D">
              <w:t>В соседний пожарный отсек</w:t>
            </w:r>
          </w:p>
        </w:tc>
        <w:tc>
          <w:tcPr>
            <w:tcW w:w="1598" w:type="dxa"/>
            <w:vAlign w:val="center"/>
          </w:tcPr>
          <w:p w:rsidR="00BC39D0" w:rsidRPr="005C298D" w:rsidRDefault="00BC39D0">
            <w:pPr>
              <w:pStyle w:val="ConsPlusNormal"/>
            </w:pPr>
          </w:p>
        </w:tc>
        <w:tc>
          <w:tcPr>
            <w:tcW w:w="2542" w:type="dxa"/>
            <w:vAlign w:val="center"/>
          </w:tcPr>
          <w:p w:rsidR="00BC39D0" w:rsidRPr="005C298D" w:rsidRDefault="00BC39D0">
            <w:pPr>
              <w:pStyle w:val="ConsPlusNormal"/>
              <w:jc w:val="center"/>
            </w:pPr>
            <w:r w:rsidRPr="005C298D">
              <w:t>0,8</w:t>
            </w:r>
          </w:p>
        </w:tc>
      </w:tr>
      <w:tr w:rsidR="005C298D" w:rsidRPr="005C298D">
        <w:tc>
          <w:tcPr>
            <w:tcW w:w="1680" w:type="dxa"/>
            <w:vAlign w:val="center"/>
          </w:tcPr>
          <w:p w:rsidR="00BC39D0" w:rsidRPr="005C298D" w:rsidRDefault="00BC39D0">
            <w:pPr>
              <w:pStyle w:val="ConsPlusNormal"/>
              <w:jc w:val="center"/>
            </w:pPr>
            <w:r w:rsidRPr="005C298D">
              <w:t>В5</w:t>
            </w:r>
          </w:p>
        </w:tc>
        <w:tc>
          <w:tcPr>
            <w:tcW w:w="3780" w:type="dxa"/>
            <w:vAlign w:val="center"/>
          </w:tcPr>
          <w:p w:rsidR="00BC39D0" w:rsidRPr="005C298D" w:rsidRDefault="00BC39D0">
            <w:pPr>
              <w:pStyle w:val="ConsPlusNormal"/>
              <w:jc w:val="center"/>
            </w:pPr>
            <w:r w:rsidRPr="005C298D">
              <w:t>В соседний пожарный отсек</w:t>
            </w:r>
          </w:p>
        </w:tc>
        <w:tc>
          <w:tcPr>
            <w:tcW w:w="1598" w:type="dxa"/>
            <w:vAlign w:val="center"/>
          </w:tcPr>
          <w:p w:rsidR="00BC39D0" w:rsidRPr="005C298D" w:rsidRDefault="00BC39D0">
            <w:pPr>
              <w:pStyle w:val="ConsPlusNormal"/>
            </w:pPr>
          </w:p>
        </w:tc>
        <w:tc>
          <w:tcPr>
            <w:tcW w:w="2542" w:type="dxa"/>
            <w:vAlign w:val="center"/>
          </w:tcPr>
          <w:p w:rsidR="00BC39D0" w:rsidRPr="005C298D" w:rsidRDefault="00BC39D0">
            <w:pPr>
              <w:pStyle w:val="ConsPlusNormal"/>
              <w:jc w:val="center"/>
            </w:pPr>
            <w:r w:rsidRPr="005C298D">
              <w:t>0,8</w:t>
            </w:r>
          </w:p>
        </w:tc>
      </w:tr>
      <w:tr w:rsidR="005C298D" w:rsidRPr="005C298D">
        <w:tc>
          <w:tcPr>
            <w:tcW w:w="1680" w:type="dxa"/>
            <w:vAlign w:val="center"/>
          </w:tcPr>
          <w:p w:rsidR="00BC39D0" w:rsidRPr="005C298D" w:rsidRDefault="00BC39D0">
            <w:pPr>
              <w:pStyle w:val="ConsPlusNormal"/>
              <w:jc w:val="center"/>
            </w:pPr>
            <w:r w:rsidRPr="005C298D">
              <w:t>В</w:t>
            </w:r>
            <w:proofErr w:type="gramStart"/>
            <w:r w:rsidRPr="005C298D">
              <w:t>6</w:t>
            </w:r>
            <w:proofErr w:type="gramEnd"/>
          </w:p>
        </w:tc>
        <w:tc>
          <w:tcPr>
            <w:tcW w:w="3780" w:type="dxa"/>
            <w:vAlign w:val="center"/>
          </w:tcPr>
          <w:p w:rsidR="00BC39D0" w:rsidRPr="005C298D" w:rsidRDefault="00BC39D0">
            <w:pPr>
              <w:pStyle w:val="ConsPlusNormal"/>
              <w:jc w:val="center"/>
            </w:pPr>
            <w:r w:rsidRPr="005C298D">
              <w:t>В лестничную клетку</w:t>
            </w:r>
          </w:p>
        </w:tc>
        <w:tc>
          <w:tcPr>
            <w:tcW w:w="1598" w:type="dxa"/>
            <w:vAlign w:val="center"/>
          </w:tcPr>
          <w:p w:rsidR="00BC39D0" w:rsidRPr="005C298D" w:rsidRDefault="00BC39D0">
            <w:pPr>
              <w:pStyle w:val="ConsPlusNormal"/>
            </w:pPr>
          </w:p>
        </w:tc>
        <w:tc>
          <w:tcPr>
            <w:tcW w:w="2542" w:type="dxa"/>
            <w:vAlign w:val="center"/>
          </w:tcPr>
          <w:p w:rsidR="00BC39D0" w:rsidRPr="005C298D" w:rsidRDefault="00BC39D0">
            <w:pPr>
              <w:pStyle w:val="ConsPlusNormal"/>
              <w:jc w:val="center"/>
            </w:pPr>
            <w:r w:rsidRPr="005C298D">
              <w:t>1,2</w:t>
            </w:r>
          </w:p>
        </w:tc>
      </w:tr>
      <w:tr w:rsidR="00BC39D0" w:rsidRPr="005C298D">
        <w:tc>
          <w:tcPr>
            <w:tcW w:w="1680" w:type="dxa"/>
            <w:vAlign w:val="center"/>
          </w:tcPr>
          <w:p w:rsidR="00BC39D0" w:rsidRPr="005C298D" w:rsidRDefault="00BC39D0">
            <w:pPr>
              <w:pStyle w:val="ConsPlusNormal"/>
              <w:jc w:val="center"/>
            </w:pPr>
            <w:r w:rsidRPr="005C298D">
              <w:t>В</w:t>
            </w:r>
            <w:proofErr w:type="gramStart"/>
            <w:r w:rsidRPr="005C298D">
              <w:t>7</w:t>
            </w:r>
            <w:proofErr w:type="gramEnd"/>
          </w:p>
        </w:tc>
        <w:tc>
          <w:tcPr>
            <w:tcW w:w="3780" w:type="dxa"/>
            <w:vAlign w:val="center"/>
          </w:tcPr>
          <w:p w:rsidR="00BC39D0" w:rsidRPr="005C298D" w:rsidRDefault="00BC39D0">
            <w:pPr>
              <w:pStyle w:val="ConsPlusNormal"/>
              <w:jc w:val="center"/>
            </w:pPr>
            <w:r w:rsidRPr="005C298D">
              <w:t>В лестничную клетку</w:t>
            </w:r>
          </w:p>
        </w:tc>
        <w:tc>
          <w:tcPr>
            <w:tcW w:w="1598" w:type="dxa"/>
            <w:vAlign w:val="center"/>
          </w:tcPr>
          <w:p w:rsidR="00BC39D0" w:rsidRPr="005C298D" w:rsidRDefault="00BC39D0">
            <w:pPr>
              <w:pStyle w:val="ConsPlusNormal"/>
            </w:pPr>
          </w:p>
        </w:tc>
        <w:tc>
          <w:tcPr>
            <w:tcW w:w="2542" w:type="dxa"/>
            <w:vAlign w:val="center"/>
          </w:tcPr>
          <w:p w:rsidR="00BC39D0" w:rsidRPr="005C298D" w:rsidRDefault="00BC39D0">
            <w:pPr>
              <w:pStyle w:val="ConsPlusNormal"/>
              <w:jc w:val="center"/>
            </w:pPr>
            <w:r w:rsidRPr="005C298D">
              <w:t>1,2</w:t>
            </w:r>
          </w:p>
        </w:tc>
      </w:tr>
    </w:tbl>
    <w:p w:rsidR="00BC39D0" w:rsidRPr="005C298D" w:rsidRDefault="00BC39D0">
      <w:pPr>
        <w:pStyle w:val="ConsPlusNormal"/>
        <w:jc w:val="both"/>
      </w:pPr>
    </w:p>
    <w:p w:rsidR="00BC39D0" w:rsidRPr="005C298D" w:rsidRDefault="00BC39D0">
      <w:pPr>
        <w:pStyle w:val="ConsPlusNormal"/>
        <w:ind w:firstLine="540"/>
        <w:jc w:val="both"/>
      </w:pPr>
      <w:r w:rsidRPr="005C298D">
        <w:t xml:space="preserve">Ширина лестничного марша эвакуационной лестничной клетки </w:t>
      </w:r>
      <w:proofErr w:type="spellStart"/>
      <w:r w:rsidRPr="005C298D">
        <w:t>Лк</w:t>
      </w:r>
      <w:proofErr w:type="spellEnd"/>
      <w:r w:rsidRPr="005C298D">
        <w:t xml:space="preserve"> 15, ведущей из подземной автостоянки наружу, принималась 1,4 м.</w:t>
      </w:r>
    </w:p>
    <w:p w:rsidR="00BC39D0" w:rsidRPr="005C298D" w:rsidRDefault="00BC39D0">
      <w:pPr>
        <w:pStyle w:val="ConsPlusNormal"/>
        <w:spacing w:before="220"/>
        <w:ind w:firstLine="540"/>
        <w:jc w:val="both"/>
      </w:pPr>
      <w:r w:rsidRPr="005C298D">
        <w:t xml:space="preserve">Расчетное количество людей. Количество людей принималось согласно п. 9.4.7 СП 1.13130.2009 и всего на автостоянке составило 494 чел. (из расчета 1 чел. на </w:t>
      </w:r>
      <w:proofErr w:type="spellStart"/>
      <w:r w:rsidRPr="005C298D">
        <w:t>машиноместо</w:t>
      </w:r>
      <w:proofErr w:type="spellEnd"/>
      <w:r w:rsidRPr="005C298D">
        <w:t>). В рассматриваемой части здания количество людей составило 121 чел.</w:t>
      </w:r>
    </w:p>
    <w:p w:rsidR="00BC39D0" w:rsidRPr="005C298D" w:rsidRDefault="00BC39D0">
      <w:pPr>
        <w:pStyle w:val="ConsPlusNormal"/>
        <w:spacing w:before="220"/>
        <w:ind w:firstLine="540"/>
        <w:jc w:val="both"/>
      </w:pPr>
      <w:r w:rsidRPr="005C298D">
        <w:t>Дополнительные условия. При проведении расчетов предполагалось, что один из выходов (выход В</w:t>
      </w:r>
      <w:proofErr w:type="gramStart"/>
      <w:r w:rsidRPr="005C298D">
        <w:t>1</w:t>
      </w:r>
      <w:proofErr w:type="gramEnd"/>
      <w:r w:rsidRPr="005C298D">
        <w:t>) блокируется опасными факторами в первые секунды пожара. Таким образом, при расчете эвакуации из рассматриваемого помещения данный выход не учитывался.</w:t>
      </w:r>
    </w:p>
    <w:p w:rsidR="00BC39D0" w:rsidRPr="005C298D" w:rsidRDefault="00BC39D0">
      <w:pPr>
        <w:pStyle w:val="ConsPlusNormal"/>
        <w:spacing w:before="220"/>
        <w:ind w:firstLine="540"/>
        <w:jc w:val="both"/>
      </w:pPr>
      <w:r w:rsidRPr="005C298D">
        <w:t>Направление движения людей. При расчете времени движения людей из рассматриваемых помещений в описании эвакуационной схемы задавалось наиболее предпочтительное (наиболее вероятное) направление движения людей к эвакуационным выходам. Предполагалось, что при эвакуации из помещения люди движутся в сторону ближайших к ним выходов, за исключением случая, когда ближайший выход блокирован.</w:t>
      </w:r>
    </w:p>
    <w:p w:rsidR="00BC39D0" w:rsidRPr="005C298D" w:rsidRDefault="00BC39D0">
      <w:pPr>
        <w:pStyle w:val="ConsPlusNormal"/>
        <w:spacing w:before="220"/>
        <w:ind w:firstLine="540"/>
        <w:jc w:val="both"/>
      </w:pPr>
      <w:r w:rsidRPr="005C298D">
        <w:t>Особенности процесса эвакуации. При движении людей вблизи выходов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lastRenderedPageBreak/>
        <w:t>Движение по лестничным клеткам. Во время движения людей по лестничным клеткам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Время эвакуации людей из здания составляет 121 с.</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2</w:t>
      </w:r>
      <w:proofErr w:type="gramEnd"/>
      <w:r w:rsidRPr="005C298D">
        <w:t xml:space="preserve"> составляет 29 с.</w:t>
      </w:r>
    </w:p>
    <w:p w:rsidR="00BC39D0" w:rsidRPr="005C298D" w:rsidRDefault="00BC39D0">
      <w:pPr>
        <w:pStyle w:val="ConsPlusNormal"/>
        <w:spacing w:before="220"/>
        <w:ind w:firstLine="540"/>
        <w:jc w:val="both"/>
      </w:pPr>
      <w:r w:rsidRPr="005C298D">
        <w:t>Время эвакуации людей в выход В3 составляет 27 с.</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4</w:t>
      </w:r>
      <w:proofErr w:type="gramEnd"/>
      <w:r w:rsidRPr="005C298D">
        <w:t xml:space="preserve"> составляет 44 с.</w:t>
      </w:r>
    </w:p>
    <w:p w:rsidR="00BC39D0" w:rsidRPr="005C298D" w:rsidRDefault="00BC39D0">
      <w:pPr>
        <w:pStyle w:val="ConsPlusNormal"/>
        <w:spacing w:before="220"/>
        <w:ind w:firstLine="540"/>
        <w:jc w:val="both"/>
      </w:pPr>
      <w:r w:rsidRPr="005C298D">
        <w:t>Время эвакуации людей в выход В5 составляет 33 с.</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6</w:t>
      </w:r>
      <w:proofErr w:type="gramEnd"/>
      <w:r w:rsidRPr="005C298D">
        <w:t xml:space="preserve"> составляет 18 с.</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7</w:t>
      </w:r>
      <w:proofErr w:type="gramEnd"/>
      <w:r w:rsidRPr="005C298D">
        <w:t xml:space="preserve"> составляет 34 с.</w:t>
      </w:r>
    </w:p>
    <w:p w:rsidR="00BC39D0" w:rsidRPr="005C298D" w:rsidRDefault="00BC39D0">
      <w:pPr>
        <w:pStyle w:val="ConsPlusNormal"/>
        <w:jc w:val="both"/>
      </w:pPr>
    </w:p>
    <w:p w:rsidR="00BC39D0" w:rsidRPr="005C298D" w:rsidRDefault="00BC39D0">
      <w:pPr>
        <w:pStyle w:val="ConsPlusNormal"/>
        <w:ind w:firstLine="540"/>
        <w:jc w:val="both"/>
        <w:outlineLvl w:val="4"/>
      </w:pPr>
      <w:r w:rsidRPr="005C298D">
        <w:t>Вариант 3</w:t>
      </w:r>
    </w:p>
    <w:p w:rsidR="00BC39D0" w:rsidRPr="005C298D" w:rsidRDefault="00BC39D0">
      <w:pPr>
        <w:pStyle w:val="ConsPlusNormal"/>
        <w:spacing w:before="220"/>
        <w:ind w:firstLine="540"/>
        <w:jc w:val="both"/>
      </w:pPr>
      <w:r w:rsidRPr="005C298D">
        <w:t>Описание эвакуационного сценария. В данном расчетном сценарии рассматривался процесс эвакуации людей из здания в случае возникновения пожара в помещении торгового зала, расположенном на 1-м этаже. Расчет данного варианта проводился в соответствии с третьим сценарием развития пожара. Опасные факторы пожара распространяются в рассматриваемом объеме с последующим блокированием эвакуационных выходов.</w:t>
      </w:r>
    </w:p>
    <w:p w:rsidR="00BC39D0" w:rsidRPr="005C298D" w:rsidRDefault="00BC39D0">
      <w:pPr>
        <w:pStyle w:val="ConsPlusNormal"/>
        <w:spacing w:before="220"/>
        <w:ind w:firstLine="540"/>
        <w:jc w:val="both"/>
      </w:pPr>
      <w:r w:rsidRPr="005C298D">
        <w:t>Параметры эвакуационных путей и выходов. Для эвакуации из рассматриваемой части здания предусмотрено шесть эвакуационных выходов.</w:t>
      </w:r>
    </w:p>
    <w:p w:rsidR="00BC39D0" w:rsidRPr="005C298D" w:rsidRDefault="00BC39D0">
      <w:pPr>
        <w:pStyle w:val="ConsPlusNormal"/>
        <w:spacing w:before="220"/>
        <w:ind w:firstLine="540"/>
        <w:jc w:val="both"/>
      </w:pPr>
      <w:r w:rsidRPr="005C298D">
        <w:t>Параметры эвакуационных выходов, принятые в расчете, приведены в табл. 12.</w:t>
      </w:r>
    </w:p>
    <w:p w:rsidR="00BC39D0" w:rsidRPr="005C298D" w:rsidRDefault="00BC39D0">
      <w:pPr>
        <w:pStyle w:val="ConsPlusNormal"/>
        <w:jc w:val="both"/>
      </w:pPr>
    </w:p>
    <w:p w:rsidR="00BC39D0" w:rsidRPr="005C298D" w:rsidRDefault="00BC39D0">
      <w:pPr>
        <w:pStyle w:val="ConsPlusNormal"/>
        <w:jc w:val="right"/>
        <w:outlineLvl w:val="5"/>
      </w:pPr>
      <w:r w:rsidRPr="005C298D">
        <w:t>Таблица 12</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80"/>
        <w:gridCol w:w="3780"/>
        <w:gridCol w:w="1620"/>
        <w:gridCol w:w="2520"/>
      </w:tblGrid>
      <w:tr w:rsidR="005C298D" w:rsidRPr="005C298D">
        <w:tc>
          <w:tcPr>
            <w:tcW w:w="1680" w:type="dxa"/>
          </w:tcPr>
          <w:p w:rsidR="00BC39D0" w:rsidRPr="005C298D" w:rsidRDefault="005C298D">
            <w:pPr>
              <w:pStyle w:val="ConsPlusNormal"/>
              <w:jc w:val="center"/>
            </w:pPr>
            <w:r>
              <w:t>№</w:t>
            </w:r>
            <w:r w:rsidR="00BC39D0" w:rsidRPr="005C298D">
              <w:t xml:space="preserve"> </w:t>
            </w:r>
            <w:proofErr w:type="gramStart"/>
            <w:r w:rsidR="00BC39D0" w:rsidRPr="005C298D">
              <w:t>п</w:t>
            </w:r>
            <w:proofErr w:type="gramEnd"/>
            <w:r w:rsidR="00BC39D0" w:rsidRPr="005C298D">
              <w:t>/п</w:t>
            </w:r>
          </w:p>
        </w:tc>
        <w:tc>
          <w:tcPr>
            <w:tcW w:w="3780" w:type="dxa"/>
          </w:tcPr>
          <w:p w:rsidR="00BC39D0" w:rsidRPr="005C298D" w:rsidRDefault="00BC39D0">
            <w:pPr>
              <w:pStyle w:val="ConsPlusNormal"/>
              <w:jc w:val="center"/>
            </w:pPr>
            <w:r w:rsidRPr="005C298D">
              <w:t>Тип выхода</w:t>
            </w:r>
          </w:p>
        </w:tc>
        <w:tc>
          <w:tcPr>
            <w:tcW w:w="1620" w:type="dxa"/>
          </w:tcPr>
          <w:p w:rsidR="00BC39D0" w:rsidRPr="005C298D" w:rsidRDefault="00BC39D0">
            <w:pPr>
              <w:pStyle w:val="ConsPlusNormal"/>
              <w:jc w:val="center"/>
            </w:pPr>
            <w:r w:rsidRPr="005C298D">
              <w:t>Оси расположения</w:t>
            </w:r>
          </w:p>
        </w:tc>
        <w:tc>
          <w:tcPr>
            <w:tcW w:w="2520" w:type="dxa"/>
          </w:tcPr>
          <w:p w:rsidR="00BC39D0" w:rsidRPr="005C298D" w:rsidRDefault="00BC39D0">
            <w:pPr>
              <w:pStyle w:val="ConsPlusNormal"/>
              <w:jc w:val="center"/>
            </w:pPr>
            <w:r w:rsidRPr="005C298D">
              <w:t xml:space="preserve">Ширина выхода не менее, </w:t>
            </w:r>
            <w:proofErr w:type="gramStart"/>
            <w:r w:rsidRPr="005C298D">
              <w:t>м</w:t>
            </w:r>
            <w:proofErr w:type="gramEnd"/>
          </w:p>
        </w:tc>
      </w:tr>
      <w:tr w:rsidR="005C298D" w:rsidRPr="005C298D">
        <w:tc>
          <w:tcPr>
            <w:tcW w:w="9600" w:type="dxa"/>
            <w:gridSpan w:val="4"/>
          </w:tcPr>
          <w:p w:rsidR="00BC39D0" w:rsidRPr="005C298D" w:rsidRDefault="00BC39D0">
            <w:pPr>
              <w:pStyle w:val="ConsPlusNormal"/>
              <w:jc w:val="center"/>
            </w:pPr>
            <w:r w:rsidRPr="005C298D">
              <w:t>1-й этаж</w:t>
            </w:r>
          </w:p>
        </w:tc>
      </w:tr>
      <w:tr w:rsidR="005C298D" w:rsidRPr="005C298D">
        <w:tc>
          <w:tcPr>
            <w:tcW w:w="1680" w:type="dxa"/>
          </w:tcPr>
          <w:p w:rsidR="00BC39D0" w:rsidRPr="005C298D" w:rsidRDefault="00BC39D0">
            <w:pPr>
              <w:pStyle w:val="ConsPlusNormal"/>
              <w:jc w:val="center"/>
            </w:pPr>
            <w:r w:rsidRPr="005C298D">
              <w:t>В</w:t>
            </w:r>
            <w:proofErr w:type="gramStart"/>
            <w:r w:rsidRPr="005C298D">
              <w:t>1</w:t>
            </w:r>
            <w:proofErr w:type="gramEnd"/>
          </w:p>
        </w:tc>
        <w:tc>
          <w:tcPr>
            <w:tcW w:w="3780" w:type="dxa"/>
          </w:tcPr>
          <w:p w:rsidR="00BC39D0" w:rsidRPr="005C298D" w:rsidRDefault="00BC39D0">
            <w:pPr>
              <w:pStyle w:val="ConsPlusNormal"/>
              <w:jc w:val="center"/>
            </w:pPr>
            <w:r w:rsidRPr="005C298D">
              <w:t>Наружу</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1,5 x 2</w:t>
            </w:r>
          </w:p>
        </w:tc>
      </w:tr>
      <w:tr w:rsidR="005C298D" w:rsidRPr="005C298D">
        <w:tc>
          <w:tcPr>
            <w:tcW w:w="1680" w:type="dxa"/>
          </w:tcPr>
          <w:p w:rsidR="00BC39D0" w:rsidRPr="005C298D" w:rsidRDefault="00BC39D0">
            <w:pPr>
              <w:pStyle w:val="ConsPlusNormal"/>
              <w:jc w:val="center"/>
            </w:pPr>
            <w:r w:rsidRPr="005C298D">
              <w:lastRenderedPageBreak/>
              <w:t>В</w:t>
            </w:r>
            <w:proofErr w:type="gramStart"/>
            <w:r w:rsidRPr="005C298D">
              <w:t>2</w:t>
            </w:r>
            <w:proofErr w:type="gramEnd"/>
          </w:p>
        </w:tc>
        <w:tc>
          <w:tcPr>
            <w:tcW w:w="3780" w:type="dxa"/>
          </w:tcPr>
          <w:p w:rsidR="00BC39D0" w:rsidRPr="005C298D" w:rsidRDefault="00BC39D0">
            <w:pPr>
              <w:pStyle w:val="ConsPlusNormal"/>
              <w:jc w:val="center"/>
            </w:pPr>
            <w:r w:rsidRPr="005C298D">
              <w:t>В коридор</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r w:rsidR="005C298D" w:rsidRPr="005C298D">
        <w:tc>
          <w:tcPr>
            <w:tcW w:w="1680" w:type="dxa"/>
          </w:tcPr>
          <w:p w:rsidR="00BC39D0" w:rsidRPr="005C298D" w:rsidRDefault="00BC39D0">
            <w:pPr>
              <w:pStyle w:val="ConsPlusNormal"/>
              <w:jc w:val="center"/>
            </w:pPr>
            <w:r w:rsidRPr="005C298D">
              <w:t>В3</w:t>
            </w:r>
          </w:p>
        </w:tc>
        <w:tc>
          <w:tcPr>
            <w:tcW w:w="3780" w:type="dxa"/>
          </w:tcPr>
          <w:p w:rsidR="00BC39D0" w:rsidRPr="005C298D" w:rsidRDefault="00BC39D0">
            <w:pPr>
              <w:pStyle w:val="ConsPlusNormal"/>
              <w:jc w:val="center"/>
            </w:pPr>
            <w:r w:rsidRPr="005C298D">
              <w:t>В коридор</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r w:rsidR="005C298D" w:rsidRPr="005C298D">
        <w:tc>
          <w:tcPr>
            <w:tcW w:w="1680" w:type="dxa"/>
          </w:tcPr>
          <w:p w:rsidR="00BC39D0" w:rsidRPr="005C298D" w:rsidRDefault="00BC39D0">
            <w:pPr>
              <w:pStyle w:val="ConsPlusNormal"/>
              <w:jc w:val="center"/>
            </w:pPr>
            <w:r w:rsidRPr="005C298D">
              <w:t>В</w:t>
            </w:r>
            <w:proofErr w:type="gramStart"/>
            <w:r w:rsidRPr="005C298D">
              <w:t>4</w:t>
            </w:r>
            <w:proofErr w:type="gramEnd"/>
          </w:p>
        </w:tc>
        <w:tc>
          <w:tcPr>
            <w:tcW w:w="3780" w:type="dxa"/>
          </w:tcPr>
          <w:p w:rsidR="00BC39D0" w:rsidRPr="005C298D" w:rsidRDefault="00BC39D0">
            <w:pPr>
              <w:pStyle w:val="ConsPlusNormal"/>
              <w:jc w:val="center"/>
            </w:pPr>
            <w:r w:rsidRPr="005C298D">
              <w:t>Наружу</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1,5 x 2</w:t>
            </w:r>
          </w:p>
        </w:tc>
      </w:tr>
      <w:tr w:rsidR="005C298D" w:rsidRPr="005C298D">
        <w:tc>
          <w:tcPr>
            <w:tcW w:w="1680" w:type="dxa"/>
          </w:tcPr>
          <w:p w:rsidR="00BC39D0" w:rsidRPr="005C298D" w:rsidRDefault="00BC39D0">
            <w:pPr>
              <w:pStyle w:val="ConsPlusNormal"/>
              <w:jc w:val="center"/>
            </w:pPr>
            <w:r w:rsidRPr="005C298D">
              <w:t>В5</w:t>
            </w:r>
          </w:p>
        </w:tc>
        <w:tc>
          <w:tcPr>
            <w:tcW w:w="3780" w:type="dxa"/>
          </w:tcPr>
          <w:p w:rsidR="00BC39D0" w:rsidRPr="005C298D" w:rsidRDefault="00BC39D0">
            <w:pPr>
              <w:pStyle w:val="ConsPlusNormal"/>
              <w:jc w:val="center"/>
            </w:pPr>
            <w:r w:rsidRPr="005C298D">
              <w:t>Наружу</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1,5</w:t>
            </w:r>
          </w:p>
        </w:tc>
      </w:tr>
      <w:tr w:rsidR="005C298D" w:rsidRPr="005C298D">
        <w:tc>
          <w:tcPr>
            <w:tcW w:w="1680" w:type="dxa"/>
          </w:tcPr>
          <w:p w:rsidR="00BC39D0" w:rsidRPr="005C298D" w:rsidRDefault="00BC39D0">
            <w:pPr>
              <w:pStyle w:val="ConsPlusNormal"/>
              <w:jc w:val="center"/>
            </w:pPr>
            <w:r w:rsidRPr="005C298D">
              <w:t>В</w:t>
            </w:r>
            <w:proofErr w:type="gramStart"/>
            <w:r w:rsidRPr="005C298D">
              <w:t>6</w:t>
            </w:r>
            <w:proofErr w:type="gramEnd"/>
            <w:r w:rsidRPr="005C298D">
              <w:t xml:space="preserve"> блокирован</w:t>
            </w:r>
          </w:p>
        </w:tc>
        <w:tc>
          <w:tcPr>
            <w:tcW w:w="3780" w:type="dxa"/>
          </w:tcPr>
          <w:p w:rsidR="00BC39D0" w:rsidRPr="005C298D" w:rsidRDefault="00BC39D0">
            <w:pPr>
              <w:pStyle w:val="ConsPlusNormal"/>
              <w:jc w:val="center"/>
            </w:pPr>
            <w:r w:rsidRPr="005C298D">
              <w:t>Наружу</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1,5</w:t>
            </w:r>
          </w:p>
        </w:tc>
      </w:tr>
    </w:tbl>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Ширина лестничного марша эвакуационных лестничных клеток </w:t>
      </w:r>
      <w:proofErr w:type="spellStart"/>
      <w:r w:rsidRPr="005C298D">
        <w:t>Лк</w:t>
      </w:r>
      <w:proofErr w:type="spellEnd"/>
      <w:r w:rsidRPr="005C298D">
        <w:t xml:space="preserve"> 06; </w:t>
      </w:r>
      <w:proofErr w:type="spellStart"/>
      <w:r w:rsidRPr="005C298D">
        <w:t>Лк</w:t>
      </w:r>
      <w:proofErr w:type="spellEnd"/>
      <w:r w:rsidRPr="005C298D">
        <w:t xml:space="preserve"> 09; </w:t>
      </w:r>
      <w:proofErr w:type="spellStart"/>
      <w:r w:rsidRPr="005C298D">
        <w:t>Лк</w:t>
      </w:r>
      <w:proofErr w:type="spellEnd"/>
      <w:r w:rsidRPr="005C298D">
        <w:t xml:space="preserve"> 10; </w:t>
      </w:r>
      <w:proofErr w:type="spellStart"/>
      <w:r w:rsidRPr="005C298D">
        <w:t>Лк</w:t>
      </w:r>
      <w:proofErr w:type="spellEnd"/>
      <w:r w:rsidRPr="005C298D">
        <w:t xml:space="preserve"> 11; </w:t>
      </w:r>
      <w:proofErr w:type="spellStart"/>
      <w:r w:rsidRPr="005C298D">
        <w:t>Лк</w:t>
      </w:r>
      <w:proofErr w:type="spellEnd"/>
      <w:r w:rsidRPr="005C298D">
        <w:t xml:space="preserve"> 12; </w:t>
      </w:r>
      <w:proofErr w:type="spellStart"/>
      <w:r w:rsidRPr="005C298D">
        <w:t>Лк</w:t>
      </w:r>
      <w:proofErr w:type="spellEnd"/>
      <w:r w:rsidRPr="005C298D">
        <w:t xml:space="preserve"> 13 принималась 2,4 м.</w:t>
      </w:r>
    </w:p>
    <w:p w:rsidR="00BC39D0" w:rsidRPr="005C298D" w:rsidRDefault="00BC39D0">
      <w:pPr>
        <w:pStyle w:val="ConsPlusNormal"/>
        <w:spacing w:before="220"/>
        <w:ind w:firstLine="540"/>
        <w:jc w:val="both"/>
      </w:pPr>
      <w:r w:rsidRPr="005C298D">
        <w:t xml:space="preserve">Ширина лестничного марша эвакуационных лестничных клеток </w:t>
      </w:r>
      <w:proofErr w:type="spellStart"/>
      <w:r w:rsidRPr="005C298D">
        <w:t>Лк</w:t>
      </w:r>
      <w:proofErr w:type="spellEnd"/>
      <w:r w:rsidRPr="005C298D">
        <w:t xml:space="preserve"> 04; </w:t>
      </w:r>
      <w:proofErr w:type="spellStart"/>
      <w:r w:rsidRPr="005C298D">
        <w:t>Лк</w:t>
      </w:r>
      <w:proofErr w:type="spellEnd"/>
      <w:r w:rsidRPr="005C298D">
        <w:t xml:space="preserve"> 07; </w:t>
      </w:r>
      <w:proofErr w:type="spellStart"/>
      <w:r w:rsidRPr="005C298D">
        <w:t>Лк</w:t>
      </w:r>
      <w:proofErr w:type="spellEnd"/>
      <w:r w:rsidRPr="005C298D">
        <w:t xml:space="preserve"> 08 и </w:t>
      </w:r>
      <w:proofErr w:type="spellStart"/>
      <w:r w:rsidRPr="005C298D">
        <w:t>Лк</w:t>
      </w:r>
      <w:proofErr w:type="spellEnd"/>
      <w:r w:rsidRPr="005C298D">
        <w:t xml:space="preserve"> 14 принималась 3 м.</w:t>
      </w:r>
    </w:p>
    <w:p w:rsidR="00BC39D0" w:rsidRPr="005C298D" w:rsidRDefault="00BC39D0">
      <w:pPr>
        <w:pStyle w:val="ConsPlusNormal"/>
        <w:spacing w:before="220"/>
        <w:ind w:firstLine="540"/>
        <w:jc w:val="both"/>
      </w:pPr>
      <w:r w:rsidRPr="005C298D">
        <w:t xml:space="preserve">Ширина лестничного марша эвакуационных лестничных клеток </w:t>
      </w:r>
      <w:proofErr w:type="spellStart"/>
      <w:r w:rsidRPr="005C298D">
        <w:t>Лк</w:t>
      </w:r>
      <w:proofErr w:type="spellEnd"/>
      <w:r w:rsidRPr="005C298D">
        <w:t xml:space="preserve"> 01; </w:t>
      </w:r>
      <w:proofErr w:type="spellStart"/>
      <w:r w:rsidRPr="005C298D">
        <w:t>Лк</w:t>
      </w:r>
      <w:proofErr w:type="spellEnd"/>
      <w:r w:rsidRPr="005C298D">
        <w:t xml:space="preserve"> 02; </w:t>
      </w:r>
      <w:proofErr w:type="spellStart"/>
      <w:r w:rsidRPr="005C298D">
        <w:t>Лк</w:t>
      </w:r>
      <w:proofErr w:type="spellEnd"/>
      <w:r w:rsidRPr="005C298D">
        <w:t xml:space="preserve"> 03; </w:t>
      </w:r>
      <w:proofErr w:type="spellStart"/>
      <w:r w:rsidRPr="005C298D">
        <w:t>Лк</w:t>
      </w:r>
      <w:proofErr w:type="spellEnd"/>
      <w:r w:rsidRPr="005C298D">
        <w:t xml:space="preserve"> 05; </w:t>
      </w:r>
      <w:proofErr w:type="spellStart"/>
      <w:r w:rsidRPr="005C298D">
        <w:t>Лк</w:t>
      </w:r>
      <w:proofErr w:type="spellEnd"/>
      <w:r w:rsidRPr="005C298D">
        <w:t xml:space="preserve"> 16; </w:t>
      </w:r>
      <w:proofErr w:type="spellStart"/>
      <w:r w:rsidRPr="005C298D">
        <w:t>Лк</w:t>
      </w:r>
      <w:proofErr w:type="spellEnd"/>
      <w:r w:rsidRPr="005C298D">
        <w:t xml:space="preserve"> 17; </w:t>
      </w:r>
      <w:proofErr w:type="spellStart"/>
      <w:r w:rsidRPr="005C298D">
        <w:t>Лк</w:t>
      </w:r>
      <w:proofErr w:type="spellEnd"/>
      <w:r w:rsidRPr="005C298D">
        <w:t xml:space="preserve"> 18 и </w:t>
      </w:r>
      <w:proofErr w:type="spellStart"/>
      <w:r w:rsidRPr="005C298D">
        <w:t>Лк</w:t>
      </w:r>
      <w:proofErr w:type="spellEnd"/>
      <w:r w:rsidRPr="005C298D">
        <w:t xml:space="preserve"> 19 принималась 1,6 м.</w:t>
      </w:r>
    </w:p>
    <w:p w:rsidR="00BC39D0" w:rsidRPr="005C298D" w:rsidRDefault="00BC39D0">
      <w:pPr>
        <w:pStyle w:val="ConsPlusNormal"/>
        <w:spacing w:before="220"/>
        <w:ind w:firstLine="540"/>
        <w:jc w:val="both"/>
      </w:pPr>
      <w:r w:rsidRPr="005C298D">
        <w:t>Все лестничные клетки имеют выход непосредственно наружу, ширина выхода принималась равной ширине лестничного марша.</w:t>
      </w:r>
    </w:p>
    <w:p w:rsidR="00BC39D0" w:rsidRPr="005C298D" w:rsidRDefault="00BC39D0">
      <w:pPr>
        <w:pStyle w:val="ConsPlusNormal"/>
        <w:spacing w:before="220"/>
        <w:ind w:firstLine="540"/>
        <w:jc w:val="both"/>
      </w:pPr>
      <w:r w:rsidRPr="005C298D">
        <w:t>Расчетное количество людей. Количество людей принималось согласно п. 7.2.5 СП 1.13130.2009 и всего в здании с 1 по 4 этаж составило 19 890 чел. В рассматриваемой части здания количество людей составило 2330 чел.</w:t>
      </w:r>
    </w:p>
    <w:p w:rsidR="00BC39D0" w:rsidRPr="005C298D" w:rsidRDefault="00BC39D0">
      <w:pPr>
        <w:pStyle w:val="ConsPlusNormal"/>
        <w:spacing w:before="220"/>
        <w:ind w:firstLine="540"/>
        <w:jc w:val="both"/>
      </w:pPr>
      <w:r w:rsidRPr="005C298D">
        <w:t>Дополнительные условия. При проведении расчетов предполагалось, что один из выходов (выход В</w:t>
      </w:r>
      <w:proofErr w:type="gramStart"/>
      <w:r w:rsidRPr="005C298D">
        <w:t>6</w:t>
      </w:r>
      <w:proofErr w:type="gramEnd"/>
      <w:r w:rsidRPr="005C298D">
        <w:t>) блокируется опасными факторами в первые секунды пожара. Таким образом, при расчете эвакуации из рассматриваемого помещения данный выход не учитывался.</w:t>
      </w:r>
    </w:p>
    <w:p w:rsidR="00BC39D0" w:rsidRPr="005C298D" w:rsidRDefault="00BC39D0">
      <w:pPr>
        <w:pStyle w:val="ConsPlusNormal"/>
        <w:spacing w:before="220"/>
        <w:ind w:firstLine="540"/>
        <w:jc w:val="both"/>
      </w:pPr>
      <w:r w:rsidRPr="005C298D">
        <w:t xml:space="preserve">По проекту </w:t>
      </w:r>
      <w:proofErr w:type="spellStart"/>
      <w:r w:rsidRPr="005C298D">
        <w:t>пожаробезопасные</w:t>
      </w:r>
      <w:proofErr w:type="spellEnd"/>
      <w:r w:rsidRPr="005C298D">
        <w:t xml:space="preserve"> зоны для маломобильных групп населения (МГН) располагаются в блоке</w:t>
      </w:r>
      <w:proofErr w:type="gramStart"/>
      <w:r w:rsidRPr="005C298D">
        <w:t xml:space="preserve"> Б</w:t>
      </w:r>
      <w:proofErr w:type="gramEnd"/>
      <w:r w:rsidRPr="005C298D">
        <w:t xml:space="preserve"> на 2-м и 3-м этаже. Согласно техническому заданию на проектирование на 2-м этаже может находиться 45 чел., на 3-м этаже 32 чел., относящихся к МГН, всего на двух этажах 77 чел., из них 4 чел. относятся к группе мобильности М</w:t>
      </w:r>
      <w:proofErr w:type="gramStart"/>
      <w:r w:rsidRPr="005C298D">
        <w:t>4</w:t>
      </w:r>
      <w:proofErr w:type="gramEnd"/>
      <w:r w:rsidRPr="005C298D">
        <w:t>.</w:t>
      </w:r>
    </w:p>
    <w:p w:rsidR="00BC39D0" w:rsidRPr="005C298D" w:rsidRDefault="00BC39D0">
      <w:pPr>
        <w:pStyle w:val="ConsPlusNormal"/>
        <w:spacing w:before="220"/>
        <w:ind w:firstLine="540"/>
        <w:jc w:val="both"/>
      </w:pPr>
      <w:r w:rsidRPr="005C298D">
        <w:t>Расстояние от наиболее удаленной точки в помещении с пребыванием МГН до эвакуационных выходов, предусмотренных для МГН (в зону безопасности и (или) наружу из здания), составляет не более 60 м. Выходы наружу и в зоны безопасности приспособлены для людей группы мобильности М</w:t>
      </w:r>
      <w:proofErr w:type="gramStart"/>
      <w:r w:rsidRPr="005C298D">
        <w:t>4</w:t>
      </w:r>
      <w:proofErr w:type="gramEnd"/>
      <w:r w:rsidRPr="005C298D">
        <w:t xml:space="preserve"> (ширина дверного проема, пандус и т.д.). Принималось, что:</w:t>
      </w:r>
    </w:p>
    <w:p w:rsidR="00BC39D0" w:rsidRPr="005C298D" w:rsidRDefault="00BC39D0">
      <w:pPr>
        <w:pStyle w:val="ConsPlusNormal"/>
        <w:spacing w:before="220"/>
        <w:ind w:firstLine="540"/>
        <w:jc w:val="both"/>
      </w:pPr>
      <w:r w:rsidRPr="005C298D">
        <w:t>- на 2-м этаже здания находится не более 2 чел., относящихся к маломобильной группе населения М</w:t>
      </w:r>
      <w:proofErr w:type="gramStart"/>
      <w:r w:rsidRPr="005C298D">
        <w:t>4</w:t>
      </w:r>
      <w:proofErr w:type="gramEnd"/>
      <w:r w:rsidRPr="005C298D">
        <w:t>;</w:t>
      </w:r>
    </w:p>
    <w:p w:rsidR="00BC39D0" w:rsidRPr="005C298D" w:rsidRDefault="00BC39D0">
      <w:pPr>
        <w:pStyle w:val="ConsPlusNormal"/>
        <w:spacing w:before="220"/>
        <w:ind w:firstLine="540"/>
        <w:jc w:val="both"/>
      </w:pPr>
      <w:r w:rsidRPr="005C298D">
        <w:t>- на 3-м этаже здания находится не более 2-х чел., относящихся к маломобильной группе населения М</w:t>
      </w:r>
      <w:proofErr w:type="gramStart"/>
      <w:r w:rsidRPr="005C298D">
        <w:t>4</w:t>
      </w:r>
      <w:proofErr w:type="gramEnd"/>
      <w:r w:rsidRPr="005C298D">
        <w:t>.</w:t>
      </w:r>
    </w:p>
    <w:p w:rsidR="00BC39D0" w:rsidRPr="005C298D" w:rsidRDefault="00BC39D0">
      <w:pPr>
        <w:pStyle w:val="ConsPlusNormal"/>
        <w:spacing w:before="220"/>
        <w:ind w:firstLine="540"/>
        <w:jc w:val="both"/>
      </w:pPr>
      <w:r w:rsidRPr="005C298D">
        <w:t>Время эвакуации людей, относящихся к МГН, в зоны безопасности при данных условиях составляет:</w:t>
      </w:r>
    </w:p>
    <w:p w:rsidR="00BC39D0" w:rsidRPr="005C298D" w:rsidRDefault="00BC39D0">
      <w:pPr>
        <w:pStyle w:val="ConsPlusNormal"/>
        <w:spacing w:before="220"/>
        <w:ind w:firstLine="540"/>
        <w:jc w:val="both"/>
      </w:pPr>
      <w:r w:rsidRPr="005C298D">
        <w:t xml:space="preserve">- на 2-м этаже - 51 </w:t>
      </w:r>
      <w:proofErr w:type="gramStart"/>
      <w:r w:rsidRPr="005C298D">
        <w:t>с</w:t>
      </w:r>
      <w:proofErr w:type="gramEnd"/>
      <w:r w:rsidRPr="005C298D">
        <w:t>;</w:t>
      </w:r>
    </w:p>
    <w:p w:rsidR="00BC39D0" w:rsidRPr="005C298D" w:rsidRDefault="00BC39D0">
      <w:pPr>
        <w:pStyle w:val="ConsPlusNormal"/>
        <w:spacing w:before="220"/>
        <w:ind w:firstLine="540"/>
        <w:jc w:val="both"/>
      </w:pPr>
      <w:r w:rsidRPr="005C298D">
        <w:t>- на 3-м этаже - 163 с.</w:t>
      </w:r>
    </w:p>
    <w:p w:rsidR="00BC39D0" w:rsidRPr="005C298D" w:rsidRDefault="00BC39D0">
      <w:pPr>
        <w:pStyle w:val="ConsPlusNormal"/>
        <w:spacing w:before="220"/>
        <w:ind w:firstLine="540"/>
        <w:jc w:val="both"/>
      </w:pPr>
      <w:r w:rsidRPr="005C298D">
        <w:t>Направление движения людей. При расчете времени движения людей из рассматриваемых помещений в описании эвакуационной схемы задавалось наиболее предпочтительное (наиболее вероятное) направление движения людей к эвакуационным выходам. Предполагалось, что при эвакуации из помещения люди движутся в сторону ближайших к ним выходов, за исключением случая, когда ближайший выход блокирован.</w:t>
      </w:r>
    </w:p>
    <w:p w:rsidR="00BC39D0" w:rsidRPr="005C298D" w:rsidRDefault="00BC39D0">
      <w:pPr>
        <w:pStyle w:val="ConsPlusNormal"/>
        <w:spacing w:before="220"/>
        <w:ind w:firstLine="540"/>
        <w:jc w:val="both"/>
      </w:pPr>
      <w:r w:rsidRPr="005C298D">
        <w:t>Особенности процесса эвакуации. При движении людей вблизи выходов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Движение по лестничным клеткам. Во время движения людей по лестничным клеткам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Время эвакуации людей из здания составляет 498 с.</w:t>
      </w:r>
    </w:p>
    <w:p w:rsidR="00BC39D0" w:rsidRPr="005C298D" w:rsidRDefault="00BC39D0">
      <w:pPr>
        <w:pStyle w:val="ConsPlusNormal"/>
        <w:spacing w:before="220"/>
        <w:ind w:firstLine="540"/>
        <w:jc w:val="both"/>
      </w:pPr>
      <w:r w:rsidRPr="005C298D">
        <w:lastRenderedPageBreak/>
        <w:t>Время эвакуации людей в выход В</w:t>
      </w:r>
      <w:proofErr w:type="gramStart"/>
      <w:r w:rsidRPr="005C298D">
        <w:t>1</w:t>
      </w:r>
      <w:proofErr w:type="gramEnd"/>
      <w:r w:rsidRPr="005C298D">
        <w:t xml:space="preserve"> составляет 211 с.</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2</w:t>
      </w:r>
      <w:proofErr w:type="gramEnd"/>
      <w:r w:rsidRPr="005C298D">
        <w:t xml:space="preserve"> составляет 102 с.</w:t>
      </w:r>
    </w:p>
    <w:p w:rsidR="00BC39D0" w:rsidRPr="005C298D" w:rsidRDefault="00BC39D0">
      <w:pPr>
        <w:pStyle w:val="ConsPlusNormal"/>
        <w:spacing w:before="220"/>
        <w:ind w:firstLine="540"/>
        <w:jc w:val="both"/>
      </w:pPr>
      <w:r w:rsidRPr="005C298D">
        <w:t>Время эвакуации людей в выход В3 составляет 105 с.</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4</w:t>
      </w:r>
      <w:proofErr w:type="gramEnd"/>
      <w:r w:rsidRPr="005C298D">
        <w:t xml:space="preserve"> составляет 142 с.</w:t>
      </w:r>
    </w:p>
    <w:p w:rsidR="00BC39D0" w:rsidRPr="005C298D" w:rsidRDefault="00BC39D0">
      <w:pPr>
        <w:pStyle w:val="ConsPlusNormal"/>
        <w:spacing w:before="220"/>
        <w:ind w:firstLine="540"/>
        <w:jc w:val="both"/>
      </w:pPr>
      <w:r w:rsidRPr="005C298D">
        <w:t>Время эвакуации людей в выход В5 составляет 425 с.</w:t>
      </w:r>
    </w:p>
    <w:p w:rsidR="00BC39D0" w:rsidRPr="005C298D" w:rsidRDefault="00BC39D0">
      <w:pPr>
        <w:pStyle w:val="ConsPlusNormal"/>
        <w:jc w:val="both"/>
      </w:pPr>
    </w:p>
    <w:p w:rsidR="00BC39D0" w:rsidRPr="005C298D" w:rsidRDefault="00BC39D0">
      <w:pPr>
        <w:pStyle w:val="ConsPlusNormal"/>
        <w:ind w:firstLine="540"/>
        <w:jc w:val="both"/>
        <w:outlineLvl w:val="4"/>
      </w:pPr>
      <w:r w:rsidRPr="005C298D">
        <w:t>Вариант 4. Эвакуация с 1 по 4 этаж</w:t>
      </w:r>
    </w:p>
    <w:p w:rsidR="00BC39D0" w:rsidRPr="005C298D" w:rsidRDefault="00BC39D0">
      <w:pPr>
        <w:pStyle w:val="ConsPlusNormal"/>
        <w:spacing w:before="220"/>
        <w:ind w:firstLine="540"/>
        <w:jc w:val="both"/>
      </w:pPr>
      <w:r w:rsidRPr="005C298D">
        <w:t>Описание эвакуационного сценария. В данном расчетном сценарии рассматривался процесс эвакуации людей из атриума. Расчет данного варианта проводился в соответствии с четвертым сценарием развития пожара. Опасные факторы пожара распространяются в помещении очага пожара, далее начинается распространение опасных факторов пожара в коридоре (атриуме) с последующим блокированием эвакуационных выходов.</w:t>
      </w:r>
    </w:p>
    <w:p w:rsidR="00BC39D0" w:rsidRPr="005C298D" w:rsidRDefault="00BC39D0">
      <w:pPr>
        <w:pStyle w:val="ConsPlusNormal"/>
        <w:spacing w:before="220"/>
        <w:ind w:firstLine="540"/>
        <w:jc w:val="both"/>
      </w:pPr>
      <w:r w:rsidRPr="005C298D">
        <w:t>Параметры эвакуационных путей и выходов. Для эвакуации из рассматриваемой части здания предусмотрено двадцать четыре эвакуационных выхода.</w:t>
      </w:r>
    </w:p>
    <w:p w:rsidR="00BC39D0" w:rsidRPr="005C298D" w:rsidRDefault="00BC39D0">
      <w:pPr>
        <w:pStyle w:val="ConsPlusNormal"/>
        <w:spacing w:before="220"/>
        <w:ind w:firstLine="540"/>
        <w:jc w:val="both"/>
      </w:pPr>
      <w:r w:rsidRPr="005C298D">
        <w:t>Параметры эвакуационных выходов, принятые в расчете, приведены в табл. 13.</w:t>
      </w:r>
    </w:p>
    <w:p w:rsidR="00BC39D0" w:rsidRPr="005C298D" w:rsidRDefault="00BC39D0">
      <w:pPr>
        <w:pStyle w:val="ConsPlusNormal"/>
        <w:spacing w:before="220"/>
        <w:ind w:firstLine="540"/>
        <w:jc w:val="both"/>
      </w:pPr>
      <w:r w:rsidRPr="005C298D">
        <w:t xml:space="preserve">Ширина лестничного марша эвакуационных лестничных клеток </w:t>
      </w:r>
      <w:proofErr w:type="spellStart"/>
      <w:r w:rsidRPr="005C298D">
        <w:t>Лк</w:t>
      </w:r>
      <w:proofErr w:type="spellEnd"/>
      <w:r w:rsidRPr="005C298D">
        <w:t xml:space="preserve"> 06; </w:t>
      </w:r>
      <w:proofErr w:type="spellStart"/>
      <w:r w:rsidRPr="005C298D">
        <w:t>Лк</w:t>
      </w:r>
      <w:proofErr w:type="spellEnd"/>
      <w:r w:rsidRPr="005C298D">
        <w:t xml:space="preserve"> 09; </w:t>
      </w:r>
      <w:proofErr w:type="spellStart"/>
      <w:r w:rsidRPr="005C298D">
        <w:t>Лк</w:t>
      </w:r>
      <w:proofErr w:type="spellEnd"/>
      <w:r w:rsidRPr="005C298D">
        <w:t xml:space="preserve"> 10; </w:t>
      </w:r>
      <w:proofErr w:type="spellStart"/>
      <w:r w:rsidRPr="005C298D">
        <w:t>Лк</w:t>
      </w:r>
      <w:proofErr w:type="spellEnd"/>
      <w:r w:rsidRPr="005C298D">
        <w:t xml:space="preserve"> 11; </w:t>
      </w:r>
      <w:proofErr w:type="spellStart"/>
      <w:r w:rsidRPr="005C298D">
        <w:t>Лк</w:t>
      </w:r>
      <w:proofErr w:type="spellEnd"/>
      <w:r w:rsidRPr="005C298D">
        <w:t xml:space="preserve"> 12; </w:t>
      </w:r>
      <w:proofErr w:type="spellStart"/>
      <w:r w:rsidRPr="005C298D">
        <w:t>Лк</w:t>
      </w:r>
      <w:proofErr w:type="spellEnd"/>
      <w:r w:rsidRPr="005C298D">
        <w:t xml:space="preserve"> 13 принималась 2,4 м.</w:t>
      </w:r>
    </w:p>
    <w:p w:rsidR="00BC39D0" w:rsidRPr="005C298D" w:rsidRDefault="00BC39D0">
      <w:pPr>
        <w:pStyle w:val="ConsPlusNormal"/>
        <w:spacing w:before="220"/>
        <w:ind w:firstLine="540"/>
        <w:jc w:val="both"/>
      </w:pPr>
      <w:r w:rsidRPr="005C298D">
        <w:t xml:space="preserve">Ширина лестничного марша эвакуационных лестничных клеток </w:t>
      </w:r>
      <w:proofErr w:type="spellStart"/>
      <w:r w:rsidRPr="005C298D">
        <w:t>Лк</w:t>
      </w:r>
      <w:proofErr w:type="spellEnd"/>
      <w:r w:rsidRPr="005C298D">
        <w:t xml:space="preserve"> 04; </w:t>
      </w:r>
      <w:proofErr w:type="spellStart"/>
      <w:r w:rsidRPr="005C298D">
        <w:t>Лк</w:t>
      </w:r>
      <w:proofErr w:type="spellEnd"/>
      <w:r w:rsidRPr="005C298D">
        <w:t xml:space="preserve"> 07; </w:t>
      </w:r>
      <w:proofErr w:type="spellStart"/>
      <w:r w:rsidRPr="005C298D">
        <w:t>Лк</w:t>
      </w:r>
      <w:proofErr w:type="spellEnd"/>
      <w:r w:rsidRPr="005C298D">
        <w:t xml:space="preserve"> 08 и </w:t>
      </w:r>
      <w:proofErr w:type="spellStart"/>
      <w:r w:rsidRPr="005C298D">
        <w:t>Лк</w:t>
      </w:r>
      <w:proofErr w:type="spellEnd"/>
      <w:r w:rsidRPr="005C298D">
        <w:t xml:space="preserve"> 14 принималась 3 м.</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5"/>
      </w:pPr>
      <w:bookmarkStart w:id="117" w:name="P2081"/>
      <w:bookmarkEnd w:id="117"/>
      <w:r w:rsidRPr="005C298D">
        <w:lastRenderedPageBreak/>
        <w:t>Таблица 13</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80"/>
        <w:gridCol w:w="3780"/>
        <w:gridCol w:w="1620"/>
        <w:gridCol w:w="2520"/>
      </w:tblGrid>
      <w:tr w:rsidR="005C298D" w:rsidRPr="005C298D">
        <w:tc>
          <w:tcPr>
            <w:tcW w:w="1680" w:type="dxa"/>
          </w:tcPr>
          <w:p w:rsidR="00BC39D0" w:rsidRPr="005C298D" w:rsidRDefault="005C298D">
            <w:pPr>
              <w:pStyle w:val="ConsPlusNormal"/>
              <w:jc w:val="center"/>
            </w:pPr>
            <w:r>
              <w:t>№</w:t>
            </w:r>
            <w:r w:rsidR="00BC39D0" w:rsidRPr="005C298D">
              <w:t xml:space="preserve"> </w:t>
            </w:r>
            <w:proofErr w:type="gramStart"/>
            <w:r w:rsidR="00BC39D0" w:rsidRPr="005C298D">
              <w:t>п</w:t>
            </w:r>
            <w:proofErr w:type="gramEnd"/>
            <w:r w:rsidR="00BC39D0" w:rsidRPr="005C298D">
              <w:t>/п</w:t>
            </w:r>
          </w:p>
        </w:tc>
        <w:tc>
          <w:tcPr>
            <w:tcW w:w="3780" w:type="dxa"/>
          </w:tcPr>
          <w:p w:rsidR="00BC39D0" w:rsidRPr="005C298D" w:rsidRDefault="00BC39D0">
            <w:pPr>
              <w:pStyle w:val="ConsPlusNormal"/>
              <w:jc w:val="center"/>
            </w:pPr>
            <w:r w:rsidRPr="005C298D">
              <w:t>Тип выхода</w:t>
            </w:r>
          </w:p>
        </w:tc>
        <w:tc>
          <w:tcPr>
            <w:tcW w:w="1620" w:type="dxa"/>
          </w:tcPr>
          <w:p w:rsidR="00BC39D0" w:rsidRPr="005C298D" w:rsidRDefault="00BC39D0">
            <w:pPr>
              <w:pStyle w:val="ConsPlusNormal"/>
              <w:jc w:val="center"/>
            </w:pPr>
            <w:r w:rsidRPr="005C298D">
              <w:t>Оси расположения</w:t>
            </w:r>
          </w:p>
        </w:tc>
        <w:tc>
          <w:tcPr>
            <w:tcW w:w="2520" w:type="dxa"/>
          </w:tcPr>
          <w:p w:rsidR="00BC39D0" w:rsidRPr="005C298D" w:rsidRDefault="00BC39D0">
            <w:pPr>
              <w:pStyle w:val="ConsPlusNormal"/>
              <w:jc w:val="center"/>
            </w:pPr>
            <w:r w:rsidRPr="005C298D">
              <w:t xml:space="preserve">Ширина выхода не менее, </w:t>
            </w:r>
            <w:proofErr w:type="gramStart"/>
            <w:r w:rsidRPr="005C298D">
              <w:t>м</w:t>
            </w:r>
            <w:proofErr w:type="gramEnd"/>
          </w:p>
        </w:tc>
      </w:tr>
      <w:tr w:rsidR="005C298D" w:rsidRPr="005C298D">
        <w:tc>
          <w:tcPr>
            <w:tcW w:w="9600" w:type="dxa"/>
            <w:gridSpan w:val="4"/>
          </w:tcPr>
          <w:p w:rsidR="00BC39D0" w:rsidRPr="005C298D" w:rsidRDefault="00BC39D0">
            <w:pPr>
              <w:pStyle w:val="ConsPlusNormal"/>
              <w:jc w:val="center"/>
              <w:outlineLvl w:val="6"/>
            </w:pPr>
            <w:r w:rsidRPr="005C298D">
              <w:t>1-й этаж</w:t>
            </w:r>
          </w:p>
        </w:tc>
      </w:tr>
      <w:tr w:rsidR="005C298D" w:rsidRPr="005C298D">
        <w:tc>
          <w:tcPr>
            <w:tcW w:w="1680" w:type="dxa"/>
          </w:tcPr>
          <w:p w:rsidR="00BC39D0" w:rsidRPr="005C298D" w:rsidRDefault="00BC39D0">
            <w:pPr>
              <w:pStyle w:val="ConsPlusNormal"/>
              <w:jc w:val="center"/>
            </w:pPr>
            <w:r w:rsidRPr="005C298D">
              <w:t>В</w:t>
            </w:r>
            <w:proofErr w:type="gramStart"/>
            <w:r w:rsidRPr="005C298D">
              <w:t>1</w:t>
            </w:r>
            <w:proofErr w:type="gramEnd"/>
          </w:p>
        </w:tc>
        <w:tc>
          <w:tcPr>
            <w:tcW w:w="3780" w:type="dxa"/>
          </w:tcPr>
          <w:p w:rsidR="00BC39D0" w:rsidRPr="005C298D" w:rsidRDefault="00BC39D0">
            <w:pPr>
              <w:pStyle w:val="ConsPlusNormal"/>
              <w:jc w:val="center"/>
            </w:pPr>
            <w:r w:rsidRPr="005C298D">
              <w:t>Наружу</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r w:rsidR="005C298D" w:rsidRPr="005C298D">
        <w:tc>
          <w:tcPr>
            <w:tcW w:w="1680" w:type="dxa"/>
          </w:tcPr>
          <w:p w:rsidR="00BC39D0" w:rsidRPr="005C298D" w:rsidRDefault="00BC39D0">
            <w:pPr>
              <w:pStyle w:val="ConsPlusNormal"/>
              <w:jc w:val="center"/>
            </w:pPr>
            <w:r w:rsidRPr="005C298D">
              <w:t>В</w:t>
            </w:r>
            <w:proofErr w:type="gramStart"/>
            <w:r w:rsidRPr="005C298D">
              <w:t>2</w:t>
            </w:r>
            <w:proofErr w:type="gramEnd"/>
          </w:p>
        </w:tc>
        <w:tc>
          <w:tcPr>
            <w:tcW w:w="3780" w:type="dxa"/>
          </w:tcPr>
          <w:p w:rsidR="00BC39D0" w:rsidRPr="005C298D" w:rsidRDefault="00BC39D0">
            <w:pPr>
              <w:pStyle w:val="ConsPlusNormal"/>
              <w:jc w:val="center"/>
            </w:pPr>
            <w:r w:rsidRPr="005C298D">
              <w:t>В коридор безопасности</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r w:rsidR="005C298D" w:rsidRPr="005C298D">
        <w:tc>
          <w:tcPr>
            <w:tcW w:w="1680" w:type="dxa"/>
          </w:tcPr>
          <w:p w:rsidR="00BC39D0" w:rsidRPr="005C298D" w:rsidRDefault="00BC39D0">
            <w:pPr>
              <w:pStyle w:val="ConsPlusNormal"/>
              <w:jc w:val="center"/>
            </w:pPr>
            <w:r w:rsidRPr="005C298D">
              <w:t>В3</w:t>
            </w:r>
          </w:p>
        </w:tc>
        <w:tc>
          <w:tcPr>
            <w:tcW w:w="3780" w:type="dxa"/>
          </w:tcPr>
          <w:p w:rsidR="00BC39D0" w:rsidRPr="005C298D" w:rsidRDefault="00BC39D0">
            <w:pPr>
              <w:pStyle w:val="ConsPlusNormal"/>
              <w:jc w:val="center"/>
            </w:pPr>
            <w:r w:rsidRPr="005C298D">
              <w:t>В коридор безопасности</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r w:rsidR="005C298D" w:rsidRPr="005C298D">
        <w:tc>
          <w:tcPr>
            <w:tcW w:w="1680" w:type="dxa"/>
          </w:tcPr>
          <w:p w:rsidR="00BC39D0" w:rsidRPr="005C298D" w:rsidRDefault="00BC39D0">
            <w:pPr>
              <w:pStyle w:val="ConsPlusNormal"/>
              <w:jc w:val="center"/>
            </w:pPr>
            <w:r w:rsidRPr="005C298D">
              <w:t>В</w:t>
            </w:r>
            <w:proofErr w:type="gramStart"/>
            <w:r w:rsidRPr="005C298D">
              <w:t>4</w:t>
            </w:r>
            <w:proofErr w:type="gramEnd"/>
          </w:p>
        </w:tc>
        <w:tc>
          <w:tcPr>
            <w:tcW w:w="3780" w:type="dxa"/>
          </w:tcPr>
          <w:p w:rsidR="00BC39D0" w:rsidRPr="005C298D" w:rsidRDefault="00BC39D0">
            <w:pPr>
              <w:pStyle w:val="ConsPlusNormal"/>
              <w:jc w:val="center"/>
            </w:pPr>
            <w:r w:rsidRPr="005C298D">
              <w:t>В коридор безопасности</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r w:rsidR="005C298D" w:rsidRPr="005C298D">
        <w:tc>
          <w:tcPr>
            <w:tcW w:w="1680" w:type="dxa"/>
          </w:tcPr>
          <w:p w:rsidR="00BC39D0" w:rsidRPr="005C298D" w:rsidRDefault="00BC39D0">
            <w:pPr>
              <w:pStyle w:val="ConsPlusNormal"/>
              <w:jc w:val="center"/>
            </w:pPr>
            <w:r w:rsidRPr="005C298D">
              <w:t>В5</w:t>
            </w:r>
          </w:p>
        </w:tc>
        <w:tc>
          <w:tcPr>
            <w:tcW w:w="3780" w:type="dxa"/>
          </w:tcPr>
          <w:p w:rsidR="00BC39D0" w:rsidRPr="005C298D" w:rsidRDefault="00BC39D0">
            <w:pPr>
              <w:pStyle w:val="ConsPlusNormal"/>
              <w:jc w:val="center"/>
            </w:pPr>
            <w:r w:rsidRPr="005C298D">
              <w:t>В коридор безопасности</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r w:rsidR="005C298D" w:rsidRPr="005C298D">
        <w:tc>
          <w:tcPr>
            <w:tcW w:w="1680" w:type="dxa"/>
          </w:tcPr>
          <w:p w:rsidR="00BC39D0" w:rsidRPr="005C298D" w:rsidRDefault="00BC39D0">
            <w:pPr>
              <w:pStyle w:val="ConsPlusNormal"/>
              <w:jc w:val="center"/>
            </w:pPr>
            <w:r w:rsidRPr="005C298D">
              <w:t>В</w:t>
            </w:r>
            <w:proofErr w:type="gramStart"/>
            <w:r w:rsidRPr="005C298D">
              <w:t>6</w:t>
            </w:r>
            <w:proofErr w:type="gramEnd"/>
          </w:p>
        </w:tc>
        <w:tc>
          <w:tcPr>
            <w:tcW w:w="3780" w:type="dxa"/>
          </w:tcPr>
          <w:p w:rsidR="00BC39D0" w:rsidRPr="005C298D" w:rsidRDefault="00BC39D0">
            <w:pPr>
              <w:pStyle w:val="ConsPlusNormal"/>
              <w:jc w:val="center"/>
            </w:pPr>
            <w:r w:rsidRPr="005C298D">
              <w:t>Наружу</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r w:rsidR="005C298D" w:rsidRPr="005C298D">
        <w:tc>
          <w:tcPr>
            <w:tcW w:w="1680" w:type="dxa"/>
          </w:tcPr>
          <w:p w:rsidR="00BC39D0" w:rsidRPr="005C298D" w:rsidRDefault="00BC39D0">
            <w:pPr>
              <w:pStyle w:val="ConsPlusNormal"/>
              <w:jc w:val="center"/>
            </w:pPr>
            <w:r w:rsidRPr="005C298D">
              <w:t>В</w:t>
            </w:r>
            <w:proofErr w:type="gramStart"/>
            <w:r w:rsidRPr="005C298D">
              <w:t>7</w:t>
            </w:r>
            <w:proofErr w:type="gramEnd"/>
          </w:p>
        </w:tc>
        <w:tc>
          <w:tcPr>
            <w:tcW w:w="3780" w:type="dxa"/>
          </w:tcPr>
          <w:p w:rsidR="00BC39D0" w:rsidRPr="005C298D" w:rsidRDefault="00BC39D0">
            <w:pPr>
              <w:pStyle w:val="ConsPlusNormal"/>
              <w:jc w:val="center"/>
            </w:pPr>
            <w:r w:rsidRPr="005C298D">
              <w:t>Наружу</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1,2 x 2</w:t>
            </w:r>
          </w:p>
        </w:tc>
      </w:tr>
      <w:tr w:rsidR="005C298D" w:rsidRPr="005C298D">
        <w:tc>
          <w:tcPr>
            <w:tcW w:w="9600" w:type="dxa"/>
            <w:gridSpan w:val="4"/>
          </w:tcPr>
          <w:p w:rsidR="00BC39D0" w:rsidRPr="005C298D" w:rsidRDefault="00BC39D0">
            <w:pPr>
              <w:pStyle w:val="ConsPlusNormal"/>
              <w:jc w:val="center"/>
              <w:outlineLvl w:val="6"/>
            </w:pPr>
            <w:r w:rsidRPr="005C298D">
              <w:t>2-й этаж</w:t>
            </w:r>
          </w:p>
        </w:tc>
      </w:tr>
      <w:tr w:rsidR="005C298D" w:rsidRPr="005C298D">
        <w:tc>
          <w:tcPr>
            <w:tcW w:w="1680" w:type="dxa"/>
          </w:tcPr>
          <w:p w:rsidR="00BC39D0" w:rsidRPr="005C298D" w:rsidRDefault="00BC39D0">
            <w:pPr>
              <w:pStyle w:val="ConsPlusNormal"/>
              <w:jc w:val="center"/>
            </w:pPr>
            <w:r w:rsidRPr="005C298D">
              <w:t>В8</w:t>
            </w:r>
          </w:p>
        </w:tc>
        <w:tc>
          <w:tcPr>
            <w:tcW w:w="3780" w:type="dxa"/>
          </w:tcPr>
          <w:p w:rsidR="00BC39D0" w:rsidRPr="005C298D" w:rsidRDefault="00BC39D0">
            <w:pPr>
              <w:pStyle w:val="ConsPlusNormal"/>
              <w:jc w:val="center"/>
            </w:pPr>
            <w:r w:rsidRPr="005C298D">
              <w:t>В коридор безопасности</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r w:rsidR="005C298D" w:rsidRPr="005C298D">
        <w:tc>
          <w:tcPr>
            <w:tcW w:w="1680" w:type="dxa"/>
          </w:tcPr>
          <w:p w:rsidR="00BC39D0" w:rsidRPr="005C298D" w:rsidRDefault="00BC39D0">
            <w:pPr>
              <w:pStyle w:val="ConsPlusNormal"/>
              <w:jc w:val="center"/>
            </w:pPr>
            <w:r w:rsidRPr="005C298D">
              <w:t>В</w:t>
            </w:r>
            <w:proofErr w:type="gramStart"/>
            <w:r w:rsidRPr="005C298D">
              <w:t>9</w:t>
            </w:r>
            <w:proofErr w:type="gramEnd"/>
          </w:p>
        </w:tc>
        <w:tc>
          <w:tcPr>
            <w:tcW w:w="3780" w:type="dxa"/>
          </w:tcPr>
          <w:p w:rsidR="00BC39D0" w:rsidRPr="005C298D" w:rsidRDefault="00BC39D0">
            <w:pPr>
              <w:pStyle w:val="ConsPlusNormal"/>
              <w:jc w:val="center"/>
            </w:pPr>
            <w:r w:rsidRPr="005C298D">
              <w:t>В коридор безопасности</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r w:rsidR="005C298D" w:rsidRPr="005C298D">
        <w:tc>
          <w:tcPr>
            <w:tcW w:w="1680" w:type="dxa"/>
          </w:tcPr>
          <w:p w:rsidR="00BC39D0" w:rsidRPr="005C298D" w:rsidRDefault="00BC39D0">
            <w:pPr>
              <w:pStyle w:val="ConsPlusNormal"/>
              <w:jc w:val="center"/>
            </w:pPr>
            <w:r w:rsidRPr="005C298D">
              <w:t>В10</w:t>
            </w:r>
          </w:p>
        </w:tc>
        <w:tc>
          <w:tcPr>
            <w:tcW w:w="3780" w:type="dxa"/>
          </w:tcPr>
          <w:p w:rsidR="00BC39D0" w:rsidRPr="005C298D" w:rsidRDefault="00BC39D0">
            <w:pPr>
              <w:pStyle w:val="ConsPlusNormal"/>
              <w:jc w:val="center"/>
            </w:pPr>
            <w:r w:rsidRPr="005C298D">
              <w:t>В коридор безопасности</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r w:rsidR="005C298D" w:rsidRPr="005C298D">
        <w:tc>
          <w:tcPr>
            <w:tcW w:w="1680" w:type="dxa"/>
          </w:tcPr>
          <w:p w:rsidR="00BC39D0" w:rsidRPr="005C298D" w:rsidRDefault="00BC39D0">
            <w:pPr>
              <w:pStyle w:val="ConsPlusNormal"/>
              <w:jc w:val="center"/>
            </w:pPr>
            <w:r w:rsidRPr="005C298D">
              <w:t>В11</w:t>
            </w:r>
          </w:p>
        </w:tc>
        <w:tc>
          <w:tcPr>
            <w:tcW w:w="3780" w:type="dxa"/>
          </w:tcPr>
          <w:p w:rsidR="00BC39D0" w:rsidRPr="005C298D" w:rsidRDefault="00BC39D0">
            <w:pPr>
              <w:pStyle w:val="ConsPlusNormal"/>
              <w:jc w:val="center"/>
            </w:pPr>
            <w:r w:rsidRPr="005C298D">
              <w:t>В коридор безопасности</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r w:rsidR="005C298D" w:rsidRPr="005C298D">
        <w:tc>
          <w:tcPr>
            <w:tcW w:w="1680" w:type="dxa"/>
          </w:tcPr>
          <w:p w:rsidR="00BC39D0" w:rsidRPr="005C298D" w:rsidRDefault="00BC39D0">
            <w:pPr>
              <w:pStyle w:val="ConsPlusNormal"/>
              <w:jc w:val="center"/>
            </w:pPr>
            <w:r w:rsidRPr="005C298D">
              <w:t>В12</w:t>
            </w:r>
          </w:p>
        </w:tc>
        <w:tc>
          <w:tcPr>
            <w:tcW w:w="3780" w:type="dxa"/>
          </w:tcPr>
          <w:p w:rsidR="00BC39D0" w:rsidRPr="005C298D" w:rsidRDefault="00BC39D0">
            <w:pPr>
              <w:pStyle w:val="ConsPlusNormal"/>
              <w:jc w:val="center"/>
            </w:pPr>
            <w:r w:rsidRPr="005C298D">
              <w:t>В коридор безопасности</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r w:rsidR="005C298D" w:rsidRPr="005C298D">
        <w:tc>
          <w:tcPr>
            <w:tcW w:w="1680" w:type="dxa"/>
          </w:tcPr>
          <w:p w:rsidR="00BC39D0" w:rsidRPr="005C298D" w:rsidRDefault="00BC39D0">
            <w:pPr>
              <w:pStyle w:val="ConsPlusNormal"/>
              <w:jc w:val="center"/>
            </w:pPr>
            <w:r w:rsidRPr="005C298D">
              <w:t>В13</w:t>
            </w:r>
          </w:p>
        </w:tc>
        <w:tc>
          <w:tcPr>
            <w:tcW w:w="3780" w:type="dxa"/>
          </w:tcPr>
          <w:p w:rsidR="00BC39D0" w:rsidRPr="005C298D" w:rsidRDefault="00BC39D0">
            <w:pPr>
              <w:pStyle w:val="ConsPlusNormal"/>
              <w:jc w:val="center"/>
            </w:pPr>
            <w:r w:rsidRPr="005C298D">
              <w:t>В коридор безопасности</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r w:rsidR="005C298D" w:rsidRPr="005C298D">
        <w:tc>
          <w:tcPr>
            <w:tcW w:w="1680" w:type="dxa"/>
          </w:tcPr>
          <w:p w:rsidR="00BC39D0" w:rsidRPr="005C298D" w:rsidRDefault="00BC39D0">
            <w:pPr>
              <w:pStyle w:val="ConsPlusNormal"/>
              <w:jc w:val="center"/>
            </w:pPr>
            <w:r w:rsidRPr="005C298D">
              <w:t>В14</w:t>
            </w:r>
          </w:p>
        </w:tc>
        <w:tc>
          <w:tcPr>
            <w:tcW w:w="3780" w:type="dxa"/>
          </w:tcPr>
          <w:p w:rsidR="00BC39D0" w:rsidRPr="005C298D" w:rsidRDefault="00BC39D0">
            <w:pPr>
              <w:pStyle w:val="ConsPlusNormal"/>
              <w:jc w:val="center"/>
            </w:pPr>
            <w:r w:rsidRPr="005C298D">
              <w:t>В коридор безопасности</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r w:rsidR="005C298D" w:rsidRPr="005C298D">
        <w:tc>
          <w:tcPr>
            <w:tcW w:w="1680" w:type="dxa"/>
          </w:tcPr>
          <w:p w:rsidR="00BC39D0" w:rsidRPr="005C298D" w:rsidRDefault="00BC39D0">
            <w:pPr>
              <w:pStyle w:val="ConsPlusNormal"/>
              <w:jc w:val="center"/>
            </w:pPr>
            <w:r w:rsidRPr="005C298D">
              <w:lastRenderedPageBreak/>
              <w:t>В15</w:t>
            </w:r>
          </w:p>
        </w:tc>
        <w:tc>
          <w:tcPr>
            <w:tcW w:w="3780" w:type="dxa"/>
          </w:tcPr>
          <w:p w:rsidR="00BC39D0" w:rsidRPr="005C298D" w:rsidRDefault="00BC39D0">
            <w:pPr>
              <w:pStyle w:val="ConsPlusNormal"/>
              <w:jc w:val="center"/>
            </w:pPr>
            <w:r w:rsidRPr="005C298D">
              <w:t>В коридор безопасности</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r w:rsidR="005C298D" w:rsidRPr="005C298D">
        <w:tc>
          <w:tcPr>
            <w:tcW w:w="9600" w:type="dxa"/>
            <w:gridSpan w:val="4"/>
          </w:tcPr>
          <w:p w:rsidR="00BC39D0" w:rsidRPr="005C298D" w:rsidRDefault="00BC39D0">
            <w:pPr>
              <w:pStyle w:val="ConsPlusNormal"/>
              <w:jc w:val="center"/>
              <w:outlineLvl w:val="6"/>
            </w:pPr>
            <w:r w:rsidRPr="005C298D">
              <w:t>3-й этаж</w:t>
            </w:r>
          </w:p>
        </w:tc>
      </w:tr>
      <w:tr w:rsidR="005C298D" w:rsidRPr="005C298D">
        <w:tc>
          <w:tcPr>
            <w:tcW w:w="1680" w:type="dxa"/>
          </w:tcPr>
          <w:p w:rsidR="00BC39D0" w:rsidRPr="005C298D" w:rsidRDefault="00BC39D0">
            <w:pPr>
              <w:pStyle w:val="ConsPlusNormal"/>
              <w:jc w:val="center"/>
            </w:pPr>
            <w:r w:rsidRPr="005C298D">
              <w:t>В16</w:t>
            </w:r>
          </w:p>
        </w:tc>
        <w:tc>
          <w:tcPr>
            <w:tcW w:w="3780" w:type="dxa"/>
          </w:tcPr>
          <w:p w:rsidR="00BC39D0" w:rsidRPr="005C298D" w:rsidRDefault="00BC39D0">
            <w:pPr>
              <w:pStyle w:val="ConsPlusNormal"/>
              <w:jc w:val="center"/>
            </w:pPr>
            <w:r w:rsidRPr="005C298D">
              <w:t>В коридор безопасности</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r w:rsidR="005C298D" w:rsidRPr="005C298D">
        <w:tc>
          <w:tcPr>
            <w:tcW w:w="1680" w:type="dxa"/>
          </w:tcPr>
          <w:p w:rsidR="00BC39D0" w:rsidRPr="005C298D" w:rsidRDefault="00BC39D0">
            <w:pPr>
              <w:pStyle w:val="ConsPlusNormal"/>
              <w:jc w:val="center"/>
            </w:pPr>
            <w:r w:rsidRPr="005C298D">
              <w:t>В17</w:t>
            </w:r>
          </w:p>
        </w:tc>
        <w:tc>
          <w:tcPr>
            <w:tcW w:w="3780" w:type="dxa"/>
          </w:tcPr>
          <w:p w:rsidR="00BC39D0" w:rsidRPr="005C298D" w:rsidRDefault="00BC39D0">
            <w:pPr>
              <w:pStyle w:val="ConsPlusNormal"/>
              <w:jc w:val="center"/>
            </w:pPr>
            <w:r w:rsidRPr="005C298D">
              <w:t>В коридор безопасности</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r w:rsidR="005C298D" w:rsidRPr="005C298D">
        <w:tc>
          <w:tcPr>
            <w:tcW w:w="1680" w:type="dxa"/>
          </w:tcPr>
          <w:p w:rsidR="00BC39D0" w:rsidRPr="005C298D" w:rsidRDefault="00BC39D0">
            <w:pPr>
              <w:pStyle w:val="ConsPlusNormal"/>
              <w:jc w:val="center"/>
            </w:pPr>
            <w:r w:rsidRPr="005C298D">
              <w:t>В18</w:t>
            </w:r>
          </w:p>
        </w:tc>
        <w:tc>
          <w:tcPr>
            <w:tcW w:w="3780" w:type="dxa"/>
          </w:tcPr>
          <w:p w:rsidR="00BC39D0" w:rsidRPr="005C298D" w:rsidRDefault="00BC39D0">
            <w:pPr>
              <w:pStyle w:val="ConsPlusNormal"/>
              <w:jc w:val="center"/>
            </w:pPr>
            <w:r w:rsidRPr="005C298D">
              <w:t>В коридор безопасности</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1,7</w:t>
            </w:r>
          </w:p>
        </w:tc>
      </w:tr>
      <w:tr w:rsidR="005C298D" w:rsidRPr="005C298D">
        <w:tc>
          <w:tcPr>
            <w:tcW w:w="1680" w:type="dxa"/>
          </w:tcPr>
          <w:p w:rsidR="00BC39D0" w:rsidRPr="005C298D" w:rsidRDefault="00BC39D0">
            <w:pPr>
              <w:pStyle w:val="ConsPlusNormal"/>
              <w:jc w:val="center"/>
            </w:pPr>
            <w:r w:rsidRPr="005C298D">
              <w:t>В19</w:t>
            </w:r>
          </w:p>
        </w:tc>
        <w:tc>
          <w:tcPr>
            <w:tcW w:w="3780" w:type="dxa"/>
          </w:tcPr>
          <w:p w:rsidR="00BC39D0" w:rsidRPr="005C298D" w:rsidRDefault="00BC39D0">
            <w:pPr>
              <w:pStyle w:val="ConsPlusNormal"/>
              <w:jc w:val="center"/>
            </w:pPr>
            <w:r w:rsidRPr="005C298D">
              <w:t>В коридор безопасности</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r w:rsidR="005C298D" w:rsidRPr="005C298D">
        <w:tc>
          <w:tcPr>
            <w:tcW w:w="1680" w:type="dxa"/>
          </w:tcPr>
          <w:p w:rsidR="00BC39D0" w:rsidRPr="005C298D" w:rsidRDefault="00BC39D0">
            <w:pPr>
              <w:pStyle w:val="ConsPlusNormal"/>
              <w:jc w:val="center"/>
            </w:pPr>
            <w:r w:rsidRPr="005C298D">
              <w:t>В20</w:t>
            </w:r>
          </w:p>
        </w:tc>
        <w:tc>
          <w:tcPr>
            <w:tcW w:w="3780" w:type="dxa"/>
          </w:tcPr>
          <w:p w:rsidR="00BC39D0" w:rsidRPr="005C298D" w:rsidRDefault="00BC39D0">
            <w:pPr>
              <w:pStyle w:val="ConsPlusNormal"/>
              <w:jc w:val="center"/>
            </w:pPr>
            <w:r w:rsidRPr="005C298D">
              <w:t>В коридор безопасности</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1,7</w:t>
            </w:r>
          </w:p>
        </w:tc>
      </w:tr>
      <w:tr w:rsidR="005C298D" w:rsidRPr="005C298D">
        <w:tc>
          <w:tcPr>
            <w:tcW w:w="1680" w:type="dxa"/>
          </w:tcPr>
          <w:p w:rsidR="00BC39D0" w:rsidRPr="005C298D" w:rsidRDefault="00BC39D0">
            <w:pPr>
              <w:pStyle w:val="ConsPlusNormal"/>
              <w:jc w:val="center"/>
            </w:pPr>
            <w:r w:rsidRPr="005C298D">
              <w:t>В21</w:t>
            </w:r>
          </w:p>
        </w:tc>
        <w:tc>
          <w:tcPr>
            <w:tcW w:w="3780" w:type="dxa"/>
          </w:tcPr>
          <w:p w:rsidR="00BC39D0" w:rsidRPr="005C298D" w:rsidRDefault="00BC39D0">
            <w:pPr>
              <w:pStyle w:val="ConsPlusNormal"/>
              <w:jc w:val="center"/>
            </w:pPr>
            <w:r w:rsidRPr="005C298D">
              <w:t>В коридор безопасности</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r w:rsidR="005C298D" w:rsidRPr="005C298D">
        <w:tc>
          <w:tcPr>
            <w:tcW w:w="1680" w:type="dxa"/>
          </w:tcPr>
          <w:p w:rsidR="00BC39D0" w:rsidRPr="005C298D" w:rsidRDefault="00BC39D0">
            <w:pPr>
              <w:pStyle w:val="ConsPlusNormal"/>
              <w:jc w:val="center"/>
            </w:pPr>
            <w:r w:rsidRPr="005C298D">
              <w:t>В22</w:t>
            </w:r>
          </w:p>
        </w:tc>
        <w:tc>
          <w:tcPr>
            <w:tcW w:w="3780" w:type="dxa"/>
          </w:tcPr>
          <w:p w:rsidR="00BC39D0" w:rsidRPr="005C298D" w:rsidRDefault="00BC39D0">
            <w:pPr>
              <w:pStyle w:val="ConsPlusNormal"/>
              <w:jc w:val="center"/>
            </w:pPr>
            <w:r w:rsidRPr="005C298D">
              <w:t>В коридор безопасности</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r w:rsidR="005C298D" w:rsidRPr="005C298D">
        <w:tc>
          <w:tcPr>
            <w:tcW w:w="1680" w:type="dxa"/>
          </w:tcPr>
          <w:p w:rsidR="00BC39D0" w:rsidRPr="005C298D" w:rsidRDefault="00BC39D0">
            <w:pPr>
              <w:pStyle w:val="ConsPlusNormal"/>
              <w:jc w:val="center"/>
            </w:pPr>
            <w:r w:rsidRPr="005C298D">
              <w:t>В23</w:t>
            </w:r>
          </w:p>
        </w:tc>
        <w:tc>
          <w:tcPr>
            <w:tcW w:w="3780" w:type="dxa"/>
          </w:tcPr>
          <w:p w:rsidR="00BC39D0" w:rsidRPr="005C298D" w:rsidRDefault="00BC39D0">
            <w:pPr>
              <w:pStyle w:val="ConsPlusNormal"/>
              <w:jc w:val="center"/>
            </w:pPr>
            <w:r w:rsidRPr="005C298D">
              <w:t>В коридор безопасности</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r w:rsidR="005C298D" w:rsidRPr="005C298D">
        <w:tc>
          <w:tcPr>
            <w:tcW w:w="1680" w:type="dxa"/>
          </w:tcPr>
          <w:p w:rsidR="00BC39D0" w:rsidRPr="005C298D" w:rsidRDefault="00BC39D0">
            <w:pPr>
              <w:pStyle w:val="ConsPlusNormal"/>
              <w:jc w:val="center"/>
            </w:pPr>
            <w:r w:rsidRPr="005C298D">
              <w:t>В24</w:t>
            </w:r>
          </w:p>
        </w:tc>
        <w:tc>
          <w:tcPr>
            <w:tcW w:w="3780" w:type="dxa"/>
          </w:tcPr>
          <w:p w:rsidR="00BC39D0" w:rsidRPr="005C298D" w:rsidRDefault="00BC39D0">
            <w:pPr>
              <w:pStyle w:val="ConsPlusNormal"/>
              <w:jc w:val="center"/>
            </w:pPr>
            <w:r w:rsidRPr="005C298D">
              <w:t>В коридор безопасности</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2,2</w:t>
            </w:r>
          </w:p>
        </w:tc>
      </w:tr>
    </w:tbl>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Ширина лестничного марша эвакуационных лестничных клеток </w:t>
      </w:r>
      <w:proofErr w:type="spellStart"/>
      <w:r w:rsidRPr="005C298D">
        <w:t>Лк</w:t>
      </w:r>
      <w:proofErr w:type="spellEnd"/>
      <w:r w:rsidRPr="005C298D">
        <w:t xml:space="preserve"> 01; </w:t>
      </w:r>
      <w:proofErr w:type="spellStart"/>
      <w:r w:rsidRPr="005C298D">
        <w:t>Лк</w:t>
      </w:r>
      <w:proofErr w:type="spellEnd"/>
      <w:r w:rsidRPr="005C298D">
        <w:t xml:space="preserve"> 02; </w:t>
      </w:r>
      <w:proofErr w:type="spellStart"/>
      <w:r w:rsidRPr="005C298D">
        <w:t>Лк</w:t>
      </w:r>
      <w:proofErr w:type="spellEnd"/>
      <w:r w:rsidRPr="005C298D">
        <w:t xml:space="preserve"> 03; </w:t>
      </w:r>
      <w:proofErr w:type="spellStart"/>
      <w:r w:rsidRPr="005C298D">
        <w:t>Лк</w:t>
      </w:r>
      <w:proofErr w:type="spellEnd"/>
      <w:r w:rsidRPr="005C298D">
        <w:t xml:space="preserve"> 05; </w:t>
      </w:r>
      <w:proofErr w:type="spellStart"/>
      <w:r w:rsidRPr="005C298D">
        <w:t>Лк</w:t>
      </w:r>
      <w:proofErr w:type="spellEnd"/>
      <w:r w:rsidRPr="005C298D">
        <w:t xml:space="preserve"> 16; </w:t>
      </w:r>
      <w:proofErr w:type="spellStart"/>
      <w:r w:rsidRPr="005C298D">
        <w:t>Лк</w:t>
      </w:r>
      <w:proofErr w:type="spellEnd"/>
      <w:r w:rsidRPr="005C298D">
        <w:t xml:space="preserve"> 17; </w:t>
      </w:r>
      <w:proofErr w:type="spellStart"/>
      <w:r w:rsidRPr="005C298D">
        <w:t>Лк</w:t>
      </w:r>
      <w:proofErr w:type="spellEnd"/>
      <w:r w:rsidRPr="005C298D">
        <w:t xml:space="preserve"> 18 и </w:t>
      </w:r>
      <w:proofErr w:type="spellStart"/>
      <w:r w:rsidRPr="005C298D">
        <w:t>Лк</w:t>
      </w:r>
      <w:proofErr w:type="spellEnd"/>
      <w:r w:rsidRPr="005C298D">
        <w:t xml:space="preserve"> 19 принималась 1,6 м.</w:t>
      </w:r>
    </w:p>
    <w:p w:rsidR="00BC39D0" w:rsidRPr="005C298D" w:rsidRDefault="00BC39D0">
      <w:pPr>
        <w:pStyle w:val="ConsPlusNormal"/>
        <w:spacing w:before="220"/>
        <w:ind w:firstLine="540"/>
        <w:jc w:val="both"/>
      </w:pPr>
      <w:r w:rsidRPr="005C298D">
        <w:t>Все лестничные клетки имеют выход непосредственно наружу, ширина выхода принималась равной ширине лестничного марша.</w:t>
      </w:r>
    </w:p>
    <w:p w:rsidR="00BC39D0" w:rsidRPr="005C298D" w:rsidRDefault="00BC39D0">
      <w:pPr>
        <w:pStyle w:val="ConsPlusNormal"/>
        <w:spacing w:before="220"/>
        <w:ind w:firstLine="540"/>
        <w:jc w:val="both"/>
      </w:pPr>
      <w:r w:rsidRPr="005C298D">
        <w:t>Расчетное количество людей. Количество людей принималось согласно п. 7.2.5 СП 1.13130.2009 и всего в здании с 1 по 4 этаж составило 19 890 чел.</w:t>
      </w:r>
    </w:p>
    <w:p w:rsidR="00BC39D0" w:rsidRPr="005C298D" w:rsidRDefault="00BC39D0">
      <w:pPr>
        <w:pStyle w:val="ConsPlusNormal"/>
        <w:spacing w:before="220"/>
        <w:ind w:firstLine="540"/>
        <w:jc w:val="both"/>
      </w:pPr>
      <w:r w:rsidRPr="005C298D">
        <w:t xml:space="preserve">Дополнительные условия. По проекту </w:t>
      </w:r>
      <w:proofErr w:type="spellStart"/>
      <w:r w:rsidRPr="005C298D">
        <w:t>пожаробезопасные</w:t>
      </w:r>
      <w:proofErr w:type="spellEnd"/>
      <w:r w:rsidRPr="005C298D">
        <w:t xml:space="preserve"> зоны для маломобильных групп населения (МГН) располагаются в блоке</w:t>
      </w:r>
      <w:proofErr w:type="gramStart"/>
      <w:r w:rsidRPr="005C298D">
        <w:t xml:space="preserve"> Б</w:t>
      </w:r>
      <w:proofErr w:type="gramEnd"/>
      <w:r w:rsidRPr="005C298D">
        <w:t xml:space="preserve"> на 2-м и 3-м этаже. На 2-м этаже может находиться 45 чел., а на 3-м этаже 32 чел., относящихся к МГН, всего на двух этажах 77 чел., из них 4 чел. относятся к группе мобильности М</w:t>
      </w:r>
      <w:proofErr w:type="gramStart"/>
      <w:r w:rsidRPr="005C298D">
        <w:t>4</w:t>
      </w:r>
      <w:proofErr w:type="gramEnd"/>
      <w:r w:rsidRPr="005C298D">
        <w:t>.</w:t>
      </w:r>
    </w:p>
    <w:p w:rsidR="00BC39D0" w:rsidRPr="005C298D" w:rsidRDefault="00BC39D0">
      <w:pPr>
        <w:pStyle w:val="ConsPlusNormal"/>
        <w:spacing w:before="220"/>
        <w:ind w:firstLine="540"/>
        <w:jc w:val="both"/>
      </w:pPr>
      <w:r w:rsidRPr="005C298D">
        <w:t>Расстояние от наиболее удаленной точки в помещении с пребыванием МГН до эвакуационных выходов, предусмотренных для МГН (в зону безопасности и (или) наружу из здания), составляет не более 60 м. Выходы наружу и в зоны безопасности приспособлены для людей группы мобильности М</w:t>
      </w:r>
      <w:proofErr w:type="gramStart"/>
      <w:r w:rsidRPr="005C298D">
        <w:t>4</w:t>
      </w:r>
      <w:proofErr w:type="gramEnd"/>
      <w:r w:rsidRPr="005C298D">
        <w:t xml:space="preserve"> (ширина дверного проема, пандус и т.д.). Принималось, что:</w:t>
      </w:r>
    </w:p>
    <w:p w:rsidR="00BC39D0" w:rsidRPr="005C298D" w:rsidRDefault="00BC39D0">
      <w:pPr>
        <w:pStyle w:val="ConsPlusNormal"/>
        <w:spacing w:before="220"/>
        <w:ind w:firstLine="540"/>
        <w:jc w:val="both"/>
      </w:pPr>
      <w:r w:rsidRPr="005C298D">
        <w:t>- на 2-м этаже здания находится не более 2 чел., относящихся к МГН группы мобильности М</w:t>
      </w:r>
      <w:proofErr w:type="gramStart"/>
      <w:r w:rsidRPr="005C298D">
        <w:t>4</w:t>
      </w:r>
      <w:proofErr w:type="gramEnd"/>
      <w:r w:rsidRPr="005C298D">
        <w:t>;</w:t>
      </w:r>
    </w:p>
    <w:p w:rsidR="00BC39D0" w:rsidRPr="005C298D" w:rsidRDefault="00BC39D0">
      <w:pPr>
        <w:pStyle w:val="ConsPlusNormal"/>
        <w:spacing w:before="220"/>
        <w:ind w:firstLine="540"/>
        <w:jc w:val="both"/>
      </w:pPr>
      <w:r w:rsidRPr="005C298D">
        <w:t>- на 3-м этаже здания находится не более 2 чел., относящихся к МГН группы мобильности М</w:t>
      </w:r>
      <w:proofErr w:type="gramStart"/>
      <w:r w:rsidRPr="005C298D">
        <w:t>4</w:t>
      </w:r>
      <w:proofErr w:type="gramEnd"/>
      <w:r w:rsidRPr="005C298D">
        <w:t>.</w:t>
      </w:r>
    </w:p>
    <w:p w:rsidR="00BC39D0" w:rsidRPr="005C298D" w:rsidRDefault="00BC39D0">
      <w:pPr>
        <w:pStyle w:val="ConsPlusNormal"/>
        <w:spacing w:before="220"/>
        <w:ind w:firstLine="540"/>
        <w:jc w:val="both"/>
      </w:pPr>
      <w:r w:rsidRPr="005C298D">
        <w:t>Время эвакуации людей, относящихся к группе мобильности М</w:t>
      </w:r>
      <w:proofErr w:type="gramStart"/>
      <w:r w:rsidRPr="005C298D">
        <w:t>4</w:t>
      </w:r>
      <w:proofErr w:type="gramEnd"/>
      <w:r w:rsidRPr="005C298D">
        <w:t>, в зоны безопасности при данных условиях составляет:</w:t>
      </w:r>
    </w:p>
    <w:p w:rsidR="00BC39D0" w:rsidRPr="005C298D" w:rsidRDefault="00BC39D0">
      <w:pPr>
        <w:pStyle w:val="ConsPlusNormal"/>
        <w:spacing w:before="220"/>
        <w:ind w:firstLine="540"/>
        <w:jc w:val="both"/>
      </w:pPr>
      <w:r w:rsidRPr="005C298D">
        <w:t xml:space="preserve">- на 2-м этаже - 151 </w:t>
      </w:r>
      <w:proofErr w:type="gramStart"/>
      <w:r w:rsidRPr="005C298D">
        <w:t>с</w:t>
      </w:r>
      <w:proofErr w:type="gramEnd"/>
      <w:r w:rsidRPr="005C298D">
        <w:t>;</w:t>
      </w:r>
    </w:p>
    <w:p w:rsidR="00BC39D0" w:rsidRPr="005C298D" w:rsidRDefault="00BC39D0">
      <w:pPr>
        <w:pStyle w:val="ConsPlusNormal"/>
        <w:spacing w:before="220"/>
        <w:ind w:firstLine="540"/>
        <w:jc w:val="both"/>
      </w:pPr>
      <w:r w:rsidRPr="005C298D">
        <w:t>- на 3-м этаже - 163 с.</w:t>
      </w:r>
    </w:p>
    <w:p w:rsidR="00BC39D0" w:rsidRPr="005C298D" w:rsidRDefault="00BC39D0">
      <w:pPr>
        <w:pStyle w:val="ConsPlusNormal"/>
        <w:spacing w:before="220"/>
        <w:ind w:firstLine="540"/>
        <w:jc w:val="both"/>
      </w:pPr>
      <w:r w:rsidRPr="005C298D">
        <w:t>Направление движения людей. При расчете времени движения людей из рассматриваемых помещений в описании эвакуационной схемы задавалось наиболее предпочтительное (наиболее вероятное) направление движения людей к эвакуационным выходам. Предполагалось, что при эвакуации из помещения люди движутся в сторону ближайших к ним выходов, за исключением случая, когда ближайший выход блокирован.</w:t>
      </w:r>
    </w:p>
    <w:p w:rsidR="00BC39D0" w:rsidRPr="005C298D" w:rsidRDefault="00BC39D0">
      <w:pPr>
        <w:pStyle w:val="ConsPlusNormal"/>
        <w:spacing w:before="220"/>
        <w:ind w:firstLine="540"/>
        <w:jc w:val="both"/>
      </w:pPr>
      <w:r w:rsidRPr="005C298D">
        <w:t>Особенности процесса эвакуации. При движении людей вблизи выходов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Движение по лестничным клеткам. Во время движения людей по лестничным клеткам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Время эвакуации людей из здания составляет 498 с.</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1</w:t>
      </w:r>
      <w:proofErr w:type="gramEnd"/>
      <w:r w:rsidRPr="005C298D">
        <w:t xml:space="preserve"> составляет 118 с.</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2</w:t>
      </w:r>
      <w:proofErr w:type="gramEnd"/>
      <w:r w:rsidRPr="005C298D">
        <w:t xml:space="preserve"> составляет 252 с.</w:t>
      </w:r>
    </w:p>
    <w:p w:rsidR="00BC39D0" w:rsidRPr="005C298D" w:rsidRDefault="00BC39D0">
      <w:pPr>
        <w:pStyle w:val="ConsPlusNormal"/>
        <w:spacing w:before="220"/>
        <w:ind w:firstLine="540"/>
        <w:jc w:val="both"/>
      </w:pPr>
      <w:r w:rsidRPr="005C298D">
        <w:t>Время эвакуации людей в выход В3 составляет 254 с.</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4</w:t>
      </w:r>
      <w:proofErr w:type="gramEnd"/>
      <w:r w:rsidRPr="005C298D">
        <w:t xml:space="preserve"> составляет 219 с.</w:t>
      </w:r>
    </w:p>
    <w:p w:rsidR="00BC39D0" w:rsidRPr="005C298D" w:rsidRDefault="00BC39D0">
      <w:pPr>
        <w:pStyle w:val="ConsPlusNormal"/>
        <w:spacing w:before="220"/>
        <w:ind w:firstLine="540"/>
        <w:jc w:val="both"/>
      </w:pPr>
      <w:r w:rsidRPr="005C298D">
        <w:t>Время эвакуации людей в выход В5 составляет 259 с.</w:t>
      </w:r>
    </w:p>
    <w:p w:rsidR="00BC39D0" w:rsidRPr="005C298D" w:rsidRDefault="00BC39D0">
      <w:pPr>
        <w:pStyle w:val="ConsPlusNormal"/>
        <w:spacing w:before="220"/>
        <w:ind w:firstLine="540"/>
        <w:jc w:val="both"/>
      </w:pPr>
      <w:r w:rsidRPr="005C298D">
        <w:lastRenderedPageBreak/>
        <w:t>Время эвакуации людей в выход В</w:t>
      </w:r>
      <w:proofErr w:type="gramStart"/>
      <w:r w:rsidRPr="005C298D">
        <w:t>6</w:t>
      </w:r>
      <w:proofErr w:type="gramEnd"/>
      <w:r w:rsidRPr="005C298D">
        <w:t xml:space="preserve"> составляет 273 с.</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7</w:t>
      </w:r>
      <w:proofErr w:type="gramEnd"/>
      <w:r w:rsidRPr="005C298D">
        <w:t xml:space="preserve"> составляет 272 с.</w:t>
      </w:r>
    </w:p>
    <w:p w:rsidR="00BC39D0" w:rsidRPr="005C298D" w:rsidRDefault="00BC39D0">
      <w:pPr>
        <w:pStyle w:val="ConsPlusNormal"/>
        <w:spacing w:before="220"/>
        <w:ind w:firstLine="540"/>
        <w:jc w:val="both"/>
      </w:pPr>
      <w:r w:rsidRPr="005C298D">
        <w:t>Время эвакуации людей в выход В8 составляет 133 с.</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9</w:t>
      </w:r>
      <w:proofErr w:type="gramEnd"/>
      <w:r w:rsidRPr="005C298D">
        <w:t xml:space="preserve"> составляет 318 с.</w:t>
      </w:r>
    </w:p>
    <w:p w:rsidR="00BC39D0" w:rsidRPr="005C298D" w:rsidRDefault="00BC39D0">
      <w:pPr>
        <w:pStyle w:val="ConsPlusNormal"/>
        <w:spacing w:before="220"/>
        <w:ind w:firstLine="540"/>
        <w:jc w:val="both"/>
      </w:pPr>
      <w:r w:rsidRPr="005C298D">
        <w:t>Время эвакуации людей в выход В10 составляет 305 с.</w:t>
      </w:r>
    </w:p>
    <w:p w:rsidR="00BC39D0" w:rsidRPr="005C298D" w:rsidRDefault="00BC39D0">
      <w:pPr>
        <w:pStyle w:val="ConsPlusNormal"/>
        <w:spacing w:before="220"/>
        <w:ind w:firstLine="540"/>
        <w:jc w:val="both"/>
      </w:pPr>
      <w:r w:rsidRPr="005C298D">
        <w:t>Время эвакуации людей в выход В11 составляет 73 с.</w:t>
      </w:r>
    </w:p>
    <w:p w:rsidR="00BC39D0" w:rsidRPr="005C298D" w:rsidRDefault="00BC39D0">
      <w:pPr>
        <w:pStyle w:val="ConsPlusNormal"/>
        <w:spacing w:before="220"/>
        <w:ind w:firstLine="540"/>
        <w:jc w:val="both"/>
      </w:pPr>
      <w:r w:rsidRPr="005C298D">
        <w:t>Время эвакуации людей в выход В12 составляет 97 с.</w:t>
      </w:r>
    </w:p>
    <w:p w:rsidR="00BC39D0" w:rsidRPr="005C298D" w:rsidRDefault="00BC39D0">
      <w:pPr>
        <w:pStyle w:val="ConsPlusNormal"/>
        <w:spacing w:before="220"/>
        <w:ind w:firstLine="540"/>
        <w:jc w:val="both"/>
      </w:pPr>
      <w:r w:rsidRPr="005C298D">
        <w:t>Время эвакуации людей в выход В13 составляет 78 с.</w:t>
      </w:r>
    </w:p>
    <w:p w:rsidR="00BC39D0" w:rsidRPr="005C298D" w:rsidRDefault="00BC39D0">
      <w:pPr>
        <w:pStyle w:val="ConsPlusNormal"/>
        <w:spacing w:before="220"/>
        <w:ind w:firstLine="540"/>
        <w:jc w:val="both"/>
      </w:pPr>
      <w:r w:rsidRPr="005C298D">
        <w:t>Время эвакуации людей в выход В14 составляет 187 с.</w:t>
      </w:r>
    </w:p>
    <w:p w:rsidR="00BC39D0" w:rsidRPr="005C298D" w:rsidRDefault="00BC39D0">
      <w:pPr>
        <w:pStyle w:val="ConsPlusNormal"/>
        <w:spacing w:before="220"/>
        <w:ind w:firstLine="540"/>
        <w:jc w:val="both"/>
      </w:pPr>
      <w:r w:rsidRPr="005C298D">
        <w:t>Время эвакуации людей в выход В15 составляет 88 с.</w:t>
      </w:r>
    </w:p>
    <w:p w:rsidR="00BC39D0" w:rsidRPr="005C298D" w:rsidRDefault="00BC39D0">
      <w:pPr>
        <w:pStyle w:val="ConsPlusNormal"/>
        <w:spacing w:before="220"/>
        <w:ind w:firstLine="540"/>
        <w:jc w:val="both"/>
      </w:pPr>
      <w:r w:rsidRPr="005C298D">
        <w:t>Время эвакуации людей в выход В16 составляет 93 с.</w:t>
      </w:r>
    </w:p>
    <w:p w:rsidR="00BC39D0" w:rsidRPr="005C298D" w:rsidRDefault="00BC39D0">
      <w:pPr>
        <w:pStyle w:val="ConsPlusNormal"/>
        <w:spacing w:before="220"/>
        <w:ind w:firstLine="540"/>
        <w:jc w:val="both"/>
      </w:pPr>
      <w:r w:rsidRPr="005C298D">
        <w:t>Время эвакуации людей в выход В17 составляет 116 с.</w:t>
      </w:r>
    </w:p>
    <w:p w:rsidR="00BC39D0" w:rsidRPr="005C298D" w:rsidRDefault="00BC39D0">
      <w:pPr>
        <w:pStyle w:val="ConsPlusNormal"/>
        <w:spacing w:before="220"/>
        <w:ind w:firstLine="540"/>
        <w:jc w:val="both"/>
      </w:pPr>
      <w:r w:rsidRPr="005C298D">
        <w:t>Время эвакуации людей в выход В18 составляет 160 с.</w:t>
      </w:r>
    </w:p>
    <w:p w:rsidR="00BC39D0" w:rsidRPr="005C298D" w:rsidRDefault="00BC39D0">
      <w:pPr>
        <w:pStyle w:val="ConsPlusNormal"/>
        <w:spacing w:before="220"/>
        <w:ind w:firstLine="540"/>
        <w:jc w:val="both"/>
      </w:pPr>
      <w:r w:rsidRPr="005C298D">
        <w:t>Время эвакуации людей в выход В19 составляет 87 с.</w:t>
      </w:r>
    </w:p>
    <w:p w:rsidR="00BC39D0" w:rsidRPr="005C298D" w:rsidRDefault="00BC39D0">
      <w:pPr>
        <w:pStyle w:val="ConsPlusNormal"/>
        <w:spacing w:before="220"/>
        <w:ind w:firstLine="540"/>
        <w:jc w:val="both"/>
      </w:pPr>
      <w:r w:rsidRPr="005C298D">
        <w:t>Время эвакуации людей в выход В20 составляет 75 с.</w:t>
      </w:r>
    </w:p>
    <w:p w:rsidR="00BC39D0" w:rsidRPr="005C298D" w:rsidRDefault="00BC39D0">
      <w:pPr>
        <w:pStyle w:val="ConsPlusNormal"/>
        <w:spacing w:before="220"/>
        <w:ind w:firstLine="540"/>
        <w:jc w:val="both"/>
      </w:pPr>
      <w:r w:rsidRPr="005C298D">
        <w:t>Время эвакуации людей в выход В21 составляет 202 с.</w:t>
      </w:r>
    </w:p>
    <w:p w:rsidR="00BC39D0" w:rsidRPr="005C298D" w:rsidRDefault="00BC39D0">
      <w:pPr>
        <w:pStyle w:val="ConsPlusNormal"/>
        <w:spacing w:before="220"/>
        <w:ind w:firstLine="540"/>
        <w:jc w:val="both"/>
      </w:pPr>
      <w:r w:rsidRPr="005C298D">
        <w:t>Время эвакуации людей в выход В22 составляет 92 с.</w:t>
      </w:r>
    </w:p>
    <w:p w:rsidR="00BC39D0" w:rsidRPr="005C298D" w:rsidRDefault="00BC39D0">
      <w:pPr>
        <w:pStyle w:val="ConsPlusNormal"/>
        <w:spacing w:before="220"/>
        <w:ind w:firstLine="540"/>
        <w:jc w:val="both"/>
      </w:pPr>
      <w:r w:rsidRPr="005C298D">
        <w:t>Время эвакуации людей в выход В23 составляет 94 с.</w:t>
      </w:r>
    </w:p>
    <w:p w:rsidR="00BC39D0" w:rsidRPr="005C298D" w:rsidRDefault="00BC39D0">
      <w:pPr>
        <w:pStyle w:val="ConsPlusNormal"/>
        <w:spacing w:before="220"/>
        <w:ind w:firstLine="540"/>
        <w:jc w:val="both"/>
      </w:pPr>
      <w:r w:rsidRPr="005C298D">
        <w:t>Время эвакуации людей в выход В24 составляет 202 с.</w:t>
      </w:r>
    </w:p>
    <w:p w:rsidR="00BC39D0" w:rsidRPr="005C298D" w:rsidRDefault="00BC39D0">
      <w:pPr>
        <w:pStyle w:val="ConsPlusNormal"/>
        <w:jc w:val="both"/>
      </w:pPr>
    </w:p>
    <w:p w:rsidR="00BC39D0" w:rsidRPr="005C298D" w:rsidRDefault="00BC39D0">
      <w:pPr>
        <w:pStyle w:val="ConsPlusNormal"/>
        <w:ind w:firstLine="540"/>
        <w:jc w:val="both"/>
        <w:outlineLvl w:val="4"/>
      </w:pPr>
      <w:r w:rsidRPr="005C298D">
        <w:t>Вариант 5. Эвакуация с 1 по 4 этаж</w:t>
      </w:r>
    </w:p>
    <w:p w:rsidR="00BC39D0" w:rsidRPr="005C298D" w:rsidRDefault="00BC39D0">
      <w:pPr>
        <w:pStyle w:val="ConsPlusNormal"/>
        <w:spacing w:before="220"/>
        <w:ind w:firstLine="540"/>
        <w:jc w:val="both"/>
      </w:pPr>
      <w:r w:rsidRPr="005C298D">
        <w:t>Описание эвакуационного сценария. В данном расчетном сценарии рассматривался процесс эвакуации людей из здания в случае возникновения пожара в помещениях, расположенных на 3-м этаже. Расчет данного варианта проводился в соответствии с пятым сценарием развития пожара. Опасные факторы пожара распространяются в помещении очага пожара, далее начинается распространение опасных факторов пожара в коридоре с последующим блокированием эвакуационных выходов.</w:t>
      </w:r>
    </w:p>
    <w:p w:rsidR="00BC39D0" w:rsidRPr="005C298D" w:rsidRDefault="00BC39D0">
      <w:pPr>
        <w:pStyle w:val="ConsPlusNormal"/>
        <w:spacing w:before="220"/>
        <w:ind w:firstLine="540"/>
        <w:jc w:val="both"/>
      </w:pPr>
      <w:r w:rsidRPr="005C298D">
        <w:t>Параметры эвакуационных путей и выходов. Для эвакуации из рассматриваемой части здания предусмотрено два эвакуационных выхода.</w:t>
      </w:r>
    </w:p>
    <w:p w:rsidR="00BC39D0" w:rsidRPr="005C298D" w:rsidRDefault="00BC39D0">
      <w:pPr>
        <w:pStyle w:val="ConsPlusNormal"/>
        <w:spacing w:before="220"/>
        <w:ind w:firstLine="540"/>
        <w:jc w:val="both"/>
      </w:pPr>
      <w:r w:rsidRPr="005C298D">
        <w:t>Параметры эвакуационных выходов, принятые в расчете, приведены в табл. 14.</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5"/>
      </w:pPr>
      <w:r w:rsidRPr="005C298D">
        <w:lastRenderedPageBreak/>
        <w:t>Таблица 14</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82"/>
        <w:gridCol w:w="3780"/>
        <w:gridCol w:w="1620"/>
        <w:gridCol w:w="2520"/>
      </w:tblGrid>
      <w:tr w:rsidR="005C298D" w:rsidRPr="005C298D">
        <w:tc>
          <w:tcPr>
            <w:tcW w:w="1682" w:type="dxa"/>
          </w:tcPr>
          <w:p w:rsidR="00BC39D0" w:rsidRPr="005C298D" w:rsidRDefault="005C298D">
            <w:pPr>
              <w:pStyle w:val="ConsPlusNormal"/>
              <w:jc w:val="center"/>
            </w:pPr>
            <w:r>
              <w:t>№</w:t>
            </w:r>
            <w:r w:rsidR="00BC39D0" w:rsidRPr="005C298D">
              <w:t xml:space="preserve"> </w:t>
            </w:r>
            <w:proofErr w:type="gramStart"/>
            <w:r w:rsidR="00BC39D0" w:rsidRPr="005C298D">
              <w:t>п</w:t>
            </w:r>
            <w:proofErr w:type="gramEnd"/>
            <w:r w:rsidR="00BC39D0" w:rsidRPr="005C298D">
              <w:t>/п</w:t>
            </w:r>
          </w:p>
        </w:tc>
        <w:tc>
          <w:tcPr>
            <w:tcW w:w="3780" w:type="dxa"/>
          </w:tcPr>
          <w:p w:rsidR="00BC39D0" w:rsidRPr="005C298D" w:rsidRDefault="00BC39D0">
            <w:pPr>
              <w:pStyle w:val="ConsPlusNormal"/>
              <w:jc w:val="center"/>
            </w:pPr>
            <w:r w:rsidRPr="005C298D">
              <w:t>Тип выхода</w:t>
            </w:r>
          </w:p>
        </w:tc>
        <w:tc>
          <w:tcPr>
            <w:tcW w:w="1620" w:type="dxa"/>
          </w:tcPr>
          <w:p w:rsidR="00BC39D0" w:rsidRPr="005C298D" w:rsidRDefault="00BC39D0">
            <w:pPr>
              <w:pStyle w:val="ConsPlusNormal"/>
              <w:jc w:val="center"/>
            </w:pPr>
            <w:r w:rsidRPr="005C298D">
              <w:t>Оси расположения</w:t>
            </w:r>
          </w:p>
        </w:tc>
        <w:tc>
          <w:tcPr>
            <w:tcW w:w="2520" w:type="dxa"/>
          </w:tcPr>
          <w:p w:rsidR="00BC39D0" w:rsidRPr="005C298D" w:rsidRDefault="00BC39D0">
            <w:pPr>
              <w:pStyle w:val="ConsPlusNormal"/>
              <w:jc w:val="center"/>
            </w:pPr>
            <w:r w:rsidRPr="005C298D">
              <w:t xml:space="preserve">Ширина выхода не менее, </w:t>
            </w:r>
            <w:proofErr w:type="gramStart"/>
            <w:r w:rsidRPr="005C298D">
              <w:t>м</w:t>
            </w:r>
            <w:proofErr w:type="gramEnd"/>
          </w:p>
        </w:tc>
      </w:tr>
      <w:tr w:rsidR="005C298D" w:rsidRPr="005C298D">
        <w:tc>
          <w:tcPr>
            <w:tcW w:w="9602" w:type="dxa"/>
            <w:gridSpan w:val="4"/>
          </w:tcPr>
          <w:p w:rsidR="00BC39D0" w:rsidRPr="005C298D" w:rsidRDefault="00BC39D0">
            <w:pPr>
              <w:pStyle w:val="ConsPlusNormal"/>
              <w:jc w:val="center"/>
            </w:pPr>
            <w:r w:rsidRPr="005C298D">
              <w:t>3-й этаж</w:t>
            </w:r>
          </w:p>
        </w:tc>
      </w:tr>
      <w:tr w:rsidR="005C298D" w:rsidRPr="005C298D">
        <w:tc>
          <w:tcPr>
            <w:tcW w:w="1682" w:type="dxa"/>
          </w:tcPr>
          <w:p w:rsidR="00BC39D0" w:rsidRPr="005C298D" w:rsidRDefault="00BC39D0">
            <w:pPr>
              <w:pStyle w:val="ConsPlusNormal"/>
              <w:jc w:val="center"/>
            </w:pPr>
            <w:r w:rsidRPr="005C298D">
              <w:t>В</w:t>
            </w:r>
            <w:proofErr w:type="gramStart"/>
            <w:r w:rsidRPr="005C298D">
              <w:t>1</w:t>
            </w:r>
            <w:proofErr w:type="gramEnd"/>
          </w:p>
        </w:tc>
        <w:tc>
          <w:tcPr>
            <w:tcW w:w="3780" w:type="dxa"/>
          </w:tcPr>
          <w:p w:rsidR="00BC39D0" w:rsidRPr="005C298D" w:rsidRDefault="00BC39D0">
            <w:pPr>
              <w:pStyle w:val="ConsPlusNormal"/>
              <w:jc w:val="center"/>
            </w:pPr>
            <w:r w:rsidRPr="005C298D">
              <w:t>В коридор</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1,4</w:t>
            </w:r>
          </w:p>
        </w:tc>
      </w:tr>
      <w:tr w:rsidR="00BC39D0" w:rsidRPr="005C298D">
        <w:tc>
          <w:tcPr>
            <w:tcW w:w="1682" w:type="dxa"/>
          </w:tcPr>
          <w:p w:rsidR="00BC39D0" w:rsidRPr="005C298D" w:rsidRDefault="00BC39D0">
            <w:pPr>
              <w:pStyle w:val="ConsPlusNormal"/>
              <w:jc w:val="center"/>
            </w:pPr>
            <w:r w:rsidRPr="005C298D">
              <w:t>В</w:t>
            </w:r>
            <w:proofErr w:type="gramStart"/>
            <w:r w:rsidRPr="005C298D">
              <w:t>2</w:t>
            </w:r>
            <w:proofErr w:type="gramEnd"/>
          </w:p>
        </w:tc>
        <w:tc>
          <w:tcPr>
            <w:tcW w:w="3780" w:type="dxa"/>
          </w:tcPr>
          <w:p w:rsidR="00BC39D0" w:rsidRPr="005C298D" w:rsidRDefault="00BC39D0">
            <w:pPr>
              <w:pStyle w:val="ConsPlusNormal"/>
              <w:jc w:val="center"/>
            </w:pPr>
            <w:r w:rsidRPr="005C298D">
              <w:t>В коридор</w:t>
            </w:r>
          </w:p>
        </w:tc>
        <w:tc>
          <w:tcPr>
            <w:tcW w:w="1620" w:type="dxa"/>
          </w:tcPr>
          <w:p w:rsidR="00BC39D0" w:rsidRPr="005C298D" w:rsidRDefault="00BC39D0">
            <w:pPr>
              <w:pStyle w:val="ConsPlusNormal"/>
            </w:pPr>
          </w:p>
        </w:tc>
        <w:tc>
          <w:tcPr>
            <w:tcW w:w="2520" w:type="dxa"/>
          </w:tcPr>
          <w:p w:rsidR="00BC39D0" w:rsidRPr="005C298D" w:rsidRDefault="00BC39D0">
            <w:pPr>
              <w:pStyle w:val="ConsPlusNormal"/>
              <w:jc w:val="center"/>
            </w:pPr>
            <w:r w:rsidRPr="005C298D">
              <w:t>0,8</w:t>
            </w:r>
          </w:p>
        </w:tc>
      </w:tr>
    </w:tbl>
    <w:p w:rsidR="00BC39D0" w:rsidRPr="005C298D" w:rsidRDefault="00BC39D0">
      <w:pPr>
        <w:pStyle w:val="ConsPlusNormal"/>
        <w:jc w:val="both"/>
      </w:pPr>
    </w:p>
    <w:p w:rsidR="00BC39D0" w:rsidRPr="005C298D" w:rsidRDefault="00BC39D0">
      <w:pPr>
        <w:pStyle w:val="ConsPlusNormal"/>
        <w:ind w:firstLine="540"/>
        <w:jc w:val="both"/>
      </w:pPr>
      <w:r w:rsidRPr="005C298D">
        <w:t xml:space="preserve">Ширина лестничного марша эвакуационных лестничных клеток </w:t>
      </w:r>
      <w:proofErr w:type="spellStart"/>
      <w:r w:rsidRPr="005C298D">
        <w:t>Лк</w:t>
      </w:r>
      <w:proofErr w:type="spellEnd"/>
      <w:r w:rsidRPr="005C298D">
        <w:t xml:space="preserve"> 06; </w:t>
      </w:r>
      <w:proofErr w:type="spellStart"/>
      <w:r w:rsidRPr="005C298D">
        <w:t>Лк</w:t>
      </w:r>
      <w:proofErr w:type="spellEnd"/>
      <w:r w:rsidRPr="005C298D">
        <w:t xml:space="preserve"> 09; </w:t>
      </w:r>
      <w:proofErr w:type="spellStart"/>
      <w:r w:rsidRPr="005C298D">
        <w:t>Лк</w:t>
      </w:r>
      <w:proofErr w:type="spellEnd"/>
      <w:r w:rsidRPr="005C298D">
        <w:t xml:space="preserve"> 10; </w:t>
      </w:r>
      <w:proofErr w:type="spellStart"/>
      <w:r w:rsidRPr="005C298D">
        <w:t>Лк</w:t>
      </w:r>
      <w:proofErr w:type="spellEnd"/>
      <w:r w:rsidRPr="005C298D">
        <w:t xml:space="preserve"> 11; </w:t>
      </w:r>
      <w:proofErr w:type="spellStart"/>
      <w:r w:rsidRPr="005C298D">
        <w:t>Лк</w:t>
      </w:r>
      <w:proofErr w:type="spellEnd"/>
      <w:r w:rsidRPr="005C298D">
        <w:t xml:space="preserve"> 12; </w:t>
      </w:r>
      <w:proofErr w:type="spellStart"/>
      <w:r w:rsidRPr="005C298D">
        <w:t>Лк</w:t>
      </w:r>
      <w:proofErr w:type="spellEnd"/>
      <w:r w:rsidRPr="005C298D">
        <w:t xml:space="preserve"> 13 принималась 2,4 м.</w:t>
      </w:r>
    </w:p>
    <w:p w:rsidR="00BC39D0" w:rsidRPr="005C298D" w:rsidRDefault="00BC39D0">
      <w:pPr>
        <w:pStyle w:val="ConsPlusNormal"/>
        <w:spacing w:before="220"/>
        <w:ind w:firstLine="540"/>
        <w:jc w:val="both"/>
      </w:pPr>
      <w:r w:rsidRPr="005C298D">
        <w:t xml:space="preserve">Ширина лестничного марша эвакуационных лестничных клеток </w:t>
      </w:r>
      <w:proofErr w:type="spellStart"/>
      <w:r w:rsidRPr="005C298D">
        <w:t>Лк</w:t>
      </w:r>
      <w:proofErr w:type="spellEnd"/>
      <w:r w:rsidRPr="005C298D">
        <w:t xml:space="preserve"> 04; </w:t>
      </w:r>
      <w:proofErr w:type="spellStart"/>
      <w:r w:rsidRPr="005C298D">
        <w:t>Лк</w:t>
      </w:r>
      <w:proofErr w:type="spellEnd"/>
      <w:r w:rsidRPr="005C298D">
        <w:t xml:space="preserve"> 07; </w:t>
      </w:r>
      <w:proofErr w:type="spellStart"/>
      <w:r w:rsidRPr="005C298D">
        <w:t>Лк</w:t>
      </w:r>
      <w:proofErr w:type="spellEnd"/>
      <w:r w:rsidRPr="005C298D">
        <w:t xml:space="preserve"> 08 и </w:t>
      </w:r>
      <w:proofErr w:type="spellStart"/>
      <w:r w:rsidRPr="005C298D">
        <w:t>Лк</w:t>
      </w:r>
      <w:proofErr w:type="spellEnd"/>
      <w:r w:rsidRPr="005C298D">
        <w:t xml:space="preserve"> 14 принималась 3 м.</w:t>
      </w:r>
    </w:p>
    <w:p w:rsidR="00BC39D0" w:rsidRPr="005C298D" w:rsidRDefault="00BC39D0">
      <w:pPr>
        <w:pStyle w:val="ConsPlusNormal"/>
        <w:spacing w:before="220"/>
        <w:ind w:firstLine="540"/>
        <w:jc w:val="both"/>
      </w:pPr>
      <w:r w:rsidRPr="005C298D">
        <w:t xml:space="preserve">Ширина лестничного марша эвакуационных лестничных клеток </w:t>
      </w:r>
      <w:proofErr w:type="spellStart"/>
      <w:r w:rsidRPr="005C298D">
        <w:t>Лк</w:t>
      </w:r>
      <w:proofErr w:type="spellEnd"/>
      <w:r w:rsidRPr="005C298D">
        <w:t xml:space="preserve"> 01; </w:t>
      </w:r>
      <w:proofErr w:type="spellStart"/>
      <w:r w:rsidRPr="005C298D">
        <w:t>Лк</w:t>
      </w:r>
      <w:proofErr w:type="spellEnd"/>
      <w:r w:rsidRPr="005C298D">
        <w:t xml:space="preserve"> 02; </w:t>
      </w:r>
      <w:proofErr w:type="spellStart"/>
      <w:r w:rsidRPr="005C298D">
        <w:t>Лк</w:t>
      </w:r>
      <w:proofErr w:type="spellEnd"/>
      <w:r w:rsidRPr="005C298D">
        <w:t xml:space="preserve"> 03; </w:t>
      </w:r>
      <w:proofErr w:type="spellStart"/>
      <w:r w:rsidRPr="005C298D">
        <w:t>Лк</w:t>
      </w:r>
      <w:proofErr w:type="spellEnd"/>
      <w:r w:rsidRPr="005C298D">
        <w:t xml:space="preserve"> 05; </w:t>
      </w:r>
      <w:proofErr w:type="spellStart"/>
      <w:r w:rsidRPr="005C298D">
        <w:t>Лк</w:t>
      </w:r>
      <w:proofErr w:type="spellEnd"/>
      <w:r w:rsidRPr="005C298D">
        <w:t xml:space="preserve"> 16; </w:t>
      </w:r>
      <w:proofErr w:type="spellStart"/>
      <w:r w:rsidRPr="005C298D">
        <w:t>Лк</w:t>
      </w:r>
      <w:proofErr w:type="spellEnd"/>
      <w:r w:rsidRPr="005C298D">
        <w:t xml:space="preserve"> 17; </w:t>
      </w:r>
      <w:proofErr w:type="spellStart"/>
      <w:r w:rsidRPr="005C298D">
        <w:t>Лк</w:t>
      </w:r>
      <w:proofErr w:type="spellEnd"/>
      <w:r w:rsidRPr="005C298D">
        <w:t xml:space="preserve"> 18 и </w:t>
      </w:r>
      <w:proofErr w:type="spellStart"/>
      <w:r w:rsidRPr="005C298D">
        <w:t>Лк</w:t>
      </w:r>
      <w:proofErr w:type="spellEnd"/>
      <w:r w:rsidRPr="005C298D">
        <w:t xml:space="preserve"> 19 принималась 1,6 м.</w:t>
      </w:r>
    </w:p>
    <w:p w:rsidR="00BC39D0" w:rsidRPr="005C298D" w:rsidRDefault="00BC39D0">
      <w:pPr>
        <w:pStyle w:val="ConsPlusNormal"/>
        <w:spacing w:before="220"/>
        <w:ind w:firstLine="540"/>
        <w:jc w:val="both"/>
      </w:pPr>
      <w:r w:rsidRPr="005C298D">
        <w:t>Все лестничные клетки имеют выход непосредственно наружу, ширина выхода принималась равной ширине лестничного марша.</w:t>
      </w:r>
    </w:p>
    <w:p w:rsidR="00BC39D0" w:rsidRPr="005C298D" w:rsidRDefault="00BC39D0">
      <w:pPr>
        <w:pStyle w:val="ConsPlusNormal"/>
        <w:spacing w:before="220"/>
        <w:ind w:firstLine="540"/>
        <w:jc w:val="both"/>
      </w:pPr>
      <w:r w:rsidRPr="005C298D">
        <w:t>Расчетное количество людей. Количество людей принималось согласно п. 7.2.5 СП 1.13130.2009 и всего в здании с 1 по 4 этаж составило 19 890 чел. В рассматриваемой части здания количество людей составило 70 чел.</w:t>
      </w:r>
    </w:p>
    <w:p w:rsidR="00BC39D0" w:rsidRPr="005C298D" w:rsidRDefault="00BC39D0">
      <w:pPr>
        <w:pStyle w:val="ConsPlusNormal"/>
        <w:spacing w:before="220"/>
        <w:ind w:firstLine="540"/>
        <w:jc w:val="both"/>
      </w:pPr>
      <w:r w:rsidRPr="005C298D">
        <w:t>Направление движения людей. При расчете времени движения людей из рассматриваемых помещений в описании эвакуационной схемы задавалось наиболее предпочтительное (наиболее вероятное) направление движения людей к эвакуационным выходам. Предполагалось, что при эвакуации из помещения люди движутся в сторону ближайших к ним выходов, за исключением случая, когда ближайший выход блокирован.</w:t>
      </w:r>
    </w:p>
    <w:p w:rsidR="00BC39D0" w:rsidRPr="005C298D" w:rsidRDefault="00BC39D0">
      <w:pPr>
        <w:pStyle w:val="ConsPlusNormal"/>
        <w:spacing w:before="220"/>
        <w:ind w:firstLine="540"/>
        <w:jc w:val="both"/>
      </w:pPr>
      <w:r w:rsidRPr="005C298D">
        <w:t>Особенности процесса эвакуации. При движении людей вблизи выходов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Движение по лестничным клеткам. Во время движения людей по лестничным клеткам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Время эвакуации людей из здания составляет 498 с.</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1</w:t>
      </w:r>
      <w:proofErr w:type="gramEnd"/>
      <w:r w:rsidRPr="005C298D">
        <w:t xml:space="preserve"> составляет 53 с.</w:t>
      </w:r>
    </w:p>
    <w:p w:rsidR="00BC39D0" w:rsidRPr="005C298D" w:rsidRDefault="00BC39D0">
      <w:pPr>
        <w:pStyle w:val="ConsPlusNormal"/>
        <w:spacing w:before="220"/>
        <w:ind w:firstLine="540"/>
        <w:jc w:val="both"/>
      </w:pPr>
      <w:r w:rsidRPr="005C298D">
        <w:lastRenderedPageBreak/>
        <w:t>Время эвакуации людей в выход В</w:t>
      </w:r>
      <w:proofErr w:type="gramStart"/>
      <w:r w:rsidRPr="005C298D">
        <w:t>2</w:t>
      </w:r>
      <w:proofErr w:type="gramEnd"/>
      <w:r w:rsidRPr="005C298D">
        <w:t xml:space="preserve"> составляет 15 с.</w:t>
      </w:r>
    </w:p>
    <w:p w:rsidR="00BC39D0" w:rsidRPr="005C298D" w:rsidRDefault="00BC39D0">
      <w:pPr>
        <w:pStyle w:val="ConsPlusNormal"/>
        <w:jc w:val="both"/>
      </w:pPr>
    </w:p>
    <w:p w:rsidR="00BC39D0" w:rsidRPr="005C298D" w:rsidRDefault="00BC39D0">
      <w:pPr>
        <w:pStyle w:val="ConsPlusNormal"/>
        <w:ind w:firstLine="540"/>
        <w:jc w:val="both"/>
        <w:outlineLvl w:val="4"/>
      </w:pPr>
      <w:r w:rsidRPr="005C298D">
        <w:t>Вариант 6. Эвакуация с 1 по 4 этаж</w:t>
      </w:r>
    </w:p>
    <w:p w:rsidR="00BC39D0" w:rsidRPr="005C298D" w:rsidRDefault="00BC39D0">
      <w:pPr>
        <w:pStyle w:val="ConsPlusNormal"/>
        <w:spacing w:before="220"/>
        <w:ind w:firstLine="540"/>
        <w:jc w:val="both"/>
      </w:pPr>
      <w:r w:rsidRPr="005C298D">
        <w:t>Описание эвакуационного сценария. В данном расчетном сценарии рассматривался процесс эвакуации людей из здания в случае возникновения пожара в кинозале на 258 посадочных мест, расположенном на 3-м этаже. Расчет данного варианта проводился в соответствии с шестым сценарием развития пожара. Опасные факторы пожара распространяются в рассматриваемом объеме с последующим блокированием эвакуационных выходов.</w:t>
      </w:r>
    </w:p>
    <w:p w:rsidR="00BC39D0" w:rsidRPr="005C298D" w:rsidRDefault="00BC39D0">
      <w:pPr>
        <w:pStyle w:val="ConsPlusNormal"/>
        <w:spacing w:before="220"/>
        <w:ind w:firstLine="540"/>
        <w:jc w:val="both"/>
      </w:pPr>
      <w:r w:rsidRPr="005C298D">
        <w:t>Параметры эвакуационных путей и выходов. Для эвакуации из рассматриваемой части здания предусмотрено три эвакуационных выхода.</w:t>
      </w:r>
    </w:p>
    <w:p w:rsidR="00BC39D0" w:rsidRPr="005C298D" w:rsidRDefault="00BC39D0">
      <w:pPr>
        <w:pStyle w:val="ConsPlusNormal"/>
        <w:spacing w:before="220"/>
        <w:ind w:firstLine="540"/>
        <w:jc w:val="both"/>
      </w:pPr>
      <w:r w:rsidRPr="005C298D">
        <w:t>Параметры эвакуационных выходов, принятые в расчете, приведены в табл. 15.</w:t>
      </w:r>
    </w:p>
    <w:p w:rsidR="00BC39D0" w:rsidRPr="005C298D" w:rsidRDefault="00BC39D0">
      <w:pPr>
        <w:pStyle w:val="ConsPlusNormal"/>
        <w:jc w:val="both"/>
      </w:pPr>
    </w:p>
    <w:p w:rsidR="00BC39D0" w:rsidRPr="005C298D" w:rsidRDefault="00BC39D0">
      <w:pPr>
        <w:pStyle w:val="ConsPlusNormal"/>
        <w:jc w:val="right"/>
        <w:outlineLvl w:val="5"/>
      </w:pPr>
      <w:r w:rsidRPr="005C298D">
        <w:t>Таблица 15</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80"/>
        <w:gridCol w:w="3780"/>
        <w:gridCol w:w="1620"/>
        <w:gridCol w:w="2520"/>
      </w:tblGrid>
      <w:tr w:rsidR="005C298D" w:rsidRPr="005C298D">
        <w:tc>
          <w:tcPr>
            <w:tcW w:w="1680" w:type="dxa"/>
          </w:tcPr>
          <w:p w:rsidR="00BC39D0" w:rsidRPr="005C298D" w:rsidRDefault="005C298D">
            <w:pPr>
              <w:pStyle w:val="ConsPlusNormal"/>
              <w:jc w:val="center"/>
            </w:pPr>
            <w:r>
              <w:t>№</w:t>
            </w:r>
            <w:r w:rsidR="00BC39D0" w:rsidRPr="005C298D">
              <w:t xml:space="preserve"> </w:t>
            </w:r>
            <w:proofErr w:type="gramStart"/>
            <w:r w:rsidR="00BC39D0" w:rsidRPr="005C298D">
              <w:t>п</w:t>
            </w:r>
            <w:proofErr w:type="gramEnd"/>
            <w:r w:rsidR="00BC39D0" w:rsidRPr="005C298D">
              <w:t>/п</w:t>
            </w:r>
          </w:p>
        </w:tc>
        <w:tc>
          <w:tcPr>
            <w:tcW w:w="3780" w:type="dxa"/>
          </w:tcPr>
          <w:p w:rsidR="00BC39D0" w:rsidRPr="005C298D" w:rsidRDefault="00BC39D0">
            <w:pPr>
              <w:pStyle w:val="ConsPlusNormal"/>
              <w:jc w:val="center"/>
            </w:pPr>
            <w:r w:rsidRPr="005C298D">
              <w:t>Тип выхода</w:t>
            </w:r>
          </w:p>
        </w:tc>
        <w:tc>
          <w:tcPr>
            <w:tcW w:w="1620" w:type="dxa"/>
          </w:tcPr>
          <w:p w:rsidR="00BC39D0" w:rsidRPr="005C298D" w:rsidRDefault="00BC39D0">
            <w:pPr>
              <w:pStyle w:val="ConsPlusNormal"/>
              <w:jc w:val="center"/>
            </w:pPr>
            <w:r w:rsidRPr="005C298D">
              <w:t>Оси расположения</w:t>
            </w:r>
          </w:p>
        </w:tc>
        <w:tc>
          <w:tcPr>
            <w:tcW w:w="2520" w:type="dxa"/>
          </w:tcPr>
          <w:p w:rsidR="00BC39D0" w:rsidRPr="005C298D" w:rsidRDefault="00BC39D0">
            <w:pPr>
              <w:pStyle w:val="ConsPlusNormal"/>
              <w:jc w:val="center"/>
            </w:pPr>
            <w:r w:rsidRPr="005C298D">
              <w:t xml:space="preserve">Ширина выхода не менее, </w:t>
            </w:r>
            <w:proofErr w:type="gramStart"/>
            <w:r w:rsidRPr="005C298D">
              <w:t>м</w:t>
            </w:r>
            <w:proofErr w:type="gramEnd"/>
          </w:p>
        </w:tc>
      </w:tr>
      <w:tr w:rsidR="005C298D" w:rsidRPr="005C298D">
        <w:tc>
          <w:tcPr>
            <w:tcW w:w="9600" w:type="dxa"/>
            <w:gridSpan w:val="4"/>
          </w:tcPr>
          <w:p w:rsidR="00BC39D0" w:rsidRPr="005C298D" w:rsidRDefault="00BC39D0">
            <w:pPr>
              <w:pStyle w:val="ConsPlusNormal"/>
              <w:jc w:val="center"/>
            </w:pPr>
            <w:r w:rsidRPr="005C298D">
              <w:t>Кинозал на 258 посадочных мест</w:t>
            </w:r>
          </w:p>
        </w:tc>
      </w:tr>
      <w:tr w:rsidR="005C298D" w:rsidRPr="005C298D">
        <w:tc>
          <w:tcPr>
            <w:tcW w:w="1680" w:type="dxa"/>
            <w:vAlign w:val="center"/>
          </w:tcPr>
          <w:p w:rsidR="00BC39D0" w:rsidRPr="005C298D" w:rsidRDefault="00BC39D0">
            <w:pPr>
              <w:pStyle w:val="ConsPlusNormal"/>
              <w:jc w:val="center"/>
            </w:pPr>
            <w:r w:rsidRPr="005C298D">
              <w:t>В</w:t>
            </w:r>
            <w:proofErr w:type="gramStart"/>
            <w:r w:rsidRPr="005C298D">
              <w:t>1</w:t>
            </w:r>
            <w:proofErr w:type="gramEnd"/>
          </w:p>
        </w:tc>
        <w:tc>
          <w:tcPr>
            <w:tcW w:w="3780" w:type="dxa"/>
            <w:vAlign w:val="center"/>
          </w:tcPr>
          <w:p w:rsidR="00BC39D0" w:rsidRPr="005C298D" w:rsidRDefault="00BC39D0">
            <w:pPr>
              <w:pStyle w:val="ConsPlusNormal"/>
              <w:jc w:val="center"/>
            </w:pPr>
            <w:r w:rsidRPr="005C298D">
              <w:t>В коридор безопасности</w:t>
            </w:r>
          </w:p>
        </w:tc>
        <w:tc>
          <w:tcPr>
            <w:tcW w:w="1620" w:type="dxa"/>
            <w:vAlign w:val="center"/>
          </w:tcPr>
          <w:p w:rsidR="00BC39D0" w:rsidRPr="005C298D" w:rsidRDefault="00BC39D0">
            <w:pPr>
              <w:pStyle w:val="ConsPlusNormal"/>
            </w:pPr>
          </w:p>
        </w:tc>
        <w:tc>
          <w:tcPr>
            <w:tcW w:w="2520" w:type="dxa"/>
            <w:vAlign w:val="center"/>
          </w:tcPr>
          <w:p w:rsidR="00BC39D0" w:rsidRPr="005C298D" w:rsidRDefault="00BC39D0">
            <w:pPr>
              <w:pStyle w:val="ConsPlusNormal"/>
              <w:jc w:val="center"/>
            </w:pPr>
            <w:r w:rsidRPr="005C298D">
              <w:t>1,4</w:t>
            </w:r>
          </w:p>
        </w:tc>
      </w:tr>
      <w:tr w:rsidR="005C298D" w:rsidRPr="005C298D">
        <w:tc>
          <w:tcPr>
            <w:tcW w:w="1680" w:type="dxa"/>
            <w:vAlign w:val="center"/>
          </w:tcPr>
          <w:p w:rsidR="00BC39D0" w:rsidRPr="005C298D" w:rsidRDefault="00BC39D0">
            <w:pPr>
              <w:pStyle w:val="ConsPlusNormal"/>
              <w:jc w:val="center"/>
            </w:pPr>
            <w:r w:rsidRPr="005C298D">
              <w:t>В</w:t>
            </w:r>
            <w:proofErr w:type="gramStart"/>
            <w:r w:rsidRPr="005C298D">
              <w:t>2</w:t>
            </w:r>
            <w:proofErr w:type="gramEnd"/>
            <w:r w:rsidRPr="005C298D">
              <w:t xml:space="preserve"> блокирован</w:t>
            </w:r>
          </w:p>
        </w:tc>
        <w:tc>
          <w:tcPr>
            <w:tcW w:w="3780" w:type="dxa"/>
            <w:vAlign w:val="center"/>
          </w:tcPr>
          <w:p w:rsidR="00BC39D0" w:rsidRPr="005C298D" w:rsidRDefault="00BC39D0">
            <w:pPr>
              <w:pStyle w:val="ConsPlusNormal"/>
              <w:jc w:val="center"/>
            </w:pPr>
            <w:r w:rsidRPr="005C298D">
              <w:t>В коридор безопасности</w:t>
            </w:r>
          </w:p>
        </w:tc>
        <w:tc>
          <w:tcPr>
            <w:tcW w:w="1620" w:type="dxa"/>
            <w:vAlign w:val="center"/>
          </w:tcPr>
          <w:p w:rsidR="00BC39D0" w:rsidRPr="005C298D" w:rsidRDefault="00BC39D0">
            <w:pPr>
              <w:pStyle w:val="ConsPlusNormal"/>
            </w:pPr>
          </w:p>
        </w:tc>
        <w:tc>
          <w:tcPr>
            <w:tcW w:w="2520" w:type="dxa"/>
            <w:vAlign w:val="center"/>
          </w:tcPr>
          <w:p w:rsidR="00BC39D0" w:rsidRPr="005C298D" w:rsidRDefault="00BC39D0">
            <w:pPr>
              <w:pStyle w:val="ConsPlusNormal"/>
              <w:jc w:val="center"/>
            </w:pPr>
            <w:r w:rsidRPr="005C298D">
              <w:t>1,4</w:t>
            </w:r>
          </w:p>
        </w:tc>
      </w:tr>
      <w:tr w:rsidR="00BC39D0" w:rsidRPr="005C298D">
        <w:tc>
          <w:tcPr>
            <w:tcW w:w="1680" w:type="dxa"/>
            <w:vAlign w:val="center"/>
          </w:tcPr>
          <w:p w:rsidR="00BC39D0" w:rsidRPr="005C298D" w:rsidRDefault="00BC39D0">
            <w:pPr>
              <w:pStyle w:val="ConsPlusNormal"/>
              <w:jc w:val="center"/>
            </w:pPr>
            <w:r w:rsidRPr="005C298D">
              <w:t>В3</w:t>
            </w:r>
          </w:p>
        </w:tc>
        <w:tc>
          <w:tcPr>
            <w:tcW w:w="3780" w:type="dxa"/>
            <w:vAlign w:val="center"/>
          </w:tcPr>
          <w:p w:rsidR="00BC39D0" w:rsidRPr="005C298D" w:rsidRDefault="00BC39D0">
            <w:pPr>
              <w:pStyle w:val="ConsPlusNormal"/>
              <w:jc w:val="center"/>
            </w:pPr>
            <w:r w:rsidRPr="005C298D">
              <w:t>В вестибюль</w:t>
            </w:r>
          </w:p>
        </w:tc>
        <w:tc>
          <w:tcPr>
            <w:tcW w:w="1620" w:type="dxa"/>
            <w:vAlign w:val="center"/>
          </w:tcPr>
          <w:p w:rsidR="00BC39D0" w:rsidRPr="005C298D" w:rsidRDefault="00BC39D0">
            <w:pPr>
              <w:pStyle w:val="ConsPlusNormal"/>
            </w:pPr>
          </w:p>
        </w:tc>
        <w:tc>
          <w:tcPr>
            <w:tcW w:w="2520" w:type="dxa"/>
            <w:vAlign w:val="center"/>
          </w:tcPr>
          <w:p w:rsidR="00BC39D0" w:rsidRPr="005C298D" w:rsidRDefault="00BC39D0">
            <w:pPr>
              <w:pStyle w:val="ConsPlusNormal"/>
              <w:jc w:val="center"/>
            </w:pPr>
            <w:r w:rsidRPr="005C298D">
              <w:t>1,4</w:t>
            </w:r>
          </w:p>
        </w:tc>
      </w:tr>
    </w:tbl>
    <w:p w:rsidR="00BC39D0" w:rsidRPr="005C298D" w:rsidRDefault="00BC39D0">
      <w:pPr>
        <w:pStyle w:val="ConsPlusNormal"/>
        <w:jc w:val="both"/>
      </w:pPr>
    </w:p>
    <w:p w:rsidR="00BC39D0" w:rsidRPr="005C298D" w:rsidRDefault="00BC39D0">
      <w:pPr>
        <w:pStyle w:val="ConsPlusNormal"/>
        <w:ind w:firstLine="540"/>
        <w:jc w:val="both"/>
      </w:pPr>
      <w:r w:rsidRPr="005C298D">
        <w:t xml:space="preserve">Ширина лестничного марша эвакуационных лестничных клеток </w:t>
      </w:r>
      <w:proofErr w:type="spellStart"/>
      <w:r w:rsidRPr="005C298D">
        <w:t>Лк</w:t>
      </w:r>
      <w:proofErr w:type="spellEnd"/>
      <w:r w:rsidRPr="005C298D">
        <w:t xml:space="preserve"> 06; </w:t>
      </w:r>
      <w:proofErr w:type="spellStart"/>
      <w:r w:rsidRPr="005C298D">
        <w:t>Лк</w:t>
      </w:r>
      <w:proofErr w:type="spellEnd"/>
      <w:r w:rsidRPr="005C298D">
        <w:t xml:space="preserve"> 09; </w:t>
      </w:r>
      <w:proofErr w:type="spellStart"/>
      <w:r w:rsidRPr="005C298D">
        <w:t>Лк</w:t>
      </w:r>
      <w:proofErr w:type="spellEnd"/>
      <w:r w:rsidRPr="005C298D">
        <w:t xml:space="preserve"> 10; </w:t>
      </w:r>
      <w:proofErr w:type="spellStart"/>
      <w:r w:rsidRPr="005C298D">
        <w:t>Лк</w:t>
      </w:r>
      <w:proofErr w:type="spellEnd"/>
      <w:r w:rsidRPr="005C298D">
        <w:t xml:space="preserve"> 11; </w:t>
      </w:r>
      <w:proofErr w:type="spellStart"/>
      <w:r w:rsidRPr="005C298D">
        <w:t>Лк</w:t>
      </w:r>
      <w:proofErr w:type="spellEnd"/>
      <w:r w:rsidRPr="005C298D">
        <w:t xml:space="preserve"> 12; </w:t>
      </w:r>
      <w:proofErr w:type="spellStart"/>
      <w:r w:rsidRPr="005C298D">
        <w:t>Лк</w:t>
      </w:r>
      <w:proofErr w:type="spellEnd"/>
      <w:r w:rsidRPr="005C298D">
        <w:t xml:space="preserve"> 13 принималась 2,4 м.</w:t>
      </w:r>
    </w:p>
    <w:p w:rsidR="00BC39D0" w:rsidRPr="005C298D" w:rsidRDefault="00BC39D0">
      <w:pPr>
        <w:pStyle w:val="ConsPlusNormal"/>
        <w:spacing w:before="220"/>
        <w:ind w:firstLine="540"/>
        <w:jc w:val="both"/>
      </w:pPr>
      <w:r w:rsidRPr="005C298D">
        <w:t xml:space="preserve">Ширина лестничного марша эвакуационных лестничных клеток </w:t>
      </w:r>
      <w:proofErr w:type="spellStart"/>
      <w:r w:rsidRPr="005C298D">
        <w:t>Лк</w:t>
      </w:r>
      <w:proofErr w:type="spellEnd"/>
      <w:r w:rsidRPr="005C298D">
        <w:t xml:space="preserve"> 04; </w:t>
      </w:r>
      <w:proofErr w:type="spellStart"/>
      <w:r w:rsidRPr="005C298D">
        <w:t>Лк</w:t>
      </w:r>
      <w:proofErr w:type="spellEnd"/>
      <w:r w:rsidRPr="005C298D">
        <w:t xml:space="preserve"> 07; </w:t>
      </w:r>
      <w:proofErr w:type="spellStart"/>
      <w:r w:rsidRPr="005C298D">
        <w:t>Лк</w:t>
      </w:r>
      <w:proofErr w:type="spellEnd"/>
      <w:r w:rsidRPr="005C298D">
        <w:t xml:space="preserve"> 08 и </w:t>
      </w:r>
      <w:proofErr w:type="spellStart"/>
      <w:r w:rsidRPr="005C298D">
        <w:t>Лк</w:t>
      </w:r>
      <w:proofErr w:type="spellEnd"/>
      <w:r w:rsidRPr="005C298D">
        <w:t xml:space="preserve"> 14 принималась 3 м.</w:t>
      </w:r>
    </w:p>
    <w:p w:rsidR="00BC39D0" w:rsidRPr="005C298D" w:rsidRDefault="00BC39D0">
      <w:pPr>
        <w:pStyle w:val="ConsPlusNormal"/>
        <w:spacing w:before="220"/>
        <w:ind w:firstLine="540"/>
        <w:jc w:val="both"/>
      </w:pPr>
      <w:r w:rsidRPr="005C298D">
        <w:t xml:space="preserve">Ширина лестничного марша эвакуационных лестничных клеток </w:t>
      </w:r>
      <w:proofErr w:type="spellStart"/>
      <w:r w:rsidRPr="005C298D">
        <w:t>Лк</w:t>
      </w:r>
      <w:proofErr w:type="spellEnd"/>
      <w:r w:rsidRPr="005C298D">
        <w:t xml:space="preserve"> 01; </w:t>
      </w:r>
      <w:proofErr w:type="spellStart"/>
      <w:r w:rsidRPr="005C298D">
        <w:t>Лк</w:t>
      </w:r>
      <w:proofErr w:type="spellEnd"/>
      <w:r w:rsidRPr="005C298D">
        <w:t xml:space="preserve"> 02; </w:t>
      </w:r>
      <w:proofErr w:type="spellStart"/>
      <w:r w:rsidRPr="005C298D">
        <w:t>Лк</w:t>
      </w:r>
      <w:proofErr w:type="spellEnd"/>
      <w:r w:rsidRPr="005C298D">
        <w:t xml:space="preserve"> 03; </w:t>
      </w:r>
      <w:proofErr w:type="spellStart"/>
      <w:r w:rsidRPr="005C298D">
        <w:t>Лк</w:t>
      </w:r>
      <w:proofErr w:type="spellEnd"/>
      <w:r w:rsidRPr="005C298D">
        <w:t xml:space="preserve"> 05; </w:t>
      </w:r>
      <w:proofErr w:type="spellStart"/>
      <w:r w:rsidRPr="005C298D">
        <w:t>Лк</w:t>
      </w:r>
      <w:proofErr w:type="spellEnd"/>
      <w:r w:rsidRPr="005C298D">
        <w:t xml:space="preserve"> 16; </w:t>
      </w:r>
      <w:proofErr w:type="spellStart"/>
      <w:r w:rsidRPr="005C298D">
        <w:t>Лк</w:t>
      </w:r>
      <w:proofErr w:type="spellEnd"/>
      <w:r w:rsidRPr="005C298D">
        <w:t xml:space="preserve"> 17; </w:t>
      </w:r>
      <w:proofErr w:type="spellStart"/>
      <w:r w:rsidRPr="005C298D">
        <w:t>Лк</w:t>
      </w:r>
      <w:proofErr w:type="spellEnd"/>
      <w:r w:rsidRPr="005C298D">
        <w:t xml:space="preserve"> 18 и </w:t>
      </w:r>
      <w:proofErr w:type="spellStart"/>
      <w:r w:rsidRPr="005C298D">
        <w:t>Лк</w:t>
      </w:r>
      <w:proofErr w:type="spellEnd"/>
      <w:r w:rsidRPr="005C298D">
        <w:t xml:space="preserve"> 19 принималась 1,6 м.</w:t>
      </w:r>
    </w:p>
    <w:p w:rsidR="00BC39D0" w:rsidRPr="005C298D" w:rsidRDefault="00BC39D0">
      <w:pPr>
        <w:pStyle w:val="ConsPlusNormal"/>
        <w:spacing w:before="220"/>
        <w:ind w:firstLine="540"/>
        <w:jc w:val="both"/>
      </w:pPr>
      <w:r w:rsidRPr="005C298D">
        <w:t>Все лестничные клетки имеют выход непосредственно наружу, ширина выхода принималась равной ширине лестничного марша.</w:t>
      </w:r>
    </w:p>
    <w:p w:rsidR="00BC39D0" w:rsidRPr="005C298D" w:rsidRDefault="00BC39D0">
      <w:pPr>
        <w:pStyle w:val="ConsPlusNormal"/>
        <w:spacing w:before="220"/>
        <w:ind w:firstLine="540"/>
        <w:jc w:val="both"/>
      </w:pPr>
      <w:r w:rsidRPr="005C298D">
        <w:t>Расчетное количество людей. Количество людей принималось согласно п. 7.2.5 СП 1.13130.2009 и всего в здании с 1 по 4 этаж составило 19 890 чел. В рассматриваемом кинозале количество людей составило 258 чел.</w:t>
      </w:r>
    </w:p>
    <w:p w:rsidR="00BC39D0" w:rsidRPr="005C298D" w:rsidRDefault="00BC39D0">
      <w:pPr>
        <w:pStyle w:val="ConsPlusNormal"/>
        <w:spacing w:before="220"/>
        <w:ind w:firstLine="540"/>
        <w:jc w:val="both"/>
      </w:pPr>
      <w:r w:rsidRPr="005C298D">
        <w:lastRenderedPageBreak/>
        <w:t>Дополнительные условия. При проведении расчетов предполагалось, что один из выходов (выход В</w:t>
      </w:r>
      <w:proofErr w:type="gramStart"/>
      <w:r w:rsidRPr="005C298D">
        <w:t>2</w:t>
      </w:r>
      <w:proofErr w:type="gramEnd"/>
      <w:r w:rsidRPr="005C298D">
        <w:t>) блокируется опасными факторами в первые секунды пожара. Таким образом, при расчете эвакуации из рассматриваемого помещения данный выход не учитывался.</w:t>
      </w:r>
    </w:p>
    <w:p w:rsidR="00BC39D0" w:rsidRPr="005C298D" w:rsidRDefault="00BC39D0">
      <w:pPr>
        <w:pStyle w:val="ConsPlusNormal"/>
        <w:spacing w:before="220"/>
        <w:ind w:firstLine="540"/>
        <w:jc w:val="both"/>
      </w:pPr>
      <w:r w:rsidRPr="005C298D">
        <w:t>Направление движения людей. При расчете времени движения людей из рассматриваемых помещений в описании эвакуационной схемы задавалось наиболее предпочтительное (наиболее вероятное) направление движения людей к эвакуационным выходам. Предполагалось, что при эвакуации из помещения люди движутся в сторону ближайших к ним выходов, за исключением случая, когда ближайший выход блокирован.</w:t>
      </w:r>
    </w:p>
    <w:p w:rsidR="00BC39D0" w:rsidRPr="005C298D" w:rsidRDefault="00BC39D0">
      <w:pPr>
        <w:pStyle w:val="ConsPlusNormal"/>
        <w:spacing w:before="220"/>
        <w:ind w:firstLine="540"/>
        <w:jc w:val="both"/>
      </w:pPr>
      <w:r w:rsidRPr="005C298D">
        <w:t>Особенности процесса эвакуации. При движении людей вблизи выходов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Движение по лестничным клеткам. Во время движения людей по лестничным клеткам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Время эвакуации людей из здания составляет 498 с.</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1</w:t>
      </w:r>
      <w:proofErr w:type="gramEnd"/>
      <w:r w:rsidRPr="005C298D">
        <w:t xml:space="preserve"> составляет 78 с.</w:t>
      </w:r>
    </w:p>
    <w:p w:rsidR="00BC39D0" w:rsidRPr="005C298D" w:rsidRDefault="00BC39D0">
      <w:pPr>
        <w:pStyle w:val="ConsPlusNormal"/>
        <w:spacing w:before="220"/>
        <w:ind w:firstLine="540"/>
        <w:jc w:val="both"/>
      </w:pPr>
      <w:r w:rsidRPr="005C298D">
        <w:t>Время эвакуации людей в выход В3 составляет 64 с.</w:t>
      </w:r>
    </w:p>
    <w:p w:rsidR="00BC39D0" w:rsidRPr="005C298D" w:rsidRDefault="00BC39D0">
      <w:pPr>
        <w:pStyle w:val="ConsPlusNormal"/>
        <w:jc w:val="both"/>
      </w:pPr>
    </w:p>
    <w:p w:rsidR="00BC39D0" w:rsidRPr="005C298D" w:rsidRDefault="00BC39D0">
      <w:pPr>
        <w:pStyle w:val="ConsPlusNormal"/>
        <w:ind w:firstLine="540"/>
        <w:jc w:val="both"/>
        <w:outlineLvl w:val="4"/>
      </w:pPr>
      <w:r w:rsidRPr="005C298D">
        <w:t>Вариант 7</w:t>
      </w:r>
    </w:p>
    <w:p w:rsidR="00BC39D0" w:rsidRPr="005C298D" w:rsidRDefault="00BC39D0">
      <w:pPr>
        <w:pStyle w:val="ConsPlusNormal"/>
        <w:spacing w:before="220"/>
        <w:ind w:firstLine="540"/>
        <w:jc w:val="both"/>
      </w:pPr>
      <w:r w:rsidRPr="005C298D">
        <w:t>Описание эвакуационного сценария. В данном расчетном сценарии рассматривался процесс эвакуации людей из здания в случае возникновения пожара в блоке административных помещений, расположенных на 4-м этаже здания. Расчет данного варианта проводился в соответствии с седьмым сценарием развития пожара. Опасные факторы пожара распространяются в помещении очага пожара, далее начинается распространение опасных факторов пожара в коридоре с последующим блокированием эвакуационных выходов.</w:t>
      </w:r>
    </w:p>
    <w:p w:rsidR="00BC39D0" w:rsidRPr="005C298D" w:rsidRDefault="00BC39D0">
      <w:pPr>
        <w:pStyle w:val="ConsPlusNormal"/>
        <w:spacing w:before="220"/>
        <w:ind w:firstLine="540"/>
        <w:jc w:val="both"/>
      </w:pPr>
      <w:r w:rsidRPr="005C298D">
        <w:t>Параметры эвакуационных путей и выходов. Для эвакуации из рассматриваемой части здания предусмотрено два эвакуационных выхода.</w:t>
      </w:r>
    </w:p>
    <w:p w:rsidR="00BC39D0" w:rsidRPr="005C298D" w:rsidRDefault="00BC39D0">
      <w:pPr>
        <w:pStyle w:val="ConsPlusNormal"/>
        <w:spacing w:before="220"/>
        <w:ind w:firstLine="540"/>
        <w:jc w:val="both"/>
      </w:pPr>
      <w:r w:rsidRPr="005C298D">
        <w:t>Параметры эвакуационных выходов, принятые в расчете, приведены в табл. 16.</w:t>
      </w:r>
    </w:p>
    <w:p w:rsidR="00BC39D0" w:rsidRPr="005C298D" w:rsidRDefault="00BC39D0">
      <w:pPr>
        <w:pStyle w:val="ConsPlusNormal"/>
        <w:jc w:val="both"/>
      </w:pPr>
    </w:p>
    <w:p w:rsidR="00BC39D0" w:rsidRPr="005C298D" w:rsidRDefault="00BC39D0">
      <w:pPr>
        <w:pStyle w:val="ConsPlusNormal"/>
        <w:jc w:val="right"/>
        <w:outlineLvl w:val="5"/>
      </w:pPr>
      <w:r w:rsidRPr="005C298D">
        <w:t>Таблица 16</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0"/>
        <w:gridCol w:w="3840"/>
        <w:gridCol w:w="1680"/>
        <w:gridCol w:w="2530"/>
      </w:tblGrid>
      <w:tr w:rsidR="005C298D" w:rsidRPr="005C298D">
        <w:tc>
          <w:tcPr>
            <w:tcW w:w="1620" w:type="dxa"/>
          </w:tcPr>
          <w:p w:rsidR="00BC39D0" w:rsidRPr="005C298D" w:rsidRDefault="005C298D">
            <w:pPr>
              <w:pStyle w:val="ConsPlusNormal"/>
              <w:jc w:val="center"/>
            </w:pPr>
            <w:r>
              <w:t>№</w:t>
            </w:r>
            <w:r w:rsidR="00BC39D0" w:rsidRPr="005C298D">
              <w:t xml:space="preserve"> </w:t>
            </w:r>
            <w:proofErr w:type="gramStart"/>
            <w:r w:rsidR="00BC39D0" w:rsidRPr="005C298D">
              <w:t>п</w:t>
            </w:r>
            <w:proofErr w:type="gramEnd"/>
            <w:r w:rsidR="00BC39D0" w:rsidRPr="005C298D">
              <w:t>/п</w:t>
            </w:r>
          </w:p>
        </w:tc>
        <w:tc>
          <w:tcPr>
            <w:tcW w:w="3840" w:type="dxa"/>
          </w:tcPr>
          <w:p w:rsidR="00BC39D0" w:rsidRPr="005C298D" w:rsidRDefault="00BC39D0">
            <w:pPr>
              <w:pStyle w:val="ConsPlusNormal"/>
              <w:jc w:val="center"/>
            </w:pPr>
            <w:r w:rsidRPr="005C298D">
              <w:t>Тип выхода</w:t>
            </w:r>
          </w:p>
        </w:tc>
        <w:tc>
          <w:tcPr>
            <w:tcW w:w="1680" w:type="dxa"/>
          </w:tcPr>
          <w:p w:rsidR="00BC39D0" w:rsidRPr="005C298D" w:rsidRDefault="00BC39D0">
            <w:pPr>
              <w:pStyle w:val="ConsPlusNormal"/>
              <w:jc w:val="center"/>
            </w:pPr>
            <w:r w:rsidRPr="005C298D">
              <w:t>Оси расположения</w:t>
            </w:r>
          </w:p>
        </w:tc>
        <w:tc>
          <w:tcPr>
            <w:tcW w:w="2530" w:type="dxa"/>
          </w:tcPr>
          <w:p w:rsidR="00BC39D0" w:rsidRPr="005C298D" w:rsidRDefault="00BC39D0">
            <w:pPr>
              <w:pStyle w:val="ConsPlusNormal"/>
              <w:jc w:val="center"/>
            </w:pPr>
            <w:r w:rsidRPr="005C298D">
              <w:t xml:space="preserve">Ширина выхода не менее, </w:t>
            </w:r>
            <w:proofErr w:type="gramStart"/>
            <w:r w:rsidRPr="005C298D">
              <w:t>м</w:t>
            </w:r>
            <w:proofErr w:type="gramEnd"/>
          </w:p>
        </w:tc>
      </w:tr>
      <w:tr w:rsidR="005C298D" w:rsidRPr="005C298D">
        <w:tc>
          <w:tcPr>
            <w:tcW w:w="9670" w:type="dxa"/>
            <w:gridSpan w:val="4"/>
          </w:tcPr>
          <w:p w:rsidR="00BC39D0" w:rsidRPr="005C298D" w:rsidRDefault="00BC39D0">
            <w:pPr>
              <w:pStyle w:val="ConsPlusNormal"/>
              <w:jc w:val="center"/>
            </w:pPr>
            <w:r w:rsidRPr="005C298D">
              <w:lastRenderedPageBreak/>
              <w:t>4-й этаж</w:t>
            </w:r>
          </w:p>
        </w:tc>
      </w:tr>
      <w:tr w:rsidR="005C298D" w:rsidRPr="005C298D">
        <w:tc>
          <w:tcPr>
            <w:tcW w:w="1620" w:type="dxa"/>
          </w:tcPr>
          <w:p w:rsidR="00BC39D0" w:rsidRPr="005C298D" w:rsidRDefault="00BC39D0">
            <w:pPr>
              <w:pStyle w:val="ConsPlusNormal"/>
              <w:jc w:val="center"/>
            </w:pPr>
            <w:r w:rsidRPr="005C298D">
              <w:t>В</w:t>
            </w:r>
            <w:proofErr w:type="gramStart"/>
            <w:r w:rsidRPr="005C298D">
              <w:t>1</w:t>
            </w:r>
            <w:proofErr w:type="gramEnd"/>
          </w:p>
        </w:tc>
        <w:tc>
          <w:tcPr>
            <w:tcW w:w="3840" w:type="dxa"/>
          </w:tcPr>
          <w:p w:rsidR="00BC39D0" w:rsidRPr="005C298D" w:rsidRDefault="00BC39D0">
            <w:pPr>
              <w:pStyle w:val="ConsPlusNormal"/>
              <w:jc w:val="center"/>
            </w:pPr>
            <w:r w:rsidRPr="005C298D">
              <w:t>В тамбур</w:t>
            </w:r>
          </w:p>
        </w:tc>
        <w:tc>
          <w:tcPr>
            <w:tcW w:w="1680" w:type="dxa"/>
          </w:tcPr>
          <w:p w:rsidR="00BC39D0" w:rsidRPr="005C298D" w:rsidRDefault="00BC39D0">
            <w:pPr>
              <w:pStyle w:val="ConsPlusNormal"/>
            </w:pPr>
          </w:p>
        </w:tc>
        <w:tc>
          <w:tcPr>
            <w:tcW w:w="2530" w:type="dxa"/>
          </w:tcPr>
          <w:p w:rsidR="00BC39D0" w:rsidRPr="005C298D" w:rsidRDefault="00BC39D0">
            <w:pPr>
              <w:pStyle w:val="ConsPlusNormal"/>
              <w:jc w:val="center"/>
            </w:pPr>
            <w:r w:rsidRPr="005C298D">
              <w:t>1,5</w:t>
            </w:r>
          </w:p>
        </w:tc>
      </w:tr>
      <w:tr w:rsidR="005C298D" w:rsidRPr="005C298D">
        <w:tc>
          <w:tcPr>
            <w:tcW w:w="1620" w:type="dxa"/>
          </w:tcPr>
          <w:p w:rsidR="00BC39D0" w:rsidRPr="005C298D" w:rsidRDefault="00BC39D0">
            <w:pPr>
              <w:pStyle w:val="ConsPlusNormal"/>
              <w:jc w:val="center"/>
            </w:pPr>
            <w:r w:rsidRPr="005C298D">
              <w:t>В</w:t>
            </w:r>
            <w:proofErr w:type="gramStart"/>
            <w:r w:rsidRPr="005C298D">
              <w:t>2</w:t>
            </w:r>
            <w:proofErr w:type="gramEnd"/>
          </w:p>
        </w:tc>
        <w:tc>
          <w:tcPr>
            <w:tcW w:w="3840" w:type="dxa"/>
          </w:tcPr>
          <w:p w:rsidR="00BC39D0" w:rsidRPr="005C298D" w:rsidRDefault="00BC39D0">
            <w:pPr>
              <w:pStyle w:val="ConsPlusNormal"/>
              <w:jc w:val="center"/>
            </w:pPr>
            <w:r w:rsidRPr="005C298D">
              <w:t>В коридор</w:t>
            </w:r>
          </w:p>
        </w:tc>
        <w:tc>
          <w:tcPr>
            <w:tcW w:w="1680" w:type="dxa"/>
          </w:tcPr>
          <w:p w:rsidR="00BC39D0" w:rsidRPr="005C298D" w:rsidRDefault="00BC39D0">
            <w:pPr>
              <w:pStyle w:val="ConsPlusNormal"/>
            </w:pPr>
          </w:p>
        </w:tc>
        <w:tc>
          <w:tcPr>
            <w:tcW w:w="2530" w:type="dxa"/>
          </w:tcPr>
          <w:p w:rsidR="00BC39D0" w:rsidRPr="005C298D" w:rsidRDefault="00BC39D0">
            <w:pPr>
              <w:pStyle w:val="ConsPlusNormal"/>
              <w:jc w:val="center"/>
            </w:pPr>
            <w:r w:rsidRPr="005C298D">
              <w:t>1,5</w:t>
            </w:r>
          </w:p>
        </w:tc>
      </w:tr>
    </w:tbl>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Ширина лестничного марша эвакуационных лестничных клеток </w:t>
      </w:r>
      <w:proofErr w:type="spellStart"/>
      <w:r w:rsidRPr="005C298D">
        <w:t>Лк</w:t>
      </w:r>
      <w:proofErr w:type="spellEnd"/>
      <w:r w:rsidRPr="005C298D">
        <w:t xml:space="preserve"> 06; </w:t>
      </w:r>
      <w:proofErr w:type="spellStart"/>
      <w:r w:rsidRPr="005C298D">
        <w:t>Лк</w:t>
      </w:r>
      <w:proofErr w:type="spellEnd"/>
      <w:r w:rsidRPr="005C298D">
        <w:t xml:space="preserve"> 09; </w:t>
      </w:r>
      <w:proofErr w:type="spellStart"/>
      <w:r w:rsidRPr="005C298D">
        <w:t>Лк</w:t>
      </w:r>
      <w:proofErr w:type="spellEnd"/>
      <w:r w:rsidRPr="005C298D">
        <w:t xml:space="preserve"> 10; </w:t>
      </w:r>
      <w:proofErr w:type="spellStart"/>
      <w:r w:rsidRPr="005C298D">
        <w:t>Лк</w:t>
      </w:r>
      <w:proofErr w:type="spellEnd"/>
      <w:r w:rsidRPr="005C298D">
        <w:t xml:space="preserve"> 11; </w:t>
      </w:r>
      <w:proofErr w:type="spellStart"/>
      <w:r w:rsidRPr="005C298D">
        <w:t>Лк</w:t>
      </w:r>
      <w:proofErr w:type="spellEnd"/>
      <w:r w:rsidRPr="005C298D">
        <w:t xml:space="preserve"> 12; </w:t>
      </w:r>
      <w:proofErr w:type="spellStart"/>
      <w:r w:rsidRPr="005C298D">
        <w:t>Лк</w:t>
      </w:r>
      <w:proofErr w:type="spellEnd"/>
      <w:r w:rsidRPr="005C298D">
        <w:t xml:space="preserve"> 13 принималась 2,4 м.</w:t>
      </w:r>
    </w:p>
    <w:p w:rsidR="00BC39D0" w:rsidRPr="005C298D" w:rsidRDefault="00BC39D0">
      <w:pPr>
        <w:pStyle w:val="ConsPlusNormal"/>
        <w:spacing w:before="220"/>
        <w:ind w:firstLine="540"/>
        <w:jc w:val="both"/>
      </w:pPr>
      <w:r w:rsidRPr="005C298D">
        <w:t xml:space="preserve">Ширина лестничного марша эвакуационных лестничных клеток </w:t>
      </w:r>
      <w:proofErr w:type="spellStart"/>
      <w:r w:rsidRPr="005C298D">
        <w:t>Лк</w:t>
      </w:r>
      <w:proofErr w:type="spellEnd"/>
      <w:r w:rsidRPr="005C298D">
        <w:t xml:space="preserve"> 04; </w:t>
      </w:r>
      <w:proofErr w:type="spellStart"/>
      <w:r w:rsidRPr="005C298D">
        <w:t>Лк</w:t>
      </w:r>
      <w:proofErr w:type="spellEnd"/>
      <w:r w:rsidRPr="005C298D">
        <w:t xml:space="preserve"> 07; </w:t>
      </w:r>
      <w:proofErr w:type="spellStart"/>
      <w:r w:rsidRPr="005C298D">
        <w:t>Лк</w:t>
      </w:r>
      <w:proofErr w:type="spellEnd"/>
      <w:r w:rsidRPr="005C298D">
        <w:t xml:space="preserve"> 08 и </w:t>
      </w:r>
      <w:proofErr w:type="spellStart"/>
      <w:r w:rsidRPr="005C298D">
        <w:t>Лк</w:t>
      </w:r>
      <w:proofErr w:type="spellEnd"/>
      <w:r w:rsidRPr="005C298D">
        <w:t xml:space="preserve"> 14 принималась 3 м.</w:t>
      </w:r>
    </w:p>
    <w:p w:rsidR="00BC39D0" w:rsidRPr="005C298D" w:rsidRDefault="00BC39D0">
      <w:pPr>
        <w:pStyle w:val="ConsPlusNormal"/>
        <w:spacing w:before="220"/>
        <w:ind w:firstLine="540"/>
        <w:jc w:val="both"/>
      </w:pPr>
      <w:r w:rsidRPr="005C298D">
        <w:t xml:space="preserve">Ширина лестничного марша эвакуационных лестничных клеток </w:t>
      </w:r>
      <w:proofErr w:type="spellStart"/>
      <w:r w:rsidRPr="005C298D">
        <w:t>Лк</w:t>
      </w:r>
      <w:proofErr w:type="spellEnd"/>
      <w:r w:rsidRPr="005C298D">
        <w:t xml:space="preserve"> 01; </w:t>
      </w:r>
      <w:proofErr w:type="spellStart"/>
      <w:r w:rsidRPr="005C298D">
        <w:t>Лк</w:t>
      </w:r>
      <w:proofErr w:type="spellEnd"/>
      <w:r w:rsidRPr="005C298D">
        <w:t xml:space="preserve"> 02; </w:t>
      </w:r>
      <w:proofErr w:type="spellStart"/>
      <w:r w:rsidRPr="005C298D">
        <w:t>Лк</w:t>
      </w:r>
      <w:proofErr w:type="spellEnd"/>
      <w:r w:rsidRPr="005C298D">
        <w:t xml:space="preserve"> 03; </w:t>
      </w:r>
      <w:proofErr w:type="spellStart"/>
      <w:r w:rsidRPr="005C298D">
        <w:t>Лк</w:t>
      </w:r>
      <w:proofErr w:type="spellEnd"/>
      <w:r w:rsidRPr="005C298D">
        <w:t xml:space="preserve"> 05; </w:t>
      </w:r>
      <w:proofErr w:type="spellStart"/>
      <w:r w:rsidRPr="005C298D">
        <w:t>Лк</w:t>
      </w:r>
      <w:proofErr w:type="spellEnd"/>
      <w:r w:rsidRPr="005C298D">
        <w:t xml:space="preserve"> 16; </w:t>
      </w:r>
      <w:proofErr w:type="spellStart"/>
      <w:r w:rsidRPr="005C298D">
        <w:t>Лк</w:t>
      </w:r>
      <w:proofErr w:type="spellEnd"/>
      <w:r w:rsidRPr="005C298D">
        <w:t xml:space="preserve"> 17; </w:t>
      </w:r>
      <w:proofErr w:type="spellStart"/>
      <w:r w:rsidRPr="005C298D">
        <w:t>Лк</w:t>
      </w:r>
      <w:proofErr w:type="spellEnd"/>
      <w:r w:rsidRPr="005C298D">
        <w:t xml:space="preserve"> 18 и </w:t>
      </w:r>
      <w:proofErr w:type="spellStart"/>
      <w:r w:rsidRPr="005C298D">
        <w:t>Лк</w:t>
      </w:r>
      <w:proofErr w:type="spellEnd"/>
      <w:r w:rsidRPr="005C298D">
        <w:t xml:space="preserve"> 19 принималась 1,6 м.</w:t>
      </w:r>
    </w:p>
    <w:p w:rsidR="00BC39D0" w:rsidRPr="005C298D" w:rsidRDefault="00BC39D0">
      <w:pPr>
        <w:pStyle w:val="ConsPlusNormal"/>
        <w:spacing w:before="220"/>
        <w:ind w:firstLine="540"/>
        <w:jc w:val="both"/>
      </w:pPr>
      <w:r w:rsidRPr="005C298D">
        <w:t>Все лестничные клетки имеют выход непосредственно наружу, ширина выхода принималась равной ширине лестничного марша.</w:t>
      </w:r>
    </w:p>
    <w:p w:rsidR="00BC39D0" w:rsidRPr="005C298D" w:rsidRDefault="00BC39D0">
      <w:pPr>
        <w:pStyle w:val="ConsPlusNormal"/>
        <w:spacing w:before="220"/>
        <w:ind w:firstLine="540"/>
        <w:jc w:val="both"/>
      </w:pPr>
      <w:r w:rsidRPr="005C298D">
        <w:t>Расчетное количество людей. Количество людей принималось согласно п. 7.2.5 СП 1.13130.2009 и всего в здании с 1 по 4 этаж составило 19 890 чел. В рассматриваемой части здания количество людей составило 128 чел.</w:t>
      </w:r>
    </w:p>
    <w:p w:rsidR="00BC39D0" w:rsidRPr="005C298D" w:rsidRDefault="00BC39D0">
      <w:pPr>
        <w:pStyle w:val="ConsPlusNormal"/>
        <w:spacing w:before="220"/>
        <w:ind w:firstLine="540"/>
        <w:jc w:val="both"/>
      </w:pPr>
      <w:r w:rsidRPr="005C298D">
        <w:t>Направление движения людей. При расчете времени движения людей из рассматриваемых помещений в описании эвакуационной схемы задавалось наиболее предпочтительное (наиболее вероятное) направление движения людей к эвакуационным выходам. Предполагалось, что при эвакуации из помещения люди движутся в сторону ближайших к ним выходов, за исключением случая, когда ближайший выход блокирован.</w:t>
      </w:r>
    </w:p>
    <w:p w:rsidR="00BC39D0" w:rsidRPr="005C298D" w:rsidRDefault="00BC39D0">
      <w:pPr>
        <w:pStyle w:val="ConsPlusNormal"/>
        <w:spacing w:before="220"/>
        <w:ind w:firstLine="540"/>
        <w:jc w:val="both"/>
      </w:pPr>
      <w:r w:rsidRPr="005C298D">
        <w:t>Особенности процесса эвакуации. При движении людей вблизи выходов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Движение по лестничным клеткам. Во время движения людей по лестничным клеткам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Время эвакуации людей из здания составляет 498 с.</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1</w:t>
      </w:r>
      <w:proofErr w:type="gramEnd"/>
      <w:r w:rsidRPr="005C298D">
        <w:t xml:space="preserve"> составляет 11 с.</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2</w:t>
      </w:r>
      <w:proofErr w:type="gramEnd"/>
      <w:r w:rsidRPr="005C298D">
        <w:t xml:space="preserve"> составляет 72 с.</w:t>
      </w:r>
    </w:p>
    <w:p w:rsidR="00BC39D0" w:rsidRPr="005C298D" w:rsidRDefault="00BC39D0">
      <w:pPr>
        <w:pStyle w:val="ConsPlusNormal"/>
        <w:spacing w:before="220"/>
        <w:ind w:firstLine="540"/>
        <w:jc w:val="both"/>
      </w:pPr>
      <w:r w:rsidRPr="005C298D">
        <w:t>Характеристики процесса эвакуации представлены на рис. 110 - 124.</w:t>
      </w:r>
    </w:p>
    <w:p w:rsidR="00BC39D0" w:rsidRPr="005C298D" w:rsidRDefault="00BC39D0">
      <w:pPr>
        <w:pStyle w:val="ConsPlusNormal"/>
        <w:jc w:val="both"/>
      </w:pPr>
    </w:p>
    <w:p w:rsidR="00BC39D0" w:rsidRPr="005C298D" w:rsidRDefault="005C298D">
      <w:pPr>
        <w:pStyle w:val="ConsPlusNormal"/>
        <w:jc w:val="center"/>
      </w:pPr>
      <w:r w:rsidRPr="005C298D">
        <w:rPr>
          <w:position w:val="-197"/>
        </w:rPr>
        <w:pict>
          <v:shape id="_x0000_i1163" style="width:266.1pt;height:209.1pt" coordsize="" o:spt="100" adj="0,,0" path="" filled="f" stroked="f">
            <v:stroke joinstyle="miter"/>
            <v:imagedata r:id="rId139" o:title="base_1_204746_32906"/>
            <v:formulas/>
            <v:path o:connecttype="segments"/>
          </v:shape>
        </w:pict>
      </w:r>
    </w:p>
    <w:p w:rsidR="00BC39D0" w:rsidRPr="005C298D" w:rsidRDefault="00BC39D0">
      <w:pPr>
        <w:pStyle w:val="ConsPlusNormal"/>
        <w:jc w:val="center"/>
      </w:pPr>
    </w:p>
    <w:p w:rsidR="00BC39D0" w:rsidRPr="005C298D" w:rsidRDefault="005C298D">
      <w:pPr>
        <w:pStyle w:val="ConsPlusNormal"/>
        <w:jc w:val="center"/>
      </w:pPr>
      <w:r w:rsidRPr="005C298D">
        <w:rPr>
          <w:position w:val="-460"/>
        </w:rPr>
        <w:lastRenderedPageBreak/>
        <w:pict>
          <v:shape id="_x0000_i1164" style="width:293.2pt;height:470.6pt" coordsize="" o:spt="100" adj="0,,0" path="" filled="f" stroked="f">
            <v:stroke joinstyle="miter"/>
            <v:imagedata r:id="rId140" o:title="base_1_204746_32907"/>
            <v:formulas/>
            <v:path o:connecttype="segments"/>
          </v:shape>
        </w:pict>
      </w:r>
    </w:p>
    <w:p w:rsidR="00BC39D0" w:rsidRPr="005C298D" w:rsidRDefault="00BC39D0">
      <w:pPr>
        <w:pStyle w:val="ConsPlusNormal"/>
        <w:jc w:val="center"/>
      </w:pPr>
    </w:p>
    <w:p w:rsidR="00BC39D0" w:rsidRPr="005C298D" w:rsidRDefault="005C298D">
      <w:pPr>
        <w:pStyle w:val="ConsPlusNormal"/>
        <w:jc w:val="center"/>
      </w:pPr>
      <w:r w:rsidRPr="005C298D">
        <w:rPr>
          <w:position w:val="-427"/>
        </w:rPr>
        <w:lastRenderedPageBreak/>
        <w:pict>
          <v:shape id="_x0000_i1165" style="width:265.55pt;height:438.35pt" coordsize="" o:spt="100" adj="0,,0" path="" filled="f" stroked="f">
            <v:stroke joinstyle="miter"/>
            <v:imagedata r:id="rId141" o:title="base_1_204746_32908"/>
            <v:formulas/>
            <v:path o:connecttype="segments"/>
          </v:shape>
        </w:pict>
      </w:r>
    </w:p>
    <w:p w:rsidR="00BC39D0" w:rsidRPr="005C298D" w:rsidRDefault="00BC39D0">
      <w:pPr>
        <w:pStyle w:val="ConsPlusNormal"/>
        <w:jc w:val="center"/>
      </w:pPr>
    </w:p>
    <w:p w:rsidR="00BC39D0" w:rsidRPr="005C298D" w:rsidRDefault="005C298D">
      <w:pPr>
        <w:pStyle w:val="ConsPlusNormal"/>
        <w:jc w:val="center"/>
      </w:pPr>
      <w:r w:rsidRPr="005C298D">
        <w:rPr>
          <w:position w:val="-419"/>
        </w:rPr>
        <w:lastRenderedPageBreak/>
        <w:pict>
          <v:shape id="_x0000_i1166" style="width:285.7pt;height:430.85pt" coordsize="" o:spt="100" adj="0,,0" path="" filled="f" stroked="f">
            <v:stroke joinstyle="miter"/>
            <v:imagedata r:id="rId142" o:title="base_1_204746_32909"/>
            <v:formulas/>
            <v:path o:connecttype="segments"/>
          </v:shape>
        </w:pict>
      </w:r>
    </w:p>
    <w:p w:rsidR="00BC39D0" w:rsidRPr="005C298D" w:rsidRDefault="00BC39D0">
      <w:pPr>
        <w:pStyle w:val="ConsPlusNormal"/>
        <w:jc w:val="center"/>
      </w:pPr>
    </w:p>
    <w:p w:rsidR="00BC39D0" w:rsidRPr="005C298D" w:rsidRDefault="005C298D">
      <w:pPr>
        <w:pStyle w:val="ConsPlusNormal"/>
        <w:jc w:val="center"/>
      </w:pPr>
      <w:r w:rsidRPr="005C298D">
        <w:rPr>
          <w:position w:val="-446"/>
        </w:rPr>
        <w:lastRenderedPageBreak/>
        <w:pict>
          <v:shape id="_x0000_i1167" style="width:275.35pt;height:457.35pt" coordsize="" o:spt="100" adj="0,,0" path="" filled="f" stroked="f">
            <v:stroke joinstyle="miter"/>
            <v:imagedata r:id="rId143" o:title="base_1_204746_32910"/>
            <v:formulas/>
            <v:path o:connecttype="segments"/>
          </v:shape>
        </w:pict>
      </w:r>
    </w:p>
    <w:p w:rsidR="00BC39D0" w:rsidRPr="005C298D" w:rsidRDefault="00BC39D0">
      <w:pPr>
        <w:pStyle w:val="ConsPlusNormal"/>
        <w:jc w:val="center"/>
      </w:pPr>
    </w:p>
    <w:p w:rsidR="00BC39D0" w:rsidRPr="005C298D" w:rsidRDefault="005C298D">
      <w:pPr>
        <w:pStyle w:val="ConsPlusNormal"/>
        <w:jc w:val="center"/>
      </w:pPr>
      <w:r w:rsidRPr="005C298D">
        <w:rPr>
          <w:position w:val="-446"/>
        </w:rPr>
        <w:lastRenderedPageBreak/>
        <w:pict>
          <v:shape id="_x0000_i1168" style="width:271.3pt;height:456.75pt" coordsize="" o:spt="100" adj="0,,0" path="" filled="f" stroked="f">
            <v:stroke joinstyle="miter"/>
            <v:imagedata r:id="rId144" o:title="base_1_204746_32911"/>
            <v:formulas/>
            <v:path o:connecttype="segments"/>
          </v:shape>
        </w:pict>
      </w:r>
    </w:p>
    <w:p w:rsidR="00BC39D0" w:rsidRPr="005C298D" w:rsidRDefault="00BC39D0">
      <w:pPr>
        <w:pStyle w:val="ConsPlusNormal"/>
        <w:jc w:val="center"/>
      </w:pPr>
    </w:p>
    <w:p w:rsidR="00BC39D0" w:rsidRPr="005C298D" w:rsidRDefault="005C298D">
      <w:pPr>
        <w:pStyle w:val="ConsPlusNormal"/>
        <w:jc w:val="center"/>
      </w:pPr>
      <w:r w:rsidRPr="005C298D">
        <w:rPr>
          <w:position w:val="-424"/>
        </w:rPr>
        <w:lastRenderedPageBreak/>
        <w:pict>
          <v:shape id="_x0000_i1169" style="width:270.7pt;height:436.05pt" coordsize="" o:spt="100" adj="0,,0" path="" filled="f" stroked="f">
            <v:stroke joinstyle="miter"/>
            <v:imagedata r:id="rId145" o:title="base_1_204746_32912"/>
            <v:formulas/>
            <v:path o:connecttype="segments"/>
          </v:shape>
        </w:pict>
      </w:r>
    </w:p>
    <w:p w:rsidR="00BC39D0" w:rsidRPr="005C298D" w:rsidRDefault="00BC39D0">
      <w:pPr>
        <w:pStyle w:val="ConsPlusNormal"/>
        <w:jc w:val="center"/>
      </w:pPr>
    </w:p>
    <w:p w:rsidR="00BC39D0" w:rsidRPr="005C298D" w:rsidRDefault="005C298D">
      <w:pPr>
        <w:pStyle w:val="ConsPlusNormal"/>
        <w:jc w:val="center"/>
      </w:pPr>
      <w:r w:rsidRPr="005C298D">
        <w:rPr>
          <w:position w:val="-448"/>
        </w:rPr>
        <w:lastRenderedPageBreak/>
        <w:pict>
          <v:shape id="_x0000_i1170" style="width:274.75pt;height:459.05pt" coordsize="" o:spt="100" adj="0,,0" path="" filled="f" stroked="f">
            <v:stroke joinstyle="miter"/>
            <v:imagedata r:id="rId146" o:title="base_1_204746_32913"/>
            <v:formulas/>
            <v:path o:connecttype="segments"/>
          </v:shape>
        </w:pict>
      </w:r>
    </w:p>
    <w:p w:rsidR="00BC39D0" w:rsidRPr="005C298D" w:rsidRDefault="00BC39D0">
      <w:pPr>
        <w:pStyle w:val="ConsPlusNormal"/>
        <w:jc w:val="both"/>
      </w:pPr>
    </w:p>
    <w:p w:rsidR="00BC39D0" w:rsidRPr="005C298D" w:rsidRDefault="00BC39D0">
      <w:pPr>
        <w:pStyle w:val="ConsPlusNormal"/>
        <w:ind w:firstLine="540"/>
        <w:jc w:val="both"/>
      </w:pPr>
      <w:r w:rsidRPr="005C298D">
        <w:t>Анализ результатов расчетов показывает, что на путях эвакуации не возникают продолжительные скопления (более 6 мин) людей с критическими плотностями людских потоков, и эвакуация людей осуществляется до момента блокирования эвакуационных выходов опасными факторами пожара. Время эвакуации людей из здания определяется в основном пропускной способностью путей эвакуации, в частности, шириной выходов в лестничные клетки и шириной маршей лестничных клеток.</w:t>
      </w:r>
    </w:p>
    <w:p w:rsidR="00BC39D0" w:rsidRPr="005C298D" w:rsidRDefault="00BC39D0">
      <w:pPr>
        <w:pStyle w:val="ConsPlusNormal"/>
        <w:jc w:val="both"/>
      </w:pPr>
    </w:p>
    <w:p w:rsidR="00BC39D0" w:rsidRPr="005C298D" w:rsidRDefault="00BC39D0" w:rsidP="002F196D">
      <w:pPr>
        <w:pStyle w:val="ConsPlusNormal"/>
        <w:jc w:val="center"/>
        <w:outlineLvl w:val="3"/>
      </w:pPr>
      <w:r w:rsidRPr="005C298D">
        <w:t>3.1.8.3. Оценка последствий воздействия опасных факторов</w:t>
      </w:r>
      <w:r w:rsidR="002F196D">
        <w:t xml:space="preserve"> </w:t>
      </w:r>
      <w:r w:rsidRPr="005C298D">
        <w:t>пожара на людей для различных сценариев его развития</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Вероятность эвакуации людей из здания при пожаре </w:t>
      </w:r>
      <w:proofErr w:type="spellStart"/>
      <w:proofErr w:type="gramStart"/>
      <w:r w:rsidRPr="005C298D">
        <w:t>P</w:t>
      </w:r>
      <w:proofErr w:type="gramEnd"/>
      <w:r w:rsidRPr="005C298D">
        <w:rPr>
          <w:vertAlign w:val="subscript"/>
        </w:rPr>
        <w:t>э</w:t>
      </w:r>
      <w:proofErr w:type="spellEnd"/>
      <w:r w:rsidRPr="005C298D">
        <w:t xml:space="preserve"> рассчитывают по формуле (3) Методики. В табл. 17 приведены значения параметров, необходимых для расчета P, для различных частей здания. Во 2-м столбце табл. 17 приведено время блокирования соответствующего выхода или помещения в случае пожара </w:t>
      </w:r>
      <w:proofErr w:type="spellStart"/>
      <w:proofErr w:type="gramStart"/>
      <w:r w:rsidRPr="005C298D">
        <w:t>t</w:t>
      </w:r>
      <w:proofErr w:type="gramEnd"/>
      <w:r w:rsidRPr="005C298D">
        <w:rPr>
          <w:vertAlign w:val="subscript"/>
        </w:rPr>
        <w:t>бл</w:t>
      </w:r>
      <w:proofErr w:type="spellEnd"/>
      <w:r w:rsidRPr="005C298D">
        <w:t xml:space="preserve"> (согласно Методике, критическое время по каждому из опасных факторов пожара определяется как время достижения этим фактором предельно допустимого значения на путях эвакуации), в 3-м столбце - необходимое время эвакуации людей 0,8t</w:t>
      </w:r>
      <w:r w:rsidRPr="005C298D">
        <w:rPr>
          <w:vertAlign w:val="subscript"/>
        </w:rPr>
        <w:t>бл</w:t>
      </w:r>
      <w:r w:rsidRPr="005C298D">
        <w:t xml:space="preserve">, в 4-м столбце - расчетное время эвакуации людей из соответствующей зоны </w:t>
      </w:r>
      <w:proofErr w:type="spellStart"/>
      <w:r w:rsidRPr="005C298D">
        <w:t>t</w:t>
      </w:r>
      <w:r w:rsidRPr="005C298D">
        <w:rPr>
          <w:vertAlign w:val="subscript"/>
        </w:rPr>
        <w:t>р</w:t>
      </w:r>
      <w:proofErr w:type="spellEnd"/>
      <w:r w:rsidRPr="005C298D">
        <w:t xml:space="preserve">. В 5-м столбце приведено время начала эвакуации </w:t>
      </w:r>
      <w:proofErr w:type="spellStart"/>
      <w:proofErr w:type="gramStart"/>
      <w:r w:rsidRPr="005C298D">
        <w:t>t</w:t>
      </w:r>
      <w:proofErr w:type="gramEnd"/>
      <w:r w:rsidRPr="005C298D">
        <w:rPr>
          <w:vertAlign w:val="subscript"/>
        </w:rPr>
        <w:t>нэ</w:t>
      </w:r>
      <w:proofErr w:type="spellEnd"/>
      <w:r w:rsidRPr="005C298D">
        <w:t xml:space="preserve">, определенное в соответствии с п. 1 прил. </w:t>
      </w:r>
      <w:r w:rsidR="005C298D">
        <w:t>№</w:t>
      </w:r>
      <w:r w:rsidRPr="005C298D">
        <w:t xml:space="preserve"> 5 к Методике. В 6-м столбце приведено максимальное время </w:t>
      </w:r>
      <w:r w:rsidRPr="005C298D">
        <w:lastRenderedPageBreak/>
        <w:t xml:space="preserve">существования скоплений людей на различных эвакуационных участках </w:t>
      </w:r>
      <w:proofErr w:type="spellStart"/>
      <w:proofErr w:type="gramStart"/>
      <w:r w:rsidRPr="005C298D">
        <w:t>t</w:t>
      </w:r>
      <w:proofErr w:type="gramEnd"/>
      <w:r w:rsidRPr="005C298D">
        <w:rPr>
          <w:vertAlign w:val="subscript"/>
        </w:rPr>
        <w:t>ск</w:t>
      </w:r>
      <w:proofErr w:type="spellEnd"/>
      <w:r w:rsidRPr="005C298D">
        <w:t xml:space="preserve">, определенное на основе п. 3.1.8 и рис. 110 - 124. В 7-м столбце приведено рассчитанное значение вероятности эвакуации людей из здания </w:t>
      </w:r>
      <w:proofErr w:type="spellStart"/>
      <w:proofErr w:type="gramStart"/>
      <w:r w:rsidRPr="005C298D">
        <w:t>P</w:t>
      </w:r>
      <w:proofErr w:type="gramEnd"/>
      <w:r w:rsidRPr="005C298D">
        <w:rPr>
          <w:vertAlign w:val="subscript"/>
        </w:rPr>
        <w:t>э</w:t>
      </w:r>
      <w:proofErr w:type="spellEnd"/>
      <w:r w:rsidRPr="005C298D">
        <w:t>.</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4"/>
      </w:pPr>
      <w:bookmarkStart w:id="118" w:name="P2354"/>
      <w:bookmarkEnd w:id="118"/>
      <w:r w:rsidRPr="005C298D">
        <w:lastRenderedPageBreak/>
        <w:t>Таблица 17</w:t>
      </w:r>
    </w:p>
    <w:p w:rsidR="00BC39D0" w:rsidRPr="005C298D" w:rsidRDefault="00BC39D0">
      <w:pPr>
        <w:pStyle w:val="ConsPlusNormal"/>
        <w:jc w:val="both"/>
      </w:pPr>
    </w:p>
    <w:p w:rsidR="00BC39D0" w:rsidRPr="005C298D" w:rsidRDefault="00BC39D0">
      <w:pPr>
        <w:pStyle w:val="ConsPlusNormal"/>
        <w:jc w:val="center"/>
      </w:pPr>
      <w:r w:rsidRPr="005C298D">
        <w:t>Определение вероятности эвакуации людей из здания</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2"/>
        <w:gridCol w:w="1080"/>
        <w:gridCol w:w="1080"/>
        <w:gridCol w:w="1080"/>
        <w:gridCol w:w="1080"/>
        <w:gridCol w:w="1080"/>
        <w:gridCol w:w="1080"/>
      </w:tblGrid>
      <w:tr w:rsidR="005C298D" w:rsidRPr="005C298D">
        <w:tc>
          <w:tcPr>
            <w:tcW w:w="3182" w:type="dxa"/>
          </w:tcPr>
          <w:p w:rsidR="00BC39D0" w:rsidRPr="005C298D" w:rsidRDefault="00BC39D0">
            <w:pPr>
              <w:pStyle w:val="ConsPlusNormal"/>
              <w:jc w:val="center"/>
            </w:pPr>
            <w:r w:rsidRPr="005C298D">
              <w:t>Пути эвакуации</w:t>
            </w:r>
          </w:p>
        </w:tc>
        <w:tc>
          <w:tcPr>
            <w:tcW w:w="1080" w:type="dxa"/>
          </w:tcPr>
          <w:p w:rsidR="00BC39D0" w:rsidRPr="005C298D" w:rsidRDefault="00BC39D0">
            <w:pPr>
              <w:pStyle w:val="ConsPlusNormal"/>
              <w:jc w:val="center"/>
            </w:pPr>
            <w:proofErr w:type="spellStart"/>
            <w:proofErr w:type="gramStart"/>
            <w:r w:rsidRPr="005C298D">
              <w:t>t</w:t>
            </w:r>
            <w:proofErr w:type="gramEnd"/>
            <w:r w:rsidRPr="005C298D">
              <w:rPr>
                <w:vertAlign w:val="subscript"/>
              </w:rPr>
              <w:t>бл</w:t>
            </w:r>
            <w:proofErr w:type="spellEnd"/>
            <w:r w:rsidRPr="005C298D">
              <w:t>, с</w:t>
            </w:r>
          </w:p>
        </w:tc>
        <w:tc>
          <w:tcPr>
            <w:tcW w:w="1080" w:type="dxa"/>
          </w:tcPr>
          <w:p w:rsidR="00BC39D0" w:rsidRPr="005C298D" w:rsidRDefault="00BC39D0">
            <w:pPr>
              <w:pStyle w:val="ConsPlusNormal"/>
              <w:jc w:val="center"/>
            </w:pPr>
            <w:r w:rsidRPr="005C298D">
              <w:t>0,8</w:t>
            </w:r>
            <w:proofErr w:type="gramStart"/>
            <w:r w:rsidRPr="005C298D">
              <w:t>t</w:t>
            </w:r>
            <w:proofErr w:type="gramEnd"/>
            <w:r w:rsidRPr="005C298D">
              <w:rPr>
                <w:vertAlign w:val="subscript"/>
              </w:rPr>
              <w:t>бл</w:t>
            </w:r>
            <w:r w:rsidRPr="005C298D">
              <w:t>, с</w:t>
            </w:r>
          </w:p>
        </w:tc>
        <w:tc>
          <w:tcPr>
            <w:tcW w:w="1080" w:type="dxa"/>
          </w:tcPr>
          <w:p w:rsidR="00BC39D0" w:rsidRPr="005C298D" w:rsidRDefault="00BC39D0">
            <w:pPr>
              <w:pStyle w:val="ConsPlusNormal"/>
              <w:jc w:val="center"/>
            </w:pPr>
            <w:proofErr w:type="spellStart"/>
            <w:proofErr w:type="gramStart"/>
            <w:r w:rsidRPr="005C298D">
              <w:t>t</w:t>
            </w:r>
            <w:proofErr w:type="gramEnd"/>
            <w:r w:rsidRPr="005C298D">
              <w:rPr>
                <w:vertAlign w:val="subscript"/>
              </w:rPr>
              <w:t>р</w:t>
            </w:r>
            <w:proofErr w:type="spellEnd"/>
            <w:r w:rsidRPr="005C298D">
              <w:t>, с</w:t>
            </w:r>
          </w:p>
        </w:tc>
        <w:tc>
          <w:tcPr>
            <w:tcW w:w="1080" w:type="dxa"/>
          </w:tcPr>
          <w:p w:rsidR="00BC39D0" w:rsidRPr="005C298D" w:rsidRDefault="00BC39D0">
            <w:pPr>
              <w:pStyle w:val="ConsPlusNormal"/>
              <w:jc w:val="center"/>
            </w:pPr>
            <w:proofErr w:type="spellStart"/>
            <w:proofErr w:type="gramStart"/>
            <w:r w:rsidRPr="005C298D">
              <w:t>t</w:t>
            </w:r>
            <w:proofErr w:type="gramEnd"/>
            <w:r w:rsidRPr="005C298D">
              <w:rPr>
                <w:vertAlign w:val="subscript"/>
              </w:rPr>
              <w:t>нэ</w:t>
            </w:r>
            <w:proofErr w:type="spellEnd"/>
            <w:r w:rsidRPr="005C298D">
              <w:t>, с</w:t>
            </w:r>
          </w:p>
        </w:tc>
        <w:tc>
          <w:tcPr>
            <w:tcW w:w="1080" w:type="dxa"/>
          </w:tcPr>
          <w:p w:rsidR="00BC39D0" w:rsidRPr="005C298D" w:rsidRDefault="00BC39D0">
            <w:pPr>
              <w:pStyle w:val="ConsPlusNormal"/>
              <w:jc w:val="center"/>
            </w:pPr>
            <w:proofErr w:type="spellStart"/>
            <w:proofErr w:type="gramStart"/>
            <w:r w:rsidRPr="005C298D">
              <w:t>t</w:t>
            </w:r>
            <w:proofErr w:type="gramEnd"/>
            <w:r w:rsidRPr="005C298D">
              <w:rPr>
                <w:vertAlign w:val="subscript"/>
              </w:rPr>
              <w:t>ск</w:t>
            </w:r>
            <w:proofErr w:type="spellEnd"/>
            <w:r w:rsidRPr="005C298D">
              <w:t>, с</w:t>
            </w:r>
          </w:p>
        </w:tc>
        <w:tc>
          <w:tcPr>
            <w:tcW w:w="1080" w:type="dxa"/>
          </w:tcPr>
          <w:p w:rsidR="00BC39D0" w:rsidRPr="005C298D" w:rsidRDefault="00BC39D0">
            <w:pPr>
              <w:pStyle w:val="ConsPlusNormal"/>
              <w:jc w:val="center"/>
            </w:pPr>
            <w:proofErr w:type="spellStart"/>
            <w:proofErr w:type="gramStart"/>
            <w:r w:rsidRPr="005C298D">
              <w:t>P</w:t>
            </w:r>
            <w:proofErr w:type="gramEnd"/>
            <w:r w:rsidRPr="005C298D">
              <w:rPr>
                <w:vertAlign w:val="subscript"/>
              </w:rPr>
              <w:t>э</w:t>
            </w:r>
            <w:proofErr w:type="spellEnd"/>
          </w:p>
        </w:tc>
      </w:tr>
      <w:tr w:rsidR="005C298D" w:rsidRPr="005C298D">
        <w:tc>
          <w:tcPr>
            <w:tcW w:w="3182" w:type="dxa"/>
          </w:tcPr>
          <w:p w:rsidR="00BC39D0" w:rsidRPr="005C298D" w:rsidRDefault="00BC39D0">
            <w:pPr>
              <w:pStyle w:val="ConsPlusNormal"/>
              <w:jc w:val="center"/>
            </w:pPr>
            <w:r w:rsidRPr="005C298D">
              <w:t>1</w:t>
            </w:r>
          </w:p>
        </w:tc>
        <w:tc>
          <w:tcPr>
            <w:tcW w:w="1080" w:type="dxa"/>
          </w:tcPr>
          <w:p w:rsidR="00BC39D0" w:rsidRPr="005C298D" w:rsidRDefault="00BC39D0">
            <w:pPr>
              <w:pStyle w:val="ConsPlusNormal"/>
              <w:jc w:val="center"/>
            </w:pPr>
            <w:bookmarkStart w:id="119" w:name="P2366"/>
            <w:bookmarkEnd w:id="119"/>
            <w:r w:rsidRPr="005C298D">
              <w:t>2</w:t>
            </w:r>
          </w:p>
        </w:tc>
        <w:tc>
          <w:tcPr>
            <w:tcW w:w="1080" w:type="dxa"/>
          </w:tcPr>
          <w:p w:rsidR="00BC39D0" w:rsidRPr="005C298D" w:rsidRDefault="00BC39D0">
            <w:pPr>
              <w:pStyle w:val="ConsPlusNormal"/>
              <w:jc w:val="center"/>
            </w:pPr>
            <w:bookmarkStart w:id="120" w:name="P2367"/>
            <w:bookmarkEnd w:id="120"/>
            <w:r w:rsidRPr="005C298D">
              <w:t>3</w:t>
            </w:r>
          </w:p>
        </w:tc>
        <w:tc>
          <w:tcPr>
            <w:tcW w:w="1080" w:type="dxa"/>
          </w:tcPr>
          <w:p w:rsidR="00BC39D0" w:rsidRPr="005C298D" w:rsidRDefault="00BC39D0">
            <w:pPr>
              <w:pStyle w:val="ConsPlusNormal"/>
              <w:jc w:val="center"/>
            </w:pPr>
            <w:bookmarkStart w:id="121" w:name="P2368"/>
            <w:bookmarkEnd w:id="121"/>
            <w:r w:rsidRPr="005C298D">
              <w:t>4</w:t>
            </w:r>
          </w:p>
        </w:tc>
        <w:tc>
          <w:tcPr>
            <w:tcW w:w="1080" w:type="dxa"/>
          </w:tcPr>
          <w:p w:rsidR="00BC39D0" w:rsidRPr="005C298D" w:rsidRDefault="00BC39D0">
            <w:pPr>
              <w:pStyle w:val="ConsPlusNormal"/>
              <w:jc w:val="center"/>
            </w:pPr>
            <w:bookmarkStart w:id="122" w:name="P2369"/>
            <w:bookmarkEnd w:id="122"/>
            <w:r w:rsidRPr="005C298D">
              <w:t>5</w:t>
            </w:r>
          </w:p>
        </w:tc>
        <w:tc>
          <w:tcPr>
            <w:tcW w:w="1080" w:type="dxa"/>
          </w:tcPr>
          <w:p w:rsidR="00BC39D0" w:rsidRPr="005C298D" w:rsidRDefault="00BC39D0">
            <w:pPr>
              <w:pStyle w:val="ConsPlusNormal"/>
              <w:jc w:val="center"/>
            </w:pPr>
            <w:bookmarkStart w:id="123" w:name="P2370"/>
            <w:bookmarkEnd w:id="123"/>
            <w:r w:rsidRPr="005C298D">
              <w:t>6</w:t>
            </w:r>
          </w:p>
        </w:tc>
        <w:tc>
          <w:tcPr>
            <w:tcW w:w="1080" w:type="dxa"/>
          </w:tcPr>
          <w:p w:rsidR="00BC39D0" w:rsidRPr="005C298D" w:rsidRDefault="00BC39D0">
            <w:pPr>
              <w:pStyle w:val="ConsPlusNormal"/>
              <w:jc w:val="center"/>
            </w:pPr>
            <w:bookmarkStart w:id="124" w:name="P2371"/>
            <w:bookmarkEnd w:id="124"/>
            <w:r w:rsidRPr="005C298D">
              <w:t>7</w:t>
            </w:r>
          </w:p>
        </w:tc>
      </w:tr>
      <w:tr w:rsidR="005C298D" w:rsidRPr="005C298D">
        <w:tc>
          <w:tcPr>
            <w:tcW w:w="3182" w:type="dxa"/>
          </w:tcPr>
          <w:p w:rsidR="00BC39D0" w:rsidRPr="005C298D" w:rsidRDefault="00BC39D0">
            <w:pPr>
              <w:pStyle w:val="ConsPlusNormal"/>
            </w:pPr>
            <w:r w:rsidRPr="005C298D">
              <w:t>Вариант 1</w:t>
            </w:r>
          </w:p>
        </w:tc>
        <w:tc>
          <w:tcPr>
            <w:tcW w:w="1080" w:type="dxa"/>
          </w:tcPr>
          <w:p w:rsidR="00BC39D0" w:rsidRPr="005C298D" w:rsidRDefault="00BC39D0">
            <w:pPr>
              <w:pStyle w:val="ConsPlusNormal"/>
              <w:jc w:val="center"/>
            </w:pPr>
            <w:r w:rsidRPr="005C298D">
              <w:t>100</w:t>
            </w:r>
          </w:p>
        </w:tc>
        <w:tc>
          <w:tcPr>
            <w:tcW w:w="1080" w:type="dxa"/>
          </w:tcPr>
          <w:p w:rsidR="00BC39D0" w:rsidRPr="005C298D" w:rsidRDefault="00BC39D0">
            <w:pPr>
              <w:pStyle w:val="ConsPlusNormal"/>
              <w:jc w:val="center"/>
            </w:pPr>
            <w:r w:rsidRPr="005C298D">
              <w:t>80</w:t>
            </w:r>
          </w:p>
        </w:tc>
        <w:tc>
          <w:tcPr>
            <w:tcW w:w="1080" w:type="dxa"/>
          </w:tcPr>
          <w:p w:rsidR="00BC39D0" w:rsidRPr="005C298D" w:rsidRDefault="00BC39D0">
            <w:pPr>
              <w:pStyle w:val="ConsPlusNormal"/>
              <w:jc w:val="center"/>
            </w:pPr>
            <w:r w:rsidRPr="005C298D">
              <w:t>42</w:t>
            </w:r>
          </w:p>
        </w:tc>
        <w:tc>
          <w:tcPr>
            <w:tcW w:w="1080" w:type="dxa"/>
          </w:tcPr>
          <w:p w:rsidR="00BC39D0" w:rsidRPr="005C298D" w:rsidRDefault="00BC39D0">
            <w:pPr>
              <w:pStyle w:val="ConsPlusNormal"/>
              <w:jc w:val="center"/>
            </w:pPr>
            <w:r w:rsidRPr="005C298D">
              <w:t>29</w:t>
            </w:r>
          </w:p>
        </w:tc>
        <w:tc>
          <w:tcPr>
            <w:tcW w:w="1080" w:type="dxa"/>
          </w:tcPr>
          <w:p w:rsidR="00BC39D0" w:rsidRPr="005C298D" w:rsidRDefault="00BC39D0">
            <w:pPr>
              <w:pStyle w:val="ConsPlusNormal"/>
              <w:jc w:val="center"/>
            </w:pPr>
            <w:r w:rsidRPr="005C298D">
              <w:t>&lt; 360</w:t>
            </w:r>
          </w:p>
        </w:tc>
        <w:tc>
          <w:tcPr>
            <w:tcW w:w="1080" w:type="dxa"/>
          </w:tcPr>
          <w:p w:rsidR="00BC39D0" w:rsidRPr="005C298D" w:rsidRDefault="00BC39D0">
            <w:pPr>
              <w:pStyle w:val="ConsPlusNormal"/>
              <w:jc w:val="center"/>
            </w:pPr>
            <w:r w:rsidRPr="005C298D">
              <w:t>0,999</w:t>
            </w:r>
          </w:p>
        </w:tc>
      </w:tr>
      <w:tr w:rsidR="005C298D" w:rsidRPr="005C298D">
        <w:tc>
          <w:tcPr>
            <w:tcW w:w="3182" w:type="dxa"/>
          </w:tcPr>
          <w:p w:rsidR="00BC39D0" w:rsidRPr="005C298D" w:rsidRDefault="00BC39D0">
            <w:pPr>
              <w:pStyle w:val="ConsPlusNormal"/>
            </w:pPr>
            <w:r w:rsidRPr="005C298D">
              <w:t>Вариант 2</w:t>
            </w:r>
          </w:p>
        </w:tc>
        <w:tc>
          <w:tcPr>
            <w:tcW w:w="1080" w:type="dxa"/>
          </w:tcPr>
          <w:p w:rsidR="00BC39D0" w:rsidRPr="005C298D" w:rsidRDefault="00BC39D0">
            <w:pPr>
              <w:pStyle w:val="ConsPlusNormal"/>
              <w:jc w:val="center"/>
            </w:pPr>
            <w:r w:rsidRPr="005C298D">
              <w:t>100</w:t>
            </w:r>
          </w:p>
        </w:tc>
        <w:tc>
          <w:tcPr>
            <w:tcW w:w="1080" w:type="dxa"/>
          </w:tcPr>
          <w:p w:rsidR="00BC39D0" w:rsidRPr="005C298D" w:rsidRDefault="00BC39D0">
            <w:pPr>
              <w:pStyle w:val="ConsPlusNormal"/>
              <w:jc w:val="center"/>
            </w:pPr>
            <w:r w:rsidRPr="005C298D">
              <w:t>80</w:t>
            </w:r>
          </w:p>
        </w:tc>
        <w:tc>
          <w:tcPr>
            <w:tcW w:w="1080" w:type="dxa"/>
          </w:tcPr>
          <w:p w:rsidR="00BC39D0" w:rsidRPr="005C298D" w:rsidRDefault="00BC39D0">
            <w:pPr>
              <w:pStyle w:val="ConsPlusNormal"/>
              <w:jc w:val="center"/>
            </w:pPr>
            <w:r w:rsidRPr="005C298D">
              <w:t>44</w:t>
            </w:r>
          </w:p>
        </w:tc>
        <w:tc>
          <w:tcPr>
            <w:tcW w:w="1080" w:type="dxa"/>
          </w:tcPr>
          <w:p w:rsidR="00BC39D0" w:rsidRPr="005C298D" w:rsidRDefault="00BC39D0">
            <w:pPr>
              <w:pStyle w:val="ConsPlusNormal"/>
              <w:jc w:val="center"/>
            </w:pPr>
            <w:r w:rsidRPr="005C298D">
              <w:t>25</w:t>
            </w:r>
          </w:p>
        </w:tc>
        <w:tc>
          <w:tcPr>
            <w:tcW w:w="1080" w:type="dxa"/>
          </w:tcPr>
          <w:p w:rsidR="00BC39D0" w:rsidRPr="005C298D" w:rsidRDefault="00BC39D0">
            <w:pPr>
              <w:pStyle w:val="ConsPlusNormal"/>
              <w:jc w:val="center"/>
            </w:pPr>
            <w:r w:rsidRPr="005C298D">
              <w:t>&lt; 360</w:t>
            </w:r>
          </w:p>
        </w:tc>
        <w:tc>
          <w:tcPr>
            <w:tcW w:w="1080" w:type="dxa"/>
          </w:tcPr>
          <w:p w:rsidR="00BC39D0" w:rsidRPr="005C298D" w:rsidRDefault="00BC39D0">
            <w:pPr>
              <w:pStyle w:val="ConsPlusNormal"/>
              <w:jc w:val="center"/>
            </w:pPr>
            <w:r w:rsidRPr="005C298D">
              <w:t>0,999</w:t>
            </w:r>
          </w:p>
        </w:tc>
      </w:tr>
      <w:tr w:rsidR="005C298D" w:rsidRPr="005C298D">
        <w:tc>
          <w:tcPr>
            <w:tcW w:w="3182" w:type="dxa"/>
          </w:tcPr>
          <w:p w:rsidR="00BC39D0" w:rsidRPr="005C298D" w:rsidRDefault="00BC39D0">
            <w:pPr>
              <w:pStyle w:val="ConsPlusNormal"/>
            </w:pPr>
            <w:r w:rsidRPr="005C298D">
              <w:t>Вариант 3</w:t>
            </w:r>
          </w:p>
        </w:tc>
        <w:tc>
          <w:tcPr>
            <w:tcW w:w="1080" w:type="dxa"/>
          </w:tcPr>
          <w:p w:rsidR="00BC39D0" w:rsidRPr="005C298D" w:rsidRDefault="00BC39D0">
            <w:pPr>
              <w:pStyle w:val="ConsPlusNormal"/>
              <w:jc w:val="center"/>
            </w:pPr>
            <w:r w:rsidRPr="005C298D">
              <w:t>1100</w:t>
            </w:r>
          </w:p>
        </w:tc>
        <w:tc>
          <w:tcPr>
            <w:tcW w:w="1080" w:type="dxa"/>
          </w:tcPr>
          <w:p w:rsidR="00BC39D0" w:rsidRPr="005C298D" w:rsidRDefault="00BC39D0">
            <w:pPr>
              <w:pStyle w:val="ConsPlusNormal"/>
              <w:jc w:val="center"/>
            </w:pPr>
            <w:r w:rsidRPr="005C298D">
              <w:t>880</w:t>
            </w:r>
          </w:p>
        </w:tc>
        <w:tc>
          <w:tcPr>
            <w:tcW w:w="1080" w:type="dxa"/>
          </w:tcPr>
          <w:p w:rsidR="00BC39D0" w:rsidRPr="005C298D" w:rsidRDefault="00BC39D0">
            <w:pPr>
              <w:pStyle w:val="ConsPlusNormal"/>
              <w:jc w:val="center"/>
            </w:pPr>
            <w:r w:rsidRPr="005C298D">
              <w:t>425</w:t>
            </w:r>
          </w:p>
        </w:tc>
        <w:tc>
          <w:tcPr>
            <w:tcW w:w="1080" w:type="dxa"/>
          </w:tcPr>
          <w:p w:rsidR="00BC39D0" w:rsidRPr="005C298D" w:rsidRDefault="00BC39D0">
            <w:pPr>
              <w:pStyle w:val="ConsPlusNormal"/>
              <w:jc w:val="center"/>
            </w:pPr>
            <w:r w:rsidRPr="005C298D">
              <w:t>84</w:t>
            </w:r>
          </w:p>
        </w:tc>
        <w:tc>
          <w:tcPr>
            <w:tcW w:w="1080" w:type="dxa"/>
          </w:tcPr>
          <w:p w:rsidR="00BC39D0" w:rsidRPr="005C298D" w:rsidRDefault="00BC39D0">
            <w:pPr>
              <w:pStyle w:val="ConsPlusNormal"/>
              <w:jc w:val="center"/>
            </w:pPr>
            <w:r w:rsidRPr="005C298D">
              <w:t>&lt; 360</w:t>
            </w:r>
          </w:p>
        </w:tc>
        <w:tc>
          <w:tcPr>
            <w:tcW w:w="1080" w:type="dxa"/>
          </w:tcPr>
          <w:p w:rsidR="00BC39D0" w:rsidRPr="005C298D" w:rsidRDefault="00BC39D0">
            <w:pPr>
              <w:pStyle w:val="ConsPlusNormal"/>
              <w:jc w:val="center"/>
            </w:pPr>
            <w:r w:rsidRPr="005C298D">
              <w:t>0,999</w:t>
            </w:r>
          </w:p>
        </w:tc>
      </w:tr>
      <w:tr w:rsidR="005C298D" w:rsidRPr="005C298D">
        <w:tc>
          <w:tcPr>
            <w:tcW w:w="3182" w:type="dxa"/>
          </w:tcPr>
          <w:p w:rsidR="00BC39D0" w:rsidRPr="005C298D" w:rsidRDefault="00BC39D0">
            <w:pPr>
              <w:pStyle w:val="ConsPlusNormal"/>
            </w:pPr>
            <w:r w:rsidRPr="005C298D">
              <w:t>Вариант 4</w:t>
            </w:r>
          </w:p>
        </w:tc>
        <w:tc>
          <w:tcPr>
            <w:tcW w:w="1080" w:type="dxa"/>
          </w:tcPr>
          <w:p w:rsidR="00BC39D0" w:rsidRPr="005C298D" w:rsidRDefault="00BC39D0">
            <w:pPr>
              <w:pStyle w:val="ConsPlusNormal"/>
              <w:jc w:val="center"/>
            </w:pPr>
            <w:r w:rsidRPr="005C298D">
              <w:t>1100</w:t>
            </w:r>
          </w:p>
        </w:tc>
        <w:tc>
          <w:tcPr>
            <w:tcW w:w="1080" w:type="dxa"/>
          </w:tcPr>
          <w:p w:rsidR="00BC39D0" w:rsidRPr="005C298D" w:rsidRDefault="00BC39D0">
            <w:pPr>
              <w:pStyle w:val="ConsPlusNormal"/>
              <w:jc w:val="center"/>
            </w:pPr>
            <w:r w:rsidRPr="005C298D">
              <w:t>880</w:t>
            </w:r>
          </w:p>
        </w:tc>
        <w:tc>
          <w:tcPr>
            <w:tcW w:w="1080" w:type="dxa"/>
          </w:tcPr>
          <w:p w:rsidR="00BC39D0" w:rsidRPr="005C298D" w:rsidRDefault="00BC39D0">
            <w:pPr>
              <w:pStyle w:val="ConsPlusNormal"/>
              <w:jc w:val="center"/>
            </w:pPr>
            <w:r w:rsidRPr="005C298D">
              <w:t>318</w:t>
            </w:r>
          </w:p>
        </w:tc>
        <w:tc>
          <w:tcPr>
            <w:tcW w:w="1080" w:type="dxa"/>
          </w:tcPr>
          <w:p w:rsidR="00BC39D0" w:rsidRPr="005C298D" w:rsidRDefault="00BC39D0">
            <w:pPr>
              <w:pStyle w:val="ConsPlusNormal"/>
              <w:jc w:val="center"/>
            </w:pPr>
            <w:r w:rsidRPr="005C298D">
              <w:t>60</w:t>
            </w:r>
          </w:p>
        </w:tc>
        <w:tc>
          <w:tcPr>
            <w:tcW w:w="1080" w:type="dxa"/>
          </w:tcPr>
          <w:p w:rsidR="00BC39D0" w:rsidRPr="005C298D" w:rsidRDefault="00BC39D0">
            <w:pPr>
              <w:pStyle w:val="ConsPlusNormal"/>
              <w:jc w:val="center"/>
            </w:pPr>
            <w:r w:rsidRPr="005C298D">
              <w:t>&lt; 360</w:t>
            </w:r>
          </w:p>
        </w:tc>
        <w:tc>
          <w:tcPr>
            <w:tcW w:w="1080" w:type="dxa"/>
          </w:tcPr>
          <w:p w:rsidR="00BC39D0" w:rsidRPr="005C298D" w:rsidRDefault="00BC39D0">
            <w:pPr>
              <w:pStyle w:val="ConsPlusNormal"/>
              <w:jc w:val="center"/>
            </w:pPr>
            <w:r w:rsidRPr="005C298D">
              <w:t>0,999</w:t>
            </w:r>
          </w:p>
        </w:tc>
      </w:tr>
      <w:tr w:rsidR="005C298D" w:rsidRPr="005C298D">
        <w:tc>
          <w:tcPr>
            <w:tcW w:w="3182" w:type="dxa"/>
          </w:tcPr>
          <w:p w:rsidR="00BC39D0" w:rsidRPr="005C298D" w:rsidRDefault="00BC39D0">
            <w:pPr>
              <w:pStyle w:val="ConsPlusNormal"/>
            </w:pPr>
            <w:r w:rsidRPr="005C298D">
              <w:t>Вариант 5</w:t>
            </w:r>
          </w:p>
        </w:tc>
        <w:tc>
          <w:tcPr>
            <w:tcW w:w="1080" w:type="dxa"/>
          </w:tcPr>
          <w:p w:rsidR="00BC39D0" w:rsidRPr="005C298D" w:rsidRDefault="00BC39D0">
            <w:pPr>
              <w:pStyle w:val="ConsPlusNormal"/>
              <w:jc w:val="center"/>
            </w:pPr>
            <w:r w:rsidRPr="005C298D">
              <w:t>220</w:t>
            </w:r>
          </w:p>
        </w:tc>
        <w:tc>
          <w:tcPr>
            <w:tcW w:w="1080" w:type="dxa"/>
          </w:tcPr>
          <w:p w:rsidR="00BC39D0" w:rsidRPr="005C298D" w:rsidRDefault="00BC39D0">
            <w:pPr>
              <w:pStyle w:val="ConsPlusNormal"/>
              <w:jc w:val="center"/>
            </w:pPr>
            <w:r w:rsidRPr="005C298D">
              <w:t>176</w:t>
            </w:r>
          </w:p>
        </w:tc>
        <w:tc>
          <w:tcPr>
            <w:tcW w:w="1080" w:type="dxa"/>
          </w:tcPr>
          <w:p w:rsidR="00BC39D0" w:rsidRPr="005C298D" w:rsidRDefault="00BC39D0">
            <w:pPr>
              <w:pStyle w:val="ConsPlusNormal"/>
              <w:jc w:val="center"/>
            </w:pPr>
            <w:r w:rsidRPr="005C298D">
              <w:t>53</w:t>
            </w:r>
          </w:p>
        </w:tc>
        <w:tc>
          <w:tcPr>
            <w:tcW w:w="1080" w:type="dxa"/>
          </w:tcPr>
          <w:p w:rsidR="00BC39D0" w:rsidRPr="005C298D" w:rsidRDefault="00BC39D0">
            <w:pPr>
              <w:pStyle w:val="ConsPlusNormal"/>
              <w:jc w:val="center"/>
            </w:pPr>
            <w:r w:rsidRPr="005C298D">
              <w:t>60</w:t>
            </w:r>
          </w:p>
        </w:tc>
        <w:tc>
          <w:tcPr>
            <w:tcW w:w="1080" w:type="dxa"/>
          </w:tcPr>
          <w:p w:rsidR="00BC39D0" w:rsidRPr="005C298D" w:rsidRDefault="00BC39D0">
            <w:pPr>
              <w:pStyle w:val="ConsPlusNormal"/>
              <w:jc w:val="center"/>
            </w:pPr>
            <w:r w:rsidRPr="005C298D">
              <w:t>&lt; 360</w:t>
            </w:r>
          </w:p>
        </w:tc>
        <w:tc>
          <w:tcPr>
            <w:tcW w:w="1080" w:type="dxa"/>
          </w:tcPr>
          <w:p w:rsidR="00BC39D0" w:rsidRPr="005C298D" w:rsidRDefault="00BC39D0">
            <w:pPr>
              <w:pStyle w:val="ConsPlusNormal"/>
              <w:jc w:val="center"/>
            </w:pPr>
            <w:r w:rsidRPr="005C298D">
              <w:t>0,999</w:t>
            </w:r>
          </w:p>
        </w:tc>
      </w:tr>
      <w:tr w:rsidR="005C298D" w:rsidRPr="005C298D">
        <w:tc>
          <w:tcPr>
            <w:tcW w:w="3182" w:type="dxa"/>
          </w:tcPr>
          <w:p w:rsidR="00BC39D0" w:rsidRPr="005C298D" w:rsidRDefault="00BC39D0">
            <w:pPr>
              <w:pStyle w:val="ConsPlusNormal"/>
            </w:pPr>
            <w:r w:rsidRPr="005C298D">
              <w:t>Вариант 6</w:t>
            </w:r>
          </w:p>
        </w:tc>
        <w:tc>
          <w:tcPr>
            <w:tcW w:w="1080" w:type="dxa"/>
          </w:tcPr>
          <w:p w:rsidR="00BC39D0" w:rsidRPr="005C298D" w:rsidRDefault="00BC39D0">
            <w:pPr>
              <w:pStyle w:val="ConsPlusNormal"/>
              <w:jc w:val="center"/>
            </w:pPr>
            <w:r w:rsidRPr="005C298D">
              <w:t>230</w:t>
            </w:r>
          </w:p>
        </w:tc>
        <w:tc>
          <w:tcPr>
            <w:tcW w:w="1080" w:type="dxa"/>
          </w:tcPr>
          <w:p w:rsidR="00BC39D0" w:rsidRPr="005C298D" w:rsidRDefault="00BC39D0">
            <w:pPr>
              <w:pStyle w:val="ConsPlusNormal"/>
              <w:jc w:val="center"/>
            </w:pPr>
            <w:r w:rsidRPr="005C298D">
              <w:t>184</w:t>
            </w:r>
          </w:p>
        </w:tc>
        <w:tc>
          <w:tcPr>
            <w:tcW w:w="1080" w:type="dxa"/>
          </w:tcPr>
          <w:p w:rsidR="00BC39D0" w:rsidRPr="005C298D" w:rsidRDefault="00BC39D0">
            <w:pPr>
              <w:pStyle w:val="ConsPlusNormal"/>
              <w:jc w:val="center"/>
            </w:pPr>
            <w:r w:rsidRPr="005C298D">
              <w:t>78</w:t>
            </w:r>
          </w:p>
        </w:tc>
        <w:tc>
          <w:tcPr>
            <w:tcW w:w="1080" w:type="dxa"/>
          </w:tcPr>
          <w:p w:rsidR="00BC39D0" w:rsidRPr="005C298D" w:rsidRDefault="00BC39D0">
            <w:pPr>
              <w:pStyle w:val="ConsPlusNormal"/>
              <w:jc w:val="center"/>
            </w:pPr>
            <w:r w:rsidRPr="005C298D">
              <w:t>9</w:t>
            </w:r>
          </w:p>
        </w:tc>
        <w:tc>
          <w:tcPr>
            <w:tcW w:w="1080" w:type="dxa"/>
          </w:tcPr>
          <w:p w:rsidR="00BC39D0" w:rsidRPr="005C298D" w:rsidRDefault="00BC39D0">
            <w:pPr>
              <w:pStyle w:val="ConsPlusNormal"/>
              <w:jc w:val="center"/>
            </w:pPr>
            <w:r w:rsidRPr="005C298D">
              <w:t>&lt; 360</w:t>
            </w:r>
          </w:p>
        </w:tc>
        <w:tc>
          <w:tcPr>
            <w:tcW w:w="1080" w:type="dxa"/>
          </w:tcPr>
          <w:p w:rsidR="00BC39D0" w:rsidRPr="005C298D" w:rsidRDefault="00BC39D0">
            <w:pPr>
              <w:pStyle w:val="ConsPlusNormal"/>
              <w:jc w:val="center"/>
            </w:pPr>
            <w:r w:rsidRPr="005C298D">
              <w:t>0,999</w:t>
            </w:r>
          </w:p>
        </w:tc>
      </w:tr>
      <w:tr w:rsidR="005C298D" w:rsidRPr="005C298D">
        <w:tc>
          <w:tcPr>
            <w:tcW w:w="3182" w:type="dxa"/>
          </w:tcPr>
          <w:p w:rsidR="00BC39D0" w:rsidRPr="005C298D" w:rsidRDefault="00BC39D0">
            <w:pPr>
              <w:pStyle w:val="ConsPlusNormal"/>
            </w:pPr>
            <w:r w:rsidRPr="005C298D">
              <w:t>Вариант 7</w:t>
            </w:r>
          </w:p>
        </w:tc>
        <w:tc>
          <w:tcPr>
            <w:tcW w:w="1080" w:type="dxa"/>
          </w:tcPr>
          <w:p w:rsidR="00BC39D0" w:rsidRPr="005C298D" w:rsidRDefault="00BC39D0">
            <w:pPr>
              <w:pStyle w:val="ConsPlusNormal"/>
              <w:jc w:val="center"/>
            </w:pPr>
            <w:r w:rsidRPr="005C298D">
              <w:t>230</w:t>
            </w:r>
          </w:p>
        </w:tc>
        <w:tc>
          <w:tcPr>
            <w:tcW w:w="1080" w:type="dxa"/>
          </w:tcPr>
          <w:p w:rsidR="00BC39D0" w:rsidRPr="005C298D" w:rsidRDefault="00BC39D0">
            <w:pPr>
              <w:pStyle w:val="ConsPlusNormal"/>
              <w:jc w:val="center"/>
            </w:pPr>
            <w:r w:rsidRPr="005C298D">
              <w:t>184</w:t>
            </w:r>
          </w:p>
        </w:tc>
        <w:tc>
          <w:tcPr>
            <w:tcW w:w="1080" w:type="dxa"/>
          </w:tcPr>
          <w:p w:rsidR="00BC39D0" w:rsidRPr="005C298D" w:rsidRDefault="00BC39D0">
            <w:pPr>
              <w:pStyle w:val="ConsPlusNormal"/>
              <w:jc w:val="center"/>
            </w:pPr>
            <w:r w:rsidRPr="005C298D">
              <w:t>72</w:t>
            </w:r>
          </w:p>
        </w:tc>
        <w:tc>
          <w:tcPr>
            <w:tcW w:w="1080" w:type="dxa"/>
          </w:tcPr>
          <w:p w:rsidR="00BC39D0" w:rsidRPr="005C298D" w:rsidRDefault="00BC39D0">
            <w:pPr>
              <w:pStyle w:val="ConsPlusNormal"/>
              <w:jc w:val="center"/>
            </w:pPr>
            <w:r w:rsidRPr="005C298D">
              <w:t>60</w:t>
            </w:r>
          </w:p>
        </w:tc>
        <w:tc>
          <w:tcPr>
            <w:tcW w:w="1080" w:type="dxa"/>
          </w:tcPr>
          <w:p w:rsidR="00BC39D0" w:rsidRPr="005C298D" w:rsidRDefault="00BC39D0">
            <w:pPr>
              <w:pStyle w:val="ConsPlusNormal"/>
              <w:jc w:val="center"/>
            </w:pPr>
            <w:r w:rsidRPr="005C298D">
              <w:t>&lt; 360</w:t>
            </w:r>
          </w:p>
        </w:tc>
        <w:tc>
          <w:tcPr>
            <w:tcW w:w="1080" w:type="dxa"/>
          </w:tcPr>
          <w:p w:rsidR="00BC39D0" w:rsidRPr="005C298D" w:rsidRDefault="00BC39D0">
            <w:pPr>
              <w:pStyle w:val="ConsPlusNormal"/>
              <w:jc w:val="center"/>
            </w:pPr>
            <w:r w:rsidRPr="005C298D">
              <w:t>0,999</w:t>
            </w:r>
          </w:p>
        </w:tc>
      </w:tr>
    </w:tbl>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BC39D0">
      <w:pPr>
        <w:pStyle w:val="ConsPlusNormal"/>
        <w:jc w:val="both"/>
      </w:pPr>
    </w:p>
    <w:p w:rsidR="00BC39D0" w:rsidRPr="002F196D" w:rsidRDefault="00BC39D0">
      <w:pPr>
        <w:pStyle w:val="ConsPlusNormal"/>
        <w:jc w:val="center"/>
        <w:outlineLvl w:val="2"/>
        <w:rPr>
          <w:i/>
        </w:rPr>
      </w:pPr>
      <w:r w:rsidRPr="002F196D">
        <w:rPr>
          <w:i/>
        </w:rPr>
        <w:t>3.1.9. Определение величины индивидуального пожарного риска</w:t>
      </w:r>
    </w:p>
    <w:p w:rsidR="00BC39D0" w:rsidRPr="005C298D" w:rsidRDefault="00BC39D0">
      <w:pPr>
        <w:pStyle w:val="ConsPlusNormal"/>
        <w:jc w:val="both"/>
      </w:pPr>
    </w:p>
    <w:p w:rsidR="00BC39D0" w:rsidRPr="005C298D" w:rsidRDefault="00BC39D0">
      <w:pPr>
        <w:pStyle w:val="ConsPlusNormal"/>
        <w:ind w:firstLine="540"/>
        <w:jc w:val="both"/>
        <w:outlineLvl w:val="3"/>
      </w:pPr>
      <w:r w:rsidRPr="005C298D">
        <w:t xml:space="preserve">Сценарий </w:t>
      </w:r>
      <w:r w:rsidR="005C298D">
        <w:t>№</w:t>
      </w:r>
      <w:r w:rsidRPr="005C298D">
        <w:t xml:space="preserve"> 1</w:t>
      </w:r>
    </w:p>
    <w:p w:rsidR="00BC39D0" w:rsidRPr="005C298D" w:rsidRDefault="00BC39D0">
      <w:pPr>
        <w:pStyle w:val="ConsPlusNormal"/>
        <w:spacing w:before="220"/>
        <w:ind w:firstLine="540"/>
        <w:jc w:val="both"/>
      </w:pPr>
      <w:r w:rsidRPr="005C298D">
        <w:t xml:space="preserve">Очаг пожара находится в помещении автостоянки (помещение </w:t>
      </w:r>
      <w:r w:rsidR="005C298D">
        <w:t>№</w:t>
      </w:r>
      <w:r w:rsidRPr="005C298D">
        <w:t xml:space="preserve"> Б.-1.07), расположенном в подвальном этаже.</w:t>
      </w:r>
    </w:p>
    <w:p w:rsidR="00BC39D0" w:rsidRPr="005C298D" w:rsidRDefault="00BC39D0">
      <w:pPr>
        <w:pStyle w:val="ConsPlusNormal"/>
        <w:spacing w:before="220"/>
        <w:ind w:firstLine="540"/>
        <w:jc w:val="both"/>
      </w:pPr>
      <w:r w:rsidRPr="005C298D">
        <w:t>Расчетная величина индивидуального пожарного риска Q</w:t>
      </w:r>
      <w:r w:rsidRPr="005C298D">
        <w:rPr>
          <w:vertAlign w:val="subscript"/>
        </w:rPr>
        <w:t>в1</w:t>
      </w:r>
      <w:r w:rsidRPr="005C298D">
        <w:t xml:space="preserve"> для 1-го сценария пожара рассчитывается по формуле (2).</w:t>
      </w:r>
    </w:p>
    <w:p w:rsidR="00BC39D0" w:rsidRPr="005C298D" w:rsidRDefault="00BC39D0">
      <w:pPr>
        <w:pStyle w:val="ConsPlusNormal"/>
        <w:spacing w:before="220"/>
        <w:ind w:firstLine="540"/>
        <w:jc w:val="both"/>
      </w:pPr>
      <w:r w:rsidRPr="005C298D">
        <w:t>Частота возникновения пожара в здании составляет 4 · 10</w:t>
      </w:r>
      <w:r w:rsidRPr="005C298D">
        <w:rPr>
          <w:vertAlign w:val="superscript"/>
        </w:rPr>
        <w:t>-2</w:t>
      </w:r>
      <w:r w:rsidRPr="005C298D">
        <w:t>.</w:t>
      </w:r>
    </w:p>
    <w:p w:rsidR="00BC39D0" w:rsidRPr="005C298D" w:rsidRDefault="00BC39D0">
      <w:pPr>
        <w:pStyle w:val="ConsPlusNormal"/>
        <w:spacing w:before="220"/>
        <w:ind w:firstLine="540"/>
        <w:jc w:val="both"/>
      </w:pPr>
      <w:r w:rsidRPr="005C298D">
        <w:t>Коэффициент, учитывающий соответствие установок автоматического пожаротушения требованиям нормативных документов по пожарной безопасности срабатывания установок автоматического пожаротушения, согласно п. 8 Методики составляет K</w:t>
      </w:r>
      <w:r w:rsidRPr="005C298D">
        <w:rPr>
          <w:vertAlign w:val="subscript"/>
        </w:rPr>
        <w:t>ап1</w:t>
      </w:r>
      <w:r w:rsidRPr="005C298D">
        <w:t xml:space="preserve"> = 0,9.</w:t>
      </w:r>
    </w:p>
    <w:p w:rsidR="00BC39D0" w:rsidRPr="005C298D" w:rsidRDefault="00BC39D0">
      <w:pPr>
        <w:pStyle w:val="ConsPlusNormal"/>
        <w:spacing w:before="220"/>
        <w:ind w:firstLine="540"/>
        <w:jc w:val="both"/>
      </w:pPr>
      <w:r w:rsidRPr="005C298D">
        <w:t>Вероятность присутствия людей в здании определяется на основе времени нахождения людей в здании в течение суток и составляет 12 ч. Следовательно, P</w:t>
      </w:r>
      <w:r w:rsidRPr="005C298D">
        <w:rPr>
          <w:vertAlign w:val="subscript"/>
        </w:rPr>
        <w:t>пр1</w:t>
      </w:r>
      <w:r w:rsidRPr="005C298D">
        <w:t xml:space="preserve"> = 0,5.</w:t>
      </w:r>
    </w:p>
    <w:p w:rsidR="00BC39D0" w:rsidRPr="005C298D" w:rsidRDefault="00BC39D0">
      <w:pPr>
        <w:pStyle w:val="ConsPlusNormal"/>
        <w:spacing w:before="220"/>
        <w:ind w:firstLine="540"/>
        <w:jc w:val="both"/>
      </w:pPr>
      <w:r w:rsidRPr="005C298D">
        <w:t>Значение вероятности эвакуации людей P</w:t>
      </w:r>
      <w:r w:rsidRPr="005C298D">
        <w:rPr>
          <w:vertAlign w:val="subscript"/>
        </w:rPr>
        <w:t>э1</w:t>
      </w:r>
      <w:r w:rsidRPr="005C298D">
        <w:t xml:space="preserve"> = 0,999 (табл. 17).</w:t>
      </w:r>
    </w:p>
    <w:p w:rsidR="00BC39D0" w:rsidRPr="005C298D" w:rsidRDefault="00BC39D0">
      <w:pPr>
        <w:pStyle w:val="ConsPlusNormal"/>
        <w:spacing w:before="220"/>
        <w:ind w:firstLine="540"/>
        <w:jc w:val="both"/>
      </w:pPr>
      <w:r w:rsidRPr="005C298D">
        <w:t xml:space="preserve">Коэффициент, учитывающий соответствие системы противопожарной защиты, направленной на обеспечение безопасной эвакуации людей при пожаре, требованиям нормативных документов по пожарной безопасности, определяется по формуле (4) Методики. При этом согласно </w:t>
      </w:r>
      <w:proofErr w:type="spellStart"/>
      <w:r w:rsidRPr="005C298D">
        <w:t>пп</w:t>
      </w:r>
      <w:proofErr w:type="spellEnd"/>
      <w:r w:rsidRPr="005C298D">
        <w:t xml:space="preserve">. 22, 25 и 26 Методики </w:t>
      </w:r>
      <w:proofErr w:type="spellStart"/>
      <w:proofErr w:type="gramStart"/>
      <w:r w:rsidRPr="005C298D">
        <w:t>K</w:t>
      </w:r>
      <w:proofErr w:type="gramEnd"/>
      <w:r w:rsidRPr="005C298D">
        <w:rPr>
          <w:vertAlign w:val="subscript"/>
        </w:rPr>
        <w:t>обн</w:t>
      </w:r>
      <w:proofErr w:type="spellEnd"/>
      <w:r w:rsidRPr="005C298D">
        <w:t xml:space="preserve"> = 0,8; K</w:t>
      </w:r>
      <w:r w:rsidRPr="005C298D">
        <w:rPr>
          <w:vertAlign w:val="subscript"/>
        </w:rPr>
        <w:t>СОУЭ</w:t>
      </w:r>
      <w:r w:rsidRPr="005C298D">
        <w:t xml:space="preserve"> = 0,8; K</w:t>
      </w:r>
      <w:r w:rsidRPr="005C298D">
        <w:rPr>
          <w:vertAlign w:val="subscript"/>
        </w:rPr>
        <w:t>ПДЗ</w:t>
      </w:r>
      <w:r w:rsidRPr="005C298D">
        <w:t xml:space="preserve"> = 0,8. Следовательно, K</w:t>
      </w:r>
      <w:r w:rsidRPr="005C298D">
        <w:rPr>
          <w:vertAlign w:val="subscript"/>
        </w:rPr>
        <w:t>п</w:t>
      </w:r>
      <w:proofErr w:type="gramStart"/>
      <w:r w:rsidRPr="005C298D">
        <w:rPr>
          <w:vertAlign w:val="subscript"/>
        </w:rPr>
        <w:t>.з</w:t>
      </w:r>
      <w:proofErr w:type="gramEnd"/>
      <w:r w:rsidRPr="005C298D">
        <w:rPr>
          <w:vertAlign w:val="subscript"/>
        </w:rPr>
        <w:t>1</w:t>
      </w:r>
      <w:r w:rsidRPr="005C298D">
        <w:t xml:space="preserve"> = 0,8704.</w:t>
      </w:r>
    </w:p>
    <w:p w:rsidR="00BC39D0" w:rsidRPr="005C298D" w:rsidRDefault="00BC39D0">
      <w:pPr>
        <w:pStyle w:val="ConsPlusNormal"/>
        <w:spacing w:before="220"/>
        <w:ind w:firstLine="540"/>
        <w:jc w:val="both"/>
      </w:pPr>
      <w:r w:rsidRPr="005C298D">
        <w:t>Подставляя полученные значения в формулу (2) Методики, получаем Q</w:t>
      </w:r>
      <w:r w:rsidRPr="005C298D">
        <w:rPr>
          <w:vertAlign w:val="subscript"/>
        </w:rPr>
        <w:t>в1</w:t>
      </w:r>
      <w:r w:rsidRPr="005C298D">
        <w:t xml:space="preserve"> = 0,259 · 10</w:t>
      </w:r>
      <w:r w:rsidRPr="005C298D">
        <w:rPr>
          <w:vertAlign w:val="superscript"/>
        </w:rPr>
        <w:t>-6</w:t>
      </w:r>
      <w:r w:rsidRPr="005C298D">
        <w:t>.</w:t>
      </w:r>
    </w:p>
    <w:p w:rsidR="00BC39D0" w:rsidRPr="005C298D" w:rsidRDefault="00BC39D0">
      <w:pPr>
        <w:pStyle w:val="ConsPlusNormal"/>
        <w:jc w:val="both"/>
      </w:pPr>
    </w:p>
    <w:p w:rsidR="00BC39D0" w:rsidRPr="005C298D" w:rsidRDefault="00BC39D0">
      <w:pPr>
        <w:pStyle w:val="ConsPlusNormal"/>
        <w:ind w:firstLine="540"/>
        <w:jc w:val="both"/>
        <w:outlineLvl w:val="3"/>
      </w:pPr>
      <w:r w:rsidRPr="005C298D">
        <w:t xml:space="preserve">Сценарий </w:t>
      </w:r>
      <w:r w:rsidR="005C298D">
        <w:t>№</w:t>
      </w:r>
      <w:r w:rsidRPr="005C298D">
        <w:t xml:space="preserve"> 2</w:t>
      </w:r>
    </w:p>
    <w:p w:rsidR="00BC39D0" w:rsidRPr="005C298D" w:rsidRDefault="00BC39D0">
      <w:pPr>
        <w:pStyle w:val="ConsPlusNormal"/>
        <w:spacing w:before="220"/>
        <w:ind w:firstLine="540"/>
        <w:jc w:val="both"/>
      </w:pPr>
      <w:r w:rsidRPr="005C298D">
        <w:t xml:space="preserve">Пожар возникает в помещении автостоянки (помещение </w:t>
      </w:r>
      <w:r w:rsidR="005C298D">
        <w:t>№</w:t>
      </w:r>
      <w:r w:rsidRPr="005C298D">
        <w:t xml:space="preserve"> Б.-1.01), расположенном в подвальном этаже.</w:t>
      </w:r>
    </w:p>
    <w:p w:rsidR="00BC39D0" w:rsidRPr="005C298D" w:rsidRDefault="00BC39D0">
      <w:pPr>
        <w:pStyle w:val="ConsPlusNormal"/>
        <w:spacing w:before="220"/>
        <w:ind w:firstLine="540"/>
        <w:jc w:val="both"/>
      </w:pPr>
      <w:r w:rsidRPr="005C298D">
        <w:t>Расчетная величина индивидуального пожарного риска Q</w:t>
      </w:r>
      <w:r w:rsidRPr="005C298D">
        <w:rPr>
          <w:vertAlign w:val="subscript"/>
        </w:rPr>
        <w:t>в2</w:t>
      </w:r>
      <w:r w:rsidRPr="005C298D">
        <w:t xml:space="preserve"> для 2-го сценария пожара рассчитывается по формуле (2).</w:t>
      </w:r>
    </w:p>
    <w:p w:rsidR="00BC39D0" w:rsidRPr="005C298D" w:rsidRDefault="00BC39D0">
      <w:pPr>
        <w:pStyle w:val="ConsPlusNormal"/>
        <w:spacing w:before="220"/>
        <w:ind w:firstLine="540"/>
        <w:jc w:val="both"/>
      </w:pPr>
      <w:r w:rsidRPr="005C298D">
        <w:t>Частота возникновения пожара в здании составляет 4 · 10</w:t>
      </w:r>
      <w:r w:rsidRPr="005C298D">
        <w:rPr>
          <w:vertAlign w:val="superscript"/>
        </w:rPr>
        <w:t>-2</w:t>
      </w:r>
      <w:r w:rsidRPr="005C298D">
        <w:t>.</w:t>
      </w:r>
    </w:p>
    <w:p w:rsidR="00BC39D0" w:rsidRPr="005C298D" w:rsidRDefault="00BC39D0">
      <w:pPr>
        <w:pStyle w:val="ConsPlusNormal"/>
        <w:spacing w:before="220"/>
        <w:ind w:firstLine="540"/>
        <w:jc w:val="both"/>
      </w:pPr>
      <w:r w:rsidRPr="005C298D">
        <w:t>Коэффициент, учитывающий соответствие установок автоматического пожаротушения требованиям нормативных документов по пожарной безопасности срабатывания установок автоматического пожаротушения, согласно п. 8 Методики составляет K</w:t>
      </w:r>
      <w:r w:rsidRPr="005C298D">
        <w:rPr>
          <w:vertAlign w:val="subscript"/>
        </w:rPr>
        <w:t>ап2</w:t>
      </w:r>
      <w:r w:rsidRPr="005C298D">
        <w:t xml:space="preserve"> = 0,9.</w:t>
      </w:r>
    </w:p>
    <w:p w:rsidR="00BC39D0" w:rsidRPr="005C298D" w:rsidRDefault="00BC39D0">
      <w:pPr>
        <w:pStyle w:val="ConsPlusNormal"/>
        <w:spacing w:before="220"/>
        <w:ind w:firstLine="540"/>
        <w:jc w:val="both"/>
      </w:pPr>
      <w:r w:rsidRPr="005C298D">
        <w:t>Вероятность присутствия людей в здании определяется на основе времени нахождения людей в здании в течение суток и составляет 12 ч. Следовательно, P</w:t>
      </w:r>
      <w:r w:rsidRPr="005C298D">
        <w:rPr>
          <w:vertAlign w:val="subscript"/>
        </w:rPr>
        <w:t>пр2</w:t>
      </w:r>
      <w:r w:rsidRPr="005C298D">
        <w:t xml:space="preserve"> = 0,5.</w:t>
      </w:r>
    </w:p>
    <w:p w:rsidR="00BC39D0" w:rsidRPr="005C298D" w:rsidRDefault="00BC39D0">
      <w:pPr>
        <w:pStyle w:val="ConsPlusNormal"/>
        <w:spacing w:before="220"/>
        <w:ind w:firstLine="540"/>
        <w:jc w:val="both"/>
      </w:pPr>
      <w:r w:rsidRPr="005C298D">
        <w:t>Значение вероятности эвакуации людей P</w:t>
      </w:r>
      <w:r w:rsidRPr="005C298D">
        <w:rPr>
          <w:vertAlign w:val="subscript"/>
        </w:rPr>
        <w:t>э2</w:t>
      </w:r>
      <w:r w:rsidRPr="005C298D">
        <w:t xml:space="preserve"> = 0,999 (табл. 17).</w:t>
      </w:r>
    </w:p>
    <w:p w:rsidR="00BC39D0" w:rsidRPr="005C298D" w:rsidRDefault="00BC39D0">
      <w:pPr>
        <w:pStyle w:val="ConsPlusNormal"/>
        <w:spacing w:before="220"/>
        <w:ind w:firstLine="540"/>
        <w:jc w:val="both"/>
      </w:pPr>
      <w:r w:rsidRPr="005C298D">
        <w:t xml:space="preserve">Коэффициент, учитывающий соответствие системы противопожарной защиты, направленной на обеспечение безопасной эвакуации людей при пожаре, требованиям нормативных документов по пожарной безопасности, определяется по формуле (4) Методики. При этом согласно </w:t>
      </w:r>
      <w:proofErr w:type="spellStart"/>
      <w:r w:rsidRPr="005C298D">
        <w:t>пп</w:t>
      </w:r>
      <w:proofErr w:type="spellEnd"/>
      <w:r w:rsidRPr="005C298D">
        <w:t xml:space="preserve">. 22, 25 и 26 Методики </w:t>
      </w:r>
      <w:proofErr w:type="spellStart"/>
      <w:proofErr w:type="gramStart"/>
      <w:r w:rsidRPr="005C298D">
        <w:t>K</w:t>
      </w:r>
      <w:proofErr w:type="gramEnd"/>
      <w:r w:rsidRPr="005C298D">
        <w:rPr>
          <w:vertAlign w:val="subscript"/>
        </w:rPr>
        <w:t>обн</w:t>
      </w:r>
      <w:proofErr w:type="spellEnd"/>
      <w:r w:rsidRPr="005C298D">
        <w:t xml:space="preserve"> = 0,8; K</w:t>
      </w:r>
      <w:r w:rsidRPr="005C298D">
        <w:rPr>
          <w:vertAlign w:val="subscript"/>
        </w:rPr>
        <w:t>СОУЭ</w:t>
      </w:r>
      <w:r w:rsidRPr="005C298D">
        <w:t xml:space="preserve"> = 0,8; K</w:t>
      </w:r>
      <w:r w:rsidRPr="005C298D">
        <w:rPr>
          <w:vertAlign w:val="subscript"/>
        </w:rPr>
        <w:t>ПДЗ</w:t>
      </w:r>
      <w:r w:rsidRPr="005C298D">
        <w:t xml:space="preserve"> = 0,8. Следовательно, K</w:t>
      </w:r>
      <w:r w:rsidRPr="005C298D">
        <w:rPr>
          <w:vertAlign w:val="subscript"/>
        </w:rPr>
        <w:t>п</w:t>
      </w:r>
      <w:proofErr w:type="gramStart"/>
      <w:r w:rsidRPr="005C298D">
        <w:rPr>
          <w:vertAlign w:val="subscript"/>
        </w:rPr>
        <w:t>.з</w:t>
      </w:r>
      <w:proofErr w:type="gramEnd"/>
      <w:r w:rsidRPr="005C298D">
        <w:rPr>
          <w:vertAlign w:val="subscript"/>
        </w:rPr>
        <w:t>2</w:t>
      </w:r>
      <w:r w:rsidRPr="005C298D">
        <w:t xml:space="preserve"> = 0,8704.</w:t>
      </w:r>
    </w:p>
    <w:p w:rsidR="00BC39D0" w:rsidRPr="005C298D" w:rsidRDefault="00BC39D0">
      <w:pPr>
        <w:pStyle w:val="ConsPlusNormal"/>
        <w:spacing w:before="220"/>
        <w:ind w:firstLine="540"/>
        <w:jc w:val="both"/>
      </w:pPr>
      <w:r w:rsidRPr="005C298D">
        <w:t>Подставляя полученные значения в формулу (2) Методики, получаем Q</w:t>
      </w:r>
      <w:r w:rsidRPr="005C298D">
        <w:rPr>
          <w:vertAlign w:val="subscript"/>
        </w:rPr>
        <w:t>в2</w:t>
      </w:r>
      <w:r w:rsidRPr="005C298D">
        <w:t xml:space="preserve"> = 0,259 · 10</w:t>
      </w:r>
      <w:r w:rsidRPr="005C298D">
        <w:rPr>
          <w:vertAlign w:val="superscript"/>
        </w:rPr>
        <w:t>-6</w:t>
      </w:r>
      <w:r w:rsidRPr="005C298D">
        <w:t>.</w:t>
      </w:r>
    </w:p>
    <w:p w:rsidR="00BC39D0" w:rsidRPr="005C298D" w:rsidRDefault="00BC39D0">
      <w:pPr>
        <w:pStyle w:val="ConsPlusNormal"/>
        <w:jc w:val="both"/>
      </w:pPr>
    </w:p>
    <w:p w:rsidR="00BC39D0" w:rsidRPr="005C298D" w:rsidRDefault="00BC39D0">
      <w:pPr>
        <w:pStyle w:val="ConsPlusNormal"/>
        <w:ind w:firstLine="540"/>
        <w:jc w:val="both"/>
        <w:outlineLvl w:val="3"/>
      </w:pPr>
      <w:r w:rsidRPr="005C298D">
        <w:lastRenderedPageBreak/>
        <w:t xml:space="preserve">Сценарий </w:t>
      </w:r>
      <w:r w:rsidR="005C298D">
        <w:t>№</w:t>
      </w:r>
      <w:r w:rsidRPr="005C298D">
        <w:t xml:space="preserve"> 3</w:t>
      </w:r>
    </w:p>
    <w:p w:rsidR="00BC39D0" w:rsidRPr="005C298D" w:rsidRDefault="00BC39D0">
      <w:pPr>
        <w:pStyle w:val="ConsPlusNormal"/>
        <w:spacing w:before="220"/>
        <w:ind w:firstLine="540"/>
        <w:jc w:val="both"/>
      </w:pPr>
      <w:r w:rsidRPr="005C298D">
        <w:t xml:space="preserve">Пожар возникает в помещении торгового зала </w:t>
      </w:r>
      <w:r w:rsidR="005C298D">
        <w:t>№</w:t>
      </w:r>
      <w:r w:rsidRPr="005C298D">
        <w:t xml:space="preserve"> А.1.2, расположенном </w:t>
      </w:r>
      <w:proofErr w:type="gramStart"/>
      <w:r w:rsidRPr="005C298D">
        <w:t>на</w:t>
      </w:r>
      <w:proofErr w:type="gramEnd"/>
      <w:r w:rsidRPr="005C298D">
        <w:t xml:space="preserve"> </w:t>
      </w:r>
      <w:proofErr w:type="gramStart"/>
      <w:r w:rsidRPr="005C298D">
        <w:t>нервом</w:t>
      </w:r>
      <w:proofErr w:type="gramEnd"/>
      <w:r w:rsidRPr="005C298D">
        <w:t xml:space="preserve"> этаже.</w:t>
      </w:r>
    </w:p>
    <w:p w:rsidR="00BC39D0" w:rsidRPr="005C298D" w:rsidRDefault="00BC39D0">
      <w:pPr>
        <w:pStyle w:val="ConsPlusNormal"/>
        <w:spacing w:before="220"/>
        <w:ind w:firstLine="540"/>
        <w:jc w:val="both"/>
      </w:pPr>
      <w:r w:rsidRPr="005C298D">
        <w:t>Расчетная величина индивидуального пожарного риска Q</w:t>
      </w:r>
      <w:r w:rsidRPr="005C298D">
        <w:rPr>
          <w:vertAlign w:val="subscript"/>
        </w:rPr>
        <w:t>в3</w:t>
      </w:r>
      <w:r w:rsidRPr="005C298D">
        <w:t xml:space="preserve"> для 3-го сценария пожара рассчитывается по формуле (2).</w:t>
      </w:r>
    </w:p>
    <w:p w:rsidR="00BC39D0" w:rsidRPr="005C298D" w:rsidRDefault="00BC39D0">
      <w:pPr>
        <w:pStyle w:val="ConsPlusNormal"/>
        <w:spacing w:before="220"/>
        <w:ind w:firstLine="540"/>
        <w:jc w:val="both"/>
      </w:pPr>
      <w:r w:rsidRPr="005C298D">
        <w:t>Частота возникновения пожара в здании Q</w:t>
      </w:r>
      <w:r w:rsidRPr="005C298D">
        <w:rPr>
          <w:vertAlign w:val="subscript"/>
        </w:rPr>
        <w:t>в3</w:t>
      </w:r>
      <w:r w:rsidRPr="005C298D">
        <w:t xml:space="preserve"> определяется на основании статистических данных по прил. </w:t>
      </w:r>
      <w:r w:rsidR="005C298D">
        <w:t>№</w:t>
      </w:r>
      <w:r w:rsidRPr="005C298D">
        <w:t xml:space="preserve"> 1 к Методике и для предприятий розничной торговли составляет 2,03 · 10</w:t>
      </w:r>
      <w:r w:rsidRPr="005C298D">
        <w:rPr>
          <w:vertAlign w:val="superscript"/>
        </w:rPr>
        <w:t>-2</w:t>
      </w:r>
      <w:r w:rsidRPr="005C298D">
        <w:t>.</w:t>
      </w:r>
    </w:p>
    <w:p w:rsidR="00BC39D0" w:rsidRPr="005C298D" w:rsidRDefault="00BC39D0">
      <w:pPr>
        <w:pStyle w:val="ConsPlusNormal"/>
        <w:spacing w:before="220"/>
        <w:ind w:firstLine="540"/>
        <w:jc w:val="both"/>
      </w:pPr>
      <w:r w:rsidRPr="005C298D">
        <w:t>Коэффициент, учитывающий соответствие установок автоматического пожаротушения требованиям нормативных документов по пожарной безопасности, K</w:t>
      </w:r>
      <w:r w:rsidRPr="005C298D">
        <w:rPr>
          <w:vertAlign w:val="subscript"/>
        </w:rPr>
        <w:t>ап3</w:t>
      </w:r>
      <w:r w:rsidRPr="005C298D">
        <w:t xml:space="preserve"> = 0,9.</w:t>
      </w:r>
    </w:p>
    <w:p w:rsidR="00BC39D0" w:rsidRPr="005C298D" w:rsidRDefault="00BC39D0">
      <w:pPr>
        <w:pStyle w:val="ConsPlusNormal"/>
        <w:spacing w:before="220"/>
        <w:ind w:firstLine="540"/>
        <w:jc w:val="both"/>
      </w:pPr>
      <w:r w:rsidRPr="005C298D">
        <w:t>Вероятность присутствия людей в здании определяется на основе времени нахождения людей в здании в течение суток и составляет 12 ч. Следовательно, P</w:t>
      </w:r>
      <w:r w:rsidRPr="005C298D">
        <w:rPr>
          <w:vertAlign w:val="subscript"/>
        </w:rPr>
        <w:t>пр3</w:t>
      </w:r>
      <w:r w:rsidRPr="005C298D">
        <w:t xml:space="preserve"> = 0,5.</w:t>
      </w:r>
    </w:p>
    <w:p w:rsidR="00BC39D0" w:rsidRPr="005C298D" w:rsidRDefault="00BC39D0">
      <w:pPr>
        <w:pStyle w:val="ConsPlusNormal"/>
        <w:spacing w:before="220"/>
        <w:ind w:firstLine="540"/>
        <w:jc w:val="both"/>
      </w:pPr>
      <w:r w:rsidRPr="005C298D">
        <w:t>Значение вероятности эвакуации людей P</w:t>
      </w:r>
      <w:r w:rsidRPr="005C298D">
        <w:rPr>
          <w:vertAlign w:val="subscript"/>
        </w:rPr>
        <w:t>э3</w:t>
      </w:r>
      <w:r w:rsidRPr="005C298D">
        <w:t xml:space="preserve"> = 0,999 (табл. 17).</w:t>
      </w:r>
    </w:p>
    <w:p w:rsidR="00BC39D0" w:rsidRPr="005C298D" w:rsidRDefault="00BC39D0">
      <w:pPr>
        <w:pStyle w:val="ConsPlusNormal"/>
        <w:spacing w:before="220"/>
        <w:ind w:firstLine="540"/>
        <w:jc w:val="both"/>
      </w:pPr>
      <w:r w:rsidRPr="005C298D">
        <w:t xml:space="preserve">Коэффициент, учитывающий соответствие системы противопожарной защиты </w:t>
      </w:r>
      <w:proofErr w:type="spellStart"/>
      <w:r w:rsidRPr="005C298D">
        <w:t>K</w:t>
      </w:r>
      <w:r w:rsidRPr="005C298D">
        <w:rPr>
          <w:vertAlign w:val="subscript"/>
        </w:rPr>
        <w:t>п</w:t>
      </w:r>
      <w:proofErr w:type="gramStart"/>
      <w:r w:rsidRPr="005C298D">
        <w:rPr>
          <w:vertAlign w:val="subscript"/>
        </w:rPr>
        <w:t>.з</w:t>
      </w:r>
      <w:proofErr w:type="gramEnd"/>
      <w:r w:rsidRPr="005C298D">
        <w:rPr>
          <w:vertAlign w:val="subscript"/>
        </w:rPr>
        <w:t>i</w:t>
      </w:r>
      <w:proofErr w:type="spellEnd"/>
      <w:r w:rsidRPr="005C298D">
        <w:t xml:space="preserve">, направленной на обеспечение безопасной эвакуации людей при пожаре, требованиям нормативных документов по пожарной безопасности, определяется по формуле (4). При этом </w:t>
      </w:r>
      <w:proofErr w:type="spellStart"/>
      <w:proofErr w:type="gramStart"/>
      <w:r w:rsidRPr="005C298D">
        <w:t>K</w:t>
      </w:r>
      <w:proofErr w:type="gramEnd"/>
      <w:r w:rsidRPr="005C298D">
        <w:rPr>
          <w:vertAlign w:val="subscript"/>
        </w:rPr>
        <w:t>обн</w:t>
      </w:r>
      <w:proofErr w:type="spellEnd"/>
      <w:r w:rsidRPr="005C298D">
        <w:t xml:space="preserve"> = 0,8; K</w:t>
      </w:r>
      <w:r w:rsidRPr="005C298D">
        <w:rPr>
          <w:vertAlign w:val="subscript"/>
        </w:rPr>
        <w:t>СОУЭ</w:t>
      </w:r>
      <w:r w:rsidRPr="005C298D">
        <w:t xml:space="preserve"> = 0,8; K</w:t>
      </w:r>
      <w:r w:rsidRPr="005C298D">
        <w:rPr>
          <w:vertAlign w:val="subscript"/>
        </w:rPr>
        <w:t>ПДЗ</w:t>
      </w:r>
      <w:r w:rsidRPr="005C298D">
        <w:t xml:space="preserve"> = 0,8. Следовательно, K</w:t>
      </w:r>
      <w:r w:rsidRPr="005C298D">
        <w:rPr>
          <w:vertAlign w:val="subscript"/>
        </w:rPr>
        <w:t>п</w:t>
      </w:r>
      <w:proofErr w:type="gramStart"/>
      <w:r w:rsidRPr="005C298D">
        <w:rPr>
          <w:vertAlign w:val="subscript"/>
        </w:rPr>
        <w:t>.з</w:t>
      </w:r>
      <w:proofErr w:type="gramEnd"/>
      <w:r w:rsidRPr="005C298D">
        <w:rPr>
          <w:vertAlign w:val="subscript"/>
        </w:rPr>
        <w:t>3</w:t>
      </w:r>
      <w:r w:rsidRPr="005C298D">
        <w:t xml:space="preserve"> = 0,8704.</w:t>
      </w:r>
    </w:p>
    <w:p w:rsidR="00BC39D0" w:rsidRPr="005C298D" w:rsidRDefault="00BC39D0">
      <w:pPr>
        <w:pStyle w:val="ConsPlusNormal"/>
        <w:spacing w:before="220"/>
        <w:ind w:firstLine="540"/>
        <w:jc w:val="both"/>
      </w:pPr>
      <w:r w:rsidRPr="005C298D">
        <w:t>Подставляя полученные значения в формулу (2), получаем Q</w:t>
      </w:r>
      <w:r w:rsidRPr="005C298D">
        <w:rPr>
          <w:vertAlign w:val="subscript"/>
        </w:rPr>
        <w:t>в3</w:t>
      </w:r>
      <w:r w:rsidRPr="005C298D">
        <w:t xml:space="preserve"> = 0,132 · 10</w:t>
      </w:r>
      <w:r w:rsidRPr="005C298D">
        <w:rPr>
          <w:vertAlign w:val="superscript"/>
        </w:rPr>
        <w:t>-6</w:t>
      </w:r>
      <w:r w:rsidRPr="005C298D">
        <w:t>.</w:t>
      </w:r>
    </w:p>
    <w:p w:rsidR="00BC39D0" w:rsidRPr="005C298D" w:rsidRDefault="00BC39D0">
      <w:pPr>
        <w:pStyle w:val="ConsPlusNormal"/>
        <w:jc w:val="both"/>
      </w:pPr>
    </w:p>
    <w:p w:rsidR="00BC39D0" w:rsidRPr="005C298D" w:rsidRDefault="00BC39D0">
      <w:pPr>
        <w:pStyle w:val="ConsPlusNormal"/>
        <w:ind w:firstLine="540"/>
        <w:jc w:val="both"/>
        <w:outlineLvl w:val="3"/>
      </w:pPr>
      <w:r w:rsidRPr="005C298D">
        <w:t xml:space="preserve">Сценарий </w:t>
      </w:r>
      <w:r w:rsidR="005C298D">
        <w:t>№</w:t>
      </w:r>
      <w:r w:rsidRPr="005C298D">
        <w:t xml:space="preserve"> 4</w:t>
      </w:r>
    </w:p>
    <w:p w:rsidR="00BC39D0" w:rsidRPr="005C298D" w:rsidRDefault="00BC39D0">
      <w:pPr>
        <w:pStyle w:val="ConsPlusNormal"/>
        <w:spacing w:before="220"/>
        <w:ind w:firstLine="540"/>
        <w:jc w:val="both"/>
      </w:pPr>
      <w:r w:rsidRPr="005C298D">
        <w:t xml:space="preserve">Пожар возникает в помещении промтоварного магазина </w:t>
      </w:r>
      <w:r w:rsidR="005C298D">
        <w:t>№</w:t>
      </w:r>
      <w:r w:rsidRPr="005C298D">
        <w:t xml:space="preserve"> Б.1.085, расположенном на первом этаже.</w:t>
      </w:r>
    </w:p>
    <w:p w:rsidR="00BC39D0" w:rsidRPr="005C298D" w:rsidRDefault="00BC39D0">
      <w:pPr>
        <w:pStyle w:val="ConsPlusNormal"/>
        <w:spacing w:before="220"/>
        <w:ind w:firstLine="540"/>
        <w:jc w:val="both"/>
      </w:pPr>
      <w:r w:rsidRPr="005C298D">
        <w:t>Расчетная величина индивидуального пожарного риска Q</w:t>
      </w:r>
      <w:r w:rsidRPr="005C298D">
        <w:rPr>
          <w:vertAlign w:val="subscript"/>
        </w:rPr>
        <w:t>в4</w:t>
      </w:r>
      <w:r w:rsidRPr="005C298D">
        <w:t xml:space="preserve"> для 4-го сценария пожара рассчитывается по формуле (2).</w:t>
      </w:r>
    </w:p>
    <w:p w:rsidR="00BC39D0" w:rsidRPr="005C298D" w:rsidRDefault="00BC39D0">
      <w:pPr>
        <w:pStyle w:val="ConsPlusNormal"/>
        <w:spacing w:before="220"/>
        <w:ind w:firstLine="540"/>
        <w:jc w:val="both"/>
      </w:pPr>
      <w:r w:rsidRPr="005C298D">
        <w:t>Частота возникновения пожара в здании Q</w:t>
      </w:r>
      <w:r w:rsidRPr="005C298D">
        <w:rPr>
          <w:vertAlign w:val="subscript"/>
        </w:rPr>
        <w:t>п4</w:t>
      </w:r>
      <w:r w:rsidRPr="005C298D">
        <w:t xml:space="preserve"> определяется на основании статистических данных по прил. </w:t>
      </w:r>
      <w:r w:rsidR="005C298D">
        <w:t>№</w:t>
      </w:r>
      <w:r w:rsidRPr="005C298D">
        <w:t xml:space="preserve"> 1 к Методике и для предприятий розничной торговли составляет 2,03 · 10</w:t>
      </w:r>
      <w:r w:rsidRPr="005C298D">
        <w:rPr>
          <w:vertAlign w:val="superscript"/>
        </w:rPr>
        <w:t>-2</w:t>
      </w:r>
      <w:r w:rsidRPr="005C298D">
        <w:t>.</w:t>
      </w:r>
    </w:p>
    <w:p w:rsidR="00BC39D0" w:rsidRPr="005C298D" w:rsidRDefault="00BC39D0">
      <w:pPr>
        <w:pStyle w:val="ConsPlusNormal"/>
        <w:spacing w:before="220"/>
        <w:ind w:firstLine="540"/>
        <w:jc w:val="both"/>
      </w:pPr>
      <w:r w:rsidRPr="005C298D">
        <w:t>Коэффициент, учитывающий соответствие установок автоматического пожаротушения требованиям нормативных документов по пожарной безопасности, K</w:t>
      </w:r>
      <w:r w:rsidRPr="005C298D">
        <w:rPr>
          <w:vertAlign w:val="subscript"/>
        </w:rPr>
        <w:t>ап4</w:t>
      </w:r>
      <w:r w:rsidRPr="005C298D">
        <w:t xml:space="preserve"> = 0,9.</w:t>
      </w:r>
    </w:p>
    <w:p w:rsidR="00BC39D0" w:rsidRPr="005C298D" w:rsidRDefault="00BC39D0">
      <w:pPr>
        <w:pStyle w:val="ConsPlusNormal"/>
        <w:spacing w:before="220"/>
        <w:ind w:firstLine="540"/>
        <w:jc w:val="both"/>
      </w:pPr>
      <w:r w:rsidRPr="005C298D">
        <w:t>Вероятность присутствия людей в здании определяется на основе времени нахождения людей в здании в течение суток и составляет 12 ч. Следовательно, P</w:t>
      </w:r>
      <w:r w:rsidRPr="005C298D">
        <w:rPr>
          <w:vertAlign w:val="subscript"/>
        </w:rPr>
        <w:t>пр4</w:t>
      </w:r>
      <w:r w:rsidRPr="005C298D">
        <w:t xml:space="preserve"> = 0,5.</w:t>
      </w:r>
    </w:p>
    <w:p w:rsidR="00BC39D0" w:rsidRPr="005C298D" w:rsidRDefault="00BC39D0">
      <w:pPr>
        <w:pStyle w:val="ConsPlusNormal"/>
        <w:spacing w:before="220"/>
        <w:ind w:firstLine="540"/>
        <w:jc w:val="both"/>
      </w:pPr>
      <w:r w:rsidRPr="005C298D">
        <w:t>Значение вероятности эвакуации людей P</w:t>
      </w:r>
      <w:r w:rsidRPr="005C298D">
        <w:rPr>
          <w:vertAlign w:val="subscript"/>
        </w:rPr>
        <w:t>э4</w:t>
      </w:r>
      <w:r w:rsidRPr="005C298D">
        <w:t xml:space="preserve"> = 0,999 (табл. 17).</w:t>
      </w:r>
    </w:p>
    <w:p w:rsidR="00BC39D0" w:rsidRPr="005C298D" w:rsidRDefault="00BC39D0">
      <w:pPr>
        <w:pStyle w:val="ConsPlusNormal"/>
        <w:spacing w:before="220"/>
        <w:ind w:firstLine="540"/>
        <w:jc w:val="both"/>
      </w:pPr>
      <w:r w:rsidRPr="005C298D">
        <w:t xml:space="preserve">Коэффициент, учитывающий соответствие системы противопожарной защиты </w:t>
      </w:r>
      <w:proofErr w:type="spellStart"/>
      <w:r w:rsidRPr="005C298D">
        <w:t>K</w:t>
      </w:r>
      <w:r w:rsidRPr="005C298D">
        <w:rPr>
          <w:vertAlign w:val="subscript"/>
        </w:rPr>
        <w:t>п</w:t>
      </w:r>
      <w:proofErr w:type="gramStart"/>
      <w:r w:rsidRPr="005C298D">
        <w:rPr>
          <w:vertAlign w:val="subscript"/>
        </w:rPr>
        <w:t>.з</w:t>
      </w:r>
      <w:proofErr w:type="gramEnd"/>
      <w:r w:rsidRPr="005C298D">
        <w:rPr>
          <w:vertAlign w:val="subscript"/>
        </w:rPr>
        <w:t>i</w:t>
      </w:r>
      <w:proofErr w:type="spellEnd"/>
      <w:r w:rsidRPr="005C298D">
        <w:t xml:space="preserve">, направленной на обеспечение безопасной эвакуации людей при пожаре, требованиям нормативных документов по пожарной безопасности, определяется по формуле (4). При этом </w:t>
      </w:r>
      <w:proofErr w:type="spellStart"/>
      <w:proofErr w:type="gramStart"/>
      <w:r w:rsidRPr="005C298D">
        <w:t>K</w:t>
      </w:r>
      <w:proofErr w:type="gramEnd"/>
      <w:r w:rsidRPr="005C298D">
        <w:rPr>
          <w:vertAlign w:val="subscript"/>
        </w:rPr>
        <w:t>обн</w:t>
      </w:r>
      <w:proofErr w:type="spellEnd"/>
      <w:r w:rsidRPr="005C298D">
        <w:t xml:space="preserve"> = 0,8; K</w:t>
      </w:r>
      <w:r w:rsidRPr="005C298D">
        <w:rPr>
          <w:vertAlign w:val="subscript"/>
        </w:rPr>
        <w:t>СОУЭ</w:t>
      </w:r>
      <w:r w:rsidRPr="005C298D">
        <w:t xml:space="preserve"> = 0,8; K</w:t>
      </w:r>
      <w:r w:rsidRPr="005C298D">
        <w:rPr>
          <w:vertAlign w:val="subscript"/>
        </w:rPr>
        <w:t>ПДЗ</w:t>
      </w:r>
      <w:r w:rsidRPr="005C298D">
        <w:t xml:space="preserve"> = 0,8. Следовательно, K</w:t>
      </w:r>
      <w:r w:rsidRPr="005C298D">
        <w:rPr>
          <w:vertAlign w:val="subscript"/>
        </w:rPr>
        <w:t>п</w:t>
      </w:r>
      <w:proofErr w:type="gramStart"/>
      <w:r w:rsidRPr="005C298D">
        <w:rPr>
          <w:vertAlign w:val="subscript"/>
        </w:rPr>
        <w:t>.з</w:t>
      </w:r>
      <w:proofErr w:type="gramEnd"/>
      <w:r w:rsidRPr="005C298D">
        <w:rPr>
          <w:vertAlign w:val="subscript"/>
        </w:rPr>
        <w:t>4</w:t>
      </w:r>
      <w:r w:rsidRPr="005C298D">
        <w:t xml:space="preserve"> = 0,8704.</w:t>
      </w:r>
    </w:p>
    <w:p w:rsidR="00BC39D0" w:rsidRPr="005C298D" w:rsidRDefault="00BC39D0">
      <w:pPr>
        <w:pStyle w:val="ConsPlusNormal"/>
        <w:spacing w:before="220"/>
        <w:ind w:firstLine="540"/>
        <w:jc w:val="both"/>
      </w:pPr>
      <w:r w:rsidRPr="005C298D">
        <w:t>Подставляя полученные значения в формулу (2), получаем Q</w:t>
      </w:r>
      <w:r w:rsidRPr="005C298D">
        <w:rPr>
          <w:vertAlign w:val="subscript"/>
        </w:rPr>
        <w:t>в4</w:t>
      </w:r>
      <w:r w:rsidRPr="005C298D">
        <w:t xml:space="preserve"> = 0,132 · 10</w:t>
      </w:r>
      <w:r w:rsidRPr="005C298D">
        <w:rPr>
          <w:vertAlign w:val="superscript"/>
        </w:rPr>
        <w:t>-6</w:t>
      </w:r>
      <w:r w:rsidRPr="005C298D">
        <w:t>.</w:t>
      </w:r>
    </w:p>
    <w:p w:rsidR="00BC39D0" w:rsidRPr="005C298D" w:rsidRDefault="00BC39D0">
      <w:pPr>
        <w:pStyle w:val="ConsPlusNormal"/>
        <w:jc w:val="both"/>
      </w:pPr>
    </w:p>
    <w:p w:rsidR="00BC39D0" w:rsidRPr="005C298D" w:rsidRDefault="00BC39D0">
      <w:pPr>
        <w:pStyle w:val="ConsPlusNormal"/>
        <w:ind w:firstLine="540"/>
        <w:jc w:val="both"/>
        <w:outlineLvl w:val="3"/>
      </w:pPr>
      <w:r w:rsidRPr="005C298D">
        <w:t xml:space="preserve">Сценарий </w:t>
      </w:r>
      <w:r w:rsidR="005C298D">
        <w:t>№</w:t>
      </w:r>
      <w:r w:rsidRPr="005C298D">
        <w:t xml:space="preserve"> 5</w:t>
      </w:r>
    </w:p>
    <w:p w:rsidR="00BC39D0" w:rsidRPr="005C298D" w:rsidRDefault="00BC39D0">
      <w:pPr>
        <w:pStyle w:val="ConsPlusNormal"/>
        <w:spacing w:before="220"/>
        <w:ind w:firstLine="540"/>
        <w:jc w:val="both"/>
      </w:pPr>
      <w:r w:rsidRPr="005C298D">
        <w:t xml:space="preserve">Пожар возникает в помещении детского бара </w:t>
      </w:r>
      <w:r w:rsidR="005C298D">
        <w:t>№</w:t>
      </w:r>
      <w:r w:rsidRPr="005C298D">
        <w:t xml:space="preserve"> В.3.17, расположенном на третьем этаже.</w:t>
      </w:r>
    </w:p>
    <w:p w:rsidR="00BC39D0" w:rsidRPr="005C298D" w:rsidRDefault="00BC39D0">
      <w:pPr>
        <w:pStyle w:val="ConsPlusNormal"/>
        <w:spacing w:before="220"/>
        <w:ind w:firstLine="540"/>
        <w:jc w:val="both"/>
      </w:pPr>
      <w:r w:rsidRPr="005C298D">
        <w:t>Расчетная величина индивидуального пожарного риска Q</w:t>
      </w:r>
      <w:r w:rsidRPr="005C298D">
        <w:rPr>
          <w:vertAlign w:val="subscript"/>
        </w:rPr>
        <w:t>в5</w:t>
      </w:r>
      <w:r w:rsidRPr="005C298D">
        <w:t xml:space="preserve"> для 5-го сценария пожара рассчитывается по формуле (2).</w:t>
      </w:r>
    </w:p>
    <w:p w:rsidR="00BC39D0" w:rsidRPr="005C298D" w:rsidRDefault="00BC39D0">
      <w:pPr>
        <w:pStyle w:val="ConsPlusNormal"/>
        <w:spacing w:before="220"/>
        <w:ind w:firstLine="540"/>
        <w:jc w:val="both"/>
      </w:pPr>
      <w:r w:rsidRPr="005C298D">
        <w:lastRenderedPageBreak/>
        <w:t>Частота возникновения пожара в здании Q</w:t>
      </w:r>
      <w:r w:rsidRPr="005C298D">
        <w:rPr>
          <w:vertAlign w:val="subscript"/>
        </w:rPr>
        <w:t>в5</w:t>
      </w:r>
      <w:r w:rsidRPr="005C298D">
        <w:t xml:space="preserve"> определяется на основании статистических данных по прил. </w:t>
      </w:r>
      <w:r w:rsidR="005C298D">
        <w:t>№</w:t>
      </w:r>
      <w:r w:rsidRPr="005C298D">
        <w:t xml:space="preserve"> 1 к Методике и для предприятий по обслуживанию населения составляет 4 · 10</w:t>
      </w:r>
      <w:r w:rsidRPr="005C298D">
        <w:rPr>
          <w:vertAlign w:val="superscript"/>
        </w:rPr>
        <w:t>-2</w:t>
      </w:r>
      <w:r w:rsidRPr="005C298D">
        <w:t>.</w:t>
      </w:r>
    </w:p>
    <w:p w:rsidR="00BC39D0" w:rsidRPr="005C298D" w:rsidRDefault="00BC39D0">
      <w:pPr>
        <w:pStyle w:val="ConsPlusNormal"/>
        <w:spacing w:before="220"/>
        <w:ind w:firstLine="540"/>
        <w:jc w:val="both"/>
      </w:pPr>
      <w:r w:rsidRPr="005C298D">
        <w:t>Коэффициент, учитывающий соответствие установок автоматического пожаротушения требованиям нормативных документов по пожарной безопасности, K</w:t>
      </w:r>
      <w:r w:rsidRPr="005C298D">
        <w:rPr>
          <w:vertAlign w:val="subscript"/>
        </w:rPr>
        <w:t>ап5</w:t>
      </w:r>
      <w:r w:rsidRPr="005C298D">
        <w:t xml:space="preserve"> = 0,9.</w:t>
      </w:r>
    </w:p>
    <w:p w:rsidR="00BC39D0" w:rsidRPr="005C298D" w:rsidRDefault="00BC39D0">
      <w:pPr>
        <w:pStyle w:val="ConsPlusNormal"/>
        <w:spacing w:before="220"/>
        <w:ind w:firstLine="540"/>
        <w:jc w:val="both"/>
      </w:pPr>
      <w:r w:rsidRPr="005C298D">
        <w:t>Вероятность присутствия людей в здании определяется на основе времени нахождения людей в здании в течение суток и составляет 12 ч. Следовательно, P</w:t>
      </w:r>
      <w:r w:rsidRPr="005C298D">
        <w:rPr>
          <w:vertAlign w:val="subscript"/>
        </w:rPr>
        <w:t>пр5</w:t>
      </w:r>
      <w:r w:rsidRPr="005C298D">
        <w:t xml:space="preserve"> = 0,5.</w:t>
      </w:r>
    </w:p>
    <w:p w:rsidR="00BC39D0" w:rsidRPr="005C298D" w:rsidRDefault="00BC39D0">
      <w:pPr>
        <w:pStyle w:val="ConsPlusNormal"/>
        <w:spacing w:before="220"/>
        <w:ind w:firstLine="540"/>
        <w:jc w:val="both"/>
      </w:pPr>
      <w:r w:rsidRPr="005C298D">
        <w:t>Значение вероятности эвакуации людей P</w:t>
      </w:r>
      <w:r w:rsidRPr="005C298D">
        <w:rPr>
          <w:vertAlign w:val="subscript"/>
        </w:rPr>
        <w:t>э5</w:t>
      </w:r>
      <w:r w:rsidRPr="005C298D">
        <w:t xml:space="preserve"> = 0,999 (табл. 17).</w:t>
      </w:r>
    </w:p>
    <w:p w:rsidR="00BC39D0" w:rsidRPr="005C298D" w:rsidRDefault="00BC39D0">
      <w:pPr>
        <w:pStyle w:val="ConsPlusNormal"/>
        <w:spacing w:before="220"/>
        <w:ind w:firstLine="540"/>
        <w:jc w:val="both"/>
      </w:pPr>
      <w:r w:rsidRPr="005C298D">
        <w:t xml:space="preserve">Коэффициент, учитывающий соответствие системы противопожарной защиты </w:t>
      </w:r>
      <w:proofErr w:type="spellStart"/>
      <w:r w:rsidRPr="005C298D">
        <w:t>K</w:t>
      </w:r>
      <w:r w:rsidRPr="005C298D">
        <w:rPr>
          <w:vertAlign w:val="subscript"/>
        </w:rPr>
        <w:t>п</w:t>
      </w:r>
      <w:proofErr w:type="gramStart"/>
      <w:r w:rsidRPr="005C298D">
        <w:rPr>
          <w:vertAlign w:val="subscript"/>
        </w:rPr>
        <w:t>.з</w:t>
      </w:r>
      <w:proofErr w:type="gramEnd"/>
      <w:r w:rsidRPr="005C298D">
        <w:rPr>
          <w:vertAlign w:val="subscript"/>
        </w:rPr>
        <w:t>i</w:t>
      </w:r>
      <w:proofErr w:type="spellEnd"/>
      <w:r w:rsidRPr="005C298D">
        <w:t xml:space="preserve">, направленной на обеспечение безопасной эвакуации людей при пожаре, требованиям нормативных документов по пожарной безопасности, определяется по формуле (4). При этом </w:t>
      </w:r>
      <w:proofErr w:type="spellStart"/>
      <w:proofErr w:type="gramStart"/>
      <w:r w:rsidRPr="005C298D">
        <w:t>K</w:t>
      </w:r>
      <w:proofErr w:type="gramEnd"/>
      <w:r w:rsidRPr="005C298D">
        <w:rPr>
          <w:vertAlign w:val="subscript"/>
        </w:rPr>
        <w:t>обн</w:t>
      </w:r>
      <w:proofErr w:type="spellEnd"/>
      <w:r w:rsidRPr="005C298D">
        <w:t xml:space="preserve"> = 0,8; K</w:t>
      </w:r>
      <w:r w:rsidRPr="005C298D">
        <w:rPr>
          <w:vertAlign w:val="subscript"/>
        </w:rPr>
        <w:t>СОУЭ</w:t>
      </w:r>
      <w:r w:rsidRPr="005C298D">
        <w:t xml:space="preserve"> = 0,8; K</w:t>
      </w:r>
      <w:r w:rsidRPr="005C298D">
        <w:rPr>
          <w:vertAlign w:val="subscript"/>
        </w:rPr>
        <w:t>ПДЗ</w:t>
      </w:r>
      <w:r w:rsidRPr="005C298D">
        <w:t xml:space="preserve"> = 0,8. Следовательно, K</w:t>
      </w:r>
      <w:r w:rsidRPr="005C298D">
        <w:rPr>
          <w:vertAlign w:val="subscript"/>
        </w:rPr>
        <w:t>п</w:t>
      </w:r>
      <w:proofErr w:type="gramStart"/>
      <w:r w:rsidRPr="005C298D">
        <w:rPr>
          <w:vertAlign w:val="subscript"/>
        </w:rPr>
        <w:t>.з</w:t>
      </w:r>
      <w:proofErr w:type="gramEnd"/>
      <w:r w:rsidRPr="005C298D">
        <w:rPr>
          <w:vertAlign w:val="subscript"/>
        </w:rPr>
        <w:t>5</w:t>
      </w:r>
      <w:r w:rsidRPr="005C298D">
        <w:t xml:space="preserve"> = 0,8704.</w:t>
      </w:r>
    </w:p>
    <w:p w:rsidR="00BC39D0" w:rsidRPr="005C298D" w:rsidRDefault="00BC39D0">
      <w:pPr>
        <w:pStyle w:val="ConsPlusNormal"/>
        <w:spacing w:before="220"/>
        <w:ind w:firstLine="540"/>
        <w:jc w:val="both"/>
      </w:pPr>
      <w:r w:rsidRPr="005C298D">
        <w:t>Подставляя полученные значения в формулу (2), получаем Q</w:t>
      </w:r>
      <w:r w:rsidRPr="005C298D">
        <w:rPr>
          <w:vertAlign w:val="subscript"/>
        </w:rPr>
        <w:t>в5</w:t>
      </w:r>
      <w:r w:rsidRPr="005C298D">
        <w:t xml:space="preserve"> = 0,259 · 10</w:t>
      </w:r>
      <w:r w:rsidRPr="005C298D">
        <w:rPr>
          <w:vertAlign w:val="superscript"/>
        </w:rPr>
        <w:t>-6</w:t>
      </w:r>
      <w:r w:rsidRPr="005C298D">
        <w:t>.</w:t>
      </w:r>
    </w:p>
    <w:p w:rsidR="00BC39D0" w:rsidRPr="005C298D" w:rsidRDefault="00BC39D0">
      <w:pPr>
        <w:pStyle w:val="ConsPlusNormal"/>
        <w:jc w:val="both"/>
      </w:pPr>
    </w:p>
    <w:p w:rsidR="00BC39D0" w:rsidRPr="005C298D" w:rsidRDefault="00BC39D0">
      <w:pPr>
        <w:pStyle w:val="ConsPlusNormal"/>
        <w:ind w:firstLine="540"/>
        <w:jc w:val="both"/>
        <w:outlineLvl w:val="3"/>
      </w:pPr>
      <w:r w:rsidRPr="005C298D">
        <w:t xml:space="preserve">Сценарий </w:t>
      </w:r>
      <w:r w:rsidR="005C298D">
        <w:t>№</w:t>
      </w:r>
      <w:r w:rsidRPr="005C298D">
        <w:t xml:space="preserve"> 6</w:t>
      </w:r>
    </w:p>
    <w:p w:rsidR="00BC39D0" w:rsidRPr="005C298D" w:rsidRDefault="00BC39D0">
      <w:pPr>
        <w:pStyle w:val="ConsPlusNormal"/>
        <w:spacing w:before="220"/>
        <w:ind w:firstLine="540"/>
        <w:jc w:val="both"/>
      </w:pPr>
      <w:r w:rsidRPr="005C298D">
        <w:t xml:space="preserve">Пожар возникает в помещении кинозала на 258 посадочных мест (помещение </w:t>
      </w:r>
      <w:r w:rsidR="005C298D">
        <w:t>№</w:t>
      </w:r>
      <w:r w:rsidRPr="005C298D">
        <w:t xml:space="preserve"> Б.3.017), расположенном на третьем этаже.</w:t>
      </w:r>
    </w:p>
    <w:p w:rsidR="00BC39D0" w:rsidRPr="005C298D" w:rsidRDefault="00BC39D0">
      <w:pPr>
        <w:pStyle w:val="ConsPlusNormal"/>
        <w:spacing w:before="220"/>
        <w:ind w:firstLine="540"/>
        <w:jc w:val="both"/>
      </w:pPr>
      <w:r w:rsidRPr="005C298D">
        <w:t>Расчетная величина индивидуального пожарного риска Q</w:t>
      </w:r>
      <w:r w:rsidRPr="005C298D">
        <w:rPr>
          <w:vertAlign w:val="subscript"/>
        </w:rPr>
        <w:t>в6</w:t>
      </w:r>
      <w:r w:rsidRPr="005C298D">
        <w:t xml:space="preserve"> для 6-го сценария пожара рассчитывается по формуле (2).</w:t>
      </w:r>
    </w:p>
    <w:p w:rsidR="00BC39D0" w:rsidRPr="005C298D" w:rsidRDefault="00BC39D0">
      <w:pPr>
        <w:pStyle w:val="ConsPlusNormal"/>
        <w:spacing w:before="220"/>
        <w:ind w:firstLine="540"/>
        <w:jc w:val="both"/>
      </w:pPr>
      <w:r w:rsidRPr="005C298D">
        <w:t>Частота возникновения пожара в здании Q</w:t>
      </w:r>
      <w:r w:rsidRPr="005C298D">
        <w:rPr>
          <w:vertAlign w:val="subscript"/>
        </w:rPr>
        <w:t>п6</w:t>
      </w:r>
      <w:r w:rsidRPr="005C298D">
        <w:t xml:space="preserve"> определяется на основании статистических данных по прил. </w:t>
      </w:r>
      <w:r w:rsidR="005C298D">
        <w:t>№</w:t>
      </w:r>
      <w:r w:rsidRPr="005C298D">
        <w:t xml:space="preserve"> 1 к Методике и для кинозала составляет 6,9 · 10</w:t>
      </w:r>
      <w:r w:rsidRPr="005C298D">
        <w:rPr>
          <w:vertAlign w:val="superscript"/>
        </w:rPr>
        <w:t>-3</w:t>
      </w:r>
      <w:r w:rsidRPr="005C298D">
        <w:t>.</w:t>
      </w:r>
    </w:p>
    <w:p w:rsidR="00BC39D0" w:rsidRPr="005C298D" w:rsidRDefault="00BC39D0">
      <w:pPr>
        <w:pStyle w:val="ConsPlusNormal"/>
        <w:spacing w:before="220"/>
        <w:ind w:firstLine="540"/>
        <w:jc w:val="both"/>
      </w:pPr>
      <w:r w:rsidRPr="005C298D">
        <w:t>Коэффициент, учитывающий соответствие установок автоматического пожаротушения требованиям нормативных документов по пожарной безопасности, K</w:t>
      </w:r>
      <w:r w:rsidRPr="005C298D">
        <w:rPr>
          <w:vertAlign w:val="subscript"/>
        </w:rPr>
        <w:t>ап6</w:t>
      </w:r>
      <w:r w:rsidRPr="005C298D">
        <w:t xml:space="preserve"> = 0,9.</w:t>
      </w:r>
    </w:p>
    <w:p w:rsidR="00BC39D0" w:rsidRPr="005C298D" w:rsidRDefault="00BC39D0">
      <w:pPr>
        <w:pStyle w:val="ConsPlusNormal"/>
        <w:spacing w:before="220"/>
        <w:ind w:firstLine="540"/>
        <w:jc w:val="both"/>
      </w:pPr>
      <w:r w:rsidRPr="005C298D">
        <w:t>Вероятность присутствия людей в здании определяется на основе времени нахождения людей в здании в течение суток и составляет 12 ч. Следовательно, P</w:t>
      </w:r>
      <w:r w:rsidRPr="005C298D">
        <w:rPr>
          <w:vertAlign w:val="subscript"/>
        </w:rPr>
        <w:t>пр6</w:t>
      </w:r>
      <w:r w:rsidRPr="005C298D">
        <w:t xml:space="preserve"> = 0,5.</w:t>
      </w:r>
    </w:p>
    <w:p w:rsidR="00BC39D0" w:rsidRPr="005C298D" w:rsidRDefault="00BC39D0">
      <w:pPr>
        <w:pStyle w:val="ConsPlusNormal"/>
        <w:spacing w:before="220"/>
        <w:ind w:firstLine="540"/>
        <w:jc w:val="both"/>
      </w:pPr>
      <w:r w:rsidRPr="005C298D">
        <w:t>Значение вероятности эвакуации людей P</w:t>
      </w:r>
      <w:r w:rsidRPr="005C298D">
        <w:rPr>
          <w:vertAlign w:val="subscript"/>
        </w:rPr>
        <w:t>э6</w:t>
      </w:r>
      <w:r w:rsidRPr="005C298D">
        <w:t xml:space="preserve"> = 0,999 (табл. 17).</w:t>
      </w:r>
    </w:p>
    <w:p w:rsidR="00BC39D0" w:rsidRPr="005C298D" w:rsidRDefault="00BC39D0">
      <w:pPr>
        <w:pStyle w:val="ConsPlusNormal"/>
        <w:spacing w:before="220"/>
        <w:ind w:firstLine="540"/>
        <w:jc w:val="both"/>
      </w:pPr>
      <w:r w:rsidRPr="005C298D">
        <w:t xml:space="preserve">Коэффициент, учитывающий соответствие системы противопожарной защиты </w:t>
      </w:r>
      <w:proofErr w:type="spellStart"/>
      <w:r w:rsidRPr="005C298D">
        <w:t>K</w:t>
      </w:r>
      <w:r w:rsidRPr="005C298D">
        <w:rPr>
          <w:vertAlign w:val="subscript"/>
        </w:rPr>
        <w:t>п</w:t>
      </w:r>
      <w:proofErr w:type="gramStart"/>
      <w:r w:rsidRPr="005C298D">
        <w:rPr>
          <w:vertAlign w:val="subscript"/>
        </w:rPr>
        <w:t>.з</w:t>
      </w:r>
      <w:proofErr w:type="gramEnd"/>
      <w:r w:rsidRPr="005C298D">
        <w:rPr>
          <w:vertAlign w:val="subscript"/>
        </w:rPr>
        <w:t>i</w:t>
      </w:r>
      <w:proofErr w:type="spellEnd"/>
      <w:r w:rsidRPr="005C298D">
        <w:t xml:space="preserve">, направленной на обеспечение безопасной эвакуации людей при пожаре, требованиям нормативных документов по пожарной безопасности, определяется по формуле (4). При этом </w:t>
      </w:r>
      <w:proofErr w:type="spellStart"/>
      <w:proofErr w:type="gramStart"/>
      <w:r w:rsidRPr="005C298D">
        <w:t>K</w:t>
      </w:r>
      <w:proofErr w:type="gramEnd"/>
      <w:r w:rsidRPr="005C298D">
        <w:rPr>
          <w:vertAlign w:val="subscript"/>
        </w:rPr>
        <w:t>обн</w:t>
      </w:r>
      <w:proofErr w:type="spellEnd"/>
      <w:r w:rsidRPr="005C298D">
        <w:t xml:space="preserve"> = 0,8; K</w:t>
      </w:r>
      <w:r w:rsidRPr="005C298D">
        <w:rPr>
          <w:vertAlign w:val="subscript"/>
        </w:rPr>
        <w:t>СОУЭ</w:t>
      </w:r>
      <w:r w:rsidRPr="005C298D">
        <w:t xml:space="preserve"> = 0,8; K</w:t>
      </w:r>
      <w:r w:rsidRPr="005C298D">
        <w:rPr>
          <w:vertAlign w:val="subscript"/>
        </w:rPr>
        <w:t>ПДЗ</w:t>
      </w:r>
      <w:r w:rsidRPr="005C298D">
        <w:t xml:space="preserve"> = 0,8. Следовательно, K</w:t>
      </w:r>
      <w:r w:rsidRPr="005C298D">
        <w:rPr>
          <w:vertAlign w:val="subscript"/>
        </w:rPr>
        <w:t>п</w:t>
      </w:r>
      <w:proofErr w:type="gramStart"/>
      <w:r w:rsidRPr="005C298D">
        <w:rPr>
          <w:vertAlign w:val="subscript"/>
        </w:rPr>
        <w:t>.з</w:t>
      </w:r>
      <w:proofErr w:type="gramEnd"/>
      <w:r w:rsidRPr="005C298D">
        <w:rPr>
          <w:vertAlign w:val="subscript"/>
        </w:rPr>
        <w:t>6</w:t>
      </w:r>
      <w:r w:rsidRPr="005C298D">
        <w:t xml:space="preserve"> = 0,8704.</w:t>
      </w:r>
    </w:p>
    <w:p w:rsidR="00BC39D0" w:rsidRPr="005C298D" w:rsidRDefault="00BC39D0">
      <w:pPr>
        <w:pStyle w:val="ConsPlusNormal"/>
        <w:spacing w:before="220"/>
        <w:ind w:firstLine="540"/>
        <w:jc w:val="both"/>
      </w:pPr>
      <w:r w:rsidRPr="005C298D">
        <w:t>Подставляя полученные значения в формулу (2), получаем Q</w:t>
      </w:r>
      <w:r w:rsidRPr="005C298D">
        <w:rPr>
          <w:vertAlign w:val="subscript"/>
        </w:rPr>
        <w:t>в6</w:t>
      </w:r>
      <w:r w:rsidRPr="005C298D">
        <w:t xml:space="preserve"> = 0,0447 · 10</w:t>
      </w:r>
      <w:r w:rsidRPr="005C298D">
        <w:rPr>
          <w:vertAlign w:val="superscript"/>
        </w:rPr>
        <w:t>-6</w:t>
      </w:r>
      <w:r w:rsidRPr="005C298D">
        <w:t>.</w:t>
      </w:r>
    </w:p>
    <w:p w:rsidR="00BC39D0" w:rsidRPr="005C298D" w:rsidRDefault="00BC39D0">
      <w:pPr>
        <w:pStyle w:val="ConsPlusNormal"/>
        <w:jc w:val="both"/>
      </w:pPr>
    </w:p>
    <w:p w:rsidR="00BC39D0" w:rsidRPr="005C298D" w:rsidRDefault="00BC39D0">
      <w:pPr>
        <w:pStyle w:val="ConsPlusNormal"/>
        <w:ind w:firstLine="540"/>
        <w:jc w:val="both"/>
        <w:outlineLvl w:val="3"/>
      </w:pPr>
      <w:r w:rsidRPr="005C298D">
        <w:t xml:space="preserve">Сценарий </w:t>
      </w:r>
      <w:r w:rsidR="005C298D">
        <w:t>№</w:t>
      </w:r>
      <w:r w:rsidRPr="005C298D">
        <w:t xml:space="preserve"> 7</w:t>
      </w:r>
    </w:p>
    <w:p w:rsidR="00BC39D0" w:rsidRPr="005C298D" w:rsidRDefault="00BC39D0">
      <w:pPr>
        <w:pStyle w:val="ConsPlusNormal"/>
        <w:spacing w:before="220"/>
        <w:ind w:firstLine="540"/>
        <w:jc w:val="both"/>
      </w:pPr>
      <w:r w:rsidRPr="005C298D">
        <w:t xml:space="preserve">Пожар возникает в административном помещении </w:t>
      </w:r>
      <w:r w:rsidR="005C298D">
        <w:t>№</w:t>
      </w:r>
      <w:r w:rsidRPr="005C298D">
        <w:t xml:space="preserve"> Б.4.05, расположенном на четвертом этаже.</w:t>
      </w:r>
    </w:p>
    <w:p w:rsidR="00BC39D0" w:rsidRPr="005C298D" w:rsidRDefault="00BC39D0">
      <w:pPr>
        <w:pStyle w:val="ConsPlusNormal"/>
        <w:spacing w:before="220"/>
        <w:ind w:firstLine="540"/>
        <w:jc w:val="both"/>
      </w:pPr>
      <w:r w:rsidRPr="005C298D">
        <w:t>Расчетная величина индивидуального пожарного риска Q</w:t>
      </w:r>
      <w:r w:rsidRPr="005C298D">
        <w:rPr>
          <w:vertAlign w:val="subscript"/>
        </w:rPr>
        <w:t>в7</w:t>
      </w:r>
      <w:r w:rsidRPr="005C298D">
        <w:t xml:space="preserve"> для 7-го сценария пожара рассчитывается по формуле (2).</w:t>
      </w:r>
    </w:p>
    <w:p w:rsidR="00BC39D0" w:rsidRPr="005C298D" w:rsidRDefault="00BC39D0">
      <w:pPr>
        <w:pStyle w:val="ConsPlusNormal"/>
        <w:spacing w:before="220"/>
        <w:ind w:firstLine="540"/>
        <w:jc w:val="both"/>
      </w:pPr>
      <w:r w:rsidRPr="005C298D">
        <w:t>Частота возникновения пожара в здании Q</w:t>
      </w:r>
      <w:r w:rsidRPr="005C298D">
        <w:rPr>
          <w:vertAlign w:val="subscript"/>
        </w:rPr>
        <w:t>п7</w:t>
      </w:r>
      <w:r w:rsidRPr="005C298D">
        <w:t xml:space="preserve"> определяется на основании статистических данных по прил. </w:t>
      </w:r>
      <w:r w:rsidR="005C298D">
        <w:t>№</w:t>
      </w:r>
      <w:r w:rsidRPr="005C298D">
        <w:t xml:space="preserve"> 1 к Методике и для офисов составляет 4 · 10</w:t>
      </w:r>
      <w:r w:rsidRPr="005C298D">
        <w:rPr>
          <w:vertAlign w:val="superscript"/>
        </w:rPr>
        <w:t>-2</w:t>
      </w:r>
      <w:r w:rsidRPr="005C298D">
        <w:t>.</w:t>
      </w:r>
    </w:p>
    <w:p w:rsidR="00BC39D0" w:rsidRPr="005C298D" w:rsidRDefault="00BC39D0">
      <w:pPr>
        <w:pStyle w:val="ConsPlusNormal"/>
        <w:spacing w:before="220"/>
        <w:ind w:firstLine="540"/>
        <w:jc w:val="both"/>
      </w:pPr>
      <w:r w:rsidRPr="005C298D">
        <w:t xml:space="preserve">Коэффициент, учитывающий соответствие установок автоматического пожаротушения </w:t>
      </w:r>
      <w:r w:rsidRPr="005C298D">
        <w:lastRenderedPageBreak/>
        <w:t>требованиям нормативных документов по пожарной безопасности, K</w:t>
      </w:r>
      <w:r w:rsidRPr="005C298D">
        <w:rPr>
          <w:vertAlign w:val="subscript"/>
        </w:rPr>
        <w:t>ап7</w:t>
      </w:r>
      <w:r w:rsidRPr="005C298D">
        <w:t xml:space="preserve"> = 0,9.</w:t>
      </w:r>
    </w:p>
    <w:p w:rsidR="00BC39D0" w:rsidRPr="005C298D" w:rsidRDefault="00BC39D0">
      <w:pPr>
        <w:pStyle w:val="ConsPlusNormal"/>
        <w:spacing w:before="220"/>
        <w:ind w:firstLine="540"/>
        <w:jc w:val="both"/>
      </w:pPr>
      <w:r w:rsidRPr="005C298D">
        <w:t>Вероятность присутствия людей в здании определяется на основе времени нахождения людей в здании в течение суток и составляет 12 ч. Следовательно, P</w:t>
      </w:r>
      <w:r w:rsidRPr="005C298D">
        <w:rPr>
          <w:vertAlign w:val="subscript"/>
        </w:rPr>
        <w:t>пр7</w:t>
      </w:r>
      <w:r w:rsidRPr="005C298D">
        <w:t xml:space="preserve"> = 0,5.</w:t>
      </w:r>
    </w:p>
    <w:p w:rsidR="00BC39D0" w:rsidRPr="005C298D" w:rsidRDefault="00BC39D0">
      <w:pPr>
        <w:pStyle w:val="ConsPlusNormal"/>
        <w:spacing w:before="220"/>
        <w:ind w:firstLine="540"/>
        <w:jc w:val="both"/>
      </w:pPr>
      <w:r w:rsidRPr="005C298D">
        <w:t>Значение вероятности эвакуации людей P</w:t>
      </w:r>
      <w:r w:rsidRPr="005C298D">
        <w:rPr>
          <w:vertAlign w:val="subscript"/>
        </w:rPr>
        <w:t>э7</w:t>
      </w:r>
      <w:r w:rsidRPr="005C298D">
        <w:t xml:space="preserve"> = 0,999 (табл. 17).</w:t>
      </w:r>
    </w:p>
    <w:p w:rsidR="00BC39D0" w:rsidRPr="005C298D" w:rsidRDefault="00BC39D0">
      <w:pPr>
        <w:pStyle w:val="ConsPlusNormal"/>
        <w:spacing w:before="220"/>
        <w:ind w:firstLine="540"/>
        <w:jc w:val="both"/>
      </w:pPr>
      <w:r w:rsidRPr="005C298D">
        <w:t xml:space="preserve">Коэффициент, учитывающий соответствие системы противопожарной защиты </w:t>
      </w:r>
      <w:proofErr w:type="spellStart"/>
      <w:r w:rsidRPr="005C298D">
        <w:t>K</w:t>
      </w:r>
      <w:r w:rsidRPr="005C298D">
        <w:rPr>
          <w:vertAlign w:val="subscript"/>
        </w:rPr>
        <w:t>п</w:t>
      </w:r>
      <w:proofErr w:type="gramStart"/>
      <w:r w:rsidRPr="005C298D">
        <w:rPr>
          <w:vertAlign w:val="subscript"/>
        </w:rPr>
        <w:t>.з</w:t>
      </w:r>
      <w:proofErr w:type="gramEnd"/>
      <w:r w:rsidRPr="005C298D">
        <w:rPr>
          <w:vertAlign w:val="subscript"/>
        </w:rPr>
        <w:t>i</w:t>
      </w:r>
      <w:proofErr w:type="spellEnd"/>
      <w:r w:rsidRPr="005C298D">
        <w:rPr>
          <w:vertAlign w:val="subscript"/>
        </w:rPr>
        <w:t>,</w:t>
      </w:r>
      <w:r w:rsidRPr="005C298D">
        <w:t xml:space="preserve"> направленной на обеспечение безопасной эвакуации людей при пожаре, требованиям нормативных документов по пожарной безопасности, определяется по формуле (4). При этом </w:t>
      </w:r>
      <w:proofErr w:type="spellStart"/>
      <w:proofErr w:type="gramStart"/>
      <w:r w:rsidRPr="005C298D">
        <w:t>K</w:t>
      </w:r>
      <w:proofErr w:type="gramEnd"/>
      <w:r w:rsidRPr="005C298D">
        <w:rPr>
          <w:vertAlign w:val="subscript"/>
        </w:rPr>
        <w:t>обн</w:t>
      </w:r>
      <w:proofErr w:type="spellEnd"/>
      <w:r w:rsidRPr="005C298D">
        <w:t xml:space="preserve"> = 0,8; K</w:t>
      </w:r>
      <w:r w:rsidRPr="005C298D">
        <w:rPr>
          <w:vertAlign w:val="subscript"/>
        </w:rPr>
        <w:t>СОУЭ</w:t>
      </w:r>
      <w:r w:rsidRPr="005C298D">
        <w:t xml:space="preserve"> = 0,8; K</w:t>
      </w:r>
      <w:r w:rsidRPr="005C298D">
        <w:rPr>
          <w:vertAlign w:val="subscript"/>
        </w:rPr>
        <w:t>ПДЗ</w:t>
      </w:r>
      <w:r w:rsidRPr="005C298D">
        <w:t xml:space="preserve"> = 0,8. Следовательно, K</w:t>
      </w:r>
      <w:r w:rsidRPr="005C298D">
        <w:rPr>
          <w:vertAlign w:val="subscript"/>
        </w:rPr>
        <w:t>п</w:t>
      </w:r>
      <w:proofErr w:type="gramStart"/>
      <w:r w:rsidRPr="005C298D">
        <w:rPr>
          <w:vertAlign w:val="subscript"/>
        </w:rPr>
        <w:t>.з</w:t>
      </w:r>
      <w:proofErr w:type="gramEnd"/>
      <w:r w:rsidRPr="005C298D">
        <w:rPr>
          <w:vertAlign w:val="subscript"/>
        </w:rPr>
        <w:t>7</w:t>
      </w:r>
      <w:r w:rsidRPr="005C298D">
        <w:t xml:space="preserve"> = 0,8704.</w:t>
      </w:r>
    </w:p>
    <w:p w:rsidR="00BC39D0" w:rsidRPr="005C298D" w:rsidRDefault="00BC39D0">
      <w:pPr>
        <w:pStyle w:val="ConsPlusNormal"/>
        <w:spacing w:before="220"/>
        <w:ind w:firstLine="540"/>
        <w:jc w:val="both"/>
      </w:pPr>
      <w:r w:rsidRPr="005C298D">
        <w:t>Подставляя полученные значения в формулу (2), получаем Q</w:t>
      </w:r>
      <w:r w:rsidRPr="005C298D">
        <w:rPr>
          <w:vertAlign w:val="subscript"/>
        </w:rPr>
        <w:t>в7</w:t>
      </w:r>
      <w:r w:rsidRPr="005C298D">
        <w:t xml:space="preserve"> = 0,259 · 10</w:t>
      </w:r>
      <w:r w:rsidRPr="005C298D">
        <w:rPr>
          <w:vertAlign w:val="superscript"/>
        </w:rPr>
        <w:t>-6</w:t>
      </w:r>
      <w:r w:rsidRPr="005C298D">
        <w:t>.</w:t>
      </w:r>
    </w:p>
    <w:p w:rsidR="00BC39D0" w:rsidRPr="005C298D" w:rsidRDefault="00BC39D0">
      <w:pPr>
        <w:pStyle w:val="ConsPlusNormal"/>
        <w:spacing w:before="220"/>
        <w:ind w:firstLine="540"/>
        <w:jc w:val="both"/>
      </w:pPr>
      <w:r w:rsidRPr="005C298D">
        <w:t>Расчетная величина пожарного риска в здании, сооружении или строении определяется как максимальное значение пожарного риска из рассмотренных сценариев пожара:</w:t>
      </w:r>
    </w:p>
    <w:p w:rsidR="00BC39D0" w:rsidRPr="005C298D" w:rsidRDefault="00BC39D0">
      <w:pPr>
        <w:pStyle w:val="ConsPlusNormal"/>
        <w:jc w:val="both"/>
      </w:pPr>
    </w:p>
    <w:p w:rsidR="00BC39D0" w:rsidRPr="005C298D" w:rsidRDefault="00BC39D0">
      <w:pPr>
        <w:pStyle w:val="ConsPlusNormal"/>
        <w:ind w:firstLine="540"/>
        <w:jc w:val="both"/>
      </w:pPr>
      <w:proofErr w:type="spellStart"/>
      <w:proofErr w:type="gramStart"/>
      <w:r w:rsidRPr="005C298D">
        <w:t>Q</w:t>
      </w:r>
      <w:proofErr w:type="gramEnd"/>
      <w:r w:rsidRPr="005C298D">
        <w:rPr>
          <w:vertAlign w:val="subscript"/>
        </w:rPr>
        <w:t>в</w:t>
      </w:r>
      <w:proofErr w:type="spellEnd"/>
      <w:r w:rsidRPr="005C298D">
        <w:t xml:space="preserve"> = </w:t>
      </w:r>
      <w:proofErr w:type="spellStart"/>
      <w:r w:rsidRPr="005C298D">
        <w:t>max</w:t>
      </w:r>
      <w:proofErr w:type="spellEnd"/>
      <w:r w:rsidRPr="005C298D">
        <w:t>{Q</w:t>
      </w:r>
      <w:r w:rsidRPr="005C298D">
        <w:rPr>
          <w:vertAlign w:val="subscript"/>
        </w:rPr>
        <w:t>в1</w:t>
      </w:r>
      <w:r w:rsidRPr="005C298D">
        <w:t xml:space="preserve">,..., </w:t>
      </w:r>
      <w:proofErr w:type="spellStart"/>
      <w:r w:rsidRPr="005C298D">
        <w:t>Q</w:t>
      </w:r>
      <w:r w:rsidRPr="005C298D">
        <w:rPr>
          <w:vertAlign w:val="subscript"/>
        </w:rPr>
        <w:t>вi</w:t>
      </w:r>
      <w:proofErr w:type="spellEnd"/>
      <w:r w:rsidRPr="005C298D">
        <w:t xml:space="preserve">,..., </w:t>
      </w:r>
      <w:proofErr w:type="spellStart"/>
      <w:r w:rsidRPr="005C298D">
        <w:t>Q</w:t>
      </w:r>
      <w:r w:rsidRPr="005C298D">
        <w:rPr>
          <w:vertAlign w:val="subscript"/>
        </w:rPr>
        <w:t>вn</w:t>
      </w:r>
      <w:proofErr w:type="spellEnd"/>
      <w:r w:rsidRPr="005C298D">
        <w:t>}.</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Таким образом, </w:t>
      </w:r>
      <w:proofErr w:type="spellStart"/>
      <w:proofErr w:type="gramStart"/>
      <w:r w:rsidRPr="005C298D">
        <w:t>Q</w:t>
      </w:r>
      <w:proofErr w:type="gramEnd"/>
      <w:r w:rsidRPr="005C298D">
        <w:rPr>
          <w:vertAlign w:val="subscript"/>
        </w:rPr>
        <w:t>в</w:t>
      </w:r>
      <w:proofErr w:type="spellEnd"/>
      <w:r w:rsidRPr="005C298D">
        <w:t xml:space="preserve"> = Q</w:t>
      </w:r>
      <w:r w:rsidRPr="005C298D">
        <w:rPr>
          <w:vertAlign w:val="subscript"/>
        </w:rPr>
        <w:t>в1</w:t>
      </w:r>
      <w:r w:rsidRPr="005C298D">
        <w:t xml:space="preserve"> = Q</w:t>
      </w:r>
      <w:r w:rsidRPr="005C298D">
        <w:rPr>
          <w:vertAlign w:val="subscript"/>
        </w:rPr>
        <w:t>в2</w:t>
      </w:r>
      <w:r w:rsidRPr="005C298D">
        <w:t xml:space="preserve"> = Q</w:t>
      </w:r>
      <w:r w:rsidRPr="005C298D">
        <w:rPr>
          <w:vertAlign w:val="subscript"/>
        </w:rPr>
        <w:t>в5</w:t>
      </w:r>
      <w:r w:rsidRPr="005C298D">
        <w:t xml:space="preserve"> = Q</w:t>
      </w:r>
      <w:r w:rsidRPr="005C298D">
        <w:rPr>
          <w:vertAlign w:val="subscript"/>
        </w:rPr>
        <w:t>в7</w:t>
      </w:r>
      <w:r w:rsidRPr="005C298D">
        <w:t xml:space="preserve"> = 0,259 · 10</w:t>
      </w:r>
      <w:r w:rsidRPr="005C298D">
        <w:rPr>
          <w:vertAlign w:val="superscript"/>
        </w:rPr>
        <w:t>-6</w:t>
      </w:r>
      <w:r w:rsidRPr="005C298D">
        <w:t xml:space="preserve"> &lt; </w:t>
      </w:r>
      <w:r w:rsidR="00BB2293" w:rsidRPr="005C298D">
        <w:rPr>
          <w:position w:val="-10"/>
        </w:rPr>
        <w:pict>
          <v:shape id="_x0000_i1171" style="width:19.6pt;height:21.9pt" coordsize="" o:spt="100" adj="0,,0" path="" filled="f" stroked="f">
            <v:stroke joinstyle="miter"/>
            <v:imagedata r:id="rId147" o:title="base_1_204746_32914"/>
            <v:formulas/>
            <v:path o:connecttype="segments"/>
          </v:shape>
        </w:pict>
      </w:r>
      <w:r w:rsidRPr="005C298D">
        <w:t xml:space="preserve"> = 10</w:t>
      </w:r>
      <w:r w:rsidRPr="005C298D">
        <w:rPr>
          <w:vertAlign w:val="superscript"/>
        </w:rPr>
        <w:t>-6</w:t>
      </w:r>
      <w:r w:rsidRPr="005C298D">
        <w:t xml:space="preserve"> и соотношение (1) выполняется.</w:t>
      </w:r>
    </w:p>
    <w:p w:rsidR="00BC39D0" w:rsidRPr="005C298D" w:rsidRDefault="00BC39D0">
      <w:pPr>
        <w:pStyle w:val="ConsPlusNormal"/>
        <w:spacing w:before="220"/>
        <w:ind w:firstLine="540"/>
        <w:jc w:val="both"/>
      </w:pPr>
      <w:r w:rsidRPr="005C298D">
        <w:t>Следовательно, расчетное значение индивидуального пожарного риска не превышает нормативное и пожарный риск не превышает допустимое значение (безопасность людей обеспечивается).</w:t>
      </w:r>
    </w:p>
    <w:p w:rsidR="00BC39D0" w:rsidRPr="005C298D" w:rsidRDefault="00BC39D0">
      <w:pPr>
        <w:pStyle w:val="ConsPlusNormal"/>
        <w:jc w:val="both"/>
      </w:pPr>
    </w:p>
    <w:p w:rsidR="00BC39D0" w:rsidRPr="002F196D" w:rsidRDefault="00BC39D0">
      <w:pPr>
        <w:pStyle w:val="ConsPlusNormal"/>
        <w:jc w:val="center"/>
        <w:outlineLvl w:val="2"/>
        <w:rPr>
          <w:b/>
          <w:i/>
        </w:rPr>
      </w:pPr>
      <w:r w:rsidRPr="002F196D">
        <w:rPr>
          <w:b/>
          <w:i/>
        </w:rPr>
        <w:t>Выводы</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На основании проведенных расчетов установлено, что пожарный риск для рассматриваемого здания не превышает допустимого значения, установленного Федеральным законом от 22 июля 2008 г. </w:t>
      </w:r>
      <w:r w:rsidR="005C298D">
        <w:t>№</w:t>
      </w:r>
      <w:r w:rsidRPr="005C298D">
        <w:t xml:space="preserve"> 123-ФЗ </w:t>
      </w:r>
      <w:r w:rsidR="005C298D">
        <w:t>«</w:t>
      </w:r>
      <w:r w:rsidRPr="005C298D">
        <w:t>Технический регламент о требованиях пожарной безопасности</w:t>
      </w:r>
      <w:r w:rsidR="005C298D">
        <w:t>»</w:t>
      </w:r>
      <w:r w:rsidRPr="005C298D">
        <w:t>.</w:t>
      </w:r>
    </w:p>
    <w:p w:rsidR="00BC39D0" w:rsidRPr="005C298D" w:rsidRDefault="00BC39D0">
      <w:pPr>
        <w:pStyle w:val="ConsPlusNormal"/>
        <w:spacing w:before="220"/>
        <w:ind w:firstLine="540"/>
        <w:jc w:val="both"/>
      </w:pPr>
      <w:r w:rsidRPr="005C298D">
        <w:t xml:space="preserve">Вывод справедлив для исходных данных, представленных в расчете (объемно-планировочные и </w:t>
      </w:r>
      <w:proofErr w:type="gramStart"/>
      <w:r w:rsidRPr="005C298D">
        <w:t>архитектурные решения</w:t>
      </w:r>
      <w:proofErr w:type="gramEnd"/>
      <w:r w:rsidRPr="005C298D">
        <w:t>, количество людей и т.д.). При изменении исходных данных расчет пожарного риска должен быть проведен повторно.</w:t>
      </w:r>
    </w:p>
    <w:p w:rsidR="00BC39D0" w:rsidRPr="005C298D" w:rsidRDefault="00BC39D0">
      <w:pPr>
        <w:pStyle w:val="ConsPlusNormal"/>
        <w:spacing w:before="220"/>
        <w:ind w:firstLine="540"/>
        <w:jc w:val="both"/>
      </w:pPr>
      <w:r w:rsidRPr="005C298D">
        <w:t>Исполнитель 1</w:t>
      </w:r>
    </w:p>
    <w:p w:rsidR="00BC39D0" w:rsidRPr="005C298D" w:rsidRDefault="00BC39D0">
      <w:pPr>
        <w:pStyle w:val="ConsPlusNormal"/>
        <w:spacing w:before="220"/>
        <w:ind w:firstLine="540"/>
        <w:jc w:val="both"/>
      </w:pPr>
      <w:r w:rsidRPr="005C298D">
        <w:t>Исполнитель 2</w:t>
      </w:r>
    </w:p>
    <w:p w:rsidR="00BC39D0" w:rsidRPr="005C298D" w:rsidRDefault="00BC39D0">
      <w:pPr>
        <w:pStyle w:val="ConsPlusNormal"/>
        <w:spacing w:before="220"/>
        <w:ind w:firstLine="540"/>
        <w:jc w:val="both"/>
      </w:pPr>
      <w:r w:rsidRPr="005C298D">
        <w:t>Исполнитель 3</w:t>
      </w:r>
    </w:p>
    <w:p w:rsidR="00BC39D0" w:rsidRPr="005C298D" w:rsidRDefault="00BC39D0">
      <w:pPr>
        <w:pStyle w:val="ConsPlusNormal"/>
        <w:jc w:val="both"/>
      </w:pPr>
    </w:p>
    <w:p w:rsidR="00BC39D0" w:rsidRPr="002F196D" w:rsidRDefault="00BC39D0" w:rsidP="002F196D">
      <w:pPr>
        <w:pStyle w:val="ConsPlusNormal"/>
        <w:jc w:val="center"/>
        <w:outlineLvl w:val="1"/>
        <w:rPr>
          <w:b/>
          <w:i/>
        </w:rPr>
      </w:pPr>
      <w:r w:rsidRPr="002F196D">
        <w:rPr>
          <w:b/>
          <w:i/>
        </w:rPr>
        <w:t>3.2. Пример расчета для здания класса функциональной</w:t>
      </w:r>
      <w:r w:rsidR="002F196D">
        <w:rPr>
          <w:b/>
          <w:i/>
        </w:rPr>
        <w:t xml:space="preserve"> </w:t>
      </w:r>
      <w:r w:rsidRPr="002F196D">
        <w:rPr>
          <w:b/>
          <w:i/>
        </w:rPr>
        <w:t>пожарной опасности Ф</w:t>
      </w:r>
      <w:proofErr w:type="gramStart"/>
      <w:r w:rsidRPr="002F196D">
        <w:rPr>
          <w:b/>
          <w:i/>
        </w:rPr>
        <w:t>1</w:t>
      </w:r>
      <w:proofErr w:type="gramEnd"/>
      <w:r w:rsidRPr="002F196D">
        <w:rPr>
          <w:b/>
          <w:i/>
        </w:rPr>
        <w:t>.2</w:t>
      </w:r>
    </w:p>
    <w:p w:rsidR="00BC39D0" w:rsidRPr="005C298D" w:rsidRDefault="00BC39D0">
      <w:pPr>
        <w:pStyle w:val="ConsPlusNormal"/>
        <w:jc w:val="both"/>
      </w:pPr>
    </w:p>
    <w:p w:rsidR="00BC39D0" w:rsidRPr="002F196D" w:rsidRDefault="00BC39D0">
      <w:pPr>
        <w:pStyle w:val="ConsPlusNormal"/>
        <w:jc w:val="center"/>
        <w:outlineLvl w:val="2"/>
        <w:rPr>
          <w:i/>
        </w:rPr>
      </w:pPr>
      <w:r w:rsidRPr="002F196D">
        <w:rPr>
          <w:i/>
        </w:rPr>
        <w:t>3.2.1. Анализ пожарной опасности объекта</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Объектом капитального строительства является </w:t>
      </w:r>
      <w:r w:rsidR="005C298D">
        <w:t>«</w:t>
      </w:r>
      <w:r w:rsidRPr="005C298D">
        <w:t>Здание гостиницы с автостоянкой</w:t>
      </w:r>
      <w:r w:rsidR="005C298D">
        <w:t>»</w:t>
      </w:r>
      <w:r w:rsidRPr="005C298D">
        <w:t>.</w:t>
      </w:r>
    </w:p>
    <w:p w:rsidR="00BC39D0" w:rsidRPr="005C298D" w:rsidRDefault="00BC39D0">
      <w:pPr>
        <w:pStyle w:val="ConsPlusNormal"/>
        <w:spacing w:before="220"/>
        <w:ind w:firstLine="540"/>
        <w:jc w:val="both"/>
      </w:pPr>
      <w:r w:rsidRPr="005C298D">
        <w:t xml:space="preserve">Здание представляет собой единый объем в форме многоугольника с открытым внутренним двором. Здание переменной этажности 4 - 6 этажей с двумя подземными этажами на </w:t>
      </w:r>
      <w:proofErr w:type="spellStart"/>
      <w:r w:rsidRPr="005C298D">
        <w:t>отм</w:t>
      </w:r>
      <w:proofErr w:type="spellEnd"/>
      <w:r w:rsidRPr="005C298D">
        <w:t>. минус 4,100 и минус 7,700. Здание состоит из 5 секций, каждая из которых имеет две эвакуационные лестничные клетки.</w:t>
      </w:r>
    </w:p>
    <w:p w:rsidR="00BC39D0" w:rsidRPr="005C298D" w:rsidRDefault="00BC39D0">
      <w:pPr>
        <w:pStyle w:val="ConsPlusNormal"/>
        <w:spacing w:before="220"/>
        <w:ind w:firstLine="540"/>
        <w:jc w:val="both"/>
      </w:pPr>
      <w:r w:rsidRPr="005C298D">
        <w:t xml:space="preserve">Высота здания от уровня проезда для пожарных автомобилей до открывающегося проема </w:t>
      </w:r>
      <w:r w:rsidRPr="005C298D">
        <w:lastRenderedPageBreak/>
        <w:t>(окна) шестого этажа составляет около 22,200 м, до парапета кровли - 25,300 м. Кровля плоская, неэксплуатируемая.</w:t>
      </w:r>
    </w:p>
    <w:p w:rsidR="00BC39D0" w:rsidRPr="005C298D" w:rsidRDefault="00BC39D0">
      <w:pPr>
        <w:pStyle w:val="ConsPlusNormal"/>
        <w:spacing w:before="220"/>
        <w:ind w:firstLine="540"/>
        <w:jc w:val="both"/>
      </w:pPr>
      <w:r w:rsidRPr="005C298D">
        <w:t>Для въезда во внутренний двор запроектирована арка шириной не менее 3,5 м и высотой не менее 4,5 м.</w:t>
      </w:r>
    </w:p>
    <w:p w:rsidR="00BC39D0" w:rsidRPr="005C298D" w:rsidRDefault="00BC39D0">
      <w:pPr>
        <w:pStyle w:val="ConsPlusNormal"/>
        <w:spacing w:before="220"/>
        <w:ind w:firstLine="540"/>
        <w:jc w:val="both"/>
      </w:pPr>
      <w:r w:rsidRPr="005C298D">
        <w:t>Конструкция здания представляет собой связевой железобетонный каркас. Вертикальные несущие конструкции представлены пилонами, колоннами и стенами. Конструкция здания имеет также ядра жесткости. В качестве ядер жесткости используются лестничные клепки и лифтовые блоки.</w:t>
      </w:r>
    </w:p>
    <w:p w:rsidR="00BC39D0" w:rsidRPr="005C298D" w:rsidRDefault="00BC39D0">
      <w:pPr>
        <w:pStyle w:val="ConsPlusNormal"/>
        <w:spacing w:before="220"/>
        <w:ind w:firstLine="540"/>
        <w:jc w:val="both"/>
      </w:pPr>
      <w:r w:rsidRPr="005C298D">
        <w:t xml:space="preserve">На первом и втором подземных этажах запроектирована автостоянка с манежным хранением автомобилей, работающих на бензине или дизельном топливе. Для въезда (выезда) автомобилей предусмотрены две изолированные рампы. На первом подземном этаже также располагаются технические, служебные, подсобные помещения комплекса (трансформаторная подстанция с сухими трансформаторами, ИТП, ГРЩ, </w:t>
      </w:r>
      <w:proofErr w:type="spellStart"/>
      <w:r w:rsidRPr="005C298D">
        <w:t>венткамеры</w:t>
      </w:r>
      <w:proofErr w:type="spellEnd"/>
      <w:r w:rsidRPr="005C298D">
        <w:t>, насосная, мастерские электриков, сантехников, раздевалки и др.).</w:t>
      </w:r>
    </w:p>
    <w:p w:rsidR="00BC39D0" w:rsidRPr="005C298D" w:rsidRDefault="00BC39D0">
      <w:pPr>
        <w:pStyle w:val="ConsPlusNormal"/>
        <w:spacing w:before="220"/>
        <w:ind w:firstLine="540"/>
        <w:jc w:val="both"/>
      </w:pPr>
      <w:r w:rsidRPr="005C298D">
        <w:t>На первом этаже запроектированы входные вестибюли, нежилые помещения непроизводственного назначения, кладовые уборочного инвентаря, помещения службы безопасности, помещения администрации, диспетчерская, кафе, помещения ТП и РП. На 2 - 6 этажах расположены гостиничные номера.</w:t>
      </w:r>
    </w:p>
    <w:p w:rsidR="00BC39D0" w:rsidRPr="005C298D" w:rsidRDefault="00BC39D0">
      <w:pPr>
        <w:pStyle w:val="ConsPlusNormal"/>
        <w:spacing w:before="220"/>
        <w:ind w:firstLine="540"/>
        <w:jc w:val="both"/>
      </w:pPr>
      <w:r w:rsidRPr="005C298D">
        <w:t>Классы функциональной пожарной опасности помещений, входящих в состав здания:</w:t>
      </w:r>
    </w:p>
    <w:p w:rsidR="00BC39D0" w:rsidRPr="005C298D" w:rsidRDefault="00BC39D0">
      <w:pPr>
        <w:pStyle w:val="ConsPlusNormal"/>
        <w:spacing w:before="220"/>
        <w:ind w:firstLine="540"/>
        <w:jc w:val="both"/>
      </w:pPr>
      <w:r w:rsidRPr="005C298D">
        <w:t>- Ф</w:t>
      </w:r>
      <w:proofErr w:type="gramStart"/>
      <w:r w:rsidRPr="005C298D">
        <w:t>1</w:t>
      </w:r>
      <w:proofErr w:type="gramEnd"/>
      <w:r w:rsidRPr="005C298D">
        <w:t>.2 - гостиничные номера;</w:t>
      </w:r>
    </w:p>
    <w:p w:rsidR="00BC39D0" w:rsidRPr="005C298D" w:rsidRDefault="00BC39D0">
      <w:pPr>
        <w:pStyle w:val="ConsPlusNormal"/>
        <w:spacing w:before="220"/>
        <w:ind w:firstLine="540"/>
        <w:jc w:val="both"/>
      </w:pPr>
      <w:r w:rsidRPr="005C298D">
        <w:t>- Ф</w:t>
      </w:r>
      <w:proofErr w:type="gramStart"/>
      <w:r w:rsidRPr="005C298D">
        <w:t>4</w:t>
      </w:r>
      <w:proofErr w:type="gramEnd"/>
      <w:r w:rsidRPr="005C298D">
        <w:t>.3 - офисные помещения;</w:t>
      </w:r>
    </w:p>
    <w:p w:rsidR="00BC39D0" w:rsidRPr="005C298D" w:rsidRDefault="00BC39D0">
      <w:pPr>
        <w:pStyle w:val="ConsPlusNormal"/>
        <w:spacing w:before="220"/>
        <w:ind w:firstLine="540"/>
        <w:jc w:val="both"/>
      </w:pPr>
      <w:r w:rsidRPr="005C298D">
        <w:t>- Ф3.2 - помещения кафе;</w:t>
      </w:r>
    </w:p>
    <w:p w:rsidR="00BC39D0" w:rsidRPr="005C298D" w:rsidRDefault="00BC39D0">
      <w:pPr>
        <w:pStyle w:val="ConsPlusNormal"/>
        <w:spacing w:before="220"/>
        <w:ind w:firstLine="540"/>
        <w:jc w:val="both"/>
      </w:pPr>
      <w:r w:rsidRPr="005C298D">
        <w:t>- Ф5.1 - технические помещения;</w:t>
      </w:r>
    </w:p>
    <w:p w:rsidR="00BC39D0" w:rsidRPr="005C298D" w:rsidRDefault="00BC39D0">
      <w:pPr>
        <w:pStyle w:val="ConsPlusNormal"/>
        <w:spacing w:before="220"/>
        <w:ind w:firstLine="540"/>
        <w:jc w:val="both"/>
      </w:pPr>
      <w:r w:rsidRPr="005C298D">
        <w:t>- Ф5.2 - автостоянка без технического обслуживания и ремонта автомобилей.</w:t>
      </w:r>
    </w:p>
    <w:p w:rsidR="00BC39D0" w:rsidRPr="005C298D" w:rsidRDefault="00BC39D0">
      <w:pPr>
        <w:pStyle w:val="ConsPlusNormal"/>
        <w:spacing w:before="220"/>
        <w:ind w:firstLine="540"/>
        <w:jc w:val="both"/>
      </w:pPr>
      <w:r w:rsidRPr="005C298D">
        <w:t xml:space="preserve">На проектируемом объекте предусматриваются мероприятия по созданию </w:t>
      </w:r>
      <w:proofErr w:type="spellStart"/>
      <w:r w:rsidRPr="005C298D">
        <w:t>безбарьерной</w:t>
      </w:r>
      <w:proofErr w:type="spellEnd"/>
      <w:r w:rsidRPr="005C298D">
        <w:t xml:space="preserve"> среды для маломобильных групп населения (МГН). В соответствии с заданием на проектирование доступ инвалидов в здание предусмотрен:</w:t>
      </w:r>
    </w:p>
    <w:p w:rsidR="00BC39D0" w:rsidRPr="005C298D" w:rsidRDefault="00BC39D0">
      <w:pPr>
        <w:pStyle w:val="ConsPlusNormal"/>
        <w:spacing w:before="220"/>
        <w:ind w:firstLine="540"/>
        <w:jc w:val="both"/>
      </w:pPr>
      <w:r w:rsidRPr="005C298D">
        <w:t>- на первый подземный этаж автостоянки;</w:t>
      </w:r>
    </w:p>
    <w:p w:rsidR="00BC39D0" w:rsidRPr="005C298D" w:rsidRDefault="00BC39D0">
      <w:pPr>
        <w:pStyle w:val="ConsPlusNormal"/>
        <w:spacing w:before="220"/>
        <w:ind w:firstLine="540"/>
        <w:jc w:val="both"/>
      </w:pPr>
      <w:r w:rsidRPr="005C298D">
        <w:t>- во входные группы апартаментов и кафе на первом этаже;</w:t>
      </w:r>
    </w:p>
    <w:p w:rsidR="00BC39D0" w:rsidRPr="005C298D" w:rsidRDefault="00BC39D0">
      <w:pPr>
        <w:pStyle w:val="ConsPlusNormal"/>
        <w:spacing w:before="220"/>
        <w:ind w:firstLine="540"/>
        <w:jc w:val="both"/>
      </w:pPr>
      <w:r w:rsidRPr="005C298D">
        <w:t>- в апартаменты на втором этаже (6 апартаментов).</w:t>
      </w:r>
    </w:p>
    <w:p w:rsidR="00BC39D0" w:rsidRPr="005C298D" w:rsidRDefault="00BC39D0">
      <w:pPr>
        <w:pStyle w:val="ConsPlusNormal"/>
        <w:spacing w:before="220"/>
        <w:ind w:firstLine="540"/>
        <w:jc w:val="both"/>
      </w:pPr>
      <w:r w:rsidRPr="005C298D">
        <w:t xml:space="preserve">Полученные расчетные значения относятся только к рассматриваемому объекту и не могут быть перенесены на другие подобные объекты. Результаты расчетов подлежат корректировке при любых изменениях </w:t>
      </w:r>
      <w:proofErr w:type="spellStart"/>
      <w:r w:rsidRPr="005C298D">
        <w:t>объемнопланировочных</w:t>
      </w:r>
      <w:proofErr w:type="spellEnd"/>
      <w:r w:rsidRPr="005C298D">
        <w:t xml:space="preserve"> и конструктивных решений рассматриваемого объекта.</w:t>
      </w:r>
    </w:p>
    <w:p w:rsidR="00BC39D0" w:rsidRPr="005C298D" w:rsidRDefault="00BC39D0">
      <w:pPr>
        <w:pStyle w:val="ConsPlusNormal"/>
        <w:jc w:val="both"/>
      </w:pPr>
    </w:p>
    <w:p w:rsidR="00BC39D0" w:rsidRPr="002F196D" w:rsidRDefault="00BC39D0" w:rsidP="002F196D">
      <w:pPr>
        <w:pStyle w:val="ConsPlusNormal"/>
        <w:jc w:val="center"/>
        <w:outlineLvl w:val="2"/>
        <w:rPr>
          <w:i/>
        </w:rPr>
      </w:pPr>
      <w:r w:rsidRPr="002F196D">
        <w:rPr>
          <w:i/>
        </w:rPr>
        <w:t>3.2.2. Определение частоты реализации</w:t>
      </w:r>
      <w:r w:rsidR="002F196D">
        <w:rPr>
          <w:i/>
        </w:rPr>
        <w:t xml:space="preserve"> </w:t>
      </w:r>
      <w:r w:rsidRPr="002F196D">
        <w:rPr>
          <w:i/>
        </w:rPr>
        <w:t>пожароопасных ситуаций</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Согласно прил. </w:t>
      </w:r>
      <w:r w:rsidR="005C298D">
        <w:t>№</w:t>
      </w:r>
      <w:r w:rsidRPr="005C298D">
        <w:t xml:space="preserve"> 1 к п. 8 Методики для рассматриваемого здания частота возникновения пожара в течение года составляет: 4,0 · 10</w:t>
      </w:r>
      <w:r w:rsidRPr="005C298D">
        <w:rPr>
          <w:vertAlign w:val="superscript"/>
        </w:rPr>
        <w:t>-2</w:t>
      </w:r>
      <w:r w:rsidRPr="005C298D">
        <w:t xml:space="preserve"> - для подземной автостоянки и блока административных помещений; 2,81 · 10</w:t>
      </w:r>
      <w:r w:rsidRPr="005C298D">
        <w:rPr>
          <w:vertAlign w:val="superscript"/>
        </w:rPr>
        <w:t>-2</w:t>
      </w:r>
      <w:r w:rsidRPr="005C298D">
        <w:t xml:space="preserve"> - для гостиничной части здания.</w:t>
      </w:r>
    </w:p>
    <w:p w:rsidR="00BC39D0" w:rsidRPr="005C298D" w:rsidRDefault="00BC39D0">
      <w:pPr>
        <w:pStyle w:val="ConsPlusNormal"/>
        <w:jc w:val="both"/>
      </w:pPr>
    </w:p>
    <w:p w:rsidR="00BC39D0" w:rsidRPr="002F196D" w:rsidRDefault="00BC39D0">
      <w:pPr>
        <w:pStyle w:val="ConsPlusNormal"/>
        <w:jc w:val="center"/>
        <w:outlineLvl w:val="2"/>
        <w:rPr>
          <w:i/>
        </w:rPr>
      </w:pPr>
      <w:r w:rsidRPr="002F196D">
        <w:rPr>
          <w:i/>
        </w:rPr>
        <w:lastRenderedPageBreak/>
        <w:t>3.2.3. Экспертный выбор сценариев пожара</w:t>
      </w:r>
    </w:p>
    <w:p w:rsidR="00BC39D0" w:rsidRPr="005C298D" w:rsidRDefault="00BC39D0">
      <w:pPr>
        <w:pStyle w:val="ConsPlusNormal"/>
        <w:jc w:val="both"/>
      </w:pPr>
    </w:p>
    <w:p w:rsidR="00BC39D0" w:rsidRPr="005C298D" w:rsidRDefault="00BC39D0">
      <w:pPr>
        <w:pStyle w:val="ConsPlusNormal"/>
        <w:ind w:firstLine="540"/>
        <w:jc w:val="both"/>
        <w:outlineLvl w:val="3"/>
      </w:pPr>
      <w:bookmarkStart w:id="125" w:name="P2539"/>
      <w:bookmarkEnd w:id="125"/>
      <w:r w:rsidRPr="005C298D">
        <w:t xml:space="preserve">Сценарий </w:t>
      </w:r>
      <w:r w:rsidR="005C298D">
        <w:t>№</w:t>
      </w:r>
      <w:r w:rsidRPr="005C298D">
        <w:t xml:space="preserve"> 1</w:t>
      </w:r>
    </w:p>
    <w:p w:rsidR="00BC39D0" w:rsidRPr="005C298D" w:rsidRDefault="00BC39D0">
      <w:pPr>
        <w:pStyle w:val="ConsPlusNormal"/>
        <w:spacing w:before="220"/>
        <w:ind w:firstLine="540"/>
        <w:jc w:val="both"/>
      </w:pPr>
      <w:r w:rsidRPr="005C298D">
        <w:t xml:space="preserve">Пожар возникает в помещении подземной автостоянки (пожарный отсек </w:t>
      </w:r>
      <w:r w:rsidR="005C298D">
        <w:t>№</w:t>
      </w:r>
      <w:r w:rsidRPr="005C298D">
        <w:t xml:space="preserve"> 1), расположенном на втором подземном уровне, на уровне пола (рис. 125). Месторасположение очага пожара определяет блокирование эвакуационного выхода В</w:t>
      </w:r>
      <w:proofErr w:type="gramStart"/>
      <w:r w:rsidRPr="005C298D">
        <w:t>1</w:t>
      </w:r>
      <w:proofErr w:type="gramEnd"/>
      <w:r w:rsidRPr="005C298D">
        <w:t xml:space="preserve"> и способствует быстрому распространению ОФП с последующим блокированием эвакуационных выходов В2 и В3.</w:t>
      </w:r>
    </w:p>
    <w:p w:rsidR="00BC39D0" w:rsidRPr="005C298D" w:rsidRDefault="00BC39D0">
      <w:pPr>
        <w:pStyle w:val="ConsPlusNormal"/>
        <w:jc w:val="both"/>
      </w:pPr>
    </w:p>
    <w:p w:rsidR="00BC39D0" w:rsidRPr="005C298D" w:rsidRDefault="005C298D">
      <w:pPr>
        <w:pStyle w:val="ConsPlusNormal"/>
        <w:jc w:val="center"/>
      </w:pPr>
      <w:r w:rsidRPr="005C298D">
        <w:rPr>
          <w:position w:val="-152"/>
        </w:rPr>
        <w:pict>
          <v:shape id="_x0000_i1172" style="width:113.45pt;height:163.6pt" coordsize="" o:spt="100" adj="0,,0" path="" filled="f" stroked="f">
            <v:stroke joinstyle="miter"/>
            <v:imagedata r:id="rId148" o:title="base_1_204746_32915"/>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26" w:name="P2544"/>
      <w:bookmarkEnd w:id="126"/>
      <w:r w:rsidRPr="005C298D">
        <w:t>Рис. 125. Расчетная схема первого сценария развития пожара</w:t>
      </w:r>
    </w:p>
    <w:p w:rsidR="00BC39D0" w:rsidRPr="005C298D" w:rsidRDefault="00BC39D0">
      <w:pPr>
        <w:pStyle w:val="ConsPlusNormal"/>
        <w:jc w:val="center"/>
      </w:pPr>
      <w:r w:rsidRPr="005C298D">
        <w:t>(горизонтальное сечение на высоте 1,7 м от уровня пола):</w:t>
      </w:r>
    </w:p>
    <w:p w:rsidR="00BC39D0" w:rsidRPr="005C298D" w:rsidRDefault="00BC39D0">
      <w:pPr>
        <w:pStyle w:val="ConsPlusNormal"/>
        <w:jc w:val="center"/>
      </w:pPr>
      <w:r w:rsidRPr="005C298D">
        <w:t>В</w:t>
      </w:r>
      <w:proofErr w:type="gramStart"/>
      <w:r w:rsidRPr="005C298D">
        <w:t>1</w:t>
      </w:r>
      <w:proofErr w:type="gramEnd"/>
      <w:r w:rsidRPr="005C298D">
        <w:t xml:space="preserve"> - В3 эвакуационные выходы</w:t>
      </w:r>
    </w:p>
    <w:p w:rsidR="00BC39D0" w:rsidRPr="005C298D" w:rsidRDefault="00BC39D0">
      <w:pPr>
        <w:pStyle w:val="ConsPlusNormal"/>
        <w:jc w:val="both"/>
      </w:pPr>
    </w:p>
    <w:p w:rsidR="00BC39D0" w:rsidRPr="005C298D" w:rsidRDefault="00BC39D0">
      <w:pPr>
        <w:pStyle w:val="ConsPlusNormal"/>
        <w:ind w:firstLine="540"/>
        <w:jc w:val="both"/>
      </w:pPr>
      <w:r w:rsidRPr="005C298D">
        <w:t>При проведении расчетов рассматривалось помещение очага пожара. Все двери считались закрытыми. От первичного очага пламя распространяется на автомобиль. По мере развития пожара пламя переносится на соседний легковой автомобиль.</w:t>
      </w:r>
    </w:p>
    <w:p w:rsidR="00BC39D0" w:rsidRPr="005C298D" w:rsidRDefault="00BC39D0">
      <w:pPr>
        <w:pStyle w:val="ConsPlusNormal"/>
        <w:jc w:val="both"/>
      </w:pPr>
    </w:p>
    <w:p w:rsidR="00BC39D0" w:rsidRPr="005C298D" w:rsidRDefault="00BC39D0">
      <w:pPr>
        <w:pStyle w:val="ConsPlusNormal"/>
        <w:ind w:firstLine="540"/>
        <w:jc w:val="both"/>
        <w:outlineLvl w:val="3"/>
      </w:pPr>
      <w:bookmarkStart w:id="127" w:name="P2550"/>
      <w:bookmarkEnd w:id="127"/>
      <w:r w:rsidRPr="005C298D">
        <w:t xml:space="preserve">Сценарий </w:t>
      </w:r>
      <w:r w:rsidR="005C298D">
        <w:t>№</w:t>
      </w:r>
      <w:r w:rsidRPr="005C298D">
        <w:t xml:space="preserve"> 2</w:t>
      </w:r>
    </w:p>
    <w:p w:rsidR="00BC39D0" w:rsidRPr="005C298D" w:rsidRDefault="00BC39D0">
      <w:pPr>
        <w:pStyle w:val="ConsPlusNormal"/>
        <w:spacing w:before="220"/>
        <w:ind w:firstLine="540"/>
        <w:jc w:val="both"/>
      </w:pPr>
      <w:r w:rsidRPr="005C298D">
        <w:t xml:space="preserve">Пожар возникает в помещении подземной автостоянки (пожарный отсек </w:t>
      </w:r>
      <w:r w:rsidR="005C298D">
        <w:t>№</w:t>
      </w:r>
      <w:r w:rsidRPr="005C298D">
        <w:t xml:space="preserve"> 1), расположенном на первом подземном уровне, на уровне пола (рис. 126). Месторасположение очага пожара определяет блокирование эвакуационного выхода В</w:t>
      </w:r>
      <w:proofErr w:type="gramStart"/>
      <w:r w:rsidRPr="005C298D">
        <w:t>2</w:t>
      </w:r>
      <w:proofErr w:type="gramEnd"/>
      <w:r w:rsidRPr="005C298D">
        <w:t xml:space="preserve"> и способствует быстрому распространению ОФП с последующим блокированием эвакуационных выходов В1, В3 и В4, а также входов в зоны безопасности МГН ВБ1 - ВБ3.</w:t>
      </w:r>
    </w:p>
    <w:p w:rsidR="00BC39D0" w:rsidRPr="005C298D" w:rsidRDefault="00BC39D0">
      <w:pPr>
        <w:pStyle w:val="ConsPlusNormal"/>
        <w:jc w:val="both"/>
      </w:pPr>
    </w:p>
    <w:p w:rsidR="00BC39D0" w:rsidRPr="005C298D" w:rsidRDefault="005C298D">
      <w:pPr>
        <w:pStyle w:val="ConsPlusNormal"/>
        <w:jc w:val="center"/>
      </w:pPr>
      <w:r w:rsidRPr="005C298D">
        <w:rPr>
          <w:position w:val="-126"/>
        </w:rPr>
        <w:pict>
          <v:shape id="_x0000_i1173" style="width:166.45pt;height:138.25pt" coordsize="" o:spt="100" adj="0,,0" path="" filled="f" stroked="f">
            <v:stroke joinstyle="miter"/>
            <v:imagedata r:id="rId149" o:title="base_1_204746_32916"/>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28" w:name="P2555"/>
      <w:bookmarkEnd w:id="128"/>
      <w:r w:rsidRPr="005C298D">
        <w:t>Рис. 126. Расчетная схема второго сценария развития</w:t>
      </w:r>
    </w:p>
    <w:p w:rsidR="00BC39D0" w:rsidRPr="005C298D" w:rsidRDefault="00BC39D0">
      <w:pPr>
        <w:pStyle w:val="ConsPlusNormal"/>
        <w:jc w:val="center"/>
      </w:pPr>
      <w:proofErr w:type="gramStart"/>
      <w:r w:rsidRPr="005C298D">
        <w:t>пожара (горизонтальное сечение на высоте 1,7 м от уровня</w:t>
      </w:r>
      <w:proofErr w:type="gramEnd"/>
    </w:p>
    <w:p w:rsidR="00BC39D0" w:rsidRPr="005C298D" w:rsidRDefault="00BC39D0">
      <w:pPr>
        <w:pStyle w:val="ConsPlusNormal"/>
        <w:jc w:val="center"/>
      </w:pPr>
      <w:r w:rsidRPr="005C298D">
        <w:t>пола): В</w:t>
      </w:r>
      <w:proofErr w:type="gramStart"/>
      <w:r w:rsidRPr="005C298D">
        <w:t>1</w:t>
      </w:r>
      <w:proofErr w:type="gramEnd"/>
      <w:r w:rsidRPr="005C298D">
        <w:t xml:space="preserve"> - В4 эвакуационные выходы; ВБ1 - ВБ3 - вход</w:t>
      </w:r>
    </w:p>
    <w:p w:rsidR="00BC39D0" w:rsidRPr="005C298D" w:rsidRDefault="00BC39D0">
      <w:pPr>
        <w:pStyle w:val="ConsPlusNormal"/>
        <w:jc w:val="center"/>
      </w:pPr>
      <w:r w:rsidRPr="005C298D">
        <w:t>в зоны безопасности МГН</w:t>
      </w:r>
    </w:p>
    <w:p w:rsidR="00BC39D0" w:rsidRPr="005C298D" w:rsidRDefault="00BC39D0">
      <w:pPr>
        <w:pStyle w:val="ConsPlusNormal"/>
        <w:jc w:val="both"/>
      </w:pPr>
    </w:p>
    <w:p w:rsidR="00BC39D0" w:rsidRPr="005C298D" w:rsidRDefault="00BC39D0">
      <w:pPr>
        <w:pStyle w:val="ConsPlusNormal"/>
        <w:ind w:firstLine="540"/>
        <w:jc w:val="both"/>
      </w:pPr>
      <w:r w:rsidRPr="005C298D">
        <w:lastRenderedPageBreak/>
        <w:t>При проведении расчетов рассматривалось помещение очага пожара. Все двери считались закрытыми. От первичного очага пламя распространяется на автомобиль. По мере развития пожара пламя переносится на соседний легковой автомобиль.</w:t>
      </w:r>
    </w:p>
    <w:p w:rsidR="00BC39D0" w:rsidRPr="005C298D" w:rsidRDefault="00BC39D0">
      <w:pPr>
        <w:pStyle w:val="ConsPlusNormal"/>
        <w:jc w:val="both"/>
      </w:pPr>
    </w:p>
    <w:p w:rsidR="00BC39D0" w:rsidRPr="005C298D" w:rsidRDefault="00BC39D0">
      <w:pPr>
        <w:pStyle w:val="ConsPlusNormal"/>
        <w:ind w:firstLine="540"/>
        <w:jc w:val="both"/>
        <w:outlineLvl w:val="3"/>
      </w:pPr>
      <w:bookmarkStart w:id="129" w:name="P2562"/>
      <w:bookmarkEnd w:id="129"/>
      <w:r w:rsidRPr="005C298D">
        <w:t xml:space="preserve">Сценарий </w:t>
      </w:r>
      <w:r w:rsidR="005C298D">
        <w:t>№</w:t>
      </w:r>
      <w:r w:rsidRPr="005C298D">
        <w:t xml:space="preserve"> 3</w:t>
      </w:r>
    </w:p>
    <w:p w:rsidR="00BC39D0" w:rsidRPr="005C298D" w:rsidRDefault="00BC39D0">
      <w:pPr>
        <w:pStyle w:val="ConsPlusNormal"/>
        <w:spacing w:before="220"/>
        <w:ind w:firstLine="540"/>
        <w:jc w:val="both"/>
      </w:pPr>
      <w:r w:rsidRPr="005C298D">
        <w:t>Пожар возникает в помещении, расположенном на втором этаже, на уровне пола (рис. 127). Месторасположение очага пожара способствует быстрому распространению ОФП с последующим блокированием эвакуационных выходов В</w:t>
      </w:r>
      <w:proofErr w:type="gramStart"/>
      <w:r w:rsidRPr="005C298D">
        <w:t>1</w:t>
      </w:r>
      <w:proofErr w:type="gramEnd"/>
      <w:r w:rsidRPr="005C298D">
        <w:t>, В2 и входа в зону безопасности МГН ВБ.</w:t>
      </w:r>
    </w:p>
    <w:p w:rsidR="00BC39D0" w:rsidRPr="005C298D" w:rsidRDefault="00BC39D0">
      <w:pPr>
        <w:pStyle w:val="ConsPlusNormal"/>
        <w:jc w:val="both"/>
      </w:pPr>
    </w:p>
    <w:p w:rsidR="00BC39D0" w:rsidRPr="005C298D" w:rsidRDefault="005C298D">
      <w:pPr>
        <w:pStyle w:val="ConsPlusNormal"/>
        <w:jc w:val="center"/>
      </w:pPr>
      <w:r w:rsidRPr="005C298D">
        <w:rPr>
          <w:position w:val="-190"/>
        </w:rPr>
        <w:pict>
          <v:shape id="_x0000_i1174" style="width:91.6pt;height:201.6pt" coordsize="" o:spt="100" adj="0,,0" path="" filled="f" stroked="f">
            <v:stroke joinstyle="miter"/>
            <v:imagedata r:id="rId150" o:title="base_1_204746_32917"/>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30" w:name="P2567"/>
      <w:bookmarkEnd w:id="130"/>
      <w:r w:rsidRPr="005C298D">
        <w:t>Рис. 127. Расчетная схема третьего сценария развития</w:t>
      </w:r>
    </w:p>
    <w:p w:rsidR="00BC39D0" w:rsidRPr="005C298D" w:rsidRDefault="00BC39D0">
      <w:pPr>
        <w:pStyle w:val="ConsPlusNormal"/>
        <w:jc w:val="center"/>
      </w:pPr>
      <w:proofErr w:type="gramStart"/>
      <w:r w:rsidRPr="005C298D">
        <w:t>пожара (горизонтальное сечение на высоте 1,7 м от уровня</w:t>
      </w:r>
      <w:proofErr w:type="gramEnd"/>
    </w:p>
    <w:p w:rsidR="00BC39D0" w:rsidRPr="005C298D" w:rsidRDefault="00BC39D0">
      <w:pPr>
        <w:pStyle w:val="ConsPlusNormal"/>
        <w:jc w:val="center"/>
      </w:pPr>
      <w:r w:rsidRPr="005C298D">
        <w:t>пола): В</w:t>
      </w:r>
      <w:proofErr w:type="gramStart"/>
      <w:r w:rsidRPr="005C298D">
        <w:t>1</w:t>
      </w:r>
      <w:proofErr w:type="gramEnd"/>
      <w:r w:rsidRPr="005C298D">
        <w:t>, В2 - эвакуационные выходы; ВБ вход в зону</w:t>
      </w:r>
    </w:p>
    <w:p w:rsidR="00BC39D0" w:rsidRPr="005C298D" w:rsidRDefault="00BC39D0">
      <w:pPr>
        <w:pStyle w:val="ConsPlusNormal"/>
        <w:jc w:val="center"/>
      </w:pPr>
      <w:r w:rsidRPr="005C298D">
        <w:t>безопасности МГН</w:t>
      </w:r>
    </w:p>
    <w:p w:rsidR="00BC39D0" w:rsidRPr="005C298D" w:rsidRDefault="00BC39D0">
      <w:pPr>
        <w:pStyle w:val="ConsPlusNormal"/>
        <w:jc w:val="both"/>
      </w:pPr>
    </w:p>
    <w:p w:rsidR="00BC39D0" w:rsidRPr="005C298D" w:rsidRDefault="00BC39D0">
      <w:pPr>
        <w:pStyle w:val="ConsPlusNormal"/>
        <w:ind w:firstLine="540"/>
        <w:jc w:val="both"/>
      </w:pPr>
      <w:r w:rsidRPr="005C298D">
        <w:t>При проведении расчетов рассматривалось помещение очага пожара и примыкающий поэтажный коридор. Все двери, за исключением помещения очага пожара, считались закрытыми. От первичного очага пламя распространяется по расположенным в непосредственной близости горючим материалам.</w:t>
      </w:r>
    </w:p>
    <w:p w:rsidR="00BC39D0" w:rsidRPr="005C298D" w:rsidRDefault="00BC39D0">
      <w:pPr>
        <w:pStyle w:val="ConsPlusNormal"/>
        <w:jc w:val="both"/>
      </w:pPr>
    </w:p>
    <w:p w:rsidR="00BC39D0" w:rsidRPr="005C298D" w:rsidRDefault="00BC39D0">
      <w:pPr>
        <w:pStyle w:val="ConsPlusNormal"/>
        <w:ind w:firstLine="540"/>
        <w:jc w:val="both"/>
        <w:outlineLvl w:val="3"/>
      </w:pPr>
      <w:bookmarkStart w:id="131" w:name="P2574"/>
      <w:bookmarkEnd w:id="131"/>
      <w:r w:rsidRPr="005C298D">
        <w:t xml:space="preserve">Сценарий </w:t>
      </w:r>
      <w:r w:rsidR="005C298D">
        <w:t>№</w:t>
      </w:r>
      <w:r w:rsidRPr="005C298D">
        <w:t xml:space="preserve"> 4</w:t>
      </w:r>
    </w:p>
    <w:p w:rsidR="00BC39D0" w:rsidRPr="005C298D" w:rsidRDefault="00BC39D0">
      <w:pPr>
        <w:pStyle w:val="ConsPlusNormal"/>
        <w:spacing w:before="220"/>
        <w:ind w:firstLine="540"/>
        <w:jc w:val="both"/>
      </w:pPr>
      <w:r w:rsidRPr="005C298D">
        <w:t>Пожар возникает в помещении, расположенном на третьем этаже, на уровне пола (рис. 128). Месторасположение очага пожара способствует быстрому распространению ОФП с последующим блокированием эвакуационных выходов В</w:t>
      </w:r>
      <w:proofErr w:type="gramStart"/>
      <w:r w:rsidRPr="005C298D">
        <w:t>1</w:t>
      </w:r>
      <w:proofErr w:type="gramEnd"/>
      <w:r w:rsidRPr="005C298D">
        <w:t xml:space="preserve"> и В2.</w:t>
      </w:r>
    </w:p>
    <w:p w:rsidR="00BC39D0" w:rsidRPr="005C298D" w:rsidRDefault="00BC39D0">
      <w:pPr>
        <w:pStyle w:val="ConsPlusNormal"/>
        <w:jc w:val="both"/>
      </w:pPr>
    </w:p>
    <w:p w:rsidR="00BC39D0" w:rsidRPr="005C298D" w:rsidRDefault="005C298D">
      <w:pPr>
        <w:pStyle w:val="ConsPlusNormal"/>
        <w:jc w:val="center"/>
      </w:pPr>
      <w:r w:rsidRPr="005C298D">
        <w:rPr>
          <w:position w:val="-69"/>
        </w:rPr>
        <w:pict>
          <v:shape id="_x0000_i1175" style="width:232.7pt;height:81.2pt" coordsize="" o:spt="100" adj="0,,0" path="" filled="f" stroked="f">
            <v:stroke joinstyle="miter"/>
            <v:imagedata r:id="rId151" o:title="base_1_204746_32918"/>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32" w:name="P2579"/>
      <w:bookmarkEnd w:id="132"/>
      <w:r w:rsidRPr="005C298D">
        <w:t>Рис. 128. Расчетная схема четвертого сценария</w:t>
      </w:r>
    </w:p>
    <w:p w:rsidR="00BC39D0" w:rsidRPr="005C298D" w:rsidRDefault="00BC39D0">
      <w:pPr>
        <w:pStyle w:val="ConsPlusNormal"/>
        <w:jc w:val="center"/>
      </w:pPr>
      <w:proofErr w:type="gramStart"/>
      <w:r w:rsidRPr="005C298D">
        <w:t>развития пожара (горизонтальное сечение на высоте 1,7 м</w:t>
      </w:r>
      <w:proofErr w:type="gramEnd"/>
    </w:p>
    <w:p w:rsidR="00BC39D0" w:rsidRPr="005C298D" w:rsidRDefault="00BC39D0">
      <w:pPr>
        <w:pStyle w:val="ConsPlusNormal"/>
        <w:jc w:val="center"/>
      </w:pPr>
      <w:r w:rsidRPr="005C298D">
        <w:t>от уровня пола): В</w:t>
      </w:r>
      <w:proofErr w:type="gramStart"/>
      <w:r w:rsidRPr="005C298D">
        <w:t>1</w:t>
      </w:r>
      <w:proofErr w:type="gramEnd"/>
      <w:r w:rsidRPr="005C298D">
        <w:t>, В2 - эвакуационные выходы</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При проведении расчетов рассматривалось помещение очага пожара и примыкающий </w:t>
      </w:r>
      <w:r w:rsidRPr="005C298D">
        <w:lastRenderedPageBreak/>
        <w:t>поэтажный коридор. Все двери, за исключением помещения очага пожара, считались закрытыми. От первичного очага пламя распространяется по расположенным в непосредственной близости горючим материалам.</w:t>
      </w:r>
    </w:p>
    <w:p w:rsidR="00BC39D0" w:rsidRPr="005C298D" w:rsidRDefault="00BC39D0">
      <w:pPr>
        <w:pStyle w:val="ConsPlusNormal"/>
        <w:spacing w:before="220"/>
        <w:ind w:firstLine="540"/>
        <w:jc w:val="both"/>
      </w:pPr>
      <w:r w:rsidRPr="005C298D">
        <w:t>При проведении расчетов по распространению опасных факторов пожара учитывалась работа системы удаления дыма при пожаре.</w:t>
      </w:r>
    </w:p>
    <w:p w:rsidR="00BC39D0" w:rsidRPr="005C298D" w:rsidRDefault="00BC39D0">
      <w:pPr>
        <w:pStyle w:val="ConsPlusNormal"/>
        <w:jc w:val="both"/>
      </w:pPr>
    </w:p>
    <w:p w:rsidR="00BC39D0" w:rsidRPr="002F196D" w:rsidRDefault="00BC39D0">
      <w:pPr>
        <w:pStyle w:val="ConsPlusNormal"/>
        <w:jc w:val="center"/>
        <w:outlineLvl w:val="2"/>
        <w:rPr>
          <w:i/>
        </w:rPr>
      </w:pPr>
      <w:r w:rsidRPr="002F196D">
        <w:rPr>
          <w:i/>
        </w:rPr>
        <w:t>3.2.4. Выбор метода математического моделирования пожара</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Согласно прил. </w:t>
      </w:r>
      <w:r w:rsidR="005C298D">
        <w:t>№</w:t>
      </w:r>
      <w:r w:rsidRPr="005C298D">
        <w:t xml:space="preserve"> 6 Методики сформулируем математическую модель развития пожара.</w:t>
      </w:r>
    </w:p>
    <w:p w:rsidR="00BC39D0" w:rsidRPr="005C298D" w:rsidRDefault="00BC39D0">
      <w:pPr>
        <w:pStyle w:val="ConsPlusNormal"/>
        <w:spacing w:before="220"/>
        <w:ind w:firstLine="540"/>
        <w:jc w:val="both"/>
      </w:pPr>
      <w:r w:rsidRPr="005C298D">
        <w:t xml:space="preserve">Для описания </w:t>
      </w:r>
      <w:proofErr w:type="spellStart"/>
      <w:r w:rsidRPr="005C298D">
        <w:t>термогазодинамических</w:t>
      </w:r>
      <w:proofErr w:type="spellEnd"/>
      <w:r w:rsidRPr="005C298D">
        <w:t xml:space="preserve"> параметров пожара применяются три основных группы детерминистических моделей: интегральные, зонные (зональные) и полевые.</w:t>
      </w:r>
    </w:p>
    <w:p w:rsidR="00BC39D0" w:rsidRPr="005C298D" w:rsidRDefault="00BC39D0">
      <w:pPr>
        <w:pStyle w:val="ConsPlusNormal"/>
        <w:spacing w:before="220"/>
        <w:ind w:firstLine="540"/>
        <w:jc w:val="both"/>
      </w:pPr>
      <w:r w:rsidRPr="005C298D">
        <w:t>Данные модели имеют следующие области применения:</w:t>
      </w:r>
    </w:p>
    <w:p w:rsidR="00BC39D0" w:rsidRPr="005C298D" w:rsidRDefault="00BC39D0">
      <w:pPr>
        <w:pStyle w:val="ConsPlusNormal"/>
        <w:spacing w:before="220"/>
        <w:ind w:firstLine="540"/>
        <w:jc w:val="both"/>
      </w:pPr>
      <w:r w:rsidRPr="005C298D">
        <w:t>интегральный метод:</w:t>
      </w:r>
    </w:p>
    <w:p w:rsidR="00BC39D0" w:rsidRPr="005C298D" w:rsidRDefault="00BC39D0">
      <w:pPr>
        <w:pStyle w:val="ConsPlusNormal"/>
        <w:spacing w:before="220"/>
        <w:ind w:firstLine="540"/>
        <w:jc w:val="both"/>
      </w:pPr>
      <w:r w:rsidRPr="005C298D">
        <w:t>для зданий, содержащих развитую систему помещений малого объема простой геометрической конфигурации;</w:t>
      </w:r>
    </w:p>
    <w:p w:rsidR="00BC39D0" w:rsidRPr="005C298D" w:rsidRDefault="00BC39D0">
      <w:pPr>
        <w:pStyle w:val="ConsPlusNormal"/>
        <w:spacing w:before="220"/>
        <w:ind w:firstLine="540"/>
        <w:jc w:val="both"/>
      </w:pPr>
      <w:r w:rsidRPr="005C298D">
        <w:t>для помещений, где характерный размер очага пожара соизмерим с характерными размерами помещения и размеры помещения соизмеримы между собой (линейные размеры помещения отличаются не более чем в 5 раз);</w:t>
      </w:r>
    </w:p>
    <w:p w:rsidR="00BC39D0" w:rsidRPr="005C298D" w:rsidRDefault="00BC39D0">
      <w:pPr>
        <w:pStyle w:val="ConsPlusNormal"/>
        <w:spacing w:before="220"/>
        <w:ind w:firstLine="540"/>
        <w:jc w:val="both"/>
      </w:pPr>
      <w:r w:rsidRPr="005C298D">
        <w:t>для предварительных расчетов с целью выявления наиболее опасного сценария пожара;</w:t>
      </w:r>
    </w:p>
    <w:p w:rsidR="00BC39D0" w:rsidRPr="005C298D" w:rsidRDefault="00BC39D0">
      <w:pPr>
        <w:pStyle w:val="ConsPlusNormal"/>
        <w:spacing w:before="220"/>
        <w:ind w:firstLine="540"/>
        <w:jc w:val="both"/>
      </w:pPr>
      <w:r w:rsidRPr="005C298D">
        <w:t>зонный (зональный) метод:</w:t>
      </w:r>
    </w:p>
    <w:p w:rsidR="00BC39D0" w:rsidRPr="005C298D" w:rsidRDefault="00BC39D0">
      <w:pPr>
        <w:pStyle w:val="ConsPlusNormal"/>
        <w:spacing w:before="220"/>
        <w:ind w:firstLine="540"/>
        <w:jc w:val="both"/>
      </w:pPr>
      <w:r w:rsidRPr="005C298D">
        <w:t>для помещений и систем помещений простой геометрической конфигурации, линейные размеры которых соизмеримы между собой (линейные размеры помещения отличаются не более чем в 5 раз), когда размер очага пожара существенно меньше размеров помещения;</w:t>
      </w:r>
    </w:p>
    <w:p w:rsidR="00BC39D0" w:rsidRPr="005C298D" w:rsidRDefault="00BC39D0">
      <w:pPr>
        <w:pStyle w:val="ConsPlusNormal"/>
        <w:spacing w:before="220"/>
        <w:ind w:firstLine="540"/>
        <w:jc w:val="both"/>
      </w:pPr>
      <w:r w:rsidRPr="005C298D">
        <w:t>для рабочих зон, расположенных на разных уровнях в пределах одного помещения (наклонный зрительный зал кинотеатра, антресоли и т.д.);</w:t>
      </w:r>
    </w:p>
    <w:p w:rsidR="00BC39D0" w:rsidRPr="005C298D" w:rsidRDefault="00BC39D0">
      <w:pPr>
        <w:pStyle w:val="ConsPlusNormal"/>
        <w:spacing w:before="220"/>
        <w:ind w:firstLine="540"/>
        <w:jc w:val="both"/>
      </w:pPr>
      <w:r w:rsidRPr="005C298D">
        <w:t>полевой метод:</w:t>
      </w:r>
    </w:p>
    <w:p w:rsidR="00BC39D0" w:rsidRPr="005C298D" w:rsidRDefault="00BC39D0">
      <w:pPr>
        <w:pStyle w:val="ConsPlusNormal"/>
        <w:spacing w:before="220"/>
        <w:ind w:firstLine="540"/>
        <w:jc w:val="both"/>
      </w:pPr>
      <w:r w:rsidRPr="005C298D">
        <w:t>для помещений сложной геометрической конфигурации, а также помещений с большим количеством внутренних преград (атриумы с системой галерей и примыкающих коридоров, многофункциональные центры со сложной системой вертикальных и горизонтальных связей и т.д.);</w:t>
      </w:r>
    </w:p>
    <w:p w:rsidR="00BC39D0" w:rsidRPr="005C298D" w:rsidRDefault="00BC39D0">
      <w:pPr>
        <w:pStyle w:val="ConsPlusNormal"/>
        <w:spacing w:before="220"/>
        <w:ind w:firstLine="540"/>
        <w:jc w:val="both"/>
      </w:pPr>
      <w:r w:rsidRPr="005C298D">
        <w:t>для помещений, в которых один из геометрических размеров гораздо больше (меньше) остальных (тоннели, закрытые автостоянки большой площади и т.д.);</w:t>
      </w:r>
    </w:p>
    <w:p w:rsidR="00BC39D0" w:rsidRPr="005C298D" w:rsidRDefault="00BC39D0">
      <w:pPr>
        <w:pStyle w:val="ConsPlusNormal"/>
        <w:spacing w:before="220"/>
        <w:ind w:firstLine="540"/>
        <w:jc w:val="both"/>
      </w:pPr>
      <w:r w:rsidRPr="005C298D">
        <w:t>для иных случаев, когда применимость или информативность зонных и интегральных моделей вызывает сомнение (уникальные сооружения, распространение пожара по фасаду здания, необходимость учета работы систем противопожарной защиты, способных качественно изменить картину пожара, и т.д.).</w:t>
      </w:r>
    </w:p>
    <w:p w:rsidR="00BC39D0" w:rsidRPr="005C298D" w:rsidRDefault="00BC39D0">
      <w:pPr>
        <w:pStyle w:val="ConsPlusNormal"/>
        <w:spacing w:before="220"/>
        <w:ind w:firstLine="540"/>
        <w:jc w:val="both"/>
      </w:pPr>
      <w:r w:rsidRPr="005C298D">
        <w:t>Поскольку длина коридора отличается от ширины и высот более чем в 5 раз, при проведении расчетов будем использовать полевой метод математического моделирования.</w:t>
      </w:r>
    </w:p>
    <w:p w:rsidR="00BC39D0" w:rsidRPr="005C298D" w:rsidRDefault="00BC39D0">
      <w:pPr>
        <w:pStyle w:val="ConsPlusNormal"/>
        <w:jc w:val="both"/>
      </w:pPr>
    </w:p>
    <w:p w:rsidR="00BC39D0" w:rsidRPr="002F196D" w:rsidRDefault="00BC39D0" w:rsidP="002F196D">
      <w:pPr>
        <w:pStyle w:val="ConsPlusNormal"/>
        <w:jc w:val="center"/>
        <w:outlineLvl w:val="2"/>
        <w:rPr>
          <w:i/>
        </w:rPr>
      </w:pPr>
      <w:r w:rsidRPr="002F196D">
        <w:rPr>
          <w:i/>
        </w:rPr>
        <w:t>3.2.5. Исходные данные для проведения расчетов</w:t>
      </w:r>
      <w:r w:rsidR="002F196D">
        <w:rPr>
          <w:i/>
        </w:rPr>
        <w:t xml:space="preserve"> </w:t>
      </w:r>
      <w:r w:rsidRPr="002F196D">
        <w:rPr>
          <w:i/>
        </w:rPr>
        <w:t>по распространению опасных факторов пожара</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Согласно прил. </w:t>
      </w:r>
      <w:r w:rsidR="005C298D">
        <w:t>№</w:t>
      </w:r>
      <w:r w:rsidRPr="005C298D">
        <w:t xml:space="preserve"> 6 Методики при проведении расчетов рассматриваются три основных вида развития пожара: круговое распространение пожара по твердой горючей нагрузке, линейное распространение пожара по твердой горючей нагрузке, неустановившееся горение горючей жидкости.</w:t>
      </w:r>
    </w:p>
    <w:p w:rsidR="00BC39D0" w:rsidRPr="005C298D" w:rsidRDefault="00BC39D0">
      <w:pPr>
        <w:pStyle w:val="ConsPlusNormal"/>
        <w:spacing w:before="220"/>
        <w:ind w:firstLine="540"/>
        <w:jc w:val="both"/>
      </w:pPr>
      <w:r w:rsidRPr="005C298D">
        <w:t>Скорость выгорания для этих случаев определяется формулами:</w:t>
      </w:r>
    </w:p>
    <w:p w:rsidR="00BC39D0" w:rsidRPr="005C298D" w:rsidRDefault="00BC39D0">
      <w:pPr>
        <w:pStyle w:val="ConsPlusNormal"/>
        <w:jc w:val="both"/>
      </w:pPr>
    </w:p>
    <w:p w:rsidR="00BC39D0" w:rsidRPr="005C298D" w:rsidRDefault="00BB2293" w:rsidP="002F196D">
      <w:pPr>
        <w:pStyle w:val="ConsPlusNormal"/>
        <w:ind w:firstLine="540"/>
        <w:jc w:val="center"/>
      </w:pPr>
      <w:r w:rsidRPr="005C298D">
        <w:rPr>
          <w:position w:val="-99"/>
        </w:rPr>
        <w:pict>
          <v:shape id="_x0000_i1176" style="width:320.25pt;height:110pt" coordsize="" o:spt="100" adj="0,,0" path="" filled="f" stroked="f">
            <v:stroke joinstyle="miter"/>
            <v:imagedata r:id="rId152" o:title="base_1_204746_32919"/>
            <v:formulas/>
            <v:path o:connecttype="segments"/>
          </v:shape>
        </w:pict>
      </w:r>
      <w:r w:rsidR="00BC39D0" w:rsidRPr="005C298D">
        <w:t xml:space="preserve"> (12)</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где </w:t>
      </w:r>
      <w:r w:rsidR="00BB2293" w:rsidRPr="005C298D">
        <w:rPr>
          <w:position w:val="-9"/>
        </w:rPr>
        <w:pict>
          <v:shape id="_x0000_i1177" style="width:21.9pt;height:20.75pt" coordsize="" o:spt="100" adj="0,,0" path="" filled="f" stroked="f">
            <v:stroke joinstyle="miter"/>
            <v:imagedata r:id="rId153" o:title="base_1_204746_32920"/>
            <v:formulas/>
            <v:path o:connecttype="segments"/>
          </v:shape>
        </w:pict>
      </w:r>
      <w:r w:rsidRPr="005C298D">
        <w:t xml:space="preserve"> - удельная скорость выгорания (для жидкостей установившаяся), кг · с</w:t>
      </w:r>
      <w:r w:rsidRPr="005C298D">
        <w:rPr>
          <w:vertAlign w:val="superscript"/>
        </w:rPr>
        <w:t>-1</w:t>
      </w:r>
      <w:r w:rsidRPr="005C298D">
        <w:t xml:space="preserve"> · м</w:t>
      </w:r>
      <w:r w:rsidRPr="005C298D">
        <w:rPr>
          <w:vertAlign w:val="superscript"/>
        </w:rPr>
        <w:t>-2;</w:t>
      </w:r>
      <w:r w:rsidRPr="005C298D">
        <w:t xml:space="preserve"> v - скорость распространения пламени, м/с; b - ширина полосы горючей нагрузки, м; </w:t>
      </w:r>
      <w:proofErr w:type="spellStart"/>
      <w:r w:rsidRPr="005C298D">
        <w:t>t</w:t>
      </w:r>
      <w:r w:rsidRPr="005C298D">
        <w:rPr>
          <w:vertAlign w:val="subscript"/>
        </w:rPr>
        <w:t>СТ</w:t>
      </w:r>
      <w:proofErr w:type="spellEnd"/>
      <w:r w:rsidRPr="005C298D">
        <w:t xml:space="preserve"> - время стабилизации горения горючей жидкости, с; F - площадь очага пожара, м</w:t>
      </w:r>
      <w:proofErr w:type="gramStart"/>
      <w:r w:rsidRPr="005C298D">
        <w:rPr>
          <w:vertAlign w:val="superscript"/>
        </w:rPr>
        <w:t>2</w:t>
      </w:r>
      <w:proofErr w:type="gramEnd"/>
      <w:r w:rsidRPr="005C298D">
        <w:t>.</w:t>
      </w:r>
    </w:p>
    <w:p w:rsidR="00BC39D0" w:rsidRPr="005C298D" w:rsidRDefault="00BC39D0">
      <w:pPr>
        <w:pStyle w:val="ConsPlusNormal"/>
        <w:spacing w:before="220"/>
        <w:ind w:firstLine="540"/>
        <w:jc w:val="both"/>
      </w:pPr>
      <w:r w:rsidRPr="005C298D">
        <w:t>Критическое время по каждому из опасных факторов пожара определяется как время достижения этим фактором предельно допустимого значения на путях эвакуации на высоте 1,7 м от пола.</w:t>
      </w:r>
    </w:p>
    <w:p w:rsidR="00BC39D0" w:rsidRPr="005C298D" w:rsidRDefault="00BC39D0">
      <w:pPr>
        <w:pStyle w:val="ConsPlusNormal"/>
        <w:spacing w:before="220"/>
        <w:ind w:firstLine="540"/>
        <w:jc w:val="both"/>
      </w:pPr>
      <w:r w:rsidRPr="005C298D">
        <w:t>Предельно допустимые значения по каждому из опасных факторов пожара составляют:</w:t>
      </w:r>
    </w:p>
    <w:p w:rsidR="00BC39D0" w:rsidRPr="005C298D" w:rsidRDefault="00BC39D0">
      <w:pPr>
        <w:pStyle w:val="ConsPlusNormal"/>
        <w:spacing w:before="220"/>
        <w:ind w:firstLine="540"/>
        <w:jc w:val="both"/>
      </w:pPr>
      <w:r w:rsidRPr="005C298D">
        <w:t>по повышенной температуре - 70 °C;</w:t>
      </w:r>
    </w:p>
    <w:p w:rsidR="00BC39D0" w:rsidRPr="005C298D" w:rsidRDefault="00BC39D0">
      <w:pPr>
        <w:pStyle w:val="ConsPlusNormal"/>
        <w:spacing w:before="220"/>
        <w:ind w:firstLine="540"/>
        <w:jc w:val="both"/>
      </w:pPr>
      <w:r w:rsidRPr="005C298D">
        <w:t>по тепловому потоку - 1400 Вт/м</w:t>
      </w:r>
      <w:proofErr w:type="gramStart"/>
      <w:r w:rsidRPr="005C298D">
        <w:rPr>
          <w:vertAlign w:val="superscript"/>
        </w:rPr>
        <w:t>2</w:t>
      </w:r>
      <w:proofErr w:type="gramEnd"/>
      <w:r w:rsidRPr="005C298D">
        <w:t>;</w:t>
      </w:r>
    </w:p>
    <w:p w:rsidR="00BC39D0" w:rsidRPr="005C298D" w:rsidRDefault="00BC39D0">
      <w:pPr>
        <w:pStyle w:val="ConsPlusNormal"/>
        <w:spacing w:before="220"/>
        <w:ind w:firstLine="540"/>
        <w:jc w:val="both"/>
      </w:pPr>
      <w:r w:rsidRPr="005C298D">
        <w:t>по потере видимости - 20 м (для случая, когда оба горизонтальных линейных размера помещения меньше 20 м, предельно допустимое расстояние по потере видимости следует принимать равным наибольшему горизонтальному линейному размеру);</w:t>
      </w:r>
    </w:p>
    <w:p w:rsidR="00BC39D0" w:rsidRPr="005C298D" w:rsidRDefault="00BC39D0">
      <w:pPr>
        <w:pStyle w:val="ConsPlusNormal"/>
        <w:spacing w:before="220"/>
        <w:ind w:firstLine="540"/>
        <w:jc w:val="both"/>
      </w:pPr>
      <w:r w:rsidRPr="005C298D">
        <w:t>по пониженному содержанию кислорода - 0,226 кг/м</w:t>
      </w:r>
      <w:r w:rsidRPr="005C298D">
        <w:rPr>
          <w:vertAlign w:val="superscript"/>
        </w:rPr>
        <w:t>3</w:t>
      </w:r>
      <w:r w:rsidRPr="005C298D">
        <w:t>;</w:t>
      </w:r>
    </w:p>
    <w:p w:rsidR="00BC39D0" w:rsidRPr="005C298D" w:rsidRDefault="00BC39D0">
      <w:pPr>
        <w:pStyle w:val="ConsPlusNormal"/>
        <w:spacing w:before="220"/>
        <w:ind w:firstLine="540"/>
        <w:jc w:val="both"/>
      </w:pPr>
      <w:r w:rsidRPr="005C298D">
        <w:t>по каждому из токсичных газообразных продуктов горения (CO</w:t>
      </w:r>
      <w:r w:rsidRPr="005C298D">
        <w:rPr>
          <w:vertAlign w:val="subscript"/>
        </w:rPr>
        <w:t>2</w:t>
      </w:r>
      <w:r w:rsidRPr="005C298D">
        <w:t xml:space="preserve"> - 0,11 кг/м</w:t>
      </w:r>
      <w:r w:rsidRPr="005C298D">
        <w:rPr>
          <w:vertAlign w:val="superscript"/>
        </w:rPr>
        <w:t>3</w:t>
      </w:r>
      <w:r w:rsidRPr="005C298D">
        <w:t>; CO - 1,16 · 10</w:t>
      </w:r>
      <w:r w:rsidRPr="005C298D">
        <w:rPr>
          <w:vertAlign w:val="superscript"/>
        </w:rPr>
        <w:t>-3</w:t>
      </w:r>
      <w:r w:rsidRPr="005C298D">
        <w:t xml:space="preserve"> кг/м</w:t>
      </w:r>
      <w:r w:rsidRPr="005C298D">
        <w:rPr>
          <w:vertAlign w:val="superscript"/>
        </w:rPr>
        <w:t>3</w:t>
      </w:r>
      <w:r w:rsidRPr="005C298D">
        <w:t xml:space="preserve">; </w:t>
      </w:r>
      <w:proofErr w:type="spellStart"/>
      <w:r w:rsidRPr="005C298D">
        <w:t>HCl</w:t>
      </w:r>
      <w:proofErr w:type="spellEnd"/>
      <w:r w:rsidRPr="005C298D">
        <w:t xml:space="preserve"> - 23 · 10</w:t>
      </w:r>
      <w:r w:rsidRPr="005C298D">
        <w:rPr>
          <w:vertAlign w:val="superscript"/>
        </w:rPr>
        <w:t>-6</w:t>
      </w:r>
      <w:r w:rsidRPr="005C298D">
        <w:t xml:space="preserve"> кг/м</w:t>
      </w:r>
      <w:r w:rsidRPr="005C298D">
        <w:rPr>
          <w:vertAlign w:val="superscript"/>
        </w:rPr>
        <w:t>3</w:t>
      </w:r>
      <w:r w:rsidRPr="005C298D">
        <w:t>).</w:t>
      </w:r>
    </w:p>
    <w:p w:rsidR="00BC39D0" w:rsidRPr="005C298D" w:rsidRDefault="00BC39D0">
      <w:pPr>
        <w:pStyle w:val="ConsPlusNormal"/>
        <w:spacing w:before="220"/>
        <w:ind w:firstLine="540"/>
        <w:jc w:val="both"/>
      </w:pPr>
      <w:r w:rsidRPr="005C298D">
        <w:t xml:space="preserve">Определяется время блокирования </w:t>
      </w:r>
      <w:proofErr w:type="spellStart"/>
      <w:proofErr w:type="gramStart"/>
      <w:r w:rsidRPr="005C298D">
        <w:t>t</w:t>
      </w:r>
      <w:proofErr w:type="gramEnd"/>
      <w:r w:rsidRPr="005C298D">
        <w:rPr>
          <w:vertAlign w:val="subscript"/>
        </w:rPr>
        <w:t>бл</w:t>
      </w:r>
      <w:proofErr w:type="spellEnd"/>
      <w:r w:rsidRPr="005C298D">
        <w:t>:</w:t>
      </w:r>
    </w:p>
    <w:p w:rsidR="00BC39D0" w:rsidRPr="005C298D" w:rsidRDefault="00BC39D0">
      <w:pPr>
        <w:pStyle w:val="ConsPlusNormal"/>
        <w:jc w:val="both"/>
      </w:pPr>
    </w:p>
    <w:p w:rsidR="00BC39D0" w:rsidRPr="005C298D" w:rsidRDefault="00BB2293">
      <w:pPr>
        <w:pStyle w:val="ConsPlusNormal"/>
        <w:ind w:firstLine="540"/>
        <w:jc w:val="both"/>
      </w:pPr>
      <w:r w:rsidRPr="005C298D">
        <w:rPr>
          <w:position w:val="-13"/>
        </w:rPr>
        <w:pict>
          <v:shape id="_x0000_i1178" style="width:153.8pt;height:24.75pt" coordsize="" o:spt="100" adj="0,,0" path="" filled="f" stroked="f">
            <v:stroke joinstyle="miter"/>
            <v:imagedata r:id="rId154" o:title="base_1_204746_32921"/>
            <v:formulas/>
            <v:path o:connecttype="segments"/>
          </v:shape>
        </w:pict>
      </w:r>
      <w:r w:rsidR="00BC39D0" w:rsidRPr="005C298D">
        <w:t>.</w:t>
      </w:r>
    </w:p>
    <w:p w:rsidR="00BC39D0" w:rsidRPr="005C298D" w:rsidRDefault="00BC39D0">
      <w:pPr>
        <w:pStyle w:val="ConsPlusNormal"/>
        <w:jc w:val="both"/>
      </w:pPr>
    </w:p>
    <w:p w:rsidR="00BC39D0" w:rsidRPr="005C298D" w:rsidRDefault="00BC39D0">
      <w:pPr>
        <w:pStyle w:val="ConsPlusNormal"/>
        <w:ind w:firstLine="540"/>
        <w:jc w:val="both"/>
      </w:pPr>
      <w:proofErr w:type="gramStart"/>
      <w:r w:rsidRPr="005C298D">
        <w:t xml:space="preserve">При проведении расчета по распространению ОФП для сценария </w:t>
      </w:r>
      <w:r w:rsidR="005C298D">
        <w:t>№</w:t>
      </w:r>
      <w:r w:rsidRPr="005C298D">
        <w:t xml:space="preserve"> 1 (пожар в помещении подземной автостоянки (пожарный отсек </w:t>
      </w:r>
      <w:r w:rsidR="005C298D">
        <w:t>№</w:t>
      </w:r>
      <w:r w:rsidRPr="005C298D">
        <w:t xml:space="preserve"> 1) на втором подземном уровне) исходя из функционального назначения помещения очага пожара данные о низшей теплоте сгорания, линейной скорости распространения и т.д. в соответствии с табл. 1 имеют следующие физико-химические свойства (стоянки легковых автомобилей):</w:t>
      </w:r>
      <w:proofErr w:type="gramEnd"/>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80"/>
        <w:gridCol w:w="960"/>
      </w:tblGrid>
      <w:tr w:rsidR="005C298D" w:rsidRPr="005C298D">
        <w:tc>
          <w:tcPr>
            <w:tcW w:w="8580" w:type="dxa"/>
            <w:tcBorders>
              <w:top w:val="nil"/>
              <w:left w:val="nil"/>
              <w:bottom w:val="nil"/>
              <w:right w:val="nil"/>
            </w:tcBorders>
          </w:tcPr>
          <w:p w:rsidR="00BC39D0" w:rsidRPr="005C298D" w:rsidRDefault="00BC39D0">
            <w:pPr>
              <w:pStyle w:val="ConsPlusNormal"/>
              <w:ind w:left="567"/>
              <w:jc w:val="both"/>
            </w:pPr>
            <w:r w:rsidRPr="005C298D">
              <w:t xml:space="preserve">Низшая теплота сгорания, </w:t>
            </w:r>
            <w:r w:rsidR="00BB2293" w:rsidRPr="005C298D">
              <w:rPr>
                <w:position w:val="-8"/>
              </w:rPr>
              <w:pict>
                <v:shape id="_x0000_i1179" style="width:27.05pt;height:19.6pt" coordsize="" o:spt="100" adj="0,,0" path="" filled="f" stroked="f">
                  <v:stroke joinstyle="miter"/>
                  <v:imagedata r:id="rId155" o:title="base_1_204746_32922"/>
                  <v:formulas/>
                  <v:path o:connecttype="segments"/>
                </v:shape>
              </w:pict>
            </w:r>
            <w:r w:rsidRPr="005C298D">
              <w:t>, кДж/</w:t>
            </w:r>
            <w:proofErr w:type="gramStart"/>
            <w:r w:rsidRPr="005C298D">
              <w:t>кг</w:t>
            </w:r>
            <w:proofErr w:type="gramEnd"/>
            <w:r w:rsidRPr="005C298D">
              <w:t xml:space="preserve"> .....................................................</w:t>
            </w:r>
          </w:p>
        </w:tc>
        <w:tc>
          <w:tcPr>
            <w:tcW w:w="960" w:type="dxa"/>
            <w:tcBorders>
              <w:top w:val="nil"/>
              <w:left w:val="nil"/>
              <w:bottom w:val="nil"/>
              <w:right w:val="nil"/>
            </w:tcBorders>
            <w:vAlign w:val="bottom"/>
          </w:tcPr>
          <w:p w:rsidR="00BC39D0" w:rsidRPr="005C298D" w:rsidRDefault="00BC39D0">
            <w:pPr>
              <w:pStyle w:val="ConsPlusNormal"/>
              <w:jc w:val="right"/>
            </w:pPr>
            <w:r w:rsidRPr="005C298D">
              <w:t>31 700,0</w:t>
            </w:r>
          </w:p>
        </w:tc>
      </w:tr>
      <w:tr w:rsidR="005C298D" w:rsidRPr="005C298D">
        <w:tc>
          <w:tcPr>
            <w:tcW w:w="8580" w:type="dxa"/>
            <w:tcBorders>
              <w:top w:val="nil"/>
              <w:left w:val="nil"/>
              <w:bottom w:val="nil"/>
              <w:right w:val="nil"/>
            </w:tcBorders>
          </w:tcPr>
          <w:p w:rsidR="00BC39D0" w:rsidRPr="005C298D" w:rsidRDefault="00BC39D0">
            <w:pPr>
              <w:pStyle w:val="ConsPlusNormal"/>
              <w:ind w:left="567"/>
            </w:pPr>
            <w:r w:rsidRPr="005C298D">
              <w:t xml:space="preserve">Дымообразующая способность, </w:t>
            </w:r>
            <w:proofErr w:type="spellStart"/>
            <w:r w:rsidRPr="005C298D">
              <w:t>Нп</w:t>
            </w:r>
            <w:proofErr w:type="spellEnd"/>
            <w:r w:rsidRPr="005C298D">
              <w:t xml:space="preserve"> · м</w:t>
            </w:r>
            <w:proofErr w:type="gramStart"/>
            <w:r w:rsidRPr="005C298D">
              <w:rPr>
                <w:vertAlign w:val="superscript"/>
              </w:rPr>
              <w:t>2</w:t>
            </w:r>
            <w:proofErr w:type="gramEnd"/>
            <w:r w:rsidRPr="005C298D">
              <w:t>/кг .................................................</w:t>
            </w:r>
          </w:p>
        </w:tc>
        <w:tc>
          <w:tcPr>
            <w:tcW w:w="960" w:type="dxa"/>
            <w:tcBorders>
              <w:top w:val="nil"/>
              <w:left w:val="nil"/>
              <w:bottom w:val="nil"/>
              <w:right w:val="nil"/>
            </w:tcBorders>
            <w:vAlign w:val="bottom"/>
          </w:tcPr>
          <w:p w:rsidR="00BC39D0" w:rsidRPr="005C298D" w:rsidRDefault="00BC39D0">
            <w:pPr>
              <w:pStyle w:val="ConsPlusNormal"/>
              <w:jc w:val="right"/>
            </w:pPr>
            <w:r w:rsidRPr="005C298D">
              <w:t>487,00</w:t>
            </w:r>
          </w:p>
        </w:tc>
      </w:tr>
      <w:tr w:rsidR="005C298D" w:rsidRPr="005C298D">
        <w:tc>
          <w:tcPr>
            <w:tcW w:w="8580" w:type="dxa"/>
            <w:tcBorders>
              <w:top w:val="nil"/>
              <w:left w:val="nil"/>
              <w:bottom w:val="nil"/>
              <w:right w:val="nil"/>
            </w:tcBorders>
          </w:tcPr>
          <w:p w:rsidR="00BC39D0" w:rsidRPr="005C298D" w:rsidRDefault="00BC39D0">
            <w:pPr>
              <w:pStyle w:val="ConsPlusNormal"/>
              <w:ind w:left="567"/>
              <w:jc w:val="both"/>
            </w:pPr>
            <w:r w:rsidRPr="005C298D">
              <w:t>Удельная массовая скорость выгорания кг/(м</w:t>
            </w:r>
            <w:proofErr w:type="gramStart"/>
            <w:r w:rsidRPr="005C298D">
              <w:rPr>
                <w:vertAlign w:val="superscript"/>
              </w:rPr>
              <w:t>2</w:t>
            </w:r>
            <w:proofErr w:type="gramEnd"/>
            <w:r w:rsidRPr="005C298D">
              <w:t xml:space="preserve"> · с) .....................................</w:t>
            </w:r>
          </w:p>
        </w:tc>
        <w:tc>
          <w:tcPr>
            <w:tcW w:w="960" w:type="dxa"/>
            <w:tcBorders>
              <w:top w:val="nil"/>
              <w:left w:val="nil"/>
              <w:bottom w:val="nil"/>
              <w:right w:val="nil"/>
            </w:tcBorders>
            <w:vAlign w:val="bottom"/>
          </w:tcPr>
          <w:p w:rsidR="00BC39D0" w:rsidRPr="005C298D" w:rsidRDefault="00BC39D0">
            <w:pPr>
              <w:pStyle w:val="ConsPlusNormal"/>
              <w:jc w:val="right"/>
            </w:pPr>
            <w:r w:rsidRPr="005C298D">
              <w:t>0,023</w:t>
            </w:r>
          </w:p>
        </w:tc>
      </w:tr>
      <w:tr w:rsidR="005C298D" w:rsidRPr="005C298D">
        <w:tc>
          <w:tcPr>
            <w:tcW w:w="8580" w:type="dxa"/>
            <w:tcBorders>
              <w:top w:val="nil"/>
              <w:left w:val="nil"/>
              <w:bottom w:val="nil"/>
              <w:right w:val="nil"/>
            </w:tcBorders>
          </w:tcPr>
          <w:p w:rsidR="00BC39D0" w:rsidRPr="005C298D" w:rsidRDefault="00BC39D0">
            <w:pPr>
              <w:pStyle w:val="ConsPlusNormal"/>
              <w:ind w:left="567"/>
              <w:jc w:val="both"/>
            </w:pPr>
            <w:r w:rsidRPr="005C298D">
              <w:t>Линейная скорость распространения пламени, v, м/</w:t>
            </w:r>
            <w:proofErr w:type="gramStart"/>
            <w:r w:rsidRPr="005C298D">
              <w:t>с</w:t>
            </w:r>
            <w:proofErr w:type="gramEnd"/>
            <w:r w:rsidRPr="005C298D">
              <w:t xml:space="preserve"> ................................</w:t>
            </w:r>
          </w:p>
        </w:tc>
        <w:tc>
          <w:tcPr>
            <w:tcW w:w="960" w:type="dxa"/>
            <w:tcBorders>
              <w:top w:val="nil"/>
              <w:left w:val="nil"/>
              <w:bottom w:val="nil"/>
              <w:right w:val="nil"/>
            </w:tcBorders>
            <w:vAlign w:val="bottom"/>
          </w:tcPr>
          <w:p w:rsidR="00BC39D0" w:rsidRPr="005C298D" w:rsidRDefault="00BC39D0">
            <w:pPr>
              <w:pStyle w:val="ConsPlusNormal"/>
              <w:jc w:val="right"/>
            </w:pPr>
            <w:r w:rsidRPr="005C298D">
              <w:t>0,0068</w:t>
            </w:r>
          </w:p>
        </w:tc>
      </w:tr>
      <w:tr w:rsidR="005C298D" w:rsidRPr="005C298D">
        <w:tc>
          <w:tcPr>
            <w:tcW w:w="8580" w:type="dxa"/>
            <w:tcBorders>
              <w:top w:val="nil"/>
              <w:left w:val="nil"/>
              <w:bottom w:val="nil"/>
              <w:right w:val="nil"/>
            </w:tcBorders>
          </w:tcPr>
          <w:p w:rsidR="00BC39D0" w:rsidRPr="005C298D" w:rsidRDefault="00BC39D0">
            <w:pPr>
              <w:pStyle w:val="ConsPlusNormal"/>
              <w:ind w:left="567"/>
              <w:jc w:val="both"/>
            </w:pPr>
            <w:r w:rsidRPr="005C298D">
              <w:t xml:space="preserve">Удельный расход кислорода </w:t>
            </w:r>
            <w:proofErr w:type="gramStart"/>
            <w:r w:rsidRPr="005C298D">
              <w:t>кг</w:t>
            </w:r>
            <w:proofErr w:type="gramEnd"/>
            <w:r w:rsidRPr="005C298D">
              <w:t>/кг .............................................................</w:t>
            </w:r>
          </w:p>
        </w:tc>
        <w:tc>
          <w:tcPr>
            <w:tcW w:w="960" w:type="dxa"/>
            <w:tcBorders>
              <w:top w:val="nil"/>
              <w:left w:val="nil"/>
              <w:bottom w:val="nil"/>
              <w:right w:val="nil"/>
            </w:tcBorders>
            <w:vAlign w:val="bottom"/>
          </w:tcPr>
          <w:p w:rsidR="00BC39D0" w:rsidRPr="005C298D" w:rsidRDefault="00BC39D0">
            <w:pPr>
              <w:pStyle w:val="ConsPlusNormal"/>
              <w:jc w:val="right"/>
            </w:pPr>
            <w:r w:rsidRPr="005C298D">
              <w:t>2,640</w:t>
            </w:r>
          </w:p>
        </w:tc>
      </w:tr>
      <w:tr w:rsidR="005C298D" w:rsidRPr="005C298D">
        <w:tc>
          <w:tcPr>
            <w:tcW w:w="8580" w:type="dxa"/>
            <w:tcBorders>
              <w:top w:val="nil"/>
              <w:left w:val="nil"/>
              <w:bottom w:val="nil"/>
              <w:right w:val="nil"/>
            </w:tcBorders>
          </w:tcPr>
          <w:p w:rsidR="00BC39D0" w:rsidRPr="005C298D" w:rsidRDefault="00BC39D0">
            <w:pPr>
              <w:pStyle w:val="ConsPlusNormal"/>
              <w:ind w:left="567"/>
              <w:jc w:val="both"/>
            </w:pPr>
            <w:r w:rsidRPr="005C298D">
              <w:t>Выделение газа:</w:t>
            </w:r>
          </w:p>
        </w:tc>
        <w:tc>
          <w:tcPr>
            <w:tcW w:w="960" w:type="dxa"/>
            <w:tcBorders>
              <w:top w:val="nil"/>
              <w:left w:val="nil"/>
              <w:bottom w:val="nil"/>
              <w:right w:val="nil"/>
            </w:tcBorders>
            <w:vAlign w:val="bottom"/>
          </w:tcPr>
          <w:p w:rsidR="00BC39D0" w:rsidRPr="005C298D" w:rsidRDefault="00BC39D0">
            <w:pPr>
              <w:pStyle w:val="ConsPlusNormal"/>
            </w:pPr>
          </w:p>
        </w:tc>
      </w:tr>
      <w:tr w:rsidR="005C298D" w:rsidRPr="005C298D">
        <w:tc>
          <w:tcPr>
            <w:tcW w:w="8580" w:type="dxa"/>
            <w:tcBorders>
              <w:top w:val="nil"/>
              <w:left w:val="nil"/>
              <w:bottom w:val="nil"/>
              <w:right w:val="nil"/>
            </w:tcBorders>
          </w:tcPr>
          <w:p w:rsidR="00BC39D0" w:rsidRPr="005C298D" w:rsidRDefault="00BC39D0">
            <w:pPr>
              <w:pStyle w:val="ConsPlusNormal"/>
              <w:ind w:left="850"/>
              <w:jc w:val="both"/>
            </w:pPr>
            <w:r w:rsidRPr="005C298D">
              <w:t>CO</w:t>
            </w:r>
            <w:r w:rsidRPr="005C298D">
              <w:rPr>
                <w:vertAlign w:val="subscript"/>
              </w:rPr>
              <w:t>2</w:t>
            </w:r>
            <w:r w:rsidRPr="005C298D">
              <w:t>, кг/кг ...............................................................................................</w:t>
            </w:r>
          </w:p>
        </w:tc>
        <w:tc>
          <w:tcPr>
            <w:tcW w:w="960" w:type="dxa"/>
            <w:tcBorders>
              <w:top w:val="nil"/>
              <w:left w:val="nil"/>
              <w:bottom w:val="nil"/>
              <w:right w:val="nil"/>
            </w:tcBorders>
            <w:vAlign w:val="bottom"/>
          </w:tcPr>
          <w:p w:rsidR="00BC39D0" w:rsidRPr="005C298D" w:rsidRDefault="00BC39D0">
            <w:pPr>
              <w:pStyle w:val="ConsPlusNormal"/>
              <w:jc w:val="right"/>
            </w:pPr>
            <w:r w:rsidRPr="005C298D">
              <w:t>1,300</w:t>
            </w:r>
          </w:p>
        </w:tc>
      </w:tr>
      <w:tr w:rsidR="005C298D" w:rsidRPr="005C298D">
        <w:tc>
          <w:tcPr>
            <w:tcW w:w="8580" w:type="dxa"/>
            <w:tcBorders>
              <w:top w:val="nil"/>
              <w:left w:val="nil"/>
              <w:bottom w:val="nil"/>
              <w:right w:val="nil"/>
            </w:tcBorders>
          </w:tcPr>
          <w:p w:rsidR="00BC39D0" w:rsidRPr="005C298D" w:rsidRDefault="00BC39D0">
            <w:pPr>
              <w:pStyle w:val="ConsPlusNormal"/>
              <w:ind w:left="850"/>
              <w:jc w:val="both"/>
            </w:pPr>
            <w:r w:rsidRPr="005C298D">
              <w:t>CO, кг/кг ................................................................................................</w:t>
            </w:r>
          </w:p>
        </w:tc>
        <w:tc>
          <w:tcPr>
            <w:tcW w:w="960" w:type="dxa"/>
            <w:tcBorders>
              <w:top w:val="nil"/>
              <w:left w:val="nil"/>
              <w:bottom w:val="nil"/>
              <w:right w:val="nil"/>
            </w:tcBorders>
            <w:vAlign w:val="bottom"/>
          </w:tcPr>
          <w:p w:rsidR="00BC39D0" w:rsidRPr="005C298D" w:rsidRDefault="00BC39D0">
            <w:pPr>
              <w:pStyle w:val="ConsPlusNormal"/>
              <w:jc w:val="right"/>
            </w:pPr>
            <w:r w:rsidRPr="005C298D">
              <w:t>0,097</w:t>
            </w:r>
          </w:p>
        </w:tc>
      </w:tr>
      <w:tr w:rsidR="00BC39D0" w:rsidRPr="005C298D">
        <w:tc>
          <w:tcPr>
            <w:tcW w:w="8580" w:type="dxa"/>
            <w:tcBorders>
              <w:top w:val="nil"/>
              <w:left w:val="nil"/>
              <w:bottom w:val="nil"/>
              <w:right w:val="nil"/>
            </w:tcBorders>
          </w:tcPr>
          <w:p w:rsidR="00BC39D0" w:rsidRPr="005C298D" w:rsidRDefault="00BC39D0">
            <w:pPr>
              <w:pStyle w:val="ConsPlusNormal"/>
              <w:ind w:left="850"/>
              <w:jc w:val="both"/>
            </w:pPr>
            <w:proofErr w:type="spellStart"/>
            <w:r w:rsidRPr="005C298D">
              <w:t>HCl</w:t>
            </w:r>
            <w:proofErr w:type="spellEnd"/>
            <w:r w:rsidRPr="005C298D">
              <w:t>, кг/кг ...............................................................................................</w:t>
            </w:r>
          </w:p>
        </w:tc>
        <w:tc>
          <w:tcPr>
            <w:tcW w:w="960" w:type="dxa"/>
            <w:tcBorders>
              <w:top w:val="nil"/>
              <w:left w:val="nil"/>
              <w:bottom w:val="nil"/>
              <w:right w:val="nil"/>
            </w:tcBorders>
            <w:vAlign w:val="bottom"/>
          </w:tcPr>
          <w:p w:rsidR="00BC39D0" w:rsidRPr="005C298D" w:rsidRDefault="00BC39D0">
            <w:pPr>
              <w:pStyle w:val="ConsPlusNormal"/>
              <w:jc w:val="right"/>
            </w:pPr>
            <w:r w:rsidRPr="005C298D">
              <w:t>0,011</w:t>
            </w:r>
          </w:p>
        </w:tc>
      </w:tr>
    </w:tbl>
    <w:p w:rsidR="00BC39D0" w:rsidRPr="005C298D" w:rsidRDefault="00BC39D0">
      <w:pPr>
        <w:pStyle w:val="ConsPlusNormal"/>
        <w:jc w:val="both"/>
      </w:pPr>
    </w:p>
    <w:p w:rsidR="00BC39D0" w:rsidRPr="005C298D" w:rsidRDefault="00BC39D0">
      <w:pPr>
        <w:pStyle w:val="ConsPlusNormal"/>
        <w:ind w:firstLine="540"/>
        <w:jc w:val="both"/>
      </w:pPr>
      <w:proofErr w:type="gramStart"/>
      <w:r w:rsidRPr="005C298D">
        <w:t xml:space="preserve">При проведении расчета по распространению ОФП для сценария </w:t>
      </w:r>
      <w:r w:rsidR="005C298D">
        <w:t>№</w:t>
      </w:r>
      <w:r w:rsidRPr="005C298D">
        <w:t xml:space="preserve"> 2 (пожар в помещении подземной автостоянки (пожарный отсек </w:t>
      </w:r>
      <w:r w:rsidR="005C298D">
        <w:t>№</w:t>
      </w:r>
      <w:r w:rsidRPr="005C298D">
        <w:t xml:space="preserve"> 1), расположенном на первом подземном уровне, на уровне пола) исходя из функционального назначения помещения очага пожара данные о низшей теплоте сгорания, линейной скорости распространения и т.д. в соответствии с табл. 1 имеют следующие физико-химические свойства (стоянки легковых автомобилей):</w:t>
      </w:r>
      <w:proofErr w:type="gramEnd"/>
    </w:p>
    <w:p w:rsidR="00BC39D0" w:rsidRPr="005C298D" w:rsidRDefault="00BC39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80"/>
        <w:gridCol w:w="960"/>
      </w:tblGrid>
      <w:tr w:rsidR="005C298D" w:rsidRPr="005C298D">
        <w:tc>
          <w:tcPr>
            <w:tcW w:w="8580" w:type="dxa"/>
            <w:tcBorders>
              <w:top w:val="nil"/>
              <w:left w:val="nil"/>
              <w:bottom w:val="nil"/>
              <w:right w:val="nil"/>
            </w:tcBorders>
          </w:tcPr>
          <w:p w:rsidR="00BC39D0" w:rsidRPr="005C298D" w:rsidRDefault="00BC39D0">
            <w:pPr>
              <w:pStyle w:val="ConsPlusNormal"/>
              <w:ind w:left="567"/>
              <w:jc w:val="both"/>
            </w:pPr>
            <w:r w:rsidRPr="005C298D">
              <w:t xml:space="preserve">Низшая теплота сгорания, </w:t>
            </w:r>
            <w:r w:rsidR="00BB2293" w:rsidRPr="005C298D">
              <w:rPr>
                <w:position w:val="-8"/>
              </w:rPr>
              <w:pict>
                <v:shape id="_x0000_i1180" style="width:27.05pt;height:19.6pt" coordsize="" o:spt="100" adj="0,,0" path="" filled="f" stroked="f">
                  <v:stroke joinstyle="miter"/>
                  <v:imagedata r:id="rId155" o:title="base_1_204746_32923"/>
                  <v:formulas/>
                  <v:path o:connecttype="segments"/>
                </v:shape>
              </w:pict>
            </w:r>
            <w:r w:rsidRPr="005C298D">
              <w:t>, кДж/</w:t>
            </w:r>
            <w:proofErr w:type="gramStart"/>
            <w:r w:rsidRPr="005C298D">
              <w:t>кг</w:t>
            </w:r>
            <w:proofErr w:type="gramEnd"/>
            <w:r w:rsidRPr="005C298D">
              <w:t xml:space="preserve"> .....................................................</w:t>
            </w:r>
          </w:p>
        </w:tc>
        <w:tc>
          <w:tcPr>
            <w:tcW w:w="960" w:type="dxa"/>
            <w:tcBorders>
              <w:top w:val="nil"/>
              <w:left w:val="nil"/>
              <w:bottom w:val="nil"/>
              <w:right w:val="nil"/>
            </w:tcBorders>
            <w:vAlign w:val="bottom"/>
          </w:tcPr>
          <w:p w:rsidR="00BC39D0" w:rsidRPr="005C298D" w:rsidRDefault="00BC39D0">
            <w:pPr>
              <w:pStyle w:val="ConsPlusNormal"/>
              <w:jc w:val="right"/>
            </w:pPr>
            <w:r w:rsidRPr="005C298D">
              <w:t>31 700,0</w:t>
            </w:r>
          </w:p>
        </w:tc>
      </w:tr>
      <w:tr w:rsidR="005C298D" w:rsidRPr="005C298D">
        <w:tc>
          <w:tcPr>
            <w:tcW w:w="8580" w:type="dxa"/>
            <w:tcBorders>
              <w:top w:val="nil"/>
              <w:left w:val="nil"/>
              <w:bottom w:val="nil"/>
              <w:right w:val="nil"/>
            </w:tcBorders>
          </w:tcPr>
          <w:p w:rsidR="00BC39D0" w:rsidRPr="005C298D" w:rsidRDefault="00BC39D0">
            <w:pPr>
              <w:pStyle w:val="ConsPlusNormal"/>
              <w:ind w:left="567"/>
            </w:pPr>
            <w:r w:rsidRPr="005C298D">
              <w:t xml:space="preserve">Дымообразующая способность, </w:t>
            </w:r>
            <w:proofErr w:type="spellStart"/>
            <w:r w:rsidRPr="005C298D">
              <w:t>Нп</w:t>
            </w:r>
            <w:proofErr w:type="spellEnd"/>
            <w:r w:rsidRPr="005C298D">
              <w:t xml:space="preserve"> · м</w:t>
            </w:r>
            <w:proofErr w:type="gramStart"/>
            <w:r w:rsidRPr="005C298D">
              <w:rPr>
                <w:vertAlign w:val="superscript"/>
              </w:rPr>
              <w:t>2</w:t>
            </w:r>
            <w:proofErr w:type="gramEnd"/>
            <w:r w:rsidRPr="005C298D">
              <w:t>/кг .................................................</w:t>
            </w:r>
          </w:p>
        </w:tc>
        <w:tc>
          <w:tcPr>
            <w:tcW w:w="960" w:type="dxa"/>
            <w:tcBorders>
              <w:top w:val="nil"/>
              <w:left w:val="nil"/>
              <w:bottom w:val="nil"/>
              <w:right w:val="nil"/>
            </w:tcBorders>
            <w:vAlign w:val="bottom"/>
          </w:tcPr>
          <w:p w:rsidR="00BC39D0" w:rsidRPr="005C298D" w:rsidRDefault="00BC39D0">
            <w:pPr>
              <w:pStyle w:val="ConsPlusNormal"/>
              <w:jc w:val="right"/>
            </w:pPr>
            <w:r w:rsidRPr="005C298D">
              <w:t>487,00</w:t>
            </w:r>
          </w:p>
        </w:tc>
      </w:tr>
      <w:tr w:rsidR="005C298D" w:rsidRPr="005C298D">
        <w:tc>
          <w:tcPr>
            <w:tcW w:w="8580" w:type="dxa"/>
            <w:tcBorders>
              <w:top w:val="nil"/>
              <w:left w:val="nil"/>
              <w:bottom w:val="nil"/>
              <w:right w:val="nil"/>
            </w:tcBorders>
          </w:tcPr>
          <w:p w:rsidR="00BC39D0" w:rsidRPr="005C298D" w:rsidRDefault="00BC39D0">
            <w:pPr>
              <w:pStyle w:val="ConsPlusNormal"/>
              <w:ind w:left="567"/>
              <w:jc w:val="both"/>
            </w:pPr>
            <w:r w:rsidRPr="005C298D">
              <w:t>Удельная массовая скорость выгорания кг/(м</w:t>
            </w:r>
            <w:proofErr w:type="gramStart"/>
            <w:r w:rsidRPr="005C298D">
              <w:rPr>
                <w:vertAlign w:val="superscript"/>
              </w:rPr>
              <w:t>2</w:t>
            </w:r>
            <w:proofErr w:type="gramEnd"/>
            <w:r w:rsidRPr="005C298D">
              <w:t xml:space="preserve"> · с) .....................................</w:t>
            </w:r>
          </w:p>
        </w:tc>
        <w:tc>
          <w:tcPr>
            <w:tcW w:w="960" w:type="dxa"/>
            <w:tcBorders>
              <w:top w:val="nil"/>
              <w:left w:val="nil"/>
              <w:bottom w:val="nil"/>
              <w:right w:val="nil"/>
            </w:tcBorders>
            <w:vAlign w:val="bottom"/>
          </w:tcPr>
          <w:p w:rsidR="00BC39D0" w:rsidRPr="005C298D" w:rsidRDefault="00BC39D0">
            <w:pPr>
              <w:pStyle w:val="ConsPlusNormal"/>
              <w:jc w:val="right"/>
            </w:pPr>
            <w:r w:rsidRPr="005C298D">
              <w:t>0,023</w:t>
            </w:r>
          </w:p>
        </w:tc>
      </w:tr>
      <w:tr w:rsidR="005C298D" w:rsidRPr="005C298D">
        <w:tc>
          <w:tcPr>
            <w:tcW w:w="8580" w:type="dxa"/>
            <w:tcBorders>
              <w:top w:val="nil"/>
              <w:left w:val="nil"/>
              <w:bottom w:val="nil"/>
              <w:right w:val="nil"/>
            </w:tcBorders>
          </w:tcPr>
          <w:p w:rsidR="00BC39D0" w:rsidRPr="005C298D" w:rsidRDefault="00BC39D0">
            <w:pPr>
              <w:pStyle w:val="ConsPlusNormal"/>
              <w:ind w:left="567"/>
              <w:jc w:val="both"/>
            </w:pPr>
            <w:r w:rsidRPr="005C298D">
              <w:t>Линейная скорость распространения пламени, v, м/</w:t>
            </w:r>
            <w:proofErr w:type="gramStart"/>
            <w:r w:rsidRPr="005C298D">
              <w:t>с</w:t>
            </w:r>
            <w:proofErr w:type="gramEnd"/>
            <w:r w:rsidRPr="005C298D">
              <w:t xml:space="preserve"> ................................</w:t>
            </w:r>
          </w:p>
        </w:tc>
        <w:tc>
          <w:tcPr>
            <w:tcW w:w="960" w:type="dxa"/>
            <w:tcBorders>
              <w:top w:val="nil"/>
              <w:left w:val="nil"/>
              <w:bottom w:val="nil"/>
              <w:right w:val="nil"/>
            </w:tcBorders>
            <w:vAlign w:val="bottom"/>
          </w:tcPr>
          <w:p w:rsidR="00BC39D0" w:rsidRPr="005C298D" w:rsidRDefault="00BC39D0">
            <w:pPr>
              <w:pStyle w:val="ConsPlusNormal"/>
              <w:jc w:val="right"/>
            </w:pPr>
            <w:r w:rsidRPr="005C298D">
              <w:t>0,0068</w:t>
            </w:r>
          </w:p>
        </w:tc>
      </w:tr>
      <w:tr w:rsidR="005C298D" w:rsidRPr="005C298D">
        <w:tc>
          <w:tcPr>
            <w:tcW w:w="8580" w:type="dxa"/>
            <w:tcBorders>
              <w:top w:val="nil"/>
              <w:left w:val="nil"/>
              <w:bottom w:val="nil"/>
              <w:right w:val="nil"/>
            </w:tcBorders>
          </w:tcPr>
          <w:p w:rsidR="00BC39D0" w:rsidRPr="005C298D" w:rsidRDefault="00BC39D0">
            <w:pPr>
              <w:pStyle w:val="ConsPlusNormal"/>
              <w:ind w:left="567"/>
              <w:jc w:val="both"/>
            </w:pPr>
            <w:r w:rsidRPr="005C298D">
              <w:t xml:space="preserve">Удельный расход кислорода </w:t>
            </w:r>
            <w:proofErr w:type="gramStart"/>
            <w:r w:rsidRPr="005C298D">
              <w:t>кг</w:t>
            </w:r>
            <w:proofErr w:type="gramEnd"/>
            <w:r w:rsidRPr="005C298D">
              <w:t>/кг ..............................................................</w:t>
            </w:r>
          </w:p>
        </w:tc>
        <w:tc>
          <w:tcPr>
            <w:tcW w:w="960" w:type="dxa"/>
            <w:tcBorders>
              <w:top w:val="nil"/>
              <w:left w:val="nil"/>
              <w:bottom w:val="nil"/>
              <w:right w:val="nil"/>
            </w:tcBorders>
            <w:vAlign w:val="bottom"/>
          </w:tcPr>
          <w:p w:rsidR="00BC39D0" w:rsidRPr="005C298D" w:rsidRDefault="00BC39D0">
            <w:pPr>
              <w:pStyle w:val="ConsPlusNormal"/>
              <w:jc w:val="right"/>
            </w:pPr>
            <w:r w:rsidRPr="005C298D">
              <w:t>2,640</w:t>
            </w:r>
          </w:p>
        </w:tc>
      </w:tr>
      <w:tr w:rsidR="005C298D" w:rsidRPr="005C298D">
        <w:tc>
          <w:tcPr>
            <w:tcW w:w="8580" w:type="dxa"/>
            <w:tcBorders>
              <w:top w:val="nil"/>
              <w:left w:val="nil"/>
              <w:bottom w:val="nil"/>
              <w:right w:val="nil"/>
            </w:tcBorders>
          </w:tcPr>
          <w:p w:rsidR="00BC39D0" w:rsidRPr="005C298D" w:rsidRDefault="00BC39D0">
            <w:pPr>
              <w:pStyle w:val="ConsPlusNormal"/>
              <w:ind w:left="567"/>
              <w:jc w:val="both"/>
            </w:pPr>
            <w:r w:rsidRPr="005C298D">
              <w:t>Выделение газа:</w:t>
            </w:r>
          </w:p>
        </w:tc>
        <w:tc>
          <w:tcPr>
            <w:tcW w:w="960" w:type="dxa"/>
            <w:tcBorders>
              <w:top w:val="nil"/>
              <w:left w:val="nil"/>
              <w:bottom w:val="nil"/>
              <w:right w:val="nil"/>
            </w:tcBorders>
            <w:vAlign w:val="bottom"/>
          </w:tcPr>
          <w:p w:rsidR="00BC39D0" w:rsidRPr="005C298D" w:rsidRDefault="00BC39D0">
            <w:pPr>
              <w:pStyle w:val="ConsPlusNormal"/>
            </w:pPr>
          </w:p>
        </w:tc>
      </w:tr>
      <w:tr w:rsidR="005C298D" w:rsidRPr="005C298D">
        <w:tc>
          <w:tcPr>
            <w:tcW w:w="8580" w:type="dxa"/>
            <w:tcBorders>
              <w:top w:val="nil"/>
              <w:left w:val="nil"/>
              <w:bottom w:val="nil"/>
              <w:right w:val="nil"/>
            </w:tcBorders>
          </w:tcPr>
          <w:p w:rsidR="00BC39D0" w:rsidRPr="005C298D" w:rsidRDefault="00BC39D0">
            <w:pPr>
              <w:pStyle w:val="ConsPlusNormal"/>
              <w:ind w:left="850"/>
              <w:jc w:val="both"/>
            </w:pPr>
            <w:r w:rsidRPr="005C298D">
              <w:lastRenderedPageBreak/>
              <w:t>CO</w:t>
            </w:r>
            <w:r w:rsidRPr="005C298D">
              <w:rPr>
                <w:vertAlign w:val="subscript"/>
              </w:rPr>
              <w:t>2</w:t>
            </w:r>
            <w:r w:rsidRPr="005C298D">
              <w:t>, кг/кг ................................................................................................</w:t>
            </w:r>
          </w:p>
        </w:tc>
        <w:tc>
          <w:tcPr>
            <w:tcW w:w="960" w:type="dxa"/>
            <w:tcBorders>
              <w:top w:val="nil"/>
              <w:left w:val="nil"/>
              <w:bottom w:val="nil"/>
              <w:right w:val="nil"/>
            </w:tcBorders>
            <w:vAlign w:val="bottom"/>
          </w:tcPr>
          <w:p w:rsidR="00BC39D0" w:rsidRPr="005C298D" w:rsidRDefault="00BC39D0">
            <w:pPr>
              <w:pStyle w:val="ConsPlusNormal"/>
              <w:jc w:val="right"/>
            </w:pPr>
            <w:r w:rsidRPr="005C298D">
              <w:t>1,300</w:t>
            </w:r>
          </w:p>
        </w:tc>
      </w:tr>
      <w:tr w:rsidR="005C298D" w:rsidRPr="005C298D">
        <w:tc>
          <w:tcPr>
            <w:tcW w:w="8580" w:type="dxa"/>
            <w:tcBorders>
              <w:top w:val="nil"/>
              <w:left w:val="nil"/>
              <w:bottom w:val="nil"/>
              <w:right w:val="nil"/>
            </w:tcBorders>
          </w:tcPr>
          <w:p w:rsidR="00BC39D0" w:rsidRPr="005C298D" w:rsidRDefault="00BC39D0">
            <w:pPr>
              <w:pStyle w:val="ConsPlusNormal"/>
              <w:ind w:left="850"/>
              <w:jc w:val="both"/>
            </w:pPr>
            <w:r w:rsidRPr="005C298D">
              <w:t>CO, кг/кг .................................................................................................</w:t>
            </w:r>
          </w:p>
        </w:tc>
        <w:tc>
          <w:tcPr>
            <w:tcW w:w="960" w:type="dxa"/>
            <w:tcBorders>
              <w:top w:val="nil"/>
              <w:left w:val="nil"/>
              <w:bottom w:val="nil"/>
              <w:right w:val="nil"/>
            </w:tcBorders>
            <w:vAlign w:val="bottom"/>
          </w:tcPr>
          <w:p w:rsidR="00BC39D0" w:rsidRPr="005C298D" w:rsidRDefault="00BC39D0">
            <w:pPr>
              <w:pStyle w:val="ConsPlusNormal"/>
              <w:jc w:val="right"/>
            </w:pPr>
            <w:r w:rsidRPr="005C298D">
              <w:t>0,097</w:t>
            </w:r>
          </w:p>
        </w:tc>
      </w:tr>
      <w:tr w:rsidR="00BC39D0" w:rsidRPr="005C298D">
        <w:tc>
          <w:tcPr>
            <w:tcW w:w="8580" w:type="dxa"/>
            <w:tcBorders>
              <w:top w:val="nil"/>
              <w:left w:val="nil"/>
              <w:bottom w:val="nil"/>
              <w:right w:val="nil"/>
            </w:tcBorders>
          </w:tcPr>
          <w:p w:rsidR="00BC39D0" w:rsidRPr="005C298D" w:rsidRDefault="00BC39D0">
            <w:pPr>
              <w:pStyle w:val="ConsPlusNormal"/>
              <w:ind w:left="850"/>
              <w:jc w:val="both"/>
            </w:pPr>
            <w:proofErr w:type="spellStart"/>
            <w:r w:rsidRPr="005C298D">
              <w:t>HCl</w:t>
            </w:r>
            <w:proofErr w:type="spellEnd"/>
            <w:r w:rsidRPr="005C298D">
              <w:t>, кг/кг ................................................................................................</w:t>
            </w:r>
          </w:p>
        </w:tc>
        <w:tc>
          <w:tcPr>
            <w:tcW w:w="960" w:type="dxa"/>
            <w:tcBorders>
              <w:top w:val="nil"/>
              <w:left w:val="nil"/>
              <w:bottom w:val="nil"/>
              <w:right w:val="nil"/>
            </w:tcBorders>
            <w:vAlign w:val="bottom"/>
          </w:tcPr>
          <w:p w:rsidR="00BC39D0" w:rsidRPr="005C298D" w:rsidRDefault="00BC39D0">
            <w:pPr>
              <w:pStyle w:val="ConsPlusNormal"/>
              <w:jc w:val="right"/>
            </w:pPr>
            <w:r w:rsidRPr="005C298D">
              <w:t>0,011</w:t>
            </w:r>
          </w:p>
        </w:tc>
      </w:tr>
    </w:tbl>
    <w:p w:rsidR="00BC39D0" w:rsidRPr="005C298D" w:rsidRDefault="00BC39D0">
      <w:pPr>
        <w:pStyle w:val="ConsPlusNormal"/>
        <w:jc w:val="both"/>
      </w:pPr>
    </w:p>
    <w:p w:rsidR="00BC39D0" w:rsidRPr="005C298D" w:rsidRDefault="00BC39D0">
      <w:pPr>
        <w:pStyle w:val="ConsPlusNormal"/>
        <w:ind w:firstLine="540"/>
        <w:jc w:val="both"/>
      </w:pPr>
      <w:r w:rsidRPr="005C298D">
        <w:t xml:space="preserve">При проведении расчета по распространению ОФП для сценария </w:t>
      </w:r>
      <w:r w:rsidR="005C298D">
        <w:t>№</w:t>
      </w:r>
      <w:r w:rsidRPr="005C298D">
        <w:t xml:space="preserve"> 3 (пожар в помещении, расположенном на втором этаже) исходя из функционального назначения помещения очага пожара данные о низшей теплоте сгорания, линейной скорости распространения и т.д. в соответствии с табл. 1 имеют следующие физико-химические свойства (подсобные и бытовые помещения):</w:t>
      </w:r>
    </w:p>
    <w:p w:rsidR="00BC39D0" w:rsidRPr="005C298D" w:rsidRDefault="00BC39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80"/>
        <w:gridCol w:w="960"/>
      </w:tblGrid>
      <w:tr w:rsidR="005C298D" w:rsidRPr="005C298D">
        <w:tc>
          <w:tcPr>
            <w:tcW w:w="8580" w:type="dxa"/>
            <w:tcBorders>
              <w:top w:val="nil"/>
              <w:left w:val="nil"/>
              <w:bottom w:val="nil"/>
              <w:right w:val="nil"/>
            </w:tcBorders>
          </w:tcPr>
          <w:p w:rsidR="00BC39D0" w:rsidRPr="005C298D" w:rsidRDefault="00BC39D0">
            <w:pPr>
              <w:pStyle w:val="ConsPlusNormal"/>
              <w:ind w:left="567"/>
              <w:jc w:val="both"/>
            </w:pPr>
            <w:r w:rsidRPr="005C298D">
              <w:t xml:space="preserve">Низшая теплота сгорания, </w:t>
            </w:r>
            <w:r w:rsidR="00BB2293" w:rsidRPr="005C298D">
              <w:rPr>
                <w:position w:val="-8"/>
              </w:rPr>
              <w:pict>
                <v:shape id="_x0000_i1181" style="width:27.05pt;height:19.6pt" coordsize="" o:spt="100" adj="0,,0" path="" filled="f" stroked="f">
                  <v:stroke joinstyle="miter"/>
                  <v:imagedata r:id="rId155" o:title="base_1_204746_32924"/>
                  <v:formulas/>
                  <v:path o:connecttype="segments"/>
                </v:shape>
              </w:pict>
            </w:r>
            <w:r w:rsidRPr="005C298D">
              <w:t>, кДж/</w:t>
            </w:r>
            <w:proofErr w:type="gramStart"/>
            <w:r w:rsidRPr="005C298D">
              <w:t>кг</w:t>
            </w:r>
            <w:proofErr w:type="gramEnd"/>
            <w:r w:rsidRPr="005C298D">
              <w:t xml:space="preserve"> .....................................................</w:t>
            </w:r>
          </w:p>
        </w:tc>
        <w:tc>
          <w:tcPr>
            <w:tcW w:w="960" w:type="dxa"/>
            <w:tcBorders>
              <w:top w:val="nil"/>
              <w:left w:val="nil"/>
              <w:bottom w:val="nil"/>
              <w:right w:val="nil"/>
            </w:tcBorders>
            <w:vAlign w:val="bottom"/>
          </w:tcPr>
          <w:p w:rsidR="00BC39D0" w:rsidRPr="005C298D" w:rsidRDefault="00BC39D0">
            <w:pPr>
              <w:pStyle w:val="ConsPlusNormal"/>
              <w:jc w:val="right"/>
            </w:pPr>
            <w:r w:rsidRPr="005C298D">
              <w:t>14 000,0</w:t>
            </w:r>
          </w:p>
        </w:tc>
      </w:tr>
      <w:tr w:rsidR="005C298D" w:rsidRPr="005C298D">
        <w:tc>
          <w:tcPr>
            <w:tcW w:w="8580" w:type="dxa"/>
            <w:tcBorders>
              <w:top w:val="nil"/>
              <w:left w:val="nil"/>
              <w:bottom w:val="nil"/>
              <w:right w:val="nil"/>
            </w:tcBorders>
          </w:tcPr>
          <w:p w:rsidR="00BC39D0" w:rsidRPr="005C298D" w:rsidRDefault="00BC39D0">
            <w:pPr>
              <w:pStyle w:val="ConsPlusNormal"/>
              <w:ind w:left="567"/>
            </w:pPr>
            <w:r w:rsidRPr="005C298D">
              <w:t xml:space="preserve">Дымообразующая способность, </w:t>
            </w:r>
            <w:proofErr w:type="spellStart"/>
            <w:r w:rsidRPr="005C298D">
              <w:t>Нп</w:t>
            </w:r>
            <w:proofErr w:type="spellEnd"/>
            <w:r w:rsidRPr="005C298D">
              <w:t xml:space="preserve"> · м</w:t>
            </w:r>
            <w:proofErr w:type="gramStart"/>
            <w:r w:rsidRPr="005C298D">
              <w:rPr>
                <w:vertAlign w:val="superscript"/>
              </w:rPr>
              <w:t>2</w:t>
            </w:r>
            <w:proofErr w:type="gramEnd"/>
            <w:r w:rsidRPr="005C298D">
              <w:t>/кг .................................................</w:t>
            </w:r>
          </w:p>
        </w:tc>
        <w:tc>
          <w:tcPr>
            <w:tcW w:w="960" w:type="dxa"/>
            <w:tcBorders>
              <w:top w:val="nil"/>
              <w:left w:val="nil"/>
              <w:bottom w:val="nil"/>
              <w:right w:val="nil"/>
            </w:tcBorders>
            <w:vAlign w:val="bottom"/>
          </w:tcPr>
          <w:p w:rsidR="00BC39D0" w:rsidRPr="005C298D" w:rsidRDefault="00BC39D0">
            <w:pPr>
              <w:pStyle w:val="ConsPlusNormal"/>
              <w:jc w:val="right"/>
            </w:pPr>
            <w:r w:rsidRPr="005C298D">
              <w:t>53,00</w:t>
            </w:r>
          </w:p>
        </w:tc>
      </w:tr>
      <w:tr w:rsidR="005C298D" w:rsidRPr="005C298D">
        <w:tc>
          <w:tcPr>
            <w:tcW w:w="8580" w:type="dxa"/>
            <w:tcBorders>
              <w:top w:val="nil"/>
              <w:left w:val="nil"/>
              <w:bottom w:val="nil"/>
              <w:right w:val="nil"/>
            </w:tcBorders>
          </w:tcPr>
          <w:p w:rsidR="00BC39D0" w:rsidRPr="005C298D" w:rsidRDefault="00BC39D0">
            <w:pPr>
              <w:pStyle w:val="ConsPlusNormal"/>
              <w:ind w:left="567"/>
              <w:jc w:val="both"/>
            </w:pPr>
            <w:r w:rsidRPr="005C298D">
              <w:t>Удельная массовая скорость выгорания кг/(м</w:t>
            </w:r>
            <w:proofErr w:type="gramStart"/>
            <w:r w:rsidRPr="005C298D">
              <w:rPr>
                <w:vertAlign w:val="superscript"/>
              </w:rPr>
              <w:t>2</w:t>
            </w:r>
            <w:proofErr w:type="gramEnd"/>
            <w:r w:rsidRPr="005C298D">
              <w:t xml:space="preserve"> · с) .....................................</w:t>
            </w:r>
          </w:p>
        </w:tc>
        <w:tc>
          <w:tcPr>
            <w:tcW w:w="960" w:type="dxa"/>
            <w:tcBorders>
              <w:top w:val="nil"/>
              <w:left w:val="nil"/>
              <w:bottom w:val="nil"/>
              <w:right w:val="nil"/>
            </w:tcBorders>
            <w:vAlign w:val="bottom"/>
          </w:tcPr>
          <w:p w:rsidR="00BC39D0" w:rsidRPr="005C298D" w:rsidRDefault="00BC39D0">
            <w:pPr>
              <w:pStyle w:val="ConsPlusNormal"/>
              <w:jc w:val="right"/>
            </w:pPr>
            <w:r w:rsidRPr="005C298D">
              <w:t>0,0129</w:t>
            </w:r>
          </w:p>
        </w:tc>
      </w:tr>
      <w:tr w:rsidR="005C298D" w:rsidRPr="005C298D">
        <w:tc>
          <w:tcPr>
            <w:tcW w:w="8580" w:type="dxa"/>
            <w:tcBorders>
              <w:top w:val="nil"/>
              <w:left w:val="nil"/>
              <w:bottom w:val="nil"/>
              <w:right w:val="nil"/>
            </w:tcBorders>
          </w:tcPr>
          <w:p w:rsidR="00BC39D0" w:rsidRPr="005C298D" w:rsidRDefault="00BC39D0">
            <w:pPr>
              <w:pStyle w:val="ConsPlusNormal"/>
              <w:ind w:left="567"/>
              <w:jc w:val="both"/>
            </w:pPr>
            <w:r w:rsidRPr="005C298D">
              <w:t>Линейная скорость распространения пламени, v, м/</w:t>
            </w:r>
            <w:proofErr w:type="gramStart"/>
            <w:r w:rsidRPr="005C298D">
              <w:t>с</w:t>
            </w:r>
            <w:proofErr w:type="gramEnd"/>
            <w:r w:rsidRPr="005C298D">
              <w:t xml:space="preserve"> ................................</w:t>
            </w:r>
          </w:p>
        </w:tc>
        <w:tc>
          <w:tcPr>
            <w:tcW w:w="960" w:type="dxa"/>
            <w:tcBorders>
              <w:top w:val="nil"/>
              <w:left w:val="nil"/>
              <w:bottom w:val="nil"/>
              <w:right w:val="nil"/>
            </w:tcBorders>
            <w:vAlign w:val="bottom"/>
          </w:tcPr>
          <w:p w:rsidR="00BC39D0" w:rsidRPr="005C298D" w:rsidRDefault="00BC39D0">
            <w:pPr>
              <w:pStyle w:val="ConsPlusNormal"/>
              <w:jc w:val="right"/>
            </w:pPr>
            <w:r w:rsidRPr="005C298D">
              <w:t>0,0042</w:t>
            </w:r>
          </w:p>
        </w:tc>
      </w:tr>
      <w:tr w:rsidR="005C298D" w:rsidRPr="005C298D">
        <w:tc>
          <w:tcPr>
            <w:tcW w:w="8580" w:type="dxa"/>
            <w:tcBorders>
              <w:top w:val="nil"/>
              <w:left w:val="nil"/>
              <w:bottom w:val="nil"/>
              <w:right w:val="nil"/>
            </w:tcBorders>
          </w:tcPr>
          <w:p w:rsidR="00BC39D0" w:rsidRPr="005C298D" w:rsidRDefault="00BC39D0">
            <w:pPr>
              <w:pStyle w:val="ConsPlusNormal"/>
              <w:ind w:left="567"/>
              <w:jc w:val="both"/>
            </w:pPr>
            <w:r w:rsidRPr="005C298D">
              <w:t xml:space="preserve">Удельный расход кислорода </w:t>
            </w:r>
            <w:proofErr w:type="gramStart"/>
            <w:r w:rsidRPr="005C298D">
              <w:t>кг</w:t>
            </w:r>
            <w:proofErr w:type="gramEnd"/>
            <w:r w:rsidRPr="005C298D">
              <w:t>/кг ..............................................................</w:t>
            </w:r>
          </w:p>
        </w:tc>
        <w:tc>
          <w:tcPr>
            <w:tcW w:w="960" w:type="dxa"/>
            <w:tcBorders>
              <w:top w:val="nil"/>
              <w:left w:val="nil"/>
              <w:bottom w:val="nil"/>
              <w:right w:val="nil"/>
            </w:tcBorders>
            <w:vAlign w:val="bottom"/>
          </w:tcPr>
          <w:p w:rsidR="00BC39D0" w:rsidRPr="005C298D" w:rsidRDefault="00BC39D0">
            <w:pPr>
              <w:pStyle w:val="ConsPlusNormal"/>
              <w:jc w:val="right"/>
            </w:pPr>
            <w:r w:rsidRPr="005C298D">
              <w:t>1,161</w:t>
            </w:r>
          </w:p>
        </w:tc>
      </w:tr>
      <w:tr w:rsidR="005C298D" w:rsidRPr="005C298D">
        <w:tc>
          <w:tcPr>
            <w:tcW w:w="8580" w:type="dxa"/>
            <w:tcBorders>
              <w:top w:val="nil"/>
              <w:left w:val="nil"/>
              <w:bottom w:val="nil"/>
              <w:right w:val="nil"/>
            </w:tcBorders>
          </w:tcPr>
          <w:p w:rsidR="00BC39D0" w:rsidRPr="005C298D" w:rsidRDefault="00BC39D0">
            <w:pPr>
              <w:pStyle w:val="ConsPlusNormal"/>
              <w:ind w:left="567"/>
              <w:jc w:val="both"/>
            </w:pPr>
            <w:r w:rsidRPr="005C298D">
              <w:t>Выделение газа:</w:t>
            </w:r>
          </w:p>
        </w:tc>
        <w:tc>
          <w:tcPr>
            <w:tcW w:w="960" w:type="dxa"/>
            <w:tcBorders>
              <w:top w:val="nil"/>
              <w:left w:val="nil"/>
              <w:bottom w:val="nil"/>
              <w:right w:val="nil"/>
            </w:tcBorders>
            <w:vAlign w:val="bottom"/>
          </w:tcPr>
          <w:p w:rsidR="00BC39D0" w:rsidRPr="005C298D" w:rsidRDefault="00BC39D0">
            <w:pPr>
              <w:pStyle w:val="ConsPlusNormal"/>
            </w:pPr>
          </w:p>
        </w:tc>
      </w:tr>
      <w:tr w:rsidR="005C298D" w:rsidRPr="005C298D">
        <w:tc>
          <w:tcPr>
            <w:tcW w:w="8580" w:type="dxa"/>
            <w:tcBorders>
              <w:top w:val="nil"/>
              <w:left w:val="nil"/>
              <w:bottom w:val="nil"/>
              <w:right w:val="nil"/>
            </w:tcBorders>
          </w:tcPr>
          <w:p w:rsidR="00BC39D0" w:rsidRPr="005C298D" w:rsidRDefault="00BC39D0">
            <w:pPr>
              <w:pStyle w:val="ConsPlusNormal"/>
              <w:ind w:left="850"/>
              <w:jc w:val="both"/>
            </w:pPr>
            <w:r w:rsidRPr="005C298D">
              <w:t>CO</w:t>
            </w:r>
            <w:r w:rsidRPr="005C298D">
              <w:rPr>
                <w:vertAlign w:val="subscript"/>
              </w:rPr>
              <w:t>2</w:t>
            </w:r>
            <w:r w:rsidRPr="005C298D">
              <w:t>, кг/кг ................................................................................................</w:t>
            </w:r>
          </w:p>
        </w:tc>
        <w:tc>
          <w:tcPr>
            <w:tcW w:w="960" w:type="dxa"/>
            <w:tcBorders>
              <w:top w:val="nil"/>
              <w:left w:val="nil"/>
              <w:bottom w:val="nil"/>
              <w:right w:val="nil"/>
            </w:tcBorders>
            <w:vAlign w:val="bottom"/>
          </w:tcPr>
          <w:p w:rsidR="00BC39D0" w:rsidRPr="005C298D" w:rsidRDefault="00BC39D0">
            <w:pPr>
              <w:pStyle w:val="ConsPlusNormal"/>
              <w:jc w:val="right"/>
            </w:pPr>
            <w:r w:rsidRPr="005C298D">
              <w:t>0,642</w:t>
            </w:r>
          </w:p>
        </w:tc>
      </w:tr>
      <w:tr w:rsidR="005C298D" w:rsidRPr="005C298D">
        <w:tc>
          <w:tcPr>
            <w:tcW w:w="8580" w:type="dxa"/>
            <w:tcBorders>
              <w:top w:val="nil"/>
              <w:left w:val="nil"/>
              <w:bottom w:val="nil"/>
              <w:right w:val="nil"/>
            </w:tcBorders>
          </w:tcPr>
          <w:p w:rsidR="00BC39D0" w:rsidRPr="005C298D" w:rsidRDefault="00BC39D0">
            <w:pPr>
              <w:pStyle w:val="ConsPlusNormal"/>
              <w:ind w:left="850"/>
              <w:jc w:val="both"/>
            </w:pPr>
            <w:r w:rsidRPr="005C298D">
              <w:t>CO, кг/кг .................................................................................................</w:t>
            </w:r>
          </w:p>
        </w:tc>
        <w:tc>
          <w:tcPr>
            <w:tcW w:w="960" w:type="dxa"/>
            <w:tcBorders>
              <w:top w:val="nil"/>
              <w:left w:val="nil"/>
              <w:bottom w:val="nil"/>
              <w:right w:val="nil"/>
            </w:tcBorders>
            <w:vAlign w:val="bottom"/>
          </w:tcPr>
          <w:p w:rsidR="00BC39D0" w:rsidRPr="005C298D" w:rsidRDefault="00BC39D0">
            <w:pPr>
              <w:pStyle w:val="ConsPlusNormal"/>
              <w:jc w:val="right"/>
            </w:pPr>
            <w:r w:rsidRPr="005C298D">
              <w:t>0,0317</w:t>
            </w:r>
          </w:p>
        </w:tc>
      </w:tr>
      <w:tr w:rsidR="00BC39D0" w:rsidRPr="005C298D">
        <w:tc>
          <w:tcPr>
            <w:tcW w:w="8580" w:type="dxa"/>
            <w:tcBorders>
              <w:top w:val="nil"/>
              <w:left w:val="nil"/>
              <w:bottom w:val="nil"/>
              <w:right w:val="nil"/>
            </w:tcBorders>
          </w:tcPr>
          <w:p w:rsidR="00BC39D0" w:rsidRPr="005C298D" w:rsidRDefault="00BC39D0">
            <w:pPr>
              <w:pStyle w:val="ConsPlusNormal"/>
              <w:ind w:left="850"/>
              <w:jc w:val="both"/>
            </w:pPr>
            <w:proofErr w:type="spellStart"/>
            <w:r w:rsidRPr="005C298D">
              <w:t>HCl</w:t>
            </w:r>
            <w:proofErr w:type="spellEnd"/>
            <w:r w:rsidRPr="005C298D">
              <w:t>, кг/кг ................................................................................................</w:t>
            </w:r>
          </w:p>
        </w:tc>
        <w:tc>
          <w:tcPr>
            <w:tcW w:w="960" w:type="dxa"/>
            <w:tcBorders>
              <w:top w:val="nil"/>
              <w:left w:val="nil"/>
              <w:bottom w:val="nil"/>
              <w:right w:val="nil"/>
            </w:tcBorders>
            <w:vAlign w:val="bottom"/>
          </w:tcPr>
          <w:p w:rsidR="00BC39D0" w:rsidRPr="005C298D" w:rsidRDefault="00BC39D0">
            <w:pPr>
              <w:pStyle w:val="ConsPlusNormal"/>
              <w:jc w:val="right"/>
            </w:pPr>
            <w:r w:rsidRPr="005C298D">
              <w:t>0</w:t>
            </w:r>
          </w:p>
        </w:tc>
      </w:tr>
    </w:tbl>
    <w:p w:rsidR="00BC39D0" w:rsidRPr="005C298D" w:rsidRDefault="00BC39D0">
      <w:pPr>
        <w:pStyle w:val="ConsPlusNormal"/>
        <w:jc w:val="both"/>
      </w:pPr>
    </w:p>
    <w:p w:rsidR="00BC39D0" w:rsidRPr="005C298D" w:rsidRDefault="00BC39D0">
      <w:pPr>
        <w:pStyle w:val="ConsPlusNormal"/>
        <w:ind w:firstLine="540"/>
        <w:jc w:val="both"/>
      </w:pPr>
      <w:r w:rsidRPr="005C298D">
        <w:t xml:space="preserve">При проведении расчета по распространению ОФП для сценария </w:t>
      </w:r>
      <w:r w:rsidR="005C298D">
        <w:t>№</w:t>
      </w:r>
      <w:r w:rsidRPr="005C298D">
        <w:t xml:space="preserve"> 4 (пожар в помещении расположенном на третьем этаже) исходя из функционального назначения помещения очага пожара данные о низшей теплоте сгорания, линейной скорости распространения и т.д. в соответствии с табл. 1 имеют следующие физико-химические свойства (подсобные и бытовые помещения):</w:t>
      </w:r>
    </w:p>
    <w:p w:rsidR="00BC39D0" w:rsidRPr="005C298D" w:rsidRDefault="00BC39D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80"/>
        <w:gridCol w:w="960"/>
      </w:tblGrid>
      <w:tr w:rsidR="005C298D" w:rsidRPr="005C298D">
        <w:tc>
          <w:tcPr>
            <w:tcW w:w="8580" w:type="dxa"/>
            <w:tcBorders>
              <w:top w:val="nil"/>
              <w:left w:val="nil"/>
              <w:bottom w:val="nil"/>
              <w:right w:val="nil"/>
            </w:tcBorders>
          </w:tcPr>
          <w:p w:rsidR="00BC39D0" w:rsidRPr="005C298D" w:rsidRDefault="00BC39D0">
            <w:pPr>
              <w:pStyle w:val="ConsPlusNormal"/>
              <w:ind w:left="567"/>
              <w:jc w:val="both"/>
            </w:pPr>
            <w:r w:rsidRPr="005C298D">
              <w:t xml:space="preserve">Низшая теплота сгорания, </w:t>
            </w:r>
            <w:r w:rsidR="00BB2293" w:rsidRPr="005C298D">
              <w:rPr>
                <w:position w:val="-8"/>
              </w:rPr>
              <w:pict>
                <v:shape id="_x0000_i1182" style="width:27.05pt;height:19.6pt" coordsize="" o:spt="100" adj="0,,0" path="" filled="f" stroked="f">
                  <v:stroke joinstyle="miter"/>
                  <v:imagedata r:id="rId155" o:title="base_1_204746_32925"/>
                  <v:formulas/>
                  <v:path o:connecttype="segments"/>
                </v:shape>
              </w:pict>
            </w:r>
            <w:r w:rsidRPr="005C298D">
              <w:t>, кДж/</w:t>
            </w:r>
            <w:proofErr w:type="gramStart"/>
            <w:r w:rsidRPr="005C298D">
              <w:t>кг</w:t>
            </w:r>
            <w:proofErr w:type="gramEnd"/>
            <w:r w:rsidRPr="005C298D">
              <w:t xml:space="preserve"> ......................................................</w:t>
            </w:r>
          </w:p>
        </w:tc>
        <w:tc>
          <w:tcPr>
            <w:tcW w:w="960" w:type="dxa"/>
            <w:tcBorders>
              <w:top w:val="nil"/>
              <w:left w:val="nil"/>
              <w:bottom w:val="nil"/>
              <w:right w:val="nil"/>
            </w:tcBorders>
            <w:vAlign w:val="bottom"/>
          </w:tcPr>
          <w:p w:rsidR="00BC39D0" w:rsidRPr="005C298D" w:rsidRDefault="00BC39D0">
            <w:pPr>
              <w:pStyle w:val="ConsPlusNormal"/>
              <w:jc w:val="right"/>
            </w:pPr>
            <w:r w:rsidRPr="005C298D">
              <w:t>14 000,0</w:t>
            </w:r>
          </w:p>
        </w:tc>
      </w:tr>
      <w:tr w:rsidR="005C298D" w:rsidRPr="005C298D">
        <w:tc>
          <w:tcPr>
            <w:tcW w:w="8580" w:type="dxa"/>
            <w:tcBorders>
              <w:top w:val="nil"/>
              <w:left w:val="nil"/>
              <w:bottom w:val="nil"/>
              <w:right w:val="nil"/>
            </w:tcBorders>
          </w:tcPr>
          <w:p w:rsidR="00BC39D0" w:rsidRPr="005C298D" w:rsidRDefault="00BC39D0">
            <w:pPr>
              <w:pStyle w:val="ConsPlusNormal"/>
              <w:ind w:left="567"/>
            </w:pPr>
            <w:r w:rsidRPr="005C298D">
              <w:lastRenderedPageBreak/>
              <w:t xml:space="preserve">Дымообразующая способность, </w:t>
            </w:r>
            <w:proofErr w:type="spellStart"/>
            <w:r w:rsidRPr="005C298D">
              <w:t>Нп</w:t>
            </w:r>
            <w:proofErr w:type="spellEnd"/>
            <w:r w:rsidRPr="005C298D">
              <w:t xml:space="preserve"> · м</w:t>
            </w:r>
            <w:proofErr w:type="gramStart"/>
            <w:r w:rsidRPr="005C298D">
              <w:rPr>
                <w:vertAlign w:val="superscript"/>
              </w:rPr>
              <w:t>2</w:t>
            </w:r>
            <w:proofErr w:type="gramEnd"/>
            <w:r w:rsidRPr="005C298D">
              <w:t>/кг ..................................................</w:t>
            </w:r>
          </w:p>
        </w:tc>
        <w:tc>
          <w:tcPr>
            <w:tcW w:w="960" w:type="dxa"/>
            <w:tcBorders>
              <w:top w:val="nil"/>
              <w:left w:val="nil"/>
              <w:bottom w:val="nil"/>
              <w:right w:val="nil"/>
            </w:tcBorders>
            <w:vAlign w:val="bottom"/>
          </w:tcPr>
          <w:p w:rsidR="00BC39D0" w:rsidRPr="005C298D" w:rsidRDefault="00BC39D0">
            <w:pPr>
              <w:pStyle w:val="ConsPlusNormal"/>
              <w:jc w:val="right"/>
            </w:pPr>
            <w:r w:rsidRPr="005C298D">
              <w:t>53,00</w:t>
            </w:r>
          </w:p>
        </w:tc>
      </w:tr>
      <w:tr w:rsidR="005C298D" w:rsidRPr="005C298D">
        <w:tc>
          <w:tcPr>
            <w:tcW w:w="8580" w:type="dxa"/>
            <w:tcBorders>
              <w:top w:val="nil"/>
              <w:left w:val="nil"/>
              <w:bottom w:val="nil"/>
              <w:right w:val="nil"/>
            </w:tcBorders>
          </w:tcPr>
          <w:p w:rsidR="00BC39D0" w:rsidRPr="005C298D" w:rsidRDefault="00BC39D0">
            <w:pPr>
              <w:pStyle w:val="ConsPlusNormal"/>
              <w:ind w:left="567"/>
              <w:jc w:val="both"/>
            </w:pPr>
            <w:r w:rsidRPr="005C298D">
              <w:t>Удельная массовая скорость выгорания кг/(м</w:t>
            </w:r>
            <w:proofErr w:type="gramStart"/>
            <w:r w:rsidRPr="005C298D">
              <w:rPr>
                <w:vertAlign w:val="superscript"/>
              </w:rPr>
              <w:t>2</w:t>
            </w:r>
            <w:proofErr w:type="gramEnd"/>
            <w:r w:rsidRPr="005C298D">
              <w:t xml:space="preserve"> · с) .....................................</w:t>
            </w:r>
          </w:p>
        </w:tc>
        <w:tc>
          <w:tcPr>
            <w:tcW w:w="960" w:type="dxa"/>
            <w:tcBorders>
              <w:top w:val="nil"/>
              <w:left w:val="nil"/>
              <w:bottom w:val="nil"/>
              <w:right w:val="nil"/>
            </w:tcBorders>
            <w:vAlign w:val="bottom"/>
          </w:tcPr>
          <w:p w:rsidR="00BC39D0" w:rsidRPr="005C298D" w:rsidRDefault="00BC39D0">
            <w:pPr>
              <w:pStyle w:val="ConsPlusNormal"/>
              <w:jc w:val="right"/>
            </w:pPr>
            <w:r w:rsidRPr="005C298D">
              <w:t>0,0129</w:t>
            </w:r>
          </w:p>
        </w:tc>
      </w:tr>
      <w:tr w:rsidR="005C298D" w:rsidRPr="005C298D">
        <w:tc>
          <w:tcPr>
            <w:tcW w:w="8580" w:type="dxa"/>
            <w:tcBorders>
              <w:top w:val="nil"/>
              <w:left w:val="nil"/>
              <w:bottom w:val="nil"/>
              <w:right w:val="nil"/>
            </w:tcBorders>
          </w:tcPr>
          <w:p w:rsidR="00BC39D0" w:rsidRPr="005C298D" w:rsidRDefault="00BC39D0">
            <w:pPr>
              <w:pStyle w:val="ConsPlusNormal"/>
              <w:ind w:left="567"/>
              <w:jc w:val="both"/>
            </w:pPr>
            <w:r w:rsidRPr="005C298D">
              <w:t>Линейная скорость распространения пламени, v, м/</w:t>
            </w:r>
            <w:proofErr w:type="gramStart"/>
            <w:r w:rsidRPr="005C298D">
              <w:t>с</w:t>
            </w:r>
            <w:proofErr w:type="gramEnd"/>
            <w:r w:rsidRPr="005C298D">
              <w:t xml:space="preserve"> ................................</w:t>
            </w:r>
          </w:p>
        </w:tc>
        <w:tc>
          <w:tcPr>
            <w:tcW w:w="960" w:type="dxa"/>
            <w:tcBorders>
              <w:top w:val="nil"/>
              <w:left w:val="nil"/>
              <w:bottom w:val="nil"/>
              <w:right w:val="nil"/>
            </w:tcBorders>
            <w:vAlign w:val="bottom"/>
          </w:tcPr>
          <w:p w:rsidR="00BC39D0" w:rsidRPr="005C298D" w:rsidRDefault="00BC39D0">
            <w:pPr>
              <w:pStyle w:val="ConsPlusNormal"/>
              <w:jc w:val="right"/>
            </w:pPr>
            <w:r w:rsidRPr="005C298D">
              <w:t>0,0042</w:t>
            </w:r>
          </w:p>
        </w:tc>
      </w:tr>
      <w:tr w:rsidR="005C298D" w:rsidRPr="005C298D">
        <w:tc>
          <w:tcPr>
            <w:tcW w:w="8580" w:type="dxa"/>
            <w:tcBorders>
              <w:top w:val="nil"/>
              <w:left w:val="nil"/>
              <w:bottom w:val="nil"/>
              <w:right w:val="nil"/>
            </w:tcBorders>
          </w:tcPr>
          <w:p w:rsidR="00BC39D0" w:rsidRPr="005C298D" w:rsidRDefault="00BC39D0">
            <w:pPr>
              <w:pStyle w:val="ConsPlusNormal"/>
              <w:ind w:left="567"/>
              <w:jc w:val="both"/>
            </w:pPr>
            <w:r w:rsidRPr="005C298D">
              <w:t xml:space="preserve">Удельный расход кислорода </w:t>
            </w:r>
            <w:proofErr w:type="gramStart"/>
            <w:r w:rsidRPr="005C298D">
              <w:t>кг</w:t>
            </w:r>
            <w:proofErr w:type="gramEnd"/>
            <w:r w:rsidRPr="005C298D">
              <w:t>/кг ..............................................................</w:t>
            </w:r>
          </w:p>
        </w:tc>
        <w:tc>
          <w:tcPr>
            <w:tcW w:w="960" w:type="dxa"/>
            <w:tcBorders>
              <w:top w:val="nil"/>
              <w:left w:val="nil"/>
              <w:bottom w:val="nil"/>
              <w:right w:val="nil"/>
            </w:tcBorders>
            <w:vAlign w:val="bottom"/>
          </w:tcPr>
          <w:p w:rsidR="00BC39D0" w:rsidRPr="005C298D" w:rsidRDefault="00BC39D0">
            <w:pPr>
              <w:pStyle w:val="ConsPlusNormal"/>
              <w:jc w:val="right"/>
            </w:pPr>
            <w:r w:rsidRPr="005C298D">
              <w:t>1,161</w:t>
            </w:r>
          </w:p>
        </w:tc>
      </w:tr>
      <w:tr w:rsidR="005C298D" w:rsidRPr="005C298D">
        <w:tc>
          <w:tcPr>
            <w:tcW w:w="8580" w:type="dxa"/>
            <w:tcBorders>
              <w:top w:val="nil"/>
              <w:left w:val="nil"/>
              <w:bottom w:val="nil"/>
              <w:right w:val="nil"/>
            </w:tcBorders>
          </w:tcPr>
          <w:p w:rsidR="00BC39D0" w:rsidRPr="005C298D" w:rsidRDefault="00BC39D0">
            <w:pPr>
              <w:pStyle w:val="ConsPlusNormal"/>
              <w:ind w:left="567"/>
              <w:jc w:val="both"/>
            </w:pPr>
            <w:r w:rsidRPr="005C298D">
              <w:t>Выделение газа:</w:t>
            </w:r>
          </w:p>
        </w:tc>
        <w:tc>
          <w:tcPr>
            <w:tcW w:w="960" w:type="dxa"/>
            <w:tcBorders>
              <w:top w:val="nil"/>
              <w:left w:val="nil"/>
              <w:bottom w:val="nil"/>
              <w:right w:val="nil"/>
            </w:tcBorders>
            <w:vAlign w:val="bottom"/>
          </w:tcPr>
          <w:p w:rsidR="00BC39D0" w:rsidRPr="005C298D" w:rsidRDefault="00BC39D0">
            <w:pPr>
              <w:pStyle w:val="ConsPlusNormal"/>
            </w:pPr>
          </w:p>
        </w:tc>
      </w:tr>
      <w:tr w:rsidR="005C298D" w:rsidRPr="005C298D">
        <w:tc>
          <w:tcPr>
            <w:tcW w:w="8580" w:type="dxa"/>
            <w:tcBorders>
              <w:top w:val="nil"/>
              <w:left w:val="nil"/>
              <w:bottom w:val="nil"/>
              <w:right w:val="nil"/>
            </w:tcBorders>
          </w:tcPr>
          <w:p w:rsidR="00BC39D0" w:rsidRPr="005C298D" w:rsidRDefault="00BC39D0">
            <w:pPr>
              <w:pStyle w:val="ConsPlusNormal"/>
              <w:ind w:left="850"/>
              <w:jc w:val="both"/>
            </w:pPr>
            <w:r w:rsidRPr="005C298D">
              <w:t>CO</w:t>
            </w:r>
            <w:r w:rsidRPr="005C298D">
              <w:rPr>
                <w:vertAlign w:val="subscript"/>
              </w:rPr>
              <w:t>2</w:t>
            </w:r>
            <w:r w:rsidRPr="005C298D">
              <w:t>, кг/кг ...............................................................................................</w:t>
            </w:r>
          </w:p>
        </w:tc>
        <w:tc>
          <w:tcPr>
            <w:tcW w:w="960" w:type="dxa"/>
            <w:tcBorders>
              <w:top w:val="nil"/>
              <w:left w:val="nil"/>
              <w:bottom w:val="nil"/>
              <w:right w:val="nil"/>
            </w:tcBorders>
            <w:vAlign w:val="bottom"/>
          </w:tcPr>
          <w:p w:rsidR="00BC39D0" w:rsidRPr="005C298D" w:rsidRDefault="00BC39D0">
            <w:pPr>
              <w:pStyle w:val="ConsPlusNormal"/>
              <w:jc w:val="right"/>
            </w:pPr>
            <w:r w:rsidRPr="005C298D">
              <w:t>0,642</w:t>
            </w:r>
          </w:p>
        </w:tc>
      </w:tr>
      <w:tr w:rsidR="005C298D" w:rsidRPr="005C298D">
        <w:tc>
          <w:tcPr>
            <w:tcW w:w="8580" w:type="dxa"/>
            <w:tcBorders>
              <w:top w:val="nil"/>
              <w:left w:val="nil"/>
              <w:bottom w:val="nil"/>
              <w:right w:val="nil"/>
            </w:tcBorders>
          </w:tcPr>
          <w:p w:rsidR="00BC39D0" w:rsidRPr="005C298D" w:rsidRDefault="00BC39D0">
            <w:pPr>
              <w:pStyle w:val="ConsPlusNormal"/>
              <w:ind w:left="850"/>
              <w:jc w:val="both"/>
            </w:pPr>
            <w:r w:rsidRPr="005C298D">
              <w:t>CO, кг/кг .................................................................................................</w:t>
            </w:r>
          </w:p>
        </w:tc>
        <w:tc>
          <w:tcPr>
            <w:tcW w:w="960" w:type="dxa"/>
            <w:tcBorders>
              <w:top w:val="nil"/>
              <w:left w:val="nil"/>
              <w:bottom w:val="nil"/>
              <w:right w:val="nil"/>
            </w:tcBorders>
            <w:vAlign w:val="bottom"/>
          </w:tcPr>
          <w:p w:rsidR="00BC39D0" w:rsidRPr="005C298D" w:rsidRDefault="00BC39D0">
            <w:pPr>
              <w:pStyle w:val="ConsPlusNormal"/>
              <w:jc w:val="right"/>
            </w:pPr>
            <w:r w:rsidRPr="005C298D">
              <w:t>0,0317</w:t>
            </w:r>
          </w:p>
        </w:tc>
      </w:tr>
      <w:tr w:rsidR="005C298D" w:rsidRPr="005C298D">
        <w:tc>
          <w:tcPr>
            <w:tcW w:w="8580" w:type="dxa"/>
            <w:tcBorders>
              <w:top w:val="nil"/>
              <w:left w:val="nil"/>
              <w:bottom w:val="nil"/>
              <w:right w:val="nil"/>
            </w:tcBorders>
          </w:tcPr>
          <w:p w:rsidR="00BC39D0" w:rsidRPr="005C298D" w:rsidRDefault="00BC39D0">
            <w:pPr>
              <w:pStyle w:val="ConsPlusNormal"/>
              <w:ind w:left="850"/>
              <w:jc w:val="both"/>
            </w:pPr>
            <w:proofErr w:type="spellStart"/>
            <w:r w:rsidRPr="005C298D">
              <w:t>HCl</w:t>
            </w:r>
            <w:proofErr w:type="spellEnd"/>
            <w:r w:rsidRPr="005C298D">
              <w:t>, кг/кг ................................................................................................</w:t>
            </w:r>
          </w:p>
        </w:tc>
        <w:tc>
          <w:tcPr>
            <w:tcW w:w="960" w:type="dxa"/>
            <w:tcBorders>
              <w:top w:val="nil"/>
              <w:left w:val="nil"/>
              <w:bottom w:val="nil"/>
              <w:right w:val="nil"/>
            </w:tcBorders>
            <w:vAlign w:val="bottom"/>
          </w:tcPr>
          <w:p w:rsidR="00BC39D0" w:rsidRPr="005C298D" w:rsidRDefault="00BC39D0">
            <w:pPr>
              <w:pStyle w:val="ConsPlusNormal"/>
              <w:jc w:val="right"/>
            </w:pPr>
            <w:r w:rsidRPr="005C298D">
              <w:t>0</w:t>
            </w:r>
          </w:p>
        </w:tc>
      </w:tr>
    </w:tbl>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BC39D0">
      <w:pPr>
        <w:pStyle w:val="ConsPlusNormal"/>
        <w:jc w:val="both"/>
      </w:pPr>
    </w:p>
    <w:p w:rsidR="00BC39D0" w:rsidRPr="002F196D" w:rsidRDefault="00BC39D0" w:rsidP="002F196D">
      <w:pPr>
        <w:pStyle w:val="ConsPlusNormal"/>
        <w:jc w:val="center"/>
        <w:outlineLvl w:val="2"/>
        <w:rPr>
          <w:i/>
        </w:rPr>
      </w:pPr>
      <w:r w:rsidRPr="002F196D">
        <w:rPr>
          <w:i/>
        </w:rPr>
        <w:t>3.2.6. Описание полевого метода моделирования</w:t>
      </w:r>
      <w:r w:rsidR="002F196D">
        <w:rPr>
          <w:i/>
        </w:rPr>
        <w:t xml:space="preserve"> </w:t>
      </w:r>
      <w:r w:rsidRPr="002F196D">
        <w:rPr>
          <w:i/>
        </w:rPr>
        <w:t>пожара в здании</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Для расчета времени блокирования </w:t>
      </w:r>
      <w:proofErr w:type="spellStart"/>
      <w:proofErr w:type="gramStart"/>
      <w:r w:rsidRPr="005C298D">
        <w:t>t</w:t>
      </w:r>
      <w:proofErr w:type="gramEnd"/>
      <w:r w:rsidRPr="005C298D">
        <w:rPr>
          <w:vertAlign w:val="subscript"/>
        </w:rPr>
        <w:t>бл</w:t>
      </w:r>
      <w:proofErr w:type="spellEnd"/>
      <w:r w:rsidRPr="005C298D">
        <w:t xml:space="preserve"> в соответствии с Методикой [1] был выбран полевой метод моделирования пожара.</w:t>
      </w:r>
    </w:p>
    <w:p w:rsidR="00BC39D0" w:rsidRPr="005C298D" w:rsidRDefault="00BC39D0">
      <w:pPr>
        <w:pStyle w:val="ConsPlusNormal"/>
        <w:spacing w:before="220"/>
        <w:ind w:firstLine="540"/>
        <w:jc w:val="both"/>
      </w:pPr>
      <w:r w:rsidRPr="005C298D">
        <w:t>Основой для полевых моделей пожаров являются уравнения, выражающие законы сохранения массы, импульса, энергии и масс компонентов в рассматриваемом малом контрольном объеме.</w:t>
      </w:r>
    </w:p>
    <w:p w:rsidR="00BC39D0" w:rsidRPr="005C298D" w:rsidRDefault="00BC39D0">
      <w:pPr>
        <w:pStyle w:val="ConsPlusNormal"/>
        <w:spacing w:before="220"/>
        <w:ind w:firstLine="540"/>
        <w:jc w:val="both"/>
      </w:pPr>
      <w:r w:rsidRPr="005C298D">
        <w:t>Использованная математическая модель включала в себя следующие основные уравнения:</w:t>
      </w:r>
    </w:p>
    <w:p w:rsidR="00BC39D0" w:rsidRPr="005C298D" w:rsidRDefault="00BC39D0">
      <w:pPr>
        <w:pStyle w:val="ConsPlusNormal"/>
        <w:spacing w:before="220"/>
        <w:ind w:firstLine="540"/>
        <w:jc w:val="both"/>
      </w:pPr>
      <w:r w:rsidRPr="005C298D">
        <w:t>Уравнение сохранения массы:</w:t>
      </w:r>
    </w:p>
    <w:p w:rsidR="00BC39D0" w:rsidRPr="005C298D" w:rsidRDefault="00BC39D0">
      <w:pPr>
        <w:pStyle w:val="ConsPlusNormal"/>
        <w:jc w:val="both"/>
      </w:pPr>
    </w:p>
    <w:p w:rsidR="00BC39D0" w:rsidRPr="005C298D" w:rsidRDefault="00BB2293" w:rsidP="002F196D">
      <w:pPr>
        <w:pStyle w:val="ConsPlusNormal"/>
        <w:ind w:firstLine="540"/>
        <w:jc w:val="center"/>
      </w:pPr>
      <w:r w:rsidRPr="005C298D">
        <w:rPr>
          <w:position w:val="-27"/>
        </w:rPr>
        <w:pict>
          <v:shape id="_x0000_i1183" style="width:99.65pt;height:38pt" coordsize="" o:spt="100" adj="0,,0" path="" filled="f" stroked="f">
            <v:stroke joinstyle="miter"/>
            <v:imagedata r:id="rId156" o:title="base_1_204746_32926"/>
            <v:formulas/>
            <v:path o:connecttype="segments"/>
          </v:shape>
        </w:pict>
      </w:r>
      <w:r w:rsidR="00BC39D0" w:rsidRPr="005C298D">
        <w:t>.</w:t>
      </w:r>
    </w:p>
    <w:p w:rsidR="00BC39D0" w:rsidRPr="005C298D" w:rsidRDefault="00BC39D0">
      <w:pPr>
        <w:pStyle w:val="ConsPlusNormal"/>
        <w:jc w:val="both"/>
      </w:pPr>
    </w:p>
    <w:p w:rsidR="00BC39D0" w:rsidRPr="005C298D" w:rsidRDefault="00BC39D0">
      <w:pPr>
        <w:pStyle w:val="ConsPlusNormal"/>
        <w:ind w:firstLine="540"/>
        <w:jc w:val="both"/>
      </w:pPr>
      <w:r w:rsidRPr="005C298D">
        <w:t>Уравнение сохранения импульса:</w:t>
      </w:r>
    </w:p>
    <w:p w:rsidR="00BC39D0" w:rsidRPr="005C298D" w:rsidRDefault="00BC39D0">
      <w:pPr>
        <w:pStyle w:val="ConsPlusNormal"/>
        <w:jc w:val="both"/>
      </w:pPr>
    </w:p>
    <w:p w:rsidR="00BC39D0" w:rsidRPr="005C298D" w:rsidRDefault="00BB2293" w:rsidP="002F196D">
      <w:pPr>
        <w:pStyle w:val="ConsPlusNormal"/>
        <w:ind w:firstLine="540"/>
        <w:jc w:val="center"/>
      </w:pPr>
      <w:r w:rsidRPr="005C298D">
        <w:rPr>
          <w:position w:val="-28"/>
        </w:rPr>
        <w:pict>
          <v:shape id="_x0000_i1184" style="width:214.25pt;height:39.75pt" coordsize="" o:spt="100" adj="0,,0" path="" filled="f" stroked="f">
            <v:stroke joinstyle="miter"/>
            <v:imagedata r:id="rId157" o:title="base_1_204746_32927"/>
            <v:formulas/>
            <v:path o:connecttype="segments"/>
          </v:shape>
        </w:pict>
      </w:r>
      <w:r w:rsidR="00BC39D0" w:rsidRPr="005C298D">
        <w:t>.</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Для </w:t>
      </w:r>
      <w:proofErr w:type="spellStart"/>
      <w:r w:rsidRPr="005C298D">
        <w:t>ньютоновских</w:t>
      </w:r>
      <w:proofErr w:type="spellEnd"/>
      <w:r w:rsidRPr="005C298D">
        <w:t xml:space="preserve"> жидкостей, подчиняющихся закону Стокса, тензор вязких напряжений определяется формулой</w:t>
      </w:r>
    </w:p>
    <w:p w:rsidR="00BC39D0" w:rsidRPr="005C298D" w:rsidRDefault="00BC39D0">
      <w:pPr>
        <w:pStyle w:val="ConsPlusNormal"/>
        <w:jc w:val="both"/>
      </w:pPr>
    </w:p>
    <w:p w:rsidR="00BC39D0" w:rsidRPr="005C298D" w:rsidRDefault="00BB2293" w:rsidP="002F196D">
      <w:pPr>
        <w:pStyle w:val="ConsPlusNormal"/>
        <w:ind w:firstLine="540"/>
        <w:jc w:val="center"/>
      </w:pPr>
      <w:r w:rsidRPr="005C298D">
        <w:rPr>
          <w:position w:val="-32"/>
        </w:rPr>
        <w:pict>
          <v:shape id="_x0000_i1185" style="width:165.9pt;height:43.8pt" coordsize="" o:spt="100" adj="0,,0" path="" filled="f" stroked="f">
            <v:stroke joinstyle="miter"/>
            <v:imagedata r:id="rId158" o:title="base_1_204746_32928"/>
            <v:formulas/>
            <v:path o:connecttype="segments"/>
          </v:shape>
        </w:pict>
      </w:r>
      <w:r w:rsidR="00BC39D0" w:rsidRPr="005C298D">
        <w:t>.</w:t>
      </w:r>
    </w:p>
    <w:p w:rsidR="00BC39D0" w:rsidRPr="005C298D" w:rsidRDefault="00BC39D0">
      <w:pPr>
        <w:pStyle w:val="ConsPlusNormal"/>
        <w:jc w:val="both"/>
      </w:pPr>
    </w:p>
    <w:p w:rsidR="00BC39D0" w:rsidRPr="005C298D" w:rsidRDefault="00BC39D0">
      <w:pPr>
        <w:pStyle w:val="ConsPlusNormal"/>
        <w:ind w:firstLine="540"/>
        <w:jc w:val="both"/>
      </w:pPr>
      <w:r w:rsidRPr="005C298D">
        <w:t>Уравнение энергии:</w:t>
      </w:r>
    </w:p>
    <w:p w:rsidR="00BC39D0" w:rsidRPr="005C298D" w:rsidRDefault="00BC39D0">
      <w:pPr>
        <w:pStyle w:val="ConsPlusNormal"/>
        <w:jc w:val="both"/>
      </w:pPr>
    </w:p>
    <w:p w:rsidR="00BC39D0" w:rsidRPr="005C298D" w:rsidRDefault="00BB2293" w:rsidP="002F196D">
      <w:pPr>
        <w:pStyle w:val="ConsPlusNormal"/>
        <w:ind w:firstLine="540"/>
        <w:jc w:val="center"/>
      </w:pPr>
      <w:r w:rsidRPr="005C298D">
        <w:rPr>
          <w:position w:val="-32"/>
        </w:rPr>
        <w:pict>
          <v:shape id="_x0000_i1186" style="width:252.85pt;height:43.8pt" coordsize="" o:spt="100" adj="0,,0" path="" filled="f" stroked="f">
            <v:stroke joinstyle="miter"/>
            <v:imagedata r:id="rId159" o:title="base_1_204746_32929"/>
            <v:formulas/>
            <v:path o:connecttype="segments"/>
          </v:shape>
        </w:pict>
      </w:r>
      <w:r w:rsidR="00BC39D0" w:rsidRPr="005C298D">
        <w:t>,</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где </w:t>
      </w:r>
      <w:r w:rsidR="00BB2293" w:rsidRPr="005C298D">
        <w:rPr>
          <w:position w:val="-31"/>
        </w:rPr>
        <w:pict>
          <v:shape id="_x0000_i1187" style="width:148.6pt;height:42.6pt" coordsize="" o:spt="100" adj="0,,0" path="" filled="f" stroked="f">
            <v:stroke joinstyle="miter"/>
            <v:imagedata r:id="rId160" o:title="base_1_204746_32930"/>
            <v:formulas/>
            <v:path o:connecttype="segments"/>
          </v:shape>
        </w:pict>
      </w:r>
      <w:r w:rsidRPr="005C298D">
        <w:t xml:space="preserve"> - статическая энтальпия смеси; </w:t>
      </w:r>
      <w:proofErr w:type="spellStart"/>
      <w:r w:rsidRPr="005C298D">
        <w:t>H</w:t>
      </w:r>
      <w:r w:rsidRPr="005C298D">
        <w:rPr>
          <w:vertAlign w:val="subscript"/>
        </w:rPr>
        <w:t>k</w:t>
      </w:r>
      <w:proofErr w:type="spellEnd"/>
      <w:r w:rsidRPr="005C298D">
        <w:t xml:space="preserve"> - теплота образования k-</w:t>
      </w:r>
      <w:proofErr w:type="spellStart"/>
      <w:r w:rsidRPr="005C298D">
        <w:t>го</w:t>
      </w:r>
      <w:proofErr w:type="spellEnd"/>
      <w:r w:rsidRPr="005C298D">
        <w:t xml:space="preserve"> компонента; </w:t>
      </w:r>
      <w:r w:rsidR="00BB2293" w:rsidRPr="005C298D">
        <w:rPr>
          <w:position w:val="-10"/>
        </w:rPr>
        <w:pict>
          <v:shape id="_x0000_i1188" style="width:72.6pt;height:21.9pt" coordsize="" o:spt="100" adj="0,,0" path="" filled="f" stroked="f">
            <v:stroke joinstyle="miter"/>
            <v:imagedata r:id="rId161" o:title="base_1_204746_32931"/>
            <v:formulas/>
            <v:path o:connecttype="segments"/>
          </v:shape>
        </w:pict>
      </w:r>
      <w:r w:rsidRPr="005C298D">
        <w:t xml:space="preserve"> - теплоемкость смеси при постоянном давлении; </w:t>
      </w:r>
      <w:r w:rsidR="00BB2293" w:rsidRPr="005C298D">
        <w:rPr>
          <w:position w:val="-10"/>
        </w:rPr>
        <w:pict>
          <v:shape id="_x0000_i1189" style="width:16.7pt;height:21.9pt" coordsize="" o:spt="100" adj="0,,0" path="" filled="f" stroked="f">
            <v:stroke joinstyle="miter"/>
            <v:imagedata r:id="rId162" o:title="base_1_204746_32932"/>
            <v:formulas/>
            <v:path o:connecttype="segments"/>
          </v:shape>
        </w:pict>
      </w:r>
      <w:r w:rsidRPr="005C298D">
        <w:t xml:space="preserve"> - радиационный поток энергии в направлении </w:t>
      </w:r>
      <w:proofErr w:type="spellStart"/>
      <w:r w:rsidRPr="005C298D">
        <w:t>x</w:t>
      </w:r>
      <w:r w:rsidRPr="005C298D">
        <w:rPr>
          <w:vertAlign w:val="subscript"/>
        </w:rPr>
        <w:t>j</w:t>
      </w:r>
      <w:proofErr w:type="spellEnd"/>
      <w:r w:rsidRPr="005C298D">
        <w:t>.</w:t>
      </w:r>
    </w:p>
    <w:p w:rsidR="00BC39D0" w:rsidRPr="005C298D" w:rsidRDefault="00BC39D0">
      <w:pPr>
        <w:pStyle w:val="ConsPlusNormal"/>
        <w:spacing w:before="220"/>
        <w:ind w:firstLine="540"/>
        <w:jc w:val="both"/>
      </w:pPr>
      <w:r w:rsidRPr="005C298D">
        <w:t>Уравнение сохранения химического компонента k:</w:t>
      </w:r>
    </w:p>
    <w:p w:rsidR="00BC39D0" w:rsidRPr="005C298D" w:rsidRDefault="00BC39D0">
      <w:pPr>
        <w:pStyle w:val="ConsPlusNormal"/>
        <w:jc w:val="both"/>
      </w:pPr>
    </w:p>
    <w:p w:rsidR="00BC39D0" w:rsidRPr="005C298D" w:rsidRDefault="00BB2293" w:rsidP="002F196D">
      <w:pPr>
        <w:pStyle w:val="ConsPlusNormal"/>
        <w:ind w:firstLine="540"/>
        <w:jc w:val="center"/>
      </w:pPr>
      <w:r w:rsidRPr="005C298D">
        <w:rPr>
          <w:position w:val="-32"/>
        </w:rPr>
        <w:pict>
          <v:shape id="_x0000_i1190" style="width:226.35pt;height:43.8pt" coordsize="" o:spt="100" adj="0,,0" path="" filled="f" stroked="f">
            <v:stroke joinstyle="miter"/>
            <v:imagedata r:id="rId163" o:title="base_1_204746_32933"/>
            <v:formulas/>
            <v:path o:connecttype="segments"/>
          </v:shape>
        </w:pict>
      </w:r>
      <w:r w:rsidR="00BC39D0" w:rsidRPr="005C298D">
        <w:t>.</w:t>
      </w:r>
    </w:p>
    <w:p w:rsidR="00BC39D0" w:rsidRPr="005C298D" w:rsidRDefault="00BC39D0">
      <w:pPr>
        <w:pStyle w:val="ConsPlusNormal"/>
        <w:jc w:val="both"/>
      </w:pPr>
    </w:p>
    <w:p w:rsidR="00BC39D0" w:rsidRPr="005C298D" w:rsidRDefault="00BC39D0">
      <w:pPr>
        <w:pStyle w:val="ConsPlusNormal"/>
        <w:ind w:firstLine="540"/>
        <w:jc w:val="both"/>
      </w:pPr>
      <w:r w:rsidRPr="005C298D">
        <w:t>Для замыкания системы уравнений используется уравнение состояния идеального газа. Для смеси газов оно имеет вид</w:t>
      </w:r>
    </w:p>
    <w:p w:rsidR="00BC39D0" w:rsidRPr="005C298D" w:rsidRDefault="00BC39D0">
      <w:pPr>
        <w:pStyle w:val="ConsPlusNormal"/>
        <w:jc w:val="both"/>
      </w:pPr>
    </w:p>
    <w:p w:rsidR="00BC39D0" w:rsidRPr="005C298D" w:rsidRDefault="00BB2293" w:rsidP="002F196D">
      <w:pPr>
        <w:pStyle w:val="ConsPlusNormal"/>
        <w:ind w:firstLine="540"/>
        <w:jc w:val="center"/>
      </w:pPr>
      <w:r w:rsidRPr="005C298D">
        <w:rPr>
          <w:position w:val="-25"/>
        </w:rPr>
        <w:lastRenderedPageBreak/>
        <w:pict>
          <v:shape id="_x0000_i1191" style="width:89.3pt;height:36.85pt" coordsize="" o:spt="100" adj="0,,0" path="" filled="f" stroked="f">
            <v:stroke joinstyle="miter"/>
            <v:imagedata r:id="rId164" o:title="base_1_204746_32934"/>
            <v:formulas/>
            <v:path o:connecttype="segments"/>
          </v:shape>
        </w:pict>
      </w:r>
      <w:r w:rsidR="00BC39D0" w:rsidRPr="005C298D">
        <w:t>,</w:t>
      </w:r>
    </w:p>
    <w:p w:rsidR="00BC39D0" w:rsidRPr="005C298D" w:rsidRDefault="00BC39D0">
      <w:pPr>
        <w:pStyle w:val="ConsPlusNormal"/>
        <w:jc w:val="both"/>
      </w:pPr>
    </w:p>
    <w:p w:rsidR="00BC39D0" w:rsidRPr="005C298D" w:rsidRDefault="00BC39D0">
      <w:pPr>
        <w:pStyle w:val="ConsPlusNormal"/>
        <w:ind w:firstLine="540"/>
        <w:jc w:val="both"/>
      </w:pPr>
      <w:r w:rsidRPr="005C298D">
        <w:t>где R</w:t>
      </w:r>
      <w:r w:rsidRPr="005C298D">
        <w:rPr>
          <w:vertAlign w:val="subscript"/>
        </w:rPr>
        <w:t>0</w:t>
      </w:r>
      <w:r w:rsidRPr="005C298D">
        <w:t xml:space="preserve"> - универсальная газовая постоянная; </w:t>
      </w:r>
      <w:proofErr w:type="spellStart"/>
      <w:r w:rsidRPr="005C298D">
        <w:t>M</w:t>
      </w:r>
      <w:r w:rsidRPr="005C298D">
        <w:rPr>
          <w:vertAlign w:val="subscript"/>
        </w:rPr>
        <w:t>k</w:t>
      </w:r>
      <w:proofErr w:type="spellEnd"/>
      <w:r w:rsidRPr="005C298D">
        <w:t xml:space="preserve"> - молярная масса k-</w:t>
      </w:r>
      <w:proofErr w:type="spellStart"/>
      <w:r w:rsidRPr="005C298D">
        <w:t>го</w:t>
      </w:r>
      <w:proofErr w:type="spellEnd"/>
      <w:r w:rsidRPr="005C298D">
        <w:t xml:space="preserve"> компонента.</w:t>
      </w:r>
    </w:p>
    <w:p w:rsidR="00BC39D0" w:rsidRPr="005C298D" w:rsidRDefault="00BC39D0">
      <w:pPr>
        <w:pStyle w:val="ConsPlusNormal"/>
        <w:jc w:val="both"/>
      </w:pPr>
    </w:p>
    <w:p w:rsidR="00BC39D0" w:rsidRPr="005C298D" w:rsidRDefault="00BC39D0">
      <w:pPr>
        <w:pStyle w:val="ConsPlusNormal"/>
        <w:jc w:val="center"/>
        <w:outlineLvl w:val="2"/>
      </w:pPr>
      <w:r w:rsidRPr="005C298D">
        <w:t>3.2.7. Результаты расчета времени блокирования путей</w:t>
      </w:r>
    </w:p>
    <w:p w:rsidR="00BC39D0" w:rsidRPr="005C298D" w:rsidRDefault="00BC39D0">
      <w:pPr>
        <w:pStyle w:val="ConsPlusNormal"/>
        <w:jc w:val="center"/>
      </w:pPr>
      <w:r w:rsidRPr="005C298D">
        <w:t>эвакуации опасными факторами пожара</w:t>
      </w:r>
    </w:p>
    <w:p w:rsidR="00BC39D0" w:rsidRPr="005C298D" w:rsidRDefault="00BC39D0">
      <w:pPr>
        <w:pStyle w:val="ConsPlusNormal"/>
        <w:jc w:val="both"/>
      </w:pPr>
    </w:p>
    <w:p w:rsidR="00BC39D0" w:rsidRPr="005C298D" w:rsidRDefault="00BC39D0">
      <w:pPr>
        <w:pStyle w:val="ConsPlusNormal"/>
        <w:ind w:firstLine="540"/>
        <w:jc w:val="both"/>
        <w:outlineLvl w:val="3"/>
      </w:pPr>
      <w:r w:rsidRPr="005C298D">
        <w:t>Сценарий 1</w:t>
      </w:r>
    </w:p>
    <w:p w:rsidR="00BC39D0" w:rsidRPr="005C298D" w:rsidRDefault="00BC39D0">
      <w:pPr>
        <w:pStyle w:val="ConsPlusNormal"/>
        <w:spacing w:before="220"/>
        <w:ind w:firstLine="540"/>
        <w:jc w:val="both"/>
      </w:pPr>
      <w:r w:rsidRPr="005C298D">
        <w:t xml:space="preserve">Очаг пожара находится в помещении подземной автостоянки (пожарный отсек </w:t>
      </w:r>
      <w:r w:rsidR="005C298D">
        <w:t>№</w:t>
      </w:r>
      <w:r w:rsidRPr="005C298D">
        <w:t xml:space="preserve"> 1), расположенном на втором подземном уровне, на уровне пола.</w:t>
      </w:r>
    </w:p>
    <w:p w:rsidR="00BC39D0" w:rsidRPr="005C298D" w:rsidRDefault="00BC39D0">
      <w:pPr>
        <w:pStyle w:val="ConsPlusNormal"/>
        <w:spacing w:before="220"/>
        <w:ind w:firstLine="540"/>
        <w:jc w:val="both"/>
      </w:pPr>
      <w:r w:rsidRPr="005C298D">
        <w:t>Динамику данного варианта развития пожара можно проиллюстрировать следующими основными моментами:</w:t>
      </w:r>
    </w:p>
    <w:p w:rsidR="00BC39D0" w:rsidRPr="005C298D" w:rsidRDefault="00BC39D0">
      <w:pPr>
        <w:pStyle w:val="ConsPlusNormal"/>
        <w:spacing w:before="220"/>
        <w:ind w:firstLine="540"/>
        <w:jc w:val="both"/>
      </w:pPr>
      <w:r w:rsidRPr="005C298D">
        <w:t>10 с - продукты горения достигают потолка помещения очага пожара и распространяются под ним в радиальном направлении;</w:t>
      </w:r>
    </w:p>
    <w:p w:rsidR="00BC39D0" w:rsidRPr="005C298D" w:rsidRDefault="00BC39D0">
      <w:pPr>
        <w:pStyle w:val="ConsPlusNormal"/>
        <w:spacing w:before="220"/>
        <w:ind w:firstLine="540"/>
        <w:jc w:val="both"/>
      </w:pPr>
      <w:r w:rsidRPr="005C298D">
        <w:t xml:space="preserve">30 </w:t>
      </w:r>
      <w:proofErr w:type="gramStart"/>
      <w:r w:rsidRPr="005C298D">
        <w:t>с</w:t>
      </w:r>
      <w:proofErr w:type="gramEnd"/>
      <w:r w:rsidRPr="005C298D">
        <w:t xml:space="preserve"> - </w:t>
      </w:r>
      <w:proofErr w:type="gramStart"/>
      <w:r w:rsidRPr="005C298D">
        <w:t>на</w:t>
      </w:r>
      <w:proofErr w:type="gramEnd"/>
      <w:r w:rsidRPr="005C298D">
        <w:t xml:space="preserve"> отдельных участках площади помещения дым с концентрацией, превышающей критическое значение, опускается ниже </w:t>
      </w:r>
      <w:proofErr w:type="spellStart"/>
      <w:r w:rsidRPr="005C298D">
        <w:t>отм</w:t>
      </w:r>
      <w:proofErr w:type="spellEnd"/>
      <w:r w:rsidRPr="005C298D">
        <w:t>. 1,7 м от уровня пола (рис. 129);</w:t>
      </w:r>
    </w:p>
    <w:p w:rsidR="00BC39D0" w:rsidRPr="005C298D" w:rsidRDefault="00BC39D0">
      <w:pPr>
        <w:pStyle w:val="ConsPlusNormal"/>
        <w:spacing w:before="220"/>
        <w:ind w:firstLine="540"/>
        <w:jc w:val="both"/>
      </w:pPr>
      <w:r w:rsidRPr="005C298D">
        <w:t>110 с - блокируется по признаку потери видимости эвакуационный выход В</w:t>
      </w:r>
      <w:proofErr w:type="gramStart"/>
      <w:r w:rsidRPr="005C298D">
        <w:t>2</w:t>
      </w:r>
      <w:proofErr w:type="gramEnd"/>
      <w:r w:rsidRPr="005C298D">
        <w:t xml:space="preserve"> (рис. 130);</w:t>
      </w:r>
    </w:p>
    <w:p w:rsidR="00BC39D0" w:rsidRPr="005C298D" w:rsidRDefault="00BC39D0">
      <w:pPr>
        <w:pStyle w:val="ConsPlusNormal"/>
        <w:spacing w:before="220"/>
        <w:ind w:firstLine="540"/>
        <w:jc w:val="both"/>
      </w:pPr>
      <w:r w:rsidRPr="005C298D">
        <w:t xml:space="preserve">150 </w:t>
      </w:r>
      <w:proofErr w:type="gramStart"/>
      <w:r w:rsidRPr="005C298D">
        <w:t>с</w:t>
      </w:r>
      <w:proofErr w:type="gramEnd"/>
      <w:r w:rsidRPr="005C298D">
        <w:t xml:space="preserve"> - </w:t>
      </w:r>
      <w:proofErr w:type="gramStart"/>
      <w:r w:rsidRPr="005C298D">
        <w:t>на</w:t>
      </w:r>
      <w:proofErr w:type="gramEnd"/>
      <w:r w:rsidRPr="005C298D">
        <w:t xml:space="preserve"> большей части рассматриваемой площади дым опускается ниже </w:t>
      </w:r>
      <w:proofErr w:type="spellStart"/>
      <w:r w:rsidRPr="005C298D">
        <w:t>отм</w:t>
      </w:r>
      <w:proofErr w:type="spellEnd"/>
      <w:r w:rsidRPr="005C298D">
        <w:t>. 1,7 м от уровня пола (рис. 131);</w:t>
      </w:r>
    </w:p>
    <w:p w:rsidR="00BC39D0" w:rsidRPr="005C298D" w:rsidRDefault="00BC39D0">
      <w:pPr>
        <w:pStyle w:val="ConsPlusNormal"/>
        <w:spacing w:before="220"/>
        <w:ind w:firstLine="540"/>
        <w:jc w:val="both"/>
      </w:pPr>
      <w:r w:rsidRPr="005C298D">
        <w:t xml:space="preserve">200 </w:t>
      </w:r>
      <w:proofErr w:type="gramStart"/>
      <w:r w:rsidRPr="005C298D">
        <w:t>с</w:t>
      </w:r>
      <w:proofErr w:type="gramEnd"/>
      <w:r w:rsidRPr="005C298D">
        <w:t xml:space="preserve"> - блокируется </w:t>
      </w:r>
      <w:proofErr w:type="gramStart"/>
      <w:r w:rsidRPr="005C298D">
        <w:t>по</w:t>
      </w:r>
      <w:proofErr w:type="gramEnd"/>
      <w:r w:rsidRPr="005C298D">
        <w:t xml:space="preserve"> признаку потери видимости эвакуационный выход В3 (рис. 133). Блокирование эвакуационных выходов В</w:t>
      </w:r>
      <w:proofErr w:type="gramStart"/>
      <w:r w:rsidRPr="005C298D">
        <w:t>2</w:t>
      </w:r>
      <w:proofErr w:type="gramEnd"/>
      <w:r w:rsidRPr="005C298D">
        <w:t xml:space="preserve"> и В3 по признаку повышения температуры не происходит (рис. 134). Блокирование эвакуационных выходов В</w:t>
      </w:r>
      <w:proofErr w:type="gramStart"/>
      <w:r w:rsidRPr="005C298D">
        <w:t>2</w:t>
      </w:r>
      <w:proofErr w:type="gramEnd"/>
      <w:r w:rsidRPr="005C298D">
        <w:t xml:space="preserve"> и В3 по признаку превышения концентрации CO и CO</w:t>
      </w:r>
      <w:r w:rsidRPr="005C298D">
        <w:rPr>
          <w:vertAlign w:val="subscript"/>
        </w:rPr>
        <w:t>2</w:t>
      </w:r>
      <w:r w:rsidRPr="005C298D">
        <w:t xml:space="preserve"> не происходит (рис. 135, 136). Блокирование эвакуационных выходов В</w:t>
      </w:r>
      <w:proofErr w:type="gramStart"/>
      <w:r w:rsidRPr="005C298D">
        <w:t>2</w:t>
      </w:r>
      <w:proofErr w:type="gramEnd"/>
      <w:r w:rsidRPr="005C298D">
        <w:t xml:space="preserve"> и В3 по признаку понижения концентрации O</w:t>
      </w:r>
      <w:r w:rsidRPr="005C298D">
        <w:rPr>
          <w:vertAlign w:val="subscript"/>
        </w:rPr>
        <w:t>2</w:t>
      </w:r>
      <w:r w:rsidRPr="005C298D">
        <w:t xml:space="preserve"> не происходит (рис. 137). Блокируется по признаку превышения концентрации </w:t>
      </w:r>
      <w:proofErr w:type="spellStart"/>
      <w:r w:rsidRPr="005C298D">
        <w:t>HCl</w:t>
      </w:r>
      <w:proofErr w:type="spellEnd"/>
      <w:r w:rsidRPr="005C298D">
        <w:t xml:space="preserve"> эвакуационный выход В</w:t>
      </w:r>
      <w:proofErr w:type="gramStart"/>
      <w:r w:rsidRPr="005C298D">
        <w:t>2</w:t>
      </w:r>
      <w:proofErr w:type="gramEnd"/>
      <w:r w:rsidRPr="005C298D">
        <w:t>, блокирование выхода В3 не происходит (рис. 138).</w:t>
      </w:r>
    </w:p>
    <w:p w:rsidR="00BC39D0" w:rsidRPr="005C298D" w:rsidRDefault="00BC39D0">
      <w:pPr>
        <w:pStyle w:val="ConsPlusNormal"/>
        <w:spacing w:before="220"/>
        <w:ind w:firstLine="540"/>
        <w:jc w:val="both"/>
      </w:pPr>
      <w:r w:rsidRPr="005C298D">
        <w:t>Из результатов расчета следует, что наиболее опасным фактором пожара из всех рассмотренных является потеря видимости.</w:t>
      </w:r>
    </w:p>
    <w:p w:rsidR="00BC39D0" w:rsidRPr="005C298D" w:rsidRDefault="00BC39D0">
      <w:pPr>
        <w:pStyle w:val="ConsPlusNormal"/>
        <w:spacing w:before="220"/>
        <w:ind w:firstLine="540"/>
        <w:jc w:val="both"/>
      </w:pPr>
      <w:r w:rsidRPr="005C298D">
        <w:t>Более подробная информация о времени блокирования отдельных эвакуационных выходов представлена в табл. 18.</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4"/>
      </w:pPr>
      <w:r w:rsidRPr="005C298D">
        <w:lastRenderedPageBreak/>
        <w:t>Таблица 18</w:t>
      </w:r>
    </w:p>
    <w:p w:rsidR="00BC39D0" w:rsidRPr="005C298D" w:rsidRDefault="00BC39D0">
      <w:pPr>
        <w:pStyle w:val="ConsPlusNormal"/>
        <w:jc w:val="both"/>
      </w:pPr>
    </w:p>
    <w:p w:rsidR="00BC39D0" w:rsidRPr="005C298D" w:rsidRDefault="00BC39D0">
      <w:pPr>
        <w:pStyle w:val="ConsPlusNormal"/>
        <w:jc w:val="center"/>
      </w:pPr>
      <w:r w:rsidRPr="005C298D">
        <w:t xml:space="preserve">Время блокирования </w:t>
      </w:r>
      <w:proofErr w:type="spellStart"/>
      <w:proofErr w:type="gramStart"/>
      <w:r w:rsidRPr="005C298D">
        <w:t>t</w:t>
      </w:r>
      <w:proofErr w:type="gramEnd"/>
      <w:r w:rsidRPr="005C298D">
        <w:rPr>
          <w:vertAlign w:val="subscript"/>
        </w:rPr>
        <w:t>бл</w:t>
      </w:r>
      <w:proofErr w:type="spellEnd"/>
      <w:r w:rsidRPr="005C298D">
        <w:t xml:space="preserve"> ОФП путей эвакуации</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800"/>
        <w:gridCol w:w="1080"/>
        <w:gridCol w:w="1080"/>
        <w:gridCol w:w="1080"/>
        <w:gridCol w:w="1080"/>
        <w:gridCol w:w="1080"/>
        <w:gridCol w:w="1440"/>
      </w:tblGrid>
      <w:tr w:rsidR="005C298D" w:rsidRPr="005C298D">
        <w:tc>
          <w:tcPr>
            <w:tcW w:w="1020" w:type="dxa"/>
            <w:vMerge w:val="restart"/>
          </w:tcPr>
          <w:p w:rsidR="00BC39D0" w:rsidRPr="005C298D" w:rsidRDefault="005C298D">
            <w:pPr>
              <w:pStyle w:val="ConsPlusNormal"/>
              <w:jc w:val="center"/>
            </w:pPr>
            <w:r>
              <w:t>№</w:t>
            </w:r>
            <w:r w:rsidR="00BC39D0" w:rsidRPr="005C298D">
              <w:t xml:space="preserve"> выхода</w:t>
            </w:r>
          </w:p>
        </w:tc>
        <w:tc>
          <w:tcPr>
            <w:tcW w:w="1800" w:type="dxa"/>
            <w:vMerge w:val="restart"/>
          </w:tcPr>
          <w:p w:rsidR="00BC39D0" w:rsidRPr="005C298D" w:rsidRDefault="00BC39D0">
            <w:pPr>
              <w:pStyle w:val="ConsPlusNormal"/>
              <w:jc w:val="center"/>
            </w:pPr>
            <w:r w:rsidRPr="005C298D">
              <w:t>Оси расположения</w:t>
            </w:r>
          </w:p>
        </w:tc>
        <w:tc>
          <w:tcPr>
            <w:tcW w:w="6840" w:type="dxa"/>
            <w:gridSpan w:val="6"/>
          </w:tcPr>
          <w:p w:rsidR="00BC39D0" w:rsidRPr="005C298D" w:rsidRDefault="00BC39D0">
            <w:pPr>
              <w:pStyle w:val="ConsPlusNormal"/>
              <w:jc w:val="center"/>
            </w:pPr>
            <w:r w:rsidRPr="005C298D">
              <w:t xml:space="preserve">Время блокирования, </w:t>
            </w:r>
            <w:proofErr w:type="gramStart"/>
            <w:r w:rsidRPr="005C298D">
              <w:t>с</w:t>
            </w:r>
            <w:proofErr w:type="gramEnd"/>
          </w:p>
        </w:tc>
      </w:tr>
      <w:tr w:rsidR="005C298D" w:rsidRPr="005C298D">
        <w:tc>
          <w:tcPr>
            <w:tcW w:w="1020" w:type="dxa"/>
            <w:vMerge/>
          </w:tcPr>
          <w:p w:rsidR="00BC39D0" w:rsidRPr="005C298D" w:rsidRDefault="00BC39D0"/>
        </w:tc>
        <w:tc>
          <w:tcPr>
            <w:tcW w:w="1800" w:type="dxa"/>
            <w:vMerge/>
          </w:tcPr>
          <w:p w:rsidR="00BC39D0" w:rsidRPr="005C298D" w:rsidRDefault="00BC39D0"/>
        </w:tc>
        <w:tc>
          <w:tcPr>
            <w:tcW w:w="1080" w:type="dxa"/>
          </w:tcPr>
          <w:p w:rsidR="00BC39D0" w:rsidRPr="005C298D" w:rsidRDefault="00BC39D0">
            <w:pPr>
              <w:pStyle w:val="ConsPlusNormal"/>
              <w:jc w:val="center"/>
            </w:pPr>
            <w:r w:rsidRPr="005C298D">
              <w:t>CO</w:t>
            </w:r>
            <w:r w:rsidRPr="005C298D">
              <w:rPr>
                <w:vertAlign w:val="subscript"/>
              </w:rPr>
              <w:t>2</w:t>
            </w:r>
          </w:p>
        </w:tc>
        <w:tc>
          <w:tcPr>
            <w:tcW w:w="1080" w:type="dxa"/>
          </w:tcPr>
          <w:p w:rsidR="00BC39D0" w:rsidRPr="005C298D" w:rsidRDefault="00BC39D0">
            <w:pPr>
              <w:pStyle w:val="ConsPlusNormal"/>
              <w:jc w:val="center"/>
            </w:pPr>
            <w:r w:rsidRPr="005C298D">
              <w:t>CO</w:t>
            </w:r>
          </w:p>
        </w:tc>
        <w:tc>
          <w:tcPr>
            <w:tcW w:w="1080" w:type="dxa"/>
          </w:tcPr>
          <w:p w:rsidR="00BC39D0" w:rsidRPr="005C298D" w:rsidRDefault="00BC39D0">
            <w:pPr>
              <w:pStyle w:val="ConsPlusNormal"/>
              <w:jc w:val="center"/>
            </w:pPr>
            <w:proofErr w:type="spellStart"/>
            <w:r w:rsidRPr="005C298D">
              <w:t>HCl</w:t>
            </w:r>
            <w:proofErr w:type="spellEnd"/>
          </w:p>
        </w:tc>
        <w:tc>
          <w:tcPr>
            <w:tcW w:w="1080" w:type="dxa"/>
          </w:tcPr>
          <w:p w:rsidR="00BC39D0" w:rsidRPr="005C298D" w:rsidRDefault="00BC39D0">
            <w:pPr>
              <w:pStyle w:val="ConsPlusNormal"/>
              <w:jc w:val="center"/>
            </w:pPr>
            <w:r w:rsidRPr="005C298D">
              <w:t>T</w:t>
            </w:r>
          </w:p>
        </w:tc>
        <w:tc>
          <w:tcPr>
            <w:tcW w:w="1080" w:type="dxa"/>
          </w:tcPr>
          <w:p w:rsidR="00BC39D0" w:rsidRPr="005C298D" w:rsidRDefault="00BC39D0">
            <w:pPr>
              <w:pStyle w:val="ConsPlusNormal"/>
              <w:jc w:val="center"/>
            </w:pPr>
            <w:r w:rsidRPr="005C298D">
              <w:t>O</w:t>
            </w:r>
            <w:r w:rsidRPr="005C298D">
              <w:rPr>
                <w:vertAlign w:val="subscript"/>
              </w:rPr>
              <w:t>2</w:t>
            </w:r>
          </w:p>
        </w:tc>
        <w:tc>
          <w:tcPr>
            <w:tcW w:w="1440" w:type="dxa"/>
          </w:tcPr>
          <w:p w:rsidR="00BC39D0" w:rsidRPr="005C298D" w:rsidRDefault="00BC39D0">
            <w:pPr>
              <w:pStyle w:val="ConsPlusNormal"/>
              <w:jc w:val="center"/>
            </w:pPr>
            <w:r w:rsidRPr="005C298D">
              <w:t>Потеря видимости</w:t>
            </w:r>
          </w:p>
        </w:tc>
      </w:tr>
      <w:tr w:rsidR="005C298D" w:rsidRPr="005C298D">
        <w:tc>
          <w:tcPr>
            <w:tcW w:w="1020" w:type="dxa"/>
          </w:tcPr>
          <w:p w:rsidR="00BC39D0" w:rsidRPr="005C298D" w:rsidRDefault="00BC39D0">
            <w:pPr>
              <w:pStyle w:val="ConsPlusNormal"/>
              <w:jc w:val="center"/>
            </w:pPr>
            <w:r w:rsidRPr="005C298D">
              <w:t>В</w:t>
            </w:r>
            <w:proofErr w:type="gramStart"/>
            <w:r w:rsidRPr="005C298D">
              <w:t>1</w:t>
            </w:r>
            <w:proofErr w:type="gramEnd"/>
          </w:p>
        </w:tc>
        <w:tc>
          <w:tcPr>
            <w:tcW w:w="1800" w:type="dxa"/>
          </w:tcPr>
          <w:p w:rsidR="00BC39D0" w:rsidRPr="005C298D" w:rsidRDefault="00BC39D0">
            <w:pPr>
              <w:pStyle w:val="ConsPlusNormal"/>
            </w:pPr>
          </w:p>
        </w:tc>
        <w:tc>
          <w:tcPr>
            <w:tcW w:w="6840" w:type="dxa"/>
            <w:gridSpan w:val="6"/>
          </w:tcPr>
          <w:p w:rsidR="00BC39D0" w:rsidRPr="005C298D" w:rsidRDefault="00BC39D0">
            <w:pPr>
              <w:pStyle w:val="ConsPlusNormal"/>
              <w:jc w:val="center"/>
            </w:pPr>
            <w:r w:rsidRPr="005C298D">
              <w:t>Блокирован</w:t>
            </w:r>
          </w:p>
        </w:tc>
      </w:tr>
      <w:tr w:rsidR="005C298D" w:rsidRPr="005C298D">
        <w:tc>
          <w:tcPr>
            <w:tcW w:w="1020" w:type="dxa"/>
          </w:tcPr>
          <w:p w:rsidR="00BC39D0" w:rsidRPr="005C298D" w:rsidRDefault="00BC39D0">
            <w:pPr>
              <w:pStyle w:val="ConsPlusNormal"/>
              <w:jc w:val="center"/>
            </w:pPr>
            <w:r w:rsidRPr="005C298D">
              <w:t>В</w:t>
            </w:r>
            <w:proofErr w:type="gramStart"/>
            <w:r w:rsidRPr="005C298D">
              <w:t>2</w:t>
            </w:r>
            <w:proofErr w:type="gramEnd"/>
          </w:p>
        </w:tc>
        <w:tc>
          <w:tcPr>
            <w:tcW w:w="180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200</w:t>
            </w:r>
          </w:p>
        </w:tc>
        <w:tc>
          <w:tcPr>
            <w:tcW w:w="1080" w:type="dxa"/>
          </w:tcPr>
          <w:p w:rsidR="00BC39D0" w:rsidRPr="005C298D" w:rsidRDefault="00BC39D0">
            <w:pPr>
              <w:pStyle w:val="ConsPlusNormal"/>
              <w:jc w:val="center"/>
            </w:pPr>
            <w:r w:rsidRPr="005C298D">
              <w:t>&gt; 200</w:t>
            </w:r>
          </w:p>
        </w:tc>
        <w:tc>
          <w:tcPr>
            <w:tcW w:w="1080" w:type="dxa"/>
          </w:tcPr>
          <w:p w:rsidR="00BC39D0" w:rsidRPr="005C298D" w:rsidRDefault="00BC39D0">
            <w:pPr>
              <w:pStyle w:val="ConsPlusNormal"/>
              <w:jc w:val="center"/>
            </w:pPr>
            <w:r w:rsidRPr="005C298D">
              <w:t>200</w:t>
            </w:r>
          </w:p>
        </w:tc>
        <w:tc>
          <w:tcPr>
            <w:tcW w:w="1080" w:type="dxa"/>
          </w:tcPr>
          <w:p w:rsidR="00BC39D0" w:rsidRPr="005C298D" w:rsidRDefault="00BC39D0">
            <w:pPr>
              <w:pStyle w:val="ConsPlusNormal"/>
              <w:jc w:val="center"/>
            </w:pPr>
            <w:r w:rsidRPr="005C298D">
              <w:t>&gt; 200</w:t>
            </w:r>
          </w:p>
        </w:tc>
        <w:tc>
          <w:tcPr>
            <w:tcW w:w="1080" w:type="dxa"/>
          </w:tcPr>
          <w:p w:rsidR="00BC39D0" w:rsidRPr="005C298D" w:rsidRDefault="00BC39D0">
            <w:pPr>
              <w:pStyle w:val="ConsPlusNormal"/>
              <w:jc w:val="center"/>
            </w:pPr>
            <w:r w:rsidRPr="005C298D">
              <w:t>&gt; 200</w:t>
            </w:r>
          </w:p>
        </w:tc>
        <w:tc>
          <w:tcPr>
            <w:tcW w:w="1440" w:type="dxa"/>
          </w:tcPr>
          <w:p w:rsidR="00BC39D0" w:rsidRPr="005C298D" w:rsidRDefault="00BC39D0">
            <w:pPr>
              <w:pStyle w:val="ConsPlusNormal"/>
              <w:jc w:val="center"/>
            </w:pPr>
            <w:r w:rsidRPr="005C298D">
              <w:t>110</w:t>
            </w:r>
          </w:p>
        </w:tc>
      </w:tr>
      <w:tr w:rsidR="00BC39D0" w:rsidRPr="005C298D">
        <w:tc>
          <w:tcPr>
            <w:tcW w:w="1020" w:type="dxa"/>
          </w:tcPr>
          <w:p w:rsidR="00BC39D0" w:rsidRPr="005C298D" w:rsidRDefault="00BC39D0">
            <w:pPr>
              <w:pStyle w:val="ConsPlusNormal"/>
              <w:jc w:val="center"/>
            </w:pPr>
            <w:r w:rsidRPr="005C298D">
              <w:t>В3</w:t>
            </w:r>
          </w:p>
        </w:tc>
        <w:tc>
          <w:tcPr>
            <w:tcW w:w="180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200</w:t>
            </w:r>
          </w:p>
        </w:tc>
        <w:tc>
          <w:tcPr>
            <w:tcW w:w="1080" w:type="dxa"/>
          </w:tcPr>
          <w:p w:rsidR="00BC39D0" w:rsidRPr="005C298D" w:rsidRDefault="00BC39D0">
            <w:pPr>
              <w:pStyle w:val="ConsPlusNormal"/>
              <w:jc w:val="center"/>
            </w:pPr>
            <w:r w:rsidRPr="005C298D">
              <w:t>&gt; 200</w:t>
            </w:r>
          </w:p>
        </w:tc>
        <w:tc>
          <w:tcPr>
            <w:tcW w:w="1080" w:type="dxa"/>
          </w:tcPr>
          <w:p w:rsidR="00BC39D0" w:rsidRPr="005C298D" w:rsidRDefault="00BC39D0">
            <w:pPr>
              <w:pStyle w:val="ConsPlusNormal"/>
              <w:jc w:val="center"/>
            </w:pPr>
            <w:r w:rsidRPr="005C298D">
              <w:t>&gt; 200</w:t>
            </w:r>
          </w:p>
        </w:tc>
        <w:tc>
          <w:tcPr>
            <w:tcW w:w="1080" w:type="dxa"/>
          </w:tcPr>
          <w:p w:rsidR="00BC39D0" w:rsidRPr="005C298D" w:rsidRDefault="00BC39D0">
            <w:pPr>
              <w:pStyle w:val="ConsPlusNormal"/>
              <w:jc w:val="center"/>
            </w:pPr>
            <w:r w:rsidRPr="005C298D">
              <w:t>&gt; 200</w:t>
            </w:r>
          </w:p>
        </w:tc>
        <w:tc>
          <w:tcPr>
            <w:tcW w:w="1080" w:type="dxa"/>
          </w:tcPr>
          <w:p w:rsidR="00BC39D0" w:rsidRPr="005C298D" w:rsidRDefault="00BC39D0">
            <w:pPr>
              <w:pStyle w:val="ConsPlusNormal"/>
              <w:jc w:val="center"/>
            </w:pPr>
            <w:r w:rsidRPr="005C298D">
              <w:t>&gt; 200</w:t>
            </w:r>
          </w:p>
        </w:tc>
        <w:tc>
          <w:tcPr>
            <w:tcW w:w="1440" w:type="dxa"/>
          </w:tcPr>
          <w:p w:rsidR="00BC39D0" w:rsidRPr="005C298D" w:rsidRDefault="00BC39D0">
            <w:pPr>
              <w:pStyle w:val="ConsPlusNormal"/>
              <w:jc w:val="center"/>
            </w:pPr>
            <w:r w:rsidRPr="005C298D">
              <w:t>200</w:t>
            </w:r>
          </w:p>
        </w:tc>
      </w:tr>
    </w:tbl>
    <w:p w:rsidR="00BC39D0" w:rsidRPr="005C298D" w:rsidRDefault="00BC39D0">
      <w:pPr>
        <w:pStyle w:val="ConsPlusNormal"/>
        <w:jc w:val="both"/>
      </w:pPr>
    </w:p>
    <w:p w:rsidR="00BC39D0" w:rsidRPr="005C298D" w:rsidRDefault="005C298D">
      <w:pPr>
        <w:pStyle w:val="ConsPlusNormal"/>
        <w:jc w:val="center"/>
      </w:pPr>
      <w:r w:rsidRPr="005C298D">
        <w:rPr>
          <w:position w:val="-176"/>
        </w:rPr>
        <w:pict>
          <v:shape id="_x0000_i1192" style="width:199.3pt;height:187.8pt" coordsize="" o:spt="100" adj="0,,0" path="" filled="f" stroked="f">
            <v:stroke joinstyle="miter"/>
            <v:imagedata r:id="rId165" o:title="base_1_204746_32935"/>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33" w:name="P2790"/>
      <w:bookmarkEnd w:id="133"/>
      <w:r w:rsidRPr="005C298D">
        <w:t>Рис. 129.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30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80"/>
        </w:rPr>
        <w:lastRenderedPageBreak/>
        <w:pict>
          <v:shape id="_x0000_i1193" style="width:206.8pt;height:191.25pt" coordsize="" o:spt="100" adj="0,,0" path="" filled="f" stroked="f">
            <v:stroke joinstyle="miter"/>
            <v:imagedata r:id="rId166" o:title="base_1_204746_32936"/>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34" w:name="P2796"/>
      <w:bookmarkEnd w:id="134"/>
      <w:r w:rsidRPr="005C298D">
        <w:t>Рис. 130.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110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7"/>
        </w:rPr>
        <w:pict>
          <v:shape id="_x0000_i1194" style="width:203.35pt;height:188.95pt" coordsize="" o:spt="100" adj="0,,0" path="" filled="f" stroked="f">
            <v:stroke joinstyle="miter"/>
            <v:imagedata r:id="rId167" o:title="base_1_204746_32937"/>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35" w:name="P2802"/>
      <w:bookmarkEnd w:id="135"/>
      <w:r w:rsidRPr="005C298D">
        <w:lastRenderedPageBreak/>
        <w:t>Рис. 131.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150 </w:t>
      </w:r>
      <w:proofErr w:type="gramStart"/>
      <w:r w:rsidRPr="005C298D">
        <w:t>с</w:t>
      </w:r>
      <w:proofErr w:type="gramEnd"/>
    </w:p>
    <w:p w:rsidR="00BC39D0" w:rsidRPr="005C298D" w:rsidRDefault="00BC39D0">
      <w:pPr>
        <w:pStyle w:val="ConsPlusNormal"/>
        <w:jc w:val="center"/>
      </w:pPr>
    </w:p>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5C298D">
      <w:pPr>
        <w:pStyle w:val="ConsPlusNormal"/>
        <w:jc w:val="center"/>
      </w:pPr>
      <w:r w:rsidRPr="005C298D">
        <w:rPr>
          <w:position w:val="-178"/>
        </w:rPr>
        <w:lastRenderedPageBreak/>
        <w:pict>
          <v:shape id="_x0000_i1195" style="width:203.9pt;height:188.95pt" coordsize="" o:spt="100" adj="0,,0" path="" filled="f" stroked="f">
            <v:stroke joinstyle="miter"/>
            <v:imagedata r:id="rId168" o:title="base_1_204746_32938"/>
            <v:formulas/>
            <v:path o:connecttype="segments"/>
          </v:shape>
        </w:pict>
      </w:r>
    </w:p>
    <w:p w:rsidR="00BC39D0" w:rsidRPr="005C298D" w:rsidRDefault="00BC39D0">
      <w:pPr>
        <w:pStyle w:val="ConsPlusNormal"/>
        <w:jc w:val="both"/>
      </w:pPr>
    </w:p>
    <w:p w:rsidR="00BC39D0" w:rsidRPr="005C298D" w:rsidRDefault="00BC39D0">
      <w:pPr>
        <w:pStyle w:val="ConsPlusNormal"/>
        <w:jc w:val="center"/>
      </w:pPr>
      <w:r w:rsidRPr="005C298D">
        <w:t>Рис. 132.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170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6"/>
        </w:rPr>
        <w:pict>
          <v:shape id="_x0000_i1196" style="width:203.35pt;height:186.6pt" coordsize="" o:spt="100" adj="0,,0" path="" filled="f" stroked="f">
            <v:stroke joinstyle="miter"/>
            <v:imagedata r:id="rId169" o:title="base_1_204746_32939"/>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36" w:name="P2814"/>
      <w:bookmarkEnd w:id="136"/>
      <w:r w:rsidRPr="005C298D">
        <w:t>Рис. 133.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200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8"/>
        </w:rPr>
        <w:pict>
          <v:shape id="_x0000_i1197" style="width:206.8pt;height:189.5pt" coordsize="" o:spt="100" adj="0,,0" path="" filled="f" stroked="f">
            <v:stroke joinstyle="miter"/>
            <v:imagedata r:id="rId170" o:title="base_1_204746_32940"/>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37" w:name="P2820"/>
      <w:bookmarkEnd w:id="137"/>
      <w:r w:rsidRPr="005C298D">
        <w:t>Рис. 134. Поля температуры (K) в горизонтальном сечении</w:t>
      </w:r>
    </w:p>
    <w:p w:rsidR="00BC39D0" w:rsidRPr="005C298D" w:rsidRDefault="00BC39D0">
      <w:pPr>
        <w:pStyle w:val="ConsPlusNormal"/>
        <w:jc w:val="center"/>
      </w:pPr>
      <w:r w:rsidRPr="005C298D">
        <w:lastRenderedPageBreak/>
        <w:t xml:space="preserve">на высоте 1,7 м от уровня пола в момент времени 200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7"/>
        </w:rPr>
        <w:pict>
          <v:shape id="_x0000_i1198" style="width:203.9pt;height:188.95pt" coordsize="" o:spt="100" adj="0,,0" path="" filled="f" stroked="f">
            <v:stroke joinstyle="miter"/>
            <v:imagedata r:id="rId171" o:title="base_1_204746_32941"/>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38" w:name="P2825"/>
      <w:bookmarkEnd w:id="138"/>
      <w:r w:rsidRPr="005C298D">
        <w:t>Рис. 135. Концентрация CO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200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7"/>
        </w:rPr>
        <w:pict>
          <v:shape id="_x0000_i1199" style="width:204.5pt;height:188.95pt" coordsize="" o:spt="100" adj="0,,0" path="" filled="f" stroked="f">
            <v:stroke joinstyle="miter"/>
            <v:imagedata r:id="rId172" o:title="base_1_204746_32942"/>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39" w:name="P2830"/>
      <w:bookmarkEnd w:id="139"/>
      <w:r w:rsidRPr="005C298D">
        <w:t>Рис. 136. Концентрация CO</w:t>
      </w:r>
      <w:r w:rsidRPr="005C298D">
        <w:rPr>
          <w:vertAlign w:val="subscript"/>
        </w:rPr>
        <w:t>2</w:t>
      </w:r>
      <w:r w:rsidRPr="005C298D">
        <w:t xml:space="preserve">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200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6"/>
        </w:rPr>
        <w:pict>
          <v:shape id="_x0000_i1200" style="width:203.9pt;height:186.6pt" coordsize="" o:spt="100" adj="0,,0" path="" filled="f" stroked="f">
            <v:stroke joinstyle="miter"/>
            <v:imagedata r:id="rId173" o:title="base_1_204746_32943"/>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40" w:name="P2835"/>
      <w:bookmarkEnd w:id="140"/>
      <w:r w:rsidRPr="005C298D">
        <w:t>Рис. 137. Концентрация O</w:t>
      </w:r>
      <w:r w:rsidRPr="005C298D">
        <w:rPr>
          <w:vertAlign w:val="subscript"/>
        </w:rPr>
        <w:t>2</w:t>
      </w:r>
      <w:r w:rsidRPr="005C298D">
        <w:t xml:space="preserve">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lastRenderedPageBreak/>
        <w:t xml:space="preserve">на высоте 1,7 м от уровня пола в момент времени 200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6"/>
        </w:rPr>
        <w:pict>
          <v:shape id="_x0000_i1201" style="width:202.75pt;height:187.2pt" coordsize="" o:spt="100" adj="0,,0" path="" filled="f" stroked="f">
            <v:stroke joinstyle="miter"/>
            <v:imagedata r:id="rId174" o:title="base_1_204746_32944"/>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41" w:name="P2840"/>
      <w:bookmarkEnd w:id="141"/>
      <w:r w:rsidRPr="005C298D">
        <w:t xml:space="preserve">Рис. 138. Концентрация </w:t>
      </w:r>
      <w:proofErr w:type="spellStart"/>
      <w:r w:rsidRPr="005C298D">
        <w:t>HCl</w:t>
      </w:r>
      <w:proofErr w:type="spellEnd"/>
      <w:r w:rsidRPr="005C298D">
        <w:t xml:space="preserve">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200 </w:t>
      </w:r>
      <w:proofErr w:type="gramStart"/>
      <w:r w:rsidRPr="005C298D">
        <w:t>с</w:t>
      </w:r>
      <w:proofErr w:type="gramEnd"/>
    </w:p>
    <w:p w:rsidR="00BC39D0" w:rsidRPr="005C298D" w:rsidRDefault="00BC39D0">
      <w:pPr>
        <w:pStyle w:val="ConsPlusNormal"/>
        <w:jc w:val="both"/>
      </w:pPr>
    </w:p>
    <w:p w:rsidR="00BC39D0" w:rsidRPr="005C298D" w:rsidRDefault="00BC39D0">
      <w:pPr>
        <w:pStyle w:val="ConsPlusNormal"/>
        <w:ind w:firstLine="540"/>
        <w:jc w:val="both"/>
        <w:outlineLvl w:val="3"/>
      </w:pPr>
      <w:r w:rsidRPr="005C298D">
        <w:t>Сценарий 2</w:t>
      </w:r>
    </w:p>
    <w:p w:rsidR="00BC39D0" w:rsidRPr="005C298D" w:rsidRDefault="00BC39D0">
      <w:pPr>
        <w:pStyle w:val="ConsPlusNormal"/>
        <w:spacing w:before="220"/>
        <w:ind w:firstLine="540"/>
        <w:jc w:val="both"/>
      </w:pPr>
      <w:r w:rsidRPr="005C298D">
        <w:t xml:space="preserve">Очаг пожара находится в помещении подземной автостоянки (пожарный отсек </w:t>
      </w:r>
      <w:r w:rsidR="005C298D">
        <w:t>№</w:t>
      </w:r>
      <w:r w:rsidRPr="005C298D">
        <w:t xml:space="preserve"> 1), расположенном на первом подземном уровне, на уровне пола.</w:t>
      </w:r>
    </w:p>
    <w:p w:rsidR="00BC39D0" w:rsidRPr="005C298D" w:rsidRDefault="00BC39D0">
      <w:pPr>
        <w:pStyle w:val="ConsPlusNormal"/>
        <w:spacing w:before="220"/>
        <w:ind w:firstLine="540"/>
        <w:jc w:val="both"/>
      </w:pPr>
      <w:r w:rsidRPr="005C298D">
        <w:t>Динамику данного варианта развития пожара можно проиллюстрировать следующими основными моментами:</w:t>
      </w:r>
    </w:p>
    <w:p w:rsidR="00BC39D0" w:rsidRPr="005C298D" w:rsidRDefault="00BC39D0">
      <w:pPr>
        <w:pStyle w:val="ConsPlusNormal"/>
        <w:spacing w:before="220"/>
        <w:ind w:firstLine="540"/>
        <w:jc w:val="both"/>
      </w:pPr>
      <w:r w:rsidRPr="005C298D">
        <w:t>10 с - продукты горения достигают потолка помещения очага пожара и распространяются под ним в радиальном направлении;</w:t>
      </w:r>
    </w:p>
    <w:p w:rsidR="00BC39D0" w:rsidRPr="005C298D" w:rsidRDefault="00BC39D0">
      <w:pPr>
        <w:pStyle w:val="ConsPlusNormal"/>
        <w:spacing w:before="220"/>
        <w:ind w:firstLine="540"/>
        <w:jc w:val="both"/>
      </w:pPr>
      <w:r w:rsidRPr="005C298D">
        <w:t xml:space="preserve">50 </w:t>
      </w:r>
      <w:proofErr w:type="gramStart"/>
      <w:r w:rsidRPr="005C298D">
        <w:t>с</w:t>
      </w:r>
      <w:proofErr w:type="gramEnd"/>
      <w:r w:rsidRPr="005C298D">
        <w:t xml:space="preserve"> - </w:t>
      </w:r>
      <w:proofErr w:type="gramStart"/>
      <w:r w:rsidRPr="005C298D">
        <w:t>на</w:t>
      </w:r>
      <w:proofErr w:type="gramEnd"/>
      <w:r w:rsidRPr="005C298D">
        <w:t xml:space="preserve"> отдельных участках рассматриваемой площади дым с концентрацией, превышающей критическое значение, опускается ниже </w:t>
      </w:r>
      <w:proofErr w:type="spellStart"/>
      <w:r w:rsidRPr="005C298D">
        <w:t>отм</w:t>
      </w:r>
      <w:proofErr w:type="spellEnd"/>
      <w:r w:rsidRPr="005C298D">
        <w:t>. 1,7 м от уровня пола (рис. 139);</w:t>
      </w:r>
    </w:p>
    <w:p w:rsidR="00BC39D0" w:rsidRPr="005C298D" w:rsidRDefault="00BC39D0">
      <w:pPr>
        <w:pStyle w:val="ConsPlusNormal"/>
        <w:spacing w:before="220"/>
        <w:ind w:firstLine="540"/>
        <w:jc w:val="both"/>
      </w:pPr>
      <w:r w:rsidRPr="005C298D">
        <w:t>100 с - блокируется по признаку потери видимости эвакуационный выход В</w:t>
      </w:r>
      <w:proofErr w:type="gramStart"/>
      <w:r w:rsidRPr="005C298D">
        <w:t>1</w:t>
      </w:r>
      <w:proofErr w:type="gramEnd"/>
      <w:r w:rsidRPr="005C298D">
        <w:t xml:space="preserve"> (рис. 140);</w:t>
      </w:r>
    </w:p>
    <w:p w:rsidR="00BC39D0" w:rsidRPr="005C298D" w:rsidRDefault="00BC39D0">
      <w:pPr>
        <w:pStyle w:val="ConsPlusNormal"/>
        <w:spacing w:before="220"/>
        <w:ind w:firstLine="540"/>
        <w:jc w:val="both"/>
      </w:pPr>
      <w:r w:rsidRPr="005C298D">
        <w:t>120 с - блокируется по признаку потери видимости вход в зону безопасности МГН ВБ</w:t>
      </w:r>
      <w:proofErr w:type="gramStart"/>
      <w:r w:rsidRPr="005C298D">
        <w:t>2</w:t>
      </w:r>
      <w:proofErr w:type="gramEnd"/>
      <w:r w:rsidRPr="005C298D">
        <w:t xml:space="preserve"> (рис. 141);</w:t>
      </w:r>
    </w:p>
    <w:p w:rsidR="00BC39D0" w:rsidRPr="005C298D" w:rsidRDefault="00BC39D0">
      <w:pPr>
        <w:pStyle w:val="ConsPlusNormal"/>
        <w:spacing w:before="220"/>
        <w:ind w:firstLine="540"/>
        <w:jc w:val="both"/>
      </w:pPr>
      <w:r w:rsidRPr="005C298D">
        <w:t>170 с - блокируется по признаку потери видимости вход в зону безопасности МГН ВБ</w:t>
      </w:r>
      <w:proofErr w:type="gramStart"/>
      <w:r w:rsidRPr="005C298D">
        <w:t>1</w:t>
      </w:r>
      <w:proofErr w:type="gramEnd"/>
      <w:r w:rsidRPr="005C298D">
        <w:t xml:space="preserve"> (рис. 142);</w:t>
      </w:r>
    </w:p>
    <w:p w:rsidR="00BC39D0" w:rsidRPr="005C298D" w:rsidRDefault="00BC39D0">
      <w:pPr>
        <w:pStyle w:val="ConsPlusNormal"/>
        <w:spacing w:before="220"/>
        <w:ind w:firstLine="540"/>
        <w:jc w:val="both"/>
      </w:pPr>
      <w:r w:rsidRPr="005C298D">
        <w:t xml:space="preserve">230 </w:t>
      </w:r>
      <w:proofErr w:type="gramStart"/>
      <w:r w:rsidRPr="005C298D">
        <w:t>с</w:t>
      </w:r>
      <w:proofErr w:type="gramEnd"/>
      <w:r w:rsidRPr="005C298D">
        <w:t xml:space="preserve"> - блокируется </w:t>
      </w:r>
      <w:proofErr w:type="gramStart"/>
      <w:r w:rsidRPr="005C298D">
        <w:t>по</w:t>
      </w:r>
      <w:proofErr w:type="gramEnd"/>
      <w:r w:rsidRPr="005C298D">
        <w:t xml:space="preserve"> признаку потери видимости вход в зону безопасности МГН ВБ3 (рис. 143);</w:t>
      </w:r>
    </w:p>
    <w:p w:rsidR="00BC39D0" w:rsidRPr="005C298D" w:rsidRDefault="00BC39D0">
      <w:pPr>
        <w:pStyle w:val="ConsPlusNormal"/>
        <w:spacing w:before="220"/>
        <w:ind w:firstLine="540"/>
        <w:jc w:val="both"/>
      </w:pPr>
      <w:r w:rsidRPr="005C298D">
        <w:t xml:space="preserve">260 </w:t>
      </w:r>
      <w:proofErr w:type="gramStart"/>
      <w:r w:rsidRPr="005C298D">
        <w:t>с</w:t>
      </w:r>
      <w:proofErr w:type="gramEnd"/>
      <w:r w:rsidRPr="005C298D">
        <w:t xml:space="preserve"> - блокируется </w:t>
      </w:r>
      <w:proofErr w:type="gramStart"/>
      <w:r w:rsidRPr="005C298D">
        <w:t>по</w:t>
      </w:r>
      <w:proofErr w:type="gramEnd"/>
      <w:r w:rsidRPr="005C298D">
        <w:t xml:space="preserve"> признаку потери видимости эвакуационный выход В3 (рис. 144). Блокируется по признаку повышения температуры эвакуационный выход В</w:t>
      </w:r>
      <w:proofErr w:type="gramStart"/>
      <w:r w:rsidRPr="005C298D">
        <w:t>1</w:t>
      </w:r>
      <w:proofErr w:type="gramEnd"/>
      <w:r w:rsidRPr="005C298D">
        <w:t xml:space="preserve">, а также вход в зону безопасности МГН ВБ2, блокирование выхода В3 и входов ВБ1 и ВБ3 не происходит (рис. 145). Блокируется по признаку превышения концентрации </w:t>
      </w:r>
      <w:proofErr w:type="spellStart"/>
      <w:r w:rsidRPr="005C298D">
        <w:t>HCl</w:t>
      </w:r>
      <w:proofErr w:type="spellEnd"/>
      <w:r w:rsidRPr="005C298D">
        <w:t xml:space="preserve"> эвакуационный выход В</w:t>
      </w:r>
      <w:proofErr w:type="gramStart"/>
      <w:r w:rsidRPr="005C298D">
        <w:t>1</w:t>
      </w:r>
      <w:proofErr w:type="gramEnd"/>
      <w:r w:rsidRPr="005C298D">
        <w:t>, а также входы в зоны безопасности МГН ВБ1 и ВБ2, блокирование эвакуационного выхода В3 и входа в зону безопасности МГН ВБ3 не происходит (рис. 146);</w:t>
      </w:r>
    </w:p>
    <w:p w:rsidR="00BC39D0" w:rsidRPr="005C298D" w:rsidRDefault="00BC39D0">
      <w:pPr>
        <w:pStyle w:val="ConsPlusNormal"/>
        <w:spacing w:before="220"/>
        <w:ind w:firstLine="540"/>
        <w:jc w:val="both"/>
      </w:pPr>
      <w:r w:rsidRPr="005C298D">
        <w:t>430 с - блокируется по признаку потери видимости эвакуационный выход В</w:t>
      </w:r>
      <w:proofErr w:type="gramStart"/>
      <w:r w:rsidRPr="005C298D">
        <w:t>4</w:t>
      </w:r>
      <w:proofErr w:type="gramEnd"/>
      <w:r w:rsidRPr="005C298D">
        <w:t xml:space="preserve"> (рис. 147). Блокирование эвакуационного выхода В</w:t>
      </w:r>
      <w:proofErr w:type="gramStart"/>
      <w:r w:rsidRPr="005C298D">
        <w:t>4</w:t>
      </w:r>
      <w:proofErr w:type="gramEnd"/>
      <w:r w:rsidRPr="005C298D">
        <w:t xml:space="preserve"> по признаку повышения температуры не происходит (рис. 148). Блокируется по признаку превышения концентрации CO эвакуационный выход В</w:t>
      </w:r>
      <w:proofErr w:type="gramStart"/>
      <w:r w:rsidRPr="005C298D">
        <w:t>1</w:t>
      </w:r>
      <w:proofErr w:type="gramEnd"/>
      <w:r w:rsidRPr="005C298D">
        <w:t xml:space="preserve">, а также вход в зону безопасности МГН ВБ2, блокирование выходов В3, В4 и входов в зоны </w:t>
      </w:r>
      <w:r w:rsidRPr="005C298D">
        <w:lastRenderedPageBreak/>
        <w:t>безопасности МГН ВБ1 и ВБ3 не происходит (рис. 149). Блокирование эвакуационных выходов В</w:t>
      </w:r>
      <w:proofErr w:type="gramStart"/>
      <w:r w:rsidRPr="005C298D">
        <w:t>1</w:t>
      </w:r>
      <w:proofErr w:type="gramEnd"/>
      <w:r w:rsidRPr="005C298D">
        <w:t>, В2 и В4, а также входов в зоны безопасности МГН ВБ1 - ВБ3 по признаку превышения концентрации CO</w:t>
      </w:r>
      <w:r w:rsidRPr="005C298D">
        <w:rPr>
          <w:vertAlign w:val="subscript"/>
        </w:rPr>
        <w:t>2</w:t>
      </w:r>
      <w:r w:rsidRPr="005C298D">
        <w:t xml:space="preserve"> не происходит (рис. 150). Блокируется по признаку понижения концентрации O</w:t>
      </w:r>
      <w:r w:rsidRPr="005C298D">
        <w:rPr>
          <w:vertAlign w:val="subscript"/>
        </w:rPr>
        <w:t>2</w:t>
      </w:r>
      <w:r w:rsidRPr="005C298D">
        <w:t xml:space="preserve"> эвакуационный выход В</w:t>
      </w:r>
      <w:proofErr w:type="gramStart"/>
      <w:r w:rsidRPr="005C298D">
        <w:t>1</w:t>
      </w:r>
      <w:proofErr w:type="gramEnd"/>
      <w:r w:rsidRPr="005C298D">
        <w:t>, а также входы в зоны безопасности МГН ВБ1 - ВБ3, блокирование эвакуационных выходов В3 и В4 не происходит (рис. 151). Блокирование эвакуационного выхода В</w:t>
      </w:r>
      <w:proofErr w:type="gramStart"/>
      <w:r w:rsidRPr="005C298D">
        <w:t>4</w:t>
      </w:r>
      <w:proofErr w:type="gramEnd"/>
      <w:r w:rsidRPr="005C298D">
        <w:t xml:space="preserve"> по признаку превышения концентрации </w:t>
      </w:r>
      <w:proofErr w:type="spellStart"/>
      <w:r w:rsidRPr="005C298D">
        <w:t>HCl</w:t>
      </w:r>
      <w:proofErr w:type="spellEnd"/>
      <w:r w:rsidRPr="005C298D">
        <w:t xml:space="preserve"> не происходит (рис. 152).</w:t>
      </w:r>
    </w:p>
    <w:p w:rsidR="00BC39D0" w:rsidRPr="005C298D" w:rsidRDefault="00BC39D0">
      <w:pPr>
        <w:pStyle w:val="ConsPlusNormal"/>
        <w:spacing w:before="220"/>
        <w:ind w:firstLine="540"/>
        <w:jc w:val="both"/>
      </w:pPr>
      <w:r w:rsidRPr="005C298D">
        <w:t>Из результатов расиста следует, что наиболее опасным фактором пожара из всех рассмотренных является потеря видимости.</w:t>
      </w:r>
    </w:p>
    <w:p w:rsidR="00BC39D0" w:rsidRPr="005C298D" w:rsidRDefault="00BC39D0">
      <w:pPr>
        <w:pStyle w:val="ConsPlusNormal"/>
        <w:spacing w:before="220"/>
        <w:ind w:firstLine="540"/>
        <w:jc w:val="both"/>
      </w:pPr>
      <w:r w:rsidRPr="005C298D">
        <w:t>Более подробная информация о времени блокирования отдельных эвакуационных выходов представлена в табл. 19.</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4"/>
      </w:pPr>
      <w:r w:rsidRPr="005C298D">
        <w:lastRenderedPageBreak/>
        <w:t>Таблица 19</w:t>
      </w:r>
    </w:p>
    <w:p w:rsidR="00BC39D0" w:rsidRPr="005C298D" w:rsidRDefault="00BC39D0">
      <w:pPr>
        <w:pStyle w:val="ConsPlusNormal"/>
        <w:jc w:val="both"/>
      </w:pPr>
    </w:p>
    <w:p w:rsidR="00BC39D0" w:rsidRPr="005C298D" w:rsidRDefault="00BC39D0">
      <w:pPr>
        <w:pStyle w:val="ConsPlusNormal"/>
        <w:jc w:val="center"/>
      </w:pPr>
      <w:r w:rsidRPr="005C298D">
        <w:t xml:space="preserve">Время блокирования </w:t>
      </w:r>
      <w:proofErr w:type="spellStart"/>
      <w:proofErr w:type="gramStart"/>
      <w:r w:rsidRPr="005C298D">
        <w:t>t</w:t>
      </w:r>
      <w:proofErr w:type="gramEnd"/>
      <w:r w:rsidRPr="005C298D">
        <w:rPr>
          <w:vertAlign w:val="subscript"/>
        </w:rPr>
        <w:t>бл</w:t>
      </w:r>
      <w:proofErr w:type="spellEnd"/>
      <w:r w:rsidRPr="005C298D">
        <w:t xml:space="preserve"> ОФП путей эвакуации</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2"/>
        <w:gridCol w:w="1800"/>
        <w:gridCol w:w="1080"/>
        <w:gridCol w:w="1080"/>
        <w:gridCol w:w="1080"/>
        <w:gridCol w:w="1080"/>
        <w:gridCol w:w="1080"/>
        <w:gridCol w:w="1438"/>
      </w:tblGrid>
      <w:tr w:rsidR="005C298D" w:rsidRPr="005C298D">
        <w:tc>
          <w:tcPr>
            <w:tcW w:w="1022" w:type="dxa"/>
            <w:vMerge w:val="restart"/>
          </w:tcPr>
          <w:p w:rsidR="00BC39D0" w:rsidRPr="005C298D" w:rsidRDefault="005C298D">
            <w:pPr>
              <w:pStyle w:val="ConsPlusNormal"/>
              <w:jc w:val="center"/>
            </w:pPr>
            <w:r>
              <w:t>№</w:t>
            </w:r>
            <w:r w:rsidR="00BC39D0" w:rsidRPr="005C298D">
              <w:t xml:space="preserve"> выхода</w:t>
            </w:r>
          </w:p>
        </w:tc>
        <w:tc>
          <w:tcPr>
            <w:tcW w:w="1800" w:type="dxa"/>
            <w:vMerge w:val="restart"/>
          </w:tcPr>
          <w:p w:rsidR="00BC39D0" w:rsidRPr="005C298D" w:rsidRDefault="00BC39D0">
            <w:pPr>
              <w:pStyle w:val="ConsPlusNormal"/>
              <w:jc w:val="center"/>
            </w:pPr>
            <w:r w:rsidRPr="005C298D">
              <w:t>Оси расположения</w:t>
            </w:r>
          </w:p>
        </w:tc>
        <w:tc>
          <w:tcPr>
            <w:tcW w:w="6838" w:type="dxa"/>
            <w:gridSpan w:val="6"/>
          </w:tcPr>
          <w:p w:rsidR="00BC39D0" w:rsidRPr="005C298D" w:rsidRDefault="00BC39D0">
            <w:pPr>
              <w:pStyle w:val="ConsPlusNormal"/>
              <w:jc w:val="center"/>
            </w:pPr>
            <w:r w:rsidRPr="005C298D">
              <w:t xml:space="preserve">Время блокирования, </w:t>
            </w:r>
            <w:proofErr w:type="gramStart"/>
            <w:r w:rsidRPr="005C298D">
              <w:t>с</w:t>
            </w:r>
            <w:proofErr w:type="gramEnd"/>
          </w:p>
        </w:tc>
      </w:tr>
      <w:tr w:rsidR="005C298D" w:rsidRPr="005C298D">
        <w:tc>
          <w:tcPr>
            <w:tcW w:w="1022" w:type="dxa"/>
            <w:vMerge/>
          </w:tcPr>
          <w:p w:rsidR="00BC39D0" w:rsidRPr="005C298D" w:rsidRDefault="00BC39D0"/>
        </w:tc>
        <w:tc>
          <w:tcPr>
            <w:tcW w:w="1800" w:type="dxa"/>
            <w:vMerge/>
          </w:tcPr>
          <w:p w:rsidR="00BC39D0" w:rsidRPr="005C298D" w:rsidRDefault="00BC39D0"/>
        </w:tc>
        <w:tc>
          <w:tcPr>
            <w:tcW w:w="1080" w:type="dxa"/>
          </w:tcPr>
          <w:p w:rsidR="00BC39D0" w:rsidRPr="005C298D" w:rsidRDefault="00BC39D0">
            <w:pPr>
              <w:pStyle w:val="ConsPlusNormal"/>
              <w:jc w:val="center"/>
            </w:pPr>
            <w:r w:rsidRPr="005C298D">
              <w:t>CO</w:t>
            </w:r>
            <w:r w:rsidRPr="005C298D">
              <w:rPr>
                <w:vertAlign w:val="subscript"/>
              </w:rPr>
              <w:t>2</w:t>
            </w:r>
          </w:p>
        </w:tc>
        <w:tc>
          <w:tcPr>
            <w:tcW w:w="1080" w:type="dxa"/>
          </w:tcPr>
          <w:p w:rsidR="00BC39D0" w:rsidRPr="005C298D" w:rsidRDefault="00BC39D0">
            <w:pPr>
              <w:pStyle w:val="ConsPlusNormal"/>
              <w:jc w:val="center"/>
            </w:pPr>
            <w:r w:rsidRPr="005C298D">
              <w:t>CO</w:t>
            </w:r>
          </w:p>
        </w:tc>
        <w:tc>
          <w:tcPr>
            <w:tcW w:w="1080" w:type="dxa"/>
          </w:tcPr>
          <w:p w:rsidR="00BC39D0" w:rsidRPr="005C298D" w:rsidRDefault="00BC39D0">
            <w:pPr>
              <w:pStyle w:val="ConsPlusNormal"/>
              <w:jc w:val="center"/>
            </w:pPr>
            <w:proofErr w:type="spellStart"/>
            <w:r w:rsidRPr="005C298D">
              <w:t>HCl</w:t>
            </w:r>
            <w:proofErr w:type="spellEnd"/>
          </w:p>
        </w:tc>
        <w:tc>
          <w:tcPr>
            <w:tcW w:w="1080" w:type="dxa"/>
          </w:tcPr>
          <w:p w:rsidR="00BC39D0" w:rsidRPr="005C298D" w:rsidRDefault="00BC39D0">
            <w:pPr>
              <w:pStyle w:val="ConsPlusNormal"/>
              <w:jc w:val="center"/>
            </w:pPr>
            <w:r w:rsidRPr="005C298D">
              <w:t>T</w:t>
            </w:r>
          </w:p>
        </w:tc>
        <w:tc>
          <w:tcPr>
            <w:tcW w:w="1080" w:type="dxa"/>
          </w:tcPr>
          <w:p w:rsidR="00BC39D0" w:rsidRPr="005C298D" w:rsidRDefault="00BC39D0">
            <w:pPr>
              <w:pStyle w:val="ConsPlusNormal"/>
              <w:jc w:val="center"/>
            </w:pPr>
            <w:r w:rsidRPr="005C298D">
              <w:t>O</w:t>
            </w:r>
            <w:r w:rsidRPr="005C298D">
              <w:rPr>
                <w:vertAlign w:val="subscript"/>
              </w:rPr>
              <w:t>2</w:t>
            </w:r>
          </w:p>
        </w:tc>
        <w:tc>
          <w:tcPr>
            <w:tcW w:w="1438" w:type="dxa"/>
          </w:tcPr>
          <w:p w:rsidR="00BC39D0" w:rsidRPr="005C298D" w:rsidRDefault="00BC39D0">
            <w:pPr>
              <w:pStyle w:val="ConsPlusNormal"/>
              <w:jc w:val="center"/>
            </w:pPr>
            <w:r w:rsidRPr="005C298D">
              <w:t>Потеря видимости</w:t>
            </w:r>
          </w:p>
        </w:tc>
      </w:tr>
      <w:tr w:rsidR="005C298D" w:rsidRPr="005C298D">
        <w:tc>
          <w:tcPr>
            <w:tcW w:w="1022" w:type="dxa"/>
          </w:tcPr>
          <w:p w:rsidR="00BC39D0" w:rsidRPr="005C298D" w:rsidRDefault="00BC39D0">
            <w:pPr>
              <w:pStyle w:val="ConsPlusNormal"/>
              <w:jc w:val="center"/>
            </w:pPr>
            <w:r w:rsidRPr="005C298D">
              <w:t>1</w:t>
            </w:r>
          </w:p>
        </w:tc>
        <w:tc>
          <w:tcPr>
            <w:tcW w:w="180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430</w:t>
            </w:r>
          </w:p>
        </w:tc>
        <w:tc>
          <w:tcPr>
            <w:tcW w:w="1080" w:type="dxa"/>
          </w:tcPr>
          <w:p w:rsidR="00BC39D0" w:rsidRPr="005C298D" w:rsidRDefault="00BC39D0">
            <w:pPr>
              <w:pStyle w:val="ConsPlusNormal"/>
              <w:jc w:val="center"/>
            </w:pPr>
            <w:r w:rsidRPr="005C298D">
              <w:t>430</w:t>
            </w:r>
          </w:p>
        </w:tc>
        <w:tc>
          <w:tcPr>
            <w:tcW w:w="1080" w:type="dxa"/>
          </w:tcPr>
          <w:p w:rsidR="00BC39D0" w:rsidRPr="005C298D" w:rsidRDefault="00BC39D0">
            <w:pPr>
              <w:pStyle w:val="ConsPlusNormal"/>
              <w:jc w:val="center"/>
            </w:pPr>
            <w:r w:rsidRPr="005C298D">
              <w:t>260</w:t>
            </w:r>
          </w:p>
        </w:tc>
        <w:tc>
          <w:tcPr>
            <w:tcW w:w="1080" w:type="dxa"/>
          </w:tcPr>
          <w:p w:rsidR="00BC39D0" w:rsidRPr="005C298D" w:rsidRDefault="00BC39D0">
            <w:pPr>
              <w:pStyle w:val="ConsPlusNormal"/>
              <w:jc w:val="center"/>
            </w:pPr>
            <w:r w:rsidRPr="005C298D">
              <w:t>260</w:t>
            </w:r>
          </w:p>
        </w:tc>
        <w:tc>
          <w:tcPr>
            <w:tcW w:w="1080" w:type="dxa"/>
          </w:tcPr>
          <w:p w:rsidR="00BC39D0" w:rsidRPr="005C298D" w:rsidRDefault="00BC39D0">
            <w:pPr>
              <w:pStyle w:val="ConsPlusNormal"/>
              <w:jc w:val="center"/>
            </w:pPr>
            <w:r w:rsidRPr="005C298D">
              <w:t>430</w:t>
            </w:r>
          </w:p>
        </w:tc>
        <w:tc>
          <w:tcPr>
            <w:tcW w:w="1438" w:type="dxa"/>
          </w:tcPr>
          <w:p w:rsidR="00BC39D0" w:rsidRPr="005C298D" w:rsidRDefault="00BC39D0">
            <w:pPr>
              <w:pStyle w:val="ConsPlusNormal"/>
              <w:jc w:val="center"/>
            </w:pPr>
            <w:r w:rsidRPr="005C298D">
              <w:t>100</w:t>
            </w:r>
          </w:p>
        </w:tc>
      </w:tr>
      <w:tr w:rsidR="005C298D" w:rsidRPr="005C298D">
        <w:tc>
          <w:tcPr>
            <w:tcW w:w="1022" w:type="dxa"/>
          </w:tcPr>
          <w:p w:rsidR="00BC39D0" w:rsidRPr="005C298D" w:rsidRDefault="00BC39D0">
            <w:pPr>
              <w:pStyle w:val="ConsPlusNormal"/>
              <w:jc w:val="center"/>
            </w:pPr>
            <w:r w:rsidRPr="005C298D">
              <w:t>2</w:t>
            </w:r>
          </w:p>
        </w:tc>
        <w:tc>
          <w:tcPr>
            <w:tcW w:w="1800" w:type="dxa"/>
          </w:tcPr>
          <w:p w:rsidR="00BC39D0" w:rsidRPr="005C298D" w:rsidRDefault="00BC39D0">
            <w:pPr>
              <w:pStyle w:val="ConsPlusNormal"/>
            </w:pPr>
          </w:p>
        </w:tc>
        <w:tc>
          <w:tcPr>
            <w:tcW w:w="6838" w:type="dxa"/>
            <w:gridSpan w:val="6"/>
          </w:tcPr>
          <w:p w:rsidR="00BC39D0" w:rsidRPr="005C298D" w:rsidRDefault="00BC39D0">
            <w:pPr>
              <w:pStyle w:val="ConsPlusNormal"/>
              <w:jc w:val="center"/>
            </w:pPr>
            <w:r w:rsidRPr="005C298D">
              <w:t>Блокирован</w:t>
            </w:r>
          </w:p>
        </w:tc>
      </w:tr>
      <w:tr w:rsidR="005C298D" w:rsidRPr="005C298D">
        <w:tc>
          <w:tcPr>
            <w:tcW w:w="1022" w:type="dxa"/>
          </w:tcPr>
          <w:p w:rsidR="00BC39D0" w:rsidRPr="005C298D" w:rsidRDefault="00BC39D0">
            <w:pPr>
              <w:pStyle w:val="ConsPlusNormal"/>
              <w:jc w:val="center"/>
            </w:pPr>
            <w:r w:rsidRPr="005C298D">
              <w:t>3</w:t>
            </w:r>
          </w:p>
        </w:tc>
        <w:tc>
          <w:tcPr>
            <w:tcW w:w="180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430</w:t>
            </w:r>
          </w:p>
        </w:tc>
        <w:tc>
          <w:tcPr>
            <w:tcW w:w="1080" w:type="dxa"/>
          </w:tcPr>
          <w:p w:rsidR="00BC39D0" w:rsidRPr="005C298D" w:rsidRDefault="00BC39D0">
            <w:pPr>
              <w:pStyle w:val="ConsPlusNormal"/>
              <w:jc w:val="center"/>
            </w:pPr>
            <w:r w:rsidRPr="005C298D">
              <w:t>&gt; 430</w:t>
            </w:r>
          </w:p>
        </w:tc>
        <w:tc>
          <w:tcPr>
            <w:tcW w:w="1080" w:type="dxa"/>
          </w:tcPr>
          <w:p w:rsidR="00BC39D0" w:rsidRPr="005C298D" w:rsidRDefault="00BC39D0">
            <w:pPr>
              <w:pStyle w:val="ConsPlusNormal"/>
              <w:jc w:val="center"/>
            </w:pPr>
            <w:r w:rsidRPr="005C298D">
              <w:t>&gt; 260</w:t>
            </w:r>
          </w:p>
        </w:tc>
        <w:tc>
          <w:tcPr>
            <w:tcW w:w="1080" w:type="dxa"/>
          </w:tcPr>
          <w:p w:rsidR="00BC39D0" w:rsidRPr="005C298D" w:rsidRDefault="00BC39D0">
            <w:pPr>
              <w:pStyle w:val="ConsPlusNormal"/>
              <w:jc w:val="center"/>
            </w:pPr>
            <w:r w:rsidRPr="005C298D">
              <w:t>&gt; 260</w:t>
            </w:r>
          </w:p>
        </w:tc>
        <w:tc>
          <w:tcPr>
            <w:tcW w:w="1080" w:type="dxa"/>
          </w:tcPr>
          <w:p w:rsidR="00BC39D0" w:rsidRPr="005C298D" w:rsidRDefault="00BC39D0">
            <w:pPr>
              <w:pStyle w:val="ConsPlusNormal"/>
              <w:jc w:val="center"/>
            </w:pPr>
            <w:r w:rsidRPr="005C298D">
              <w:t>&gt; 430</w:t>
            </w:r>
          </w:p>
        </w:tc>
        <w:tc>
          <w:tcPr>
            <w:tcW w:w="1438" w:type="dxa"/>
          </w:tcPr>
          <w:p w:rsidR="00BC39D0" w:rsidRPr="005C298D" w:rsidRDefault="00BC39D0">
            <w:pPr>
              <w:pStyle w:val="ConsPlusNormal"/>
              <w:jc w:val="center"/>
            </w:pPr>
            <w:r w:rsidRPr="005C298D">
              <w:t>260</w:t>
            </w:r>
          </w:p>
        </w:tc>
      </w:tr>
      <w:tr w:rsidR="005C298D" w:rsidRPr="005C298D">
        <w:tc>
          <w:tcPr>
            <w:tcW w:w="1022" w:type="dxa"/>
          </w:tcPr>
          <w:p w:rsidR="00BC39D0" w:rsidRPr="005C298D" w:rsidRDefault="00BC39D0">
            <w:pPr>
              <w:pStyle w:val="ConsPlusNormal"/>
              <w:jc w:val="center"/>
            </w:pPr>
            <w:r w:rsidRPr="005C298D">
              <w:t>4</w:t>
            </w:r>
          </w:p>
        </w:tc>
        <w:tc>
          <w:tcPr>
            <w:tcW w:w="180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430</w:t>
            </w:r>
          </w:p>
        </w:tc>
        <w:tc>
          <w:tcPr>
            <w:tcW w:w="1080" w:type="dxa"/>
          </w:tcPr>
          <w:p w:rsidR="00BC39D0" w:rsidRPr="005C298D" w:rsidRDefault="00BC39D0">
            <w:pPr>
              <w:pStyle w:val="ConsPlusNormal"/>
              <w:jc w:val="center"/>
            </w:pPr>
            <w:r w:rsidRPr="005C298D">
              <w:t>&gt; 430</w:t>
            </w:r>
          </w:p>
        </w:tc>
        <w:tc>
          <w:tcPr>
            <w:tcW w:w="1080" w:type="dxa"/>
          </w:tcPr>
          <w:p w:rsidR="00BC39D0" w:rsidRPr="005C298D" w:rsidRDefault="00BC39D0">
            <w:pPr>
              <w:pStyle w:val="ConsPlusNormal"/>
              <w:jc w:val="center"/>
            </w:pPr>
            <w:r w:rsidRPr="005C298D">
              <w:t>&gt; 430</w:t>
            </w:r>
          </w:p>
        </w:tc>
        <w:tc>
          <w:tcPr>
            <w:tcW w:w="1080" w:type="dxa"/>
          </w:tcPr>
          <w:p w:rsidR="00BC39D0" w:rsidRPr="005C298D" w:rsidRDefault="00BC39D0">
            <w:pPr>
              <w:pStyle w:val="ConsPlusNormal"/>
              <w:jc w:val="center"/>
            </w:pPr>
            <w:r w:rsidRPr="005C298D">
              <w:t>&gt; 430</w:t>
            </w:r>
          </w:p>
        </w:tc>
        <w:tc>
          <w:tcPr>
            <w:tcW w:w="1080" w:type="dxa"/>
          </w:tcPr>
          <w:p w:rsidR="00BC39D0" w:rsidRPr="005C298D" w:rsidRDefault="00BC39D0">
            <w:pPr>
              <w:pStyle w:val="ConsPlusNormal"/>
              <w:jc w:val="center"/>
            </w:pPr>
            <w:r w:rsidRPr="005C298D">
              <w:t>&gt; 430</w:t>
            </w:r>
          </w:p>
        </w:tc>
        <w:tc>
          <w:tcPr>
            <w:tcW w:w="1438" w:type="dxa"/>
          </w:tcPr>
          <w:p w:rsidR="00BC39D0" w:rsidRPr="005C298D" w:rsidRDefault="00BC39D0">
            <w:pPr>
              <w:pStyle w:val="ConsPlusNormal"/>
              <w:jc w:val="center"/>
            </w:pPr>
            <w:r w:rsidRPr="005C298D">
              <w:t>430</w:t>
            </w:r>
          </w:p>
        </w:tc>
      </w:tr>
      <w:tr w:rsidR="005C298D" w:rsidRPr="005C298D">
        <w:tc>
          <w:tcPr>
            <w:tcW w:w="1022" w:type="dxa"/>
          </w:tcPr>
          <w:p w:rsidR="00BC39D0" w:rsidRPr="005C298D" w:rsidRDefault="00BC39D0">
            <w:pPr>
              <w:pStyle w:val="ConsPlusNormal"/>
              <w:jc w:val="center"/>
            </w:pPr>
            <w:r w:rsidRPr="005C298D">
              <w:t>ВБ</w:t>
            </w:r>
            <w:proofErr w:type="gramStart"/>
            <w:r w:rsidRPr="005C298D">
              <w:t>1</w:t>
            </w:r>
            <w:proofErr w:type="gramEnd"/>
          </w:p>
        </w:tc>
        <w:tc>
          <w:tcPr>
            <w:tcW w:w="180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430</w:t>
            </w:r>
          </w:p>
        </w:tc>
        <w:tc>
          <w:tcPr>
            <w:tcW w:w="1080" w:type="dxa"/>
          </w:tcPr>
          <w:p w:rsidR="00BC39D0" w:rsidRPr="005C298D" w:rsidRDefault="00BC39D0">
            <w:pPr>
              <w:pStyle w:val="ConsPlusNormal"/>
              <w:jc w:val="center"/>
            </w:pPr>
            <w:r w:rsidRPr="005C298D">
              <w:t>&gt; 430</w:t>
            </w:r>
          </w:p>
        </w:tc>
        <w:tc>
          <w:tcPr>
            <w:tcW w:w="1080" w:type="dxa"/>
          </w:tcPr>
          <w:p w:rsidR="00BC39D0" w:rsidRPr="005C298D" w:rsidRDefault="00BC39D0">
            <w:pPr>
              <w:pStyle w:val="ConsPlusNormal"/>
              <w:jc w:val="center"/>
            </w:pPr>
            <w:r w:rsidRPr="005C298D">
              <w:t>260</w:t>
            </w:r>
          </w:p>
        </w:tc>
        <w:tc>
          <w:tcPr>
            <w:tcW w:w="1080" w:type="dxa"/>
          </w:tcPr>
          <w:p w:rsidR="00BC39D0" w:rsidRPr="005C298D" w:rsidRDefault="00BC39D0">
            <w:pPr>
              <w:pStyle w:val="ConsPlusNormal"/>
              <w:jc w:val="center"/>
            </w:pPr>
            <w:r w:rsidRPr="005C298D">
              <w:t>&gt; 260</w:t>
            </w:r>
          </w:p>
        </w:tc>
        <w:tc>
          <w:tcPr>
            <w:tcW w:w="1080" w:type="dxa"/>
          </w:tcPr>
          <w:p w:rsidR="00BC39D0" w:rsidRPr="005C298D" w:rsidRDefault="00BC39D0">
            <w:pPr>
              <w:pStyle w:val="ConsPlusNormal"/>
              <w:jc w:val="center"/>
            </w:pPr>
            <w:r w:rsidRPr="005C298D">
              <w:t>430</w:t>
            </w:r>
          </w:p>
        </w:tc>
        <w:tc>
          <w:tcPr>
            <w:tcW w:w="1438" w:type="dxa"/>
          </w:tcPr>
          <w:p w:rsidR="00BC39D0" w:rsidRPr="005C298D" w:rsidRDefault="00BC39D0">
            <w:pPr>
              <w:pStyle w:val="ConsPlusNormal"/>
              <w:jc w:val="center"/>
            </w:pPr>
            <w:r w:rsidRPr="005C298D">
              <w:t>170</w:t>
            </w:r>
          </w:p>
        </w:tc>
      </w:tr>
      <w:tr w:rsidR="005C298D" w:rsidRPr="005C298D">
        <w:tc>
          <w:tcPr>
            <w:tcW w:w="1022" w:type="dxa"/>
          </w:tcPr>
          <w:p w:rsidR="00BC39D0" w:rsidRPr="005C298D" w:rsidRDefault="00BC39D0">
            <w:pPr>
              <w:pStyle w:val="ConsPlusNormal"/>
              <w:jc w:val="center"/>
            </w:pPr>
            <w:r w:rsidRPr="005C298D">
              <w:t>ВБ</w:t>
            </w:r>
            <w:proofErr w:type="gramStart"/>
            <w:r w:rsidRPr="005C298D">
              <w:t>2</w:t>
            </w:r>
            <w:proofErr w:type="gramEnd"/>
          </w:p>
        </w:tc>
        <w:tc>
          <w:tcPr>
            <w:tcW w:w="180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430</w:t>
            </w:r>
          </w:p>
        </w:tc>
        <w:tc>
          <w:tcPr>
            <w:tcW w:w="1080" w:type="dxa"/>
          </w:tcPr>
          <w:p w:rsidR="00BC39D0" w:rsidRPr="005C298D" w:rsidRDefault="00BC39D0">
            <w:pPr>
              <w:pStyle w:val="ConsPlusNormal"/>
              <w:jc w:val="center"/>
            </w:pPr>
            <w:r w:rsidRPr="005C298D">
              <w:t>430</w:t>
            </w:r>
          </w:p>
        </w:tc>
        <w:tc>
          <w:tcPr>
            <w:tcW w:w="1080" w:type="dxa"/>
          </w:tcPr>
          <w:p w:rsidR="00BC39D0" w:rsidRPr="005C298D" w:rsidRDefault="00BC39D0">
            <w:pPr>
              <w:pStyle w:val="ConsPlusNormal"/>
              <w:jc w:val="center"/>
            </w:pPr>
            <w:r w:rsidRPr="005C298D">
              <w:t>260</w:t>
            </w:r>
          </w:p>
        </w:tc>
        <w:tc>
          <w:tcPr>
            <w:tcW w:w="1080" w:type="dxa"/>
          </w:tcPr>
          <w:p w:rsidR="00BC39D0" w:rsidRPr="005C298D" w:rsidRDefault="00BC39D0">
            <w:pPr>
              <w:pStyle w:val="ConsPlusNormal"/>
              <w:jc w:val="center"/>
            </w:pPr>
            <w:r w:rsidRPr="005C298D">
              <w:t>260</w:t>
            </w:r>
          </w:p>
        </w:tc>
        <w:tc>
          <w:tcPr>
            <w:tcW w:w="1080" w:type="dxa"/>
          </w:tcPr>
          <w:p w:rsidR="00BC39D0" w:rsidRPr="005C298D" w:rsidRDefault="00BC39D0">
            <w:pPr>
              <w:pStyle w:val="ConsPlusNormal"/>
              <w:jc w:val="center"/>
            </w:pPr>
            <w:r w:rsidRPr="005C298D">
              <w:t>430</w:t>
            </w:r>
          </w:p>
        </w:tc>
        <w:tc>
          <w:tcPr>
            <w:tcW w:w="1438" w:type="dxa"/>
          </w:tcPr>
          <w:p w:rsidR="00BC39D0" w:rsidRPr="005C298D" w:rsidRDefault="00BC39D0">
            <w:pPr>
              <w:pStyle w:val="ConsPlusNormal"/>
              <w:jc w:val="center"/>
            </w:pPr>
            <w:r w:rsidRPr="005C298D">
              <w:t>120</w:t>
            </w:r>
          </w:p>
        </w:tc>
      </w:tr>
      <w:tr w:rsidR="00BC39D0" w:rsidRPr="005C298D">
        <w:tc>
          <w:tcPr>
            <w:tcW w:w="1022" w:type="dxa"/>
          </w:tcPr>
          <w:p w:rsidR="00BC39D0" w:rsidRPr="005C298D" w:rsidRDefault="00BC39D0">
            <w:pPr>
              <w:pStyle w:val="ConsPlusNormal"/>
              <w:jc w:val="center"/>
            </w:pPr>
            <w:r w:rsidRPr="005C298D">
              <w:t>ВБ3</w:t>
            </w:r>
          </w:p>
        </w:tc>
        <w:tc>
          <w:tcPr>
            <w:tcW w:w="180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430</w:t>
            </w:r>
          </w:p>
        </w:tc>
        <w:tc>
          <w:tcPr>
            <w:tcW w:w="1080" w:type="dxa"/>
          </w:tcPr>
          <w:p w:rsidR="00BC39D0" w:rsidRPr="005C298D" w:rsidRDefault="00BC39D0">
            <w:pPr>
              <w:pStyle w:val="ConsPlusNormal"/>
              <w:jc w:val="center"/>
            </w:pPr>
            <w:r w:rsidRPr="005C298D">
              <w:t>&gt; 430</w:t>
            </w:r>
          </w:p>
        </w:tc>
        <w:tc>
          <w:tcPr>
            <w:tcW w:w="1080" w:type="dxa"/>
          </w:tcPr>
          <w:p w:rsidR="00BC39D0" w:rsidRPr="005C298D" w:rsidRDefault="00BC39D0">
            <w:pPr>
              <w:pStyle w:val="ConsPlusNormal"/>
              <w:jc w:val="center"/>
            </w:pPr>
            <w:r w:rsidRPr="005C298D">
              <w:t>&gt; 260</w:t>
            </w:r>
          </w:p>
        </w:tc>
        <w:tc>
          <w:tcPr>
            <w:tcW w:w="1080" w:type="dxa"/>
          </w:tcPr>
          <w:p w:rsidR="00BC39D0" w:rsidRPr="005C298D" w:rsidRDefault="00BC39D0">
            <w:pPr>
              <w:pStyle w:val="ConsPlusNormal"/>
              <w:jc w:val="center"/>
            </w:pPr>
            <w:r w:rsidRPr="005C298D">
              <w:t>&gt; 260</w:t>
            </w:r>
          </w:p>
        </w:tc>
        <w:tc>
          <w:tcPr>
            <w:tcW w:w="1080" w:type="dxa"/>
          </w:tcPr>
          <w:p w:rsidR="00BC39D0" w:rsidRPr="005C298D" w:rsidRDefault="00BC39D0">
            <w:pPr>
              <w:pStyle w:val="ConsPlusNormal"/>
              <w:jc w:val="center"/>
            </w:pPr>
            <w:r w:rsidRPr="005C298D">
              <w:t>430</w:t>
            </w:r>
          </w:p>
        </w:tc>
        <w:tc>
          <w:tcPr>
            <w:tcW w:w="1438" w:type="dxa"/>
          </w:tcPr>
          <w:p w:rsidR="00BC39D0" w:rsidRPr="005C298D" w:rsidRDefault="00BC39D0">
            <w:pPr>
              <w:pStyle w:val="ConsPlusNormal"/>
              <w:jc w:val="center"/>
            </w:pPr>
            <w:r w:rsidRPr="005C298D">
              <w:t>230</w:t>
            </w:r>
          </w:p>
        </w:tc>
      </w:tr>
    </w:tbl>
    <w:p w:rsidR="00BC39D0" w:rsidRPr="005C298D" w:rsidRDefault="00BC39D0">
      <w:pPr>
        <w:pStyle w:val="ConsPlusNormal"/>
        <w:jc w:val="both"/>
      </w:pPr>
    </w:p>
    <w:p w:rsidR="00BC39D0" w:rsidRPr="005C298D" w:rsidRDefault="005C298D">
      <w:pPr>
        <w:pStyle w:val="ConsPlusNormal"/>
        <w:jc w:val="center"/>
      </w:pPr>
      <w:r w:rsidRPr="005C298D">
        <w:rPr>
          <w:position w:val="-165"/>
        </w:rPr>
        <w:lastRenderedPageBreak/>
        <w:pict>
          <v:shape id="_x0000_i1202" style="width:180.85pt;height:176.85pt" coordsize="" o:spt="100" adj="0,,0" path="" filled="f" stroked="f">
            <v:stroke joinstyle="miter"/>
            <v:imagedata r:id="rId175" o:title="base_1_204746_32945"/>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42" w:name="P2924"/>
      <w:bookmarkEnd w:id="142"/>
      <w:r w:rsidRPr="005C298D">
        <w:t>Рис. 139.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50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8"/>
        </w:rPr>
        <w:pict>
          <v:shape id="_x0000_i1203" style="width:180.85pt;height:179.15pt" coordsize="" o:spt="100" adj="0,,0" path="" filled="f" stroked="f">
            <v:stroke joinstyle="miter"/>
            <v:imagedata r:id="rId176" o:title="base_1_204746_32946"/>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43" w:name="P2930"/>
      <w:bookmarkEnd w:id="143"/>
      <w:r w:rsidRPr="005C298D">
        <w:t>Рис. 140.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lastRenderedPageBreak/>
        <w:t xml:space="preserve">в момент времени 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7"/>
        </w:rPr>
        <w:pict>
          <v:shape id="_x0000_i1204" style="width:185.45pt;height:178.55pt" coordsize="" o:spt="100" adj="0,,0" path="" filled="f" stroked="f">
            <v:stroke joinstyle="miter"/>
            <v:imagedata r:id="rId177" o:title="base_1_204746_32947"/>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44" w:name="P2936"/>
      <w:bookmarkEnd w:id="144"/>
      <w:r w:rsidRPr="005C298D">
        <w:t>Рис. 141.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120 </w:t>
      </w:r>
      <w:proofErr w:type="gramStart"/>
      <w:r w:rsidRPr="005C298D">
        <w:t>с</w:t>
      </w:r>
      <w:proofErr w:type="gramEnd"/>
    </w:p>
    <w:p w:rsidR="00BC39D0" w:rsidRPr="005C298D" w:rsidRDefault="00BC39D0">
      <w:pPr>
        <w:pStyle w:val="ConsPlusNormal"/>
        <w:jc w:val="center"/>
      </w:pPr>
    </w:p>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5C298D">
      <w:pPr>
        <w:pStyle w:val="ConsPlusNormal"/>
        <w:jc w:val="center"/>
      </w:pPr>
      <w:r w:rsidRPr="005C298D">
        <w:rPr>
          <w:position w:val="-171"/>
        </w:rPr>
        <w:lastRenderedPageBreak/>
        <w:pict>
          <v:shape id="_x0000_i1205" style="width:188.95pt;height:182pt" coordsize="" o:spt="100" adj="0,,0" path="" filled="f" stroked="f">
            <v:stroke joinstyle="miter"/>
            <v:imagedata r:id="rId178" o:title="base_1_204746_32948"/>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45" w:name="P2942"/>
      <w:bookmarkEnd w:id="145"/>
      <w:r w:rsidRPr="005C298D">
        <w:t>Рис. 142.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170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7"/>
        </w:rPr>
        <w:pict>
          <v:shape id="_x0000_i1206" style="width:186.05pt;height:178.55pt" coordsize="" o:spt="100" adj="0,,0" path="" filled="f" stroked="f">
            <v:stroke joinstyle="miter"/>
            <v:imagedata r:id="rId179" o:title="base_1_204746_32949"/>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46" w:name="P2948"/>
      <w:bookmarkEnd w:id="146"/>
      <w:r w:rsidRPr="005C298D">
        <w:t>Рис. 143.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230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9"/>
        </w:rPr>
        <w:pict>
          <v:shape id="_x0000_i1207" style="width:183.75pt;height:180.3pt" coordsize="" o:spt="100" adj="0,,0" path="" filled="f" stroked="f">
            <v:stroke joinstyle="miter"/>
            <v:imagedata r:id="rId180" o:title="base_1_204746_32950"/>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47" w:name="P2954"/>
      <w:bookmarkEnd w:id="147"/>
      <w:r w:rsidRPr="005C298D">
        <w:t>Рис. 144.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lastRenderedPageBreak/>
        <w:t xml:space="preserve">в момент времени 260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6"/>
        </w:rPr>
        <w:pict>
          <v:shape id="_x0000_i1208" style="width:184.3pt;height:178pt" coordsize="" o:spt="100" adj="0,,0" path="" filled="f" stroked="f">
            <v:stroke joinstyle="miter"/>
            <v:imagedata r:id="rId181" o:title="base_1_204746_32951"/>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48" w:name="P2960"/>
      <w:bookmarkEnd w:id="148"/>
      <w:r w:rsidRPr="005C298D">
        <w:t>Рис. 145.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430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7"/>
        </w:rPr>
        <w:pict>
          <v:shape id="_x0000_i1209" style="width:184.3pt;height:178.55pt" coordsize="" o:spt="100" adj="0,,0" path="" filled="f" stroked="f">
            <v:stroke joinstyle="miter"/>
            <v:imagedata r:id="rId182" o:title="base_1_204746_32952"/>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49" w:name="P2966"/>
      <w:bookmarkEnd w:id="149"/>
      <w:r w:rsidRPr="005C298D">
        <w:t>Рис. 146. Поля температуры (K)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260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8"/>
        </w:rPr>
        <w:pict>
          <v:shape id="_x0000_i1210" style="width:187.2pt;height:180.3pt" coordsize="" o:spt="100" adj="0,,0" path="" filled="f" stroked="f">
            <v:stroke joinstyle="miter"/>
            <v:imagedata r:id="rId183" o:title="base_1_204746_32953"/>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50" w:name="P2971"/>
      <w:bookmarkEnd w:id="150"/>
      <w:r w:rsidRPr="005C298D">
        <w:t>Рис. 147. Поля температуры (K)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430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9"/>
        </w:rPr>
        <w:pict>
          <v:shape id="_x0000_i1211" style="width:186.6pt;height:180.85pt" coordsize="" o:spt="100" adj="0,,0" path="" filled="f" stroked="f">
            <v:stroke joinstyle="miter"/>
            <v:imagedata r:id="rId184" o:title="base_1_204746_32954"/>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51" w:name="P2976"/>
      <w:bookmarkEnd w:id="151"/>
      <w:r w:rsidRPr="005C298D">
        <w:t>Рис. 148. Концентрация CO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430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8"/>
        </w:rPr>
        <w:pict>
          <v:shape id="_x0000_i1212" style="width:186.05pt;height:179.15pt" coordsize="" o:spt="100" adj="0,,0" path="" filled="f" stroked="f">
            <v:stroke joinstyle="miter"/>
            <v:imagedata r:id="rId185" o:title="base_1_204746_32955"/>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52" w:name="P2981"/>
      <w:bookmarkEnd w:id="152"/>
      <w:r w:rsidRPr="005C298D">
        <w:t>Рис. 149. Концентрация CO</w:t>
      </w:r>
      <w:r w:rsidRPr="005C298D">
        <w:rPr>
          <w:vertAlign w:val="subscript"/>
        </w:rPr>
        <w:t>2</w:t>
      </w:r>
      <w:r w:rsidRPr="005C298D">
        <w:t xml:space="preserve">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430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1"/>
        </w:rPr>
        <w:pict>
          <v:shape id="_x0000_i1213" style="width:186.6pt;height:182pt" coordsize="" o:spt="100" adj="0,,0" path="" filled="f" stroked="f">
            <v:stroke joinstyle="miter"/>
            <v:imagedata r:id="rId186" o:title="base_1_204746_32956"/>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53" w:name="P2986"/>
      <w:bookmarkEnd w:id="153"/>
      <w:r w:rsidRPr="005C298D">
        <w:t>Рис. 150. Концентрация O</w:t>
      </w:r>
      <w:r w:rsidRPr="005C298D">
        <w:rPr>
          <w:vertAlign w:val="subscript"/>
        </w:rPr>
        <w:t>2</w:t>
      </w:r>
      <w:r w:rsidRPr="005C298D">
        <w:t xml:space="preserve">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430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8"/>
        </w:rPr>
        <w:lastRenderedPageBreak/>
        <w:pict>
          <v:shape id="_x0000_i1214" style="width:185.45pt;height:179.15pt" coordsize="" o:spt="100" adj="0,,0" path="" filled="f" stroked="f">
            <v:stroke joinstyle="miter"/>
            <v:imagedata r:id="rId187" o:title="base_1_204746_32957"/>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54" w:name="P2991"/>
      <w:bookmarkEnd w:id="154"/>
      <w:r w:rsidRPr="005C298D">
        <w:t xml:space="preserve">Рис. 151. Концентрация </w:t>
      </w:r>
      <w:proofErr w:type="spellStart"/>
      <w:r w:rsidRPr="005C298D">
        <w:t>HCl</w:t>
      </w:r>
      <w:proofErr w:type="spellEnd"/>
      <w:r w:rsidRPr="005C298D">
        <w:t xml:space="preserve">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260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68"/>
        </w:rPr>
        <w:pict>
          <v:shape id="_x0000_i1215" style="width:185.45pt;height:179.7pt" coordsize="" o:spt="100" adj="0,,0" path="" filled="f" stroked="f">
            <v:stroke joinstyle="miter"/>
            <v:imagedata r:id="rId188" o:title="base_1_204746_32958"/>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55" w:name="P2996"/>
      <w:bookmarkEnd w:id="155"/>
      <w:r w:rsidRPr="005C298D">
        <w:t xml:space="preserve">Рис. 152. Концентрация </w:t>
      </w:r>
      <w:proofErr w:type="spellStart"/>
      <w:r w:rsidRPr="005C298D">
        <w:t>HCl</w:t>
      </w:r>
      <w:proofErr w:type="spellEnd"/>
      <w:r w:rsidRPr="005C298D">
        <w:t xml:space="preserve">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430 </w:t>
      </w:r>
      <w:proofErr w:type="gramStart"/>
      <w:r w:rsidRPr="005C298D">
        <w:t>с</w:t>
      </w:r>
      <w:proofErr w:type="gramEnd"/>
    </w:p>
    <w:p w:rsidR="00BC39D0" w:rsidRPr="005C298D" w:rsidRDefault="00BC39D0">
      <w:pPr>
        <w:pStyle w:val="ConsPlusNormal"/>
        <w:jc w:val="both"/>
      </w:pPr>
    </w:p>
    <w:p w:rsidR="00BC39D0" w:rsidRPr="005C298D" w:rsidRDefault="00BC39D0">
      <w:pPr>
        <w:pStyle w:val="ConsPlusNormal"/>
        <w:ind w:firstLine="540"/>
        <w:jc w:val="both"/>
        <w:outlineLvl w:val="3"/>
      </w:pPr>
      <w:r w:rsidRPr="005C298D">
        <w:t>Сценарий 3</w:t>
      </w:r>
    </w:p>
    <w:p w:rsidR="00BC39D0" w:rsidRPr="005C298D" w:rsidRDefault="00BC39D0">
      <w:pPr>
        <w:pStyle w:val="ConsPlusNormal"/>
        <w:spacing w:before="220"/>
        <w:ind w:firstLine="540"/>
        <w:jc w:val="both"/>
      </w:pPr>
      <w:r w:rsidRPr="005C298D">
        <w:t>Очаг пожара находится в помещении, расположенном на втором этаже, на уровне пола.</w:t>
      </w:r>
    </w:p>
    <w:p w:rsidR="00BC39D0" w:rsidRPr="005C298D" w:rsidRDefault="00BC39D0">
      <w:pPr>
        <w:pStyle w:val="ConsPlusNormal"/>
        <w:spacing w:before="220"/>
        <w:ind w:firstLine="540"/>
        <w:jc w:val="both"/>
      </w:pPr>
      <w:r w:rsidRPr="005C298D">
        <w:t>Динамику данного варианта развития пожара можно проиллюстрировать следующими основными моментами:</w:t>
      </w:r>
    </w:p>
    <w:p w:rsidR="00BC39D0" w:rsidRPr="005C298D" w:rsidRDefault="00BC39D0">
      <w:pPr>
        <w:pStyle w:val="ConsPlusNormal"/>
        <w:spacing w:before="220"/>
        <w:ind w:firstLine="540"/>
        <w:jc w:val="both"/>
      </w:pPr>
      <w:r w:rsidRPr="005C298D">
        <w:t>30 с - продукты горения достигают потолка помещения очага пожара и распространяются под ним в радиальном направлении;</w:t>
      </w:r>
    </w:p>
    <w:p w:rsidR="00BC39D0" w:rsidRPr="005C298D" w:rsidRDefault="00BC39D0">
      <w:pPr>
        <w:pStyle w:val="ConsPlusNormal"/>
        <w:spacing w:before="220"/>
        <w:ind w:firstLine="540"/>
        <w:jc w:val="both"/>
      </w:pPr>
      <w:r w:rsidRPr="005C298D">
        <w:t xml:space="preserve">60 </w:t>
      </w:r>
      <w:proofErr w:type="gramStart"/>
      <w:r w:rsidRPr="005C298D">
        <w:t>с</w:t>
      </w:r>
      <w:proofErr w:type="gramEnd"/>
      <w:r w:rsidRPr="005C298D">
        <w:t xml:space="preserve"> - </w:t>
      </w:r>
      <w:proofErr w:type="gramStart"/>
      <w:r w:rsidRPr="005C298D">
        <w:t>на</w:t>
      </w:r>
      <w:proofErr w:type="gramEnd"/>
      <w:r w:rsidRPr="005C298D">
        <w:t xml:space="preserve"> большей части площади помещения очага пожара дым опускается ниже </w:t>
      </w:r>
      <w:proofErr w:type="spellStart"/>
      <w:r w:rsidRPr="005C298D">
        <w:t>отм</w:t>
      </w:r>
      <w:proofErr w:type="spellEnd"/>
      <w:r w:rsidRPr="005C298D">
        <w:t>. 1,7 м от уровня пола (рис. 153);</w:t>
      </w:r>
    </w:p>
    <w:p w:rsidR="00BC39D0" w:rsidRPr="005C298D" w:rsidRDefault="00BC39D0">
      <w:pPr>
        <w:pStyle w:val="ConsPlusNormal"/>
        <w:spacing w:before="220"/>
        <w:ind w:firstLine="540"/>
        <w:jc w:val="both"/>
      </w:pPr>
      <w:r w:rsidRPr="005C298D">
        <w:t xml:space="preserve">100 </w:t>
      </w:r>
      <w:proofErr w:type="gramStart"/>
      <w:r w:rsidRPr="005C298D">
        <w:t>с</w:t>
      </w:r>
      <w:proofErr w:type="gramEnd"/>
      <w:r w:rsidRPr="005C298D">
        <w:t xml:space="preserve"> - </w:t>
      </w:r>
      <w:proofErr w:type="gramStart"/>
      <w:r w:rsidRPr="005C298D">
        <w:t>на</w:t>
      </w:r>
      <w:proofErr w:type="gramEnd"/>
      <w:r w:rsidRPr="005C298D">
        <w:t xml:space="preserve"> отдельных участках площади коридора дым опускается ниже </w:t>
      </w:r>
      <w:proofErr w:type="spellStart"/>
      <w:r w:rsidRPr="005C298D">
        <w:t>отм</w:t>
      </w:r>
      <w:proofErr w:type="spellEnd"/>
      <w:r w:rsidRPr="005C298D">
        <w:t>. 1,7 м от уровня пола (рис. 154);</w:t>
      </w:r>
    </w:p>
    <w:p w:rsidR="00BC39D0" w:rsidRPr="005C298D" w:rsidRDefault="00BC39D0">
      <w:pPr>
        <w:pStyle w:val="ConsPlusNormal"/>
        <w:spacing w:before="220"/>
        <w:ind w:firstLine="540"/>
        <w:jc w:val="both"/>
      </w:pPr>
      <w:r w:rsidRPr="005C298D">
        <w:t>160 с - блокируются по признаку потери видимости эвакуационные выходы В</w:t>
      </w:r>
      <w:proofErr w:type="gramStart"/>
      <w:r w:rsidRPr="005C298D">
        <w:t>1</w:t>
      </w:r>
      <w:proofErr w:type="gramEnd"/>
      <w:r w:rsidRPr="005C298D">
        <w:t xml:space="preserve"> и В2, а также вход в зону безопасности МГН ВБ (рис. 155). Блокируется по признаку повышения температуры эвакуационный выход В</w:t>
      </w:r>
      <w:proofErr w:type="gramStart"/>
      <w:r w:rsidRPr="005C298D">
        <w:t>2</w:t>
      </w:r>
      <w:proofErr w:type="gramEnd"/>
      <w:r w:rsidRPr="005C298D">
        <w:t xml:space="preserve"> и вход в зону безопасности МГН ВБ, блокирование выхода В1 не происходит (рис. 156). Блокирование эвакуационных выходов В</w:t>
      </w:r>
      <w:proofErr w:type="gramStart"/>
      <w:r w:rsidRPr="005C298D">
        <w:t>1</w:t>
      </w:r>
      <w:proofErr w:type="gramEnd"/>
      <w:r w:rsidRPr="005C298D">
        <w:t xml:space="preserve"> и В2, а также входа в зону </w:t>
      </w:r>
      <w:r w:rsidRPr="005C298D">
        <w:lastRenderedPageBreak/>
        <w:t>безопасности МГН ВБ по признаку превышения концентрации CO и CO</w:t>
      </w:r>
      <w:r w:rsidRPr="005C298D">
        <w:rPr>
          <w:vertAlign w:val="subscript"/>
        </w:rPr>
        <w:t>2</w:t>
      </w:r>
      <w:r w:rsidRPr="005C298D">
        <w:t xml:space="preserve"> не происходит (рис. 157, 158). Блокируются по признаку понижения концентрации O</w:t>
      </w:r>
      <w:r w:rsidRPr="005C298D">
        <w:rPr>
          <w:vertAlign w:val="subscript"/>
        </w:rPr>
        <w:t>2</w:t>
      </w:r>
      <w:r w:rsidRPr="005C298D">
        <w:t xml:space="preserve"> эвакуационные выходы В</w:t>
      </w:r>
      <w:proofErr w:type="gramStart"/>
      <w:r w:rsidRPr="005C298D">
        <w:t>1</w:t>
      </w:r>
      <w:proofErr w:type="gramEnd"/>
      <w:r w:rsidRPr="005C298D">
        <w:t xml:space="preserve"> и В2, а также вход в зону безопасности МГН ВБ (рис. 159).</w:t>
      </w:r>
    </w:p>
    <w:p w:rsidR="00BC39D0" w:rsidRPr="005C298D" w:rsidRDefault="00BC39D0">
      <w:pPr>
        <w:pStyle w:val="ConsPlusNormal"/>
        <w:spacing w:before="220"/>
        <w:ind w:firstLine="540"/>
        <w:jc w:val="both"/>
      </w:pPr>
      <w:r w:rsidRPr="005C298D">
        <w:t>Из результатов расчета следует, что наиболее опасным фактором пожара из всех рассмотренных является потеря видимости.</w:t>
      </w:r>
    </w:p>
    <w:p w:rsidR="00BC39D0" w:rsidRPr="005C298D" w:rsidRDefault="00BC39D0">
      <w:pPr>
        <w:pStyle w:val="ConsPlusNormal"/>
        <w:spacing w:before="220"/>
        <w:ind w:firstLine="540"/>
        <w:jc w:val="both"/>
      </w:pPr>
      <w:r w:rsidRPr="005C298D">
        <w:t>Более подробная информация о времени блокирования отдельных эвакуационных выходов представлена в табл. 20.</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4"/>
      </w:pPr>
      <w:r w:rsidRPr="005C298D">
        <w:lastRenderedPageBreak/>
        <w:t>Таблица 20</w:t>
      </w:r>
    </w:p>
    <w:p w:rsidR="00BC39D0" w:rsidRPr="005C298D" w:rsidRDefault="00BC39D0">
      <w:pPr>
        <w:pStyle w:val="ConsPlusNormal"/>
        <w:jc w:val="both"/>
      </w:pPr>
    </w:p>
    <w:p w:rsidR="00BC39D0" w:rsidRPr="005C298D" w:rsidRDefault="00BC39D0">
      <w:pPr>
        <w:pStyle w:val="ConsPlusNormal"/>
        <w:jc w:val="center"/>
      </w:pPr>
      <w:r w:rsidRPr="005C298D">
        <w:t xml:space="preserve">Время блокирования </w:t>
      </w:r>
      <w:proofErr w:type="spellStart"/>
      <w:proofErr w:type="gramStart"/>
      <w:r w:rsidRPr="005C298D">
        <w:t>t</w:t>
      </w:r>
      <w:proofErr w:type="gramEnd"/>
      <w:r w:rsidRPr="005C298D">
        <w:rPr>
          <w:vertAlign w:val="subscript"/>
        </w:rPr>
        <w:t>бл</w:t>
      </w:r>
      <w:proofErr w:type="spellEnd"/>
      <w:r w:rsidRPr="005C298D">
        <w:t xml:space="preserve"> ОФП путей эвакуации</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2"/>
        <w:gridCol w:w="1800"/>
        <w:gridCol w:w="1080"/>
        <w:gridCol w:w="1080"/>
        <w:gridCol w:w="1080"/>
        <w:gridCol w:w="1080"/>
        <w:gridCol w:w="1080"/>
        <w:gridCol w:w="1438"/>
      </w:tblGrid>
      <w:tr w:rsidR="005C298D" w:rsidRPr="005C298D">
        <w:tc>
          <w:tcPr>
            <w:tcW w:w="1022" w:type="dxa"/>
            <w:vMerge w:val="restart"/>
          </w:tcPr>
          <w:p w:rsidR="00BC39D0" w:rsidRPr="005C298D" w:rsidRDefault="005C298D">
            <w:pPr>
              <w:pStyle w:val="ConsPlusNormal"/>
              <w:jc w:val="center"/>
            </w:pPr>
            <w:r>
              <w:t>№</w:t>
            </w:r>
            <w:r w:rsidR="00BC39D0" w:rsidRPr="005C298D">
              <w:t xml:space="preserve"> выхода</w:t>
            </w:r>
          </w:p>
        </w:tc>
        <w:tc>
          <w:tcPr>
            <w:tcW w:w="1800" w:type="dxa"/>
            <w:vMerge w:val="restart"/>
          </w:tcPr>
          <w:p w:rsidR="00BC39D0" w:rsidRPr="005C298D" w:rsidRDefault="00BC39D0">
            <w:pPr>
              <w:pStyle w:val="ConsPlusNormal"/>
              <w:jc w:val="center"/>
            </w:pPr>
            <w:r w:rsidRPr="005C298D">
              <w:t>Оси расположения</w:t>
            </w:r>
          </w:p>
        </w:tc>
        <w:tc>
          <w:tcPr>
            <w:tcW w:w="6838" w:type="dxa"/>
            <w:gridSpan w:val="6"/>
          </w:tcPr>
          <w:p w:rsidR="00BC39D0" w:rsidRPr="005C298D" w:rsidRDefault="00BC39D0">
            <w:pPr>
              <w:pStyle w:val="ConsPlusNormal"/>
              <w:jc w:val="center"/>
            </w:pPr>
            <w:r w:rsidRPr="005C298D">
              <w:t xml:space="preserve">Время блокирования, </w:t>
            </w:r>
            <w:proofErr w:type="gramStart"/>
            <w:r w:rsidRPr="005C298D">
              <w:t>с</w:t>
            </w:r>
            <w:proofErr w:type="gramEnd"/>
          </w:p>
        </w:tc>
      </w:tr>
      <w:tr w:rsidR="005C298D" w:rsidRPr="005C298D">
        <w:tc>
          <w:tcPr>
            <w:tcW w:w="1022" w:type="dxa"/>
            <w:vMerge/>
          </w:tcPr>
          <w:p w:rsidR="00BC39D0" w:rsidRPr="005C298D" w:rsidRDefault="00BC39D0"/>
        </w:tc>
        <w:tc>
          <w:tcPr>
            <w:tcW w:w="1800" w:type="dxa"/>
            <w:vMerge/>
          </w:tcPr>
          <w:p w:rsidR="00BC39D0" w:rsidRPr="005C298D" w:rsidRDefault="00BC39D0"/>
        </w:tc>
        <w:tc>
          <w:tcPr>
            <w:tcW w:w="1080" w:type="dxa"/>
          </w:tcPr>
          <w:p w:rsidR="00BC39D0" w:rsidRPr="005C298D" w:rsidRDefault="00BC39D0">
            <w:pPr>
              <w:pStyle w:val="ConsPlusNormal"/>
              <w:jc w:val="center"/>
            </w:pPr>
            <w:r w:rsidRPr="005C298D">
              <w:t>CO</w:t>
            </w:r>
            <w:r w:rsidRPr="005C298D">
              <w:rPr>
                <w:vertAlign w:val="subscript"/>
              </w:rPr>
              <w:t>2</w:t>
            </w:r>
          </w:p>
        </w:tc>
        <w:tc>
          <w:tcPr>
            <w:tcW w:w="1080" w:type="dxa"/>
          </w:tcPr>
          <w:p w:rsidR="00BC39D0" w:rsidRPr="005C298D" w:rsidRDefault="00BC39D0">
            <w:pPr>
              <w:pStyle w:val="ConsPlusNormal"/>
              <w:jc w:val="center"/>
            </w:pPr>
            <w:r w:rsidRPr="005C298D">
              <w:t>CO</w:t>
            </w:r>
          </w:p>
        </w:tc>
        <w:tc>
          <w:tcPr>
            <w:tcW w:w="1080" w:type="dxa"/>
          </w:tcPr>
          <w:p w:rsidR="00BC39D0" w:rsidRPr="005C298D" w:rsidRDefault="00BC39D0">
            <w:pPr>
              <w:pStyle w:val="ConsPlusNormal"/>
              <w:jc w:val="center"/>
            </w:pPr>
            <w:proofErr w:type="spellStart"/>
            <w:r w:rsidRPr="005C298D">
              <w:t>HCl</w:t>
            </w:r>
            <w:proofErr w:type="spellEnd"/>
          </w:p>
        </w:tc>
        <w:tc>
          <w:tcPr>
            <w:tcW w:w="1080" w:type="dxa"/>
          </w:tcPr>
          <w:p w:rsidR="00BC39D0" w:rsidRPr="005C298D" w:rsidRDefault="00BC39D0">
            <w:pPr>
              <w:pStyle w:val="ConsPlusNormal"/>
              <w:jc w:val="center"/>
            </w:pPr>
            <w:r w:rsidRPr="005C298D">
              <w:t>T</w:t>
            </w:r>
          </w:p>
        </w:tc>
        <w:tc>
          <w:tcPr>
            <w:tcW w:w="1080" w:type="dxa"/>
          </w:tcPr>
          <w:p w:rsidR="00BC39D0" w:rsidRPr="005C298D" w:rsidRDefault="00BC39D0">
            <w:pPr>
              <w:pStyle w:val="ConsPlusNormal"/>
              <w:jc w:val="center"/>
            </w:pPr>
            <w:r w:rsidRPr="005C298D">
              <w:t>O</w:t>
            </w:r>
            <w:r w:rsidRPr="005C298D">
              <w:rPr>
                <w:vertAlign w:val="subscript"/>
              </w:rPr>
              <w:t>2</w:t>
            </w:r>
          </w:p>
        </w:tc>
        <w:tc>
          <w:tcPr>
            <w:tcW w:w="1438" w:type="dxa"/>
          </w:tcPr>
          <w:p w:rsidR="00BC39D0" w:rsidRPr="005C298D" w:rsidRDefault="00BC39D0">
            <w:pPr>
              <w:pStyle w:val="ConsPlusNormal"/>
              <w:jc w:val="center"/>
            </w:pPr>
            <w:r w:rsidRPr="005C298D">
              <w:t>Потеря видимости</w:t>
            </w:r>
          </w:p>
        </w:tc>
      </w:tr>
      <w:tr w:rsidR="005C298D" w:rsidRPr="005C298D">
        <w:tc>
          <w:tcPr>
            <w:tcW w:w="1022" w:type="dxa"/>
          </w:tcPr>
          <w:p w:rsidR="00BC39D0" w:rsidRPr="005C298D" w:rsidRDefault="00BC39D0">
            <w:pPr>
              <w:pStyle w:val="ConsPlusNormal"/>
              <w:jc w:val="center"/>
            </w:pPr>
            <w:r w:rsidRPr="005C298D">
              <w:t>В</w:t>
            </w:r>
            <w:proofErr w:type="gramStart"/>
            <w:r w:rsidRPr="005C298D">
              <w:t>1</w:t>
            </w:r>
            <w:proofErr w:type="gramEnd"/>
          </w:p>
        </w:tc>
        <w:tc>
          <w:tcPr>
            <w:tcW w:w="180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160</w:t>
            </w:r>
          </w:p>
        </w:tc>
        <w:tc>
          <w:tcPr>
            <w:tcW w:w="1080" w:type="dxa"/>
          </w:tcPr>
          <w:p w:rsidR="00BC39D0" w:rsidRPr="005C298D" w:rsidRDefault="00BC39D0">
            <w:pPr>
              <w:pStyle w:val="ConsPlusNormal"/>
              <w:jc w:val="center"/>
            </w:pPr>
            <w:r w:rsidRPr="005C298D">
              <w:t>&gt; 160</w:t>
            </w:r>
          </w:p>
        </w:tc>
        <w:tc>
          <w:tcPr>
            <w:tcW w:w="1080" w:type="dxa"/>
          </w:tcPr>
          <w:p w:rsidR="00BC39D0" w:rsidRPr="005C298D" w:rsidRDefault="00BC39D0">
            <w:pPr>
              <w:pStyle w:val="ConsPlusNormal"/>
              <w:jc w:val="center"/>
            </w:pPr>
            <w:r w:rsidRPr="005C298D">
              <w:t>-</w:t>
            </w:r>
          </w:p>
        </w:tc>
        <w:tc>
          <w:tcPr>
            <w:tcW w:w="1080" w:type="dxa"/>
          </w:tcPr>
          <w:p w:rsidR="00BC39D0" w:rsidRPr="005C298D" w:rsidRDefault="00BC39D0">
            <w:pPr>
              <w:pStyle w:val="ConsPlusNormal"/>
              <w:jc w:val="center"/>
            </w:pPr>
            <w:r w:rsidRPr="005C298D">
              <w:t>&gt; 160</w:t>
            </w:r>
          </w:p>
        </w:tc>
        <w:tc>
          <w:tcPr>
            <w:tcW w:w="1080" w:type="dxa"/>
          </w:tcPr>
          <w:p w:rsidR="00BC39D0" w:rsidRPr="005C298D" w:rsidRDefault="00BC39D0">
            <w:pPr>
              <w:pStyle w:val="ConsPlusNormal"/>
              <w:jc w:val="center"/>
            </w:pPr>
            <w:r w:rsidRPr="005C298D">
              <w:t>160</w:t>
            </w:r>
          </w:p>
        </w:tc>
        <w:tc>
          <w:tcPr>
            <w:tcW w:w="1438" w:type="dxa"/>
          </w:tcPr>
          <w:p w:rsidR="00BC39D0" w:rsidRPr="005C298D" w:rsidRDefault="00BC39D0">
            <w:pPr>
              <w:pStyle w:val="ConsPlusNormal"/>
              <w:jc w:val="center"/>
            </w:pPr>
            <w:r w:rsidRPr="005C298D">
              <w:t>160</w:t>
            </w:r>
          </w:p>
        </w:tc>
      </w:tr>
      <w:tr w:rsidR="005C298D" w:rsidRPr="005C298D">
        <w:tc>
          <w:tcPr>
            <w:tcW w:w="1022" w:type="dxa"/>
          </w:tcPr>
          <w:p w:rsidR="00BC39D0" w:rsidRPr="005C298D" w:rsidRDefault="00BC39D0">
            <w:pPr>
              <w:pStyle w:val="ConsPlusNormal"/>
              <w:jc w:val="center"/>
            </w:pPr>
            <w:r w:rsidRPr="005C298D">
              <w:t>В</w:t>
            </w:r>
            <w:proofErr w:type="gramStart"/>
            <w:r w:rsidRPr="005C298D">
              <w:t>2</w:t>
            </w:r>
            <w:proofErr w:type="gramEnd"/>
          </w:p>
        </w:tc>
        <w:tc>
          <w:tcPr>
            <w:tcW w:w="180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160</w:t>
            </w:r>
          </w:p>
        </w:tc>
        <w:tc>
          <w:tcPr>
            <w:tcW w:w="1080" w:type="dxa"/>
          </w:tcPr>
          <w:p w:rsidR="00BC39D0" w:rsidRPr="005C298D" w:rsidRDefault="00BC39D0">
            <w:pPr>
              <w:pStyle w:val="ConsPlusNormal"/>
              <w:jc w:val="center"/>
            </w:pPr>
            <w:r w:rsidRPr="005C298D">
              <w:t>&gt; 160</w:t>
            </w:r>
          </w:p>
        </w:tc>
        <w:tc>
          <w:tcPr>
            <w:tcW w:w="1080" w:type="dxa"/>
          </w:tcPr>
          <w:p w:rsidR="00BC39D0" w:rsidRPr="005C298D" w:rsidRDefault="00BC39D0">
            <w:pPr>
              <w:pStyle w:val="ConsPlusNormal"/>
              <w:jc w:val="center"/>
            </w:pPr>
            <w:r w:rsidRPr="005C298D">
              <w:t>-</w:t>
            </w:r>
          </w:p>
        </w:tc>
        <w:tc>
          <w:tcPr>
            <w:tcW w:w="1080" w:type="dxa"/>
          </w:tcPr>
          <w:p w:rsidR="00BC39D0" w:rsidRPr="005C298D" w:rsidRDefault="00BC39D0">
            <w:pPr>
              <w:pStyle w:val="ConsPlusNormal"/>
              <w:jc w:val="center"/>
            </w:pPr>
            <w:r w:rsidRPr="005C298D">
              <w:t>160</w:t>
            </w:r>
          </w:p>
        </w:tc>
        <w:tc>
          <w:tcPr>
            <w:tcW w:w="1080" w:type="dxa"/>
          </w:tcPr>
          <w:p w:rsidR="00BC39D0" w:rsidRPr="005C298D" w:rsidRDefault="00BC39D0">
            <w:pPr>
              <w:pStyle w:val="ConsPlusNormal"/>
              <w:jc w:val="center"/>
            </w:pPr>
            <w:r w:rsidRPr="005C298D">
              <w:t>160</w:t>
            </w:r>
          </w:p>
        </w:tc>
        <w:tc>
          <w:tcPr>
            <w:tcW w:w="1438" w:type="dxa"/>
          </w:tcPr>
          <w:p w:rsidR="00BC39D0" w:rsidRPr="005C298D" w:rsidRDefault="00BC39D0">
            <w:pPr>
              <w:pStyle w:val="ConsPlusNormal"/>
              <w:jc w:val="center"/>
            </w:pPr>
            <w:r w:rsidRPr="005C298D">
              <w:t>160</w:t>
            </w:r>
          </w:p>
        </w:tc>
      </w:tr>
      <w:tr w:rsidR="00BC39D0" w:rsidRPr="005C298D">
        <w:tc>
          <w:tcPr>
            <w:tcW w:w="1022" w:type="dxa"/>
          </w:tcPr>
          <w:p w:rsidR="00BC39D0" w:rsidRPr="005C298D" w:rsidRDefault="00BC39D0">
            <w:pPr>
              <w:pStyle w:val="ConsPlusNormal"/>
              <w:jc w:val="center"/>
            </w:pPr>
            <w:r w:rsidRPr="005C298D">
              <w:t>ВБ</w:t>
            </w:r>
          </w:p>
        </w:tc>
        <w:tc>
          <w:tcPr>
            <w:tcW w:w="180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160</w:t>
            </w:r>
          </w:p>
        </w:tc>
        <w:tc>
          <w:tcPr>
            <w:tcW w:w="1080" w:type="dxa"/>
          </w:tcPr>
          <w:p w:rsidR="00BC39D0" w:rsidRPr="005C298D" w:rsidRDefault="00BC39D0">
            <w:pPr>
              <w:pStyle w:val="ConsPlusNormal"/>
              <w:jc w:val="center"/>
            </w:pPr>
            <w:r w:rsidRPr="005C298D">
              <w:t>&gt; 160</w:t>
            </w:r>
          </w:p>
        </w:tc>
        <w:tc>
          <w:tcPr>
            <w:tcW w:w="1080" w:type="dxa"/>
          </w:tcPr>
          <w:p w:rsidR="00BC39D0" w:rsidRPr="005C298D" w:rsidRDefault="00BC39D0">
            <w:pPr>
              <w:pStyle w:val="ConsPlusNormal"/>
              <w:jc w:val="center"/>
            </w:pPr>
            <w:r w:rsidRPr="005C298D">
              <w:t>-</w:t>
            </w:r>
          </w:p>
        </w:tc>
        <w:tc>
          <w:tcPr>
            <w:tcW w:w="1080" w:type="dxa"/>
          </w:tcPr>
          <w:p w:rsidR="00BC39D0" w:rsidRPr="005C298D" w:rsidRDefault="00BC39D0">
            <w:pPr>
              <w:pStyle w:val="ConsPlusNormal"/>
              <w:jc w:val="center"/>
            </w:pPr>
            <w:r w:rsidRPr="005C298D">
              <w:t>160</w:t>
            </w:r>
          </w:p>
        </w:tc>
        <w:tc>
          <w:tcPr>
            <w:tcW w:w="1080" w:type="dxa"/>
          </w:tcPr>
          <w:p w:rsidR="00BC39D0" w:rsidRPr="005C298D" w:rsidRDefault="00BC39D0">
            <w:pPr>
              <w:pStyle w:val="ConsPlusNormal"/>
              <w:jc w:val="center"/>
            </w:pPr>
            <w:r w:rsidRPr="005C298D">
              <w:t>160</w:t>
            </w:r>
          </w:p>
        </w:tc>
        <w:tc>
          <w:tcPr>
            <w:tcW w:w="1438" w:type="dxa"/>
          </w:tcPr>
          <w:p w:rsidR="00BC39D0" w:rsidRPr="005C298D" w:rsidRDefault="00BC39D0">
            <w:pPr>
              <w:pStyle w:val="ConsPlusNormal"/>
              <w:jc w:val="center"/>
            </w:pPr>
            <w:r w:rsidRPr="005C298D">
              <w:t>160</w:t>
            </w:r>
          </w:p>
        </w:tc>
      </w:tr>
    </w:tbl>
    <w:p w:rsidR="00BC39D0" w:rsidRPr="005C298D" w:rsidRDefault="00BC39D0">
      <w:pPr>
        <w:pStyle w:val="ConsPlusNormal"/>
        <w:jc w:val="both"/>
      </w:pPr>
    </w:p>
    <w:p w:rsidR="00BC39D0" w:rsidRPr="005C298D" w:rsidRDefault="005C298D">
      <w:pPr>
        <w:pStyle w:val="ConsPlusNormal"/>
        <w:jc w:val="center"/>
      </w:pPr>
      <w:r w:rsidRPr="005C298D">
        <w:rPr>
          <w:position w:val="-192"/>
        </w:rPr>
        <w:pict>
          <v:shape id="_x0000_i1216" style="width:165.9pt;height:203.35pt" coordsize="" o:spt="100" adj="0,,0" path="" filled="f" stroked="f">
            <v:stroke joinstyle="miter"/>
            <v:imagedata r:id="rId189" o:title="base_1_204746_32959"/>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56" w:name="P3049"/>
      <w:bookmarkEnd w:id="156"/>
      <w:r w:rsidRPr="005C298D">
        <w:t>Рис. 153.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60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5"/>
        </w:rPr>
        <w:pict>
          <v:shape id="_x0000_i1217" style="width:156.65pt;height:186.05pt" coordsize="" o:spt="100" adj="0,,0" path="" filled="f" stroked="f">
            <v:stroke joinstyle="miter"/>
            <v:imagedata r:id="rId190" o:title="base_1_204746_32960"/>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57" w:name="P3055"/>
      <w:bookmarkEnd w:id="157"/>
      <w:r w:rsidRPr="005C298D">
        <w:t>Рис. 154.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6"/>
        </w:rPr>
        <w:pict>
          <v:shape id="_x0000_i1218" style="width:156.65pt;height:187.2pt" coordsize="" o:spt="100" adj="0,,0" path="" filled="f" stroked="f">
            <v:stroke joinstyle="miter"/>
            <v:imagedata r:id="rId191" o:title="base_1_204746_32961"/>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58" w:name="P3061"/>
      <w:bookmarkEnd w:id="158"/>
      <w:r w:rsidRPr="005C298D">
        <w:lastRenderedPageBreak/>
        <w:t>Рис. 155.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160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82"/>
        </w:rPr>
        <w:pict>
          <v:shape id="_x0000_i1219" style="width:161.85pt;height:193.55pt" coordsize="" o:spt="100" adj="0,,0" path="" filled="f" stroked="f">
            <v:stroke joinstyle="miter"/>
            <v:imagedata r:id="rId192" o:title="base_1_204746_32962"/>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59" w:name="P3067"/>
      <w:bookmarkEnd w:id="159"/>
      <w:r w:rsidRPr="005C298D">
        <w:t>Рис. 156. Поля температуры (K)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160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80"/>
        </w:rPr>
        <w:lastRenderedPageBreak/>
        <w:pict>
          <v:shape id="_x0000_i1220" style="width:163.6pt;height:191.25pt" coordsize="" o:spt="100" adj="0,,0" path="" filled="f" stroked="f">
            <v:stroke joinstyle="miter"/>
            <v:imagedata r:id="rId193" o:title="base_1_204746_32963"/>
            <v:formulas/>
            <v:path o:connecttype="segments"/>
          </v:shape>
        </w:pict>
      </w:r>
    </w:p>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BC39D0">
      <w:pPr>
        <w:pStyle w:val="ConsPlusNormal"/>
        <w:jc w:val="both"/>
      </w:pPr>
    </w:p>
    <w:p w:rsidR="00BC39D0" w:rsidRPr="005C298D" w:rsidRDefault="00BC39D0">
      <w:pPr>
        <w:pStyle w:val="ConsPlusNormal"/>
        <w:jc w:val="center"/>
      </w:pPr>
      <w:bookmarkStart w:id="160" w:name="P3072"/>
      <w:bookmarkEnd w:id="160"/>
      <w:r w:rsidRPr="005C298D">
        <w:t>Рис. 157. Концентрация CO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160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2"/>
        </w:rPr>
        <w:pict>
          <v:shape id="_x0000_i1221" style="width:154.35pt;height:183.15pt" coordsize="" o:spt="100" adj="0,,0" path="" filled="f" stroked="f">
            <v:stroke joinstyle="miter"/>
            <v:imagedata r:id="rId194" o:title="base_1_204746_32964"/>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61" w:name="P3077"/>
      <w:bookmarkEnd w:id="161"/>
      <w:r w:rsidRPr="005C298D">
        <w:t>Рис. 158. Концентрация CO</w:t>
      </w:r>
      <w:r w:rsidRPr="005C298D">
        <w:rPr>
          <w:vertAlign w:val="subscript"/>
        </w:rPr>
        <w:t>2</w:t>
      </w:r>
      <w:r w:rsidRPr="005C298D">
        <w:t xml:space="preserve">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160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1"/>
        </w:rPr>
        <w:pict>
          <v:shape id="_x0000_i1222" style="width:153.8pt;height:182pt" coordsize="" o:spt="100" adj="0,,0" path="" filled="f" stroked="f">
            <v:stroke joinstyle="miter"/>
            <v:imagedata r:id="rId195" o:title="base_1_204746_32965"/>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62" w:name="P3082"/>
      <w:bookmarkEnd w:id="162"/>
      <w:r w:rsidRPr="005C298D">
        <w:t>Рис. 159. Концентрация O</w:t>
      </w:r>
      <w:r w:rsidRPr="005C298D">
        <w:rPr>
          <w:vertAlign w:val="subscript"/>
        </w:rPr>
        <w:t>2</w:t>
      </w:r>
      <w:r w:rsidRPr="005C298D">
        <w:t xml:space="preserve">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160 </w:t>
      </w:r>
      <w:proofErr w:type="gramStart"/>
      <w:r w:rsidRPr="005C298D">
        <w:t>с</w:t>
      </w:r>
      <w:proofErr w:type="gramEnd"/>
    </w:p>
    <w:p w:rsidR="00BC39D0" w:rsidRPr="005C298D" w:rsidRDefault="00BC39D0">
      <w:pPr>
        <w:pStyle w:val="ConsPlusNormal"/>
        <w:jc w:val="both"/>
      </w:pPr>
    </w:p>
    <w:p w:rsidR="00BC39D0" w:rsidRPr="005C298D" w:rsidRDefault="00BC39D0">
      <w:pPr>
        <w:pStyle w:val="ConsPlusNormal"/>
        <w:ind w:firstLine="540"/>
        <w:jc w:val="both"/>
        <w:outlineLvl w:val="3"/>
      </w:pPr>
      <w:r w:rsidRPr="005C298D">
        <w:t>Сценарий 4</w:t>
      </w:r>
    </w:p>
    <w:p w:rsidR="00BC39D0" w:rsidRPr="005C298D" w:rsidRDefault="00BC39D0">
      <w:pPr>
        <w:pStyle w:val="ConsPlusNormal"/>
        <w:spacing w:before="220"/>
        <w:ind w:firstLine="540"/>
        <w:jc w:val="both"/>
      </w:pPr>
      <w:r w:rsidRPr="005C298D">
        <w:t>Очаг пожара находится в помещении, расположенном на третьем этаже, на уровне пола.</w:t>
      </w:r>
    </w:p>
    <w:p w:rsidR="00BC39D0" w:rsidRPr="005C298D" w:rsidRDefault="00BC39D0">
      <w:pPr>
        <w:pStyle w:val="ConsPlusNormal"/>
        <w:spacing w:before="220"/>
        <w:ind w:firstLine="540"/>
        <w:jc w:val="both"/>
      </w:pPr>
      <w:r w:rsidRPr="005C298D">
        <w:t>Динамику данного варианта развития пожара можно проиллюстрировать следующими основными моментами:</w:t>
      </w:r>
    </w:p>
    <w:p w:rsidR="00BC39D0" w:rsidRPr="005C298D" w:rsidRDefault="00BC39D0">
      <w:pPr>
        <w:pStyle w:val="ConsPlusNormal"/>
        <w:spacing w:before="220"/>
        <w:ind w:firstLine="540"/>
        <w:jc w:val="both"/>
      </w:pPr>
      <w:r w:rsidRPr="005C298D">
        <w:t>30 с - продукты горения достигают потолка помещения очага пожара и распространяются под ним в радиальном направлении;</w:t>
      </w:r>
    </w:p>
    <w:p w:rsidR="00BC39D0" w:rsidRPr="005C298D" w:rsidRDefault="00BC39D0">
      <w:pPr>
        <w:pStyle w:val="ConsPlusNormal"/>
        <w:spacing w:before="220"/>
        <w:ind w:firstLine="540"/>
        <w:jc w:val="both"/>
      </w:pPr>
      <w:r w:rsidRPr="005C298D">
        <w:t xml:space="preserve">60 </w:t>
      </w:r>
      <w:proofErr w:type="gramStart"/>
      <w:r w:rsidRPr="005C298D">
        <w:t>с</w:t>
      </w:r>
      <w:proofErr w:type="gramEnd"/>
      <w:r w:rsidRPr="005C298D">
        <w:t xml:space="preserve"> - </w:t>
      </w:r>
      <w:proofErr w:type="gramStart"/>
      <w:r w:rsidRPr="005C298D">
        <w:t>на</w:t>
      </w:r>
      <w:proofErr w:type="gramEnd"/>
      <w:r w:rsidRPr="005C298D">
        <w:t xml:space="preserve"> всей площади помещения очага пожара дым опускается ниже </w:t>
      </w:r>
      <w:proofErr w:type="spellStart"/>
      <w:r w:rsidRPr="005C298D">
        <w:t>отм</w:t>
      </w:r>
      <w:proofErr w:type="spellEnd"/>
      <w:r w:rsidRPr="005C298D">
        <w:t>. 1,7 м от уровня пола (рис. 160);</w:t>
      </w:r>
    </w:p>
    <w:p w:rsidR="00BC39D0" w:rsidRPr="005C298D" w:rsidRDefault="00BC39D0">
      <w:pPr>
        <w:pStyle w:val="ConsPlusNormal"/>
        <w:spacing w:before="220"/>
        <w:ind w:firstLine="540"/>
        <w:jc w:val="both"/>
      </w:pPr>
      <w:r w:rsidRPr="005C298D">
        <w:t xml:space="preserve">110 </w:t>
      </w:r>
      <w:proofErr w:type="gramStart"/>
      <w:r w:rsidRPr="005C298D">
        <w:t>с</w:t>
      </w:r>
      <w:proofErr w:type="gramEnd"/>
      <w:r w:rsidRPr="005C298D">
        <w:t xml:space="preserve"> - </w:t>
      </w:r>
      <w:proofErr w:type="gramStart"/>
      <w:r w:rsidRPr="005C298D">
        <w:t>на</w:t>
      </w:r>
      <w:proofErr w:type="gramEnd"/>
      <w:r w:rsidRPr="005C298D">
        <w:t xml:space="preserve"> отдельных участках площади коридора дым опускается ниже </w:t>
      </w:r>
      <w:proofErr w:type="spellStart"/>
      <w:r w:rsidRPr="005C298D">
        <w:t>отм</w:t>
      </w:r>
      <w:proofErr w:type="spellEnd"/>
      <w:r w:rsidRPr="005C298D">
        <w:t>. 1,7 м от уровня пола (рис. 161);</w:t>
      </w:r>
    </w:p>
    <w:p w:rsidR="00BC39D0" w:rsidRPr="005C298D" w:rsidRDefault="00BC39D0">
      <w:pPr>
        <w:pStyle w:val="ConsPlusNormal"/>
        <w:spacing w:before="220"/>
        <w:ind w:firstLine="540"/>
        <w:jc w:val="both"/>
      </w:pPr>
      <w:r w:rsidRPr="005C298D">
        <w:lastRenderedPageBreak/>
        <w:t xml:space="preserve">150 </w:t>
      </w:r>
      <w:proofErr w:type="gramStart"/>
      <w:r w:rsidRPr="005C298D">
        <w:t>с</w:t>
      </w:r>
      <w:proofErr w:type="gramEnd"/>
      <w:r w:rsidRPr="005C298D">
        <w:t xml:space="preserve"> - </w:t>
      </w:r>
      <w:proofErr w:type="gramStart"/>
      <w:r w:rsidRPr="005C298D">
        <w:t>на</w:t>
      </w:r>
      <w:proofErr w:type="gramEnd"/>
      <w:r w:rsidRPr="005C298D">
        <w:t xml:space="preserve"> большей части рассматриваемой площади дым опускается ниже </w:t>
      </w:r>
      <w:proofErr w:type="spellStart"/>
      <w:r w:rsidRPr="005C298D">
        <w:t>отм</w:t>
      </w:r>
      <w:proofErr w:type="spellEnd"/>
      <w:r w:rsidRPr="005C298D">
        <w:t>. 1,7 м от уровня пола (рис. 162);</w:t>
      </w:r>
    </w:p>
    <w:p w:rsidR="00BC39D0" w:rsidRPr="005C298D" w:rsidRDefault="00BC39D0">
      <w:pPr>
        <w:pStyle w:val="ConsPlusNormal"/>
        <w:spacing w:before="220"/>
        <w:ind w:firstLine="540"/>
        <w:jc w:val="both"/>
      </w:pPr>
      <w:r w:rsidRPr="005C298D">
        <w:t>170 с - блокируется по признаку потери видимости эвакуационный выход В</w:t>
      </w:r>
      <w:proofErr w:type="gramStart"/>
      <w:r w:rsidRPr="005C298D">
        <w:t>1</w:t>
      </w:r>
      <w:proofErr w:type="gramEnd"/>
      <w:r w:rsidRPr="005C298D">
        <w:t xml:space="preserve"> (рис. 163);</w:t>
      </w:r>
    </w:p>
    <w:p w:rsidR="00BC39D0" w:rsidRPr="005C298D" w:rsidRDefault="00BC39D0">
      <w:pPr>
        <w:pStyle w:val="ConsPlusNormal"/>
        <w:spacing w:before="220"/>
        <w:ind w:firstLine="540"/>
        <w:jc w:val="both"/>
      </w:pPr>
      <w:r w:rsidRPr="005C298D">
        <w:t>190 с - блокируется по признаку потери видимости эвакуационный выход В</w:t>
      </w:r>
      <w:proofErr w:type="gramStart"/>
      <w:r w:rsidRPr="005C298D">
        <w:t>2</w:t>
      </w:r>
      <w:proofErr w:type="gramEnd"/>
      <w:r w:rsidRPr="005C298D">
        <w:t xml:space="preserve"> (рис. 164). Блокируется по признаку повышения температуры эвакуационный выход В</w:t>
      </w:r>
      <w:proofErr w:type="gramStart"/>
      <w:r w:rsidRPr="005C298D">
        <w:t>1</w:t>
      </w:r>
      <w:proofErr w:type="gramEnd"/>
      <w:r w:rsidRPr="005C298D">
        <w:t>, блокирование выхода В2 не происходит (рис. 165). Блокирование эвакуационных выходов В</w:t>
      </w:r>
      <w:proofErr w:type="gramStart"/>
      <w:r w:rsidRPr="005C298D">
        <w:t>1</w:t>
      </w:r>
      <w:proofErr w:type="gramEnd"/>
      <w:r w:rsidRPr="005C298D">
        <w:t xml:space="preserve"> и В2 по признаку превышения концентрации CO и CO</w:t>
      </w:r>
      <w:r w:rsidRPr="005C298D">
        <w:rPr>
          <w:vertAlign w:val="subscript"/>
        </w:rPr>
        <w:t>2</w:t>
      </w:r>
      <w:r w:rsidRPr="005C298D">
        <w:t xml:space="preserve"> не происходит (рис. 166, 167). Блокируется по признаку понижения концентрации 02 эвакуационный выход В</w:t>
      </w:r>
      <w:proofErr w:type="gramStart"/>
      <w:r w:rsidRPr="005C298D">
        <w:t>1</w:t>
      </w:r>
      <w:proofErr w:type="gramEnd"/>
      <w:r w:rsidRPr="005C298D">
        <w:t>, блокирование выхода В2 не происходит (рис. 168).</w:t>
      </w:r>
    </w:p>
    <w:p w:rsidR="00BC39D0" w:rsidRPr="005C298D" w:rsidRDefault="00BC39D0">
      <w:pPr>
        <w:pStyle w:val="ConsPlusNormal"/>
        <w:spacing w:before="220"/>
        <w:ind w:firstLine="540"/>
        <w:jc w:val="both"/>
      </w:pPr>
      <w:r w:rsidRPr="005C298D">
        <w:t>Из результатов расчета следует, что наиболее опасным фактором пожара из всех рассмотренных является потеря видимости.</w:t>
      </w:r>
    </w:p>
    <w:p w:rsidR="00BC39D0" w:rsidRPr="005C298D" w:rsidRDefault="00BC39D0">
      <w:pPr>
        <w:pStyle w:val="ConsPlusNormal"/>
        <w:spacing w:before="220"/>
        <w:ind w:firstLine="540"/>
        <w:jc w:val="both"/>
      </w:pPr>
      <w:r w:rsidRPr="005C298D">
        <w:t>Более подробная информация о времени блокирования отдельных эвакуационных выходов представлена в табл. 21.</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4"/>
      </w:pPr>
      <w:r w:rsidRPr="005C298D">
        <w:lastRenderedPageBreak/>
        <w:t>Таблица 21</w:t>
      </w:r>
    </w:p>
    <w:p w:rsidR="00BC39D0" w:rsidRPr="005C298D" w:rsidRDefault="00BC39D0">
      <w:pPr>
        <w:pStyle w:val="ConsPlusNormal"/>
        <w:jc w:val="both"/>
      </w:pPr>
    </w:p>
    <w:p w:rsidR="00BC39D0" w:rsidRPr="005C298D" w:rsidRDefault="00BC39D0">
      <w:pPr>
        <w:pStyle w:val="ConsPlusNormal"/>
        <w:jc w:val="center"/>
      </w:pPr>
      <w:r w:rsidRPr="005C298D">
        <w:t xml:space="preserve">Время блокирования </w:t>
      </w:r>
      <w:proofErr w:type="spellStart"/>
      <w:proofErr w:type="gramStart"/>
      <w:r w:rsidRPr="005C298D">
        <w:t>t</w:t>
      </w:r>
      <w:proofErr w:type="gramEnd"/>
      <w:r w:rsidRPr="005C298D">
        <w:rPr>
          <w:vertAlign w:val="subscript"/>
        </w:rPr>
        <w:t>бл</w:t>
      </w:r>
      <w:proofErr w:type="spellEnd"/>
      <w:r w:rsidRPr="005C298D">
        <w:t xml:space="preserve"> ОФП путей эвакуации</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2"/>
        <w:gridCol w:w="1800"/>
        <w:gridCol w:w="1080"/>
        <w:gridCol w:w="1080"/>
        <w:gridCol w:w="1080"/>
        <w:gridCol w:w="1080"/>
        <w:gridCol w:w="1080"/>
        <w:gridCol w:w="1438"/>
      </w:tblGrid>
      <w:tr w:rsidR="005C298D" w:rsidRPr="005C298D">
        <w:tc>
          <w:tcPr>
            <w:tcW w:w="1022" w:type="dxa"/>
            <w:vMerge w:val="restart"/>
          </w:tcPr>
          <w:p w:rsidR="00BC39D0" w:rsidRPr="005C298D" w:rsidRDefault="005C298D">
            <w:pPr>
              <w:pStyle w:val="ConsPlusNormal"/>
              <w:jc w:val="center"/>
            </w:pPr>
            <w:r>
              <w:t>№</w:t>
            </w:r>
            <w:r w:rsidR="00BC39D0" w:rsidRPr="005C298D">
              <w:t xml:space="preserve"> выхода</w:t>
            </w:r>
          </w:p>
        </w:tc>
        <w:tc>
          <w:tcPr>
            <w:tcW w:w="1800" w:type="dxa"/>
            <w:vMerge w:val="restart"/>
          </w:tcPr>
          <w:p w:rsidR="00BC39D0" w:rsidRPr="005C298D" w:rsidRDefault="00BC39D0">
            <w:pPr>
              <w:pStyle w:val="ConsPlusNormal"/>
              <w:jc w:val="center"/>
            </w:pPr>
            <w:r w:rsidRPr="005C298D">
              <w:t>Оси расположения</w:t>
            </w:r>
          </w:p>
        </w:tc>
        <w:tc>
          <w:tcPr>
            <w:tcW w:w="6838" w:type="dxa"/>
            <w:gridSpan w:val="6"/>
          </w:tcPr>
          <w:p w:rsidR="00BC39D0" w:rsidRPr="005C298D" w:rsidRDefault="00BC39D0">
            <w:pPr>
              <w:pStyle w:val="ConsPlusNormal"/>
              <w:jc w:val="center"/>
            </w:pPr>
            <w:r w:rsidRPr="005C298D">
              <w:t xml:space="preserve">Время блокирования, </w:t>
            </w:r>
            <w:proofErr w:type="gramStart"/>
            <w:r w:rsidRPr="005C298D">
              <w:t>с</w:t>
            </w:r>
            <w:proofErr w:type="gramEnd"/>
          </w:p>
        </w:tc>
      </w:tr>
      <w:tr w:rsidR="005C298D" w:rsidRPr="005C298D">
        <w:tc>
          <w:tcPr>
            <w:tcW w:w="1022" w:type="dxa"/>
            <w:vMerge/>
          </w:tcPr>
          <w:p w:rsidR="00BC39D0" w:rsidRPr="005C298D" w:rsidRDefault="00BC39D0"/>
        </w:tc>
        <w:tc>
          <w:tcPr>
            <w:tcW w:w="1800" w:type="dxa"/>
            <w:vMerge/>
          </w:tcPr>
          <w:p w:rsidR="00BC39D0" w:rsidRPr="005C298D" w:rsidRDefault="00BC39D0"/>
        </w:tc>
        <w:tc>
          <w:tcPr>
            <w:tcW w:w="1080" w:type="dxa"/>
          </w:tcPr>
          <w:p w:rsidR="00BC39D0" w:rsidRPr="005C298D" w:rsidRDefault="00BC39D0">
            <w:pPr>
              <w:pStyle w:val="ConsPlusNormal"/>
              <w:jc w:val="center"/>
            </w:pPr>
            <w:r w:rsidRPr="005C298D">
              <w:t>CO</w:t>
            </w:r>
            <w:r w:rsidRPr="005C298D">
              <w:rPr>
                <w:vertAlign w:val="subscript"/>
              </w:rPr>
              <w:t>2</w:t>
            </w:r>
          </w:p>
        </w:tc>
        <w:tc>
          <w:tcPr>
            <w:tcW w:w="1080" w:type="dxa"/>
          </w:tcPr>
          <w:p w:rsidR="00BC39D0" w:rsidRPr="005C298D" w:rsidRDefault="00BC39D0">
            <w:pPr>
              <w:pStyle w:val="ConsPlusNormal"/>
              <w:jc w:val="center"/>
            </w:pPr>
            <w:r w:rsidRPr="005C298D">
              <w:t>CO</w:t>
            </w:r>
          </w:p>
        </w:tc>
        <w:tc>
          <w:tcPr>
            <w:tcW w:w="1080" w:type="dxa"/>
          </w:tcPr>
          <w:p w:rsidR="00BC39D0" w:rsidRPr="005C298D" w:rsidRDefault="00BC39D0">
            <w:pPr>
              <w:pStyle w:val="ConsPlusNormal"/>
              <w:jc w:val="center"/>
            </w:pPr>
            <w:proofErr w:type="spellStart"/>
            <w:r w:rsidRPr="005C298D">
              <w:t>HCl</w:t>
            </w:r>
            <w:proofErr w:type="spellEnd"/>
          </w:p>
        </w:tc>
        <w:tc>
          <w:tcPr>
            <w:tcW w:w="1080" w:type="dxa"/>
          </w:tcPr>
          <w:p w:rsidR="00BC39D0" w:rsidRPr="005C298D" w:rsidRDefault="00BC39D0">
            <w:pPr>
              <w:pStyle w:val="ConsPlusNormal"/>
              <w:jc w:val="center"/>
            </w:pPr>
            <w:r w:rsidRPr="005C298D">
              <w:t>T</w:t>
            </w:r>
          </w:p>
        </w:tc>
        <w:tc>
          <w:tcPr>
            <w:tcW w:w="1080" w:type="dxa"/>
          </w:tcPr>
          <w:p w:rsidR="00BC39D0" w:rsidRPr="005C298D" w:rsidRDefault="00BC39D0">
            <w:pPr>
              <w:pStyle w:val="ConsPlusNormal"/>
              <w:jc w:val="center"/>
            </w:pPr>
            <w:r w:rsidRPr="005C298D">
              <w:t>O</w:t>
            </w:r>
            <w:r w:rsidRPr="005C298D">
              <w:rPr>
                <w:vertAlign w:val="subscript"/>
              </w:rPr>
              <w:t>2</w:t>
            </w:r>
          </w:p>
        </w:tc>
        <w:tc>
          <w:tcPr>
            <w:tcW w:w="1438" w:type="dxa"/>
          </w:tcPr>
          <w:p w:rsidR="00BC39D0" w:rsidRPr="005C298D" w:rsidRDefault="00BC39D0">
            <w:pPr>
              <w:pStyle w:val="ConsPlusNormal"/>
              <w:jc w:val="center"/>
            </w:pPr>
            <w:r w:rsidRPr="005C298D">
              <w:t>Потеря видимости</w:t>
            </w:r>
          </w:p>
        </w:tc>
      </w:tr>
      <w:tr w:rsidR="005C298D" w:rsidRPr="005C298D">
        <w:tc>
          <w:tcPr>
            <w:tcW w:w="1022" w:type="dxa"/>
          </w:tcPr>
          <w:p w:rsidR="00BC39D0" w:rsidRPr="005C298D" w:rsidRDefault="00BC39D0">
            <w:pPr>
              <w:pStyle w:val="ConsPlusNormal"/>
              <w:jc w:val="center"/>
            </w:pPr>
            <w:r w:rsidRPr="005C298D">
              <w:t>В</w:t>
            </w:r>
            <w:proofErr w:type="gramStart"/>
            <w:r w:rsidRPr="005C298D">
              <w:t>1</w:t>
            </w:r>
            <w:proofErr w:type="gramEnd"/>
          </w:p>
        </w:tc>
        <w:tc>
          <w:tcPr>
            <w:tcW w:w="180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190</w:t>
            </w:r>
          </w:p>
        </w:tc>
        <w:tc>
          <w:tcPr>
            <w:tcW w:w="1080" w:type="dxa"/>
          </w:tcPr>
          <w:p w:rsidR="00BC39D0" w:rsidRPr="005C298D" w:rsidRDefault="00BC39D0">
            <w:pPr>
              <w:pStyle w:val="ConsPlusNormal"/>
              <w:jc w:val="center"/>
            </w:pPr>
            <w:r w:rsidRPr="005C298D">
              <w:t>&gt; 190</w:t>
            </w:r>
          </w:p>
        </w:tc>
        <w:tc>
          <w:tcPr>
            <w:tcW w:w="1080" w:type="dxa"/>
          </w:tcPr>
          <w:p w:rsidR="00BC39D0" w:rsidRPr="005C298D" w:rsidRDefault="00BC39D0">
            <w:pPr>
              <w:pStyle w:val="ConsPlusNormal"/>
              <w:jc w:val="center"/>
            </w:pPr>
            <w:r w:rsidRPr="005C298D">
              <w:t>-</w:t>
            </w:r>
          </w:p>
        </w:tc>
        <w:tc>
          <w:tcPr>
            <w:tcW w:w="1080" w:type="dxa"/>
          </w:tcPr>
          <w:p w:rsidR="00BC39D0" w:rsidRPr="005C298D" w:rsidRDefault="00BC39D0">
            <w:pPr>
              <w:pStyle w:val="ConsPlusNormal"/>
              <w:jc w:val="center"/>
            </w:pPr>
            <w:r w:rsidRPr="005C298D">
              <w:t>190</w:t>
            </w:r>
          </w:p>
        </w:tc>
        <w:tc>
          <w:tcPr>
            <w:tcW w:w="1080" w:type="dxa"/>
          </w:tcPr>
          <w:p w:rsidR="00BC39D0" w:rsidRPr="005C298D" w:rsidRDefault="00BC39D0">
            <w:pPr>
              <w:pStyle w:val="ConsPlusNormal"/>
              <w:jc w:val="center"/>
            </w:pPr>
            <w:r w:rsidRPr="005C298D">
              <w:t>190</w:t>
            </w:r>
          </w:p>
        </w:tc>
        <w:tc>
          <w:tcPr>
            <w:tcW w:w="1438" w:type="dxa"/>
          </w:tcPr>
          <w:p w:rsidR="00BC39D0" w:rsidRPr="005C298D" w:rsidRDefault="00BC39D0">
            <w:pPr>
              <w:pStyle w:val="ConsPlusNormal"/>
              <w:jc w:val="center"/>
            </w:pPr>
            <w:r w:rsidRPr="005C298D">
              <w:t>170</w:t>
            </w:r>
          </w:p>
        </w:tc>
      </w:tr>
      <w:tr w:rsidR="00BC39D0" w:rsidRPr="005C298D">
        <w:tc>
          <w:tcPr>
            <w:tcW w:w="1022" w:type="dxa"/>
          </w:tcPr>
          <w:p w:rsidR="00BC39D0" w:rsidRPr="005C298D" w:rsidRDefault="00BC39D0">
            <w:pPr>
              <w:pStyle w:val="ConsPlusNormal"/>
              <w:jc w:val="center"/>
            </w:pPr>
            <w:r w:rsidRPr="005C298D">
              <w:t>В</w:t>
            </w:r>
            <w:proofErr w:type="gramStart"/>
            <w:r w:rsidRPr="005C298D">
              <w:t>2</w:t>
            </w:r>
            <w:proofErr w:type="gramEnd"/>
          </w:p>
        </w:tc>
        <w:tc>
          <w:tcPr>
            <w:tcW w:w="1800" w:type="dxa"/>
          </w:tcPr>
          <w:p w:rsidR="00BC39D0" w:rsidRPr="005C298D" w:rsidRDefault="00BC39D0">
            <w:pPr>
              <w:pStyle w:val="ConsPlusNormal"/>
            </w:pPr>
          </w:p>
        </w:tc>
        <w:tc>
          <w:tcPr>
            <w:tcW w:w="1080" w:type="dxa"/>
          </w:tcPr>
          <w:p w:rsidR="00BC39D0" w:rsidRPr="005C298D" w:rsidRDefault="00BC39D0">
            <w:pPr>
              <w:pStyle w:val="ConsPlusNormal"/>
              <w:jc w:val="center"/>
            </w:pPr>
            <w:r w:rsidRPr="005C298D">
              <w:t>&gt; 190</w:t>
            </w:r>
          </w:p>
        </w:tc>
        <w:tc>
          <w:tcPr>
            <w:tcW w:w="1080" w:type="dxa"/>
          </w:tcPr>
          <w:p w:rsidR="00BC39D0" w:rsidRPr="005C298D" w:rsidRDefault="00BC39D0">
            <w:pPr>
              <w:pStyle w:val="ConsPlusNormal"/>
              <w:jc w:val="center"/>
            </w:pPr>
            <w:r w:rsidRPr="005C298D">
              <w:t>&gt; 190</w:t>
            </w:r>
          </w:p>
        </w:tc>
        <w:tc>
          <w:tcPr>
            <w:tcW w:w="1080" w:type="dxa"/>
          </w:tcPr>
          <w:p w:rsidR="00BC39D0" w:rsidRPr="005C298D" w:rsidRDefault="00BC39D0">
            <w:pPr>
              <w:pStyle w:val="ConsPlusNormal"/>
              <w:jc w:val="center"/>
            </w:pPr>
            <w:r w:rsidRPr="005C298D">
              <w:t>-</w:t>
            </w:r>
          </w:p>
        </w:tc>
        <w:tc>
          <w:tcPr>
            <w:tcW w:w="1080" w:type="dxa"/>
          </w:tcPr>
          <w:p w:rsidR="00BC39D0" w:rsidRPr="005C298D" w:rsidRDefault="00BC39D0">
            <w:pPr>
              <w:pStyle w:val="ConsPlusNormal"/>
              <w:jc w:val="center"/>
            </w:pPr>
            <w:r w:rsidRPr="005C298D">
              <w:t>&gt; 190</w:t>
            </w:r>
          </w:p>
        </w:tc>
        <w:tc>
          <w:tcPr>
            <w:tcW w:w="1080" w:type="dxa"/>
          </w:tcPr>
          <w:p w:rsidR="00BC39D0" w:rsidRPr="005C298D" w:rsidRDefault="00BC39D0">
            <w:pPr>
              <w:pStyle w:val="ConsPlusNormal"/>
              <w:jc w:val="center"/>
            </w:pPr>
            <w:r w:rsidRPr="005C298D">
              <w:t>&gt; 190</w:t>
            </w:r>
          </w:p>
        </w:tc>
        <w:tc>
          <w:tcPr>
            <w:tcW w:w="1438" w:type="dxa"/>
          </w:tcPr>
          <w:p w:rsidR="00BC39D0" w:rsidRPr="005C298D" w:rsidRDefault="00BC39D0">
            <w:pPr>
              <w:pStyle w:val="ConsPlusNormal"/>
              <w:jc w:val="center"/>
            </w:pPr>
            <w:r w:rsidRPr="005C298D">
              <w:t>190</w:t>
            </w:r>
          </w:p>
        </w:tc>
      </w:tr>
    </w:tbl>
    <w:p w:rsidR="00BC39D0" w:rsidRPr="005C298D" w:rsidRDefault="00BC39D0">
      <w:pPr>
        <w:pStyle w:val="ConsPlusNormal"/>
        <w:jc w:val="both"/>
      </w:pPr>
    </w:p>
    <w:p w:rsidR="00BC39D0" w:rsidRPr="005C298D" w:rsidRDefault="005C298D">
      <w:pPr>
        <w:pStyle w:val="ConsPlusNormal"/>
        <w:jc w:val="center"/>
      </w:pPr>
      <w:r w:rsidRPr="005C298D">
        <w:rPr>
          <w:position w:val="-113"/>
        </w:rPr>
        <w:pict>
          <v:shape id="_x0000_i1223" style="width:229.25pt;height:125.55pt" coordsize="" o:spt="100" adj="0,,0" path="" filled="f" stroked="f">
            <v:stroke joinstyle="miter"/>
            <v:imagedata r:id="rId196" o:title="base_1_204746_32966"/>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63" w:name="P3129"/>
      <w:bookmarkEnd w:id="163"/>
      <w:r w:rsidRPr="005C298D">
        <w:t>Рис. 160.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60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19"/>
        </w:rPr>
        <w:lastRenderedPageBreak/>
        <w:pict>
          <v:shape id="_x0000_i1224" style="width:230.4pt;height:131.35pt" coordsize="" o:spt="100" adj="0,,0" path="" filled="f" stroked="f">
            <v:stroke joinstyle="miter"/>
            <v:imagedata r:id="rId197" o:title="base_1_204746_32967"/>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64" w:name="P3135"/>
      <w:bookmarkEnd w:id="164"/>
      <w:r w:rsidRPr="005C298D">
        <w:t>Рис. 161.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110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02"/>
        </w:rPr>
        <w:pict>
          <v:shape id="_x0000_i1225" style="width:203.9pt;height:113.45pt" coordsize="" o:spt="100" adj="0,,0" path="" filled="f" stroked="f">
            <v:stroke joinstyle="miter"/>
            <v:imagedata r:id="rId198" o:title="base_1_204746_32968"/>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65" w:name="P3141"/>
      <w:bookmarkEnd w:id="165"/>
      <w:r w:rsidRPr="005C298D">
        <w:t>Рис. 162.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150 </w:t>
      </w:r>
      <w:proofErr w:type="gramStart"/>
      <w:r w:rsidRPr="005C298D">
        <w:t>с</w:t>
      </w:r>
      <w:proofErr w:type="gramEnd"/>
    </w:p>
    <w:p w:rsidR="00BC39D0" w:rsidRPr="005C298D" w:rsidRDefault="00BC39D0">
      <w:pPr>
        <w:pStyle w:val="ConsPlusNormal"/>
        <w:jc w:val="center"/>
      </w:pPr>
    </w:p>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5C298D">
      <w:pPr>
        <w:pStyle w:val="ConsPlusNormal"/>
        <w:jc w:val="center"/>
      </w:pPr>
      <w:r w:rsidRPr="005C298D">
        <w:rPr>
          <w:position w:val="-104"/>
        </w:rPr>
        <w:lastRenderedPageBreak/>
        <w:pict>
          <v:shape id="_x0000_i1226" style="width:205.65pt;height:114.6pt" coordsize="" o:spt="100" adj="0,,0" path="" filled="f" stroked="f">
            <v:stroke joinstyle="miter"/>
            <v:imagedata r:id="rId199" o:title="base_1_204746_32969"/>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66" w:name="P3147"/>
      <w:bookmarkEnd w:id="166"/>
      <w:r w:rsidRPr="005C298D">
        <w:t>Рис. 163.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170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05"/>
        </w:rPr>
        <w:pict>
          <v:shape id="_x0000_i1227" style="width:207.95pt;height:116.35pt" coordsize="" o:spt="100" adj="0,,0" path="" filled="f" stroked="f">
            <v:stroke joinstyle="miter"/>
            <v:imagedata r:id="rId200" o:title="base_1_204746_32970"/>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67" w:name="P3153"/>
      <w:bookmarkEnd w:id="167"/>
      <w:r w:rsidRPr="005C298D">
        <w:t>Рис. 164.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190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03"/>
        </w:rPr>
        <w:pict>
          <v:shape id="_x0000_i1228" style="width:202.75pt;height:114.05pt" coordsize="" o:spt="100" adj="0,,0" path="" filled="f" stroked="f">
            <v:stroke joinstyle="miter"/>
            <v:imagedata r:id="rId201" o:title="base_1_204746_32971"/>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68" w:name="P3159"/>
      <w:bookmarkEnd w:id="168"/>
      <w:r w:rsidRPr="005C298D">
        <w:t>Рис 165. Поля температуры (K)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190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06"/>
        </w:rPr>
        <w:pict>
          <v:shape id="_x0000_i1229" style="width:208.5pt;height:116.95pt" coordsize="" o:spt="100" adj="0,,0" path="" filled="f" stroked="f">
            <v:stroke joinstyle="miter"/>
            <v:imagedata r:id="rId202" o:title="base_1_204746_32972"/>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69" w:name="P3164"/>
      <w:bookmarkEnd w:id="169"/>
      <w:r w:rsidRPr="005C298D">
        <w:t>Рис. 166. Концентрация CO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190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06"/>
        </w:rPr>
        <w:lastRenderedPageBreak/>
        <w:pict>
          <v:shape id="_x0000_i1230" style="width:208.5pt;height:116.95pt" coordsize="" o:spt="100" adj="0,,0" path="" filled="f" stroked="f">
            <v:stroke joinstyle="miter"/>
            <v:imagedata r:id="rId203" o:title="base_1_204746_32973"/>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70" w:name="P3169"/>
      <w:bookmarkEnd w:id="170"/>
      <w:r w:rsidRPr="005C298D">
        <w:t>Рис. 167. Концентрация CO</w:t>
      </w:r>
      <w:r w:rsidRPr="005C298D">
        <w:rPr>
          <w:vertAlign w:val="subscript"/>
        </w:rPr>
        <w:t>2</w:t>
      </w:r>
      <w:r w:rsidRPr="005C298D">
        <w:t xml:space="preserve">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190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04"/>
        </w:rPr>
        <w:pict>
          <v:shape id="_x0000_i1231" style="width:205.65pt;height:115.8pt" coordsize="" o:spt="100" adj="0,,0" path="" filled="f" stroked="f">
            <v:stroke joinstyle="miter"/>
            <v:imagedata r:id="rId204" o:title="base_1_204746_32974"/>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71" w:name="P3174"/>
      <w:bookmarkEnd w:id="171"/>
      <w:r w:rsidRPr="005C298D">
        <w:t>Рис. 168. Концентрация O</w:t>
      </w:r>
      <w:r w:rsidRPr="005C298D">
        <w:rPr>
          <w:vertAlign w:val="subscript"/>
        </w:rPr>
        <w:t>2</w:t>
      </w:r>
      <w:r w:rsidRPr="005C298D">
        <w:t xml:space="preserve">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190 </w:t>
      </w:r>
      <w:proofErr w:type="gramStart"/>
      <w:r w:rsidRPr="005C298D">
        <w:t>с</w:t>
      </w:r>
      <w:proofErr w:type="gramEnd"/>
    </w:p>
    <w:p w:rsidR="00BC39D0" w:rsidRPr="005C298D" w:rsidRDefault="00BC39D0">
      <w:pPr>
        <w:pStyle w:val="ConsPlusNormal"/>
        <w:jc w:val="both"/>
      </w:pPr>
    </w:p>
    <w:p w:rsidR="00BC39D0" w:rsidRPr="002F196D" w:rsidRDefault="00BC39D0" w:rsidP="002F196D">
      <w:pPr>
        <w:pStyle w:val="ConsPlusNormal"/>
        <w:jc w:val="center"/>
        <w:outlineLvl w:val="2"/>
        <w:rPr>
          <w:i/>
        </w:rPr>
      </w:pPr>
      <w:bookmarkStart w:id="172" w:name="P3177"/>
      <w:bookmarkEnd w:id="172"/>
      <w:r w:rsidRPr="002F196D">
        <w:rPr>
          <w:i/>
        </w:rPr>
        <w:t>3.2.8. Определение расчетного времени эвакуации людей</w:t>
      </w:r>
      <w:r w:rsidR="002F196D">
        <w:rPr>
          <w:i/>
        </w:rPr>
        <w:t xml:space="preserve"> </w:t>
      </w:r>
      <w:r w:rsidRPr="002F196D">
        <w:rPr>
          <w:i/>
        </w:rPr>
        <w:t>из здания</w:t>
      </w:r>
    </w:p>
    <w:p w:rsidR="00BC39D0" w:rsidRPr="005C298D" w:rsidRDefault="00BC39D0">
      <w:pPr>
        <w:pStyle w:val="ConsPlusNormal"/>
        <w:jc w:val="both"/>
      </w:pPr>
    </w:p>
    <w:p w:rsidR="00BC39D0" w:rsidRPr="005C298D" w:rsidRDefault="00BC39D0" w:rsidP="002F196D">
      <w:pPr>
        <w:pStyle w:val="ConsPlusNormal"/>
        <w:jc w:val="center"/>
        <w:outlineLvl w:val="3"/>
      </w:pPr>
      <w:r w:rsidRPr="005C298D">
        <w:t>3.2.8.1. Методика расчета времени эвакуации людей</w:t>
      </w:r>
      <w:r w:rsidR="002F196D">
        <w:t xml:space="preserve"> </w:t>
      </w:r>
      <w:r w:rsidRPr="005C298D">
        <w:t>при пожаре</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Расчетное время эвакуации людей определяется по математической модели индивидуально-поточного движения людей из здания, приведенной в прил. </w:t>
      </w:r>
      <w:r w:rsidR="005C298D">
        <w:t>№</w:t>
      </w:r>
      <w:r w:rsidRPr="005C298D">
        <w:t xml:space="preserve"> 3 к Методике.</w:t>
      </w:r>
    </w:p>
    <w:p w:rsidR="00BC39D0" w:rsidRPr="005C298D" w:rsidRDefault="00BC39D0">
      <w:pPr>
        <w:pStyle w:val="ConsPlusNormal"/>
        <w:spacing w:before="220"/>
        <w:ind w:firstLine="540"/>
        <w:jc w:val="both"/>
      </w:pPr>
      <w:r w:rsidRPr="005C298D">
        <w:t>Расчетное время эвакуации людей из здания устанавливается по времени выхода из него последнего человека.</w:t>
      </w:r>
    </w:p>
    <w:p w:rsidR="00BC39D0" w:rsidRPr="005C298D" w:rsidRDefault="00BC39D0">
      <w:pPr>
        <w:pStyle w:val="ConsPlusNormal"/>
        <w:spacing w:before="220"/>
        <w:ind w:firstLine="540"/>
        <w:jc w:val="both"/>
      </w:pPr>
      <w:r w:rsidRPr="005C298D">
        <w:t xml:space="preserve">Перед началом моделирования процесса эвакуации задается схема эвакуационных путей в здании. Все эвакуационные пути подразделяются на эвакуационные участки длиной a и шириной b. Длина и ширина каждого участка пути эвакуации для проектируемых зданий принимаются по проекту, а для построенных - по фактическому положению. Длина пути по лестничным маршам измеряется по длине марша. Длина пути в дверном проеме принимается </w:t>
      </w:r>
      <w:proofErr w:type="gramStart"/>
      <w:r w:rsidRPr="005C298D">
        <w:t>равной</w:t>
      </w:r>
      <w:proofErr w:type="gramEnd"/>
      <w:r w:rsidRPr="005C298D">
        <w:t xml:space="preserve"> нулю. Эвакуационные участки могут быть горизонтальные и наклонные (лестница вниз, лестница вверх и пандус).</w:t>
      </w:r>
    </w:p>
    <w:p w:rsidR="00BC39D0" w:rsidRPr="005C298D" w:rsidRDefault="00BC39D0">
      <w:pPr>
        <w:pStyle w:val="ConsPlusNormal"/>
        <w:spacing w:before="220"/>
        <w:ind w:firstLine="540"/>
        <w:jc w:val="both"/>
      </w:pPr>
      <w:r w:rsidRPr="005C298D">
        <w:t xml:space="preserve">За габариты человека в плане принимается эллипс с размерами осей 0,5 и 0,25 м. В случае маломобильных лиц за габариты принимается прямоугольник длиной 1,2 м и шириной 0,8 м. Задаются координаты каждого человека </w:t>
      </w:r>
      <w:proofErr w:type="spellStart"/>
      <w:r w:rsidRPr="005C298D">
        <w:t>x</w:t>
      </w:r>
      <w:r w:rsidRPr="005C298D">
        <w:rPr>
          <w:vertAlign w:val="subscript"/>
        </w:rPr>
        <w:t>i</w:t>
      </w:r>
      <w:proofErr w:type="spellEnd"/>
      <w:r w:rsidRPr="005C298D">
        <w:t xml:space="preserve"> - расстояние от центра эллипса до конца эвакуационного участка, на котором он находится (рис. 169). Если разность координат некоторых людей, находящихся на эвакуационном участке, составляет менее 0,25 м, то принимается, что люди с этими координатами расположены рядом друг с другом сбоку один от другого. При этом </w:t>
      </w:r>
      <w:proofErr w:type="gramStart"/>
      <w:r w:rsidRPr="005C298D">
        <w:t>исходя из габаритов человека в плане и размеров эвакуационного участка (длина и ширина) для каждого эвакуационного участка определяются</w:t>
      </w:r>
      <w:proofErr w:type="gramEnd"/>
      <w:r w:rsidRPr="005C298D">
        <w:t xml:space="preserve"> максимально возможное количество человек в одном ряду сбоку друг от друга и максимально возможное количество людей на участке.</w:t>
      </w:r>
    </w:p>
    <w:p w:rsidR="00BC39D0" w:rsidRPr="005C298D" w:rsidRDefault="00BC39D0">
      <w:pPr>
        <w:pStyle w:val="ConsPlusNormal"/>
        <w:jc w:val="both"/>
      </w:pPr>
    </w:p>
    <w:p w:rsidR="00BC39D0" w:rsidRPr="005C298D" w:rsidRDefault="005C298D">
      <w:pPr>
        <w:pStyle w:val="ConsPlusNormal"/>
        <w:jc w:val="center"/>
      </w:pPr>
      <w:r w:rsidRPr="005C298D">
        <w:rPr>
          <w:position w:val="-197"/>
        </w:rPr>
        <w:lastRenderedPageBreak/>
        <w:pict>
          <v:shape id="_x0000_i1232" style="width:316.2pt;height:208.5pt" coordsize="" o:spt="100" adj="0,,0" path="" filled="f" stroked="f">
            <v:stroke joinstyle="miter"/>
            <v:imagedata r:id="rId205" o:title="base_1_204746_32975"/>
            <v:formulas/>
            <v:path o:connecttype="segments"/>
          </v:shape>
        </w:pict>
      </w:r>
    </w:p>
    <w:p w:rsidR="00BC39D0" w:rsidRPr="005C298D" w:rsidRDefault="00BC39D0">
      <w:pPr>
        <w:pStyle w:val="ConsPlusNormal"/>
        <w:jc w:val="both"/>
      </w:pPr>
    </w:p>
    <w:p w:rsidR="00BC39D0" w:rsidRPr="005C298D" w:rsidRDefault="00BC39D0">
      <w:pPr>
        <w:pStyle w:val="ConsPlusNormal"/>
        <w:jc w:val="center"/>
      </w:pPr>
      <w:r w:rsidRPr="005C298D">
        <w:t>Рис. 169. Координатная схема размещения людей на путях</w:t>
      </w:r>
    </w:p>
    <w:p w:rsidR="00BC39D0" w:rsidRPr="005C298D" w:rsidRDefault="00BC39D0">
      <w:pPr>
        <w:pStyle w:val="ConsPlusNormal"/>
        <w:jc w:val="center"/>
      </w:pPr>
      <w:r w:rsidRPr="005C298D">
        <w:t>эвакуации</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Координаты каждого человека </w:t>
      </w:r>
      <w:proofErr w:type="spellStart"/>
      <w:r w:rsidRPr="005C298D">
        <w:t>x</w:t>
      </w:r>
      <w:r w:rsidRPr="005C298D">
        <w:rPr>
          <w:vertAlign w:val="subscript"/>
        </w:rPr>
        <w:t>i</w:t>
      </w:r>
      <w:proofErr w:type="spellEnd"/>
      <w:r w:rsidRPr="005C298D">
        <w:t xml:space="preserve"> в начальный момент времени задаются в соответствии со схемой расстановки людей в помещениях (рабочие места, места для зрителей, спальные места и т.п.). В случае отсутствия таких данных, например, для магазинов, выставочных залов и т.п., допускается размещать людей равномерно по всей площади помещения с учетом расстановки технологического оборудования.</w:t>
      </w:r>
    </w:p>
    <w:p w:rsidR="00BC39D0" w:rsidRPr="005C298D" w:rsidRDefault="00BC39D0">
      <w:pPr>
        <w:pStyle w:val="ConsPlusNormal"/>
        <w:spacing w:before="220"/>
        <w:ind w:firstLine="540"/>
        <w:jc w:val="both"/>
      </w:pPr>
      <w:r w:rsidRPr="005C298D">
        <w:t>Координата каждого человека в момент времени t определяется по формуле</w:t>
      </w:r>
    </w:p>
    <w:p w:rsidR="00BC39D0" w:rsidRPr="005C298D" w:rsidRDefault="00BC39D0">
      <w:pPr>
        <w:pStyle w:val="ConsPlusNormal"/>
        <w:jc w:val="both"/>
      </w:pPr>
    </w:p>
    <w:p w:rsidR="00BC39D0" w:rsidRPr="005C298D" w:rsidRDefault="00BB2293" w:rsidP="002F196D">
      <w:pPr>
        <w:pStyle w:val="ConsPlusNormal"/>
        <w:ind w:firstLine="540"/>
        <w:jc w:val="center"/>
      </w:pPr>
      <w:bookmarkStart w:id="173" w:name="P3196"/>
      <w:bookmarkEnd w:id="173"/>
      <w:r w:rsidRPr="005C298D">
        <w:rPr>
          <w:position w:val="-8"/>
        </w:rPr>
        <w:pict>
          <v:shape id="_x0000_i1233" style="width:138.8pt;height:19.6pt" coordsize="" o:spt="100" adj="0,,0" path="" filled="f" stroked="f">
            <v:stroke joinstyle="miter"/>
            <v:imagedata r:id="rId206" o:title="base_1_204746_32976"/>
            <v:formulas/>
            <v:path o:connecttype="segments"/>
          </v:shape>
        </w:pict>
      </w:r>
      <w:r w:rsidR="00BC39D0" w:rsidRPr="005C298D">
        <w:t>, (13)</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где </w:t>
      </w:r>
      <w:r w:rsidR="00BB2293" w:rsidRPr="005C298D">
        <w:rPr>
          <w:position w:val="-8"/>
        </w:rPr>
        <w:pict>
          <v:shape id="_x0000_i1234" style="width:52.4pt;height:19.6pt" coordsize="" o:spt="100" adj="0,,0" path="" filled="f" stroked="f">
            <v:stroke joinstyle="miter"/>
            <v:imagedata r:id="rId207" o:title="base_1_204746_32977"/>
            <v:formulas/>
            <v:path o:connecttype="segments"/>
          </v:shape>
        </w:pict>
      </w:r>
      <w:r w:rsidRPr="005C298D">
        <w:t xml:space="preserve"> - координата i-</w:t>
      </w:r>
      <w:proofErr w:type="spellStart"/>
      <w:r w:rsidRPr="005C298D">
        <w:t>го</w:t>
      </w:r>
      <w:proofErr w:type="spellEnd"/>
      <w:r w:rsidRPr="005C298D">
        <w:t xml:space="preserve"> человека в предыдущий момент времени, м; </w:t>
      </w:r>
      <w:proofErr w:type="spellStart"/>
      <w:r w:rsidRPr="005C298D">
        <w:t>V</w:t>
      </w:r>
      <w:r w:rsidRPr="005C298D">
        <w:rPr>
          <w:vertAlign w:val="subscript"/>
        </w:rPr>
        <w:t>i</w:t>
      </w:r>
      <w:proofErr w:type="spellEnd"/>
      <w:r w:rsidRPr="005C298D">
        <w:t>(t) - скорость i-</w:t>
      </w:r>
      <w:proofErr w:type="spellStart"/>
      <w:r w:rsidRPr="005C298D">
        <w:t>го</w:t>
      </w:r>
      <w:proofErr w:type="spellEnd"/>
      <w:r w:rsidRPr="005C298D">
        <w:t xml:space="preserve"> человека в момент времени t, м/с; </w:t>
      </w:r>
      <w:r w:rsidR="00BB2293" w:rsidRPr="005C298D">
        <w:rPr>
          <w:position w:val="-4"/>
        </w:rPr>
        <w:pict>
          <v:shape id="_x0000_i1235" style="width:16.7pt;height:15pt" coordsize="" o:spt="100" adj="0,,0" path="" filled="f" stroked="f">
            <v:stroke joinstyle="miter"/>
            <v:imagedata r:id="rId208" o:title="base_1_204746_32978"/>
            <v:formulas/>
            <v:path o:connecttype="segments"/>
          </v:shape>
        </w:pict>
      </w:r>
      <w:r w:rsidRPr="005C298D">
        <w:t xml:space="preserve"> - промежуток времени, </w:t>
      </w:r>
      <w:proofErr w:type="gramStart"/>
      <w:r w:rsidRPr="005C298D">
        <w:t>с</w:t>
      </w:r>
      <w:proofErr w:type="gramEnd"/>
      <w:r w:rsidRPr="005C298D">
        <w:t>.</w:t>
      </w:r>
    </w:p>
    <w:p w:rsidR="00BC39D0" w:rsidRPr="005C298D" w:rsidRDefault="00BC39D0">
      <w:pPr>
        <w:pStyle w:val="ConsPlusNormal"/>
        <w:spacing w:before="220"/>
        <w:ind w:firstLine="540"/>
        <w:jc w:val="both"/>
      </w:pPr>
      <w:r w:rsidRPr="005C298D">
        <w:t>Скорость i-</w:t>
      </w:r>
      <w:proofErr w:type="spellStart"/>
      <w:r w:rsidRPr="005C298D">
        <w:t>го</w:t>
      </w:r>
      <w:proofErr w:type="spellEnd"/>
      <w:r w:rsidRPr="005C298D">
        <w:t xml:space="preserve"> человека </w:t>
      </w:r>
      <w:proofErr w:type="spellStart"/>
      <w:r w:rsidRPr="005C298D">
        <w:t>V</w:t>
      </w:r>
      <w:r w:rsidRPr="005C298D">
        <w:rPr>
          <w:vertAlign w:val="subscript"/>
        </w:rPr>
        <w:t>i</w:t>
      </w:r>
      <w:proofErr w:type="spellEnd"/>
      <w:r w:rsidRPr="005C298D">
        <w:t xml:space="preserve">(t) в момент времени t определяется по табл. 22 в зависимости от локальной плотности потока </w:t>
      </w:r>
      <w:proofErr w:type="spellStart"/>
      <w:r w:rsidRPr="005C298D">
        <w:t>D</w:t>
      </w:r>
      <w:r w:rsidRPr="005C298D">
        <w:rPr>
          <w:vertAlign w:val="subscript"/>
        </w:rPr>
        <w:t>i</w:t>
      </w:r>
      <w:proofErr w:type="spellEnd"/>
      <w:r w:rsidRPr="005C298D">
        <w:t>(t), в котором он движется, и типа эвакуационного участка.</w:t>
      </w:r>
    </w:p>
    <w:p w:rsidR="00BC39D0" w:rsidRPr="005C298D" w:rsidRDefault="00BC39D0">
      <w:pPr>
        <w:pStyle w:val="ConsPlusNormal"/>
        <w:spacing w:before="220"/>
        <w:ind w:firstLine="540"/>
        <w:jc w:val="both"/>
      </w:pPr>
      <w:r w:rsidRPr="005C298D">
        <w:t xml:space="preserve">Локальная плотность </w:t>
      </w:r>
      <w:proofErr w:type="spellStart"/>
      <w:r w:rsidRPr="005C298D">
        <w:t>D</w:t>
      </w:r>
      <w:r w:rsidRPr="005C298D">
        <w:rPr>
          <w:vertAlign w:val="subscript"/>
        </w:rPr>
        <w:t>i</w:t>
      </w:r>
      <w:proofErr w:type="spellEnd"/>
      <w:r w:rsidRPr="005C298D">
        <w:t>(t) вычисляется по группе, состоящей из n человек, по формуле</w:t>
      </w:r>
    </w:p>
    <w:p w:rsidR="00BC39D0" w:rsidRPr="005C298D" w:rsidRDefault="00BC39D0">
      <w:pPr>
        <w:pStyle w:val="ConsPlusNormal"/>
        <w:jc w:val="both"/>
      </w:pPr>
    </w:p>
    <w:p w:rsidR="00BC39D0" w:rsidRPr="005C298D" w:rsidRDefault="00BB2293" w:rsidP="002F196D">
      <w:pPr>
        <w:pStyle w:val="ConsPlusNormal"/>
        <w:ind w:firstLine="540"/>
        <w:jc w:val="center"/>
      </w:pPr>
      <w:r w:rsidRPr="005C298D">
        <w:rPr>
          <w:position w:val="-8"/>
        </w:rPr>
        <w:pict>
          <v:shape id="_x0000_i1236" style="width:141.1pt;height:19.6pt" coordsize="" o:spt="100" adj="0,,0" path="" filled="f" stroked="f">
            <v:stroke joinstyle="miter"/>
            <v:imagedata r:id="rId209" o:title="base_1_204746_32979"/>
            <v:formulas/>
            <v:path o:connecttype="segments"/>
          </v:shape>
        </w:pict>
      </w:r>
      <w:r w:rsidR="00BC39D0" w:rsidRPr="005C298D">
        <w:t>, (14)</w:t>
      </w:r>
    </w:p>
    <w:p w:rsidR="00BC39D0" w:rsidRPr="005C298D" w:rsidRDefault="00BC39D0">
      <w:pPr>
        <w:pStyle w:val="ConsPlusNormal"/>
        <w:jc w:val="both"/>
      </w:pPr>
    </w:p>
    <w:p w:rsidR="00BC39D0" w:rsidRPr="005C298D" w:rsidRDefault="00BC39D0">
      <w:pPr>
        <w:pStyle w:val="ConsPlusNormal"/>
        <w:ind w:firstLine="540"/>
        <w:jc w:val="both"/>
      </w:pPr>
      <w:r w:rsidRPr="005C298D">
        <w:t>где n - количество людей в группе, чел.; f - средняя площадь горизонтальной проекции человека, м</w:t>
      </w:r>
      <w:proofErr w:type="gramStart"/>
      <w:r w:rsidRPr="005C298D">
        <w:rPr>
          <w:vertAlign w:val="superscript"/>
        </w:rPr>
        <w:t>2</w:t>
      </w:r>
      <w:proofErr w:type="gramEnd"/>
      <w:r w:rsidRPr="005C298D">
        <w:t>/м</w:t>
      </w:r>
      <w:r w:rsidRPr="005C298D">
        <w:rPr>
          <w:vertAlign w:val="superscript"/>
        </w:rPr>
        <w:t>2</w:t>
      </w:r>
      <w:r w:rsidRPr="005C298D">
        <w:t xml:space="preserve">; b - ширина эвакуационного участка, м; </w:t>
      </w:r>
      <w:r w:rsidR="00BB2293" w:rsidRPr="005C298D">
        <w:rPr>
          <w:position w:val="-4"/>
        </w:rPr>
        <w:pict>
          <v:shape id="_x0000_i1237" style="width:17.85pt;height:15pt" coordsize="" o:spt="100" adj="0,,0" path="" filled="f" stroked="f">
            <v:stroke joinstyle="miter"/>
            <v:imagedata r:id="rId210" o:title="base_1_204746_32980"/>
            <v:formulas/>
            <v:path o:connecttype="segments"/>
          </v:shape>
        </w:pict>
      </w:r>
      <w:r w:rsidRPr="005C298D">
        <w:t xml:space="preserve"> - разность координат последнего и первого человека в группе, м.</w:t>
      </w:r>
    </w:p>
    <w:p w:rsidR="00BC39D0" w:rsidRPr="005C298D" w:rsidRDefault="00BC39D0">
      <w:pPr>
        <w:pStyle w:val="ConsPlusNormal"/>
        <w:spacing w:before="220"/>
        <w:ind w:firstLine="540"/>
        <w:jc w:val="both"/>
      </w:pPr>
      <w:r w:rsidRPr="005C298D">
        <w:t xml:space="preserve">Если в момент времени t координата человека </w:t>
      </w:r>
      <w:proofErr w:type="spellStart"/>
      <w:r w:rsidRPr="005C298D">
        <w:t>x</w:t>
      </w:r>
      <w:r w:rsidRPr="005C298D">
        <w:rPr>
          <w:vertAlign w:val="subscript"/>
        </w:rPr>
        <w:t>i</w:t>
      </w:r>
      <w:proofErr w:type="spellEnd"/>
      <w:r w:rsidRPr="005C298D">
        <w:t>(t), определенная по формуле (13), станет отрицательной - это означает, что человек достиг границы текущего эвакуационного участка и должен перейти на следующий эвакуационный участок.</w:t>
      </w:r>
    </w:p>
    <w:p w:rsidR="00BC39D0" w:rsidRPr="005C298D" w:rsidRDefault="00BC39D0">
      <w:pPr>
        <w:pStyle w:val="ConsPlusNormal"/>
        <w:spacing w:before="220"/>
        <w:ind w:firstLine="540"/>
        <w:jc w:val="both"/>
      </w:pPr>
      <w:r w:rsidRPr="005C298D">
        <w:t>В этом случае координата этого человека на следующем эвакуационном участке определяется:</w:t>
      </w:r>
    </w:p>
    <w:p w:rsidR="00BC39D0" w:rsidRPr="005C298D" w:rsidRDefault="00BC39D0">
      <w:pPr>
        <w:pStyle w:val="ConsPlusNormal"/>
        <w:jc w:val="both"/>
      </w:pPr>
    </w:p>
    <w:p w:rsidR="00BC39D0" w:rsidRPr="005C298D" w:rsidRDefault="00BC39D0" w:rsidP="002F196D">
      <w:pPr>
        <w:pStyle w:val="ConsPlusNormal"/>
        <w:ind w:firstLine="540"/>
        <w:jc w:val="center"/>
      </w:pPr>
      <w:bookmarkStart w:id="174" w:name="P3208"/>
      <w:bookmarkEnd w:id="174"/>
      <w:proofErr w:type="spellStart"/>
      <w:r w:rsidRPr="005C298D">
        <w:t>x</w:t>
      </w:r>
      <w:r w:rsidRPr="005C298D">
        <w:rPr>
          <w:vertAlign w:val="subscript"/>
        </w:rPr>
        <w:t>i</w:t>
      </w:r>
      <w:proofErr w:type="spellEnd"/>
      <w:r w:rsidRPr="005C298D">
        <w:t>(t) = [</w:t>
      </w:r>
      <w:proofErr w:type="spellStart"/>
      <w:r w:rsidRPr="005C298D">
        <w:t>x</w:t>
      </w:r>
      <w:r w:rsidRPr="005C298D">
        <w:rPr>
          <w:vertAlign w:val="subscript"/>
        </w:rPr>
        <w:t>i</w:t>
      </w:r>
      <w:proofErr w:type="spellEnd"/>
      <w:r w:rsidRPr="005C298D">
        <w:t xml:space="preserve">(t - </w:t>
      </w:r>
      <w:proofErr w:type="spellStart"/>
      <w:r w:rsidRPr="005C298D">
        <w:t>dt</w:t>
      </w:r>
      <w:proofErr w:type="spellEnd"/>
      <w:r w:rsidRPr="005C298D">
        <w:t xml:space="preserve">) - </w:t>
      </w:r>
      <w:proofErr w:type="spellStart"/>
      <w:r w:rsidRPr="005C298D">
        <w:t>V</w:t>
      </w:r>
      <w:r w:rsidRPr="005C298D">
        <w:rPr>
          <w:vertAlign w:val="subscript"/>
        </w:rPr>
        <w:t>i</w:t>
      </w:r>
      <w:proofErr w:type="spellEnd"/>
      <w:r w:rsidRPr="005C298D">
        <w:t xml:space="preserve">(t) </w:t>
      </w:r>
      <w:proofErr w:type="spellStart"/>
      <w:r w:rsidRPr="005C298D">
        <w:t>dt</w:t>
      </w:r>
      <w:proofErr w:type="spellEnd"/>
      <w:r w:rsidRPr="005C298D">
        <w:t xml:space="preserve">] + </w:t>
      </w:r>
      <w:proofErr w:type="spellStart"/>
      <w:r w:rsidRPr="005C298D">
        <w:t>a</w:t>
      </w:r>
      <w:r w:rsidRPr="005C298D">
        <w:rPr>
          <w:vertAlign w:val="subscript"/>
        </w:rPr>
        <w:t>j</w:t>
      </w:r>
      <w:proofErr w:type="spellEnd"/>
      <w:r w:rsidRPr="005C298D">
        <w:t xml:space="preserve"> - </w:t>
      </w:r>
      <w:proofErr w:type="spellStart"/>
      <w:r w:rsidRPr="005C298D">
        <w:t>l</w:t>
      </w:r>
      <w:r w:rsidRPr="005C298D">
        <w:rPr>
          <w:vertAlign w:val="subscript"/>
        </w:rPr>
        <w:t>j</w:t>
      </w:r>
      <w:proofErr w:type="spellEnd"/>
      <w:r w:rsidRPr="005C298D">
        <w:t>, (15)</w:t>
      </w:r>
    </w:p>
    <w:p w:rsidR="00BC39D0" w:rsidRPr="005C298D" w:rsidRDefault="00BC39D0">
      <w:pPr>
        <w:pStyle w:val="ConsPlusNormal"/>
        <w:jc w:val="both"/>
      </w:pPr>
    </w:p>
    <w:p w:rsidR="00BC39D0" w:rsidRPr="005C298D" w:rsidRDefault="00BC39D0">
      <w:pPr>
        <w:pStyle w:val="ConsPlusNormal"/>
        <w:ind w:firstLine="540"/>
        <w:jc w:val="both"/>
      </w:pPr>
      <w:r w:rsidRPr="005C298D">
        <w:lastRenderedPageBreak/>
        <w:t xml:space="preserve">где </w:t>
      </w:r>
      <w:proofErr w:type="spellStart"/>
      <w:r w:rsidRPr="005C298D">
        <w:t>x</w:t>
      </w:r>
      <w:r w:rsidRPr="005C298D">
        <w:rPr>
          <w:vertAlign w:val="subscript"/>
        </w:rPr>
        <w:t>i</w:t>
      </w:r>
      <w:proofErr w:type="spellEnd"/>
      <w:r w:rsidRPr="005C298D">
        <w:t xml:space="preserve">(t - </w:t>
      </w:r>
      <w:proofErr w:type="spellStart"/>
      <w:r w:rsidRPr="005C298D">
        <w:t>dt</w:t>
      </w:r>
      <w:proofErr w:type="spellEnd"/>
      <w:r w:rsidRPr="005C298D">
        <w:t>) - координата i-</w:t>
      </w:r>
      <w:proofErr w:type="spellStart"/>
      <w:r w:rsidRPr="005C298D">
        <w:t>го</w:t>
      </w:r>
      <w:proofErr w:type="spellEnd"/>
      <w:r w:rsidRPr="005C298D">
        <w:t xml:space="preserve"> человека в предыдущий момент времени на (j-1) эвакуационном участке, </w:t>
      </w:r>
      <w:proofErr w:type="gramStart"/>
      <w:r w:rsidRPr="005C298D">
        <w:t>м</w:t>
      </w:r>
      <w:proofErr w:type="gramEnd"/>
      <w:r w:rsidRPr="005C298D">
        <w:t xml:space="preserve">; </w:t>
      </w:r>
      <w:proofErr w:type="spellStart"/>
      <w:r w:rsidRPr="005C298D">
        <w:t>V</w:t>
      </w:r>
      <w:r w:rsidRPr="005C298D">
        <w:rPr>
          <w:vertAlign w:val="subscript"/>
        </w:rPr>
        <w:t>i</w:t>
      </w:r>
      <w:proofErr w:type="spellEnd"/>
      <w:r w:rsidRPr="005C298D">
        <w:t>(t) - скорость i-</w:t>
      </w:r>
      <w:proofErr w:type="spellStart"/>
      <w:r w:rsidRPr="005C298D">
        <w:t>го</w:t>
      </w:r>
      <w:proofErr w:type="spellEnd"/>
      <w:r w:rsidRPr="005C298D">
        <w:t xml:space="preserve"> человека на (j-1)-м эвакуационном участке в момент времени t, м/с; </w:t>
      </w:r>
      <w:proofErr w:type="spellStart"/>
      <w:r w:rsidRPr="005C298D">
        <w:t>a</w:t>
      </w:r>
      <w:r w:rsidRPr="005C298D">
        <w:rPr>
          <w:vertAlign w:val="subscript"/>
        </w:rPr>
        <w:t>j</w:t>
      </w:r>
      <w:proofErr w:type="spellEnd"/>
      <w:r w:rsidRPr="005C298D">
        <w:t xml:space="preserve"> - длина j-</w:t>
      </w:r>
      <w:proofErr w:type="spellStart"/>
      <w:r w:rsidRPr="005C298D">
        <w:t>го</w:t>
      </w:r>
      <w:proofErr w:type="spellEnd"/>
      <w:r w:rsidRPr="005C298D">
        <w:t xml:space="preserve"> эвакуационного участка, м; </w:t>
      </w:r>
      <w:proofErr w:type="spellStart"/>
      <w:r w:rsidRPr="005C298D">
        <w:t>l</w:t>
      </w:r>
      <w:r w:rsidRPr="005C298D">
        <w:rPr>
          <w:vertAlign w:val="subscript"/>
        </w:rPr>
        <w:t>j</w:t>
      </w:r>
      <w:proofErr w:type="spellEnd"/>
      <w:r w:rsidRPr="005C298D">
        <w:t xml:space="preserve"> - координата места слияния j-</w:t>
      </w:r>
      <w:proofErr w:type="spellStart"/>
      <w:r w:rsidRPr="005C298D">
        <w:t>го</w:t>
      </w:r>
      <w:proofErr w:type="spellEnd"/>
      <w:r w:rsidRPr="005C298D">
        <w:t xml:space="preserve"> и (j-1)-го эвакуационных участков - расстояние от начала j-</w:t>
      </w:r>
      <w:proofErr w:type="spellStart"/>
      <w:r w:rsidRPr="005C298D">
        <w:t>го</w:t>
      </w:r>
      <w:proofErr w:type="spellEnd"/>
      <w:r w:rsidRPr="005C298D">
        <w:t xml:space="preserve"> эвакуационного участка до места слияния его с (j-1)-м эвакуационным участком, м.</w:t>
      </w:r>
    </w:p>
    <w:p w:rsidR="00BC39D0" w:rsidRPr="005C298D" w:rsidRDefault="00BC39D0">
      <w:pPr>
        <w:pStyle w:val="ConsPlusNormal"/>
        <w:spacing w:before="220"/>
        <w:ind w:firstLine="540"/>
        <w:jc w:val="both"/>
      </w:pPr>
      <w:r w:rsidRPr="005C298D">
        <w:t xml:space="preserve">Количество людей, переходящих с одного эвакуационного участка на другой в единицу времени, определяется пропускной способностью выхода с участка </w:t>
      </w:r>
      <w:proofErr w:type="spellStart"/>
      <w:r w:rsidRPr="005C298D">
        <w:t>Q</w:t>
      </w:r>
      <w:r w:rsidRPr="005C298D">
        <w:rPr>
          <w:vertAlign w:val="subscript"/>
        </w:rPr>
        <w:t>j</w:t>
      </w:r>
      <w:proofErr w:type="spellEnd"/>
      <w:r w:rsidRPr="005C298D">
        <w:t>(t):</w:t>
      </w:r>
    </w:p>
    <w:p w:rsidR="00BC39D0" w:rsidRPr="005C298D" w:rsidRDefault="00BC39D0" w:rsidP="002F196D">
      <w:pPr>
        <w:pStyle w:val="ConsPlusNormal"/>
        <w:jc w:val="center"/>
      </w:pPr>
    </w:p>
    <w:p w:rsidR="00BC39D0" w:rsidRPr="005C298D" w:rsidRDefault="00BC39D0" w:rsidP="002F196D">
      <w:pPr>
        <w:pStyle w:val="ConsPlusNormal"/>
        <w:ind w:firstLine="540"/>
        <w:jc w:val="center"/>
      </w:pPr>
      <w:proofErr w:type="spellStart"/>
      <w:r w:rsidRPr="005C298D">
        <w:t>Q</w:t>
      </w:r>
      <w:r w:rsidRPr="005C298D">
        <w:rPr>
          <w:vertAlign w:val="subscript"/>
        </w:rPr>
        <w:t>j</w:t>
      </w:r>
      <w:proofErr w:type="spellEnd"/>
      <w:r w:rsidRPr="005C298D">
        <w:t xml:space="preserve">(t) = </w:t>
      </w:r>
      <w:proofErr w:type="spellStart"/>
      <w:r w:rsidRPr="005C298D">
        <w:t>q</w:t>
      </w:r>
      <w:r w:rsidRPr="005C298D">
        <w:rPr>
          <w:vertAlign w:val="subscript"/>
        </w:rPr>
        <w:t>j</w:t>
      </w:r>
      <w:proofErr w:type="spellEnd"/>
      <w:r w:rsidRPr="005C298D">
        <w:t>(t)</w:t>
      </w:r>
      <w:proofErr w:type="spellStart"/>
      <w:r w:rsidRPr="005C298D">
        <w:t>c</w:t>
      </w:r>
      <w:r w:rsidRPr="005C298D">
        <w:rPr>
          <w:vertAlign w:val="subscript"/>
        </w:rPr>
        <w:t>j</w:t>
      </w:r>
      <w:r w:rsidRPr="005C298D">
        <w:t>dt</w:t>
      </w:r>
      <w:proofErr w:type="spellEnd"/>
      <w:r w:rsidRPr="005C298D">
        <w:t xml:space="preserve"> / (f60), (16)</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где </w:t>
      </w:r>
      <w:proofErr w:type="spellStart"/>
      <w:r w:rsidRPr="005C298D">
        <w:t>q</w:t>
      </w:r>
      <w:r w:rsidRPr="005C298D">
        <w:rPr>
          <w:vertAlign w:val="subscript"/>
        </w:rPr>
        <w:t>j</w:t>
      </w:r>
      <w:proofErr w:type="spellEnd"/>
      <w:r w:rsidRPr="005C298D">
        <w:rPr>
          <w:vertAlign w:val="subscript"/>
        </w:rPr>
        <w:t>(</w:t>
      </w:r>
      <w:r w:rsidRPr="005C298D">
        <w:t>t) - интенсивность движения на выходе с j-</w:t>
      </w:r>
      <w:proofErr w:type="spellStart"/>
      <w:r w:rsidRPr="005C298D">
        <w:t>го</w:t>
      </w:r>
      <w:proofErr w:type="spellEnd"/>
      <w:r w:rsidRPr="005C298D">
        <w:t xml:space="preserve"> эвакуационного участка в момент времени t, м/мин; </w:t>
      </w:r>
      <w:proofErr w:type="spellStart"/>
      <w:r w:rsidRPr="005C298D">
        <w:t>c</w:t>
      </w:r>
      <w:r w:rsidRPr="005C298D">
        <w:rPr>
          <w:vertAlign w:val="subscript"/>
        </w:rPr>
        <w:t>j</w:t>
      </w:r>
      <w:proofErr w:type="spellEnd"/>
      <w:r w:rsidRPr="005C298D">
        <w:t xml:space="preserve"> - ширина выхода с j-</w:t>
      </w:r>
      <w:proofErr w:type="spellStart"/>
      <w:r w:rsidRPr="005C298D">
        <w:t>го</w:t>
      </w:r>
      <w:proofErr w:type="spellEnd"/>
      <w:r w:rsidRPr="005C298D">
        <w:t xml:space="preserve"> эвакуационного участка, м; </w:t>
      </w:r>
      <w:proofErr w:type="spellStart"/>
      <w:r w:rsidRPr="005C298D">
        <w:t>dt</w:t>
      </w:r>
      <w:proofErr w:type="spellEnd"/>
      <w:r w:rsidRPr="005C298D">
        <w:t xml:space="preserve"> - промежуток времени, с; f - средняя площадь горизонтальной проекции человека, м</w:t>
      </w:r>
      <w:proofErr w:type="gramStart"/>
      <w:r w:rsidRPr="005C298D">
        <w:rPr>
          <w:vertAlign w:val="superscript"/>
        </w:rPr>
        <w:t>2</w:t>
      </w:r>
      <w:proofErr w:type="gramEnd"/>
      <w:r w:rsidRPr="005C298D">
        <w:t>.</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4"/>
      </w:pPr>
      <w:bookmarkStart w:id="175" w:name="P3217"/>
      <w:bookmarkEnd w:id="175"/>
      <w:r w:rsidRPr="005C298D">
        <w:lastRenderedPageBreak/>
        <w:t>Таблица 22</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20"/>
        <w:gridCol w:w="1440"/>
        <w:gridCol w:w="1080"/>
        <w:gridCol w:w="1080"/>
        <w:gridCol w:w="1082"/>
        <w:gridCol w:w="1080"/>
        <w:gridCol w:w="1260"/>
        <w:gridCol w:w="1258"/>
      </w:tblGrid>
      <w:tr w:rsidR="005C298D" w:rsidRPr="005C298D">
        <w:tc>
          <w:tcPr>
            <w:tcW w:w="1320" w:type="dxa"/>
            <w:vMerge w:val="restart"/>
          </w:tcPr>
          <w:p w:rsidR="00BC39D0" w:rsidRPr="005C298D" w:rsidRDefault="00BC39D0">
            <w:pPr>
              <w:pStyle w:val="ConsPlusNormal"/>
              <w:jc w:val="center"/>
            </w:pPr>
            <w:r w:rsidRPr="005C298D">
              <w:t>Плотность потока D, м</w:t>
            </w:r>
            <w:proofErr w:type="gramStart"/>
            <w:r w:rsidRPr="005C298D">
              <w:rPr>
                <w:vertAlign w:val="superscript"/>
              </w:rPr>
              <w:t>2</w:t>
            </w:r>
            <w:proofErr w:type="gramEnd"/>
            <w:r w:rsidRPr="005C298D">
              <w:t>/м</w:t>
            </w:r>
            <w:r w:rsidRPr="005C298D">
              <w:rPr>
                <w:vertAlign w:val="superscript"/>
              </w:rPr>
              <w:t>2</w:t>
            </w:r>
          </w:p>
        </w:tc>
        <w:tc>
          <w:tcPr>
            <w:tcW w:w="2520" w:type="dxa"/>
            <w:gridSpan w:val="2"/>
          </w:tcPr>
          <w:p w:rsidR="00BC39D0" w:rsidRPr="005C298D" w:rsidRDefault="00BC39D0">
            <w:pPr>
              <w:pStyle w:val="ConsPlusNormal"/>
              <w:jc w:val="center"/>
            </w:pPr>
            <w:r w:rsidRPr="005C298D">
              <w:t>Горизонтальный путь</w:t>
            </w:r>
          </w:p>
        </w:tc>
        <w:tc>
          <w:tcPr>
            <w:tcW w:w="1080" w:type="dxa"/>
            <w:vMerge w:val="restart"/>
          </w:tcPr>
          <w:p w:rsidR="00BC39D0" w:rsidRPr="005C298D" w:rsidRDefault="00BC39D0">
            <w:pPr>
              <w:pStyle w:val="ConsPlusNormal"/>
              <w:jc w:val="center"/>
            </w:pPr>
            <w:r w:rsidRPr="005C298D">
              <w:t>Дверной проем, интенсивность q, м · мин</w:t>
            </w:r>
            <w:r w:rsidRPr="005C298D">
              <w:rPr>
                <w:vertAlign w:val="superscript"/>
              </w:rPr>
              <w:t>-1</w:t>
            </w:r>
          </w:p>
        </w:tc>
        <w:tc>
          <w:tcPr>
            <w:tcW w:w="2162" w:type="dxa"/>
            <w:gridSpan w:val="2"/>
          </w:tcPr>
          <w:p w:rsidR="00BC39D0" w:rsidRPr="005C298D" w:rsidRDefault="00BC39D0">
            <w:pPr>
              <w:pStyle w:val="ConsPlusNormal"/>
              <w:jc w:val="center"/>
            </w:pPr>
            <w:r w:rsidRPr="005C298D">
              <w:t>Лестница вниз</w:t>
            </w:r>
          </w:p>
        </w:tc>
        <w:tc>
          <w:tcPr>
            <w:tcW w:w="2518" w:type="dxa"/>
            <w:gridSpan w:val="2"/>
          </w:tcPr>
          <w:p w:rsidR="00BC39D0" w:rsidRPr="005C298D" w:rsidRDefault="00BC39D0">
            <w:pPr>
              <w:pStyle w:val="ConsPlusNormal"/>
              <w:jc w:val="center"/>
            </w:pPr>
            <w:r w:rsidRPr="005C298D">
              <w:t>Лестница вверх</w:t>
            </w:r>
          </w:p>
        </w:tc>
      </w:tr>
      <w:tr w:rsidR="005C298D" w:rsidRPr="005C298D">
        <w:tc>
          <w:tcPr>
            <w:tcW w:w="1320" w:type="dxa"/>
            <w:vMerge/>
          </w:tcPr>
          <w:p w:rsidR="00BC39D0" w:rsidRPr="005C298D" w:rsidRDefault="00BC39D0"/>
        </w:tc>
        <w:tc>
          <w:tcPr>
            <w:tcW w:w="1440" w:type="dxa"/>
          </w:tcPr>
          <w:p w:rsidR="00BC39D0" w:rsidRPr="005C298D" w:rsidRDefault="00BC39D0">
            <w:pPr>
              <w:pStyle w:val="ConsPlusNormal"/>
              <w:jc w:val="center"/>
            </w:pPr>
            <w:r w:rsidRPr="005C298D">
              <w:t>Скорость V, м · мин</w:t>
            </w:r>
            <w:r w:rsidRPr="005C298D">
              <w:rPr>
                <w:vertAlign w:val="superscript"/>
              </w:rPr>
              <w:t>-1</w:t>
            </w:r>
          </w:p>
        </w:tc>
        <w:tc>
          <w:tcPr>
            <w:tcW w:w="1080" w:type="dxa"/>
          </w:tcPr>
          <w:p w:rsidR="00BC39D0" w:rsidRPr="005C298D" w:rsidRDefault="00BC39D0">
            <w:pPr>
              <w:pStyle w:val="ConsPlusNormal"/>
              <w:jc w:val="center"/>
            </w:pPr>
            <w:r w:rsidRPr="005C298D">
              <w:t>Интенсивность q, м · мин</w:t>
            </w:r>
            <w:r w:rsidRPr="005C298D">
              <w:rPr>
                <w:vertAlign w:val="superscript"/>
              </w:rPr>
              <w:t>-1</w:t>
            </w:r>
          </w:p>
        </w:tc>
        <w:tc>
          <w:tcPr>
            <w:tcW w:w="1080" w:type="dxa"/>
            <w:vMerge/>
          </w:tcPr>
          <w:p w:rsidR="00BC39D0" w:rsidRPr="005C298D" w:rsidRDefault="00BC39D0"/>
        </w:tc>
        <w:tc>
          <w:tcPr>
            <w:tcW w:w="1082" w:type="dxa"/>
          </w:tcPr>
          <w:p w:rsidR="00BC39D0" w:rsidRPr="005C298D" w:rsidRDefault="00BC39D0">
            <w:pPr>
              <w:pStyle w:val="ConsPlusNormal"/>
              <w:jc w:val="center"/>
            </w:pPr>
            <w:r w:rsidRPr="005C298D">
              <w:t>Скорость V, м · мин</w:t>
            </w:r>
            <w:r w:rsidRPr="005C298D">
              <w:rPr>
                <w:vertAlign w:val="superscript"/>
              </w:rPr>
              <w:t>-1</w:t>
            </w:r>
          </w:p>
        </w:tc>
        <w:tc>
          <w:tcPr>
            <w:tcW w:w="1080" w:type="dxa"/>
          </w:tcPr>
          <w:p w:rsidR="00BC39D0" w:rsidRPr="005C298D" w:rsidRDefault="00BC39D0">
            <w:pPr>
              <w:pStyle w:val="ConsPlusNormal"/>
              <w:jc w:val="center"/>
            </w:pPr>
            <w:r w:rsidRPr="005C298D">
              <w:t>Интенсивность q, м · мин</w:t>
            </w:r>
            <w:r w:rsidRPr="005C298D">
              <w:rPr>
                <w:vertAlign w:val="superscript"/>
              </w:rPr>
              <w:t>-1</w:t>
            </w:r>
          </w:p>
        </w:tc>
        <w:tc>
          <w:tcPr>
            <w:tcW w:w="1260" w:type="dxa"/>
          </w:tcPr>
          <w:p w:rsidR="00BC39D0" w:rsidRPr="005C298D" w:rsidRDefault="00BC39D0">
            <w:pPr>
              <w:pStyle w:val="ConsPlusNormal"/>
              <w:jc w:val="center"/>
            </w:pPr>
            <w:r w:rsidRPr="005C298D">
              <w:t>Скорость V, м · мин</w:t>
            </w:r>
            <w:r w:rsidRPr="005C298D">
              <w:rPr>
                <w:vertAlign w:val="superscript"/>
              </w:rPr>
              <w:t>-1</w:t>
            </w:r>
          </w:p>
        </w:tc>
        <w:tc>
          <w:tcPr>
            <w:tcW w:w="1258" w:type="dxa"/>
          </w:tcPr>
          <w:p w:rsidR="00BC39D0" w:rsidRPr="005C298D" w:rsidRDefault="00BC39D0">
            <w:pPr>
              <w:pStyle w:val="ConsPlusNormal"/>
              <w:jc w:val="center"/>
            </w:pPr>
            <w:r w:rsidRPr="005C298D">
              <w:t>Интенсивность q, м · мин</w:t>
            </w:r>
            <w:r w:rsidRPr="005C298D">
              <w:rPr>
                <w:vertAlign w:val="superscript"/>
              </w:rPr>
              <w:t>-1</w:t>
            </w:r>
          </w:p>
        </w:tc>
      </w:tr>
      <w:tr w:rsidR="005C298D" w:rsidRPr="005C298D">
        <w:tc>
          <w:tcPr>
            <w:tcW w:w="1320" w:type="dxa"/>
          </w:tcPr>
          <w:p w:rsidR="00BC39D0" w:rsidRPr="005C298D" w:rsidRDefault="00BC39D0">
            <w:pPr>
              <w:pStyle w:val="ConsPlusNormal"/>
              <w:jc w:val="center"/>
            </w:pPr>
            <w:r w:rsidRPr="005C298D">
              <w:t>0,01</w:t>
            </w:r>
          </w:p>
        </w:tc>
        <w:tc>
          <w:tcPr>
            <w:tcW w:w="1440" w:type="dxa"/>
          </w:tcPr>
          <w:p w:rsidR="00BC39D0" w:rsidRPr="005C298D" w:rsidRDefault="00BC39D0">
            <w:pPr>
              <w:pStyle w:val="ConsPlusNormal"/>
              <w:jc w:val="center"/>
            </w:pPr>
            <w:r w:rsidRPr="005C298D">
              <w:t>100</w:t>
            </w:r>
          </w:p>
        </w:tc>
        <w:tc>
          <w:tcPr>
            <w:tcW w:w="1080" w:type="dxa"/>
          </w:tcPr>
          <w:p w:rsidR="00BC39D0" w:rsidRPr="005C298D" w:rsidRDefault="00BC39D0">
            <w:pPr>
              <w:pStyle w:val="ConsPlusNormal"/>
              <w:jc w:val="center"/>
            </w:pPr>
            <w:r w:rsidRPr="005C298D">
              <w:t>1</w:t>
            </w:r>
          </w:p>
        </w:tc>
        <w:tc>
          <w:tcPr>
            <w:tcW w:w="1080" w:type="dxa"/>
          </w:tcPr>
          <w:p w:rsidR="00BC39D0" w:rsidRPr="005C298D" w:rsidRDefault="00BC39D0">
            <w:pPr>
              <w:pStyle w:val="ConsPlusNormal"/>
              <w:jc w:val="center"/>
            </w:pPr>
            <w:r w:rsidRPr="005C298D">
              <w:t>1</w:t>
            </w:r>
          </w:p>
        </w:tc>
        <w:tc>
          <w:tcPr>
            <w:tcW w:w="1082" w:type="dxa"/>
          </w:tcPr>
          <w:p w:rsidR="00BC39D0" w:rsidRPr="005C298D" w:rsidRDefault="00BC39D0">
            <w:pPr>
              <w:pStyle w:val="ConsPlusNormal"/>
              <w:jc w:val="center"/>
            </w:pPr>
            <w:r w:rsidRPr="005C298D">
              <w:t>100</w:t>
            </w:r>
          </w:p>
        </w:tc>
        <w:tc>
          <w:tcPr>
            <w:tcW w:w="1080" w:type="dxa"/>
          </w:tcPr>
          <w:p w:rsidR="00BC39D0" w:rsidRPr="005C298D" w:rsidRDefault="00BC39D0">
            <w:pPr>
              <w:pStyle w:val="ConsPlusNormal"/>
              <w:jc w:val="center"/>
            </w:pPr>
            <w:r w:rsidRPr="005C298D">
              <w:t>1</w:t>
            </w:r>
          </w:p>
        </w:tc>
        <w:tc>
          <w:tcPr>
            <w:tcW w:w="1260" w:type="dxa"/>
          </w:tcPr>
          <w:p w:rsidR="00BC39D0" w:rsidRPr="005C298D" w:rsidRDefault="00BC39D0">
            <w:pPr>
              <w:pStyle w:val="ConsPlusNormal"/>
              <w:jc w:val="center"/>
            </w:pPr>
            <w:r w:rsidRPr="005C298D">
              <w:t>60</w:t>
            </w:r>
          </w:p>
        </w:tc>
        <w:tc>
          <w:tcPr>
            <w:tcW w:w="1258" w:type="dxa"/>
          </w:tcPr>
          <w:p w:rsidR="00BC39D0" w:rsidRPr="005C298D" w:rsidRDefault="00BC39D0">
            <w:pPr>
              <w:pStyle w:val="ConsPlusNormal"/>
              <w:jc w:val="center"/>
            </w:pPr>
            <w:r w:rsidRPr="005C298D">
              <w:t>0,6</w:t>
            </w:r>
          </w:p>
        </w:tc>
      </w:tr>
      <w:tr w:rsidR="005C298D" w:rsidRPr="005C298D">
        <w:tc>
          <w:tcPr>
            <w:tcW w:w="1320" w:type="dxa"/>
          </w:tcPr>
          <w:p w:rsidR="00BC39D0" w:rsidRPr="005C298D" w:rsidRDefault="00BC39D0">
            <w:pPr>
              <w:pStyle w:val="ConsPlusNormal"/>
              <w:jc w:val="center"/>
            </w:pPr>
            <w:r w:rsidRPr="005C298D">
              <w:t>0,05</w:t>
            </w:r>
          </w:p>
        </w:tc>
        <w:tc>
          <w:tcPr>
            <w:tcW w:w="1440" w:type="dxa"/>
          </w:tcPr>
          <w:p w:rsidR="00BC39D0" w:rsidRPr="005C298D" w:rsidRDefault="00BC39D0">
            <w:pPr>
              <w:pStyle w:val="ConsPlusNormal"/>
              <w:jc w:val="center"/>
            </w:pPr>
            <w:r w:rsidRPr="005C298D">
              <w:t>100</w:t>
            </w:r>
          </w:p>
        </w:tc>
        <w:tc>
          <w:tcPr>
            <w:tcW w:w="1080" w:type="dxa"/>
          </w:tcPr>
          <w:p w:rsidR="00BC39D0" w:rsidRPr="005C298D" w:rsidRDefault="00BC39D0">
            <w:pPr>
              <w:pStyle w:val="ConsPlusNormal"/>
              <w:jc w:val="center"/>
            </w:pPr>
            <w:r w:rsidRPr="005C298D">
              <w:t>5</w:t>
            </w:r>
          </w:p>
        </w:tc>
        <w:tc>
          <w:tcPr>
            <w:tcW w:w="1080" w:type="dxa"/>
          </w:tcPr>
          <w:p w:rsidR="00BC39D0" w:rsidRPr="005C298D" w:rsidRDefault="00BC39D0">
            <w:pPr>
              <w:pStyle w:val="ConsPlusNormal"/>
              <w:jc w:val="center"/>
            </w:pPr>
            <w:r w:rsidRPr="005C298D">
              <w:t>5</w:t>
            </w:r>
          </w:p>
        </w:tc>
        <w:tc>
          <w:tcPr>
            <w:tcW w:w="1082" w:type="dxa"/>
          </w:tcPr>
          <w:p w:rsidR="00BC39D0" w:rsidRPr="005C298D" w:rsidRDefault="00BC39D0">
            <w:pPr>
              <w:pStyle w:val="ConsPlusNormal"/>
              <w:jc w:val="center"/>
            </w:pPr>
            <w:r w:rsidRPr="005C298D">
              <w:t>100</w:t>
            </w:r>
          </w:p>
        </w:tc>
        <w:tc>
          <w:tcPr>
            <w:tcW w:w="1080" w:type="dxa"/>
          </w:tcPr>
          <w:p w:rsidR="00BC39D0" w:rsidRPr="005C298D" w:rsidRDefault="00BC39D0">
            <w:pPr>
              <w:pStyle w:val="ConsPlusNormal"/>
              <w:jc w:val="center"/>
            </w:pPr>
            <w:r w:rsidRPr="005C298D">
              <w:t>5</w:t>
            </w:r>
          </w:p>
        </w:tc>
        <w:tc>
          <w:tcPr>
            <w:tcW w:w="1260" w:type="dxa"/>
          </w:tcPr>
          <w:p w:rsidR="00BC39D0" w:rsidRPr="005C298D" w:rsidRDefault="00BC39D0">
            <w:pPr>
              <w:pStyle w:val="ConsPlusNormal"/>
              <w:jc w:val="center"/>
            </w:pPr>
            <w:r w:rsidRPr="005C298D">
              <w:t>60</w:t>
            </w:r>
          </w:p>
        </w:tc>
        <w:tc>
          <w:tcPr>
            <w:tcW w:w="1258" w:type="dxa"/>
          </w:tcPr>
          <w:p w:rsidR="00BC39D0" w:rsidRPr="005C298D" w:rsidRDefault="00BC39D0">
            <w:pPr>
              <w:pStyle w:val="ConsPlusNormal"/>
              <w:jc w:val="center"/>
            </w:pPr>
            <w:r w:rsidRPr="005C298D">
              <w:t>3</w:t>
            </w:r>
          </w:p>
        </w:tc>
      </w:tr>
      <w:tr w:rsidR="005C298D" w:rsidRPr="005C298D">
        <w:tc>
          <w:tcPr>
            <w:tcW w:w="1320" w:type="dxa"/>
          </w:tcPr>
          <w:p w:rsidR="00BC39D0" w:rsidRPr="005C298D" w:rsidRDefault="00BC39D0">
            <w:pPr>
              <w:pStyle w:val="ConsPlusNormal"/>
              <w:jc w:val="center"/>
            </w:pPr>
            <w:r w:rsidRPr="005C298D">
              <w:t>0,1</w:t>
            </w:r>
          </w:p>
        </w:tc>
        <w:tc>
          <w:tcPr>
            <w:tcW w:w="1440" w:type="dxa"/>
          </w:tcPr>
          <w:p w:rsidR="00BC39D0" w:rsidRPr="005C298D" w:rsidRDefault="00BC39D0">
            <w:pPr>
              <w:pStyle w:val="ConsPlusNormal"/>
              <w:jc w:val="center"/>
            </w:pPr>
            <w:r w:rsidRPr="005C298D">
              <w:t>80</w:t>
            </w:r>
          </w:p>
        </w:tc>
        <w:tc>
          <w:tcPr>
            <w:tcW w:w="1080" w:type="dxa"/>
          </w:tcPr>
          <w:p w:rsidR="00BC39D0" w:rsidRPr="005C298D" w:rsidRDefault="00BC39D0">
            <w:pPr>
              <w:pStyle w:val="ConsPlusNormal"/>
              <w:jc w:val="center"/>
            </w:pPr>
            <w:r w:rsidRPr="005C298D">
              <w:t>8</w:t>
            </w:r>
          </w:p>
        </w:tc>
        <w:tc>
          <w:tcPr>
            <w:tcW w:w="1080" w:type="dxa"/>
          </w:tcPr>
          <w:p w:rsidR="00BC39D0" w:rsidRPr="005C298D" w:rsidRDefault="00BC39D0">
            <w:pPr>
              <w:pStyle w:val="ConsPlusNormal"/>
              <w:jc w:val="center"/>
            </w:pPr>
            <w:r w:rsidRPr="005C298D">
              <w:t>8,7</w:t>
            </w:r>
          </w:p>
        </w:tc>
        <w:tc>
          <w:tcPr>
            <w:tcW w:w="1082" w:type="dxa"/>
          </w:tcPr>
          <w:p w:rsidR="00BC39D0" w:rsidRPr="005C298D" w:rsidRDefault="00BC39D0">
            <w:pPr>
              <w:pStyle w:val="ConsPlusNormal"/>
              <w:jc w:val="center"/>
            </w:pPr>
            <w:r w:rsidRPr="005C298D">
              <w:t>95</w:t>
            </w:r>
          </w:p>
        </w:tc>
        <w:tc>
          <w:tcPr>
            <w:tcW w:w="1080" w:type="dxa"/>
          </w:tcPr>
          <w:p w:rsidR="00BC39D0" w:rsidRPr="005C298D" w:rsidRDefault="00BC39D0">
            <w:pPr>
              <w:pStyle w:val="ConsPlusNormal"/>
              <w:jc w:val="center"/>
            </w:pPr>
            <w:r w:rsidRPr="005C298D">
              <w:t>9,5</w:t>
            </w:r>
          </w:p>
        </w:tc>
        <w:tc>
          <w:tcPr>
            <w:tcW w:w="1260" w:type="dxa"/>
          </w:tcPr>
          <w:p w:rsidR="00BC39D0" w:rsidRPr="005C298D" w:rsidRDefault="00BC39D0">
            <w:pPr>
              <w:pStyle w:val="ConsPlusNormal"/>
              <w:jc w:val="center"/>
            </w:pPr>
            <w:r w:rsidRPr="005C298D">
              <w:t>53</w:t>
            </w:r>
          </w:p>
        </w:tc>
        <w:tc>
          <w:tcPr>
            <w:tcW w:w="1258" w:type="dxa"/>
          </w:tcPr>
          <w:p w:rsidR="00BC39D0" w:rsidRPr="005C298D" w:rsidRDefault="00BC39D0">
            <w:pPr>
              <w:pStyle w:val="ConsPlusNormal"/>
              <w:jc w:val="center"/>
            </w:pPr>
            <w:r w:rsidRPr="005C298D">
              <w:t>5,3</w:t>
            </w:r>
          </w:p>
        </w:tc>
      </w:tr>
      <w:tr w:rsidR="005C298D" w:rsidRPr="005C298D">
        <w:tc>
          <w:tcPr>
            <w:tcW w:w="1320" w:type="dxa"/>
          </w:tcPr>
          <w:p w:rsidR="00BC39D0" w:rsidRPr="005C298D" w:rsidRDefault="00BC39D0">
            <w:pPr>
              <w:pStyle w:val="ConsPlusNormal"/>
              <w:jc w:val="center"/>
            </w:pPr>
            <w:r w:rsidRPr="005C298D">
              <w:t>0,2</w:t>
            </w:r>
          </w:p>
        </w:tc>
        <w:tc>
          <w:tcPr>
            <w:tcW w:w="1440" w:type="dxa"/>
          </w:tcPr>
          <w:p w:rsidR="00BC39D0" w:rsidRPr="005C298D" w:rsidRDefault="00BC39D0">
            <w:pPr>
              <w:pStyle w:val="ConsPlusNormal"/>
              <w:jc w:val="center"/>
            </w:pPr>
            <w:r w:rsidRPr="005C298D">
              <w:t>60</w:t>
            </w:r>
          </w:p>
        </w:tc>
        <w:tc>
          <w:tcPr>
            <w:tcW w:w="1080" w:type="dxa"/>
          </w:tcPr>
          <w:p w:rsidR="00BC39D0" w:rsidRPr="005C298D" w:rsidRDefault="00BC39D0">
            <w:pPr>
              <w:pStyle w:val="ConsPlusNormal"/>
              <w:jc w:val="center"/>
            </w:pPr>
            <w:r w:rsidRPr="005C298D">
              <w:t>12</w:t>
            </w:r>
          </w:p>
        </w:tc>
        <w:tc>
          <w:tcPr>
            <w:tcW w:w="1080" w:type="dxa"/>
          </w:tcPr>
          <w:p w:rsidR="00BC39D0" w:rsidRPr="005C298D" w:rsidRDefault="00BC39D0">
            <w:pPr>
              <w:pStyle w:val="ConsPlusNormal"/>
              <w:jc w:val="center"/>
            </w:pPr>
            <w:r w:rsidRPr="005C298D">
              <w:t>13,4</w:t>
            </w:r>
          </w:p>
        </w:tc>
        <w:tc>
          <w:tcPr>
            <w:tcW w:w="1082" w:type="dxa"/>
          </w:tcPr>
          <w:p w:rsidR="00BC39D0" w:rsidRPr="005C298D" w:rsidRDefault="00BC39D0">
            <w:pPr>
              <w:pStyle w:val="ConsPlusNormal"/>
              <w:jc w:val="center"/>
            </w:pPr>
            <w:r w:rsidRPr="005C298D">
              <w:t>68</w:t>
            </w:r>
          </w:p>
        </w:tc>
        <w:tc>
          <w:tcPr>
            <w:tcW w:w="1080" w:type="dxa"/>
          </w:tcPr>
          <w:p w:rsidR="00BC39D0" w:rsidRPr="005C298D" w:rsidRDefault="00BC39D0">
            <w:pPr>
              <w:pStyle w:val="ConsPlusNormal"/>
              <w:jc w:val="center"/>
            </w:pPr>
            <w:r w:rsidRPr="005C298D">
              <w:t>13,6</w:t>
            </w:r>
          </w:p>
        </w:tc>
        <w:tc>
          <w:tcPr>
            <w:tcW w:w="1260" w:type="dxa"/>
          </w:tcPr>
          <w:p w:rsidR="00BC39D0" w:rsidRPr="005C298D" w:rsidRDefault="00BC39D0">
            <w:pPr>
              <w:pStyle w:val="ConsPlusNormal"/>
              <w:jc w:val="center"/>
            </w:pPr>
            <w:r w:rsidRPr="005C298D">
              <w:t>40</w:t>
            </w:r>
          </w:p>
        </w:tc>
        <w:tc>
          <w:tcPr>
            <w:tcW w:w="1258" w:type="dxa"/>
          </w:tcPr>
          <w:p w:rsidR="00BC39D0" w:rsidRPr="005C298D" w:rsidRDefault="00BC39D0">
            <w:pPr>
              <w:pStyle w:val="ConsPlusNormal"/>
              <w:jc w:val="center"/>
            </w:pPr>
            <w:r w:rsidRPr="005C298D">
              <w:t>8</w:t>
            </w:r>
          </w:p>
        </w:tc>
      </w:tr>
      <w:tr w:rsidR="005C298D" w:rsidRPr="005C298D">
        <w:tc>
          <w:tcPr>
            <w:tcW w:w="1320" w:type="dxa"/>
          </w:tcPr>
          <w:p w:rsidR="00BC39D0" w:rsidRPr="005C298D" w:rsidRDefault="00BC39D0">
            <w:pPr>
              <w:pStyle w:val="ConsPlusNormal"/>
              <w:jc w:val="center"/>
            </w:pPr>
            <w:r w:rsidRPr="005C298D">
              <w:t>0,3</w:t>
            </w:r>
          </w:p>
        </w:tc>
        <w:tc>
          <w:tcPr>
            <w:tcW w:w="1440" w:type="dxa"/>
          </w:tcPr>
          <w:p w:rsidR="00BC39D0" w:rsidRPr="005C298D" w:rsidRDefault="00BC39D0">
            <w:pPr>
              <w:pStyle w:val="ConsPlusNormal"/>
              <w:jc w:val="center"/>
            </w:pPr>
            <w:r w:rsidRPr="005C298D">
              <w:t>47</w:t>
            </w:r>
          </w:p>
        </w:tc>
        <w:tc>
          <w:tcPr>
            <w:tcW w:w="1080" w:type="dxa"/>
          </w:tcPr>
          <w:p w:rsidR="00BC39D0" w:rsidRPr="005C298D" w:rsidRDefault="00BC39D0">
            <w:pPr>
              <w:pStyle w:val="ConsPlusNormal"/>
              <w:jc w:val="center"/>
            </w:pPr>
            <w:r w:rsidRPr="005C298D">
              <w:t>14,1</w:t>
            </w:r>
          </w:p>
        </w:tc>
        <w:tc>
          <w:tcPr>
            <w:tcW w:w="1080" w:type="dxa"/>
          </w:tcPr>
          <w:p w:rsidR="00BC39D0" w:rsidRPr="005C298D" w:rsidRDefault="00BC39D0">
            <w:pPr>
              <w:pStyle w:val="ConsPlusNormal"/>
              <w:jc w:val="center"/>
            </w:pPr>
            <w:r w:rsidRPr="005C298D">
              <w:t>16,5</w:t>
            </w:r>
          </w:p>
        </w:tc>
        <w:tc>
          <w:tcPr>
            <w:tcW w:w="1082" w:type="dxa"/>
          </w:tcPr>
          <w:p w:rsidR="00BC39D0" w:rsidRPr="005C298D" w:rsidRDefault="00BC39D0">
            <w:pPr>
              <w:pStyle w:val="ConsPlusNormal"/>
              <w:jc w:val="center"/>
            </w:pPr>
            <w:r w:rsidRPr="005C298D">
              <w:t>52</w:t>
            </w:r>
          </w:p>
        </w:tc>
        <w:tc>
          <w:tcPr>
            <w:tcW w:w="1080" w:type="dxa"/>
          </w:tcPr>
          <w:p w:rsidR="00BC39D0" w:rsidRPr="005C298D" w:rsidRDefault="00BC39D0">
            <w:pPr>
              <w:pStyle w:val="ConsPlusNormal"/>
              <w:jc w:val="center"/>
            </w:pPr>
            <w:r w:rsidRPr="005C298D">
              <w:t>16,6</w:t>
            </w:r>
          </w:p>
        </w:tc>
        <w:tc>
          <w:tcPr>
            <w:tcW w:w="1260" w:type="dxa"/>
          </w:tcPr>
          <w:p w:rsidR="00BC39D0" w:rsidRPr="005C298D" w:rsidRDefault="00BC39D0">
            <w:pPr>
              <w:pStyle w:val="ConsPlusNormal"/>
              <w:jc w:val="center"/>
            </w:pPr>
            <w:r w:rsidRPr="005C298D">
              <w:t>32</w:t>
            </w:r>
          </w:p>
        </w:tc>
        <w:tc>
          <w:tcPr>
            <w:tcW w:w="1258" w:type="dxa"/>
          </w:tcPr>
          <w:p w:rsidR="00BC39D0" w:rsidRPr="005C298D" w:rsidRDefault="00BC39D0">
            <w:pPr>
              <w:pStyle w:val="ConsPlusNormal"/>
              <w:jc w:val="center"/>
            </w:pPr>
            <w:r w:rsidRPr="005C298D">
              <w:t>9,6</w:t>
            </w:r>
          </w:p>
        </w:tc>
      </w:tr>
      <w:tr w:rsidR="005C298D" w:rsidRPr="005C298D">
        <w:tc>
          <w:tcPr>
            <w:tcW w:w="1320" w:type="dxa"/>
          </w:tcPr>
          <w:p w:rsidR="00BC39D0" w:rsidRPr="005C298D" w:rsidRDefault="00BC39D0">
            <w:pPr>
              <w:pStyle w:val="ConsPlusNormal"/>
              <w:jc w:val="center"/>
            </w:pPr>
            <w:r w:rsidRPr="005C298D">
              <w:t>0,4</w:t>
            </w:r>
          </w:p>
        </w:tc>
        <w:tc>
          <w:tcPr>
            <w:tcW w:w="1440" w:type="dxa"/>
          </w:tcPr>
          <w:p w:rsidR="00BC39D0" w:rsidRPr="005C298D" w:rsidRDefault="00BC39D0">
            <w:pPr>
              <w:pStyle w:val="ConsPlusNormal"/>
              <w:jc w:val="center"/>
            </w:pPr>
            <w:r w:rsidRPr="005C298D">
              <w:t>40</w:t>
            </w:r>
          </w:p>
        </w:tc>
        <w:tc>
          <w:tcPr>
            <w:tcW w:w="1080" w:type="dxa"/>
          </w:tcPr>
          <w:p w:rsidR="00BC39D0" w:rsidRPr="005C298D" w:rsidRDefault="00BC39D0">
            <w:pPr>
              <w:pStyle w:val="ConsPlusNormal"/>
              <w:jc w:val="center"/>
            </w:pPr>
            <w:r w:rsidRPr="005C298D">
              <w:t>16</w:t>
            </w:r>
          </w:p>
        </w:tc>
        <w:tc>
          <w:tcPr>
            <w:tcW w:w="1080" w:type="dxa"/>
          </w:tcPr>
          <w:p w:rsidR="00BC39D0" w:rsidRPr="005C298D" w:rsidRDefault="00BC39D0">
            <w:pPr>
              <w:pStyle w:val="ConsPlusNormal"/>
              <w:jc w:val="center"/>
            </w:pPr>
            <w:r w:rsidRPr="005C298D">
              <w:t>18,4</w:t>
            </w:r>
          </w:p>
        </w:tc>
        <w:tc>
          <w:tcPr>
            <w:tcW w:w="1082" w:type="dxa"/>
          </w:tcPr>
          <w:p w:rsidR="00BC39D0" w:rsidRPr="005C298D" w:rsidRDefault="00BC39D0">
            <w:pPr>
              <w:pStyle w:val="ConsPlusNormal"/>
              <w:jc w:val="center"/>
            </w:pPr>
            <w:r w:rsidRPr="005C298D">
              <w:t>40</w:t>
            </w:r>
          </w:p>
        </w:tc>
        <w:tc>
          <w:tcPr>
            <w:tcW w:w="1080" w:type="dxa"/>
          </w:tcPr>
          <w:p w:rsidR="00BC39D0" w:rsidRPr="005C298D" w:rsidRDefault="00BC39D0">
            <w:pPr>
              <w:pStyle w:val="ConsPlusNormal"/>
              <w:jc w:val="center"/>
            </w:pPr>
            <w:r w:rsidRPr="005C298D">
              <w:t>16</w:t>
            </w:r>
          </w:p>
        </w:tc>
        <w:tc>
          <w:tcPr>
            <w:tcW w:w="1260" w:type="dxa"/>
          </w:tcPr>
          <w:p w:rsidR="00BC39D0" w:rsidRPr="005C298D" w:rsidRDefault="00BC39D0">
            <w:pPr>
              <w:pStyle w:val="ConsPlusNormal"/>
              <w:jc w:val="center"/>
            </w:pPr>
            <w:r w:rsidRPr="005C298D">
              <w:t>26</w:t>
            </w:r>
          </w:p>
        </w:tc>
        <w:tc>
          <w:tcPr>
            <w:tcW w:w="1258" w:type="dxa"/>
          </w:tcPr>
          <w:p w:rsidR="00BC39D0" w:rsidRPr="005C298D" w:rsidRDefault="00BC39D0">
            <w:pPr>
              <w:pStyle w:val="ConsPlusNormal"/>
              <w:jc w:val="center"/>
            </w:pPr>
            <w:r w:rsidRPr="005C298D">
              <w:t>10,4</w:t>
            </w:r>
          </w:p>
        </w:tc>
      </w:tr>
      <w:tr w:rsidR="005C298D" w:rsidRPr="005C298D">
        <w:tc>
          <w:tcPr>
            <w:tcW w:w="1320" w:type="dxa"/>
          </w:tcPr>
          <w:p w:rsidR="00BC39D0" w:rsidRPr="005C298D" w:rsidRDefault="00BC39D0">
            <w:pPr>
              <w:pStyle w:val="ConsPlusNormal"/>
              <w:jc w:val="center"/>
            </w:pPr>
            <w:r w:rsidRPr="005C298D">
              <w:t>0,5</w:t>
            </w:r>
          </w:p>
        </w:tc>
        <w:tc>
          <w:tcPr>
            <w:tcW w:w="1440" w:type="dxa"/>
          </w:tcPr>
          <w:p w:rsidR="00BC39D0" w:rsidRPr="005C298D" w:rsidRDefault="00BC39D0">
            <w:pPr>
              <w:pStyle w:val="ConsPlusNormal"/>
              <w:jc w:val="center"/>
            </w:pPr>
            <w:r w:rsidRPr="005C298D">
              <w:t>33</w:t>
            </w:r>
          </w:p>
        </w:tc>
        <w:tc>
          <w:tcPr>
            <w:tcW w:w="1080" w:type="dxa"/>
          </w:tcPr>
          <w:p w:rsidR="00BC39D0" w:rsidRPr="005C298D" w:rsidRDefault="00BC39D0">
            <w:pPr>
              <w:pStyle w:val="ConsPlusNormal"/>
              <w:jc w:val="center"/>
            </w:pPr>
            <w:r w:rsidRPr="005C298D">
              <w:t>16,5</w:t>
            </w:r>
          </w:p>
        </w:tc>
        <w:tc>
          <w:tcPr>
            <w:tcW w:w="1080" w:type="dxa"/>
          </w:tcPr>
          <w:p w:rsidR="00BC39D0" w:rsidRPr="005C298D" w:rsidRDefault="00BC39D0">
            <w:pPr>
              <w:pStyle w:val="ConsPlusNormal"/>
              <w:jc w:val="center"/>
            </w:pPr>
            <w:r w:rsidRPr="005C298D">
              <w:t>19,6</w:t>
            </w:r>
          </w:p>
        </w:tc>
        <w:tc>
          <w:tcPr>
            <w:tcW w:w="1082" w:type="dxa"/>
          </w:tcPr>
          <w:p w:rsidR="00BC39D0" w:rsidRPr="005C298D" w:rsidRDefault="00BC39D0">
            <w:pPr>
              <w:pStyle w:val="ConsPlusNormal"/>
              <w:jc w:val="center"/>
            </w:pPr>
            <w:r w:rsidRPr="005C298D">
              <w:t>31</w:t>
            </w:r>
          </w:p>
        </w:tc>
        <w:tc>
          <w:tcPr>
            <w:tcW w:w="1080" w:type="dxa"/>
          </w:tcPr>
          <w:p w:rsidR="00BC39D0" w:rsidRPr="005C298D" w:rsidRDefault="00BC39D0">
            <w:pPr>
              <w:pStyle w:val="ConsPlusNormal"/>
              <w:jc w:val="center"/>
            </w:pPr>
            <w:r w:rsidRPr="005C298D">
              <w:t>15,6</w:t>
            </w:r>
          </w:p>
        </w:tc>
        <w:tc>
          <w:tcPr>
            <w:tcW w:w="1260" w:type="dxa"/>
          </w:tcPr>
          <w:p w:rsidR="00BC39D0" w:rsidRPr="005C298D" w:rsidRDefault="00BC39D0">
            <w:pPr>
              <w:pStyle w:val="ConsPlusNormal"/>
              <w:jc w:val="center"/>
            </w:pPr>
            <w:r w:rsidRPr="005C298D">
              <w:t>22</w:t>
            </w:r>
          </w:p>
        </w:tc>
        <w:tc>
          <w:tcPr>
            <w:tcW w:w="1258" w:type="dxa"/>
          </w:tcPr>
          <w:p w:rsidR="00BC39D0" w:rsidRPr="005C298D" w:rsidRDefault="00BC39D0">
            <w:pPr>
              <w:pStyle w:val="ConsPlusNormal"/>
              <w:jc w:val="center"/>
            </w:pPr>
            <w:r w:rsidRPr="005C298D">
              <w:t>11</w:t>
            </w:r>
          </w:p>
        </w:tc>
      </w:tr>
      <w:tr w:rsidR="005C298D" w:rsidRPr="005C298D">
        <w:tc>
          <w:tcPr>
            <w:tcW w:w="1320" w:type="dxa"/>
          </w:tcPr>
          <w:p w:rsidR="00BC39D0" w:rsidRPr="005C298D" w:rsidRDefault="00BC39D0">
            <w:pPr>
              <w:pStyle w:val="ConsPlusNormal"/>
              <w:jc w:val="center"/>
            </w:pPr>
            <w:r w:rsidRPr="005C298D">
              <w:t>0,7</w:t>
            </w:r>
          </w:p>
        </w:tc>
        <w:tc>
          <w:tcPr>
            <w:tcW w:w="1440" w:type="dxa"/>
          </w:tcPr>
          <w:p w:rsidR="00BC39D0" w:rsidRPr="005C298D" w:rsidRDefault="00BC39D0">
            <w:pPr>
              <w:pStyle w:val="ConsPlusNormal"/>
              <w:jc w:val="center"/>
            </w:pPr>
            <w:r w:rsidRPr="005C298D">
              <w:t>23</w:t>
            </w:r>
          </w:p>
        </w:tc>
        <w:tc>
          <w:tcPr>
            <w:tcW w:w="1080" w:type="dxa"/>
          </w:tcPr>
          <w:p w:rsidR="00BC39D0" w:rsidRPr="005C298D" w:rsidRDefault="00BC39D0">
            <w:pPr>
              <w:pStyle w:val="ConsPlusNormal"/>
              <w:jc w:val="center"/>
            </w:pPr>
            <w:r w:rsidRPr="005C298D">
              <w:t>16,1</w:t>
            </w:r>
          </w:p>
        </w:tc>
        <w:tc>
          <w:tcPr>
            <w:tcW w:w="1080" w:type="dxa"/>
          </w:tcPr>
          <w:p w:rsidR="00BC39D0" w:rsidRPr="005C298D" w:rsidRDefault="00BC39D0">
            <w:pPr>
              <w:pStyle w:val="ConsPlusNormal"/>
              <w:jc w:val="center"/>
            </w:pPr>
            <w:r w:rsidRPr="005C298D">
              <w:t>18,5</w:t>
            </w:r>
          </w:p>
        </w:tc>
        <w:tc>
          <w:tcPr>
            <w:tcW w:w="1082" w:type="dxa"/>
          </w:tcPr>
          <w:p w:rsidR="00BC39D0" w:rsidRPr="005C298D" w:rsidRDefault="00BC39D0">
            <w:pPr>
              <w:pStyle w:val="ConsPlusNormal"/>
              <w:jc w:val="center"/>
            </w:pPr>
            <w:r w:rsidRPr="005C298D">
              <w:t>18</w:t>
            </w:r>
          </w:p>
        </w:tc>
        <w:tc>
          <w:tcPr>
            <w:tcW w:w="1080" w:type="dxa"/>
          </w:tcPr>
          <w:p w:rsidR="00BC39D0" w:rsidRPr="005C298D" w:rsidRDefault="00BC39D0">
            <w:pPr>
              <w:pStyle w:val="ConsPlusNormal"/>
              <w:jc w:val="center"/>
            </w:pPr>
            <w:r w:rsidRPr="005C298D">
              <w:t>12,6</w:t>
            </w:r>
          </w:p>
        </w:tc>
        <w:tc>
          <w:tcPr>
            <w:tcW w:w="1260" w:type="dxa"/>
          </w:tcPr>
          <w:p w:rsidR="00BC39D0" w:rsidRPr="005C298D" w:rsidRDefault="00BC39D0">
            <w:pPr>
              <w:pStyle w:val="ConsPlusNormal"/>
              <w:jc w:val="center"/>
            </w:pPr>
            <w:r w:rsidRPr="005C298D">
              <w:t>15</w:t>
            </w:r>
          </w:p>
        </w:tc>
        <w:tc>
          <w:tcPr>
            <w:tcW w:w="1258" w:type="dxa"/>
          </w:tcPr>
          <w:p w:rsidR="00BC39D0" w:rsidRPr="005C298D" w:rsidRDefault="00BC39D0">
            <w:pPr>
              <w:pStyle w:val="ConsPlusNormal"/>
              <w:jc w:val="center"/>
            </w:pPr>
            <w:r w:rsidRPr="005C298D">
              <w:t>10,5</w:t>
            </w:r>
          </w:p>
        </w:tc>
      </w:tr>
      <w:tr w:rsidR="005C298D" w:rsidRPr="005C298D">
        <w:tc>
          <w:tcPr>
            <w:tcW w:w="1320" w:type="dxa"/>
          </w:tcPr>
          <w:p w:rsidR="00BC39D0" w:rsidRPr="005C298D" w:rsidRDefault="00BC39D0">
            <w:pPr>
              <w:pStyle w:val="ConsPlusNormal"/>
              <w:jc w:val="center"/>
            </w:pPr>
            <w:r w:rsidRPr="005C298D">
              <w:t>0,8</w:t>
            </w:r>
          </w:p>
        </w:tc>
        <w:tc>
          <w:tcPr>
            <w:tcW w:w="1440" w:type="dxa"/>
          </w:tcPr>
          <w:p w:rsidR="00BC39D0" w:rsidRPr="005C298D" w:rsidRDefault="00BC39D0">
            <w:pPr>
              <w:pStyle w:val="ConsPlusNormal"/>
              <w:jc w:val="center"/>
            </w:pPr>
            <w:r w:rsidRPr="005C298D">
              <w:t>19</w:t>
            </w:r>
          </w:p>
        </w:tc>
        <w:tc>
          <w:tcPr>
            <w:tcW w:w="1080" w:type="dxa"/>
          </w:tcPr>
          <w:p w:rsidR="00BC39D0" w:rsidRPr="005C298D" w:rsidRDefault="00BC39D0">
            <w:pPr>
              <w:pStyle w:val="ConsPlusNormal"/>
              <w:jc w:val="center"/>
            </w:pPr>
            <w:r w:rsidRPr="005C298D">
              <w:t>15,2</w:t>
            </w:r>
          </w:p>
        </w:tc>
        <w:tc>
          <w:tcPr>
            <w:tcW w:w="1080" w:type="dxa"/>
          </w:tcPr>
          <w:p w:rsidR="00BC39D0" w:rsidRPr="005C298D" w:rsidRDefault="00BC39D0">
            <w:pPr>
              <w:pStyle w:val="ConsPlusNormal"/>
              <w:jc w:val="center"/>
            </w:pPr>
            <w:r w:rsidRPr="005C298D">
              <w:t>17,3</w:t>
            </w:r>
          </w:p>
        </w:tc>
        <w:tc>
          <w:tcPr>
            <w:tcW w:w="1082" w:type="dxa"/>
          </w:tcPr>
          <w:p w:rsidR="00BC39D0" w:rsidRPr="005C298D" w:rsidRDefault="00BC39D0">
            <w:pPr>
              <w:pStyle w:val="ConsPlusNormal"/>
              <w:jc w:val="center"/>
            </w:pPr>
            <w:r w:rsidRPr="005C298D">
              <w:t>13</w:t>
            </w:r>
          </w:p>
        </w:tc>
        <w:tc>
          <w:tcPr>
            <w:tcW w:w="1080" w:type="dxa"/>
          </w:tcPr>
          <w:p w:rsidR="00BC39D0" w:rsidRPr="005C298D" w:rsidRDefault="00BC39D0">
            <w:pPr>
              <w:pStyle w:val="ConsPlusNormal"/>
              <w:jc w:val="center"/>
            </w:pPr>
            <w:r w:rsidRPr="005C298D">
              <w:t>10,4</w:t>
            </w:r>
          </w:p>
        </w:tc>
        <w:tc>
          <w:tcPr>
            <w:tcW w:w="1260" w:type="dxa"/>
          </w:tcPr>
          <w:p w:rsidR="00BC39D0" w:rsidRPr="005C298D" w:rsidRDefault="00BC39D0">
            <w:pPr>
              <w:pStyle w:val="ConsPlusNormal"/>
              <w:jc w:val="center"/>
            </w:pPr>
            <w:r w:rsidRPr="005C298D">
              <w:t>13</w:t>
            </w:r>
          </w:p>
        </w:tc>
        <w:tc>
          <w:tcPr>
            <w:tcW w:w="1258" w:type="dxa"/>
          </w:tcPr>
          <w:p w:rsidR="00BC39D0" w:rsidRPr="005C298D" w:rsidRDefault="00BC39D0">
            <w:pPr>
              <w:pStyle w:val="ConsPlusNormal"/>
              <w:jc w:val="center"/>
            </w:pPr>
            <w:r w:rsidRPr="005C298D">
              <w:t>10,4</w:t>
            </w:r>
          </w:p>
        </w:tc>
      </w:tr>
      <w:tr w:rsidR="005C298D" w:rsidRPr="005C298D">
        <w:tc>
          <w:tcPr>
            <w:tcW w:w="1320" w:type="dxa"/>
          </w:tcPr>
          <w:p w:rsidR="00BC39D0" w:rsidRPr="005C298D" w:rsidRDefault="00BC39D0">
            <w:pPr>
              <w:pStyle w:val="ConsPlusNormal"/>
              <w:jc w:val="center"/>
            </w:pPr>
            <w:r w:rsidRPr="005C298D">
              <w:t>0,9 и более</w:t>
            </w:r>
          </w:p>
        </w:tc>
        <w:tc>
          <w:tcPr>
            <w:tcW w:w="1440" w:type="dxa"/>
          </w:tcPr>
          <w:p w:rsidR="00BC39D0" w:rsidRPr="005C298D" w:rsidRDefault="00BC39D0">
            <w:pPr>
              <w:pStyle w:val="ConsPlusNormal"/>
              <w:jc w:val="center"/>
            </w:pPr>
            <w:r w:rsidRPr="005C298D">
              <w:t>15</w:t>
            </w:r>
          </w:p>
        </w:tc>
        <w:tc>
          <w:tcPr>
            <w:tcW w:w="1080" w:type="dxa"/>
          </w:tcPr>
          <w:p w:rsidR="00BC39D0" w:rsidRPr="005C298D" w:rsidRDefault="00BC39D0">
            <w:pPr>
              <w:pStyle w:val="ConsPlusNormal"/>
              <w:jc w:val="center"/>
            </w:pPr>
            <w:r w:rsidRPr="005C298D">
              <w:t>13,5</w:t>
            </w:r>
          </w:p>
        </w:tc>
        <w:tc>
          <w:tcPr>
            <w:tcW w:w="1080" w:type="dxa"/>
          </w:tcPr>
          <w:p w:rsidR="00BC39D0" w:rsidRPr="005C298D" w:rsidRDefault="00BC39D0">
            <w:pPr>
              <w:pStyle w:val="ConsPlusNormal"/>
              <w:jc w:val="center"/>
            </w:pPr>
            <w:r w:rsidRPr="005C298D">
              <w:t>8,5</w:t>
            </w:r>
          </w:p>
        </w:tc>
        <w:tc>
          <w:tcPr>
            <w:tcW w:w="1082" w:type="dxa"/>
          </w:tcPr>
          <w:p w:rsidR="00BC39D0" w:rsidRPr="005C298D" w:rsidRDefault="00BC39D0">
            <w:pPr>
              <w:pStyle w:val="ConsPlusNormal"/>
              <w:jc w:val="center"/>
            </w:pPr>
            <w:r w:rsidRPr="005C298D">
              <w:t>8</w:t>
            </w:r>
          </w:p>
        </w:tc>
        <w:tc>
          <w:tcPr>
            <w:tcW w:w="1080" w:type="dxa"/>
          </w:tcPr>
          <w:p w:rsidR="00BC39D0" w:rsidRPr="005C298D" w:rsidRDefault="00BC39D0">
            <w:pPr>
              <w:pStyle w:val="ConsPlusNormal"/>
              <w:jc w:val="center"/>
            </w:pPr>
            <w:r w:rsidRPr="005C298D">
              <w:t>7,2</w:t>
            </w:r>
          </w:p>
        </w:tc>
        <w:tc>
          <w:tcPr>
            <w:tcW w:w="1260" w:type="dxa"/>
          </w:tcPr>
          <w:p w:rsidR="00BC39D0" w:rsidRPr="005C298D" w:rsidRDefault="00BC39D0">
            <w:pPr>
              <w:pStyle w:val="ConsPlusNormal"/>
              <w:jc w:val="center"/>
            </w:pPr>
            <w:r w:rsidRPr="005C298D">
              <w:t>11</w:t>
            </w:r>
          </w:p>
        </w:tc>
        <w:tc>
          <w:tcPr>
            <w:tcW w:w="1258" w:type="dxa"/>
          </w:tcPr>
          <w:p w:rsidR="00BC39D0" w:rsidRPr="005C298D" w:rsidRDefault="00BC39D0">
            <w:pPr>
              <w:pStyle w:val="ConsPlusNormal"/>
              <w:jc w:val="center"/>
            </w:pPr>
            <w:r w:rsidRPr="005C298D">
              <w:t>9,9</w:t>
            </w:r>
          </w:p>
        </w:tc>
      </w:tr>
    </w:tbl>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BC39D0">
      <w:pPr>
        <w:pStyle w:val="ConsPlusNormal"/>
        <w:jc w:val="both"/>
      </w:pPr>
    </w:p>
    <w:p w:rsidR="00BC39D0" w:rsidRPr="005C298D" w:rsidRDefault="00BC39D0">
      <w:pPr>
        <w:pStyle w:val="ConsPlusNormal"/>
        <w:ind w:firstLine="540"/>
        <w:jc w:val="both"/>
      </w:pPr>
      <w:r w:rsidRPr="005C298D">
        <w:t>Примечание. Табличное значение интенсивности движения d дверном проеме при плотности потока 0,9 и более, равное 8,5 м · мин</w:t>
      </w:r>
      <w:r w:rsidRPr="005C298D">
        <w:rPr>
          <w:vertAlign w:val="superscript"/>
        </w:rPr>
        <w:t>-1</w:t>
      </w:r>
      <w:r w:rsidRPr="005C298D">
        <w:t>, установлено для дверного проема шириной 1,6 м и более, а при дверном проеме меньшей ширины d интенсивность движения следует определять по формуле q = 2,5 + 3,75d.</w:t>
      </w:r>
    </w:p>
    <w:p w:rsidR="00BC39D0" w:rsidRPr="005C298D" w:rsidRDefault="00BC39D0">
      <w:pPr>
        <w:pStyle w:val="ConsPlusNormal"/>
        <w:jc w:val="both"/>
      </w:pPr>
    </w:p>
    <w:p w:rsidR="00BC39D0" w:rsidRPr="005C298D" w:rsidRDefault="00BC39D0">
      <w:pPr>
        <w:pStyle w:val="ConsPlusNormal"/>
        <w:ind w:firstLine="540"/>
        <w:jc w:val="both"/>
      </w:pPr>
      <w:r w:rsidRPr="005C298D">
        <w:t>Интенсивность движения на выходе с j-</w:t>
      </w:r>
      <w:proofErr w:type="spellStart"/>
      <w:r w:rsidRPr="005C298D">
        <w:t>го</w:t>
      </w:r>
      <w:proofErr w:type="spellEnd"/>
      <w:r w:rsidRPr="005C298D">
        <w:t xml:space="preserve"> эвакуационного участка </w:t>
      </w:r>
      <w:proofErr w:type="spellStart"/>
      <w:r w:rsidRPr="005C298D">
        <w:t>q</w:t>
      </w:r>
      <w:r w:rsidRPr="005C298D">
        <w:rPr>
          <w:vertAlign w:val="subscript"/>
        </w:rPr>
        <w:t>j</w:t>
      </w:r>
      <w:proofErr w:type="spellEnd"/>
      <w:r w:rsidRPr="005C298D">
        <w:t xml:space="preserve">(t) в момент времени t определяется в зависимости от плотности людского потока на этом участке </w:t>
      </w:r>
      <w:proofErr w:type="spellStart"/>
      <w:r w:rsidRPr="005C298D">
        <w:t>Dv</w:t>
      </w:r>
      <w:r w:rsidRPr="005C298D">
        <w:rPr>
          <w:vertAlign w:val="subscript"/>
        </w:rPr>
        <w:t>j</w:t>
      </w:r>
      <w:proofErr w:type="spellEnd"/>
      <w:r w:rsidRPr="005C298D">
        <w:t>(t).</w:t>
      </w:r>
    </w:p>
    <w:p w:rsidR="00BC39D0" w:rsidRPr="005C298D" w:rsidRDefault="00BC39D0">
      <w:pPr>
        <w:pStyle w:val="ConsPlusNormal"/>
        <w:spacing w:before="220"/>
        <w:ind w:firstLine="540"/>
        <w:jc w:val="both"/>
      </w:pPr>
      <w:r w:rsidRPr="005C298D">
        <w:t xml:space="preserve">Плотность людскою потока на j-м эвакуационном участке </w:t>
      </w:r>
      <w:proofErr w:type="spellStart"/>
      <w:r w:rsidRPr="005C298D">
        <w:t>Dv</w:t>
      </w:r>
      <w:r w:rsidRPr="005C298D">
        <w:rPr>
          <w:vertAlign w:val="subscript"/>
        </w:rPr>
        <w:t>j</w:t>
      </w:r>
      <w:proofErr w:type="spellEnd"/>
      <w:r w:rsidRPr="005C298D">
        <w:t>(t) в момент времени t определяется по формуле</w:t>
      </w:r>
    </w:p>
    <w:p w:rsidR="00BC39D0" w:rsidRPr="005C298D" w:rsidRDefault="00BC39D0">
      <w:pPr>
        <w:pStyle w:val="ConsPlusNormal"/>
        <w:jc w:val="both"/>
      </w:pPr>
    </w:p>
    <w:p w:rsidR="00BC39D0" w:rsidRPr="005C298D" w:rsidRDefault="00BC39D0" w:rsidP="002F196D">
      <w:pPr>
        <w:pStyle w:val="ConsPlusNormal"/>
        <w:ind w:firstLine="540"/>
        <w:jc w:val="center"/>
      </w:pPr>
      <w:proofErr w:type="spellStart"/>
      <w:r w:rsidRPr="005C298D">
        <w:t>Dv</w:t>
      </w:r>
      <w:r w:rsidRPr="005C298D">
        <w:rPr>
          <w:vertAlign w:val="subscript"/>
        </w:rPr>
        <w:t>j</w:t>
      </w:r>
      <w:proofErr w:type="spellEnd"/>
      <w:r w:rsidRPr="005C298D">
        <w:t>(t) = (</w:t>
      </w:r>
      <w:proofErr w:type="spellStart"/>
      <w:r w:rsidRPr="005C298D">
        <w:t>N</w:t>
      </w:r>
      <w:r w:rsidRPr="005C298D">
        <w:rPr>
          <w:vertAlign w:val="subscript"/>
        </w:rPr>
        <w:t>j</w:t>
      </w:r>
      <w:r w:rsidRPr="005C298D">
        <w:t>fdt</w:t>
      </w:r>
      <w:proofErr w:type="spellEnd"/>
      <w:r w:rsidRPr="005C298D">
        <w:t>) / (</w:t>
      </w:r>
      <w:proofErr w:type="spellStart"/>
      <w:r w:rsidRPr="005C298D">
        <w:t>a</w:t>
      </w:r>
      <w:r w:rsidRPr="005C298D">
        <w:rPr>
          <w:vertAlign w:val="subscript"/>
        </w:rPr>
        <w:t>j</w:t>
      </w:r>
      <w:r w:rsidRPr="005C298D">
        <w:t>b</w:t>
      </w:r>
      <w:r w:rsidRPr="005C298D">
        <w:rPr>
          <w:vertAlign w:val="subscript"/>
        </w:rPr>
        <w:t>j</w:t>
      </w:r>
      <w:proofErr w:type="spellEnd"/>
      <w:r w:rsidRPr="005C298D">
        <w:rPr>
          <w:vertAlign w:val="subscript"/>
        </w:rPr>
        <w:t>)</w:t>
      </w:r>
      <w:r w:rsidRPr="005C298D">
        <w:t>, (17)</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где </w:t>
      </w:r>
      <w:proofErr w:type="spellStart"/>
      <w:r w:rsidRPr="005C298D">
        <w:t>N</w:t>
      </w:r>
      <w:r w:rsidRPr="005C298D">
        <w:rPr>
          <w:vertAlign w:val="subscript"/>
        </w:rPr>
        <w:t>j</w:t>
      </w:r>
      <w:proofErr w:type="spellEnd"/>
      <w:r w:rsidRPr="005C298D">
        <w:t xml:space="preserve"> - число людей на j-м эвакуационном участке, чел.; f - средняя площадь горизонтальной проекции человека, м</w:t>
      </w:r>
      <w:proofErr w:type="gramStart"/>
      <w:r w:rsidRPr="005C298D">
        <w:rPr>
          <w:vertAlign w:val="superscript"/>
        </w:rPr>
        <w:t>2</w:t>
      </w:r>
      <w:proofErr w:type="gramEnd"/>
      <w:r w:rsidRPr="005C298D">
        <w:t xml:space="preserve">; </w:t>
      </w:r>
      <w:proofErr w:type="spellStart"/>
      <w:r w:rsidRPr="005C298D">
        <w:t>a</w:t>
      </w:r>
      <w:r w:rsidRPr="005C298D">
        <w:rPr>
          <w:vertAlign w:val="subscript"/>
        </w:rPr>
        <w:t>j</w:t>
      </w:r>
      <w:proofErr w:type="spellEnd"/>
      <w:r w:rsidRPr="005C298D">
        <w:t xml:space="preserve"> - длина j-</w:t>
      </w:r>
      <w:proofErr w:type="spellStart"/>
      <w:r w:rsidRPr="005C298D">
        <w:t>го</w:t>
      </w:r>
      <w:proofErr w:type="spellEnd"/>
      <w:r w:rsidRPr="005C298D">
        <w:t xml:space="preserve"> эвакуационного участка, м; </w:t>
      </w:r>
      <w:proofErr w:type="spellStart"/>
      <w:r w:rsidRPr="005C298D">
        <w:t>b</w:t>
      </w:r>
      <w:r w:rsidRPr="005C298D">
        <w:rPr>
          <w:vertAlign w:val="subscript"/>
        </w:rPr>
        <w:t>j</w:t>
      </w:r>
      <w:proofErr w:type="spellEnd"/>
      <w:r w:rsidRPr="005C298D">
        <w:t xml:space="preserve"> - ширина j-</w:t>
      </w:r>
      <w:proofErr w:type="spellStart"/>
      <w:r w:rsidRPr="005C298D">
        <w:t>го</w:t>
      </w:r>
      <w:proofErr w:type="spellEnd"/>
      <w:r w:rsidRPr="005C298D">
        <w:t xml:space="preserve"> эвакуационного участка, м; </w:t>
      </w:r>
      <w:proofErr w:type="spellStart"/>
      <w:r w:rsidRPr="005C298D">
        <w:t>dt</w:t>
      </w:r>
      <w:proofErr w:type="spellEnd"/>
      <w:r w:rsidRPr="005C298D">
        <w:t xml:space="preserve"> - промежуток времени, с.</w:t>
      </w:r>
    </w:p>
    <w:p w:rsidR="00BC39D0" w:rsidRPr="005C298D" w:rsidRDefault="00BC39D0">
      <w:pPr>
        <w:pStyle w:val="ConsPlusNormal"/>
        <w:spacing w:before="220"/>
        <w:ind w:firstLine="540"/>
        <w:jc w:val="both"/>
      </w:pPr>
      <w:r w:rsidRPr="005C298D">
        <w:t xml:space="preserve">В момент времени t определяется количество людей m с отрицательными координатами </w:t>
      </w:r>
      <w:proofErr w:type="spellStart"/>
      <w:r w:rsidRPr="005C298D">
        <w:t>x</w:t>
      </w:r>
      <w:r w:rsidRPr="005C298D">
        <w:rPr>
          <w:vertAlign w:val="subscript"/>
        </w:rPr>
        <w:t>i</w:t>
      </w:r>
      <w:proofErr w:type="spellEnd"/>
      <w:r w:rsidRPr="005C298D">
        <w:t xml:space="preserve">(t), определенными по формуле (13). Если значение m </w:t>
      </w:r>
      <w:r w:rsidR="00BB2293" w:rsidRPr="005C298D">
        <w:rPr>
          <w:position w:val="-2"/>
        </w:rPr>
        <w:pict>
          <v:shape id="_x0000_i1238" style="width:11.5pt;height:13.25pt" coordsize="" o:spt="100" adj="0,,0" path="" filled="f" stroked="f">
            <v:stroke joinstyle="miter"/>
            <v:imagedata r:id="rId211" o:title="base_1_204746_32981"/>
            <v:formulas/>
            <v:path o:connecttype="segments"/>
          </v:shape>
        </w:pict>
      </w:r>
      <w:r w:rsidRPr="005C298D">
        <w:t xml:space="preserve"> </w:t>
      </w:r>
      <w:proofErr w:type="spellStart"/>
      <w:r w:rsidRPr="005C298D">
        <w:t>Q</w:t>
      </w:r>
      <w:r w:rsidRPr="005C298D">
        <w:rPr>
          <w:vertAlign w:val="subscript"/>
        </w:rPr>
        <w:t>j</w:t>
      </w:r>
      <w:proofErr w:type="spellEnd"/>
      <w:r w:rsidRPr="005C298D">
        <w:t xml:space="preserve">(t), то все m человек переходят на следующий эвакуационный участок и их координаты определяются в соответствии с формулой (15). </w:t>
      </w:r>
      <w:proofErr w:type="gramStart"/>
      <w:r w:rsidRPr="005C298D">
        <w:t xml:space="preserve">Если значение m &gt; </w:t>
      </w:r>
      <w:proofErr w:type="spellStart"/>
      <w:r w:rsidRPr="005C298D">
        <w:t>Q</w:t>
      </w:r>
      <w:r w:rsidRPr="005C298D">
        <w:rPr>
          <w:vertAlign w:val="subscript"/>
        </w:rPr>
        <w:t>j</w:t>
      </w:r>
      <w:proofErr w:type="spellEnd"/>
      <w:r w:rsidRPr="005C298D">
        <w:t xml:space="preserve">(t), то количество человек, равное значению </w:t>
      </w:r>
      <w:proofErr w:type="spellStart"/>
      <w:r w:rsidRPr="005C298D">
        <w:t>Q</w:t>
      </w:r>
      <w:r w:rsidRPr="005C298D">
        <w:rPr>
          <w:vertAlign w:val="subscript"/>
        </w:rPr>
        <w:t>j</w:t>
      </w:r>
      <w:proofErr w:type="spellEnd"/>
      <w:r w:rsidRPr="005C298D">
        <w:t xml:space="preserve">(t), переходят на следующий эвакуационный участок и их координаты определяются в соответствии с формулой (15), а количество человек, равное значению (m - </w:t>
      </w:r>
      <w:proofErr w:type="spellStart"/>
      <w:r w:rsidRPr="005C298D">
        <w:t>Q</w:t>
      </w:r>
      <w:r w:rsidRPr="005C298D">
        <w:rPr>
          <w:vertAlign w:val="subscript"/>
        </w:rPr>
        <w:t>j</w:t>
      </w:r>
      <w:proofErr w:type="spellEnd"/>
      <w:r w:rsidRPr="005C298D">
        <w:t xml:space="preserve">(t)), не переходят на следующий эвакуационный участок (остаются на данном эвакуационном участке) и их координатам присваиваются значения </w:t>
      </w:r>
      <w:proofErr w:type="spellStart"/>
      <w:r w:rsidRPr="005C298D">
        <w:t>x</w:t>
      </w:r>
      <w:r w:rsidRPr="005C298D">
        <w:rPr>
          <w:vertAlign w:val="subscript"/>
        </w:rPr>
        <w:t>i</w:t>
      </w:r>
      <w:proofErr w:type="spellEnd"/>
      <w:r w:rsidRPr="005C298D">
        <w:t>(t) = k 0,25 + 0,25, где k - номер ряда, в</w:t>
      </w:r>
      <w:proofErr w:type="gramEnd"/>
      <w:r w:rsidRPr="005C298D">
        <w:t xml:space="preserve"> котором будут находиться люди (максимально возможное количество человек в одном ряду сбоку друг от друга для каждого эвакуационного участка определяется перед началом расчетов). Таким образом, перед выходом с эвакуационного участка возникает скопление людей.</w:t>
      </w:r>
    </w:p>
    <w:p w:rsidR="00BC39D0" w:rsidRPr="005C298D" w:rsidRDefault="00BC39D0">
      <w:pPr>
        <w:pStyle w:val="ConsPlusNormal"/>
        <w:spacing w:before="220"/>
        <w:ind w:firstLine="540"/>
        <w:jc w:val="both"/>
      </w:pPr>
      <w:r w:rsidRPr="005C298D">
        <w:t xml:space="preserve">На основании заданных начальных условий (начальных координат людей, параметров эвакуационных участков) определяются плотности людских потоков на путях эвакуации и пропускные способности выходов с эвакуационных участков. Далее, в момент времени t = t + </w:t>
      </w:r>
      <w:proofErr w:type="spellStart"/>
      <w:r w:rsidRPr="005C298D">
        <w:t>dt</w:t>
      </w:r>
      <w:proofErr w:type="spellEnd"/>
      <w:r w:rsidRPr="005C298D">
        <w:t xml:space="preserve">, выбирается направление движения каждого человека и вычисляется новая координата каждого человека. После этого снова определяются плотности людских потоков на путях эвакуации и пропускные способности выходов. Затем вновь дается приращение по времени </w:t>
      </w:r>
      <w:proofErr w:type="spellStart"/>
      <w:r w:rsidRPr="005C298D">
        <w:t>dt</w:t>
      </w:r>
      <w:proofErr w:type="spellEnd"/>
      <w:r w:rsidRPr="005C298D">
        <w:t xml:space="preserve"> и определяются новые координаты людей с учетом наличия ОФП на путях эвакуации в этот момент времени. После этого процесс повторяется. Расчеты проводятся до тех пор, пока все люди не будут эвакуированы из здания.</w:t>
      </w:r>
    </w:p>
    <w:p w:rsidR="00BC39D0" w:rsidRPr="005C298D" w:rsidRDefault="00BC39D0">
      <w:pPr>
        <w:pStyle w:val="ConsPlusNormal"/>
        <w:jc w:val="both"/>
      </w:pPr>
    </w:p>
    <w:p w:rsidR="00BC39D0" w:rsidRPr="005C298D" w:rsidRDefault="00BC39D0">
      <w:pPr>
        <w:pStyle w:val="ConsPlusNormal"/>
        <w:jc w:val="center"/>
        <w:outlineLvl w:val="3"/>
      </w:pPr>
      <w:r w:rsidRPr="005C298D">
        <w:t xml:space="preserve">3.2.8.2. Результаты расчета времени эвакуации </w:t>
      </w:r>
      <w:proofErr w:type="spellStart"/>
      <w:r w:rsidRPr="005C298D">
        <w:t>t</w:t>
      </w:r>
      <w:r w:rsidRPr="005C298D">
        <w:rPr>
          <w:vertAlign w:val="subscript"/>
        </w:rPr>
        <w:t>p</w:t>
      </w:r>
      <w:proofErr w:type="spellEnd"/>
    </w:p>
    <w:p w:rsidR="00BC39D0" w:rsidRPr="005C298D" w:rsidRDefault="00BC39D0">
      <w:pPr>
        <w:pStyle w:val="ConsPlusNormal"/>
        <w:jc w:val="both"/>
      </w:pPr>
    </w:p>
    <w:p w:rsidR="00BC39D0" w:rsidRPr="005C298D" w:rsidRDefault="00BC39D0">
      <w:pPr>
        <w:pStyle w:val="ConsPlusNormal"/>
        <w:ind w:firstLine="540"/>
        <w:jc w:val="both"/>
      </w:pPr>
      <w:r w:rsidRPr="005C298D">
        <w:t>В соответствии с вышеизложенной методикой созданы алгоритм и вычислительная программа по определению характеристик процесса эвакуации.</w:t>
      </w:r>
    </w:p>
    <w:p w:rsidR="00BC39D0" w:rsidRPr="005C298D" w:rsidRDefault="00BC39D0">
      <w:pPr>
        <w:pStyle w:val="ConsPlusNormal"/>
        <w:spacing w:before="220"/>
        <w:ind w:firstLine="540"/>
        <w:jc w:val="both"/>
      </w:pPr>
      <w:r w:rsidRPr="005C298D">
        <w:t>Параметры путей эвакуации задавались в соответствии с проектом.</w:t>
      </w:r>
    </w:p>
    <w:p w:rsidR="00BC39D0" w:rsidRPr="005C298D" w:rsidRDefault="00BC39D0">
      <w:pPr>
        <w:pStyle w:val="ConsPlusNormal"/>
        <w:spacing w:before="220"/>
        <w:ind w:firstLine="540"/>
        <w:jc w:val="both"/>
      </w:pPr>
      <w:r w:rsidRPr="005C298D">
        <w:t>Количество людей в здании задавалось в соответствии с положениями СП 1.13130.2009.</w:t>
      </w:r>
    </w:p>
    <w:p w:rsidR="00BC39D0" w:rsidRPr="005C298D" w:rsidRDefault="00BC39D0">
      <w:pPr>
        <w:pStyle w:val="ConsPlusNormal"/>
        <w:spacing w:before="220"/>
        <w:ind w:firstLine="540"/>
        <w:jc w:val="both"/>
      </w:pPr>
      <w:r w:rsidRPr="005C298D">
        <w:t>Расчет эвакуации людей проводился до выхода наружу из здания (из лестничных клеток, коридоров, холлов и т.п.).</w:t>
      </w:r>
    </w:p>
    <w:p w:rsidR="00BC39D0" w:rsidRPr="005C298D" w:rsidRDefault="00BC39D0">
      <w:pPr>
        <w:pStyle w:val="ConsPlusNormal"/>
        <w:spacing w:before="220"/>
        <w:ind w:firstLine="540"/>
        <w:jc w:val="both"/>
      </w:pPr>
      <w:r w:rsidRPr="005C298D">
        <w:t xml:space="preserve">В помещении, имеющем два и более эвакуационных выхода, очаг пожара следует размещать вблизи выхода, имеющего наибольшую пропускную способность. При этом данный выход считается блокированным с первых секунд пожара и при определении расчетного времени </w:t>
      </w:r>
      <w:r w:rsidRPr="005C298D">
        <w:lastRenderedPageBreak/>
        <w:t>эвакуации не учитывается. В помещении с одним эвакуационным выходом время блокирования выхода определяется расчетом.</w:t>
      </w:r>
    </w:p>
    <w:p w:rsidR="00BC39D0" w:rsidRPr="005C298D" w:rsidRDefault="00BC39D0">
      <w:pPr>
        <w:pStyle w:val="ConsPlusNormal"/>
        <w:spacing w:before="220"/>
        <w:ind w:firstLine="540"/>
        <w:jc w:val="both"/>
      </w:pPr>
      <w:r w:rsidRPr="005C298D">
        <w:t>Рассматривается четыре варианта эвакуации людей, соответствующие сценариям пожара, рассмотренным в разд. 3 данной работы.</w:t>
      </w:r>
    </w:p>
    <w:p w:rsidR="00BC39D0" w:rsidRPr="005C298D" w:rsidRDefault="00BC39D0">
      <w:pPr>
        <w:pStyle w:val="ConsPlusNormal"/>
        <w:jc w:val="both"/>
      </w:pPr>
    </w:p>
    <w:p w:rsidR="00BC39D0" w:rsidRPr="005C298D" w:rsidRDefault="00BC39D0">
      <w:pPr>
        <w:pStyle w:val="ConsPlusNormal"/>
        <w:ind w:firstLine="540"/>
        <w:jc w:val="both"/>
        <w:outlineLvl w:val="4"/>
      </w:pPr>
      <w:r w:rsidRPr="005C298D">
        <w:t>Вариант 1. Эвакуация из подземной автостоянки</w:t>
      </w:r>
    </w:p>
    <w:p w:rsidR="00BC39D0" w:rsidRPr="005C298D" w:rsidRDefault="00BC39D0">
      <w:pPr>
        <w:pStyle w:val="ConsPlusNormal"/>
        <w:spacing w:before="220"/>
        <w:ind w:firstLine="540"/>
        <w:jc w:val="both"/>
      </w:pPr>
      <w:r w:rsidRPr="005C298D">
        <w:t xml:space="preserve">Описание эвакуационного сценария. В данном расчетном сценарии рассматривался процесс эвакуации людей из пожарного отсека </w:t>
      </w:r>
      <w:r w:rsidR="005C298D">
        <w:t>№</w:t>
      </w:r>
      <w:r w:rsidRPr="005C298D">
        <w:t xml:space="preserve"> 1, расположенного на втором подземном уровне. Расчет данного варианта проводился в соответствии с первым сценарием развития пожара. Опасные факторы пожара распространяются в рассматриваемом объеме с последующим блокированием эвакуационных выходов.</w:t>
      </w:r>
    </w:p>
    <w:p w:rsidR="00BC39D0" w:rsidRPr="005C298D" w:rsidRDefault="00BC39D0">
      <w:pPr>
        <w:pStyle w:val="ConsPlusNormal"/>
        <w:spacing w:before="220"/>
        <w:ind w:firstLine="540"/>
        <w:jc w:val="both"/>
      </w:pPr>
      <w:r w:rsidRPr="005C298D">
        <w:t>Параметры эвакуационных путей и выходов. Для эвакуации из рассматриваемой части здания предусмотрено три эвакуационных выхода.</w:t>
      </w:r>
    </w:p>
    <w:p w:rsidR="00BC39D0" w:rsidRPr="005C298D" w:rsidRDefault="00BC39D0">
      <w:pPr>
        <w:pStyle w:val="ConsPlusNormal"/>
        <w:spacing w:before="220"/>
        <w:ind w:firstLine="540"/>
        <w:jc w:val="both"/>
      </w:pPr>
      <w:r w:rsidRPr="005C298D">
        <w:t>Параметры эвакуационных выходов, принятые в расчете, приведены в табл. 23.</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5"/>
      </w:pPr>
      <w:r w:rsidRPr="005C298D">
        <w:lastRenderedPageBreak/>
        <w:t>Таблица 23</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62"/>
        <w:gridCol w:w="3005"/>
        <w:gridCol w:w="2778"/>
        <w:gridCol w:w="2017"/>
      </w:tblGrid>
      <w:tr w:rsidR="005C298D" w:rsidRPr="005C298D">
        <w:tc>
          <w:tcPr>
            <w:tcW w:w="1862" w:type="dxa"/>
          </w:tcPr>
          <w:p w:rsidR="00BC39D0" w:rsidRPr="005C298D" w:rsidRDefault="005C298D">
            <w:pPr>
              <w:pStyle w:val="ConsPlusNormal"/>
              <w:jc w:val="center"/>
            </w:pPr>
            <w:r>
              <w:t>№</w:t>
            </w:r>
            <w:r w:rsidR="00BC39D0" w:rsidRPr="005C298D">
              <w:t xml:space="preserve"> </w:t>
            </w:r>
            <w:proofErr w:type="gramStart"/>
            <w:r w:rsidR="00BC39D0" w:rsidRPr="005C298D">
              <w:t>п</w:t>
            </w:r>
            <w:proofErr w:type="gramEnd"/>
            <w:r w:rsidR="00BC39D0" w:rsidRPr="005C298D">
              <w:t>/п</w:t>
            </w:r>
          </w:p>
        </w:tc>
        <w:tc>
          <w:tcPr>
            <w:tcW w:w="3005" w:type="dxa"/>
          </w:tcPr>
          <w:p w:rsidR="00BC39D0" w:rsidRPr="005C298D" w:rsidRDefault="00BC39D0">
            <w:pPr>
              <w:pStyle w:val="ConsPlusNormal"/>
              <w:jc w:val="center"/>
            </w:pPr>
            <w:r w:rsidRPr="005C298D">
              <w:t>Тип выхода</w:t>
            </w:r>
          </w:p>
        </w:tc>
        <w:tc>
          <w:tcPr>
            <w:tcW w:w="2778" w:type="dxa"/>
          </w:tcPr>
          <w:p w:rsidR="00BC39D0" w:rsidRPr="005C298D" w:rsidRDefault="00BC39D0">
            <w:pPr>
              <w:pStyle w:val="ConsPlusNormal"/>
              <w:jc w:val="center"/>
            </w:pPr>
            <w:r w:rsidRPr="005C298D">
              <w:t>Оси расположения</w:t>
            </w:r>
          </w:p>
        </w:tc>
        <w:tc>
          <w:tcPr>
            <w:tcW w:w="2017" w:type="dxa"/>
          </w:tcPr>
          <w:p w:rsidR="00BC39D0" w:rsidRPr="005C298D" w:rsidRDefault="00BC39D0">
            <w:pPr>
              <w:pStyle w:val="ConsPlusNormal"/>
              <w:jc w:val="center"/>
            </w:pPr>
            <w:r w:rsidRPr="005C298D">
              <w:t xml:space="preserve">Ширина выхода не менее, </w:t>
            </w:r>
            <w:proofErr w:type="gramStart"/>
            <w:r w:rsidRPr="005C298D">
              <w:t>м</w:t>
            </w:r>
            <w:proofErr w:type="gramEnd"/>
          </w:p>
        </w:tc>
      </w:tr>
      <w:tr w:rsidR="005C298D" w:rsidRPr="005C298D">
        <w:tc>
          <w:tcPr>
            <w:tcW w:w="9662" w:type="dxa"/>
            <w:gridSpan w:val="4"/>
            <w:vAlign w:val="center"/>
          </w:tcPr>
          <w:p w:rsidR="00BC39D0" w:rsidRPr="005C298D" w:rsidRDefault="00BC39D0">
            <w:pPr>
              <w:pStyle w:val="ConsPlusNormal"/>
              <w:jc w:val="center"/>
            </w:pPr>
            <w:r w:rsidRPr="005C298D">
              <w:t xml:space="preserve">Автостоянка (пожарный отсек </w:t>
            </w:r>
            <w:r w:rsidR="005C298D">
              <w:t>№</w:t>
            </w:r>
            <w:r w:rsidRPr="005C298D">
              <w:t xml:space="preserve"> 1)</w:t>
            </w:r>
          </w:p>
        </w:tc>
      </w:tr>
      <w:tr w:rsidR="005C298D" w:rsidRPr="005C298D">
        <w:tc>
          <w:tcPr>
            <w:tcW w:w="1862" w:type="dxa"/>
            <w:vAlign w:val="center"/>
          </w:tcPr>
          <w:p w:rsidR="00BC39D0" w:rsidRPr="005C298D" w:rsidRDefault="00BC39D0">
            <w:pPr>
              <w:pStyle w:val="ConsPlusNormal"/>
              <w:jc w:val="center"/>
            </w:pPr>
            <w:r w:rsidRPr="005C298D">
              <w:t>В</w:t>
            </w:r>
            <w:proofErr w:type="gramStart"/>
            <w:r w:rsidRPr="005C298D">
              <w:t>1</w:t>
            </w:r>
            <w:proofErr w:type="gramEnd"/>
            <w:r w:rsidRPr="005C298D">
              <w:t xml:space="preserve"> блокирован</w:t>
            </w:r>
          </w:p>
        </w:tc>
        <w:tc>
          <w:tcPr>
            <w:tcW w:w="3005" w:type="dxa"/>
            <w:vAlign w:val="center"/>
          </w:tcPr>
          <w:p w:rsidR="00BC39D0" w:rsidRPr="005C298D" w:rsidRDefault="00BC39D0">
            <w:pPr>
              <w:pStyle w:val="ConsPlusNormal"/>
              <w:jc w:val="center"/>
            </w:pPr>
            <w:r w:rsidRPr="005C298D">
              <w:t>В лестничную клетку</w:t>
            </w:r>
          </w:p>
        </w:tc>
        <w:tc>
          <w:tcPr>
            <w:tcW w:w="2778" w:type="dxa"/>
          </w:tcPr>
          <w:p w:rsidR="00BC39D0" w:rsidRPr="005C298D" w:rsidRDefault="00BC39D0">
            <w:pPr>
              <w:pStyle w:val="ConsPlusNormal"/>
              <w:jc w:val="center"/>
            </w:pPr>
            <w:r w:rsidRPr="005C298D">
              <w:t>А/</w:t>
            </w:r>
            <w:proofErr w:type="gramStart"/>
            <w:r w:rsidRPr="005C298D">
              <w:t>Г-А</w:t>
            </w:r>
            <w:proofErr w:type="gramEnd"/>
            <w:r w:rsidRPr="005C298D">
              <w:t>/Д/3-4</w:t>
            </w:r>
          </w:p>
        </w:tc>
        <w:tc>
          <w:tcPr>
            <w:tcW w:w="2017" w:type="dxa"/>
            <w:vAlign w:val="center"/>
          </w:tcPr>
          <w:p w:rsidR="00BC39D0" w:rsidRPr="005C298D" w:rsidRDefault="00BC39D0">
            <w:pPr>
              <w:pStyle w:val="ConsPlusNormal"/>
              <w:jc w:val="center"/>
            </w:pPr>
            <w:r w:rsidRPr="005C298D">
              <w:t>0,9</w:t>
            </w:r>
          </w:p>
        </w:tc>
      </w:tr>
      <w:tr w:rsidR="005C298D" w:rsidRPr="005C298D">
        <w:tc>
          <w:tcPr>
            <w:tcW w:w="1862" w:type="dxa"/>
            <w:vAlign w:val="center"/>
          </w:tcPr>
          <w:p w:rsidR="00BC39D0" w:rsidRPr="005C298D" w:rsidRDefault="00BC39D0">
            <w:pPr>
              <w:pStyle w:val="ConsPlusNormal"/>
              <w:jc w:val="center"/>
            </w:pPr>
            <w:r w:rsidRPr="005C298D">
              <w:t>В</w:t>
            </w:r>
            <w:proofErr w:type="gramStart"/>
            <w:r w:rsidRPr="005C298D">
              <w:t>2</w:t>
            </w:r>
            <w:proofErr w:type="gramEnd"/>
          </w:p>
        </w:tc>
        <w:tc>
          <w:tcPr>
            <w:tcW w:w="3005" w:type="dxa"/>
            <w:vAlign w:val="center"/>
          </w:tcPr>
          <w:p w:rsidR="00BC39D0" w:rsidRPr="005C298D" w:rsidRDefault="00BC39D0">
            <w:pPr>
              <w:pStyle w:val="ConsPlusNormal"/>
              <w:jc w:val="center"/>
            </w:pPr>
            <w:r w:rsidRPr="005C298D">
              <w:t>В лестничную клетку</w:t>
            </w:r>
          </w:p>
        </w:tc>
        <w:tc>
          <w:tcPr>
            <w:tcW w:w="2778" w:type="dxa"/>
          </w:tcPr>
          <w:p w:rsidR="00BC39D0" w:rsidRPr="005C298D" w:rsidRDefault="00BC39D0">
            <w:pPr>
              <w:pStyle w:val="ConsPlusNormal"/>
              <w:jc w:val="center"/>
            </w:pPr>
            <w:r w:rsidRPr="005C298D">
              <w:t>Б/</w:t>
            </w:r>
            <w:proofErr w:type="gramStart"/>
            <w:r w:rsidRPr="005C298D">
              <w:t>А-Б</w:t>
            </w:r>
            <w:proofErr w:type="gramEnd"/>
            <w:r w:rsidRPr="005C298D">
              <w:t>/Б/1/3-1/4</w:t>
            </w:r>
          </w:p>
        </w:tc>
        <w:tc>
          <w:tcPr>
            <w:tcW w:w="2017" w:type="dxa"/>
            <w:vAlign w:val="center"/>
          </w:tcPr>
          <w:p w:rsidR="00BC39D0" w:rsidRPr="005C298D" w:rsidRDefault="00BC39D0">
            <w:pPr>
              <w:pStyle w:val="ConsPlusNormal"/>
              <w:jc w:val="center"/>
            </w:pPr>
            <w:r w:rsidRPr="005C298D">
              <w:t>0,9</w:t>
            </w:r>
          </w:p>
        </w:tc>
      </w:tr>
      <w:tr w:rsidR="00BC39D0" w:rsidRPr="005C298D">
        <w:tc>
          <w:tcPr>
            <w:tcW w:w="1862" w:type="dxa"/>
            <w:vAlign w:val="center"/>
          </w:tcPr>
          <w:p w:rsidR="00BC39D0" w:rsidRPr="005C298D" w:rsidRDefault="00BC39D0">
            <w:pPr>
              <w:pStyle w:val="ConsPlusNormal"/>
              <w:jc w:val="center"/>
            </w:pPr>
            <w:r w:rsidRPr="005C298D">
              <w:t>В3</w:t>
            </w:r>
          </w:p>
        </w:tc>
        <w:tc>
          <w:tcPr>
            <w:tcW w:w="3005" w:type="dxa"/>
            <w:vAlign w:val="center"/>
          </w:tcPr>
          <w:p w:rsidR="00BC39D0" w:rsidRPr="005C298D" w:rsidRDefault="00BC39D0">
            <w:pPr>
              <w:pStyle w:val="ConsPlusNormal"/>
              <w:jc w:val="center"/>
            </w:pPr>
            <w:r w:rsidRPr="005C298D">
              <w:t>В лестничную клетку</w:t>
            </w:r>
          </w:p>
        </w:tc>
        <w:tc>
          <w:tcPr>
            <w:tcW w:w="2778" w:type="dxa"/>
          </w:tcPr>
          <w:p w:rsidR="00BC39D0" w:rsidRPr="005C298D" w:rsidRDefault="00BC39D0">
            <w:pPr>
              <w:pStyle w:val="ConsPlusNormal"/>
              <w:jc w:val="center"/>
            </w:pPr>
            <w:r w:rsidRPr="005C298D">
              <w:t>В-Г/9-10</w:t>
            </w:r>
          </w:p>
        </w:tc>
        <w:tc>
          <w:tcPr>
            <w:tcW w:w="2017" w:type="dxa"/>
            <w:vAlign w:val="center"/>
          </w:tcPr>
          <w:p w:rsidR="00BC39D0" w:rsidRPr="005C298D" w:rsidRDefault="00BC39D0">
            <w:pPr>
              <w:pStyle w:val="ConsPlusNormal"/>
              <w:jc w:val="center"/>
            </w:pPr>
            <w:r w:rsidRPr="005C298D">
              <w:t>0,9</w:t>
            </w:r>
          </w:p>
        </w:tc>
      </w:tr>
    </w:tbl>
    <w:p w:rsidR="00BC39D0" w:rsidRPr="005C298D" w:rsidRDefault="00BC39D0">
      <w:pPr>
        <w:pStyle w:val="ConsPlusNormal"/>
        <w:jc w:val="both"/>
      </w:pPr>
    </w:p>
    <w:p w:rsidR="00BC39D0" w:rsidRPr="005C298D" w:rsidRDefault="00BC39D0">
      <w:pPr>
        <w:pStyle w:val="ConsPlusNormal"/>
        <w:ind w:firstLine="540"/>
        <w:jc w:val="both"/>
      </w:pPr>
      <w:r w:rsidRPr="005C298D">
        <w:t>Ширина лестничного марша всех эвакуационных лестничных клеток принималась 1,20 м.</w:t>
      </w:r>
    </w:p>
    <w:p w:rsidR="00BC39D0" w:rsidRPr="005C298D" w:rsidRDefault="00BC39D0">
      <w:pPr>
        <w:pStyle w:val="ConsPlusNormal"/>
        <w:spacing w:before="220"/>
        <w:ind w:firstLine="540"/>
        <w:jc w:val="both"/>
      </w:pPr>
      <w:r w:rsidRPr="005C298D">
        <w:t>Ширина входа в эвакуационные лестничные клетки принималась 0,9 м.</w:t>
      </w:r>
    </w:p>
    <w:p w:rsidR="00BC39D0" w:rsidRPr="005C298D" w:rsidRDefault="00BC39D0">
      <w:pPr>
        <w:pStyle w:val="ConsPlusNormal"/>
        <w:spacing w:before="220"/>
        <w:ind w:firstLine="540"/>
        <w:jc w:val="both"/>
      </w:pPr>
      <w:r w:rsidRPr="005C298D">
        <w:t>Ширина выхода из эвакуационных лестничных клеток принималась 1,20 м.</w:t>
      </w:r>
    </w:p>
    <w:p w:rsidR="00BC39D0" w:rsidRPr="005C298D" w:rsidRDefault="00BC39D0">
      <w:pPr>
        <w:pStyle w:val="ConsPlusNormal"/>
        <w:spacing w:before="220"/>
        <w:ind w:firstLine="540"/>
        <w:jc w:val="both"/>
      </w:pPr>
      <w:r w:rsidRPr="005C298D">
        <w:t xml:space="preserve">Расчетное количество людей. Количество людей принималось согласно п. 9.4.7 СП 1.13130.2009 и в пожарном отсеке </w:t>
      </w:r>
      <w:r w:rsidR="005C298D">
        <w:t>№</w:t>
      </w:r>
      <w:r w:rsidRPr="005C298D">
        <w:t xml:space="preserve"> 1 составило 59 чел.</w:t>
      </w:r>
    </w:p>
    <w:p w:rsidR="00BC39D0" w:rsidRPr="005C298D" w:rsidRDefault="00BC39D0">
      <w:pPr>
        <w:pStyle w:val="ConsPlusNormal"/>
        <w:spacing w:before="220"/>
        <w:ind w:firstLine="540"/>
        <w:jc w:val="both"/>
      </w:pPr>
      <w:r w:rsidRPr="005C298D">
        <w:t>Дополнительные условия. При проведении расчетов предполагалось, что один из эвакуационных выходов (В</w:t>
      </w:r>
      <w:proofErr w:type="gramStart"/>
      <w:r w:rsidRPr="005C298D">
        <w:t>1</w:t>
      </w:r>
      <w:proofErr w:type="gramEnd"/>
      <w:r w:rsidRPr="005C298D">
        <w:t>) блокируется опасными факторами в первые секунды пожара. Таким образом, при расчете эвакуации из рассматриваемого помещения данный выход не учитывался.</w:t>
      </w:r>
    </w:p>
    <w:p w:rsidR="00BC39D0" w:rsidRPr="005C298D" w:rsidRDefault="00BC39D0">
      <w:pPr>
        <w:pStyle w:val="ConsPlusNormal"/>
        <w:spacing w:before="220"/>
        <w:ind w:firstLine="540"/>
        <w:jc w:val="both"/>
      </w:pPr>
      <w:r w:rsidRPr="005C298D">
        <w:t>Направление движения людей. При расчете времени движения людей из рассматриваемого помещения в описании эвакуационной схемы задавалось наиболее предпочтительное (наиболее вероятное) направление движения людей к эвакуационным выходам. Предполагалось, что при эвакуации из помещения люди движутся в сторону ближайших к ним выходов, за исключением случая, когда ближайший выход блокирован.</w:t>
      </w:r>
    </w:p>
    <w:p w:rsidR="00BC39D0" w:rsidRPr="005C298D" w:rsidRDefault="00BC39D0">
      <w:pPr>
        <w:pStyle w:val="ConsPlusNormal"/>
        <w:spacing w:before="220"/>
        <w:ind w:firstLine="540"/>
        <w:jc w:val="both"/>
      </w:pPr>
      <w:r w:rsidRPr="005C298D">
        <w:t>Особенности процесса эвакуации. При движении людей вблизи выходов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Движение по лестничным клеткам. Во время движения людей по лестничным клеткам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2</w:t>
      </w:r>
      <w:proofErr w:type="gramEnd"/>
      <w:r w:rsidRPr="005C298D">
        <w:t xml:space="preserve"> составляет 45 с.</w:t>
      </w:r>
    </w:p>
    <w:p w:rsidR="00BC39D0" w:rsidRPr="005C298D" w:rsidRDefault="00BC39D0">
      <w:pPr>
        <w:pStyle w:val="ConsPlusNormal"/>
        <w:spacing w:before="220"/>
        <w:ind w:firstLine="540"/>
        <w:jc w:val="both"/>
      </w:pPr>
      <w:r w:rsidRPr="005C298D">
        <w:lastRenderedPageBreak/>
        <w:t>Время эвакуации людей в выход В3 составляет 30 с.</w:t>
      </w:r>
    </w:p>
    <w:p w:rsidR="00BC39D0" w:rsidRPr="005C298D" w:rsidRDefault="00BC39D0">
      <w:pPr>
        <w:pStyle w:val="ConsPlusNormal"/>
        <w:jc w:val="both"/>
      </w:pPr>
    </w:p>
    <w:p w:rsidR="00BC39D0" w:rsidRPr="005C298D" w:rsidRDefault="00BC39D0">
      <w:pPr>
        <w:pStyle w:val="ConsPlusNormal"/>
        <w:ind w:firstLine="540"/>
        <w:jc w:val="both"/>
        <w:outlineLvl w:val="4"/>
      </w:pPr>
      <w:r w:rsidRPr="005C298D">
        <w:t>Вариант 2. Эвакуация из подземной автостоянки</w:t>
      </w:r>
    </w:p>
    <w:p w:rsidR="00BC39D0" w:rsidRPr="005C298D" w:rsidRDefault="00BC39D0">
      <w:pPr>
        <w:pStyle w:val="ConsPlusNormal"/>
        <w:spacing w:before="220"/>
        <w:ind w:firstLine="540"/>
        <w:jc w:val="both"/>
      </w:pPr>
      <w:r w:rsidRPr="005C298D">
        <w:t xml:space="preserve">Описание эвакуационного сценария. В данном расчетном сценарии рассматривался процесс эвакуации людей из пожарного отсека </w:t>
      </w:r>
      <w:r w:rsidR="005C298D">
        <w:t>№</w:t>
      </w:r>
      <w:r w:rsidRPr="005C298D">
        <w:t xml:space="preserve"> 1, расположенного на первом подземном уровне. Расчет данного варианта проводился в соответствии со вторым сценарием развития пожара. Опасные факторы пожара распространяются в рассматриваемом объеме с последующим блокированием эвакуационных выходов.</w:t>
      </w:r>
    </w:p>
    <w:p w:rsidR="00BC39D0" w:rsidRPr="005C298D" w:rsidRDefault="00BC39D0">
      <w:pPr>
        <w:pStyle w:val="ConsPlusNormal"/>
        <w:spacing w:before="220"/>
        <w:ind w:firstLine="540"/>
        <w:jc w:val="both"/>
      </w:pPr>
      <w:r w:rsidRPr="005C298D">
        <w:t>Параметры эвакуационных путей и выходов. Для эвакуации из рассматриваемой части здания предусмотрено семь эвакуационных выходов.</w:t>
      </w:r>
    </w:p>
    <w:p w:rsidR="00BC39D0" w:rsidRPr="005C298D" w:rsidRDefault="00BC39D0">
      <w:pPr>
        <w:pStyle w:val="ConsPlusNormal"/>
        <w:spacing w:before="220"/>
        <w:ind w:firstLine="540"/>
        <w:jc w:val="both"/>
      </w:pPr>
      <w:r w:rsidRPr="005C298D">
        <w:t>Параметры эвакуационных выходов, принятые в расчете, приведены в табл. 24.</w:t>
      </w:r>
    </w:p>
    <w:p w:rsidR="00BC39D0" w:rsidRPr="005C298D" w:rsidRDefault="00BC39D0">
      <w:pPr>
        <w:pStyle w:val="ConsPlusNormal"/>
        <w:jc w:val="both"/>
      </w:pPr>
    </w:p>
    <w:p w:rsidR="00BC39D0" w:rsidRPr="005C298D" w:rsidRDefault="00BC39D0">
      <w:pPr>
        <w:pStyle w:val="ConsPlusNormal"/>
        <w:jc w:val="right"/>
        <w:outlineLvl w:val="5"/>
      </w:pPr>
      <w:r w:rsidRPr="005C298D">
        <w:t>Таблица 24</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62"/>
        <w:gridCol w:w="3005"/>
        <w:gridCol w:w="2778"/>
        <w:gridCol w:w="2017"/>
      </w:tblGrid>
      <w:tr w:rsidR="005C298D" w:rsidRPr="005C298D">
        <w:tc>
          <w:tcPr>
            <w:tcW w:w="1862" w:type="dxa"/>
          </w:tcPr>
          <w:p w:rsidR="00BC39D0" w:rsidRPr="005C298D" w:rsidRDefault="005C298D">
            <w:pPr>
              <w:pStyle w:val="ConsPlusNormal"/>
              <w:jc w:val="center"/>
            </w:pPr>
            <w:r>
              <w:t>№</w:t>
            </w:r>
            <w:r w:rsidR="00BC39D0" w:rsidRPr="005C298D">
              <w:t xml:space="preserve"> </w:t>
            </w:r>
            <w:proofErr w:type="gramStart"/>
            <w:r w:rsidR="00BC39D0" w:rsidRPr="005C298D">
              <w:t>п</w:t>
            </w:r>
            <w:proofErr w:type="gramEnd"/>
            <w:r w:rsidR="00BC39D0" w:rsidRPr="005C298D">
              <w:t>/п</w:t>
            </w:r>
          </w:p>
        </w:tc>
        <w:tc>
          <w:tcPr>
            <w:tcW w:w="3005" w:type="dxa"/>
          </w:tcPr>
          <w:p w:rsidR="00BC39D0" w:rsidRPr="005C298D" w:rsidRDefault="00BC39D0">
            <w:pPr>
              <w:pStyle w:val="ConsPlusNormal"/>
              <w:jc w:val="center"/>
            </w:pPr>
            <w:r w:rsidRPr="005C298D">
              <w:t>Тип выхода</w:t>
            </w:r>
          </w:p>
        </w:tc>
        <w:tc>
          <w:tcPr>
            <w:tcW w:w="2778" w:type="dxa"/>
          </w:tcPr>
          <w:p w:rsidR="00BC39D0" w:rsidRPr="005C298D" w:rsidRDefault="00BC39D0">
            <w:pPr>
              <w:pStyle w:val="ConsPlusNormal"/>
              <w:jc w:val="center"/>
            </w:pPr>
            <w:r w:rsidRPr="005C298D">
              <w:t>Оси расположения</w:t>
            </w:r>
          </w:p>
        </w:tc>
        <w:tc>
          <w:tcPr>
            <w:tcW w:w="2017" w:type="dxa"/>
          </w:tcPr>
          <w:p w:rsidR="00BC39D0" w:rsidRPr="005C298D" w:rsidRDefault="00BC39D0">
            <w:pPr>
              <w:pStyle w:val="ConsPlusNormal"/>
              <w:jc w:val="center"/>
            </w:pPr>
            <w:r w:rsidRPr="005C298D">
              <w:t xml:space="preserve">Ширина выхода не менее, </w:t>
            </w:r>
            <w:proofErr w:type="gramStart"/>
            <w:r w:rsidRPr="005C298D">
              <w:t>м</w:t>
            </w:r>
            <w:proofErr w:type="gramEnd"/>
          </w:p>
        </w:tc>
      </w:tr>
      <w:tr w:rsidR="005C298D" w:rsidRPr="005C298D">
        <w:tc>
          <w:tcPr>
            <w:tcW w:w="9662" w:type="dxa"/>
            <w:gridSpan w:val="4"/>
          </w:tcPr>
          <w:p w:rsidR="00BC39D0" w:rsidRPr="005C298D" w:rsidRDefault="00BC39D0">
            <w:pPr>
              <w:pStyle w:val="ConsPlusNormal"/>
              <w:jc w:val="center"/>
            </w:pPr>
            <w:r w:rsidRPr="005C298D">
              <w:t xml:space="preserve">Автостоянка (пожарный отсек </w:t>
            </w:r>
            <w:r w:rsidR="005C298D">
              <w:t>№</w:t>
            </w:r>
            <w:r w:rsidRPr="005C298D">
              <w:t xml:space="preserve"> 1)</w:t>
            </w:r>
          </w:p>
        </w:tc>
      </w:tr>
      <w:tr w:rsidR="005C298D" w:rsidRPr="005C298D">
        <w:tc>
          <w:tcPr>
            <w:tcW w:w="1862" w:type="dxa"/>
          </w:tcPr>
          <w:p w:rsidR="00BC39D0" w:rsidRPr="005C298D" w:rsidRDefault="00BC39D0">
            <w:pPr>
              <w:pStyle w:val="ConsPlusNormal"/>
              <w:jc w:val="center"/>
            </w:pPr>
            <w:r w:rsidRPr="005C298D">
              <w:t>В</w:t>
            </w:r>
            <w:proofErr w:type="gramStart"/>
            <w:r w:rsidRPr="005C298D">
              <w:t>1</w:t>
            </w:r>
            <w:proofErr w:type="gramEnd"/>
          </w:p>
        </w:tc>
        <w:tc>
          <w:tcPr>
            <w:tcW w:w="3005" w:type="dxa"/>
          </w:tcPr>
          <w:p w:rsidR="00BC39D0" w:rsidRPr="005C298D" w:rsidRDefault="00BC39D0">
            <w:pPr>
              <w:pStyle w:val="ConsPlusNormal"/>
              <w:jc w:val="center"/>
            </w:pPr>
            <w:r w:rsidRPr="005C298D">
              <w:t>В лестничную клетку</w:t>
            </w:r>
          </w:p>
        </w:tc>
        <w:tc>
          <w:tcPr>
            <w:tcW w:w="2778" w:type="dxa"/>
          </w:tcPr>
          <w:p w:rsidR="00BC39D0" w:rsidRPr="005C298D" w:rsidRDefault="00BC39D0">
            <w:pPr>
              <w:pStyle w:val="ConsPlusNormal"/>
            </w:pPr>
          </w:p>
        </w:tc>
        <w:tc>
          <w:tcPr>
            <w:tcW w:w="2017" w:type="dxa"/>
          </w:tcPr>
          <w:p w:rsidR="00BC39D0" w:rsidRPr="005C298D" w:rsidRDefault="00BC39D0">
            <w:pPr>
              <w:pStyle w:val="ConsPlusNormal"/>
              <w:jc w:val="center"/>
            </w:pPr>
            <w:r w:rsidRPr="005C298D">
              <w:t>0,9</w:t>
            </w:r>
          </w:p>
        </w:tc>
      </w:tr>
      <w:tr w:rsidR="005C298D" w:rsidRPr="005C298D">
        <w:tc>
          <w:tcPr>
            <w:tcW w:w="1862" w:type="dxa"/>
          </w:tcPr>
          <w:p w:rsidR="00BC39D0" w:rsidRPr="005C298D" w:rsidRDefault="00BC39D0">
            <w:pPr>
              <w:pStyle w:val="ConsPlusNormal"/>
              <w:jc w:val="center"/>
            </w:pPr>
            <w:r w:rsidRPr="005C298D">
              <w:t>В</w:t>
            </w:r>
            <w:proofErr w:type="gramStart"/>
            <w:r w:rsidRPr="005C298D">
              <w:t>2</w:t>
            </w:r>
            <w:proofErr w:type="gramEnd"/>
            <w:r w:rsidRPr="005C298D">
              <w:t xml:space="preserve"> блокирован</w:t>
            </w:r>
          </w:p>
        </w:tc>
        <w:tc>
          <w:tcPr>
            <w:tcW w:w="3005" w:type="dxa"/>
          </w:tcPr>
          <w:p w:rsidR="00BC39D0" w:rsidRPr="005C298D" w:rsidRDefault="00BC39D0">
            <w:pPr>
              <w:pStyle w:val="ConsPlusNormal"/>
              <w:jc w:val="center"/>
            </w:pPr>
            <w:r w:rsidRPr="005C298D">
              <w:t>В лестничную клетку</w:t>
            </w:r>
          </w:p>
        </w:tc>
        <w:tc>
          <w:tcPr>
            <w:tcW w:w="2778" w:type="dxa"/>
          </w:tcPr>
          <w:p w:rsidR="00BC39D0" w:rsidRPr="005C298D" w:rsidRDefault="00BC39D0">
            <w:pPr>
              <w:pStyle w:val="ConsPlusNormal"/>
            </w:pPr>
          </w:p>
        </w:tc>
        <w:tc>
          <w:tcPr>
            <w:tcW w:w="2017" w:type="dxa"/>
          </w:tcPr>
          <w:p w:rsidR="00BC39D0" w:rsidRPr="005C298D" w:rsidRDefault="00BC39D0">
            <w:pPr>
              <w:pStyle w:val="ConsPlusNormal"/>
              <w:jc w:val="center"/>
            </w:pPr>
            <w:r w:rsidRPr="005C298D">
              <w:t>0,9</w:t>
            </w:r>
          </w:p>
        </w:tc>
      </w:tr>
      <w:tr w:rsidR="005C298D" w:rsidRPr="005C298D">
        <w:tc>
          <w:tcPr>
            <w:tcW w:w="1862" w:type="dxa"/>
          </w:tcPr>
          <w:p w:rsidR="00BC39D0" w:rsidRPr="005C298D" w:rsidRDefault="00BC39D0">
            <w:pPr>
              <w:pStyle w:val="ConsPlusNormal"/>
              <w:jc w:val="center"/>
            </w:pPr>
            <w:r w:rsidRPr="005C298D">
              <w:t>В3</w:t>
            </w:r>
          </w:p>
        </w:tc>
        <w:tc>
          <w:tcPr>
            <w:tcW w:w="3005" w:type="dxa"/>
          </w:tcPr>
          <w:p w:rsidR="00BC39D0" w:rsidRPr="005C298D" w:rsidRDefault="00BC39D0">
            <w:pPr>
              <w:pStyle w:val="ConsPlusNormal"/>
              <w:jc w:val="center"/>
            </w:pPr>
            <w:r w:rsidRPr="005C298D">
              <w:t>В лестничную клетку</w:t>
            </w:r>
          </w:p>
        </w:tc>
        <w:tc>
          <w:tcPr>
            <w:tcW w:w="2778" w:type="dxa"/>
          </w:tcPr>
          <w:p w:rsidR="00BC39D0" w:rsidRPr="005C298D" w:rsidRDefault="00BC39D0">
            <w:pPr>
              <w:pStyle w:val="ConsPlusNormal"/>
            </w:pPr>
          </w:p>
        </w:tc>
        <w:tc>
          <w:tcPr>
            <w:tcW w:w="2017" w:type="dxa"/>
          </w:tcPr>
          <w:p w:rsidR="00BC39D0" w:rsidRPr="005C298D" w:rsidRDefault="00BC39D0">
            <w:pPr>
              <w:pStyle w:val="ConsPlusNormal"/>
              <w:jc w:val="center"/>
            </w:pPr>
            <w:r w:rsidRPr="005C298D">
              <w:t>0,9</w:t>
            </w:r>
          </w:p>
        </w:tc>
      </w:tr>
      <w:tr w:rsidR="005C298D" w:rsidRPr="005C298D">
        <w:tc>
          <w:tcPr>
            <w:tcW w:w="1862" w:type="dxa"/>
          </w:tcPr>
          <w:p w:rsidR="00BC39D0" w:rsidRPr="005C298D" w:rsidRDefault="00BC39D0">
            <w:pPr>
              <w:pStyle w:val="ConsPlusNormal"/>
              <w:jc w:val="center"/>
            </w:pPr>
            <w:r w:rsidRPr="005C298D">
              <w:t>В</w:t>
            </w:r>
            <w:proofErr w:type="gramStart"/>
            <w:r w:rsidRPr="005C298D">
              <w:t>4</w:t>
            </w:r>
            <w:proofErr w:type="gramEnd"/>
          </w:p>
        </w:tc>
        <w:tc>
          <w:tcPr>
            <w:tcW w:w="3005" w:type="dxa"/>
          </w:tcPr>
          <w:p w:rsidR="00BC39D0" w:rsidRPr="005C298D" w:rsidRDefault="00BC39D0">
            <w:pPr>
              <w:pStyle w:val="ConsPlusNormal"/>
              <w:jc w:val="center"/>
            </w:pPr>
            <w:r w:rsidRPr="005C298D">
              <w:t>В лестничную клетку</w:t>
            </w:r>
          </w:p>
        </w:tc>
        <w:tc>
          <w:tcPr>
            <w:tcW w:w="2778" w:type="dxa"/>
          </w:tcPr>
          <w:p w:rsidR="00BC39D0" w:rsidRPr="005C298D" w:rsidRDefault="00BC39D0">
            <w:pPr>
              <w:pStyle w:val="ConsPlusNormal"/>
            </w:pPr>
          </w:p>
        </w:tc>
        <w:tc>
          <w:tcPr>
            <w:tcW w:w="2017" w:type="dxa"/>
          </w:tcPr>
          <w:p w:rsidR="00BC39D0" w:rsidRPr="005C298D" w:rsidRDefault="00BC39D0">
            <w:pPr>
              <w:pStyle w:val="ConsPlusNormal"/>
              <w:jc w:val="center"/>
            </w:pPr>
            <w:r w:rsidRPr="005C298D">
              <w:t>0,9</w:t>
            </w:r>
          </w:p>
        </w:tc>
      </w:tr>
      <w:tr w:rsidR="005C298D" w:rsidRPr="005C298D">
        <w:tc>
          <w:tcPr>
            <w:tcW w:w="1862" w:type="dxa"/>
          </w:tcPr>
          <w:p w:rsidR="00BC39D0" w:rsidRPr="005C298D" w:rsidRDefault="00BC39D0">
            <w:pPr>
              <w:pStyle w:val="ConsPlusNormal"/>
              <w:jc w:val="center"/>
            </w:pPr>
            <w:r w:rsidRPr="005C298D">
              <w:t>ВБ</w:t>
            </w:r>
            <w:proofErr w:type="gramStart"/>
            <w:r w:rsidRPr="005C298D">
              <w:t>1</w:t>
            </w:r>
            <w:proofErr w:type="gramEnd"/>
          </w:p>
        </w:tc>
        <w:tc>
          <w:tcPr>
            <w:tcW w:w="3005" w:type="dxa"/>
          </w:tcPr>
          <w:p w:rsidR="00BC39D0" w:rsidRPr="005C298D" w:rsidRDefault="00BC39D0">
            <w:pPr>
              <w:pStyle w:val="ConsPlusNormal"/>
              <w:jc w:val="center"/>
            </w:pPr>
            <w:r w:rsidRPr="005C298D">
              <w:t>В зону безопасности</w:t>
            </w:r>
          </w:p>
        </w:tc>
        <w:tc>
          <w:tcPr>
            <w:tcW w:w="2778" w:type="dxa"/>
          </w:tcPr>
          <w:p w:rsidR="00BC39D0" w:rsidRPr="005C298D" w:rsidRDefault="00BC39D0">
            <w:pPr>
              <w:pStyle w:val="ConsPlusNormal"/>
            </w:pPr>
          </w:p>
        </w:tc>
        <w:tc>
          <w:tcPr>
            <w:tcW w:w="2017" w:type="dxa"/>
          </w:tcPr>
          <w:p w:rsidR="00BC39D0" w:rsidRPr="005C298D" w:rsidRDefault="00BC39D0">
            <w:pPr>
              <w:pStyle w:val="ConsPlusNormal"/>
              <w:jc w:val="center"/>
            </w:pPr>
            <w:r w:rsidRPr="005C298D">
              <w:t>1,0</w:t>
            </w:r>
          </w:p>
        </w:tc>
      </w:tr>
      <w:tr w:rsidR="005C298D" w:rsidRPr="005C298D">
        <w:tc>
          <w:tcPr>
            <w:tcW w:w="1862" w:type="dxa"/>
          </w:tcPr>
          <w:p w:rsidR="00BC39D0" w:rsidRPr="005C298D" w:rsidRDefault="00BC39D0">
            <w:pPr>
              <w:pStyle w:val="ConsPlusNormal"/>
              <w:jc w:val="center"/>
            </w:pPr>
            <w:r w:rsidRPr="005C298D">
              <w:t>ВБ</w:t>
            </w:r>
            <w:proofErr w:type="gramStart"/>
            <w:r w:rsidRPr="005C298D">
              <w:t>2</w:t>
            </w:r>
            <w:proofErr w:type="gramEnd"/>
          </w:p>
        </w:tc>
        <w:tc>
          <w:tcPr>
            <w:tcW w:w="3005" w:type="dxa"/>
          </w:tcPr>
          <w:p w:rsidR="00BC39D0" w:rsidRPr="005C298D" w:rsidRDefault="00BC39D0">
            <w:pPr>
              <w:pStyle w:val="ConsPlusNormal"/>
              <w:jc w:val="center"/>
            </w:pPr>
            <w:r w:rsidRPr="005C298D">
              <w:t>В зону безопасности</w:t>
            </w:r>
          </w:p>
        </w:tc>
        <w:tc>
          <w:tcPr>
            <w:tcW w:w="2778" w:type="dxa"/>
          </w:tcPr>
          <w:p w:rsidR="00BC39D0" w:rsidRPr="005C298D" w:rsidRDefault="00BC39D0">
            <w:pPr>
              <w:pStyle w:val="ConsPlusNormal"/>
            </w:pPr>
          </w:p>
        </w:tc>
        <w:tc>
          <w:tcPr>
            <w:tcW w:w="2017" w:type="dxa"/>
          </w:tcPr>
          <w:p w:rsidR="00BC39D0" w:rsidRPr="005C298D" w:rsidRDefault="00BC39D0">
            <w:pPr>
              <w:pStyle w:val="ConsPlusNormal"/>
              <w:jc w:val="center"/>
            </w:pPr>
            <w:r w:rsidRPr="005C298D">
              <w:t>1,0</w:t>
            </w:r>
          </w:p>
        </w:tc>
      </w:tr>
      <w:tr w:rsidR="005C298D" w:rsidRPr="005C298D">
        <w:tc>
          <w:tcPr>
            <w:tcW w:w="1862" w:type="dxa"/>
          </w:tcPr>
          <w:p w:rsidR="00BC39D0" w:rsidRPr="005C298D" w:rsidRDefault="00BC39D0">
            <w:pPr>
              <w:pStyle w:val="ConsPlusNormal"/>
              <w:jc w:val="center"/>
            </w:pPr>
            <w:r w:rsidRPr="005C298D">
              <w:t>ВБ3</w:t>
            </w:r>
          </w:p>
        </w:tc>
        <w:tc>
          <w:tcPr>
            <w:tcW w:w="3005" w:type="dxa"/>
          </w:tcPr>
          <w:p w:rsidR="00BC39D0" w:rsidRPr="005C298D" w:rsidRDefault="00BC39D0">
            <w:pPr>
              <w:pStyle w:val="ConsPlusNormal"/>
              <w:jc w:val="center"/>
            </w:pPr>
            <w:r w:rsidRPr="005C298D">
              <w:t>В зону безопасности</w:t>
            </w:r>
          </w:p>
        </w:tc>
        <w:tc>
          <w:tcPr>
            <w:tcW w:w="2778" w:type="dxa"/>
          </w:tcPr>
          <w:p w:rsidR="00BC39D0" w:rsidRPr="005C298D" w:rsidRDefault="00BC39D0">
            <w:pPr>
              <w:pStyle w:val="ConsPlusNormal"/>
            </w:pPr>
          </w:p>
        </w:tc>
        <w:tc>
          <w:tcPr>
            <w:tcW w:w="2017" w:type="dxa"/>
          </w:tcPr>
          <w:p w:rsidR="00BC39D0" w:rsidRPr="005C298D" w:rsidRDefault="00BC39D0">
            <w:pPr>
              <w:pStyle w:val="ConsPlusNormal"/>
              <w:jc w:val="center"/>
            </w:pPr>
            <w:r w:rsidRPr="005C298D">
              <w:t>1,0</w:t>
            </w:r>
          </w:p>
        </w:tc>
      </w:tr>
    </w:tbl>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BC39D0">
      <w:pPr>
        <w:pStyle w:val="ConsPlusNormal"/>
        <w:jc w:val="both"/>
      </w:pPr>
    </w:p>
    <w:p w:rsidR="00BC39D0" w:rsidRPr="005C298D" w:rsidRDefault="00BC39D0">
      <w:pPr>
        <w:pStyle w:val="ConsPlusNormal"/>
        <w:ind w:firstLine="540"/>
        <w:jc w:val="both"/>
      </w:pPr>
      <w:r w:rsidRPr="005C298D">
        <w:t>Ширина лестничного марша всех эвакуационных лестничных клеток принималась 1,20 м.</w:t>
      </w:r>
    </w:p>
    <w:p w:rsidR="00BC39D0" w:rsidRPr="005C298D" w:rsidRDefault="00BC39D0">
      <w:pPr>
        <w:pStyle w:val="ConsPlusNormal"/>
        <w:spacing w:before="220"/>
        <w:ind w:firstLine="540"/>
        <w:jc w:val="both"/>
      </w:pPr>
      <w:r w:rsidRPr="005C298D">
        <w:t>Ширина входа в эвакуационные лестничные клетки принималась 0,9 м.</w:t>
      </w:r>
    </w:p>
    <w:p w:rsidR="00BC39D0" w:rsidRPr="005C298D" w:rsidRDefault="00BC39D0">
      <w:pPr>
        <w:pStyle w:val="ConsPlusNormal"/>
        <w:spacing w:before="220"/>
        <w:ind w:firstLine="540"/>
        <w:jc w:val="both"/>
      </w:pPr>
      <w:r w:rsidRPr="005C298D">
        <w:t>Ширина выхода из эвакуационных лестничных клеток принималась 1,20 м.</w:t>
      </w:r>
    </w:p>
    <w:p w:rsidR="00BC39D0" w:rsidRPr="005C298D" w:rsidRDefault="00BC39D0">
      <w:pPr>
        <w:pStyle w:val="ConsPlusNormal"/>
        <w:spacing w:before="220"/>
        <w:ind w:firstLine="540"/>
        <w:jc w:val="both"/>
      </w:pPr>
      <w:r w:rsidRPr="005C298D">
        <w:t xml:space="preserve">Расчетное количество людей. Количество людей принималось согласно п. 9.4.7 СП 1.13130.2009 и в пожарном отсеке </w:t>
      </w:r>
      <w:r w:rsidR="005C298D">
        <w:t>№</w:t>
      </w:r>
      <w:r w:rsidRPr="005C298D">
        <w:t xml:space="preserve"> 1 составило 35 чел. Кроме того, согласно проекту в рассматриваемом пожарном отсеке возможно пребывание 6 чел., относящихся к маломобильным группам населения (МГН) группы мобильности М</w:t>
      </w:r>
      <w:proofErr w:type="gramStart"/>
      <w:r w:rsidRPr="005C298D">
        <w:t>4</w:t>
      </w:r>
      <w:proofErr w:type="gramEnd"/>
      <w:r w:rsidRPr="005C298D">
        <w:t>.</w:t>
      </w:r>
    </w:p>
    <w:p w:rsidR="00BC39D0" w:rsidRPr="005C298D" w:rsidRDefault="00BC39D0">
      <w:pPr>
        <w:pStyle w:val="ConsPlusNormal"/>
        <w:spacing w:before="220"/>
        <w:ind w:firstLine="540"/>
        <w:jc w:val="both"/>
      </w:pPr>
      <w:r w:rsidRPr="005C298D">
        <w:t>Дополнительные условия. При проведении расчетов предполагалось, что один из эвакуационных выходов (В</w:t>
      </w:r>
      <w:proofErr w:type="gramStart"/>
      <w:r w:rsidRPr="005C298D">
        <w:t>2</w:t>
      </w:r>
      <w:proofErr w:type="gramEnd"/>
      <w:r w:rsidRPr="005C298D">
        <w:t>) блокируется опасными факторами в первые секунды пожара. Таким образом, при расчете эвакуации из рассматриваемого помещения данный выход не учитывался.</w:t>
      </w:r>
    </w:p>
    <w:p w:rsidR="00BC39D0" w:rsidRPr="005C298D" w:rsidRDefault="00BC39D0">
      <w:pPr>
        <w:pStyle w:val="ConsPlusNormal"/>
        <w:spacing w:before="220"/>
        <w:ind w:firstLine="540"/>
        <w:jc w:val="both"/>
      </w:pPr>
      <w:r w:rsidRPr="005C298D">
        <w:t>Расстояние от мест, предусмотренных для МГН, до эвакуационных выходов, приспособленных для людей группы мобильности М</w:t>
      </w:r>
      <w:proofErr w:type="gramStart"/>
      <w:r w:rsidRPr="005C298D">
        <w:t>4</w:t>
      </w:r>
      <w:proofErr w:type="gramEnd"/>
      <w:r w:rsidRPr="005C298D">
        <w:t xml:space="preserve"> (ширина дверного проема, пандус и т.д.), составляет не более 15 м.</w:t>
      </w:r>
    </w:p>
    <w:p w:rsidR="00BC39D0" w:rsidRPr="005C298D" w:rsidRDefault="00BC39D0">
      <w:pPr>
        <w:pStyle w:val="ConsPlusNormal"/>
        <w:spacing w:before="220"/>
        <w:ind w:firstLine="540"/>
        <w:jc w:val="both"/>
      </w:pPr>
      <w:r w:rsidRPr="005C298D">
        <w:t>Направление движения людей. При расчете времени движения людей из рассматриваемых помещений в описании эвакуационной схемы задавалось наиболее предпочтительное (наиболее вероятное) направление движения людей к эвакуационным выходам. Предполагаюсь, что при эвакуации из помещения люди движутся в сторону ближайших к ним выходов, за исключением случая, когда ближайший выход блокирован.</w:t>
      </w:r>
    </w:p>
    <w:p w:rsidR="00BC39D0" w:rsidRPr="005C298D" w:rsidRDefault="00BC39D0">
      <w:pPr>
        <w:pStyle w:val="ConsPlusNormal"/>
        <w:spacing w:before="220"/>
        <w:ind w:firstLine="540"/>
        <w:jc w:val="both"/>
      </w:pPr>
      <w:r w:rsidRPr="005C298D">
        <w:t>Особенности процесса эвакуации. При движении людей вблизи выходов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Движение по лестничным клеткам. Во время движения людей по лестничным клеткам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1</w:t>
      </w:r>
      <w:proofErr w:type="gramEnd"/>
      <w:r w:rsidRPr="005C298D">
        <w:t xml:space="preserve"> составляет 17 с.</w:t>
      </w:r>
    </w:p>
    <w:p w:rsidR="00BC39D0" w:rsidRPr="005C298D" w:rsidRDefault="00BC39D0">
      <w:pPr>
        <w:pStyle w:val="ConsPlusNormal"/>
        <w:spacing w:before="220"/>
        <w:ind w:firstLine="540"/>
        <w:jc w:val="both"/>
      </w:pPr>
      <w:r w:rsidRPr="005C298D">
        <w:t>Время эвакуации людей в выход В3 составляет 25 с.</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4</w:t>
      </w:r>
      <w:proofErr w:type="gramEnd"/>
      <w:r w:rsidRPr="005C298D">
        <w:t xml:space="preserve"> составляет 13 с.</w:t>
      </w:r>
    </w:p>
    <w:p w:rsidR="00BC39D0" w:rsidRPr="005C298D" w:rsidRDefault="00BC39D0">
      <w:pPr>
        <w:pStyle w:val="ConsPlusNormal"/>
        <w:jc w:val="both"/>
      </w:pPr>
    </w:p>
    <w:p w:rsidR="00BC39D0" w:rsidRPr="005C298D" w:rsidRDefault="00BC39D0">
      <w:pPr>
        <w:pStyle w:val="ConsPlusNormal"/>
        <w:ind w:firstLine="540"/>
        <w:jc w:val="both"/>
        <w:outlineLvl w:val="4"/>
      </w:pPr>
      <w:r w:rsidRPr="005C298D">
        <w:t>Вариант 3. Эвакуация с 2 по 6 этаж</w:t>
      </w:r>
    </w:p>
    <w:p w:rsidR="00BC39D0" w:rsidRPr="005C298D" w:rsidRDefault="00BC39D0">
      <w:pPr>
        <w:pStyle w:val="ConsPlusNormal"/>
        <w:spacing w:before="220"/>
        <w:ind w:firstLine="540"/>
        <w:jc w:val="both"/>
      </w:pPr>
      <w:r w:rsidRPr="005C298D">
        <w:t xml:space="preserve">Описание эвакуационного сценария. В данном расчетном сценарии рассматривался процесс эвакуации людей со 2-го этажа блока </w:t>
      </w:r>
      <w:r w:rsidR="005C298D">
        <w:t>№</w:t>
      </w:r>
      <w:r w:rsidRPr="005C298D">
        <w:t xml:space="preserve"> 2 гостиницы. Расчет данного варианта проводился в соответствии с третьим сценарием развития пожара. Опасные факторы пожара распространяются в помещении очага пожара, далее начинается распространение опасных факторов пожара в коридоре с последующим блокированием эвакуационных выходов.</w:t>
      </w:r>
    </w:p>
    <w:p w:rsidR="00BC39D0" w:rsidRPr="005C298D" w:rsidRDefault="00BC39D0">
      <w:pPr>
        <w:pStyle w:val="ConsPlusNormal"/>
        <w:spacing w:before="220"/>
        <w:ind w:firstLine="540"/>
        <w:jc w:val="both"/>
      </w:pPr>
      <w:r w:rsidRPr="005C298D">
        <w:t>Параметры эвакуационных путей и выходов. Для эвакуации из рассматриваемой части здания предусмотрено три эвакуационных выхода.</w:t>
      </w:r>
    </w:p>
    <w:p w:rsidR="00BC39D0" w:rsidRPr="005C298D" w:rsidRDefault="00BC39D0">
      <w:pPr>
        <w:pStyle w:val="ConsPlusNormal"/>
        <w:spacing w:before="220"/>
        <w:ind w:firstLine="540"/>
        <w:jc w:val="both"/>
      </w:pPr>
      <w:r w:rsidRPr="005C298D">
        <w:t>Параметры эвакуационных выходов, принятые в расчете, приведены в табл. 25.</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5"/>
      </w:pPr>
      <w:r w:rsidRPr="005C298D">
        <w:lastRenderedPageBreak/>
        <w:t>Таблица 25</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62"/>
        <w:gridCol w:w="3005"/>
        <w:gridCol w:w="2778"/>
        <w:gridCol w:w="2017"/>
      </w:tblGrid>
      <w:tr w:rsidR="005C298D" w:rsidRPr="005C298D">
        <w:tc>
          <w:tcPr>
            <w:tcW w:w="1862" w:type="dxa"/>
          </w:tcPr>
          <w:p w:rsidR="00BC39D0" w:rsidRPr="005C298D" w:rsidRDefault="005C298D">
            <w:pPr>
              <w:pStyle w:val="ConsPlusNormal"/>
              <w:jc w:val="center"/>
            </w:pPr>
            <w:r>
              <w:t>№</w:t>
            </w:r>
            <w:r w:rsidR="00BC39D0" w:rsidRPr="005C298D">
              <w:t> </w:t>
            </w:r>
            <w:proofErr w:type="gramStart"/>
            <w:r w:rsidR="00BC39D0" w:rsidRPr="005C298D">
              <w:t>п</w:t>
            </w:r>
            <w:proofErr w:type="gramEnd"/>
            <w:r w:rsidR="00BC39D0" w:rsidRPr="005C298D">
              <w:t>/п</w:t>
            </w:r>
          </w:p>
        </w:tc>
        <w:tc>
          <w:tcPr>
            <w:tcW w:w="3005" w:type="dxa"/>
          </w:tcPr>
          <w:p w:rsidR="00BC39D0" w:rsidRPr="005C298D" w:rsidRDefault="00BC39D0">
            <w:pPr>
              <w:pStyle w:val="ConsPlusNormal"/>
              <w:jc w:val="center"/>
            </w:pPr>
            <w:r w:rsidRPr="005C298D">
              <w:t>Тип выхода</w:t>
            </w:r>
          </w:p>
        </w:tc>
        <w:tc>
          <w:tcPr>
            <w:tcW w:w="2778" w:type="dxa"/>
          </w:tcPr>
          <w:p w:rsidR="00BC39D0" w:rsidRPr="005C298D" w:rsidRDefault="00BC39D0">
            <w:pPr>
              <w:pStyle w:val="ConsPlusNormal"/>
              <w:jc w:val="center"/>
            </w:pPr>
            <w:r w:rsidRPr="005C298D">
              <w:t>Оси расположения</w:t>
            </w:r>
          </w:p>
        </w:tc>
        <w:tc>
          <w:tcPr>
            <w:tcW w:w="2017" w:type="dxa"/>
          </w:tcPr>
          <w:p w:rsidR="00BC39D0" w:rsidRPr="005C298D" w:rsidRDefault="00BC39D0">
            <w:pPr>
              <w:pStyle w:val="ConsPlusNormal"/>
              <w:jc w:val="center"/>
            </w:pPr>
            <w:r w:rsidRPr="005C298D">
              <w:t xml:space="preserve">Ширина выхода не менее, </w:t>
            </w:r>
            <w:proofErr w:type="gramStart"/>
            <w:r w:rsidRPr="005C298D">
              <w:t>м</w:t>
            </w:r>
            <w:proofErr w:type="gramEnd"/>
          </w:p>
        </w:tc>
      </w:tr>
      <w:tr w:rsidR="005C298D" w:rsidRPr="005C298D">
        <w:tc>
          <w:tcPr>
            <w:tcW w:w="9662" w:type="dxa"/>
            <w:gridSpan w:val="4"/>
          </w:tcPr>
          <w:p w:rsidR="00BC39D0" w:rsidRPr="005C298D" w:rsidRDefault="00BC39D0">
            <w:pPr>
              <w:pStyle w:val="ConsPlusNormal"/>
              <w:jc w:val="center"/>
            </w:pPr>
            <w:r w:rsidRPr="005C298D">
              <w:t xml:space="preserve">2-й этаж гостиницы (блок </w:t>
            </w:r>
            <w:r w:rsidR="005C298D">
              <w:t>№</w:t>
            </w:r>
            <w:r w:rsidRPr="005C298D">
              <w:t xml:space="preserve"> 2)</w:t>
            </w:r>
          </w:p>
        </w:tc>
      </w:tr>
      <w:tr w:rsidR="005C298D" w:rsidRPr="005C298D">
        <w:tc>
          <w:tcPr>
            <w:tcW w:w="1862" w:type="dxa"/>
          </w:tcPr>
          <w:p w:rsidR="00BC39D0" w:rsidRPr="005C298D" w:rsidRDefault="00BC39D0">
            <w:pPr>
              <w:pStyle w:val="ConsPlusNormal"/>
              <w:jc w:val="center"/>
            </w:pPr>
            <w:r w:rsidRPr="005C298D">
              <w:t>В</w:t>
            </w:r>
            <w:proofErr w:type="gramStart"/>
            <w:r w:rsidRPr="005C298D">
              <w:t>1</w:t>
            </w:r>
            <w:proofErr w:type="gramEnd"/>
          </w:p>
        </w:tc>
        <w:tc>
          <w:tcPr>
            <w:tcW w:w="3005" w:type="dxa"/>
          </w:tcPr>
          <w:p w:rsidR="00BC39D0" w:rsidRPr="005C298D" w:rsidRDefault="00BC39D0">
            <w:pPr>
              <w:pStyle w:val="ConsPlusNormal"/>
              <w:jc w:val="center"/>
            </w:pPr>
            <w:r w:rsidRPr="005C298D">
              <w:t>В лестничную клетку</w:t>
            </w:r>
          </w:p>
        </w:tc>
        <w:tc>
          <w:tcPr>
            <w:tcW w:w="2778" w:type="dxa"/>
          </w:tcPr>
          <w:p w:rsidR="00BC39D0" w:rsidRPr="005C298D" w:rsidRDefault="00BC39D0">
            <w:pPr>
              <w:pStyle w:val="ConsPlusNormal"/>
            </w:pPr>
          </w:p>
        </w:tc>
        <w:tc>
          <w:tcPr>
            <w:tcW w:w="2017" w:type="dxa"/>
          </w:tcPr>
          <w:p w:rsidR="00BC39D0" w:rsidRPr="005C298D" w:rsidRDefault="00BC39D0">
            <w:pPr>
              <w:pStyle w:val="ConsPlusNormal"/>
              <w:jc w:val="center"/>
            </w:pPr>
            <w:r w:rsidRPr="005C298D">
              <w:t>0,9</w:t>
            </w:r>
          </w:p>
        </w:tc>
      </w:tr>
      <w:tr w:rsidR="005C298D" w:rsidRPr="005C298D">
        <w:tc>
          <w:tcPr>
            <w:tcW w:w="1862" w:type="dxa"/>
          </w:tcPr>
          <w:p w:rsidR="00BC39D0" w:rsidRPr="005C298D" w:rsidRDefault="00BC39D0">
            <w:pPr>
              <w:pStyle w:val="ConsPlusNormal"/>
              <w:jc w:val="center"/>
            </w:pPr>
            <w:r w:rsidRPr="005C298D">
              <w:t>В</w:t>
            </w:r>
            <w:proofErr w:type="gramStart"/>
            <w:r w:rsidRPr="005C298D">
              <w:t>2</w:t>
            </w:r>
            <w:proofErr w:type="gramEnd"/>
          </w:p>
        </w:tc>
        <w:tc>
          <w:tcPr>
            <w:tcW w:w="3005" w:type="dxa"/>
          </w:tcPr>
          <w:p w:rsidR="00BC39D0" w:rsidRPr="005C298D" w:rsidRDefault="00BC39D0">
            <w:pPr>
              <w:pStyle w:val="ConsPlusNormal"/>
              <w:jc w:val="center"/>
            </w:pPr>
            <w:r w:rsidRPr="005C298D">
              <w:t>В коридор</w:t>
            </w:r>
          </w:p>
        </w:tc>
        <w:tc>
          <w:tcPr>
            <w:tcW w:w="2778" w:type="dxa"/>
          </w:tcPr>
          <w:p w:rsidR="00BC39D0" w:rsidRPr="005C298D" w:rsidRDefault="00BC39D0">
            <w:pPr>
              <w:pStyle w:val="ConsPlusNormal"/>
            </w:pPr>
          </w:p>
        </w:tc>
        <w:tc>
          <w:tcPr>
            <w:tcW w:w="2017" w:type="dxa"/>
          </w:tcPr>
          <w:p w:rsidR="00BC39D0" w:rsidRPr="005C298D" w:rsidRDefault="00BC39D0">
            <w:pPr>
              <w:pStyle w:val="ConsPlusNormal"/>
              <w:jc w:val="center"/>
            </w:pPr>
            <w:r w:rsidRPr="005C298D">
              <w:t>0,9</w:t>
            </w:r>
          </w:p>
        </w:tc>
      </w:tr>
      <w:tr w:rsidR="005C298D" w:rsidRPr="005C298D">
        <w:tc>
          <w:tcPr>
            <w:tcW w:w="1862" w:type="dxa"/>
          </w:tcPr>
          <w:p w:rsidR="00BC39D0" w:rsidRPr="005C298D" w:rsidRDefault="00BC39D0">
            <w:pPr>
              <w:pStyle w:val="ConsPlusNormal"/>
              <w:jc w:val="center"/>
            </w:pPr>
            <w:r w:rsidRPr="005C298D">
              <w:t>ВБ</w:t>
            </w:r>
            <w:proofErr w:type="gramStart"/>
            <w:r w:rsidRPr="005C298D">
              <w:t>1</w:t>
            </w:r>
            <w:proofErr w:type="gramEnd"/>
          </w:p>
        </w:tc>
        <w:tc>
          <w:tcPr>
            <w:tcW w:w="3005" w:type="dxa"/>
          </w:tcPr>
          <w:p w:rsidR="00BC39D0" w:rsidRPr="005C298D" w:rsidRDefault="00BC39D0">
            <w:pPr>
              <w:pStyle w:val="ConsPlusNormal"/>
              <w:jc w:val="center"/>
            </w:pPr>
            <w:r w:rsidRPr="005C298D">
              <w:t>В зону безопасности</w:t>
            </w:r>
          </w:p>
        </w:tc>
        <w:tc>
          <w:tcPr>
            <w:tcW w:w="2778" w:type="dxa"/>
          </w:tcPr>
          <w:p w:rsidR="00BC39D0" w:rsidRPr="005C298D" w:rsidRDefault="00BC39D0">
            <w:pPr>
              <w:pStyle w:val="ConsPlusNormal"/>
            </w:pPr>
          </w:p>
        </w:tc>
        <w:tc>
          <w:tcPr>
            <w:tcW w:w="2017" w:type="dxa"/>
          </w:tcPr>
          <w:p w:rsidR="00BC39D0" w:rsidRPr="005C298D" w:rsidRDefault="00BC39D0">
            <w:pPr>
              <w:pStyle w:val="ConsPlusNormal"/>
              <w:jc w:val="center"/>
            </w:pPr>
            <w:r w:rsidRPr="005C298D">
              <w:t>1,0</w:t>
            </w:r>
          </w:p>
        </w:tc>
      </w:tr>
    </w:tbl>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BC39D0">
      <w:pPr>
        <w:pStyle w:val="ConsPlusNormal"/>
        <w:jc w:val="both"/>
      </w:pPr>
    </w:p>
    <w:p w:rsidR="00BC39D0" w:rsidRPr="005C298D" w:rsidRDefault="00BC39D0">
      <w:pPr>
        <w:pStyle w:val="ConsPlusNormal"/>
        <w:ind w:firstLine="540"/>
        <w:jc w:val="both"/>
      </w:pPr>
      <w:r w:rsidRPr="005C298D">
        <w:t>Ширина лестничного марша всех эвакуационных лестничных клеток принималась 1,20 м.</w:t>
      </w:r>
    </w:p>
    <w:p w:rsidR="00BC39D0" w:rsidRPr="005C298D" w:rsidRDefault="00BC39D0">
      <w:pPr>
        <w:pStyle w:val="ConsPlusNormal"/>
        <w:spacing w:before="220"/>
        <w:ind w:firstLine="540"/>
        <w:jc w:val="both"/>
      </w:pPr>
      <w:r w:rsidRPr="005C298D">
        <w:t>Ширина входа в эвакуационные лестничные клетки принималась 0,9 м.</w:t>
      </w:r>
    </w:p>
    <w:p w:rsidR="00BC39D0" w:rsidRPr="005C298D" w:rsidRDefault="00BC39D0">
      <w:pPr>
        <w:pStyle w:val="ConsPlusNormal"/>
        <w:spacing w:before="220"/>
        <w:ind w:firstLine="540"/>
        <w:jc w:val="both"/>
      </w:pPr>
      <w:r w:rsidRPr="005C298D">
        <w:t>Ширина выхода из эвакуационных лестничных клеток принималась 1,20 м.</w:t>
      </w:r>
    </w:p>
    <w:p w:rsidR="00BC39D0" w:rsidRPr="005C298D" w:rsidRDefault="00BC39D0">
      <w:pPr>
        <w:pStyle w:val="ConsPlusNormal"/>
        <w:spacing w:before="220"/>
        <w:ind w:firstLine="540"/>
        <w:jc w:val="both"/>
      </w:pPr>
      <w:r w:rsidRPr="005C298D">
        <w:t xml:space="preserve">Расчетное количество людей. Количество людей принималось из расчета количества и вместимости гостиничных номеров и в блоке </w:t>
      </w:r>
      <w:r w:rsidR="005C298D">
        <w:t>№</w:t>
      </w:r>
      <w:r w:rsidRPr="005C298D">
        <w:t xml:space="preserve"> 2 составило 8 чел. Кроме того, согласно исходным данным в рассматриваемом пожарном отсеке возможно пребывание 4 чел., относящихся к маломобильным группам населения (МГН) группы мобильности М</w:t>
      </w:r>
      <w:proofErr w:type="gramStart"/>
      <w:r w:rsidRPr="005C298D">
        <w:t>4</w:t>
      </w:r>
      <w:proofErr w:type="gramEnd"/>
      <w:r w:rsidRPr="005C298D">
        <w:t>.</w:t>
      </w:r>
    </w:p>
    <w:p w:rsidR="00BC39D0" w:rsidRPr="005C298D" w:rsidRDefault="00BC39D0">
      <w:pPr>
        <w:pStyle w:val="ConsPlusNormal"/>
        <w:spacing w:before="220"/>
        <w:ind w:firstLine="540"/>
        <w:jc w:val="both"/>
      </w:pPr>
      <w:r w:rsidRPr="005C298D">
        <w:t>Дополнительные условия. В связи с тем, что подавляющее число людей, находящихся на 2-м этаже здания, относятся к МГН групп мобильности М</w:t>
      </w:r>
      <w:proofErr w:type="gramStart"/>
      <w:r w:rsidRPr="005C298D">
        <w:t>2</w:t>
      </w:r>
      <w:proofErr w:type="gramEnd"/>
      <w:r w:rsidRPr="005C298D">
        <w:t xml:space="preserve"> - М4, при определении расчетного времени эвакуации людей при пожаре принималось, что скорость движения людей, находящихся на 2-м этаже здания, составляет 30 м/мин.</w:t>
      </w:r>
    </w:p>
    <w:p w:rsidR="00BC39D0" w:rsidRPr="005C298D" w:rsidRDefault="00BC39D0">
      <w:pPr>
        <w:pStyle w:val="ConsPlusNormal"/>
        <w:spacing w:before="220"/>
        <w:ind w:firstLine="540"/>
        <w:jc w:val="both"/>
      </w:pPr>
      <w:r w:rsidRPr="005C298D">
        <w:t>Расстояние от номеров, предусмотренных для рассматриваемой группы МГН, до эвакуационных выходов, приспособленных для МГН группы мобильности М</w:t>
      </w:r>
      <w:proofErr w:type="gramStart"/>
      <w:r w:rsidRPr="005C298D">
        <w:t>4</w:t>
      </w:r>
      <w:proofErr w:type="gramEnd"/>
      <w:r w:rsidRPr="005C298D">
        <w:t xml:space="preserve"> (ширина дверного проема, пандус и т.д.), не превышает 15 м.</w:t>
      </w:r>
    </w:p>
    <w:p w:rsidR="00BC39D0" w:rsidRPr="005C298D" w:rsidRDefault="00BC39D0">
      <w:pPr>
        <w:pStyle w:val="ConsPlusNormal"/>
        <w:spacing w:before="220"/>
        <w:ind w:firstLine="540"/>
        <w:jc w:val="both"/>
      </w:pPr>
      <w:r w:rsidRPr="005C298D">
        <w:t>Направление движения людей. При расчете времени движения людей из рассматриваемых помещений в описании эвакуационной схемы задавалось наиболее предпочтительное (наиболее вероятное) направление движения людей к эвакуационным выходам. Предполагалось, что при эвакуации из помещения люди движутся в сторону ближайших к ним выходов, за исключением случая, когда ближайший выход блокирован.</w:t>
      </w:r>
    </w:p>
    <w:p w:rsidR="00BC39D0" w:rsidRPr="005C298D" w:rsidRDefault="00BC39D0">
      <w:pPr>
        <w:pStyle w:val="ConsPlusNormal"/>
        <w:spacing w:before="220"/>
        <w:ind w:firstLine="540"/>
        <w:jc w:val="both"/>
      </w:pPr>
      <w:r w:rsidRPr="005C298D">
        <w:t>Особенности процесса эвакуации. При движении людей вблизи выходов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Движение по лестничным клеткам. Во время движения людей по лестничным клеткам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Время эвакуации людей с этажа составляет 43 с.</w:t>
      </w:r>
    </w:p>
    <w:p w:rsidR="00BC39D0" w:rsidRPr="005C298D" w:rsidRDefault="00BC39D0">
      <w:pPr>
        <w:pStyle w:val="ConsPlusNormal"/>
        <w:spacing w:before="220"/>
        <w:ind w:firstLine="540"/>
        <w:jc w:val="both"/>
      </w:pPr>
      <w:r w:rsidRPr="005C298D">
        <w:t>Время эвакуации всех людей наружу составляет 188 с.</w:t>
      </w:r>
    </w:p>
    <w:p w:rsidR="00BC39D0" w:rsidRPr="005C298D" w:rsidRDefault="00BC39D0">
      <w:pPr>
        <w:pStyle w:val="ConsPlusNormal"/>
        <w:jc w:val="both"/>
      </w:pPr>
    </w:p>
    <w:p w:rsidR="00BC39D0" w:rsidRPr="005C298D" w:rsidRDefault="00BC39D0">
      <w:pPr>
        <w:pStyle w:val="ConsPlusNormal"/>
        <w:ind w:firstLine="540"/>
        <w:jc w:val="both"/>
        <w:outlineLvl w:val="4"/>
      </w:pPr>
      <w:r w:rsidRPr="005C298D">
        <w:t>Вариант 4. Эвакуация с 2 по 6 этаж</w:t>
      </w:r>
    </w:p>
    <w:p w:rsidR="00BC39D0" w:rsidRPr="005C298D" w:rsidRDefault="00BC39D0">
      <w:pPr>
        <w:pStyle w:val="ConsPlusNormal"/>
        <w:spacing w:before="220"/>
        <w:ind w:firstLine="540"/>
        <w:jc w:val="both"/>
      </w:pPr>
      <w:r w:rsidRPr="005C298D">
        <w:t xml:space="preserve">Описание эвакуационного сценария. В данном расчетном сценарии рассматривался процесс эвакуации людей с 3-го этажа здания блока </w:t>
      </w:r>
      <w:r w:rsidR="005C298D">
        <w:t>№</w:t>
      </w:r>
      <w:r w:rsidRPr="005C298D">
        <w:t xml:space="preserve"> 3 гостиницы. Расчет данного варианта проводился в соответствии с четвертым сценарием развития пожара. Опасные факторы пожара распространяются в помещении очага пожара, далее начинается распространение опасных факторов пожара в коридоре с последующим блокированием эвакуационных выходов.</w:t>
      </w:r>
    </w:p>
    <w:p w:rsidR="00BC39D0" w:rsidRPr="005C298D" w:rsidRDefault="00BC39D0">
      <w:pPr>
        <w:pStyle w:val="ConsPlusNormal"/>
        <w:spacing w:before="220"/>
        <w:ind w:firstLine="540"/>
        <w:jc w:val="both"/>
      </w:pPr>
      <w:r w:rsidRPr="005C298D">
        <w:t>Параметры эвакуационных путей и выходов. Для эвакуации из рассматриваемой части здания предусмотрено два эвакуационных выхода.</w:t>
      </w:r>
    </w:p>
    <w:p w:rsidR="00BC39D0" w:rsidRPr="005C298D" w:rsidRDefault="00BC39D0">
      <w:pPr>
        <w:pStyle w:val="ConsPlusNormal"/>
        <w:spacing w:before="220"/>
        <w:ind w:firstLine="540"/>
        <w:jc w:val="both"/>
      </w:pPr>
      <w:r w:rsidRPr="005C298D">
        <w:t>Параметры эвакуационных выходов, принятых в расчете, приведены в табл. 26.</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5"/>
      </w:pPr>
      <w:r w:rsidRPr="005C298D">
        <w:lastRenderedPageBreak/>
        <w:t>Таблица 26</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62"/>
        <w:gridCol w:w="3005"/>
        <w:gridCol w:w="2778"/>
        <w:gridCol w:w="2017"/>
      </w:tblGrid>
      <w:tr w:rsidR="005C298D" w:rsidRPr="005C298D">
        <w:tc>
          <w:tcPr>
            <w:tcW w:w="1862" w:type="dxa"/>
          </w:tcPr>
          <w:p w:rsidR="00BC39D0" w:rsidRPr="005C298D" w:rsidRDefault="005C298D">
            <w:pPr>
              <w:pStyle w:val="ConsPlusNormal"/>
              <w:jc w:val="center"/>
            </w:pPr>
            <w:r>
              <w:t>№</w:t>
            </w:r>
            <w:r w:rsidR="00BC39D0" w:rsidRPr="005C298D">
              <w:t xml:space="preserve"> </w:t>
            </w:r>
            <w:proofErr w:type="gramStart"/>
            <w:r w:rsidR="00BC39D0" w:rsidRPr="005C298D">
              <w:t>п</w:t>
            </w:r>
            <w:proofErr w:type="gramEnd"/>
            <w:r w:rsidR="00BC39D0" w:rsidRPr="005C298D">
              <w:t>/п</w:t>
            </w:r>
          </w:p>
        </w:tc>
        <w:tc>
          <w:tcPr>
            <w:tcW w:w="3005" w:type="dxa"/>
          </w:tcPr>
          <w:p w:rsidR="00BC39D0" w:rsidRPr="005C298D" w:rsidRDefault="00BC39D0">
            <w:pPr>
              <w:pStyle w:val="ConsPlusNormal"/>
              <w:jc w:val="center"/>
            </w:pPr>
            <w:r w:rsidRPr="005C298D">
              <w:t>Тип выхода</w:t>
            </w:r>
          </w:p>
        </w:tc>
        <w:tc>
          <w:tcPr>
            <w:tcW w:w="2778" w:type="dxa"/>
          </w:tcPr>
          <w:p w:rsidR="00BC39D0" w:rsidRPr="005C298D" w:rsidRDefault="00BC39D0">
            <w:pPr>
              <w:pStyle w:val="ConsPlusNormal"/>
              <w:jc w:val="center"/>
            </w:pPr>
            <w:r w:rsidRPr="005C298D">
              <w:t>Оси расположения</w:t>
            </w:r>
          </w:p>
        </w:tc>
        <w:tc>
          <w:tcPr>
            <w:tcW w:w="2017" w:type="dxa"/>
          </w:tcPr>
          <w:p w:rsidR="00BC39D0" w:rsidRPr="005C298D" w:rsidRDefault="00BC39D0">
            <w:pPr>
              <w:pStyle w:val="ConsPlusNormal"/>
              <w:jc w:val="center"/>
            </w:pPr>
            <w:r w:rsidRPr="005C298D">
              <w:t xml:space="preserve">Ширина выхода не менее, </w:t>
            </w:r>
            <w:proofErr w:type="gramStart"/>
            <w:r w:rsidRPr="005C298D">
              <w:t>м</w:t>
            </w:r>
            <w:proofErr w:type="gramEnd"/>
          </w:p>
        </w:tc>
      </w:tr>
      <w:tr w:rsidR="005C298D" w:rsidRPr="005C298D">
        <w:tc>
          <w:tcPr>
            <w:tcW w:w="9662" w:type="dxa"/>
            <w:gridSpan w:val="4"/>
          </w:tcPr>
          <w:p w:rsidR="00BC39D0" w:rsidRPr="005C298D" w:rsidRDefault="00BC39D0">
            <w:pPr>
              <w:pStyle w:val="ConsPlusNormal"/>
              <w:jc w:val="center"/>
            </w:pPr>
            <w:r w:rsidRPr="005C298D">
              <w:t xml:space="preserve">3-й этаж гостиницы (блок </w:t>
            </w:r>
            <w:r w:rsidR="005C298D">
              <w:t>№</w:t>
            </w:r>
            <w:r w:rsidRPr="005C298D">
              <w:t xml:space="preserve"> 3)</w:t>
            </w:r>
          </w:p>
        </w:tc>
      </w:tr>
      <w:tr w:rsidR="005C298D" w:rsidRPr="005C298D">
        <w:tc>
          <w:tcPr>
            <w:tcW w:w="1862" w:type="dxa"/>
          </w:tcPr>
          <w:p w:rsidR="00BC39D0" w:rsidRPr="005C298D" w:rsidRDefault="00BC39D0">
            <w:pPr>
              <w:pStyle w:val="ConsPlusNormal"/>
              <w:jc w:val="center"/>
            </w:pPr>
            <w:r w:rsidRPr="005C298D">
              <w:t>В</w:t>
            </w:r>
            <w:proofErr w:type="gramStart"/>
            <w:r w:rsidRPr="005C298D">
              <w:t>1</w:t>
            </w:r>
            <w:proofErr w:type="gramEnd"/>
          </w:p>
        </w:tc>
        <w:tc>
          <w:tcPr>
            <w:tcW w:w="3005" w:type="dxa"/>
          </w:tcPr>
          <w:p w:rsidR="00BC39D0" w:rsidRPr="005C298D" w:rsidRDefault="00BC39D0">
            <w:pPr>
              <w:pStyle w:val="ConsPlusNormal"/>
              <w:jc w:val="center"/>
            </w:pPr>
            <w:r w:rsidRPr="005C298D">
              <w:t>В лестничную клетку</w:t>
            </w:r>
          </w:p>
        </w:tc>
        <w:tc>
          <w:tcPr>
            <w:tcW w:w="2778" w:type="dxa"/>
          </w:tcPr>
          <w:p w:rsidR="00BC39D0" w:rsidRPr="005C298D" w:rsidRDefault="00BC39D0">
            <w:pPr>
              <w:pStyle w:val="ConsPlusNormal"/>
            </w:pPr>
          </w:p>
        </w:tc>
        <w:tc>
          <w:tcPr>
            <w:tcW w:w="2017" w:type="dxa"/>
          </w:tcPr>
          <w:p w:rsidR="00BC39D0" w:rsidRPr="005C298D" w:rsidRDefault="00BC39D0">
            <w:pPr>
              <w:pStyle w:val="ConsPlusNormal"/>
              <w:jc w:val="center"/>
            </w:pPr>
            <w:r w:rsidRPr="005C298D">
              <w:t>0,9</w:t>
            </w:r>
          </w:p>
        </w:tc>
      </w:tr>
      <w:tr w:rsidR="005C298D" w:rsidRPr="005C298D">
        <w:tc>
          <w:tcPr>
            <w:tcW w:w="1862" w:type="dxa"/>
          </w:tcPr>
          <w:p w:rsidR="00BC39D0" w:rsidRPr="005C298D" w:rsidRDefault="00BC39D0">
            <w:pPr>
              <w:pStyle w:val="ConsPlusNormal"/>
              <w:jc w:val="center"/>
            </w:pPr>
            <w:r w:rsidRPr="005C298D">
              <w:t>В</w:t>
            </w:r>
            <w:proofErr w:type="gramStart"/>
            <w:r w:rsidRPr="005C298D">
              <w:t>2</w:t>
            </w:r>
            <w:proofErr w:type="gramEnd"/>
          </w:p>
        </w:tc>
        <w:tc>
          <w:tcPr>
            <w:tcW w:w="3005" w:type="dxa"/>
          </w:tcPr>
          <w:p w:rsidR="00BC39D0" w:rsidRPr="005C298D" w:rsidRDefault="00BC39D0">
            <w:pPr>
              <w:pStyle w:val="ConsPlusNormal"/>
              <w:jc w:val="center"/>
            </w:pPr>
            <w:r w:rsidRPr="005C298D">
              <w:t>В лестничную клетку</w:t>
            </w:r>
          </w:p>
        </w:tc>
        <w:tc>
          <w:tcPr>
            <w:tcW w:w="2778" w:type="dxa"/>
          </w:tcPr>
          <w:p w:rsidR="00BC39D0" w:rsidRPr="005C298D" w:rsidRDefault="00BC39D0">
            <w:pPr>
              <w:pStyle w:val="ConsPlusNormal"/>
            </w:pPr>
          </w:p>
        </w:tc>
        <w:tc>
          <w:tcPr>
            <w:tcW w:w="2017" w:type="dxa"/>
          </w:tcPr>
          <w:p w:rsidR="00BC39D0" w:rsidRPr="005C298D" w:rsidRDefault="00BC39D0">
            <w:pPr>
              <w:pStyle w:val="ConsPlusNormal"/>
              <w:jc w:val="center"/>
            </w:pPr>
            <w:r w:rsidRPr="005C298D">
              <w:t>0,9</w:t>
            </w:r>
          </w:p>
        </w:tc>
      </w:tr>
    </w:tbl>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BC39D0">
      <w:pPr>
        <w:pStyle w:val="ConsPlusNormal"/>
        <w:jc w:val="both"/>
      </w:pPr>
    </w:p>
    <w:p w:rsidR="00BC39D0" w:rsidRPr="005C298D" w:rsidRDefault="00BC39D0">
      <w:pPr>
        <w:pStyle w:val="ConsPlusNormal"/>
        <w:ind w:firstLine="540"/>
        <w:jc w:val="both"/>
      </w:pPr>
      <w:r w:rsidRPr="005C298D">
        <w:t>Ширина лестничного марша всех эвакуационных лестничных клеток принималась 1,20 м.</w:t>
      </w:r>
    </w:p>
    <w:p w:rsidR="00BC39D0" w:rsidRPr="005C298D" w:rsidRDefault="00BC39D0">
      <w:pPr>
        <w:pStyle w:val="ConsPlusNormal"/>
        <w:spacing w:before="220"/>
        <w:ind w:firstLine="540"/>
        <w:jc w:val="both"/>
      </w:pPr>
      <w:r w:rsidRPr="005C298D">
        <w:t>Ширина входа в эвакуационные лестничные клетки принималась 0,9 м.</w:t>
      </w:r>
    </w:p>
    <w:p w:rsidR="00BC39D0" w:rsidRPr="005C298D" w:rsidRDefault="00BC39D0">
      <w:pPr>
        <w:pStyle w:val="ConsPlusNormal"/>
        <w:spacing w:before="220"/>
        <w:ind w:firstLine="540"/>
        <w:jc w:val="both"/>
      </w:pPr>
      <w:r w:rsidRPr="005C298D">
        <w:t>Ширина выхода из эвакуационных лестничных клеток принималась 1,20 м.</w:t>
      </w:r>
    </w:p>
    <w:p w:rsidR="00BC39D0" w:rsidRPr="005C298D" w:rsidRDefault="00BC39D0">
      <w:pPr>
        <w:pStyle w:val="ConsPlusNormal"/>
        <w:spacing w:before="220"/>
        <w:ind w:firstLine="540"/>
        <w:jc w:val="both"/>
      </w:pPr>
      <w:r w:rsidRPr="005C298D">
        <w:t xml:space="preserve">Расчетное количество людей. Количество людей принималось из расчета количества и вместимости гостиничных номеров и в блоке </w:t>
      </w:r>
      <w:r w:rsidR="005C298D">
        <w:t>№</w:t>
      </w:r>
      <w:r w:rsidRPr="005C298D">
        <w:t xml:space="preserve"> 3 составило 86 чел. В рассматриваемой части здания количество людей составило 18 чел.</w:t>
      </w:r>
    </w:p>
    <w:p w:rsidR="00BC39D0" w:rsidRPr="005C298D" w:rsidRDefault="00BC39D0">
      <w:pPr>
        <w:pStyle w:val="ConsPlusNormal"/>
        <w:spacing w:before="220"/>
        <w:ind w:firstLine="540"/>
        <w:jc w:val="both"/>
      </w:pPr>
      <w:r w:rsidRPr="005C298D">
        <w:t>Дополнительные условия. В рассматриваемом блоке пребывание МГН не предусмотрено.</w:t>
      </w:r>
    </w:p>
    <w:p w:rsidR="00BC39D0" w:rsidRPr="005C298D" w:rsidRDefault="00BC39D0">
      <w:pPr>
        <w:pStyle w:val="ConsPlusNormal"/>
        <w:spacing w:before="220"/>
        <w:ind w:firstLine="540"/>
        <w:jc w:val="both"/>
      </w:pPr>
      <w:r w:rsidRPr="005C298D">
        <w:t>Направление движения людей. При расчете времени движения людей из рассматриваемых помещений в описании эвакуационной схемы задавалось наиболее предпочтительное (наиболее вероятное) направление движения людей к эвакуационным выходам. Предполагалось, что при эвакуации из помещения люди движутся в сторону ближайших к ним выходов, за исключением случая, когда ближайший выход блокирован.</w:t>
      </w:r>
    </w:p>
    <w:p w:rsidR="00BC39D0" w:rsidRPr="005C298D" w:rsidRDefault="00BC39D0">
      <w:pPr>
        <w:pStyle w:val="ConsPlusNormal"/>
        <w:spacing w:before="220"/>
        <w:ind w:firstLine="540"/>
        <w:jc w:val="both"/>
      </w:pPr>
      <w:r w:rsidRPr="005C298D">
        <w:t>Особенности процесса эвакуации. При движении людей вблизи выходов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Движение по лестничным клеткам. Во время движения людей по лестничным клеткам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Время эвакуации всех людей наружу составляет 73 с.</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1</w:t>
      </w:r>
      <w:proofErr w:type="gramEnd"/>
      <w:r w:rsidRPr="005C298D">
        <w:t xml:space="preserve"> составляет 12 с.</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2</w:t>
      </w:r>
      <w:proofErr w:type="gramEnd"/>
      <w:r w:rsidRPr="005C298D">
        <w:t xml:space="preserve"> составляет 14 с.</w:t>
      </w:r>
    </w:p>
    <w:p w:rsidR="00BC39D0" w:rsidRPr="005C298D" w:rsidRDefault="00BC39D0">
      <w:pPr>
        <w:pStyle w:val="ConsPlusNormal"/>
        <w:spacing w:before="220"/>
        <w:ind w:firstLine="540"/>
        <w:jc w:val="both"/>
      </w:pPr>
      <w:r w:rsidRPr="005C298D">
        <w:t>Характеристики процесса эвакуации представлены на рис. 170 - 178.</w:t>
      </w:r>
    </w:p>
    <w:p w:rsidR="00BC39D0" w:rsidRPr="005C298D" w:rsidRDefault="00BC39D0">
      <w:pPr>
        <w:pStyle w:val="ConsPlusNormal"/>
        <w:jc w:val="both"/>
      </w:pPr>
    </w:p>
    <w:p w:rsidR="00BC39D0" w:rsidRPr="005C298D" w:rsidRDefault="005C298D">
      <w:pPr>
        <w:pStyle w:val="ConsPlusNormal"/>
        <w:jc w:val="center"/>
      </w:pPr>
      <w:r w:rsidRPr="005C298D">
        <w:rPr>
          <w:position w:val="-229"/>
        </w:rPr>
        <w:pict>
          <v:shape id="_x0000_i1239" style="width:251.15pt;height:240.75pt" coordsize="" o:spt="100" adj="0,,0" path="" filled="f" stroked="f">
            <v:stroke joinstyle="miter"/>
            <v:imagedata r:id="rId212" o:title="base_1_204746_32982"/>
            <v:formulas/>
            <v:path o:connecttype="segments"/>
          </v:shape>
        </w:pict>
      </w:r>
    </w:p>
    <w:p w:rsidR="00BC39D0" w:rsidRPr="005C298D" w:rsidRDefault="00BC39D0">
      <w:pPr>
        <w:pStyle w:val="ConsPlusNormal"/>
        <w:jc w:val="center"/>
      </w:pPr>
    </w:p>
    <w:p w:rsidR="00BC39D0" w:rsidRPr="005C298D" w:rsidRDefault="005C298D">
      <w:pPr>
        <w:pStyle w:val="ConsPlusNormal"/>
        <w:jc w:val="center"/>
      </w:pPr>
      <w:r w:rsidRPr="005C298D">
        <w:rPr>
          <w:position w:val="-206"/>
        </w:rPr>
        <w:lastRenderedPageBreak/>
        <w:pict>
          <v:shape id="_x0000_i1240" style="width:243.05pt;height:216.6pt" coordsize="" o:spt="100" adj="0,,0" path="" filled="f" stroked="f">
            <v:stroke joinstyle="miter"/>
            <v:imagedata r:id="rId213" o:title="base_1_204746_32983"/>
            <v:formulas/>
            <v:path o:connecttype="segments"/>
          </v:shape>
        </w:pict>
      </w:r>
    </w:p>
    <w:p w:rsidR="00BC39D0" w:rsidRPr="005C298D" w:rsidRDefault="00BC39D0">
      <w:pPr>
        <w:pStyle w:val="ConsPlusNormal"/>
        <w:jc w:val="center"/>
      </w:pPr>
    </w:p>
    <w:p w:rsidR="00BC39D0" w:rsidRPr="005C298D" w:rsidRDefault="005C298D">
      <w:pPr>
        <w:pStyle w:val="ConsPlusNormal"/>
        <w:jc w:val="center"/>
      </w:pPr>
      <w:r w:rsidRPr="005C298D">
        <w:rPr>
          <w:position w:val="-172"/>
        </w:rPr>
        <w:pict>
          <v:shape id="_x0000_i1241" style="width:248.25pt;height:183.75pt" coordsize="" o:spt="100" adj="0,,0" path="" filled="f" stroked="f">
            <v:stroke joinstyle="miter"/>
            <v:imagedata r:id="rId214" o:title="base_1_204746_32984"/>
            <v:formulas/>
            <v:path o:connecttype="segments"/>
          </v:shape>
        </w:pict>
      </w:r>
    </w:p>
    <w:p w:rsidR="00BC39D0" w:rsidRPr="005C298D" w:rsidRDefault="00BC39D0">
      <w:pPr>
        <w:pStyle w:val="ConsPlusNormal"/>
        <w:jc w:val="both"/>
      </w:pPr>
    </w:p>
    <w:p w:rsidR="00BC39D0" w:rsidRPr="005C298D" w:rsidRDefault="00BC39D0">
      <w:pPr>
        <w:pStyle w:val="ConsPlusNormal"/>
        <w:jc w:val="center"/>
      </w:pPr>
      <w:r w:rsidRPr="005C298D">
        <w:t>Рис. 172. Динамика эвакуации людей с этажа (вариант 3)</w:t>
      </w:r>
    </w:p>
    <w:p w:rsidR="00BC39D0" w:rsidRPr="005C298D" w:rsidRDefault="00BC39D0">
      <w:pPr>
        <w:pStyle w:val="ConsPlusNormal"/>
        <w:jc w:val="both"/>
      </w:pPr>
    </w:p>
    <w:p w:rsidR="00BC39D0" w:rsidRPr="005C298D" w:rsidRDefault="005C298D">
      <w:pPr>
        <w:pStyle w:val="ConsPlusNormal"/>
        <w:jc w:val="center"/>
      </w:pPr>
      <w:r w:rsidRPr="005C298D">
        <w:rPr>
          <w:position w:val="-215"/>
        </w:rPr>
        <w:pict>
          <v:shape id="_x0000_i1242" style="width:242.5pt;height:226.35pt" coordsize="" o:spt="100" adj="0,,0" path="" filled="f" stroked="f">
            <v:stroke joinstyle="miter"/>
            <v:imagedata r:id="rId215" o:title="base_1_204746_32985"/>
            <v:formulas/>
            <v:path o:connecttype="segments"/>
          </v:shape>
        </w:pict>
      </w:r>
    </w:p>
    <w:p w:rsidR="00BC39D0" w:rsidRPr="005C298D" w:rsidRDefault="00BC39D0">
      <w:pPr>
        <w:pStyle w:val="ConsPlusNormal"/>
        <w:jc w:val="both"/>
      </w:pPr>
    </w:p>
    <w:p w:rsidR="00BC39D0" w:rsidRPr="005C298D" w:rsidRDefault="005C298D">
      <w:pPr>
        <w:pStyle w:val="ConsPlusNormal"/>
        <w:jc w:val="center"/>
      </w:pPr>
      <w:r w:rsidRPr="005C298D">
        <w:rPr>
          <w:position w:val="-151"/>
        </w:rPr>
        <w:lastRenderedPageBreak/>
        <w:pict>
          <v:shape id="_x0000_i1243" style="width:228.1pt;height:161.85pt" coordsize="" o:spt="100" adj="0,,0" path="" filled="f" stroked="f">
            <v:stroke joinstyle="miter"/>
            <v:imagedata r:id="rId216" o:title="base_1_204746_32986"/>
            <v:formulas/>
            <v:path o:connecttype="segments"/>
          </v:shape>
        </w:pict>
      </w:r>
    </w:p>
    <w:p w:rsidR="00BC39D0" w:rsidRPr="005C298D" w:rsidRDefault="00BC39D0">
      <w:pPr>
        <w:pStyle w:val="ConsPlusNormal"/>
        <w:jc w:val="both"/>
      </w:pPr>
    </w:p>
    <w:p w:rsidR="00BC39D0" w:rsidRPr="005C298D" w:rsidRDefault="00BC39D0">
      <w:pPr>
        <w:pStyle w:val="ConsPlusNormal"/>
        <w:jc w:val="center"/>
      </w:pPr>
      <w:r w:rsidRPr="005C298D">
        <w:t>Рис. 174. Динамика эвакуации людей из здания наружу</w:t>
      </w:r>
    </w:p>
    <w:p w:rsidR="00BC39D0" w:rsidRPr="005C298D" w:rsidRDefault="00BC39D0">
      <w:pPr>
        <w:pStyle w:val="ConsPlusNormal"/>
        <w:jc w:val="center"/>
      </w:pPr>
      <w:r w:rsidRPr="005C298D">
        <w:t>(вариант 4)</w:t>
      </w:r>
    </w:p>
    <w:p w:rsidR="00BC39D0" w:rsidRPr="005C298D" w:rsidRDefault="00BC39D0">
      <w:pPr>
        <w:pStyle w:val="ConsPlusNormal"/>
        <w:jc w:val="both"/>
      </w:pPr>
    </w:p>
    <w:p w:rsidR="00BC39D0" w:rsidRPr="005C298D" w:rsidRDefault="005C298D">
      <w:pPr>
        <w:pStyle w:val="ConsPlusNormal"/>
        <w:jc w:val="center"/>
      </w:pPr>
      <w:r w:rsidRPr="005C298D">
        <w:rPr>
          <w:position w:val="-441"/>
        </w:rPr>
        <w:pict>
          <v:shape id="_x0000_i1244" style="width:329.45pt;height:452.15pt" coordsize="" o:spt="100" adj="0,,0" path="" filled="f" stroked="f">
            <v:stroke joinstyle="miter"/>
            <v:imagedata r:id="rId217" o:title="base_1_204746_32987"/>
            <v:formulas/>
            <v:path o:connecttype="segments"/>
          </v:shape>
        </w:pict>
      </w:r>
    </w:p>
    <w:p w:rsidR="00BC39D0" w:rsidRPr="005C298D" w:rsidRDefault="00BC39D0">
      <w:pPr>
        <w:pStyle w:val="ConsPlusNormal"/>
        <w:jc w:val="both"/>
      </w:pPr>
    </w:p>
    <w:p w:rsidR="00BC39D0" w:rsidRPr="005C298D" w:rsidRDefault="005C298D">
      <w:pPr>
        <w:pStyle w:val="ConsPlusNormal"/>
        <w:jc w:val="center"/>
      </w:pPr>
      <w:r w:rsidRPr="005C298D">
        <w:rPr>
          <w:position w:val="-452"/>
        </w:rPr>
        <w:lastRenderedPageBreak/>
        <w:pict>
          <v:shape id="_x0000_i1245" style="width:328.9pt;height:463.7pt" coordsize="" o:spt="100" adj="0,,0" path="" filled="f" stroked="f">
            <v:stroke joinstyle="miter"/>
            <v:imagedata r:id="rId218" o:title="base_1_204746_32988"/>
            <v:formulas/>
            <v:path o:connecttype="segments"/>
          </v:shape>
        </w:pict>
      </w:r>
    </w:p>
    <w:p w:rsidR="00BC39D0" w:rsidRPr="005C298D" w:rsidRDefault="00BC39D0">
      <w:pPr>
        <w:pStyle w:val="ConsPlusNormal"/>
        <w:jc w:val="both"/>
      </w:pPr>
    </w:p>
    <w:p w:rsidR="00BC39D0" w:rsidRPr="005C298D" w:rsidRDefault="00BC39D0">
      <w:pPr>
        <w:pStyle w:val="ConsPlusNormal"/>
        <w:ind w:firstLine="540"/>
        <w:jc w:val="both"/>
      </w:pPr>
      <w:r w:rsidRPr="005C298D">
        <w:t>Анализ результатов расчетов показывает, что на путях эвакуации не возникают продолжительные скопления (более 6 мин) людей с критическими плотностями людских потоков, и эвакуация людей осуществляется до момента блокирования эвакуационных выходов опасными факторами пожара. Время эвакуации людей из здания определяется в основном пропускной способностью путей эвакуации, в частности шириной выходов в лестничные клетки и шириной маршей лестничных клеток.</w:t>
      </w:r>
    </w:p>
    <w:p w:rsidR="00BC39D0" w:rsidRPr="005C298D" w:rsidRDefault="00BC39D0">
      <w:pPr>
        <w:pStyle w:val="ConsPlusNormal"/>
        <w:jc w:val="both"/>
      </w:pPr>
    </w:p>
    <w:p w:rsidR="00BC39D0" w:rsidRPr="005C298D" w:rsidRDefault="00BC39D0" w:rsidP="002F196D">
      <w:pPr>
        <w:pStyle w:val="ConsPlusNormal"/>
        <w:jc w:val="center"/>
        <w:outlineLvl w:val="3"/>
      </w:pPr>
      <w:bookmarkStart w:id="176" w:name="P3513"/>
      <w:bookmarkEnd w:id="176"/>
      <w:r w:rsidRPr="005C298D">
        <w:t>3.2.8.3. Оценка последствий воздействия опасных факторов</w:t>
      </w:r>
      <w:r w:rsidR="002F196D">
        <w:t xml:space="preserve"> </w:t>
      </w:r>
      <w:r w:rsidRPr="005C298D">
        <w:t>пожара на людей для различных сценариев его развития</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Вероятность эвакуации людей из здания при пожаре </w:t>
      </w:r>
      <w:proofErr w:type="spellStart"/>
      <w:proofErr w:type="gramStart"/>
      <w:r w:rsidRPr="005C298D">
        <w:t>P</w:t>
      </w:r>
      <w:proofErr w:type="gramEnd"/>
      <w:r w:rsidRPr="005C298D">
        <w:rPr>
          <w:vertAlign w:val="subscript"/>
        </w:rPr>
        <w:t>э</w:t>
      </w:r>
      <w:proofErr w:type="spellEnd"/>
      <w:r w:rsidRPr="005C298D">
        <w:t xml:space="preserve"> рассчитывают по формуле (3) Методики. В табл. 27 приведены значения параметров, необходимых для расчета </w:t>
      </w:r>
      <w:proofErr w:type="spellStart"/>
      <w:proofErr w:type="gramStart"/>
      <w:r w:rsidRPr="005C298D">
        <w:t>P</w:t>
      </w:r>
      <w:proofErr w:type="gramEnd"/>
      <w:r w:rsidRPr="005C298D">
        <w:rPr>
          <w:vertAlign w:val="subscript"/>
        </w:rPr>
        <w:t>э</w:t>
      </w:r>
      <w:proofErr w:type="spellEnd"/>
      <w:r w:rsidRPr="005C298D">
        <w:t xml:space="preserve"> для различных частей здания. Во 2-м столбце табл. 27 приведено время блокирования соответствующего выхода или помещения в случае пожара </w:t>
      </w:r>
      <w:proofErr w:type="spellStart"/>
      <w:proofErr w:type="gramStart"/>
      <w:r w:rsidRPr="005C298D">
        <w:t>t</w:t>
      </w:r>
      <w:proofErr w:type="gramEnd"/>
      <w:r w:rsidRPr="005C298D">
        <w:rPr>
          <w:vertAlign w:val="subscript"/>
        </w:rPr>
        <w:t>бл</w:t>
      </w:r>
      <w:proofErr w:type="spellEnd"/>
      <w:r w:rsidRPr="005C298D">
        <w:t xml:space="preserve"> (согласно Методике, критическое время по каждому из опасных факторов пожара определяется как время достижения этим фактором предельно допустимого значения на путях эвакуации), в 3-м столбце - необходимое время эвакуации людей 0,8t</w:t>
      </w:r>
      <w:r w:rsidRPr="005C298D">
        <w:rPr>
          <w:vertAlign w:val="subscript"/>
        </w:rPr>
        <w:t>бл</w:t>
      </w:r>
      <w:r w:rsidRPr="005C298D">
        <w:t xml:space="preserve">, в 4-м столбце расчетное время эвакуации людей из соответствующей зоны </w:t>
      </w:r>
      <w:proofErr w:type="spellStart"/>
      <w:r w:rsidRPr="005C298D">
        <w:t>t</w:t>
      </w:r>
      <w:r w:rsidRPr="005C298D">
        <w:rPr>
          <w:vertAlign w:val="subscript"/>
        </w:rPr>
        <w:t>р</w:t>
      </w:r>
      <w:proofErr w:type="spellEnd"/>
      <w:r w:rsidRPr="005C298D">
        <w:t xml:space="preserve">. В 5-м столбце приведено время начала эвакуации </w:t>
      </w:r>
      <w:proofErr w:type="spellStart"/>
      <w:proofErr w:type="gramStart"/>
      <w:r w:rsidRPr="005C298D">
        <w:t>t</w:t>
      </w:r>
      <w:proofErr w:type="gramEnd"/>
      <w:r w:rsidRPr="005C298D">
        <w:rPr>
          <w:vertAlign w:val="subscript"/>
        </w:rPr>
        <w:t>нэ</w:t>
      </w:r>
      <w:proofErr w:type="spellEnd"/>
      <w:r w:rsidRPr="005C298D">
        <w:t xml:space="preserve">, определенное в </w:t>
      </w:r>
      <w:r w:rsidRPr="005C298D">
        <w:lastRenderedPageBreak/>
        <w:t xml:space="preserve">соответствии с п. 1 прил. </w:t>
      </w:r>
      <w:r w:rsidR="005C298D">
        <w:t>№</w:t>
      </w:r>
      <w:r w:rsidRPr="005C298D">
        <w:t xml:space="preserve"> 5 к Методике. В 6-м столбце приведено максимальное время существования скоплений людей на различных эвакуационных участках </w:t>
      </w:r>
      <w:proofErr w:type="spellStart"/>
      <w:proofErr w:type="gramStart"/>
      <w:r w:rsidRPr="005C298D">
        <w:t>t</w:t>
      </w:r>
      <w:proofErr w:type="gramEnd"/>
      <w:r w:rsidRPr="005C298D">
        <w:rPr>
          <w:vertAlign w:val="subscript"/>
        </w:rPr>
        <w:t>ск</w:t>
      </w:r>
      <w:proofErr w:type="spellEnd"/>
      <w:r w:rsidRPr="005C298D">
        <w:t xml:space="preserve">, определенное на основе п. 3.2.8. и рис. 170 - 178. В 7-м столбце приведено рассчитанное значение вероятности эвакуации людей из здания </w:t>
      </w:r>
      <w:proofErr w:type="spellStart"/>
      <w:proofErr w:type="gramStart"/>
      <w:r w:rsidRPr="005C298D">
        <w:t>P</w:t>
      </w:r>
      <w:proofErr w:type="gramEnd"/>
      <w:r w:rsidRPr="005C298D">
        <w:rPr>
          <w:vertAlign w:val="subscript"/>
        </w:rPr>
        <w:t>э</w:t>
      </w:r>
      <w:proofErr w:type="spellEnd"/>
      <w:r w:rsidRPr="005C298D">
        <w:t>.</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4"/>
      </w:pPr>
      <w:r w:rsidRPr="005C298D">
        <w:lastRenderedPageBreak/>
        <w:t>Таблица 27</w:t>
      </w:r>
    </w:p>
    <w:p w:rsidR="00BC39D0" w:rsidRPr="005C298D" w:rsidRDefault="00BC39D0">
      <w:pPr>
        <w:pStyle w:val="ConsPlusNormal"/>
        <w:jc w:val="both"/>
      </w:pPr>
    </w:p>
    <w:p w:rsidR="00BC39D0" w:rsidRPr="005C298D" w:rsidRDefault="00BC39D0">
      <w:pPr>
        <w:pStyle w:val="ConsPlusNormal"/>
        <w:jc w:val="center"/>
      </w:pPr>
      <w:bookmarkStart w:id="177" w:name="P3520"/>
      <w:bookmarkEnd w:id="177"/>
      <w:r w:rsidRPr="005C298D">
        <w:t>Определение вероятности эвакуации людей из здания</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62"/>
        <w:gridCol w:w="1190"/>
        <w:gridCol w:w="1190"/>
        <w:gridCol w:w="1190"/>
        <w:gridCol w:w="1190"/>
        <w:gridCol w:w="1190"/>
        <w:gridCol w:w="1191"/>
      </w:tblGrid>
      <w:tr w:rsidR="005C298D" w:rsidRPr="005C298D">
        <w:tc>
          <w:tcPr>
            <w:tcW w:w="2462" w:type="dxa"/>
          </w:tcPr>
          <w:p w:rsidR="00BC39D0" w:rsidRPr="005C298D" w:rsidRDefault="00BC39D0">
            <w:pPr>
              <w:pStyle w:val="ConsPlusNormal"/>
              <w:jc w:val="center"/>
            </w:pPr>
            <w:r w:rsidRPr="005C298D">
              <w:t>Пути эвакуации</w:t>
            </w:r>
          </w:p>
        </w:tc>
        <w:tc>
          <w:tcPr>
            <w:tcW w:w="1190" w:type="dxa"/>
          </w:tcPr>
          <w:p w:rsidR="00BC39D0" w:rsidRPr="005C298D" w:rsidRDefault="00BC39D0">
            <w:pPr>
              <w:pStyle w:val="ConsPlusNormal"/>
              <w:jc w:val="center"/>
            </w:pPr>
            <w:proofErr w:type="spellStart"/>
            <w:proofErr w:type="gramStart"/>
            <w:r w:rsidRPr="005C298D">
              <w:t>t</w:t>
            </w:r>
            <w:proofErr w:type="gramEnd"/>
            <w:r w:rsidRPr="005C298D">
              <w:rPr>
                <w:vertAlign w:val="subscript"/>
              </w:rPr>
              <w:t>бл</w:t>
            </w:r>
            <w:proofErr w:type="spellEnd"/>
            <w:r w:rsidRPr="005C298D">
              <w:t>, с</w:t>
            </w:r>
          </w:p>
        </w:tc>
        <w:tc>
          <w:tcPr>
            <w:tcW w:w="1190" w:type="dxa"/>
          </w:tcPr>
          <w:p w:rsidR="00BC39D0" w:rsidRPr="005C298D" w:rsidRDefault="00BC39D0">
            <w:pPr>
              <w:pStyle w:val="ConsPlusNormal"/>
              <w:jc w:val="center"/>
            </w:pPr>
            <w:r w:rsidRPr="005C298D">
              <w:t>0,8</w:t>
            </w:r>
            <w:proofErr w:type="gramStart"/>
            <w:r w:rsidRPr="005C298D">
              <w:t>t</w:t>
            </w:r>
            <w:proofErr w:type="gramEnd"/>
            <w:r w:rsidRPr="005C298D">
              <w:rPr>
                <w:vertAlign w:val="subscript"/>
              </w:rPr>
              <w:t>бл</w:t>
            </w:r>
            <w:r w:rsidRPr="005C298D">
              <w:t>, с</w:t>
            </w:r>
          </w:p>
        </w:tc>
        <w:tc>
          <w:tcPr>
            <w:tcW w:w="1190" w:type="dxa"/>
          </w:tcPr>
          <w:p w:rsidR="00BC39D0" w:rsidRPr="005C298D" w:rsidRDefault="00BC39D0">
            <w:pPr>
              <w:pStyle w:val="ConsPlusNormal"/>
              <w:jc w:val="center"/>
            </w:pPr>
            <w:proofErr w:type="spellStart"/>
            <w:proofErr w:type="gramStart"/>
            <w:r w:rsidRPr="005C298D">
              <w:t>t</w:t>
            </w:r>
            <w:proofErr w:type="gramEnd"/>
            <w:r w:rsidRPr="005C298D">
              <w:rPr>
                <w:vertAlign w:val="subscript"/>
              </w:rPr>
              <w:t>р</w:t>
            </w:r>
            <w:proofErr w:type="spellEnd"/>
            <w:r w:rsidRPr="005C298D">
              <w:t>, с</w:t>
            </w:r>
          </w:p>
        </w:tc>
        <w:tc>
          <w:tcPr>
            <w:tcW w:w="1190" w:type="dxa"/>
          </w:tcPr>
          <w:p w:rsidR="00BC39D0" w:rsidRPr="005C298D" w:rsidRDefault="00BC39D0">
            <w:pPr>
              <w:pStyle w:val="ConsPlusNormal"/>
              <w:jc w:val="center"/>
            </w:pPr>
            <w:proofErr w:type="spellStart"/>
            <w:proofErr w:type="gramStart"/>
            <w:r w:rsidRPr="005C298D">
              <w:t>t</w:t>
            </w:r>
            <w:proofErr w:type="gramEnd"/>
            <w:r w:rsidRPr="005C298D">
              <w:rPr>
                <w:vertAlign w:val="subscript"/>
              </w:rPr>
              <w:t>нэ</w:t>
            </w:r>
            <w:proofErr w:type="spellEnd"/>
            <w:r w:rsidRPr="005C298D">
              <w:t>, с</w:t>
            </w:r>
          </w:p>
        </w:tc>
        <w:tc>
          <w:tcPr>
            <w:tcW w:w="1190" w:type="dxa"/>
          </w:tcPr>
          <w:p w:rsidR="00BC39D0" w:rsidRPr="005C298D" w:rsidRDefault="00BC39D0">
            <w:pPr>
              <w:pStyle w:val="ConsPlusNormal"/>
              <w:jc w:val="center"/>
            </w:pPr>
            <w:proofErr w:type="spellStart"/>
            <w:proofErr w:type="gramStart"/>
            <w:r w:rsidRPr="005C298D">
              <w:t>t</w:t>
            </w:r>
            <w:proofErr w:type="gramEnd"/>
            <w:r w:rsidRPr="005C298D">
              <w:rPr>
                <w:vertAlign w:val="subscript"/>
              </w:rPr>
              <w:t>ск</w:t>
            </w:r>
            <w:proofErr w:type="spellEnd"/>
            <w:r w:rsidRPr="005C298D">
              <w:t>, с</w:t>
            </w:r>
          </w:p>
        </w:tc>
        <w:tc>
          <w:tcPr>
            <w:tcW w:w="1191" w:type="dxa"/>
          </w:tcPr>
          <w:p w:rsidR="00BC39D0" w:rsidRPr="005C298D" w:rsidRDefault="00BC39D0">
            <w:pPr>
              <w:pStyle w:val="ConsPlusNormal"/>
              <w:jc w:val="center"/>
            </w:pPr>
            <w:proofErr w:type="spellStart"/>
            <w:proofErr w:type="gramStart"/>
            <w:r w:rsidRPr="005C298D">
              <w:t>P</w:t>
            </w:r>
            <w:proofErr w:type="gramEnd"/>
            <w:r w:rsidRPr="005C298D">
              <w:rPr>
                <w:vertAlign w:val="subscript"/>
              </w:rPr>
              <w:t>э</w:t>
            </w:r>
            <w:proofErr w:type="spellEnd"/>
          </w:p>
        </w:tc>
      </w:tr>
      <w:tr w:rsidR="005C298D" w:rsidRPr="005C298D">
        <w:tc>
          <w:tcPr>
            <w:tcW w:w="2462" w:type="dxa"/>
          </w:tcPr>
          <w:p w:rsidR="00BC39D0" w:rsidRPr="005C298D" w:rsidRDefault="00BC39D0">
            <w:pPr>
              <w:pStyle w:val="ConsPlusNormal"/>
              <w:jc w:val="center"/>
            </w:pPr>
            <w:r w:rsidRPr="005C298D">
              <w:t>1</w:t>
            </w:r>
          </w:p>
        </w:tc>
        <w:tc>
          <w:tcPr>
            <w:tcW w:w="1190" w:type="dxa"/>
          </w:tcPr>
          <w:p w:rsidR="00BC39D0" w:rsidRPr="005C298D" w:rsidRDefault="00BC39D0">
            <w:pPr>
              <w:pStyle w:val="ConsPlusNormal"/>
              <w:jc w:val="center"/>
            </w:pPr>
            <w:bookmarkStart w:id="178" w:name="P3530"/>
            <w:bookmarkEnd w:id="178"/>
            <w:r w:rsidRPr="005C298D">
              <w:t>2</w:t>
            </w:r>
          </w:p>
        </w:tc>
        <w:tc>
          <w:tcPr>
            <w:tcW w:w="1190" w:type="dxa"/>
          </w:tcPr>
          <w:p w:rsidR="00BC39D0" w:rsidRPr="005C298D" w:rsidRDefault="00BC39D0">
            <w:pPr>
              <w:pStyle w:val="ConsPlusNormal"/>
              <w:jc w:val="center"/>
            </w:pPr>
            <w:bookmarkStart w:id="179" w:name="P3531"/>
            <w:bookmarkEnd w:id="179"/>
            <w:r w:rsidRPr="005C298D">
              <w:t>3</w:t>
            </w:r>
          </w:p>
        </w:tc>
        <w:tc>
          <w:tcPr>
            <w:tcW w:w="1190" w:type="dxa"/>
          </w:tcPr>
          <w:p w:rsidR="00BC39D0" w:rsidRPr="005C298D" w:rsidRDefault="00BC39D0">
            <w:pPr>
              <w:pStyle w:val="ConsPlusNormal"/>
              <w:jc w:val="center"/>
            </w:pPr>
            <w:bookmarkStart w:id="180" w:name="P3532"/>
            <w:bookmarkEnd w:id="180"/>
            <w:r w:rsidRPr="005C298D">
              <w:t>4</w:t>
            </w:r>
          </w:p>
        </w:tc>
        <w:tc>
          <w:tcPr>
            <w:tcW w:w="1190" w:type="dxa"/>
          </w:tcPr>
          <w:p w:rsidR="00BC39D0" w:rsidRPr="005C298D" w:rsidRDefault="00BC39D0">
            <w:pPr>
              <w:pStyle w:val="ConsPlusNormal"/>
              <w:jc w:val="center"/>
            </w:pPr>
            <w:bookmarkStart w:id="181" w:name="P3533"/>
            <w:bookmarkEnd w:id="181"/>
            <w:r w:rsidRPr="005C298D">
              <w:t>5</w:t>
            </w:r>
          </w:p>
        </w:tc>
        <w:tc>
          <w:tcPr>
            <w:tcW w:w="1190" w:type="dxa"/>
          </w:tcPr>
          <w:p w:rsidR="00BC39D0" w:rsidRPr="005C298D" w:rsidRDefault="00BC39D0">
            <w:pPr>
              <w:pStyle w:val="ConsPlusNormal"/>
              <w:jc w:val="center"/>
            </w:pPr>
            <w:bookmarkStart w:id="182" w:name="P3534"/>
            <w:bookmarkEnd w:id="182"/>
            <w:r w:rsidRPr="005C298D">
              <w:t>6</w:t>
            </w:r>
          </w:p>
        </w:tc>
        <w:tc>
          <w:tcPr>
            <w:tcW w:w="1191" w:type="dxa"/>
          </w:tcPr>
          <w:p w:rsidR="00BC39D0" w:rsidRPr="005C298D" w:rsidRDefault="00BC39D0">
            <w:pPr>
              <w:pStyle w:val="ConsPlusNormal"/>
              <w:jc w:val="center"/>
            </w:pPr>
            <w:bookmarkStart w:id="183" w:name="P3535"/>
            <w:bookmarkEnd w:id="183"/>
            <w:r w:rsidRPr="005C298D">
              <w:t>7</w:t>
            </w:r>
          </w:p>
        </w:tc>
      </w:tr>
      <w:tr w:rsidR="005C298D" w:rsidRPr="005C298D">
        <w:tc>
          <w:tcPr>
            <w:tcW w:w="2462" w:type="dxa"/>
          </w:tcPr>
          <w:p w:rsidR="00BC39D0" w:rsidRPr="005C298D" w:rsidRDefault="00BC39D0">
            <w:pPr>
              <w:pStyle w:val="ConsPlusNormal"/>
              <w:jc w:val="center"/>
            </w:pPr>
            <w:r w:rsidRPr="005C298D">
              <w:t>Вариант 1</w:t>
            </w:r>
          </w:p>
        </w:tc>
        <w:tc>
          <w:tcPr>
            <w:tcW w:w="1190" w:type="dxa"/>
          </w:tcPr>
          <w:p w:rsidR="00BC39D0" w:rsidRPr="005C298D" w:rsidRDefault="00BC39D0">
            <w:pPr>
              <w:pStyle w:val="ConsPlusNormal"/>
              <w:jc w:val="center"/>
            </w:pPr>
            <w:r w:rsidRPr="005C298D">
              <w:t>110</w:t>
            </w:r>
          </w:p>
        </w:tc>
        <w:tc>
          <w:tcPr>
            <w:tcW w:w="1190" w:type="dxa"/>
          </w:tcPr>
          <w:p w:rsidR="00BC39D0" w:rsidRPr="005C298D" w:rsidRDefault="00BC39D0">
            <w:pPr>
              <w:pStyle w:val="ConsPlusNormal"/>
              <w:jc w:val="center"/>
            </w:pPr>
            <w:r w:rsidRPr="005C298D">
              <w:t>88</w:t>
            </w:r>
          </w:p>
        </w:tc>
        <w:tc>
          <w:tcPr>
            <w:tcW w:w="1190" w:type="dxa"/>
          </w:tcPr>
          <w:p w:rsidR="00BC39D0" w:rsidRPr="005C298D" w:rsidRDefault="00BC39D0">
            <w:pPr>
              <w:pStyle w:val="ConsPlusNormal"/>
              <w:jc w:val="center"/>
            </w:pPr>
            <w:r w:rsidRPr="005C298D">
              <w:t>45</w:t>
            </w:r>
          </w:p>
        </w:tc>
        <w:tc>
          <w:tcPr>
            <w:tcW w:w="1190" w:type="dxa"/>
          </w:tcPr>
          <w:p w:rsidR="00BC39D0" w:rsidRPr="005C298D" w:rsidRDefault="00BC39D0">
            <w:pPr>
              <w:pStyle w:val="ConsPlusNormal"/>
              <w:jc w:val="center"/>
            </w:pPr>
            <w:r w:rsidRPr="005C298D">
              <w:t>24</w:t>
            </w:r>
          </w:p>
        </w:tc>
        <w:tc>
          <w:tcPr>
            <w:tcW w:w="1190" w:type="dxa"/>
          </w:tcPr>
          <w:p w:rsidR="00BC39D0" w:rsidRPr="005C298D" w:rsidRDefault="00BC39D0">
            <w:pPr>
              <w:pStyle w:val="ConsPlusNormal"/>
              <w:jc w:val="center"/>
            </w:pPr>
            <w:r w:rsidRPr="005C298D">
              <w:t>&lt; 360</w:t>
            </w:r>
          </w:p>
        </w:tc>
        <w:tc>
          <w:tcPr>
            <w:tcW w:w="1191" w:type="dxa"/>
          </w:tcPr>
          <w:p w:rsidR="00BC39D0" w:rsidRPr="005C298D" w:rsidRDefault="00BC39D0">
            <w:pPr>
              <w:pStyle w:val="ConsPlusNormal"/>
              <w:jc w:val="center"/>
            </w:pPr>
            <w:r w:rsidRPr="005C298D">
              <w:t>0,999</w:t>
            </w:r>
          </w:p>
        </w:tc>
      </w:tr>
      <w:tr w:rsidR="005C298D" w:rsidRPr="005C298D">
        <w:tc>
          <w:tcPr>
            <w:tcW w:w="2462" w:type="dxa"/>
          </w:tcPr>
          <w:p w:rsidR="00BC39D0" w:rsidRPr="005C298D" w:rsidRDefault="00BC39D0">
            <w:pPr>
              <w:pStyle w:val="ConsPlusNormal"/>
              <w:jc w:val="center"/>
            </w:pPr>
            <w:r w:rsidRPr="005C298D">
              <w:t>Вариант 2</w:t>
            </w:r>
          </w:p>
        </w:tc>
        <w:tc>
          <w:tcPr>
            <w:tcW w:w="1190" w:type="dxa"/>
          </w:tcPr>
          <w:p w:rsidR="00BC39D0" w:rsidRPr="005C298D" w:rsidRDefault="00BC39D0">
            <w:pPr>
              <w:pStyle w:val="ConsPlusNormal"/>
              <w:jc w:val="center"/>
            </w:pPr>
            <w:r w:rsidRPr="005C298D">
              <w:t>100</w:t>
            </w:r>
          </w:p>
        </w:tc>
        <w:tc>
          <w:tcPr>
            <w:tcW w:w="1190" w:type="dxa"/>
          </w:tcPr>
          <w:p w:rsidR="00BC39D0" w:rsidRPr="005C298D" w:rsidRDefault="00BC39D0">
            <w:pPr>
              <w:pStyle w:val="ConsPlusNormal"/>
              <w:jc w:val="center"/>
            </w:pPr>
            <w:r w:rsidRPr="005C298D">
              <w:t>80</w:t>
            </w:r>
          </w:p>
        </w:tc>
        <w:tc>
          <w:tcPr>
            <w:tcW w:w="1190" w:type="dxa"/>
          </w:tcPr>
          <w:p w:rsidR="00BC39D0" w:rsidRPr="005C298D" w:rsidRDefault="00BC39D0">
            <w:pPr>
              <w:pStyle w:val="ConsPlusNormal"/>
              <w:jc w:val="center"/>
            </w:pPr>
            <w:r w:rsidRPr="005C298D">
              <w:t>25</w:t>
            </w:r>
          </w:p>
        </w:tc>
        <w:tc>
          <w:tcPr>
            <w:tcW w:w="1190" w:type="dxa"/>
          </w:tcPr>
          <w:p w:rsidR="00BC39D0" w:rsidRPr="005C298D" w:rsidRDefault="00BC39D0">
            <w:pPr>
              <w:pStyle w:val="ConsPlusNormal"/>
              <w:jc w:val="center"/>
            </w:pPr>
            <w:r w:rsidRPr="005C298D">
              <w:t>22</w:t>
            </w:r>
          </w:p>
        </w:tc>
        <w:tc>
          <w:tcPr>
            <w:tcW w:w="1190" w:type="dxa"/>
          </w:tcPr>
          <w:p w:rsidR="00BC39D0" w:rsidRPr="005C298D" w:rsidRDefault="00BC39D0">
            <w:pPr>
              <w:pStyle w:val="ConsPlusNormal"/>
              <w:jc w:val="center"/>
            </w:pPr>
            <w:r w:rsidRPr="005C298D">
              <w:t>&lt; 360</w:t>
            </w:r>
          </w:p>
        </w:tc>
        <w:tc>
          <w:tcPr>
            <w:tcW w:w="1191" w:type="dxa"/>
          </w:tcPr>
          <w:p w:rsidR="00BC39D0" w:rsidRPr="005C298D" w:rsidRDefault="00BC39D0">
            <w:pPr>
              <w:pStyle w:val="ConsPlusNormal"/>
              <w:jc w:val="center"/>
            </w:pPr>
            <w:r w:rsidRPr="005C298D">
              <w:t>0,999</w:t>
            </w:r>
          </w:p>
        </w:tc>
      </w:tr>
      <w:tr w:rsidR="005C298D" w:rsidRPr="005C298D">
        <w:tc>
          <w:tcPr>
            <w:tcW w:w="2462" w:type="dxa"/>
          </w:tcPr>
          <w:p w:rsidR="00BC39D0" w:rsidRPr="005C298D" w:rsidRDefault="00BC39D0">
            <w:pPr>
              <w:pStyle w:val="ConsPlusNormal"/>
              <w:jc w:val="center"/>
            </w:pPr>
            <w:r w:rsidRPr="005C298D">
              <w:t>Вариант 3</w:t>
            </w:r>
          </w:p>
        </w:tc>
        <w:tc>
          <w:tcPr>
            <w:tcW w:w="1190" w:type="dxa"/>
          </w:tcPr>
          <w:p w:rsidR="00BC39D0" w:rsidRPr="005C298D" w:rsidRDefault="00BC39D0">
            <w:pPr>
              <w:pStyle w:val="ConsPlusNormal"/>
              <w:jc w:val="center"/>
            </w:pPr>
            <w:r w:rsidRPr="005C298D">
              <w:t>160</w:t>
            </w:r>
          </w:p>
        </w:tc>
        <w:tc>
          <w:tcPr>
            <w:tcW w:w="1190" w:type="dxa"/>
          </w:tcPr>
          <w:p w:rsidR="00BC39D0" w:rsidRPr="005C298D" w:rsidRDefault="00BC39D0">
            <w:pPr>
              <w:pStyle w:val="ConsPlusNormal"/>
              <w:jc w:val="center"/>
            </w:pPr>
            <w:r w:rsidRPr="005C298D">
              <w:t>128</w:t>
            </w:r>
          </w:p>
        </w:tc>
        <w:tc>
          <w:tcPr>
            <w:tcW w:w="1190" w:type="dxa"/>
          </w:tcPr>
          <w:p w:rsidR="00BC39D0" w:rsidRPr="005C298D" w:rsidRDefault="00BC39D0">
            <w:pPr>
              <w:pStyle w:val="ConsPlusNormal"/>
              <w:jc w:val="center"/>
            </w:pPr>
            <w:r w:rsidRPr="005C298D">
              <w:t>43</w:t>
            </w:r>
          </w:p>
        </w:tc>
        <w:tc>
          <w:tcPr>
            <w:tcW w:w="1190" w:type="dxa"/>
          </w:tcPr>
          <w:p w:rsidR="00BC39D0" w:rsidRPr="005C298D" w:rsidRDefault="00BC39D0">
            <w:pPr>
              <w:pStyle w:val="ConsPlusNormal"/>
              <w:jc w:val="center"/>
            </w:pPr>
            <w:r w:rsidRPr="005C298D">
              <w:t>120</w:t>
            </w:r>
          </w:p>
        </w:tc>
        <w:tc>
          <w:tcPr>
            <w:tcW w:w="1190" w:type="dxa"/>
          </w:tcPr>
          <w:p w:rsidR="00BC39D0" w:rsidRPr="005C298D" w:rsidRDefault="00BC39D0">
            <w:pPr>
              <w:pStyle w:val="ConsPlusNormal"/>
              <w:jc w:val="center"/>
            </w:pPr>
            <w:r w:rsidRPr="005C298D">
              <w:t>&lt; 360</w:t>
            </w:r>
          </w:p>
        </w:tc>
        <w:tc>
          <w:tcPr>
            <w:tcW w:w="1191" w:type="dxa"/>
          </w:tcPr>
          <w:p w:rsidR="00BC39D0" w:rsidRPr="005C298D" w:rsidRDefault="00BC39D0">
            <w:pPr>
              <w:pStyle w:val="ConsPlusNormal"/>
              <w:jc w:val="center"/>
            </w:pPr>
            <w:r w:rsidRPr="005C298D">
              <w:t>0</w:t>
            </w:r>
          </w:p>
        </w:tc>
      </w:tr>
      <w:tr w:rsidR="005C298D" w:rsidRPr="005C298D">
        <w:tc>
          <w:tcPr>
            <w:tcW w:w="2462" w:type="dxa"/>
          </w:tcPr>
          <w:p w:rsidR="00BC39D0" w:rsidRPr="005C298D" w:rsidRDefault="00BC39D0">
            <w:pPr>
              <w:pStyle w:val="ConsPlusNormal"/>
              <w:jc w:val="center"/>
            </w:pPr>
            <w:r w:rsidRPr="005C298D">
              <w:t>Вариант 4</w:t>
            </w:r>
          </w:p>
        </w:tc>
        <w:tc>
          <w:tcPr>
            <w:tcW w:w="1190" w:type="dxa"/>
          </w:tcPr>
          <w:p w:rsidR="00BC39D0" w:rsidRPr="005C298D" w:rsidRDefault="00BC39D0">
            <w:pPr>
              <w:pStyle w:val="ConsPlusNormal"/>
              <w:jc w:val="center"/>
            </w:pPr>
            <w:r w:rsidRPr="005C298D">
              <w:t>170</w:t>
            </w:r>
          </w:p>
        </w:tc>
        <w:tc>
          <w:tcPr>
            <w:tcW w:w="1190" w:type="dxa"/>
          </w:tcPr>
          <w:p w:rsidR="00BC39D0" w:rsidRPr="005C298D" w:rsidRDefault="00BC39D0">
            <w:pPr>
              <w:pStyle w:val="ConsPlusNormal"/>
              <w:jc w:val="center"/>
            </w:pPr>
            <w:r w:rsidRPr="005C298D">
              <w:t>136</w:t>
            </w:r>
          </w:p>
        </w:tc>
        <w:tc>
          <w:tcPr>
            <w:tcW w:w="1190" w:type="dxa"/>
          </w:tcPr>
          <w:p w:rsidR="00BC39D0" w:rsidRPr="005C298D" w:rsidRDefault="00BC39D0">
            <w:pPr>
              <w:pStyle w:val="ConsPlusNormal"/>
              <w:jc w:val="center"/>
            </w:pPr>
            <w:r w:rsidRPr="005C298D">
              <w:t>14</w:t>
            </w:r>
          </w:p>
        </w:tc>
        <w:tc>
          <w:tcPr>
            <w:tcW w:w="1190" w:type="dxa"/>
          </w:tcPr>
          <w:p w:rsidR="00BC39D0" w:rsidRPr="005C298D" w:rsidRDefault="00BC39D0">
            <w:pPr>
              <w:pStyle w:val="ConsPlusNormal"/>
              <w:jc w:val="center"/>
            </w:pPr>
            <w:r w:rsidRPr="005C298D">
              <w:t>120</w:t>
            </w:r>
          </w:p>
        </w:tc>
        <w:tc>
          <w:tcPr>
            <w:tcW w:w="1190" w:type="dxa"/>
          </w:tcPr>
          <w:p w:rsidR="00BC39D0" w:rsidRPr="005C298D" w:rsidRDefault="00BC39D0">
            <w:pPr>
              <w:pStyle w:val="ConsPlusNormal"/>
              <w:jc w:val="center"/>
            </w:pPr>
            <w:r w:rsidRPr="005C298D">
              <w:t>&lt; 360</w:t>
            </w:r>
          </w:p>
        </w:tc>
        <w:tc>
          <w:tcPr>
            <w:tcW w:w="1191" w:type="dxa"/>
          </w:tcPr>
          <w:p w:rsidR="00BC39D0" w:rsidRPr="005C298D" w:rsidRDefault="00BC39D0">
            <w:pPr>
              <w:pStyle w:val="ConsPlusNormal"/>
              <w:jc w:val="center"/>
            </w:pPr>
            <w:r w:rsidRPr="005C298D">
              <w:t>0,999</w:t>
            </w:r>
          </w:p>
        </w:tc>
      </w:tr>
    </w:tbl>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BC39D0">
      <w:pPr>
        <w:pStyle w:val="ConsPlusNormal"/>
        <w:jc w:val="both"/>
      </w:pPr>
    </w:p>
    <w:p w:rsidR="00BC39D0" w:rsidRPr="005C298D" w:rsidRDefault="00BC39D0" w:rsidP="002F196D">
      <w:pPr>
        <w:pStyle w:val="ConsPlusNormal"/>
        <w:jc w:val="center"/>
        <w:outlineLvl w:val="3"/>
      </w:pPr>
      <w:r w:rsidRPr="005C298D">
        <w:t>3.2.8.4. Определение величины индивидуального</w:t>
      </w:r>
      <w:r w:rsidR="002F196D">
        <w:t xml:space="preserve"> </w:t>
      </w:r>
      <w:r w:rsidRPr="005C298D">
        <w:t>пожарного риска</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В соответствии с расчетными зависимостями, приведенными в разделе, а также учитывая полученные в п. 3.2.8.3 значения вероятности эвакуации </w:t>
      </w:r>
      <w:proofErr w:type="spellStart"/>
      <w:proofErr w:type="gramStart"/>
      <w:r w:rsidRPr="005C298D">
        <w:t>P</w:t>
      </w:r>
      <w:proofErr w:type="gramEnd"/>
      <w:r w:rsidRPr="005C298D">
        <w:rPr>
          <w:vertAlign w:val="subscript"/>
        </w:rPr>
        <w:t>э</w:t>
      </w:r>
      <w:proofErr w:type="spellEnd"/>
      <w:r w:rsidRPr="005C298D">
        <w:t>, рассчитаем значения индивидуального пожарного риска для каждого расчетного сценария.</w:t>
      </w:r>
    </w:p>
    <w:p w:rsidR="00BC39D0" w:rsidRPr="005C298D" w:rsidRDefault="00BC39D0">
      <w:pPr>
        <w:pStyle w:val="ConsPlusNormal"/>
        <w:jc w:val="both"/>
      </w:pPr>
    </w:p>
    <w:p w:rsidR="00BC39D0" w:rsidRPr="005C298D" w:rsidRDefault="00BC39D0">
      <w:pPr>
        <w:pStyle w:val="ConsPlusNormal"/>
        <w:ind w:firstLine="540"/>
        <w:jc w:val="both"/>
        <w:outlineLvl w:val="4"/>
      </w:pPr>
      <w:r w:rsidRPr="005C298D">
        <w:t xml:space="preserve">Сценарий </w:t>
      </w:r>
      <w:r w:rsidR="005C298D">
        <w:t>№</w:t>
      </w:r>
      <w:r w:rsidRPr="005C298D">
        <w:t xml:space="preserve"> 1</w:t>
      </w:r>
    </w:p>
    <w:p w:rsidR="00BC39D0" w:rsidRPr="005C298D" w:rsidRDefault="00BC39D0">
      <w:pPr>
        <w:pStyle w:val="ConsPlusNormal"/>
        <w:spacing w:before="220"/>
        <w:ind w:firstLine="540"/>
        <w:jc w:val="both"/>
      </w:pPr>
      <w:r w:rsidRPr="005C298D">
        <w:t xml:space="preserve">Пожар возникает в помещении подземной автостоянки (пожарный отсек </w:t>
      </w:r>
      <w:r w:rsidR="005C298D">
        <w:t>№</w:t>
      </w:r>
      <w:r w:rsidRPr="005C298D">
        <w:t xml:space="preserve"> 1), расположенном на втором подземном уровне.</w:t>
      </w:r>
    </w:p>
    <w:p w:rsidR="00BC39D0" w:rsidRPr="005C298D" w:rsidRDefault="00BC39D0">
      <w:pPr>
        <w:pStyle w:val="ConsPlusNormal"/>
        <w:spacing w:before="220"/>
        <w:ind w:firstLine="540"/>
        <w:jc w:val="both"/>
      </w:pPr>
      <w:r w:rsidRPr="005C298D">
        <w:t>Расчетная величина индивидуального пожарного риска Q</w:t>
      </w:r>
      <w:r w:rsidRPr="005C298D">
        <w:rPr>
          <w:vertAlign w:val="subscript"/>
        </w:rPr>
        <w:t>в1</w:t>
      </w:r>
      <w:r w:rsidRPr="005C298D">
        <w:t xml:space="preserve"> для 1-го сценария пожара рассчитывается по формуле (2).</w:t>
      </w:r>
    </w:p>
    <w:p w:rsidR="00BC39D0" w:rsidRPr="005C298D" w:rsidRDefault="00BC39D0">
      <w:pPr>
        <w:pStyle w:val="ConsPlusNormal"/>
        <w:spacing w:before="220"/>
        <w:ind w:firstLine="540"/>
        <w:jc w:val="both"/>
      </w:pPr>
      <w:r w:rsidRPr="005C298D">
        <w:t>Частота возникновения пожара в здании Q</w:t>
      </w:r>
      <w:r w:rsidRPr="005C298D">
        <w:rPr>
          <w:vertAlign w:val="subscript"/>
        </w:rPr>
        <w:t>п1</w:t>
      </w:r>
      <w:r w:rsidRPr="005C298D">
        <w:t xml:space="preserve"> определяется на основании статистических данных по прил. </w:t>
      </w:r>
      <w:r w:rsidR="005C298D">
        <w:t>№</w:t>
      </w:r>
      <w:r w:rsidRPr="005C298D">
        <w:t xml:space="preserve"> 1 к Методике [1] и для автостоянки составляет 4 · 10</w:t>
      </w:r>
      <w:r w:rsidRPr="005C298D">
        <w:rPr>
          <w:vertAlign w:val="superscript"/>
        </w:rPr>
        <w:t>-2</w:t>
      </w:r>
      <w:r w:rsidRPr="005C298D">
        <w:t>.</w:t>
      </w:r>
    </w:p>
    <w:p w:rsidR="00BC39D0" w:rsidRPr="005C298D" w:rsidRDefault="00BC39D0">
      <w:pPr>
        <w:pStyle w:val="ConsPlusNormal"/>
        <w:spacing w:before="220"/>
        <w:ind w:firstLine="540"/>
        <w:jc w:val="both"/>
      </w:pPr>
      <w:r w:rsidRPr="005C298D">
        <w:t>Коэффициент, учитывающий соответствие установок автоматического пожаротушения требованиям нормативных документов по пожарной безопасности, K</w:t>
      </w:r>
      <w:r w:rsidRPr="005C298D">
        <w:rPr>
          <w:vertAlign w:val="subscript"/>
        </w:rPr>
        <w:t>ап1</w:t>
      </w:r>
      <w:r w:rsidRPr="005C298D">
        <w:t xml:space="preserve"> = 0,9.</w:t>
      </w:r>
    </w:p>
    <w:p w:rsidR="00BC39D0" w:rsidRPr="005C298D" w:rsidRDefault="00BC39D0">
      <w:pPr>
        <w:pStyle w:val="ConsPlusNormal"/>
        <w:spacing w:before="220"/>
        <w:ind w:firstLine="540"/>
        <w:jc w:val="both"/>
      </w:pPr>
      <w:r w:rsidRPr="005C298D">
        <w:t>Вероятность присутствия людей в здании определяется на основе времени нахождения людей в здании в течение суток и составляет 12 ч. Следовательно, P</w:t>
      </w:r>
      <w:r w:rsidRPr="005C298D">
        <w:rPr>
          <w:vertAlign w:val="subscript"/>
        </w:rPr>
        <w:t>пр1</w:t>
      </w:r>
      <w:r w:rsidRPr="005C298D">
        <w:t xml:space="preserve"> = 0,5.</w:t>
      </w:r>
    </w:p>
    <w:p w:rsidR="00BC39D0" w:rsidRPr="005C298D" w:rsidRDefault="00BC39D0">
      <w:pPr>
        <w:pStyle w:val="ConsPlusNormal"/>
        <w:spacing w:before="220"/>
        <w:ind w:firstLine="540"/>
        <w:jc w:val="both"/>
      </w:pPr>
      <w:r w:rsidRPr="005C298D">
        <w:t>Значение вероятности эвакуации людей P</w:t>
      </w:r>
      <w:r w:rsidRPr="005C298D">
        <w:rPr>
          <w:vertAlign w:val="subscript"/>
        </w:rPr>
        <w:t>э1</w:t>
      </w:r>
      <w:r w:rsidRPr="005C298D">
        <w:t xml:space="preserve"> = 0,999 (табл. 27).</w:t>
      </w:r>
    </w:p>
    <w:p w:rsidR="00BC39D0" w:rsidRPr="005C298D" w:rsidRDefault="00BC39D0">
      <w:pPr>
        <w:pStyle w:val="ConsPlusNormal"/>
        <w:spacing w:before="220"/>
        <w:ind w:firstLine="540"/>
        <w:jc w:val="both"/>
      </w:pPr>
      <w:r w:rsidRPr="005C298D">
        <w:t xml:space="preserve">Коэффициент, учитывающий соответствие системы противопожарной защиты </w:t>
      </w:r>
      <w:proofErr w:type="spellStart"/>
      <w:r w:rsidRPr="005C298D">
        <w:t>K</w:t>
      </w:r>
      <w:r w:rsidRPr="005C298D">
        <w:rPr>
          <w:vertAlign w:val="subscript"/>
        </w:rPr>
        <w:t>п</w:t>
      </w:r>
      <w:proofErr w:type="gramStart"/>
      <w:r w:rsidRPr="005C298D">
        <w:rPr>
          <w:vertAlign w:val="subscript"/>
        </w:rPr>
        <w:t>.з</w:t>
      </w:r>
      <w:proofErr w:type="gramEnd"/>
      <w:r w:rsidRPr="005C298D">
        <w:rPr>
          <w:vertAlign w:val="subscript"/>
        </w:rPr>
        <w:t>i</w:t>
      </w:r>
      <w:proofErr w:type="spellEnd"/>
      <w:r w:rsidRPr="005C298D">
        <w:t xml:space="preserve">, направленной на обеспечение безопасной эвакуации людей при пожаре, требованиям нормативных документов по пожарной безопасности, определяется по формуле (4). При этом </w:t>
      </w:r>
      <w:proofErr w:type="spellStart"/>
      <w:proofErr w:type="gramStart"/>
      <w:r w:rsidRPr="005C298D">
        <w:t>K</w:t>
      </w:r>
      <w:proofErr w:type="gramEnd"/>
      <w:r w:rsidRPr="005C298D">
        <w:rPr>
          <w:vertAlign w:val="subscript"/>
        </w:rPr>
        <w:t>обн</w:t>
      </w:r>
      <w:proofErr w:type="spellEnd"/>
      <w:r w:rsidRPr="005C298D">
        <w:t xml:space="preserve"> = 0,8; K</w:t>
      </w:r>
      <w:r w:rsidRPr="005C298D">
        <w:rPr>
          <w:vertAlign w:val="subscript"/>
        </w:rPr>
        <w:t>СОУЭ</w:t>
      </w:r>
      <w:r w:rsidRPr="005C298D">
        <w:t xml:space="preserve"> = 0,8; K</w:t>
      </w:r>
      <w:r w:rsidRPr="005C298D">
        <w:rPr>
          <w:vertAlign w:val="subscript"/>
        </w:rPr>
        <w:t>ПДЗ</w:t>
      </w:r>
      <w:r w:rsidRPr="005C298D">
        <w:t xml:space="preserve"> = 0,8. Следовательно, </w:t>
      </w:r>
      <w:proofErr w:type="spellStart"/>
      <w:r w:rsidRPr="005C298D">
        <w:t>K</w:t>
      </w:r>
      <w:r w:rsidRPr="005C298D">
        <w:rPr>
          <w:vertAlign w:val="subscript"/>
        </w:rPr>
        <w:t>п</w:t>
      </w:r>
      <w:proofErr w:type="gramStart"/>
      <w:r w:rsidRPr="005C298D">
        <w:rPr>
          <w:vertAlign w:val="subscript"/>
        </w:rPr>
        <w:t>.з</w:t>
      </w:r>
      <w:proofErr w:type="gramEnd"/>
      <w:r w:rsidRPr="005C298D">
        <w:rPr>
          <w:vertAlign w:val="subscript"/>
        </w:rPr>
        <w:t>i</w:t>
      </w:r>
      <w:proofErr w:type="spellEnd"/>
      <w:r w:rsidRPr="005C298D">
        <w:t xml:space="preserve"> = 0,8704.</w:t>
      </w:r>
    </w:p>
    <w:p w:rsidR="00BC39D0" w:rsidRPr="005C298D" w:rsidRDefault="00BC39D0">
      <w:pPr>
        <w:pStyle w:val="ConsPlusNormal"/>
        <w:spacing w:before="220"/>
        <w:ind w:firstLine="540"/>
        <w:jc w:val="both"/>
      </w:pPr>
      <w:r w:rsidRPr="005C298D">
        <w:t>Подставляя полученные значения в формулу (2), получаем Q</w:t>
      </w:r>
      <w:r w:rsidRPr="005C298D">
        <w:rPr>
          <w:vertAlign w:val="subscript"/>
        </w:rPr>
        <w:t>в1</w:t>
      </w:r>
      <w:r w:rsidRPr="005C298D">
        <w:t xml:space="preserve"> = 0,259 · 10</w:t>
      </w:r>
      <w:r w:rsidRPr="005C298D">
        <w:rPr>
          <w:vertAlign w:val="superscript"/>
        </w:rPr>
        <w:t>-6</w:t>
      </w:r>
      <w:r w:rsidRPr="005C298D">
        <w:t>.</w:t>
      </w:r>
    </w:p>
    <w:p w:rsidR="00BC39D0" w:rsidRPr="005C298D" w:rsidRDefault="00BC39D0">
      <w:pPr>
        <w:pStyle w:val="ConsPlusNormal"/>
        <w:jc w:val="both"/>
      </w:pPr>
    </w:p>
    <w:p w:rsidR="00BC39D0" w:rsidRPr="005C298D" w:rsidRDefault="00BC39D0">
      <w:pPr>
        <w:pStyle w:val="ConsPlusNormal"/>
        <w:ind w:firstLine="540"/>
        <w:jc w:val="both"/>
        <w:outlineLvl w:val="4"/>
      </w:pPr>
      <w:r w:rsidRPr="005C298D">
        <w:t xml:space="preserve">Сценарий </w:t>
      </w:r>
      <w:r w:rsidR="005C298D">
        <w:t>№</w:t>
      </w:r>
      <w:r w:rsidRPr="005C298D">
        <w:t xml:space="preserve"> 2</w:t>
      </w:r>
    </w:p>
    <w:p w:rsidR="00BC39D0" w:rsidRPr="005C298D" w:rsidRDefault="00BC39D0">
      <w:pPr>
        <w:pStyle w:val="ConsPlusNormal"/>
        <w:spacing w:before="220"/>
        <w:ind w:firstLine="540"/>
        <w:jc w:val="both"/>
      </w:pPr>
      <w:r w:rsidRPr="005C298D">
        <w:t xml:space="preserve">Пожар возникает в помещении подземной автостоянки (пожарный отсек </w:t>
      </w:r>
      <w:r w:rsidR="005C298D">
        <w:t>№</w:t>
      </w:r>
      <w:r w:rsidRPr="005C298D">
        <w:t xml:space="preserve"> 1), расположенном на первом подземном уровне.</w:t>
      </w:r>
    </w:p>
    <w:p w:rsidR="00BC39D0" w:rsidRPr="005C298D" w:rsidRDefault="00BC39D0">
      <w:pPr>
        <w:pStyle w:val="ConsPlusNormal"/>
        <w:spacing w:before="220"/>
        <w:ind w:firstLine="540"/>
        <w:jc w:val="both"/>
      </w:pPr>
      <w:r w:rsidRPr="005C298D">
        <w:t>Расчетная величина индивидуального пожарного риска Q</w:t>
      </w:r>
      <w:r w:rsidRPr="005C298D">
        <w:rPr>
          <w:vertAlign w:val="subscript"/>
        </w:rPr>
        <w:t>в2</w:t>
      </w:r>
      <w:r w:rsidRPr="005C298D">
        <w:t xml:space="preserve"> для 2-го сценария пожара рассчитывается по формуле (2).</w:t>
      </w:r>
    </w:p>
    <w:p w:rsidR="00BC39D0" w:rsidRPr="005C298D" w:rsidRDefault="00BC39D0">
      <w:pPr>
        <w:pStyle w:val="ConsPlusNormal"/>
        <w:spacing w:before="220"/>
        <w:ind w:firstLine="540"/>
        <w:jc w:val="both"/>
      </w:pPr>
      <w:r w:rsidRPr="005C298D">
        <w:t>Частота возникновения пожара в здании Q</w:t>
      </w:r>
      <w:r w:rsidRPr="005C298D">
        <w:rPr>
          <w:vertAlign w:val="subscript"/>
        </w:rPr>
        <w:t>п2</w:t>
      </w:r>
      <w:r w:rsidRPr="005C298D">
        <w:t xml:space="preserve"> определяется на основании статистических данных по прил. 1 к Методике [1] и для автостоянки составляет 4 · 10</w:t>
      </w:r>
      <w:r w:rsidRPr="005C298D">
        <w:rPr>
          <w:vertAlign w:val="superscript"/>
        </w:rPr>
        <w:t>-2</w:t>
      </w:r>
      <w:r w:rsidRPr="005C298D">
        <w:t>.</w:t>
      </w:r>
    </w:p>
    <w:p w:rsidR="00BC39D0" w:rsidRPr="005C298D" w:rsidRDefault="00BC39D0">
      <w:pPr>
        <w:pStyle w:val="ConsPlusNormal"/>
        <w:spacing w:before="220"/>
        <w:ind w:firstLine="540"/>
        <w:jc w:val="both"/>
      </w:pPr>
      <w:r w:rsidRPr="005C298D">
        <w:t>Коэффициент, учитывающий соответствие установок автоматического пожаротушения требованиям нормативных документов по пожарной безопасности, K</w:t>
      </w:r>
      <w:r w:rsidRPr="005C298D">
        <w:rPr>
          <w:vertAlign w:val="subscript"/>
        </w:rPr>
        <w:t>ап2</w:t>
      </w:r>
      <w:r w:rsidRPr="005C298D">
        <w:t xml:space="preserve"> = 0,9.</w:t>
      </w:r>
    </w:p>
    <w:p w:rsidR="00BC39D0" w:rsidRPr="005C298D" w:rsidRDefault="00BC39D0">
      <w:pPr>
        <w:pStyle w:val="ConsPlusNormal"/>
        <w:spacing w:before="220"/>
        <w:ind w:firstLine="540"/>
        <w:jc w:val="both"/>
      </w:pPr>
      <w:r w:rsidRPr="005C298D">
        <w:t>Вероятность присутствия людей в здании определяется на основе времени нахождения людей в здании в течение суток и составляет 12 ч. Следовательно, P</w:t>
      </w:r>
      <w:r w:rsidRPr="005C298D">
        <w:rPr>
          <w:vertAlign w:val="subscript"/>
        </w:rPr>
        <w:t>пр2</w:t>
      </w:r>
      <w:r w:rsidRPr="005C298D">
        <w:t xml:space="preserve"> = 0,5.</w:t>
      </w:r>
    </w:p>
    <w:p w:rsidR="00BC39D0" w:rsidRPr="005C298D" w:rsidRDefault="00BC39D0">
      <w:pPr>
        <w:pStyle w:val="ConsPlusNormal"/>
        <w:spacing w:before="220"/>
        <w:ind w:firstLine="540"/>
        <w:jc w:val="both"/>
      </w:pPr>
      <w:r w:rsidRPr="005C298D">
        <w:t>Значение вероятности эвакуации людей P</w:t>
      </w:r>
      <w:r w:rsidRPr="005C298D">
        <w:rPr>
          <w:vertAlign w:val="subscript"/>
        </w:rPr>
        <w:t>э2</w:t>
      </w:r>
      <w:r w:rsidRPr="005C298D">
        <w:t xml:space="preserve"> = 0,999 (табл. 27).</w:t>
      </w:r>
    </w:p>
    <w:p w:rsidR="00BC39D0" w:rsidRPr="005C298D" w:rsidRDefault="00BC39D0">
      <w:pPr>
        <w:pStyle w:val="ConsPlusNormal"/>
        <w:spacing w:before="220"/>
        <w:ind w:firstLine="540"/>
        <w:jc w:val="both"/>
      </w:pPr>
      <w:r w:rsidRPr="005C298D">
        <w:t xml:space="preserve">Коэффициент, учитывающий соответствие системы противопожарной защиты </w:t>
      </w:r>
      <w:proofErr w:type="spellStart"/>
      <w:r w:rsidRPr="005C298D">
        <w:t>K</w:t>
      </w:r>
      <w:r w:rsidRPr="005C298D">
        <w:rPr>
          <w:vertAlign w:val="subscript"/>
        </w:rPr>
        <w:t>п</w:t>
      </w:r>
      <w:proofErr w:type="gramStart"/>
      <w:r w:rsidRPr="005C298D">
        <w:rPr>
          <w:vertAlign w:val="subscript"/>
        </w:rPr>
        <w:t>.з</w:t>
      </w:r>
      <w:proofErr w:type="gramEnd"/>
      <w:r w:rsidRPr="005C298D">
        <w:rPr>
          <w:vertAlign w:val="subscript"/>
        </w:rPr>
        <w:t>i</w:t>
      </w:r>
      <w:proofErr w:type="spellEnd"/>
      <w:r w:rsidRPr="005C298D">
        <w:t xml:space="preserve">, направленной на обеспечение безопасной эвакуации людей при пожаре, требованиям нормативных документов по пожарной безопасности, определяется по формуле (4). При этом </w:t>
      </w:r>
      <w:proofErr w:type="spellStart"/>
      <w:proofErr w:type="gramStart"/>
      <w:r w:rsidRPr="005C298D">
        <w:t>K</w:t>
      </w:r>
      <w:proofErr w:type="gramEnd"/>
      <w:r w:rsidRPr="005C298D">
        <w:rPr>
          <w:vertAlign w:val="subscript"/>
        </w:rPr>
        <w:t>обн</w:t>
      </w:r>
      <w:proofErr w:type="spellEnd"/>
      <w:r w:rsidRPr="005C298D">
        <w:t xml:space="preserve"> = 0,8; K</w:t>
      </w:r>
      <w:r w:rsidRPr="005C298D">
        <w:rPr>
          <w:vertAlign w:val="subscript"/>
        </w:rPr>
        <w:t>СОУЭ</w:t>
      </w:r>
      <w:r w:rsidRPr="005C298D">
        <w:t xml:space="preserve"> = 0,8; K</w:t>
      </w:r>
      <w:r w:rsidRPr="005C298D">
        <w:rPr>
          <w:vertAlign w:val="subscript"/>
        </w:rPr>
        <w:t>ПДЗ</w:t>
      </w:r>
      <w:r w:rsidRPr="005C298D">
        <w:t xml:space="preserve"> = 0,8. Следовательно, K</w:t>
      </w:r>
      <w:r w:rsidRPr="005C298D">
        <w:rPr>
          <w:vertAlign w:val="subscript"/>
        </w:rPr>
        <w:t>п</w:t>
      </w:r>
      <w:proofErr w:type="gramStart"/>
      <w:r w:rsidRPr="005C298D">
        <w:rPr>
          <w:vertAlign w:val="subscript"/>
        </w:rPr>
        <w:t>.з</w:t>
      </w:r>
      <w:proofErr w:type="gramEnd"/>
      <w:r w:rsidRPr="005C298D">
        <w:rPr>
          <w:vertAlign w:val="subscript"/>
        </w:rPr>
        <w:t>2</w:t>
      </w:r>
      <w:r w:rsidRPr="005C298D">
        <w:t xml:space="preserve"> = 0,8704.</w:t>
      </w:r>
    </w:p>
    <w:p w:rsidR="00BC39D0" w:rsidRPr="005C298D" w:rsidRDefault="00BC39D0">
      <w:pPr>
        <w:pStyle w:val="ConsPlusNormal"/>
        <w:spacing w:before="220"/>
        <w:ind w:firstLine="540"/>
        <w:jc w:val="both"/>
      </w:pPr>
      <w:r w:rsidRPr="005C298D">
        <w:lastRenderedPageBreak/>
        <w:t>Подставляя полученные значения в формулу (2), получаем Q</w:t>
      </w:r>
      <w:r w:rsidRPr="005C298D">
        <w:rPr>
          <w:vertAlign w:val="subscript"/>
        </w:rPr>
        <w:t>в2</w:t>
      </w:r>
      <w:r w:rsidRPr="005C298D">
        <w:t xml:space="preserve"> = 0,259 · 10</w:t>
      </w:r>
      <w:r w:rsidRPr="005C298D">
        <w:rPr>
          <w:vertAlign w:val="superscript"/>
        </w:rPr>
        <w:t>-6</w:t>
      </w:r>
      <w:r w:rsidRPr="005C298D">
        <w:t>.</w:t>
      </w:r>
    </w:p>
    <w:p w:rsidR="00BC39D0" w:rsidRPr="005C298D" w:rsidRDefault="00BC39D0">
      <w:pPr>
        <w:pStyle w:val="ConsPlusNormal"/>
        <w:jc w:val="both"/>
      </w:pPr>
    </w:p>
    <w:p w:rsidR="00BC39D0" w:rsidRPr="005C298D" w:rsidRDefault="00BC39D0">
      <w:pPr>
        <w:pStyle w:val="ConsPlusNormal"/>
        <w:ind w:firstLine="540"/>
        <w:jc w:val="both"/>
        <w:outlineLvl w:val="4"/>
      </w:pPr>
      <w:bookmarkStart w:id="184" w:name="P3590"/>
      <w:bookmarkEnd w:id="184"/>
      <w:r w:rsidRPr="005C298D">
        <w:t xml:space="preserve">Сценарий </w:t>
      </w:r>
      <w:r w:rsidR="005C298D">
        <w:t>№</w:t>
      </w:r>
      <w:r w:rsidRPr="005C298D">
        <w:t xml:space="preserve"> 3</w:t>
      </w:r>
    </w:p>
    <w:p w:rsidR="00BC39D0" w:rsidRPr="005C298D" w:rsidRDefault="00BC39D0">
      <w:pPr>
        <w:pStyle w:val="ConsPlusNormal"/>
        <w:spacing w:before="220"/>
        <w:ind w:firstLine="540"/>
        <w:jc w:val="both"/>
      </w:pPr>
      <w:r w:rsidRPr="005C298D">
        <w:t xml:space="preserve">Пожар возникает в помещении, расположенном на втором этаже блока </w:t>
      </w:r>
      <w:r w:rsidR="005C298D">
        <w:t>№</w:t>
      </w:r>
      <w:r w:rsidRPr="005C298D">
        <w:t xml:space="preserve"> 2.</w:t>
      </w:r>
    </w:p>
    <w:p w:rsidR="00BC39D0" w:rsidRPr="005C298D" w:rsidRDefault="00BC39D0">
      <w:pPr>
        <w:pStyle w:val="ConsPlusNormal"/>
        <w:spacing w:before="220"/>
        <w:ind w:firstLine="540"/>
        <w:jc w:val="both"/>
      </w:pPr>
      <w:r w:rsidRPr="005C298D">
        <w:t>Расчетная величина индивидуального пожарного риска Q</w:t>
      </w:r>
      <w:r w:rsidRPr="005C298D">
        <w:rPr>
          <w:vertAlign w:val="subscript"/>
        </w:rPr>
        <w:t>в3</w:t>
      </w:r>
      <w:r w:rsidRPr="005C298D">
        <w:t xml:space="preserve"> для 3-го сценария пожара рассчитывается по формуле (2).</w:t>
      </w:r>
    </w:p>
    <w:p w:rsidR="00BC39D0" w:rsidRPr="005C298D" w:rsidRDefault="00BC39D0">
      <w:pPr>
        <w:pStyle w:val="ConsPlusNormal"/>
        <w:spacing w:before="220"/>
        <w:ind w:firstLine="540"/>
        <w:jc w:val="both"/>
      </w:pPr>
      <w:r w:rsidRPr="005C298D">
        <w:t>Частота возникновения пожара в здании Q</w:t>
      </w:r>
      <w:r w:rsidRPr="005C298D">
        <w:rPr>
          <w:vertAlign w:val="subscript"/>
        </w:rPr>
        <w:t>п3</w:t>
      </w:r>
      <w:r w:rsidRPr="005C298D">
        <w:t xml:space="preserve"> определяется на основании статистических данных по прил. </w:t>
      </w:r>
      <w:r w:rsidR="005C298D">
        <w:t>№</w:t>
      </w:r>
      <w:r w:rsidRPr="005C298D">
        <w:t xml:space="preserve"> 1 к Методике [1] и для гостиницы составляет 2,81 · 10</w:t>
      </w:r>
      <w:r w:rsidRPr="005C298D">
        <w:rPr>
          <w:vertAlign w:val="superscript"/>
        </w:rPr>
        <w:t>-2</w:t>
      </w:r>
      <w:r w:rsidRPr="005C298D">
        <w:t>.</w:t>
      </w:r>
    </w:p>
    <w:p w:rsidR="00BC39D0" w:rsidRPr="005C298D" w:rsidRDefault="00BC39D0">
      <w:pPr>
        <w:pStyle w:val="ConsPlusNormal"/>
        <w:spacing w:before="220"/>
        <w:ind w:firstLine="540"/>
        <w:jc w:val="both"/>
      </w:pPr>
      <w:r w:rsidRPr="005C298D">
        <w:t>Коэффициент, учитывающий соответствие установок автоматического пожаротушения требованиям нормативных документов по пожарной безопасности, K</w:t>
      </w:r>
      <w:r w:rsidRPr="005C298D">
        <w:rPr>
          <w:vertAlign w:val="subscript"/>
        </w:rPr>
        <w:t>ап3</w:t>
      </w:r>
      <w:r w:rsidRPr="005C298D">
        <w:t xml:space="preserve"> = 0,9.</w:t>
      </w:r>
    </w:p>
    <w:p w:rsidR="00BC39D0" w:rsidRPr="005C298D" w:rsidRDefault="00BC39D0">
      <w:pPr>
        <w:pStyle w:val="ConsPlusNormal"/>
        <w:spacing w:before="220"/>
        <w:ind w:firstLine="540"/>
        <w:jc w:val="both"/>
      </w:pPr>
      <w:r w:rsidRPr="005C298D">
        <w:t>Вероятность присутствия людей в здании определяется на основе времени нахождения людей в здании в течение суток и составляет 24 ч. Следовательно, P</w:t>
      </w:r>
      <w:r w:rsidRPr="005C298D">
        <w:rPr>
          <w:vertAlign w:val="subscript"/>
        </w:rPr>
        <w:t>пр3</w:t>
      </w:r>
      <w:r w:rsidRPr="005C298D">
        <w:t xml:space="preserve"> = 1.</w:t>
      </w:r>
    </w:p>
    <w:p w:rsidR="00BC39D0" w:rsidRPr="005C298D" w:rsidRDefault="00BC39D0">
      <w:pPr>
        <w:pStyle w:val="ConsPlusNormal"/>
        <w:spacing w:before="220"/>
        <w:ind w:firstLine="540"/>
        <w:jc w:val="both"/>
      </w:pPr>
      <w:r w:rsidRPr="005C298D">
        <w:t>Значение вероятности эвакуации людей P</w:t>
      </w:r>
      <w:r w:rsidRPr="005C298D">
        <w:rPr>
          <w:vertAlign w:val="subscript"/>
        </w:rPr>
        <w:t>э3</w:t>
      </w:r>
      <w:r w:rsidRPr="005C298D">
        <w:t xml:space="preserve"> = 0 (табл. 27).</w:t>
      </w:r>
    </w:p>
    <w:p w:rsidR="00BC39D0" w:rsidRPr="005C298D" w:rsidRDefault="00BC39D0">
      <w:pPr>
        <w:pStyle w:val="ConsPlusNormal"/>
        <w:spacing w:before="220"/>
        <w:ind w:firstLine="540"/>
        <w:jc w:val="both"/>
      </w:pPr>
      <w:r w:rsidRPr="005C298D">
        <w:t xml:space="preserve">Коэффициент, учитывающий соответствие системы противопожарной защиты </w:t>
      </w:r>
      <w:proofErr w:type="spellStart"/>
      <w:r w:rsidRPr="005C298D">
        <w:t>K</w:t>
      </w:r>
      <w:r w:rsidRPr="005C298D">
        <w:rPr>
          <w:vertAlign w:val="subscript"/>
        </w:rPr>
        <w:t>п</w:t>
      </w:r>
      <w:proofErr w:type="gramStart"/>
      <w:r w:rsidRPr="005C298D">
        <w:rPr>
          <w:vertAlign w:val="subscript"/>
        </w:rPr>
        <w:t>.з</w:t>
      </w:r>
      <w:proofErr w:type="gramEnd"/>
      <w:r w:rsidRPr="005C298D">
        <w:rPr>
          <w:vertAlign w:val="subscript"/>
        </w:rPr>
        <w:t>i</w:t>
      </w:r>
      <w:proofErr w:type="spellEnd"/>
      <w:r w:rsidRPr="005C298D">
        <w:t xml:space="preserve">, направленной на обеспечение безопасной эвакуации людей при пожаре, требованиям нормативных документов по пожарной безопасности, определяемся по формуле (4). При этом </w:t>
      </w:r>
      <w:proofErr w:type="spellStart"/>
      <w:proofErr w:type="gramStart"/>
      <w:r w:rsidRPr="005C298D">
        <w:t>K</w:t>
      </w:r>
      <w:proofErr w:type="gramEnd"/>
      <w:r w:rsidRPr="005C298D">
        <w:rPr>
          <w:vertAlign w:val="subscript"/>
        </w:rPr>
        <w:t>обн</w:t>
      </w:r>
      <w:proofErr w:type="spellEnd"/>
      <w:r w:rsidRPr="005C298D">
        <w:t xml:space="preserve"> = 0,8; K</w:t>
      </w:r>
      <w:r w:rsidRPr="005C298D">
        <w:rPr>
          <w:vertAlign w:val="subscript"/>
        </w:rPr>
        <w:t>СОУЭ</w:t>
      </w:r>
      <w:r w:rsidRPr="005C298D">
        <w:t xml:space="preserve"> = 0,8; K</w:t>
      </w:r>
      <w:r w:rsidRPr="005C298D">
        <w:rPr>
          <w:vertAlign w:val="subscript"/>
        </w:rPr>
        <w:t>ПДЗ</w:t>
      </w:r>
      <w:r w:rsidRPr="005C298D">
        <w:t xml:space="preserve"> = 0,8. Следовательно, K</w:t>
      </w:r>
      <w:r w:rsidRPr="005C298D">
        <w:rPr>
          <w:vertAlign w:val="subscript"/>
        </w:rPr>
        <w:t>п</w:t>
      </w:r>
      <w:proofErr w:type="gramStart"/>
      <w:r w:rsidRPr="005C298D">
        <w:rPr>
          <w:vertAlign w:val="subscript"/>
        </w:rPr>
        <w:t>.з</w:t>
      </w:r>
      <w:proofErr w:type="gramEnd"/>
      <w:r w:rsidRPr="005C298D">
        <w:rPr>
          <w:vertAlign w:val="subscript"/>
        </w:rPr>
        <w:t>3</w:t>
      </w:r>
      <w:r w:rsidRPr="005C298D">
        <w:t xml:space="preserve"> = 0,8704.</w:t>
      </w:r>
    </w:p>
    <w:p w:rsidR="00BC39D0" w:rsidRPr="005C298D" w:rsidRDefault="00BC39D0">
      <w:pPr>
        <w:pStyle w:val="ConsPlusNormal"/>
        <w:spacing w:before="220"/>
        <w:ind w:firstLine="540"/>
        <w:jc w:val="both"/>
      </w:pPr>
      <w:r w:rsidRPr="005C298D">
        <w:t>Подставляя полученные значения в формулу (2), получаем Q</w:t>
      </w:r>
      <w:r w:rsidRPr="005C298D">
        <w:rPr>
          <w:vertAlign w:val="subscript"/>
        </w:rPr>
        <w:t>в3</w:t>
      </w:r>
      <w:r w:rsidRPr="005C298D">
        <w:t xml:space="preserve"> = 0,364 · 10</w:t>
      </w:r>
      <w:r w:rsidRPr="005C298D">
        <w:rPr>
          <w:vertAlign w:val="superscript"/>
        </w:rPr>
        <w:t>-3</w:t>
      </w:r>
      <w:r w:rsidRPr="005C298D">
        <w:t>.</w:t>
      </w:r>
    </w:p>
    <w:p w:rsidR="00BC39D0" w:rsidRPr="005C298D" w:rsidRDefault="00BC39D0">
      <w:pPr>
        <w:pStyle w:val="ConsPlusNormal"/>
        <w:jc w:val="both"/>
      </w:pPr>
    </w:p>
    <w:p w:rsidR="00BC39D0" w:rsidRPr="005C298D" w:rsidRDefault="00BC39D0">
      <w:pPr>
        <w:pStyle w:val="ConsPlusNormal"/>
        <w:ind w:firstLine="540"/>
        <w:jc w:val="both"/>
        <w:outlineLvl w:val="4"/>
      </w:pPr>
      <w:r w:rsidRPr="005C298D">
        <w:t xml:space="preserve">Сценарий </w:t>
      </w:r>
      <w:r w:rsidR="005C298D">
        <w:t>№</w:t>
      </w:r>
      <w:r w:rsidRPr="005C298D">
        <w:t xml:space="preserve"> 4</w:t>
      </w:r>
    </w:p>
    <w:p w:rsidR="00BC39D0" w:rsidRPr="005C298D" w:rsidRDefault="00BC39D0">
      <w:pPr>
        <w:pStyle w:val="ConsPlusNormal"/>
        <w:spacing w:before="220"/>
        <w:ind w:firstLine="540"/>
        <w:jc w:val="both"/>
      </w:pPr>
      <w:r w:rsidRPr="005C298D">
        <w:t xml:space="preserve">Пожар возникает в помещении, расположенном на третьем этаже блока </w:t>
      </w:r>
      <w:r w:rsidR="005C298D">
        <w:t>№</w:t>
      </w:r>
      <w:r w:rsidRPr="005C298D">
        <w:t xml:space="preserve"> 3.</w:t>
      </w:r>
    </w:p>
    <w:p w:rsidR="00BC39D0" w:rsidRPr="005C298D" w:rsidRDefault="00BC39D0">
      <w:pPr>
        <w:pStyle w:val="ConsPlusNormal"/>
        <w:spacing w:before="220"/>
        <w:ind w:firstLine="540"/>
        <w:jc w:val="both"/>
      </w:pPr>
      <w:r w:rsidRPr="005C298D">
        <w:t>Расчетная величина индивидуального пожарного риска Q</w:t>
      </w:r>
      <w:r w:rsidRPr="005C298D">
        <w:rPr>
          <w:vertAlign w:val="subscript"/>
        </w:rPr>
        <w:t>в4</w:t>
      </w:r>
      <w:r w:rsidRPr="005C298D">
        <w:t xml:space="preserve"> для 4-го сценария пожара рассчитывается по формуле (2).</w:t>
      </w:r>
    </w:p>
    <w:p w:rsidR="00BC39D0" w:rsidRPr="005C298D" w:rsidRDefault="00BC39D0">
      <w:pPr>
        <w:pStyle w:val="ConsPlusNormal"/>
        <w:spacing w:before="220"/>
        <w:ind w:firstLine="540"/>
        <w:jc w:val="both"/>
      </w:pPr>
      <w:r w:rsidRPr="005C298D">
        <w:t>Частота возникновения пожара в здании Q</w:t>
      </w:r>
      <w:r w:rsidRPr="005C298D">
        <w:rPr>
          <w:vertAlign w:val="subscript"/>
        </w:rPr>
        <w:t>п4</w:t>
      </w:r>
      <w:r w:rsidRPr="005C298D">
        <w:t xml:space="preserve"> определяется на основании статистических данных по прил. </w:t>
      </w:r>
      <w:r w:rsidR="005C298D">
        <w:t>№</w:t>
      </w:r>
      <w:r w:rsidRPr="005C298D">
        <w:t xml:space="preserve"> 1 к Методике [1] и для гостиницы составляет 2,81 · 10</w:t>
      </w:r>
      <w:r w:rsidRPr="005C298D">
        <w:rPr>
          <w:vertAlign w:val="superscript"/>
        </w:rPr>
        <w:t>-2</w:t>
      </w:r>
      <w:r w:rsidRPr="005C298D">
        <w:t>.</w:t>
      </w:r>
    </w:p>
    <w:p w:rsidR="00BC39D0" w:rsidRPr="005C298D" w:rsidRDefault="00BC39D0">
      <w:pPr>
        <w:pStyle w:val="ConsPlusNormal"/>
        <w:spacing w:before="220"/>
        <w:ind w:firstLine="540"/>
        <w:jc w:val="both"/>
      </w:pPr>
      <w:r w:rsidRPr="005C298D">
        <w:t>Коэффициент, учитывающий соответствие установок автоматического пожаротушения требованиям нормативных документов по пожарной безопасности, K</w:t>
      </w:r>
      <w:r w:rsidRPr="005C298D">
        <w:rPr>
          <w:vertAlign w:val="subscript"/>
        </w:rPr>
        <w:t>ап4</w:t>
      </w:r>
      <w:r w:rsidRPr="005C298D">
        <w:t xml:space="preserve"> = 0,9.</w:t>
      </w:r>
    </w:p>
    <w:p w:rsidR="00BC39D0" w:rsidRPr="005C298D" w:rsidRDefault="00BC39D0">
      <w:pPr>
        <w:pStyle w:val="ConsPlusNormal"/>
        <w:spacing w:before="220"/>
        <w:ind w:firstLine="540"/>
        <w:jc w:val="both"/>
      </w:pPr>
      <w:r w:rsidRPr="005C298D">
        <w:t>Вероятность присутствия людей в здании определяется на основе времени нахождения людей в здании в течение суток и составляет 24 ч. Следовательно, P</w:t>
      </w:r>
      <w:r w:rsidRPr="005C298D">
        <w:rPr>
          <w:vertAlign w:val="subscript"/>
        </w:rPr>
        <w:t>пр4</w:t>
      </w:r>
      <w:r w:rsidRPr="005C298D">
        <w:t xml:space="preserve"> = 1.</w:t>
      </w:r>
    </w:p>
    <w:p w:rsidR="00BC39D0" w:rsidRPr="005C298D" w:rsidRDefault="00BC39D0">
      <w:pPr>
        <w:pStyle w:val="ConsPlusNormal"/>
        <w:spacing w:before="220"/>
        <w:ind w:firstLine="540"/>
        <w:jc w:val="both"/>
      </w:pPr>
      <w:r w:rsidRPr="005C298D">
        <w:t>Значение вероятности эвакуации людей P</w:t>
      </w:r>
      <w:r w:rsidRPr="005C298D">
        <w:rPr>
          <w:vertAlign w:val="subscript"/>
        </w:rPr>
        <w:t>э4</w:t>
      </w:r>
      <w:r w:rsidRPr="005C298D">
        <w:t xml:space="preserve"> = 0,999 (табл. 27).</w:t>
      </w:r>
    </w:p>
    <w:p w:rsidR="00BC39D0" w:rsidRPr="005C298D" w:rsidRDefault="00BC39D0">
      <w:pPr>
        <w:pStyle w:val="ConsPlusNormal"/>
        <w:spacing w:before="220"/>
        <w:ind w:firstLine="540"/>
        <w:jc w:val="both"/>
      </w:pPr>
      <w:r w:rsidRPr="005C298D">
        <w:t xml:space="preserve">Коэффициент, учитывающий соответствие системы противопожарной защиты </w:t>
      </w:r>
      <w:proofErr w:type="spellStart"/>
      <w:r w:rsidRPr="005C298D">
        <w:t>K</w:t>
      </w:r>
      <w:r w:rsidRPr="005C298D">
        <w:rPr>
          <w:vertAlign w:val="subscript"/>
        </w:rPr>
        <w:t>п</w:t>
      </w:r>
      <w:proofErr w:type="gramStart"/>
      <w:r w:rsidRPr="005C298D">
        <w:rPr>
          <w:vertAlign w:val="subscript"/>
        </w:rPr>
        <w:t>.з</w:t>
      </w:r>
      <w:proofErr w:type="gramEnd"/>
      <w:r w:rsidRPr="005C298D">
        <w:rPr>
          <w:vertAlign w:val="subscript"/>
        </w:rPr>
        <w:t>i</w:t>
      </w:r>
      <w:proofErr w:type="spellEnd"/>
      <w:r w:rsidRPr="005C298D">
        <w:t xml:space="preserve">, направленной на обеспечение безопасной эвакуации людей при пожаре, требованиям нормативных документов по пожарной безопасности, определяется по формуле (4). При этом </w:t>
      </w:r>
      <w:proofErr w:type="spellStart"/>
      <w:proofErr w:type="gramStart"/>
      <w:r w:rsidRPr="005C298D">
        <w:t>K</w:t>
      </w:r>
      <w:proofErr w:type="gramEnd"/>
      <w:r w:rsidRPr="005C298D">
        <w:rPr>
          <w:vertAlign w:val="subscript"/>
        </w:rPr>
        <w:t>обн</w:t>
      </w:r>
      <w:proofErr w:type="spellEnd"/>
      <w:r w:rsidRPr="005C298D">
        <w:t xml:space="preserve"> = 0,8; K</w:t>
      </w:r>
      <w:r w:rsidRPr="005C298D">
        <w:rPr>
          <w:vertAlign w:val="subscript"/>
        </w:rPr>
        <w:t>СОУЭ</w:t>
      </w:r>
      <w:r w:rsidRPr="005C298D">
        <w:t xml:space="preserve"> = 0,8; K</w:t>
      </w:r>
      <w:r w:rsidRPr="005C298D">
        <w:rPr>
          <w:vertAlign w:val="subscript"/>
        </w:rPr>
        <w:t>ПДЗ</w:t>
      </w:r>
      <w:r w:rsidRPr="005C298D">
        <w:t xml:space="preserve"> = 0,8. Следовательно, K</w:t>
      </w:r>
      <w:r w:rsidRPr="005C298D">
        <w:rPr>
          <w:vertAlign w:val="subscript"/>
        </w:rPr>
        <w:t>п</w:t>
      </w:r>
      <w:proofErr w:type="gramStart"/>
      <w:r w:rsidRPr="005C298D">
        <w:rPr>
          <w:vertAlign w:val="subscript"/>
        </w:rPr>
        <w:t>.з</w:t>
      </w:r>
      <w:proofErr w:type="gramEnd"/>
      <w:r w:rsidRPr="005C298D">
        <w:rPr>
          <w:vertAlign w:val="subscript"/>
        </w:rPr>
        <w:t>4</w:t>
      </w:r>
      <w:r w:rsidRPr="005C298D">
        <w:t xml:space="preserve"> = 0,8704.</w:t>
      </w:r>
    </w:p>
    <w:p w:rsidR="00BC39D0" w:rsidRPr="005C298D" w:rsidRDefault="00BC39D0">
      <w:pPr>
        <w:pStyle w:val="ConsPlusNormal"/>
        <w:spacing w:before="220"/>
        <w:ind w:firstLine="540"/>
        <w:jc w:val="both"/>
      </w:pPr>
      <w:r w:rsidRPr="005C298D">
        <w:t>Подставляя полученные значения в формулу (2), получаем Q</w:t>
      </w:r>
      <w:r w:rsidRPr="005C298D">
        <w:rPr>
          <w:vertAlign w:val="subscript"/>
        </w:rPr>
        <w:t>в4</w:t>
      </w:r>
      <w:r w:rsidRPr="005C298D">
        <w:t xml:space="preserve"> = 0,364 · 10</w:t>
      </w:r>
      <w:r w:rsidRPr="005C298D">
        <w:rPr>
          <w:vertAlign w:val="superscript"/>
        </w:rPr>
        <w:t>-6</w:t>
      </w:r>
      <w:r w:rsidRPr="005C298D">
        <w:t>.</w:t>
      </w:r>
    </w:p>
    <w:p w:rsidR="00BC39D0" w:rsidRPr="005C298D" w:rsidRDefault="00BC39D0">
      <w:pPr>
        <w:pStyle w:val="ConsPlusNormal"/>
        <w:spacing w:before="220"/>
        <w:ind w:firstLine="540"/>
        <w:jc w:val="both"/>
      </w:pPr>
      <w:r w:rsidRPr="005C298D">
        <w:t>Расчетная величина пожарного риска в здании, сооружении или строении определяется как максимальное значение пожарного риска из рассмотренных сценариев пожара:</w:t>
      </w:r>
    </w:p>
    <w:p w:rsidR="00BC39D0" w:rsidRPr="005C298D" w:rsidRDefault="00BC39D0">
      <w:pPr>
        <w:pStyle w:val="ConsPlusNormal"/>
        <w:jc w:val="both"/>
      </w:pPr>
    </w:p>
    <w:p w:rsidR="00BC39D0" w:rsidRPr="005C298D" w:rsidRDefault="00BC39D0">
      <w:pPr>
        <w:pStyle w:val="ConsPlusNormal"/>
        <w:ind w:firstLine="540"/>
        <w:jc w:val="both"/>
      </w:pPr>
      <w:proofErr w:type="spellStart"/>
      <w:proofErr w:type="gramStart"/>
      <w:r w:rsidRPr="005C298D">
        <w:t>Q</w:t>
      </w:r>
      <w:proofErr w:type="gramEnd"/>
      <w:r w:rsidRPr="005C298D">
        <w:rPr>
          <w:vertAlign w:val="subscript"/>
        </w:rPr>
        <w:t>в</w:t>
      </w:r>
      <w:proofErr w:type="spellEnd"/>
      <w:r w:rsidRPr="005C298D">
        <w:t xml:space="preserve"> = </w:t>
      </w:r>
      <w:proofErr w:type="spellStart"/>
      <w:r w:rsidRPr="005C298D">
        <w:t>max</w:t>
      </w:r>
      <w:proofErr w:type="spellEnd"/>
      <w:r w:rsidRPr="005C298D">
        <w:t>{Q</w:t>
      </w:r>
      <w:r w:rsidRPr="005C298D">
        <w:rPr>
          <w:vertAlign w:val="subscript"/>
        </w:rPr>
        <w:t>в1</w:t>
      </w:r>
      <w:r w:rsidRPr="005C298D">
        <w:t xml:space="preserve">,..., </w:t>
      </w:r>
      <w:proofErr w:type="spellStart"/>
      <w:r w:rsidRPr="005C298D">
        <w:t>Q</w:t>
      </w:r>
      <w:r w:rsidRPr="005C298D">
        <w:rPr>
          <w:vertAlign w:val="subscript"/>
        </w:rPr>
        <w:t>вi</w:t>
      </w:r>
      <w:proofErr w:type="spellEnd"/>
      <w:r w:rsidRPr="005C298D">
        <w:t xml:space="preserve">,..., </w:t>
      </w:r>
      <w:proofErr w:type="spellStart"/>
      <w:r w:rsidRPr="005C298D">
        <w:t>Q</w:t>
      </w:r>
      <w:r w:rsidRPr="005C298D">
        <w:rPr>
          <w:vertAlign w:val="subscript"/>
        </w:rPr>
        <w:t>вn</w:t>
      </w:r>
      <w:proofErr w:type="spellEnd"/>
      <w:r w:rsidRPr="005C298D">
        <w:t>}.</w:t>
      </w:r>
    </w:p>
    <w:p w:rsidR="00BC39D0" w:rsidRPr="005C298D" w:rsidRDefault="00BC39D0">
      <w:pPr>
        <w:pStyle w:val="ConsPlusNormal"/>
        <w:jc w:val="both"/>
      </w:pPr>
    </w:p>
    <w:p w:rsidR="00BC39D0" w:rsidRPr="005C298D" w:rsidRDefault="00BC39D0">
      <w:pPr>
        <w:pStyle w:val="ConsPlusNormal"/>
        <w:ind w:firstLine="540"/>
        <w:jc w:val="both"/>
      </w:pPr>
      <w:r w:rsidRPr="005C298D">
        <w:lastRenderedPageBreak/>
        <w:t xml:space="preserve">Таким образом, </w:t>
      </w:r>
      <w:proofErr w:type="spellStart"/>
      <w:proofErr w:type="gramStart"/>
      <w:r w:rsidRPr="005C298D">
        <w:t>Q</w:t>
      </w:r>
      <w:proofErr w:type="gramEnd"/>
      <w:r w:rsidRPr="005C298D">
        <w:rPr>
          <w:vertAlign w:val="subscript"/>
        </w:rPr>
        <w:t>в</w:t>
      </w:r>
      <w:proofErr w:type="spellEnd"/>
      <w:r w:rsidRPr="005C298D">
        <w:t xml:space="preserve"> = Q</w:t>
      </w:r>
      <w:r w:rsidRPr="005C298D">
        <w:rPr>
          <w:vertAlign w:val="subscript"/>
        </w:rPr>
        <w:t>в3</w:t>
      </w:r>
      <w:r w:rsidRPr="005C298D">
        <w:t xml:space="preserve"> = 0,364 · 10</w:t>
      </w:r>
      <w:r w:rsidRPr="005C298D">
        <w:rPr>
          <w:vertAlign w:val="superscript"/>
        </w:rPr>
        <w:t>-3</w:t>
      </w:r>
      <w:r w:rsidRPr="005C298D">
        <w:t xml:space="preserve"> &gt; </w:t>
      </w:r>
      <w:proofErr w:type="spellStart"/>
      <w:r w:rsidRPr="005C298D">
        <w:t>Q</w:t>
      </w:r>
      <w:r w:rsidRPr="005C298D">
        <w:rPr>
          <w:vertAlign w:val="subscript"/>
        </w:rPr>
        <w:t>в</w:t>
      </w:r>
      <w:r w:rsidRPr="005C298D">
        <w:rPr>
          <w:vertAlign w:val="superscript"/>
        </w:rPr>
        <w:t>н</w:t>
      </w:r>
      <w:proofErr w:type="spellEnd"/>
      <w:r w:rsidRPr="005C298D">
        <w:t xml:space="preserve"> = 10</w:t>
      </w:r>
      <w:r w:rsidRPr="005C298D">
        <w:rPr>
          <w:vertAlign w:val="superscript"/>
        </w:rPr>
        <w:t>-6</w:t>
      </w:r>
      <w:r w:rsidRPr="005C298D">
        <w:t xml:space="preserve"> и соотношение (1) не выполняется.</w:t>
      </w:r>
    </w:p>
    <w:p w:rsidR="00BC39D0" w:rsidRPr="005C298D" w:rsidRDefault="00BC39D0">
      <w:pPr>
        <w:pStyle w:val="ConsPlusNormal"/>
        <w:spacing w:before="220"/>
        <w:ind w:firstLine="540"/>
        <w:jc w:val="both"/>
      </w:pPr>
      <w:r w:rsidRPr="005C298D">
        <w:t>Расчетное значение индивидуального пожарного риска превышает нормативное, следовательно, пожарный риск превышает допустимое значение (безопасность людей не обеспечивается).</w:t>
      </w:r>
    </w:p>
    <w:p w:rsidR="00BC39D0" w:rsidRPr="005C298D" w:rsidRDefault="00BC39D0">
      <w:pPr>
        <w:pStyle w:val="ConsPlusNormal"/>
        <w:jc w:val="both"/>
      </w:pPr>
    </w:p>
    <w:p w:rsidR="00BC39D0" w:rsidRPr="002F196D" w:rsidRDefault="00BC39D0" w:rsidP="002F196D">
      <w:pPr>
        <w:pStyle w:val="ConsPlusNormal"/>
        <w:jc w:val="center"/>
        <w:outlineLvl w:val="2"/>
        <w:rPr>
          <w:i/>
        </w:rPr>
      </w:pPr>
      <w:bookmarkStart w:id="185" w:name="P3616"/>
      <w:bookmarkEnd w:id="185"/>
      <w:r w:rsidRPr="002F196D">
        <w:rPr>
          <w:i/>
        </w:rPr>
        <w:t>3.2.9. Разработка дополнительных</w:t>
      </w:r>
      <w:r w:rsidR="002F196D" w:rsidRPr="002F196D">
        <w:rPr>
          <w:i/>
        </w:rPr>
        <w:t xml:space="preserve"> </w:t>
      </w:r>
      <w:r w:rsidRPr="002F196D">
        <w:rPr>
          <w:i/>
        </w:rPr>
        <w:t>противопожарных мероприятий</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В результате расчета пожарного риска было установлено, что для расчетного сценария </w:t>
      </w:r>
      <w:r w:rsidR="005C298D">
        <w:t>№</w:t>
      </w:r>
      <w:r w:rsidRPr="005C298D">
        <w:t xml:space="preserve"> 3 значение пожарного риска превышает допустимое значение, установленное Федеральным законом от 22 июля 2008 г. </w:t>
      </w:r>
      <w:r w:rsidR="005C298D">
        <w:t>№</w:t>
      </w:r>
      <w:r w:rsidRPr="005C298D">
        <w:t xml:space="preserve"> 123-ФЗ </w:t>
      </w:r>
      <w:r w:rsidR="005C298D">
        <w:t>«</w:t>
      </w:r>
      <w:r w:rsidRPr="005C298D">
        <w:t>Технический регламент о требованиях пожарной безопасности</w:t>
      </w:r>
      <w:r w:rsidR="005C298D">
        <w:t>»</w:t>
      </w:r>
      <w:r w:rsidRPr="005C298D">
        <w:t>.</w:t>
      </w:r>
    </w:p>
    <w:p w:rsidR="00BC39D0" w:rsidRPr="005C298D" w:rsidRDefault="00BC39D0">
      <w:pPr>
        <w:pStyle w:val="ConsPlusNormal"/>
        <w:spacing w:before="220"/>
        <w:ind w:firstLine="540"/>
        <w:jc w:val="both"/>
      </w:pPr>
      <w:proofErr w:type="gramStart"/>
      <w:r w:rsidRPr="005C298D">
        <w:t>На основании вышеуказанного, согласно п. 21 Методики [1] необходимо предусмотреть дополнительные противопожарные мероприятия, направленные на обеспечение безопасной эвакуации людей при пожаре.</w:t>
      </w:r>
      <w:proofErr w:type="gramEnd"/>
    </w:p>
    <w:p w:rsidR="00BC39D0" w:rsidRPr="005C298D" w:rsidRDefault="00BC39D0">
      <w:pPr>
        <w:pStyle w:val="ConsPlusNormal"/>
        <w:spacing w:before="220"/>
        <w:ind w:firstLine="540"/>
        <w:jc w:val="both"/>
      </w:pPr>
      <w:r w:rsidRPr="005C298D">
        <w:t>В результате анализа полученных результатов расчетного сценария в качестве дополнительных мероприятий предложено:</w:t>
      </w:r>
    </w:p>
    <w:p w:rsidR="00BC39D0" w:rsidRPr="005C298D" w:rsidRDefault="00BC39D0">
      <w:pPr>
        <w:pStyle w:val="ConsPlusNormal"/>
        <w:spacing w:before="220"/>
        <w:ind w:firstLine="540"/>
        <w:jc w:val="both"/>
      </w:pPr>
      <w:r w:rsidRPr="005C298D">
        <w:t>1. Здание оборудовать системой оповещения и управления эвакуацией людей при пожаре (СОУЭ), реализующей поэтапную эвакуацию людей.</w:t>
      </w:r>
    </w:p>
    <w:p w:rsidR="00BC39D0" w:rsidRPr="005C298D" w:rsidRDefault="00BC39D0">
      <w:pPr>
        <w:pStyle w:val="ConsPlusNormal"/>
        <w:spacing w:before="220"/>
        <w:ind w:firstLine="540"/>
        <w:jc w:val="both"/>
      </w:pPr>
      <w:r w:rsidRPr="005C298D">
        <w:t>2. Исключить размещение горючей нагрузки в помещении, расположенном на втором этаже в осях</w:t>
      </w:r>
      <w:proofErr w:type="gramStart"/>
      <w:r w:rsidRPr="005C298D">
        <w:t xml:space="preserve"> А</w:t>
      </w:r>
      <w:proofErr w:type="gramEnd"/>
      <w:r w:rsidRPr="005C298D">
        <w:t>/Г-А/Д/3-4.</w:t>
      </w:r>
    </w:p>
    <w:p w:rsidR="00BC39D0" w:rsidRPr="005C298D" w:rsidRDefault="00BC39D0">
      <w:pPr>
        <w:pStyle w:val="ConsPlusNormal"/>
        <w:spacing w:before="220"/>
        <w:ind w:firstLine="540"/>
        <w:jc w:val="both"/>
      </w:pPr>
      <w:r w:rsidRPr="005C298D">
        <w:t xml:space="preserve">3. В гостиничных номерах </w:t>
      </w:r>
      <w:r w:rsidR="005C298D">
        <w:t>№</w:t>
      </w:r>
      <w:r w:rsidRPr="005C298D">
        <w:t xml:space="preserve"> 202/2, 201/2 не предусматривать размещение людей, относящихся к МГН.</w:t>
      </w:r>
    </w:p>
    <w:p w:rsidR="00BC39D0" w:rsidRPr="005C298D" w:rsidRDefault="00BC39D0">
      <w:pPr>
        <w:pStyle w:val="ConsPlusNormal"/>
        <w:spacing w:before="220"/>
        <w:ind w:firstLine="540"/>
        <w:jc w:val="both"/>
      </w:pPr>
      <w:r w:rsidRPr="005C298D">
        <w:t>4. Не предусматривать размещение МГН группы мобильности М</w:t>
      </w:r>
      <w:proofErr w:type="gramStart"/>
      <w:r w:rsidRPr="005C298D">
        <w:t>2</w:t>
      </w:r>
      <w:proofErr w:type="gramEnd"/>
      <w:r w:rsidRPr="005C298D">
        <w:t xml:space="preserve"> в номере </w:t>
      </w:r>
      <w:r w:rsidR="005C298D">
        <w:t>№</w:t>
      </w:r>
      <w:r w:rsidRPr="005C298D">
        <w:t xml:space="preserve"> 208/2.</w:t>
      </w:r>
    </w:p>
    <w:p w:rsidR="00BC39D0" w:rsidRPr="005C298D" w:rsidRDefault="00BC39D0">
      <w:pPr>
        <w:pStyle w:val="ConsPlusNormal"/>
        <w:spacing w:before="220"/>
        <w:ind w:firstLine="540"/>
        <w:jc w:val="both"/>
      </w:pPr>
      <w:r w:rsidRPr="005C298D">
        <w:t>5. Предусмотреть в коридоре второго этажа здания систему удаления продуктов горения при пожаре с расходом не менее 15 тыс. м</w:t>
      </w:r>
      <w:r w:rsidRPr="005C298D">
        <w:rPr>
          <w:vertAlign w:val="superscript"/>
        </w:rPr>
        <w:t>3</w:t>
      </w:r>
      <w:r w:rsidRPr="005C298D">
        <w:t>/ч.</w:t>
      </w:r>
    </w:p>
    <w:p w:rsidR="00BC39D0" w:rsidRPr="005C298D" w:rsidRDefault="00BC39D0">
      <w:pPr>
        <w:pStyle w:val="ConsPlusNormal"/>
        <w:jc w:val="both"/>
      </w:pPr>
    </w:p>
    <w:p w:rsidR="00BC39D0" w:rsidRPr="005C298D" w:rsidRDefault="00BC39D0" w:rsidP="002F196D">
      <w:pPr>
        <w:pStyle w:val="ConsPlusNormal"/>
        <w:jc w:val="center"/>
        <w:outlineLvl w:val="3"/>
      </w:pPr>
      <w:r w:rsidRPr="005C298D">
        <w:t xml:space="preserve">3.2.9.1. Результаты </w:t>
      </w:r>
      <w:proofErr w:type="gramStart"/>
      <w:r w:rsidRPr="005C298D">
        <w:t>расчета времени блокирования путей</w:t>
      </w:r>
      <w:r w:rsidR="002F196D">
        <w:t xml:space="preserve"> </w:t>
      </w:r>
      <w:r w:rsidRPr="005C298D">
        <w:t>эвакуации</w:t>
      </w:r>
      <w:proofErr w:type="gramEnd"/>
      <w:r w:rsidRPr="005C298D">
        <w:t xml:space="preserve"> опасными факторами пожара с учетом реализации</w:t>
      </w:r>
      <w:r w:rsidR="002F196D">
        <w:t xml:space="preserve"> </w:t>
      </w:r>
      <w:r w:rsidRPr="005C298D">
        <w:t>дополнительных противопожарных мероприятий</w:t>
      </w:r>
    </w:p>
    <w:p w:rsidR="00BC39D0" w:rsidRPr="005C298D" w:rsidRDefault="00BC39D0">
      <w:pPr>
        <w:pStyle w:val="ConsPlusNormal"/>
        <w:jc w:val="both"/>
      </w:pPr>
    </w:p>
    <w:p w:rsidR="00BC39D0" w:rsidRPr="005C298D" w:rsidRDefault="00BC39D0">
      <w:pPr>
        <w:pStyle w:val="ConsPlusNormal"/>
        <w:ind w:firstLine="540"/>
        <w:jc w:val="both"/>
        <w:outlineLvl w:val="4"/>
      </w:pPr>
      <w:r w:rsidRPr="005C298D">
        <w:t>Сценарий 5 (с учетом реализации указанных дополнительных противопожарных мероприятий)</w:t>
      </w:r>
    </w:p>
    <w:p w:rsidR="00BC39D0" w:rsidRPr="005C298D" w:rsidRDefault="00BC39D0">
      <w:pPr>
        <w:pStyle w:val="ConsPlusNormal"/>
        <w:spacing w:before="220"/>
        <w:ind w:firstLine="540"/>
        <w:jc w:val="both"/>
      </w:pPr>
      <w:r w:rsidRPr="005C298D">
        <w:t>Очаг пожара находится в помещении, расположенном на втором этаже, на уровне пола.</w:t>
      </w:r>
    </w:p>
    <w:p w:rsidR="00BC39D0" w:rsidRPr="005C298D" w:rsidRDefault="00BC39D0">
      <w:pPr>
        <w:pStyle w:val="ConsPlusNormal"/>
        <w:spacing w:before="220"/>
        <w:ind w:firstLine="540"/>
        <w:jc w:val="both"/>
      </w:pPr>
      <w:r w:rsidRPr="005C298D">
        <w:t>При проведении расчетов по распространению опасных факторов пожара учитывалась работа системы удаления дыма при пожаре.</w:t>
      </w:r>
    </w:p>
    <w:p w:rsidR="00BC39D0" w:rsidRPr="005C298D" w:rsidRDefault="00BC39D0">
      <w:pPr>
        <w:pStyle w:val="ConsPlusNormal"/>
        <w:spacing w:before="220"/>
        <w:ind w:firstLine="540"/>
        <w:jc w:val="both"/>
      </w:pPr>
      <w:r w:rsidRPr="005C298D">
        <w:t>Динамику данного варианта развития пожара можно проиллюстрировать следующими основными моментами:</w:t>
      </w:r>
    </w:p>
    <w:p w:rsidR="00BC39D0" w:rsidRPr="005C298D" w:rsidRDefault="00BC39D0">
      <w:pPr>
        <w:pStyle w:val="ConsPlusNormal"/>
        <w:spacing w:before="220"/>
        <w:ind w:firstLine="540"/>
        <w:jc w:val="both"/>
      </w:pPr>
      <w:r w:rsidRPr="005C298D">
        <w:t>30 с - продукты горения достигают потолка помещения очага пожара и распространяются под ним в радиальном направлении;</w:t>
      </w:r>
    </w:p>
    <w:p w:rsidR="00BC39D0" w:rsidRPr="005C298D" w:rsidRDefault="00BC39D0">
      <w:pPr>
        <w:pStyle w:val="ConsPlusNormal"/>
        <w:spacing w:before="220"/>
        <w:ind w:firstLine="540"/>
        <w:jc w:val="both"/>
      </w:pPr>
      <w:r w:rsidRPr="005C298D">
        <w:t xml:space="preserve">60 </w:t>
      </w:r>
      <w:proofErr w:type="gramStart"/>
      <w:r w:rsidRPr="005C298D">
        <w:t>с</w:t>
      </w:r>
      <w:proofErr w:type="gramEnd"/>
      <w:r w:rsidRPr="005C298D">
        <w:t xml:space="preserve"> - </w:t>
      </w:r>
      <w:proofErr w:type="gramStart"/>
      <w:r w:rsidRPr="005C298D">
        <w:t>на</w:t>
      </w:r>
      <w:proofErr w:type="gramEnd"/>
      <w:r w:rsidRPr="005C298D">
        <w:t xml:space="preserve"> большей части площади помещения очага пожара дым опускается ниже </w:t>
      </w:r>
      <w:proofErr w:type="spellStart"/>
      <w:r w:rsidRPr="005C298D">
        <w:t>отм</w:t>
      </w:r>
      <w:proofErr w:type="spellEnd"/>
      <w:r w:rsidRPr="005C298D">
        <w:t>. 1,7 м от уровня пола (рис. 179);</w:t>
      </w:r>
    </w:p>
    <w:p w:rsidR="00BC39D0" w:rsidRPr="005C298D" w:rsidRDefault="00BC39D0">
      <w:pPr>
        <w:pStyle w:val="ConsPlusNormal"/>
        <w:spacing w:before="220"/>
        <w:ind w:firstLine="540"/>
        <w:jc w:val="both"/>
      </w:pPr>
      <w:r w:rsidRPr="005C298D">
        <w:t xml:space="preserve">100 </w:t>
      </w:r>
      <w:proofErr w:type="gramStart"/>
      <w:r w:rsidRPr="005C298D">
        <w:t>с</w:t>
      </w:r>
      <w:proofErr w:type="gramEnd"/>
      <w:r w:rsidRPr="005C298D">
        <w:t xml:space="preserve"> - </w:t>
      </w:r>
      <w:proofErr w:type="gramStart"/>
      <w:r w:rsidRPr="005C298D">
        <w:t>на</w:t>
      </w:r>
      <w:proofErr w:type="gramEnd"/>
      <w:r w:rsidRPr="005C298D">
        <w:t xml:space="preserve"> отдельных участках площади коридора дым опускается ниже </w:t>
      </w:r>
      <w:proofErr w:type="spellStart"/>
      <w:r w:rsidRPr="005C298D">
        <w:t>отм</w:t>
      </w:r>
      <w:proofErr w:type="spellEnd"/>
      <w:r w:rsidRPr="005C298D">
        <w:t>. 1,7 м от уровня пола (рис. 180);</w:t>
      </w:r>
    </w:p>
    <w:p w:rsidR="00BC39D0" w:rsidRPr="005C298D" w:rsidRDefault="00BC39D0">
      <w:pPr>
        <w:pStyle w:val="ConsPlusNormal"/>
        <w:spacing w:before="220"/>
        <w:ind w:firstLine="540"/>
        <w:jc w:val="both"/>
      </w:pPr>
      <w:r w:rsidRPr="005C298D">
        <w:lastRenderedPageBreak/>
        <w:t>170 с - блокируется по признаку потери видимости эвакуационный выход В</w:t>
      </w:r>
      <w:proofErr w:type="gramStart"/>
      <w:r w:rsidRPr="005C298D">
        <w:t>2</w:t>
      </w:r>
      <w:proofErr w:type="gramEnd"/>
      <w:r w:rsidRPr="005C298D">
        <w:t>, а также вход в зону безопасности МГН ВБ (рис. 181);</w:t>
      </w:r>
    </w:p>
    <w:p w:rsidR="00BC39D0" w:rsidRPr="005C298D" w:rsidRDefault="00BC39D0">
      <w:pPr>
        <w:pStyle w:val="ConsPlusNormal"/>
        <w:spacing w:before="220"/>
        <w:ind w:firstLine="540"/>
        <w:jc w:val="both"/>
      </w:pPr>
      <w:r w:rsidRPr="005C298D">
        <w:t>180 с - блокируется по признаку потери видимости эвакуационный выход В</w:t>
      </w:r>
      <w:proofErr w:type="gramStart"/>
      <w:r w:rsidRPr="005C298D">
        <w:t>1</w:t>
      </w:r>
      <w:proofErr w:type="gramEnd"/>
      <w:r w:rsidRPr="005C298D">
        <w:t xml:space="preserve"> (рис. 182). Блокируются по признаку повышения температуры эвакуационные выходы В</w:t>
      </w:r>
      <w:proofErr w:type="gramStart"/>
      <w:r w:rsidRPr="005C298D">
        <w:t>1</w:t>
      </w:r>
      <w:proofErr w:type="gramEnd"/>
      <w:r w:rsidRPr="005C298D">
        <w:t xml:space="preserve"> и В2, а также вход в зону безопасности МГН ВБ (рис. 183). Блокирование эвакуационных выходов В</w:t>
      </w:r>
      <w:proofErr w:type="gramStart"/>
      <w:r w:rsidRPr="005C298D">
        <w:t>1</w:t>
      </w:r>
      <w:proofErr w:type="gramEnd"/>
      <w:r w:rsidRPr="005C298D">
        <w:t xml:space="preserve"> и В2, а также входа в зону безопасности МГН ВБ по признаку превышения концентрации CO и CO</w:t>
      </w:r>
      <w:r w:rsidRPr="005C298D">
        <w:rPr>
          <w:vertAlign w:val="subscript"/>
        </w:rPr>
        <w:t>2</w:t>
      </w:r>
      <w:r w:rsidRPr="005C298D">
        <w:t xml:space="preserve"> не происходит (рис. 184, 185). Блокируются по признаку понижения концентрации O</w:t>
      </w:r>
      <w:r w:rsidRPr="005C298D">
        <w:rPr>
          <w:vertAlign w:val="subscript"/>
        </w:rPr>
        <w:t>2</w:t>
      </w:r>
      <w:r w:rsidRPr="005C298D">
        <w:t xml:space="preserve"> эвакуационные выходы В</w:t>
      </w:r>
      <w:proofErr w:type="gramStart"/>
      <w:r w:rsidRPr="005C298D">
        <w:t>1</w:t>
      </w:r>
      <w:proofErr w:type="gramEnd"/>
      <w:r w:rsidRPr="005C298D">
        <w:t xml:space="preserve"> и В2, а также вход в зону безопасности МГН ВБ (рис. 186).</w:t>
      </w:r>
    </w:p>
    <w:p w:rsidR="00BC39D0" w:rsidRPr="005C298D" w:rsidRDefault="00BC39D0">
      <w:pPr>
        <w:pStyle w:val="ConsPlusNormal"/>
        <w:spacing w:before="220"/>
        <w:ind w:firstLine="540"/>
        <w:jc w:val="both"/>
      </w:pPr>
      <w:r w:rsidRPr="005C298D">
        <w:t>Из результатов расчета следует, что наиболее опасным фактором пожара из всех рассмотренных является потеря видимости.</w:t>
      </w:r>
    </w:p>
    <w:p w:rsidR="00BC39D0" w:rsidRPr="005C298D" w:rsidRDefault="00BC39D0">
      <w:pPr>
        <w:pStyle w:val="ConsPlusNormal"/>
        <w:spacing w:before="220"/>
        <w:ind w:firstLine="540"/>
        <w:jc w:val="both"/>
      </w:pPr>
      <w:r w:rsidRPr="005C298D">
        <w:t>Более подробная информация о времени блокирования отдельных эвакуационных выходов представлена в табл. 28.</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5"/>
      </w:pPr>
      <w:r w:rsidRPr="005C298D">
        <w:lastRenderedPageBreak/>
        <w:t>Таблица 28</w:t>
      </w:r>
    </w:p>
    <w:p w:rsidR="00BC39D0" w:rsidRPr="005C298D" w:rsidRDefault="00BC39D0">
      <w:pPr>
        <w:pStyle w:val="ConsPlusNormal"/>
        <w:jc w:val="both"/>
      </w:pPr>
    </w:p>
    <w:p w:rsidR="00BC39D0" w:rsidRPr="005C298D" w:rsidRDefault="00BC39D0">
      <w:pPr>
        <w:pStyle w:val="ConsPlusNormal"/>
        <w:jc w:val="center"/>
      </w:pPr>
      <w:r w:rsidRPr="005C298D">
        <w:t xml:space="preserve">Время блокирования </w:t>
      </w:r>
      <w:proofErr w:type="spellStart"/>
      <w:proofErr w:type="gramStart"/>
      <w:r w:rsidRPr="005C298D">
        <w:t>t</w:t>
      </w:r>
      <w:proofErr w:type="gramEnd"/>
      <w:r w:rsidRPr="005C298D">
        <w:rPr>
          <w:vertAlign w:val="subscript"/>
        </w:rPr>
        <w:t>бл</w:t>
      </w:r>
      <w:proofErr w:type="spellEnd"/>
      <w:r w:rsidRPr="005C298D">
        <w:t xml:space="preserve"> ОФП путей эвакуации</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644"/>
        <w:gridCol w:w="1020"/>
        <w:gridCol w:w="964"/>
        <w:gridCol w:w="964"/>
        <w:gridCol w:w="964"/>
        <w:gridCol w:w="932"/>
        <w:gridCol w:w="1757"/>
      </w:tblGrid>
      <w:tr w:rsidR="005C298D" w:rsidRPr="005C298D">
        <w:tc>
          <w:tcPr>
            <w:tcW w:w="1417" w:type="dxa"/>
            <w:vMerge w:val="restart"/>
          </w:tcPr>
          <w:p w:rsidR="00BC39D0" w:rsidRPr="005C298D" w:rsidRDefault="005C298D">
            <w:pPr>
              <w:pStyle w:val="ConsPlusNormal"/>
              <w:jc w:val="center"/>
            </w:pPr>
            <w:r>
              <w:t>№</w:t>
            </w:r>
            <w:r w:rsidR="00BC39D0" w:rsidRPr="005C298D">
              <w:t xml:space="preserve"> выхода</w:t>
            </w:r>
          </w:p>
        </w:tc>
        <w:tc>
          <w:tcPr>
            <w:tcW w:w="1644" w:type="dxa"/>
            <w:vMerge w:val="restart"/>
          </w:tcPr>
          <w:p w:rsidR="00BC39D0" w:rsidRPr="005C298D" w:rsidRDefault="00BC39D0">
            <w:pPr>
              <w:pStyle w:val="ConsPlusNormal"/>
              <w:jc w:val="center"/>
            </w:pPr>
            <w:r w:rsidRPr="005C298D">
              <w:t>Оси расположения</w:t>
            </w:r>
          </w:p>
        </w:tc>
        <w:tc>
          <w:tcPr>
            <w:tcW w:w="6601" w:type="dxa"/>
            <w:gridSpan w:val="6"/>
          </w:tcPr>
          <w:p w:rsidR="00BC39D0" w:rsidRPr="005C298D" w:rsidRDefault="00BC39D0">
            <w:pPr>
              <w:pStyle w:val="ConsPlusNormal"/>
              <w:jc w:val="center"/>
            </w:pPr>
            <w:r w:rsidRPr="005C298D">
              <w:t xml:space="preserve">Время блокирования, </w:t>
            </w:r>
            <w:proofErr w:type="gramStart"/>
            <w:r w:rsidRPr="005C298D">
              <w:t>с</w:t>
            </w:r>
            <w:proofErr w:type="gramEnd"/>
          </w:p>
        </w:tc>
      </w:tr>
      <w:tr w:rsidR="005C298D" w:rsidRPr="005C298D">
        <w:tc>
          <w:tcPr>
            <w:tcW w:w="1417" w:type="dxa"/>
            <w:vMerge/>
          </w:tcPr>
          <w:p w:rsidR="00BC39D0" w:rsidRPr="005C298D" w:rsidRDefault="00BC39D0"/>
        </w:tc>
        <w:tc>
          <w:tcPr>
            <w:tcW w:w="1644" w:type="dxa"/>
            <w:vMerge/>
          </w:tcPr>
          <w:p w:rsidR="00BC39D0" w:rsidRPr="005C298D" w:rsidRDefault="00BC39D0"/>
        </w:tc>
        <w:tc>
          <w:tcPr>
            <w:tcW w:w="1020" w:type="dxa"/>
          </w:tcPr>
          <w:p w:rsidR="00BC39D0" w:rsidRPr="005C298D" w:rsidRDefault="00BC39D0">
            <w:pPr>
              <w:pStyle w:val="ConsPlusNormal"/>
              <w:jc w:val="center"/>
            </w:pPr>
            <w:r w:rsidRPr="005C298D">
              <w:t>CO</w:t>
            </w:r>
            <w:r w:rsidRPr="005C298D">
              <w:rPr>
                <w:vertAlign w:val="subscript"/>
              </w:rPr>
              <w:t>2</w:t>
            </w:r>
          </w:p>
        </w:tc>
        <w:tc>
          <w:tcPr>
            <w:tcW w:w="964" w:type="dxa"/>
          </w:tcPr>
          <w:p w:rsidR="00BC39D0" w:rsidRPr="005C298D" w:rsidRDefault="00BC39D0">
            <w:pPr>
              <w:pStyle w:val="ConsPlusNormal"/>
              <w:jc w:val="center"/>
            </w:pPr>
            <w:r w:rsidRPr="005C298D">
              <w:t>CO</w:t>
            </w:r>
          </w:p>
        </w:tc>
        <w:tc>
          <w:tcPr>
            <w:tcW w:w="964" w:type="dxa"/>
          </w:tcPr>
          <w:p w:rsidR="00BC39D0" w:rsidRPr="005C298D" w:rsidRDefault="00BC39D0">
            <w:pPr>
              <w:pStyle w:val="ConsPlusNormal"/>
              <w:jc w:val="center"/>
            </w:pPr>
            <w:proofErr w:type="spellStart"/>
            <w:r w:rsidRPr="005C298D">
              <w:t>HCl</w:t>
            </w:r>
            <w:proofErr w:type="spellEnd"/>
          </w:p>
        </w:tc>
        <w:tc>
          <w:tcPr>
            <w:tcW w:w="964" w:type="dxa"/>
          </w:tcPr>
          <w:p w:rsidR="00BC39D0" w:rsidRPr="005C298D" w:rsidRDefault="00BC39D0">
            <w:pPr>
              <w:pStyle w:val="ConsPlusNormal"/>
              <w:jc w:val="center"/>
            </w:pPr>
            <w:r w:rsidRPr="005C298D">
              <w:t>T</w:t>
            </w:r>
          </w:p>
        </w:tc>
        <w:tc>
          <w:tcPr>
            <w:tcW w:w="932" w:type="dxa"/>
          </w:tcPr>
          <w:p w:rsidR="00BC39D0" w:rsidRPr="005C298D" w:rsidRDefault="00BC39D0">
            <w:pPr>
              <w:pStyle w:val="ConsPlusNormal"/>
              <w:jc w:val="center"/>
            </w:pPr>
            <w:r w:rsidRPr="005C298D">
              <w:t>O</w:t>
            </w:r>
            <w:r w:rsidRPr="005C298D">
              <w:rPr>
                <w:vertAlign w:val="subscript"/>
              </w:rPr>
              <w:t>2</w:t>
            </w:r>
          </w:p>
        </w:tc>
        <w:tc>
          <w:tcPr>
            <w:tcW w:w="1757" w:type="dxa"/>
          </w:tcPr>
          <w:p w:rsidR="00BC39D0" w:rsidRPr="005C298D" w:rsidRDefault="00BC39D0">
            <w:pPr>
              <w:pStyle w:val="ConsPlusNormal"/>
              <w:jc w:val="center"/>
            </w:pPr>
            <w:r w:rsidRPr="005C298D">
              <w:t>Потеря видимости</w:t>
            </w:r>
          </w:p>
        </w:tc>
      </w:tr>
      <w:tr w:rsidR="005C298D" w:rsidRPr="005C298D">
        <w:tc>
          <w:tcPr>
            <w:tcW w:w="1417" w:type="dxa"/>
          </w:tcPr>
          <w:p w:rsidR="00BC39D0" w:rsidRPr="005C298D" w:rsidRDefault="00BC39D0">
            <w:pPr>
              <w:pStyle w:val="ConsPlusNormal"/>
              <w:jc w:val="center"/>
            </w:pPr>
            <w:r w:rsidRPr="005C298D">
              <w:t>В</w:t>
            </w:r>
            <w:proofErr w:type="gramStart"/>
            <w:r w:rsidRPr="005C298D">
              <w:t>1</w:t>
            </w:r>
            <w:proofErr w:type="gramEnd"/>
          </w:p>
        </w:tc>
        <w:tc>
          <w:tcPr>
            <w:tcW w:w="1644" w:type="dxa"/>
          </w:tcPr>
          <w:p w:rsidR="00BC39D0" w:rsidRPr="005C298D" w:rsidRDefault="00BC39D0">
            <w:pPr>
              <w:pStyle w:val="ConsPlusNormal"/>
            </w:pPr>
          </w:p>
        </w:tc>
        <w:tc>
          <w:tcPr>
            <w:tcW w:w="1020" w:type="dxa"/>
          </w:tcPr>
          <w:p w:rsidR="00BC39D0" w:rsidRPr="005C298D" w:rsidRDefault="00BC39D0">
            <w:pPr>
              <w:pStyle w:val="ConsPlusNormal"/>
              <w:jc w:val="center"/>
            </w:pPr>
            <w:r w:rsidRPr="005C298D">
              <w:t>&gt; 180</w:t>
            </w:r>
          </w:p>
        </w:tc>
        <w:tc>
          <w:tcPr>
            <w:tcW w:w="964" w:type="dxa"/>
          </w:tcPr>
          <w:p w:rsidR="00BC39D0" w:rsidRPr="005C298D" w:rsidRDefault="00BC39D0">
            <w:pPr>
              <w:pStyle w:val="ConsPlusNormal"/>
              <w:jc w:val="center"/>
            </w:pPr>
            <w:r w:rsidRPr="005C298D">
              <w:t>&gt; 180</w:t>
            </w:r>
          </w:p>
        </w:tc>
        <w:tc>
          <w:tcPr>
            <w:tcW w:w="964" w:type="dxa"/>
          </w:tcPr>
          <w:p w:rsidR="00BC39D0" w:rsidRPr="005C298D" w:rsidRDefault="00BC39D0">
            <w:pPr>
              <w:pStyle w:val="ConsPlusNormal"/>
              <w:jc w:val="center"/>
            </w:pPr>
            <w:r w:rsidRPr="005C298D">
              <w:t>-</w:t>
            </w:r>
          </w:p>
        </w:tc>
        <w:tc>
          <w:tcPr>
            <w:tcW w:w="964" w:type="dxa"/>
          </w:tcPr>
          <w:p w:rsidR="00BC39D0" w:rsidRPr="005C298D" w:rsidRDefault="00BC39D0">
            <w:pPr>
              <w:pStyle w:val="ConsPlusNormal"/>
              <w:jc w:val="center"/>
            </w:pPr>
            <w:r w:rsidRPr="005C298D">
              <w:t>180</w:t>
            </w:r>
          </w:p>
        </w:tc>
        <w:tc>
          <w:tcPr>
            <w:tcW w:w="932" w:type="dxa"/>
          </w:tcPr>
          <w:p w:rsidR="00BC39D0" w:rsidRPr="005C298D" w:rsidRDefault="00BC39D0">
            <w:pPr>
              <w:pStyle w:val="ConsPlusNormal"/>
              <w:jc w:val="center"/>
            </w:pPr>
            <w:r w:rsidRPr="005C298D">
              <w:t>180</w:t>
            </w:r>
          </w:p>
        </w:tc>
        <w:tc>
          <w:tcPr>
            <w:tcW w:w="1757" w:type="dxa"/>
          </w:tcPr>
          <w:p w:rsidR="00BC39D0" w:rsidRPr="005C298D" w:rsidRDefault="00BC39D0">
            <w:pPr>
              <w:pStyle w:val="ConsPlusNormal"/>
              <w:jc w:val="center"/>
            </w:pPr>
            <w:r w:rsidRPr="005C298D">
              <w:t>180</w:t>
            </w:r>
          </w:p>
        </w:tc>
      </w:tr>
      <w:tr w:rsidR="005C298D" w:rsidRPr="005C298D">
        <w:tc>
          <w:tcPr>
            <w:tcW w:w="1417" w:type="dxa"/>
          </w:tcPr>
          <w:p w:rsidR="00BC39D0" w:rsidRPr="005C298D" w:rsidRDefault="00BC39D0">
            <w:pPr>
              <w:pStyle w:val="ConsPlusNormal"/>
              <w:jc w:val="center"/>
            </w:pPr>
            <w:r w:rsidRPr="005C298D">
              <w:t>В</w:t>
            </w:r>
            <w:proofErr w:type="gramStart"/>
            <w:r w:rsidRPr="005C298D">
              <w:t>2</w:t>
            </w:r>
            <w:proofErr w:type="gramEnd"/>
          </w:p>
        </w:tc>
        <w:tc>
          <w:tcPr>
            <w:tcW w:w="1644" w:type="dxa"/>
          </w:tcPr>
          <w:p w:rsidR="00BC39D0" w:rsidRPr="005C298D" w:rsidRDefault="00BC39D0">
            <w:pPr>
              <w:pStyle w:val="ConsPlusNormal"/>
            </w:pPr>
          </w:p>
        </w:tc>
        <w:tc>
          <w:tcPr>
            <w:tcW w:w="1020" w:type="dxa"/>
          </w:tcPr>
          <w:p w:rsidR="00BC39D0" w:rsidRPr="005C298D" w:rsidRDefault="00BC39D0">
            <w:pPr>
              <w:pStyle w:val="ConsPlusNormal"/>
              <w:jc w:val="center"/>
            </w:pPr>
            <w:r w:rsidRPr="005C298D">
              <w:t>&gt; 180</w:t>
            </w:r>
          </w:p>
        </w:tc>
        <w:tc>
          <w:tcPr>
            <w:tcW w:w="964" w:type="dxa"/>
          </w:tcPr>
          <w:p w:rsidR="00BC39D0" w:rsidRPr="005C298D" w:rsidRDefault="00BC39D0">
            <w:pPr>
              <w:pStyle w:val="ConsPlusNormal"/>
              <w:jc w:val="center"/>
            </w:pPr>
            <w:r w:rsidRPr="005C298D">
              <w:t>&gt; 180</w:t>
            </w:r>
          </w:p>
        </w:tc>
        <w:tc>
          <w:tcPr>
            <w:tcW w:w="964" w:type="dxa"/>
          </w:tcPr>
          <w:p w:rsidR="00BC39D0" w:rsidRPr="005C298D" w:rsidRDefault="00BC39D0">
            <w:pPr>
              <w:pStyle w:val="ConsPlusNormal"/>
              <w:jc w:val="center"/>
            </w:pPr>
            <w:r w:rsidRPr="005C298D">
              <w:t>-</w:t>
            </w:r>
          </w:p>
        </w:tc>
        <w:tc>
          <w:tcPr>
            <w:tcW w:w="964" w:type="dxa"/>
          </w:tcPr>
          <w:p w:rsidR="00BC39D0" w:rsidRPr="005C298D" w:rsidRDefault="00BC39D0">
            <w:pPr>
              <w:pStyle w:val="ConsPlusNormal"/>
              <w:jc w:val="center"/>
            </w:pPr>
            <w:r w:rsidRPr="005C298D">
              <w:t>180</w:t>
            </w:r>
          </w:p>
        </w:tc>
        <w:tc>
          <w:tcPr>
            <w:tcW w:w="932" w:type="dxa"/>
          </w:tcPr>
          <w:p w:rsidR="00BC39D0" w:rsidRPr="005C298D" w:rsidRDefault="00BC39D0">
            <w:pPr>
              <w:pStyle w:val="ConsPlusNormal"/>
              <w:jc w:val="center"/>
            </w:pPr>
            <w:r w:rsidRPr="005C298D">
              <w:t>180</w:t>
            </w:r>
          </w:p>
        </w:tc>
        <w:tc>
          <w:tcPr>
            <w:tcW w:w="1757" w:type="dxa"/>
          </w:tcPr>
          <w:p w:rsidR="00BC39D0" w:rsidRPr="005C298D" w:rsidRDefault="00BC39D0">
            <w:pPr>
              <w:pStyle w:val="ConsPlusNormal"/>
              <w:jc w:val="center"/>
            </w:pPr>
            <w:r w:rsidRPr="005C298D">
              <w:t>170</w:t>
            </w:r>
          </w:p>
        </w:tc>
      </w:tr>
      <w:tr w:rsidR="00BC39D0" w:rsidRPr="005C298D">
        <w:tc>
          <w:tcPr>
            <w:tcW w:w="1417" w:type="dxa"/>
          </w:tcPr>
          <w:p w:rsidR="00BC39D0" w:rsidRPr="005C298D" w:rsidRDefault="00BC39D0">
            <w:pPr>
              <w:pStyle w:val="ConsPlusNormal"/>
              <w:jc w:val="center"/>
            </w:pPr>
            <w:r w:rsidRPr="005C298D">
              <w:t>ВБ</w:t>
            </w:r>
          </w:p>
        </w:tc>
        <w:tc>
          <w:tcPr>
            <w:tcW w:w="1644" w:type="dxa"/>
          </w:tcPr>
          <w:p w:rsidR="00BC39D0" w:rsidRPr="005C298D" w:rsidRDefault="00BC39D0">
            <w:pPr>
              <w:pStyle w:val="ConsPlusNormal"/>
            </w:pPr>
          </w:p>
        </w:tc>
        <w:tc>
          <w:tcPr>
            <w:tcW w:w="1020" w:type="dxa"/>
          </w:tcPr>
          <w:p w:rsidR="00BC39D0" w:rsidRPr="005C298D" w:rsidRDefault="00BC39D0">
            <w:pPr>
              <w:pStyle w:val="ConsPlusNormal"/>
              <w:jc w:val="center"/>
            </w:pPr>
            <w:r w:rsidRPr="005C298D">
              <w:t>&gt; 180</w:t>
            </w:r>
          </w:p>
        </w:tc>
        <w:tc>
          <w:tcPr>
            <w:tcW w:w="964" w:type="dxa"/>
          </w:tcPr>
          <w:p w:rsidR="00BC39D0" w:rsidRPr="005C298D" w:rsidRDefault="00BC39D0">
            <w:pPr>
              <w:pStyle w:val="ConsPlusNormal"/>
              <w:jc w:val="center"/>
            </w:pPr>
            <w:r w:rsidRPr="005C298D">
              <w:t>&gt; 180</w:t>
            </w:r>
          </w:p>
        </w:tc>
        <w:tc>
          <w:tcPr>
            <w:tcW w:w="964" w:type="dxa"/>
          </w:tcPr>
          <w:p w:rsidR="00BC39D0" w:rsidRPr="005C298D" w:rsidRDefault="00BC39D0">
            <w:pPr>
              <w:pStyle w:val="ConsPlusNormal"/>
              <w:jc w:val="center"/>
            </w:pPr>
            <w:r w:rsidRPr="005C298D">
              <w:t>-</w:t>
            </w:r>
          </w:p>
        </w:tc>
        <w:tc>
          <w:tcPr>
            <w:tcW w:w="964" w:type="dxa"/>
          </w:tcPr>
          <w:p w:rsidR="00BC39D0" w:rsidRPr="005C298D" w:rsidRDefault="00BC39D0">
            <w:pPr>
              <w:pStyle w:val="ConsPlusNormal"/>
              <w:jc w:val="center"/>
            </w:pPr>
            <w:r w:rsidRPr="005C298D">
              <w:t>180</w:t>
            </w:r>
          </w:p>
        </w:tc>
        <w:tc>
          <w:tcPr>
            <w:tcW w:w="932" w:type="dxa"/>
          </w:tcPr>
          <w:p w:rsidR="00BC39D0" w:rsidRPr="005C298D" w:rsidRDefault="00BC39D0">
            <w:pPr>
              <w:pStyle w:val="ConsPlusNormal"/>
              <w:jc w:val="center"/>
            </w:pPr>
            <w:r w:rsidRPr="005C298D">
              <w:t>180</w:t>
            </w:r>
          </w:p>
        </w:tc>
        <w:tc>
          <w:tcPr>
            <w:tcW w:w="1757" w:type="dxa"/>
          </w:tcPr>
          <w:p w:rsidR="00BC39D0" w:rsidRPr="005C298D" w:rsidRDefault="00BC39D0">
            <w:pPr>
              <w:pStyle w:val="ConsPlusNormal"/>
              <w:jc w:val="center"/>
            </w:pPr>
            <w:r w:rsidRPr="005C298D">
              <w:t>170</w:t>
            </w:r>
          </w:p>
        </w:tc>
      </w:tr>
    </w:tbl>
    <w:p w:rsidR="00BC39D0" w:rsidRPr="005C298D" w:rsidRDefault="00BC39D0">
      <w:pPr>
        <w:pStyle w:val="ConsPlusNormal"/>
        <w:jc w:val="both"/>
      </w:pPr>
    </w:p>
    <w:p w:rsidR="00BC39D0" w:rsidRPr="005C298D" w:rsidRDefault="005C298D">
      <w:pPr>
        <w:pStyle w:val="ConsPlusNormal"/>
        <w:jc w:val="center"/>
      </w:pPr>
      <w:r w:rsidRPr="005C298D">
        <w:rPr>
          <w:position w:val="-155"/>
        </w:rPr>
        <w:pict>
          <v:shape id="_x0000_i1246" style="width:141.7pt;height:166.45pt" coordsize="" o:spt="100" adj="0,,0" path="" filled="f" stroked="f">
            <v:stroke joinstyle="miter"/>
            <v:imagedata r:id="rId219" o:title="base_1_204746_32989"/>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86" w:name="P3684"/>
      <w:bookmarkEnd w:id="186"/>
      <w:r w:rsidRPr="005C298D">
        <w:t>Рис. 179.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60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5"/>
        </w:rPr>
        <w:lastRenderedPageBreak/>
        <w:pict>
          <v:shape id="_x0000_i1247" style="width:159pt;height:186.6pt" coordsize="" o:spt="100" adj="0,,0" path="" filled="f" stroked="f">
            <v:stroke joinstyle="miter"/>
            <v:imagedata r:id="rId220" o:title="base_1_204746_32990"/>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87" w:name="P3690"/>
      <w:bookmarkEnd w:id="187"/>
      <w:r w:rsidRPr="005C298D">
        <w:t>Рис. 180.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100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6"/>
        </w:rPr>
        <w:pict>
          <v:shape id="_x0000_i1248" style="width:157.25pt;height:187.2pt" coordsize="" o:spt="100" adj="0,,0" path="" filled="f" stroked="f">
            <v:stroke joinstyle="miter"/>
            <v:imagedata r:id="rId221" o:title="base_1_204746_32991"/>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88" w:name="P3696"/>
      <w:bookmarkEnd w:id="188"/>
      <w:r w:rsidRPr="005C298D">
        <w:lastRenderedPageBreak/>
        <w:t>Рис. 181.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170 </w:t>
      </w:r>
      <w:proofErr w:type="gramStart"/>
      <w:r w:rsidRPr="005C298D">
        <w:t>с</w:t>
      </w:r>
      <w:proofErr w:type="gramEnd"/>
    </w:p>
    <w:p w:rsidR="00BC39D0" w:rsidRPr="005C298D" w:rsidRDefault="00BC39D0">
      <w:pPr>
        <w:pStyle w:val="ConsPlusNormal"/>
        <w:jc w:val="center"/>
      </w:pPr>
    </w:p>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5C298D">
      <w:pPr>
        <w:pStyle w:val="ConsPlusNormal"/>
        <w:jc w:val="center"/>
      </w:pPr>
      <w:r w:rsidRPr="005C298D">
        <w:rPr>
          <w:position w:val="-175"/>
        </w:rPr>
        <w:lastRenderedPageBreak/>
        <w:pict>
          <v:shape id="_x0000_i1249" style="width:156.65pt;height:186.05pt" coordsize="" o:spt="100" adj="0,,0" path="" filled="f" stroked="f">
            <v:stroke joinstyle="miter"/>
            <v:imagedata r:id="rId222" o:title="base_1_204746_32992"/>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89" w:name="P3702"/>
      <w:bookmarkEnd w:id="189"/>
      <w:r w:rsidRPr="005C298D">
        <w:t>Рис. 182. Оптическая плотность дыма (</w:t>
      </w:r>
      <w:proofErr w:type="spellStart"/>
      <w:r w:rsidRPr="005C298D">
        <w:t>Нп</w:t>
      </w:r>
      <w:proofErr w:type="spellEnd"/>
      <w:r w:rsidRPr="005C298D">
        <w:t>/м)</w:t>
      </w:r>
    </w:p>
    <w:p w:rsidR="00BC39D0" w:rsidRPr="005C298D" w:rsidRDefault="00BC39D0">
      <w:pPr>
        <w:pStyle w:val="ConsPlusNormal"/>
        <w:jc w:val="center"/>
      </w:pPr>
      <w:r w:rsidRPr="005C298D">
        <w:t>в горизонтальном сечении на высоте 1,7 м от уровня пола</w:t>
      </w:r>
    </w:p>
    <w:p w:rsidR="00BC39D0" w:rsidRPr="005C298D" w:rsidRDefault="00BC39D0">
      <w:pPr>
        <w:pStyle w:val="ConsPlusNormal"/>
        <w:jc w:val="center"/>
      </w:pPr>
      <w:r w:rsidRPr="005C298D">
        <w:t xml:space="preserve">в момент времени 180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3"/>
        </w:rPr>
        <w:pict>
          <v:shape id="_x0000_i1250" style="width:155.5pt;height:184.3pt" coordsize="" o:spt="100" adj="0,,0" path="" filled="f" stroked="f">
            <v:stroke joinstyle="miter"/>
            <v:imagedata r:id="rId223" o:title="base_1_204746_32993"/>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90" w:name="P3708"/>
      <w:bookmarkEnd w:id="190"/>
      <w:r w:rsidRPr="005C298D">
        <w:t>Рис. 183. Поля температуры (K)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180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6"/>
        </w:rPr>
        <w:pict>
          <v:shape id="_x0000_i1251" style="width:159.55pt;height:187.2pt" coordsize="" o:spt="100" adj="0,,0" path="" filled="f" stroked="f">
            <v:stroke joinstyle="miter"/>
            <v:imagedata r:id="rId224" o:title="base_1_204746_32994"/>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91" w:name="P3713"/>
      <w:bookmarkEnd w:id="191"/>
      <w:r w:rsidRPr="005C298D">
        <w:t>Рис. 184. Концентрация CO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180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9"/>
        </w:rPr>
        <w:pict>
          <v:shape id="_x0000_i1252" style="width:159pt;height:190.65pt" coordsize="" o:spt="100" adj="0,,0" path="" filled="f" stroked="f">
            <v:stroke joinstyle="miter"/>
            <v:imagedata r:id="rId225" o:title="base_1_204746_32995"/>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92" w:name="P3718"/>
      <w:bookmarkEnd w:id="192"/>
      <w:r w:rsidRPr="005C298D">
        <w:t>Рис. 185. Концентрация CO</w:t>
      </w:r>
      <w:r w:rsidRPr="005C298D">
        <w:rPr>
          <w:vertAlign w:val="subscript"/>
        </w:rPr>
        <w:t>2</w:t>
      </w:r>
      <w:r w:rsidRPr="005C298D">
        <w:t xml:space="preserve">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180 </w:t>
      </w:r>
      <w:proofErr w:type="gramStart"/>
      <w:r w:rsidRPr="005C298D">
        <w:t>с</w:t>
      </w:r>
      <w:proofErr w:type="gramEnd"/>
    </w:p>
    <w:p w:rsidR="00BC39D0" w:rsidRPr="005C298D" w:rsidRDefault="00BC39D0">
      <w:pPr>
        <w:pStyle w:val="ConsPlusNormal"/>
        <w:jc w:val="center"/>
      </w:pPr>
    </w:p>
    <w:p w:rsidR="00BC39D0" w:rsidRPr="005C298D" w:rsidRDefault="005C298D">
      <w:pPr>
        <w:pStyle w:val="ConsPlusNormal"/>
        <w:jc w:val="center"/>
      </w:pPr>
      <w:r w:rsidRPr="005C298D">
        <w:rPr>
          <w:position w:val="-176"/>
        </w:rPr>
        <w:pict>
          <v:shape id="_x0000_i1253" style="width:156.65pt;height:187.2pt" coordsize="" o:spt="100" adj="0,,0" path="" filled="f" stroked="f">
            <v:stroke joinstyle="miter"/>
            <v:imagedata r:id="rId226" o:title="base_1_204746_32996"/>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193" w:name="P3723"/>
      <w:bookmarkEnd w:id="193"/>
      <w:r w:rsidRPr="005C298D">
        <w:t>Рис. 186. Концентрация O</w:t>
      </w:r>
      <w:r w:rsidRPr="005C298D">
        <w:rPr>
          <w:vertAlign w:val="subscript"/>
        </w:rPr>
        <w:t>2</w:t>
      </w:r>
      <w:r w:rsidRPr="005C298D">
        <w:t xml:space="preserve"> (кг/м</w:t>
      </w:r>
      <w:r w:rsidRPr="005C298D">
        <w:rPr>
          <w:vertAlign w:val="superscript"/>
        </w:rPr>
        <w:t>3</w:t>
      </w:r>
      <w:r w:rsidRPr="005C298D">
        <w:t>) в горизонтальном сечении</w:t>
      </w:r>
    </w:p>
    <w:p w:rsidR="00BC39D0" w:rsidRPr="005C298D" w:rsidRDefault="00BC39D0">
      <w:pPr>
        <w:pStyle w:val="ConsPlusNormal"/>
        <w:jc w:val="center"/>
      </w:pPr>
      <w:r w:rsidRPr="005C298D">
        <w:t xml:space="preserve">на высоте 1,7 м от уровня пола в момент времени 180 </w:t>
      </w:r>
      <w:proofErr w:type="gramStart"/>
      <w:r w:rsidRPr="005C298D">
        <w:t>с</w:t>
      </w:r>
      <w:proofErr w:type="gramEnd"/>
    </w:p>
    <w:p w:rsidR="00BC39D0" w:rsidRPr="005C298D" w:rsidRDefault="00BC39D0">
      <w:pPr>
        <w:pStyle w:val="ConsPlusNormal"/>
        <w:jc w:val="both"/>
      </w:pPr>
    </w:p>
    <w:p w:rsidR="00BC39D0" w:rsidRPr="005C298D" w:rsidRDefault="00BC39D0" w:rsidP="002F196D">
      <w:pPr>
        <w:pStyle w:val="ConsPlusNormal"/>
        <w:jc w:val="center"/>
        <w:outlineLvl w:val="3"/>
      </w:pPr>
      <w:r w:rsidRPr="005C298D">
        <w:t xml:space="preserve">3.2.9.2. Расчет времени эвакуации людей для сценариев </w:t>
      </w:r>
      <w:r w:rsidR="005C298D">
        <w:t>№</w:t>
      </w:r>
      <w:r w:rsidRPr="005C298D">
        <w:t xml:space="preserve"> 5</w:t>
      </w:r>
      <w:r w:rsidR="002F196D">
        <w:t xml:space="preserve"> </w:t>
      </w:r>
      <w:r w:rsidRPr="005C298D">
        <w:t>и 6 при выполнении дополнительных мероприятий</w:t>
      </w:r>
    </w:p>
    <w:p w:rsidR="00BC39D0" w:rsidRPr="005C298D" w:rsidRDefault="00BC39D0">
      <w:pPr>
        <w:pStyle w:val="ConsPlusNormal"/>
        <w:jc w:val="both"/>
      </w:pPr>
    </w:p>
    <w:p w:rsidR="00BC39D0" w:rsidRPr="005C298D" w:rsidRDefault="00BC39D0">
      <w:pPr>
        <w:pStyle w:val="ConsPlusNormal"/>
        <w:ind w:firstLine="540"/>
        <w:jc w:val="both"/>
        <w:outlineLvl w:val="4"/>
      </w:pPr>
      <w:r w:rsidRPr="005C298D">
        <w:t>Вариант 5. Эвакуация со 2 этажа</w:t>
      </w:r>
    </w:p>
    <w:p w:rsidR="00BC39D0" w:rsidRPr="005C298D" w:rsidRDefault="00BC39D0">
      <w:pPr>
        <w:pStyle w:val="ConsPlusNormal"/>
        <w:spacing w:before="220"/>
        <w:ind w:firstLine="540"/>
        <w:jc w:val="both"/>
      </w:pPr>
      <w:r w:rsidRPr="005C298D">
        <w:t xml:space="preserve">Описание эвакуационного сценария. В данном расчетном сценарии рассматривался процесс эвакуации людей со 2-го этажа блока </w:t>
      </w:r>
      <w:r w:rsidR="005C298D">
        <w:t>№</w:t>
      </w:r>
      <w:r w:rsidRPr="005C298D">
        <w:t xml:space="preserve"> 2 гостиницы. Расчет данного варианта проводился в соответствии с пятым сценарием развития пожара. Опасные факторы пожара распространяются в помещении очага пожара, далее начинается распространение опасных факторов пожара в коридоре с последующим блокированием эвакуационных выходов.</w:t>
      </w:r>
    </w:p>
    <w:p w:rsidR="00BC39D0" w:rsidRPr="005C298D" w:rsidRDefault="00BC39D0">
      <w:pPr>
        <w:pStyle w:val="ConsPlusNormal"/>
        <w:spacing w:before="220"/>
        <w:ind w:firstLine="540"/>
        <w:jc w:val="both"/>
      </w:pPr>
      <w:r w:rsidRPr="005C298D">
        <w:t>Параметры эвакуационных путей и выходов. Для эвакуации из рассматриваемой части здания предусмотрено три эвакуационных выхода.</w:t>
      </w:r>
    </w:p>
    <w:p w:rsidR="00BC39D0" w:rsidRPr="005C298D" w:rsidRDefault="00BC39D0">
      <w:pPr>
        <w:pStyle w:val="ConsPlusNormal"/>
        <w:spacing w:before="220"/>
        <w:ind w:firstLine="540"/>
        <w:jc w:val="both"/>
      </w:pPr>
      <w:r w:rsidRPr="005C298D">
        <w:t>Параметры эвакуационных выходов, принятые в расчете, приведены в табл. 29.</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5"/>
      </w:pPr>
      <w:r w:rsidRPr="005C298D">
        <w:lastRenderedPageBreak/>
        <w:t>Таблица 29</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62"/>
        <w:gridCol w:w="3005"/>
        <w:gridCol w:w="2778"/>
        <w:gridCol w:w="2017"/>
      </w:tblGrid>
      <w:tr w:rsidR="005C298D" w:rsidRPr="005C298D">
        <w:tc>
          <w:tcPr>
            <w:tcW w:w="1862" w:type="dxa"/>
          </w:tcPr>
          <w:p w:rsidR="00BC39D0" w:rsidRPr="005C298D" w:rsidRDefault="005C298D">
            <w:pPr>
              <w:pStyle w:val="ConsPlusNormal"/>
              <w:jc w:val="center"/>
            </w:pPr>
            <w:r>
              <w:t>№</w:t>
            </w:r>
            <w:r w:rsidR="00BC39D0" w:rsidRPr="005C298D">
              <w:t xml:space="preserve"> </w:t>
            </w:r>
            <w:proofErr w:type="gramStart"/>
            <w:r w:rsidR="00BC39D0" w:rsidRPr="005C298D">
              <w:t>п</w:t>
            </w:r>
            <w:proofErr w:type="gramEnd"/>
            <w:r w:rsidR="00BC39D0" w:rsidRPr="005C298D">
              <w:t>/п</w:t>
            </w:r>
          </w:p>
        </w:tc>
        <w:tc>
          <w:tcPr>
            <w:tcW w:w="3005" w:type="dxa"/>
          </w:tcPr>
          <w:p w:rsidR="00BC39D0" w:rsidRPr="005C298D" w:rsidRDefault="00BC39D0">
            <w:pPr>
              <w:pStyle w:val="ConsPlusNormal"/>
              <w:jc w:val="center"/>
            </w:pPr>
            <w:r w:rsidRPr="005C298D">
              <w:t>Тип выхода</w:t>
            </w:r>
          </w:p>
        </w:tc>
        <w:tc>
          <w:tcPr>
            <w:tcW w:w="2778" w:type="dxa"/>
          </w:tcPr>
          <w:p w:rsidR="00BC39D0" w:rsidRPr="005C298D" w:rsidRDefault="00BC39D0">
            <w:pPr>
              <w:pStyle w:val="ConsPlusNormal"/>
              <w:jc w:val="center"/>
            </w:pPr>
            <w:r w:rsidRPr="005C298D">
              <w:t>Оси расположения</w:t>
            </w:r>
          </w:p>
        </w:tc>
        <w:tc>
          <w:tcPr>
            <w:tcW w:w="2017" w:type="dxa"/>
          </w:tcPr>
          <w:p w:rsidR="00BC39D0" w:rsidRPr="005C298D" w:rsidRDefault="00BC39D0">
            <w:pPr>
              <w:pStyle w:val="ConsPlusNormal"/>
              <w:jc w:val="center"/>
            </w:pPr>
            <w:r w:rsidRPr="005C298D">
              <w:t xml:space="preserve">Ширина выхода не менее, </w:t>
            </w:r>
            <w:proofErr w:type="gramStart"/>
            <w:r w:rsidRPr="005C298D">
              <w:t>м</w:t>
            </w:r>
            <w:proofErr w:type="gramEnd"/>
          </w:p>
        </w:tc>
      </w:tr>
      <w:tr w:rsidR="005C298D" w:rsidRPr="005C298D">
        <w:tc>
          <w:tcPr>
            <w:tcW w:w="9662" w:type="dxa"/>
            <w:gridSpan w:val="4"/>
          </w:tcPr>
          <w:p w:rsidR="00BC39D0" w:rsidRPr="005C298D" w:rsidRDefault="00BC39D0">
            <w:pPr>
              <w:pStyle w:val="ConsPlusNormal"/>
              <w:jc w:val="center"/>
            </w:pPr>
            <w:r w:rsidRPr="005C298D">
              <w:t xml:space="preserve">2-й этаж гостиницы (блок </w:t>
            </w:r>
            <w:r w:rsidR="005C298D">
              <w:t>№</w:t>
            </w:r>
            <w:r w:rsidRPr="005C298D">
              <w:t xml:space="preserve"> 2)</w:t>
            </w:r>
          </w:p>
        </w:tc>
      </w:tr>
      <w:tr w:rsidR="005C298D" w:rsidRPr="005C298D">
        <w:tc>
          <w:tcPr>
            <w:tcW w:w="1862" w:type="dxa"/>
          </w:tcPr>
          <w:p w:rsidR="00BC39D0" w:rsidRPr="005C298D" w:rsidRDefault="00BC39D0">
            <w:pPr>
              <w:pStyle w:val="ConsPlusNormal"/>
              <w:jc w:val="center"/>
            </w:pPr>
            <w:r w:rsidRPr="005C298D">
              <w:t>В</w:t>
            </w:r>
            <w:proofErr w:type="gramStart"/>
            <w:r w:rsidRPr="005C298D">
              <w:t>1</w:t>
            </w:r>
            <w:proofErr w:type="gramEnd"/>
          </w:p>
        </w:tc>
        <w:tc>
          <w:tcPr>
            <w:tcW w:w="3005" w:type="dxa"/>
          </w:tcPr>
          <w:p w:rsidR="00BC39D0" w:rsidRPr="005C298D" w:rsidRDefault="00BC39D0">
            <w:pPr>
              <w:pStyle w:val="ConsPlusNormal"/>
              <w:jc w:val="center"/>
            </w:pPr>
            <w:r w:rsidRPr="005C298D">
              <w:t>В лестничную клетку</w:t>
            </w:r>
          </w:p>
        </w:tc>
        <w:tc>
          <w:tcPr>
            <w:tcW w:w="2778" w:type="dxa"/>
          </w:tcPr>
          <w:p w:rsidR="00BC39D0" w:rsidRPr="005C298D" w:rsidRDefault="00BC39D0">
            <w:pPr>
              <w:pStyle w:val="ConsPlusNormal"/>
            </w:pPr>
          </w:p>
        </w:tc>
        <w:tc>
          <w:tcPr>
            <w:tcW w:w="2017" w:type="dxa"/>
          </w:tcPr>
          <w:p w:rsidR="00BC39D0" w:rsidRPr="005C298D" w:rsidRDefault="00BC39D0">
            <w:pPr>
              <w:pStyle w:val="ConsPlusNormal"/>
              <w:jc w:val="center"/>
            </w:pPr>
            <w:r w:rsidRPr="005C298D">
              <w:t>0,9</w:t>
            </w:r>
          </w:p>
        </w:tc>
      </w:tr>
      <w:tr w:rsidR="005C298D" w:rsidRPr="005C298D">
        <w:tc>
          <w:tcPr>
            <w:tcW w:w="1862" w:type="dxa"/>
          </w:tcPr>
          <w:p w:rsidR="00BC39D0" w:rsidRPr="005C298D" w:rsidRDefault="00BC39D0">
            <w:pPr>
              <w:pStyle w:val="ConsPlusNormal"/>
              <w:jc w:val="center"/>
            </w:pPr>
            <w:r w:rsidRPr="005C298D">
              <w:t>В</w:t>
            </w:r>
            <w:proofErr w:type="gramStart"/>
            <w:r w:rsidRPr="005C298D">
              <w:t>2</w:t>
            </w:r>
            <w:proofErr w:type="gramEnd"/>
          </w:p>
        </w:tc>
        <w:tc>
          <w:tcPr>
            <w:tcW w:w="3005" w:type="dxa"/>
          </w:tcPr>
          <w:p w:rsidR="00BC39D0" w:rsidRPr="005C298D" w:rsidRDefault="00BC39D0">
            <w:pPr>
              <w:pStyle w:val="ConsPlusNormal"/>
              <w:jc w:val="center"/>
            </w:pPr>
            <w:r w:rsidRPr="005C298D">
              <w:t>В коридор</w:t>
            </w:r>
          </w:p>
        </w:tc>
        <w:tc>
          <w:tcPr>
            <w:tcW w:w="2778" w:type="dxa"/>
          </w:tcPr>
          <w:p w:rsidR="00BC39D0" w:rsidRPr="005C298D" w:rsidRDefault="00BC39D0">
            <w:pPr>
              <w:pStyle w:val="ConsPlusNormal"/>
            </w:pPr>
          </w:p>
        </w:tc>
        <w:tc>
          <w:tcPr>
            <w:tcW w:w="2017" w:type="dxa"/>
          </w:tcPr>
          <w:p w:rsidR="00BC39D0" w:rsidRPr="005C298D" w:rsidRDefault="00BC39D0">
            <w:pPr>
              <w:pStyle w:val="ConsPlusNormal"/>
              <w:jc w:val="center"/>
            </w:pPr>
            <w:r w:rsidRPr="005C298D">
              <w:t>0,9</w:t>
            </w:r>
          </w:p>
        </w:tc>
      </w:tr>
      <w:tr w:rsidR="005C298D" w:rsidRPr="005C298D">
        <w:tc>
          <w:tcPr>
            <w:tcW w:w="1862" w:type="dxa"/>
          </w:tcPr>
          <w:p w:rsidR="00BC39D0" w:rsidRPr="005C298D" w:rsidRDefault="00BC39D0">
            <w:pPr>
              <w:pStyle w:val="ConsPlusNormal"/>
              <w:jc w:val="center"/>
            </w:pPr>
            <w:r w:rsidRPr="005C298D">
              <w:t>ВБ</w:t>
            </w:r>
          </w:p>
        </w:tc>
        <w:tc>
          <w:tcPr>
            <w:tcW w:w="3005" w:type="dxa"/>
          </w:tcPr>
          <w:p w:rsidR="00BC39D0" w:rsidRPr="005C298D" w:rsidRDefault="00BC39D0">
            <w:pPr>
              <w:pStyle w:val="ConsPlusNormal"/>
              <w:jc w:val="center"/>
            </w:pPr>
            <w:r w:rsidRPr="005C298D">
              <w:t>В зону безопасности</w:t>
            </w:r>
          </w:p>
        </w:tc>
        <w:tc>
          <w:tcPr>
            <w:tcW w:w="2778" w:type="dxa"/>
          </w:tcPr>
          <w:p w:rsidR="00BC39D0" w:rsidRPr="005C298D" w:rsidRDefault="00BC39D0">
            <w:pPr>
              <w:pStyle w:val="ConsPlusNormal"/>
            </w:pPr>
          </w:p>
        </w:tc>
        <w:tc>
          <w:tcPr>
            <w:tcW w:w="2017" w:type="dxa"/>
          </w:tcPr>
          <w:p w:rsidR="00BC39D0" w:rsidRPr="005C298D" w:rsidRDefault="00BC39D0">
            <w:pPr>
              <w:pStyle w:val="ConsPlusNormal"/>
              <w:jc w:val="center"/>
            </w:pPr>
            <w:r w:rsidRPr="005C298D">
              <w:t>1,0</w:t>
            </w:r>
          </w:p>
        </w:tc>
      </w:tr>
    </w:tbl>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BC39D0">
      <w:pPr>
        <w:pStyle w:val="ConsPlusNormal"/>
        <w:jc w:val="both"/>
      </w:pPr>
    </w:p>
    <w:p w:rsidR="00BC39D0" w:rsidRPr="005C298D" w:rsidRDefault="00BC39D0">
      <w:pPr>
        <w:pStyle w:val="ConsPlusNormal"/>
        <w:ind w:firstLine="540"/>
        <w:jc w:val="both"/>
      </w:pPr>
      <w:r w:rsidRPr="005C298D">
        <w:t>Ширина лестничного марша всех эвакуационных лестничных клеток принималась 1,20 м.</w:t>
      </w:r>
    </w:p>
    <w:p w:rsidR="00BC39D0" w:rsidRPr="005C298D" w:rsidRDefault="00BC39D0">
      <w:pPr>
        <w:pStyle w:val="ConsPlusNormal"/>
        <w:spacing w:before="220"/>
        <w:ind w:firstLine="540"/>
        <w:jc w:val="both"/>
      </w:pPr>
      <w:r w:rsidRPr="005C298D">
        <w:t>Ширина входа в эвакуационные лестничные клетки принималась 0,9 м.</w:t>
      </w:r>
    </w:p>
    <w:p w:rsidR="00BC39D0" w:rsidRPr="005C298D" w:rsidRDefault="00BC39D0">
      <w:pPr>
        <w:pStyle w:val="ConsPlusNormal"/>
        <w:spacing w:before="220"/>
        <w:ind w:firstLine="540"/>
        <w:jc w:val="both"/>
      </w:pPr>
      <w:r w:rsidRPr="005C298D">
        <w:t>Ширина выхода из эвакуационных лестничных клеток принималась 1,20 м.</w:t>
      </w:r>
    </w:p>
    <w:p w:rsidR="00BC39D0" w:rsidRPr="005C298D" w:rsidRDefault="00BC39D0">
      <w:pPr>
        <w:pStyle w:val="ConsPlusNormal"/>
        <w:spacing w:before="220"/>
        <w:ind w:firstLine="540"/>
        <w:jc w:val="both"/>
      </w:pPr>
      <w:r w:rsidRPr="005C298D">
        <w:t>Расчетное количество людей. Количество людей принималось из расчета количества и вместимости гостиничных номеров и в рассматриваемой части здания составило 8 чел. Кроме того, согласно проекту, в рассматриваемой части здания возможно пребывание 2 чел., относящихся к маломобильным группам населения (МГН) группы мобильности М</w:t>
      </w:r>
      <w:proofErr w:type="gramStart"/>
      <w:r w:rsidRPr="005C298D">
        <w:t>4</w:t>
      </w:r>
      <w:proofErr w:type="gramEnd"/>
      <w:r w:rsidRPr="005C298D">
        <w:t>.</w:t>
      </w:r>
    </w:p>
    <w:p w:rsidR="00BC39D0" w:rsidRPr="005C298D" w:rsidRDefault="00BC39D0">
      <w:pPr>
        <w:pStyle w:val="ConsPlusNormal"/>
        <w:spacing w:before="220"/>
        <w:ind w:firstLine="540"/>
        <w:jc w:val="both"/>
      </w:pPr>
      <w:r w:rsidRPr="005C298D">
        <w:t>Дополнительные условия. Расстояние от номеров, предусмотренных для рассматриваемой группы МГН, до эвакуационных выходов, приспособленных для МГН группы мобильности М</w:t>
      </w:r>
      <w:proofErr w:type="gramStart"/>
      <w:r w:rsidRPr="005C298D">
        <w:t>4</w:t>
      </w:r>
      <w:proofErr w:type="gramEnd"/>
      <w:r w:rsidRPr="005C298D">
        <w:t xml:space="preserve"> (ширина дверного проема, пандус и т.д.), не превышает 15 м.</w:t>
      </w:r>
    </w:p>
    <w:p w:rsidR="00BC39D0" w:rsidRPr="005C298D" w:rsidRDefault="00BC39D0">
      <w:pPr>
        <w:pStyle w:val="ConsPlusNormal"/>
        <w:spacing w:before="220"/>
        <w:ind w:firstLine="540"/>
        <w:jc w:val="both"/>
      </w:pPr>
      <w:r w:rsidRPr="005C298D">
        <w:t>Направление движения людей. При расчете времени движения людей из рассматриваемых помещений в описании эвакуационной схемы задавалось наиболее предпочтительное (наиболее вероятное) направление движения людей к эвакуационным выходам. Предполагалось, что при эвакуации из помещения люди движутся в сторону ближайших к ним выходов, за исключением случая, когда ближайший выход блокирован.</w:t>
      </w:r>
    </w:p>
    <w:p w:rsidR="00BC39D0" w:rsidRPr="005C298D" w:rsidRDefault="00BC39D0">
      <w:pPr>
        <w:pStyle w:val="ConsPlusNormal"/>
        <w:spacing w:before="220"/>
        <w:ind w:firstLine="540"/>
        <w:jc w:val="both"/>
      </w:pPr>
      <w:r w:rsidRPr="005C298D">
        <w:t>Особенности процесса эвакуации. При движении людей вблизи выходов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Движение по лестничным клеткам. Во время движения людей по лестничным клеткам продолжительные (более 6 мин) скопления людей высокой плотности не образуются.</w:t>
      </w:r>
    </w:p>
    <w:p w:rsidR="00BC39D0" w:rsidRPr="005C298D" w:rsidRDefault="00BC39D0">
      <w:pPr>
        <w:pStyle w:val="ConsPlusNormal"/>
        <w:spacing w:before="220"/>
        <w:ind w:firstLine="540"/>
        <w:jc w:val="both"/>
      </w:pPr>
      <w:r w:rsidRPr="005C298D">
        <w:t>Время эвакуации людей в выход В</w:t>
      </w:r>
      <w:proofErr w:type="gramStart"/>
      <w:r w:rsidRPr="005C298D">
        <w:t>1</w:t>
      </w:r>
      <w:proofErr w:type="gramEnd"/>
      <w:r w:rsidRPr="005C298D">
        <w:t xml:space="preserve"> составляет 13 с.</w:t>
      </w:r>
    </w:p>
    <w:p w:rsidR="00BC39D0" w:rsidRPr="005C298D" w:rsidRDefault="00BC39D0">
      <w:pPr>
        <w:pStyle w:val="ConsPlusNormal"/>
        <w:spacing w:before="220"/>
        <w:ind w:firstLine="540"/>
        <w:jc w:val="both"/>
      </w:pPr>
      <w:r w:rsidRPr="005C298D">
        <w:t>Характеристики процесса эвакуации представлены на рис. 187 и 188.</w:t>
      </w:r>
    </w:p>
    <w:p w:rsidR="00BC39D0" w:rsidRPr="005C298D" w:rsidRDefault="00BC39D0">
      <w:pPr>
        <w:pStyle w:val="ConsPlusNormal"/>
        <w:jc w:val="both"/>
      </w:pPr>
    </w:p>
    <w:p w:rsidR="00BC39D0" w:rsidRPr="005C298D" w:rsidRDefault="005C298D">
      <w:pPr>
        <w:pStyle w:val="ConsPlusNormal"/>
        <w:jc w:val="center"/>
      </w:pPr>
      <w:r w:rsidRPr="005C298D">
        <w:rPr>
          <w:position w:val="-214"/>
        </w:rPr>
        <w:pict>
          <v:shape id="_x0000_i1254" style="width:273.6pt;height:225.2pt" coordsize="" o:spt="100" adj="0,,0" path="" filled="f" stroked="f">
            <v:stroke joinstyle="miter"/>
            <v:imagedata r:id="rId227" o:title="base_1_204746_32997"/>
            <v:formulas/>
            <v:path o:connecttype="segments"/>
          </v:shape>
        </w:pict>
      </w:r>
    </w:p>
    <w:p w:rsidR="00BC39D0" w:rsidRPr="005C298D" w:rsidRDefault="00BC39D0">
      <w:pPr>
        <w:pStyle w:val="ConsPlusNormal"/>
        <w:jc w:val="both"/>
      </w:pPr>
    </w:p>
    <w:p w:rsidR="00BC39D0" w:rsidRPr="005C298D" w:rsidRDefault="005C298D">
      <w:pPr>
        <w:pStyle w:val="ConsPlusNormal"/>
        <w:jc w:val="center"/>
      </w:pPr>
      <w:r w:rsidRPr="005C298D">
        <w:rPr>
          <w:position w:val="-216"/>
        </w:rPr>
        <w:lastRenderedPageBreak/>
        <w:pict>
          <v:shape id="_x0000_i1255" style="width:326pt;height:228.1pt" coordsize="" o:spt="100" adj="0,,0" path="" filled="f" stroked="f">
            <v:stroke joinstyle="miter"/>
            <v:imagedata r:id="rId228" o:title="base_1_204746_32998"/>
            <v:formulas/>
            <v:path o:connecttype="segments"/>
          </v:shape>
        </w:pict>
      </w:r>
    </w:p>
    <w:p w:rsidR="00BC39D0" w:rsidRPr="005C298D" w:rsidRDefault="00BC39D0">
      <w:pPr>
        <w:pStyle w:val="ConsPlusNormal"/>
        <w:jc w:val="both"/>
      </w:pPr>
    </w:p>
    <w:p w:rsidR="00BC39D0" w:rsidRPr="005C298D" w:rsidRDefault="00BC39D0">
      <w:pPr>
        <w:pStyle w:val="ConsPlusNormal"/>
        <w:ind w:firstLine="540"/>
        <w:jc w:val="both"/>
      </w:pPr>
      <w:r w:rsidRPr="005C298D">
        <w:t>Анализ результатов расчетов показывает, что на путях эвакуации не возникают продолжительные скопления (более 6 мин) людей с критическими плотностями людских потоков, и эвакуация людей осуществляется до момента блокирования эвакуационных выходов опасными факторами пожара. Время эвакуации людей из здания определяется в основном пропускной способностью путей эвакуации, в частности, шириной выходов в лестничные клетки и шириной маршей лестничных клеток.</w:t>
      </w:r>
    </w:p>
    <w:p w:rsidR="00BC39D0" w:rsidRPr="005C298D" w:rsidRDefault="00BC39D0">
      <w:pPr>
        <w:pStyle w:val="ConsPlusNormal"/>
        <w:jc w:val="both"/>
      </w:pPr>
    </w:p>
    <w:p w:rsidR="00BC39D0" w:rsidRPr="005C298D" w:rsidRDefault="00BC39D0" w:rsidP="002F196D">
      <w:pPr>
        <w:pStyle w:val="ConsPlusNormal"/>
        <w:jc w:val="center"/>
        <w:outlineLvl w:val="3"/>
      </w:pPr>
      <w:bookmarkStart w:id="194" w:name="P3771"/>
      <w:bookmarkEnd w:id="194"/>
      <w:r w:rsidRPr="005C298D">
        <w:t>3.2.9.3. Определение вероятности эвакуации людей из здания</w:t>
      </w:r>
      <w:r w:rsidR="002F196D">
        <w:t xml:space="preserve"> </w:t>
      </w:r>
      <w:r w:rsidRPr="005C298D">
        <w:t xml:space="preserve">при пожаре </w:t>
      </w:r>
      <w:proofErr w:type="spellStart"/>
      <w:proofErr w:type="gramStart"/>
      <w:r w:rsidRPr="005C298D">
        <w:t>P</w:t>
      </w:r>
      <w:proofErr w:type="gramEnd"/>
      <w:r w:rsidRPr="005C298D">
        <w:rPr>
          <w:vertAlign w:val="subscript"/>
        </w:rPr>
        <w:t>э</w:t>
      </w:r>
      <w:proofErr w:type="spellEnd"/>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Вероятность эвакуации людей из здания при пожаре </w:t>
      </w:r>
      <w:proofErr w:type="spellStart"/>
      <w:proofErr w:type="gramStart"/>
      <w:r w:rsidRPr="005C298D">
        <w:t>P</w:t>
      </w:r>
      <w:proofErr w:type="gramEnd"/>
      <w:r w:rsidRPr="005C298D">
        <w:rPr>
          <w:vertAlign w:val="subscript"/>
        </w:rPr>
        <w:t>э</w:t>
      </w:r>
      <w:proofErr w:type="spellEnd"/>
      <w:r w:rsidRPr="005C298D">
        <w:t xml:space="preserve"> рассчитывают по формуле (4). В табл. 30 приведены значения параметров, необходимых для расчета </w:t>
      </w:r>
      <w:proofErr w:type="spellStart"/>
      <w:proofErr w:type="gramStart"/>
      <w:r w:rsidRPr="005C298D">
        <w:t>P</w:t>
      </w:r>
      <w:proofErr w:type="gramEnd"/>
      <w:r w:rsidRPr="005C298D">
        <w:rPr>
          <w:vertAlign w:val="subscript"/>
        </w:rPr>
        <w:t>э</w:t>
      </w:r>
      <w:proofErr w:type="spellEnd"/>
      <w:r w:rsidRPr="005C298D">
        <w:t xml:space="preserve"> для различных частей здания. Во 2-м столбце таблицы приведено время блокирования соответствующего выхода или помещения в случае пожара </w:t>
      </w:r>
      <w:proofErr w:type="spellStart"/>
      <w:proofErr w:type="gramStart"/>
      <w:r w:rsidRPr="005C298D">
        <w:t>t</w:t>
      </w:r>
      <w:proofErr w:type="gramEnd"/>
      <w:r w:rsidRPr="005C298D">
        <w:rPr>
          <w:vertAlign w:val="subscript"/>
        </w:rPr>
        <w:t>бл</w:t>
      </w:r>
      <w:proofErr w:type="spellEnd"/>
      <w:r w:rsidRPr="005C298D">
        <w:t xml:space="preserve"> (согласно Методике, критическое время по каждому из опасных факторов пожара определяется как время достижения этим фактором предельно допустимого значения на путях эвакуации), в 3-м столбце - необходимое время эвакуации людей 0,8t</w:t>
      </w:r>
      <w:r w:rsidRPr="005C298D">
        <w:rPr>
          <w:vertAlign w:val="subscript"/>
        </w:rPr>
        <w:t>бл</w:t>
      </w:r>
      <w:r w:rsidRPr="005C298D">
        <w:t xml:space="preserve">, в 4-м столбце - расчетное время эвакуации людей из соответствующей зоны </w:t>
      </w:r>
      <w:proofErr w:type="spellStart"/>
      <w:r w:rsidRPr="005C298D">
        <w:t>t</w:t>
      </w:r>
      <w:r w:rsidRPr="005C298D">
        <w:rPr>
          <w:vertAlign w:val="subscript"/>
        </w:rPr>
        <w:t>р</w:t>
      </w:r>
      <w:proofErr w:type="spellEnd"/>
      <w:r w:rsidRPr="005C298D">
        <w:t xml:space="preserve">, В 5-м столбце приведено время начала эвакуации </w:t>
      </w:r>
      <w:proofErr w:type="spellStart"/>
      <w:proofErr w:type="gramStart"/>
      <w:r w:rsidRPr="005C298D">
        <w:t>t</w:t>
      </w:r>
      <w:proofErr w:type="gramEnd"/>
      <w:r w:rsidRPr="005C298D">
        <w:rPr>
          <w:vertAlign w:val="subscript"/>
        </w:rPr>
        <w:t>нэ</w:t>
      </w:r>
      <w:proofErr w:type="spellEnd"/>
      <w:r w:rsidRPr="005C298D">
        <w:t xml:space="preserve"> определенное в соответствии с п. 1 прил. </w:t>
      </w:r>
      <w:r w:rsidR="005C298D">
        <w:t>№</w:t>
      </w:r>
      <w:r w:rsidRPr="005C298D">
        <w:t xml:space="preserve"> 5 к Методике [1]. В 6-м столбце приведено максимальное время существования скоплений людей на различных эвакуационных участках </w:t>
      </w:r>
      <w:proofErr w:type="spellStart"/>
      <w:proofErr w:type="gramStart"/>
      <w:r w:rsidRPr="005C298D">
        <w:t>t</w:t>
      </w:r>
      <w:proofErr w:type="gramEnd"/>
      <w:r w:rsidRPr="005C298D">
        <w:rPr>
          <w:vertAlign w:val="subscript"/>
        </w:rPr>
        <w:t>ск</w:t>
      </w:r>
      <w:proofErr w:type="spellEnd"/>
      <w:r w:rsidRPr="005C298D">
        <w:t xml:space="preserve">. В 7-м столбце приведено рассчитанное значение вероятности эвакуации людей из здания </w:t>
      </w:r>
      <w:proofErr w:type="spellStart"/>
      <w:proofErr w:type="gramStart"/>
      <w:r w:rsidRPr="005C298D">
        <w:t>P</w:t>
      </w:r>
      <w:proofErr w:type="gramEnd"/>
      <w:r w:rsidRPr="005C298D">
        <w:rPr>
          <w:vertAlign w:val="subscript"/>
        </w:rPr>
        <w:t>э</w:t>
      </w:r>
      <w:proofErr w:type="spellEnd"/>
      <w:r w:rsidRPr="005C298D">
        <w:t>.</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4"/>
      </w:pPr>
      <w:r w:rsidRPr="005C298D">
        <w:lastRenderedPageBreak/>
        <w:t>Таблица 30</w:t>
      </w:r>
    </w:p>
    <w:p w:rsidR="00BC39D0" w:rsidRPr="005C298D" w:rsidRDefault="00BC39D0">
      <w:pPr>
        <w:pStyle w:val="ConsPlusNormal"/>
        <w:jc w:val="both"/>
      </w:pPr>
    </w:p>
    <w:p w:rsidR="00BC39D0" w:rsidRPr="005C298D" w:rsidRDefault="00BC39D0">
      <w:pPr>
        <w:pStyle w:val="ConsPlusNormal"/>
        <w:jc w:val="center"/>
      </w:pPr>
      <w:bookmarkStart w:id="195" w:name="P3778"/>
      <w:bookmarkEnd w:id="195"/>
      <w:r w:rsidRPr="005C298D">
        <w:t>Определение вероятности эвакуации людей из здания</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0"/>
        <w:gridCol w:w="1114"/>
        <w:gridCol w:w="1114"/>
        <w:gridCol w:w="1114"/>
        <w:gridCol w:w="1114"/>
        <w:gridCol w:w="1114"/>
        <w:gridCol w:w="1116"/>
      </w:tblGrid>
      <w:tr w:rsidR="005C298D" w:rsidRPr="005C298D">
        <w:tc>
          <w:tcPr>
            <w:tcW w:w="2940" w:type="dxa"/>
          </w:tcPr>
          <w:p w:rsidR="00BC39D0" w:rsidRPr="005C298D" w:rsidRDefault="00BC39D0">
            <w:pPr>
              <w:pStyle w:val="ConsPlusNormal"/>
              <w:jc w:val="center"/>
            </w:pPr>
            <w:r w:rsidRPr="005C298D">
              <w:t>Пути эвакуации</w:t>
            </w:r>
          </w:p>
        </w:tc>
        <w:tc>
          <w:tcPr>
            <w:tcW w:w="1114" w:type="dxa"/>
          </w:tcPr>
          <w:p w:rsidR="00BC39D0" w:rsidRPr="005C298D" w:rsidRDefault="00BC39D0">
            <w:pPr>
              <w:pStyle w:val="ConsPlusNormal"/>
              <w:jc w:val="center"/>
            </w:pPr>
            <w:proofErr w:type="spellStart"/>
            <w:proofErr w:type="gramStart"/>
            <w:r w:rsidRPr="005C298D">
              <w:t>t</w:t>
            </w:r>
            <w:proofErr w:type="gramEnd"/>
            <w:r w:rsidRPr="005C298D">
              <w:rPr>
                <w:vertAlign w:val="subscript"/>
              </w:rPr>
              <w:t>бл</w:t>
            </w:r>
            <w:proofErr w:type="spellEnd"/>
            <w:r w:rsidRPr="005C298D">
              <w:t>, с</w:t>
            </w:r>
          </w:p>
        </w:tc>
        <w:tc>
          <w:tcPr>
            <w:tcW w:w="1114" w:type="dxa"/>
          </w:tcPr>
          <w:p w:rsidR="00BC39D0" w:rsidRPr="005C298D" w:rsidRDefault="00BC39D0">
            <w:pPr>
              <w:pStyle w:val="ConsPlusNormal"/>
              <w:jc w:val="center"/>
            </w:pPr>
            <w:r w:rsidRPr="005C298D">
              <w:t>0,8</w:t>
            </w:r>
            <w:proofErr w:type="gramStart"/>
            <w:r w:rsidRPr="005C298D">
              <w:t>t</w:t>
            </w:r>
            <w:proofErr w:type="gramEnd"/>
            <w:r w:rsidRPr="005C298D">
              <w:rPr>
                <w:vertAlign w:val="subscript"/>
              </w:rPr>
              <w:t>бл</w:t>
            </w:r>
            <w:r w:rsidRPr="005C298D">
              <w:t>, с</w:t>
            </w:r>
          </w:p>
        </w:tc>
        <w:tc>
          <w:tcPr>
            <w:tcW w:w="1114" w:type="dxa"/>
          </w:tcPr>
          <w:p w:rsidR="00BC39D0" w:rsidRPr="005C298D" w:rsidRDefault="00BC39D0">
            <w:pPr>
              <w:pStyle w:val="ConsPlusNormal"/>
              <w:jc w:val="center"/>
            </w:pPr>
            <w:proofErr w:type="spellStart"/>
            <w:proofErr w:type="gramStart"/>
            <w:r w:rsidRPr="005C298D">
              <w:t>t</w:t>
            </w:r>
            <w:proofErr w:type="gramEnd"/>
            <w:r w:rsidRPr="005C298D">
              <w:rPr>
                <w:vertAlign w:val="subscript"/>
              </w:rPr>
              <w:t>р</w:t>
            </w:r>
            <w:proofErr w:type="spellEnd"/>
            <w:r w:rsidRPr="005C298D">
              <w:t>, с</w:t>
            </w:r>
          </w:p>
        </w:tc>
        <w:tc>
          <w:tcPr>
            <w:tcW w:w="1114" w:type="dxa"/>
          </w:tcPr>
          <w:p w:rsidR="00BC39D0" w:rsidRPr="005C298D" w:rsidRDefault="00BC39D0">
            <w:pPr>
              <w:pStyle w:val="ConsPlusNormal"/>
              <w:jc w:val="center"/>
            </w:pPr>
            <w:proofErr w:type="spellStart"/>
            <w:proofErr w:type="gramStart"/>
            <w:r w:rsidRPr="005C298D">
              <w:t>t</w:t>
            </w:r>
            <w:proofErr w:type="gramEnd"/>
            <w:r w:rsidRPr="005C298D">
              <w:rPr>
                <w:vertAlign w:val="subscript"/>
              </w:rPr>
              <w:t>нэ</w:t>
            </w:r>
            <w:proofErr w:type="spellEnd"/>
            <w:r w:rsidRPr="005C298D">
              <w:t>, с</w:t>
            </w:r>
          </w:p>
        </w:tc>
        <w:tc>
          <w:tcPr>
            <w:tcW w:w="1114" w:type="dxa"/>
          </w:tcPr>
          <w:p w:rsidR="00BC39D0" w:rsidRPr="005C298D" w:rsidRDefault="00BC39D0">
            <w:pPr>
              <w:pStyle w:val="ConsPlusNormal"/>
              <w:jc w:val="center"/>
            </w:pPr>
            <w:proofErr w:type="spellStart"/>
            <w:proofErr w:type="gramStart"/>
            <w:r w:rsidRPr="005C298D">
              <w:t>t</w:t>
            </w:r>
            <w:proofErr w:type="gramEnd"/>
            <w:r w:rsidRPr="005C298D">
              <w:rPr>
                <w:vertAlign w:val="subscript"/>
              </w:rPr>
              <w:t>ск</w:t>
            </w:r>
            <w:proofErr w:type="spellEnd"/>
            <w:r w:rsidRPr="005C298D">
              <w:t>, с</w:t>
            </w:r>
          </w:p>
        </w:tc>
        <w:tc>
          <w:tcPr>
            <w:tcW w:w="1116" w:type="dxa"/>
          </w:tcPr>
          <w:p w:rsidR="00BC39D0" w:rsidRPr="005C298D" w:rsidRDefault="00BC39D0">
            <w:pPr>
              <w:pStyle w:val="ConsPlusNormal"/>
              <w:jc w:val="center"/>
            </w:pPr>
            <w:proofErr w:type="spellStart"/>
            <w:proofErr w:type="gramStart"/>
            <w:r w:rsidRPr="005C298D">
              <w:t>P</w:t>
            </w:r>
            <w:proofErr w:type="gramEnd"/>
            <w:r w:rsidRPr="005C298D">
              <w:rPr>
                <w:vertAlign w:val="subscript"/>
              </w:rPr>
              <w:t>э</w:t>
            </w:r>
            <w:proofErr w:type="spellEnd"/>
          </w:p>
        </w:tc>
      </w:tr>
      <w:tr w:rsidR="005C298D" w:rsidRPr="005C298D">
        <w:tc>
          <w:tcPr>
            <w:tcW w:w="2940" w:type="dxa"/>
          </w:tcPr>
          <w:p w:rsidR="00BC39D0" w:rsidRPr="005C298D" w:rsidRDefault="00BC39D0">
            <w:pPr>
              <w:pStyle w:val="ConsPlusNormal"/>
              <w:jc w:val="center"/>
            </w:pPr>
            <w:r w:rsidRPr="005C298D">
              <w:t>1</w:t>
            </w:r>
          </w:p>
        </w:tc>
        <w:tc>
          <w:tcPr>
            <w:tcW w:w="1114" w:type="dxa"/>
          </w:tcPr>
          <w:p w:rsidR="00BC39D0" w:rsidRPr="005C298D" w:rsidRDefault="00BC39D0">
            <w:pPr>
              <w:pStyle w:val="ConsPlusNormal"/>
              <w:jc w:val="center"/>
            </w:pPr>
            <w:bookmarkStart w:id="196" w:name="P3788"/>
            <w:bookmarkEnd w:id="196"/>
            <w:r w:rsidRPr="005C298D">
              <w:t>2</w:t>
            </w:r>
          </w:p>
        </w:tc>
        <w:tc>
          <w:tcPr>
            <w:tcW w:w="1114" w:type="dxa"/>
          </w:tcPr>
          <w:p w:rsidR="00BC39D0" w:rsidRPr="005C298D" w:rsidRDefault="00BC39D0">
            <w:pPr>
              <w:pStyle w:val="ConsPlusNormal"/>
              <w:jc w:val="center"/>
            </w:pPr>
            <w:bookmarkStart w:id="197" w:name="P3789"/>
            <w:bookmarkEnd w:id="197"/>
            <w:r w:rsidRPr="005C298D">
              <w:t>3</w:t>
            </w:r>
          </w:p>
        </w:tc>
        <w:tc>
          <w:tcPr>
            <w:tcW w:w="1114" w:type="dxa"/>
          </w:tcPr>
          <w:p w:rsidR="00BC39D0" w:rsidRPr="005C298D" w:rsidRDefault="00BC39D0">
            <w:pPr>
              <w:pStyle w:val="ConsPlusNormal"/>
              <w:jc w:val="center"/>
            </w:pPr>
            <w:bookmarkStart w:id="198" w:name="P3790"/>
            <w:bookmarkEnd w:id="198"/>
            <w:r w:rsidRPr="005C298D">
              <w:t>4</w:t>
            </w:r>
          </w:p>
        </w:tc>
        <w:tc>
          <w:tcPr>
            <w:tcW w:w="1114" w:type="dxa"/>
          </w:tcPr>
          <w:p w:rsidR="00BC39D0" w:rsidRPr="005C298D" w:rsidRDefault="00BC39D0">
            <w:pPr>
              <w:pStyle w:val="ConsPlusNormal"/>
              <w:jc w:val="center"/>
            </w:pPr>
            <w:bookmarkStart w:id="199" w:name="P3791"/>
            <w:bookmarkEnd w:id="199"/>
            <w:r w:rsidRPr="005C298D">
              <w:t>5</w:t>
            </w:r>
          </w:p>
        </w:tc>
        <w:tc>
          <w:tcPr>
            <w:tcW w:w="1114" w:type="dxa"/>
          </w:tcPr>
          <w:p w:rsidR="00BC39D0" w:rsidRPr="005C298D" w:rsidRDefault="00BC39D0">
            <w:pPr>
              <w:pStyle w:val="ConsPlusNormal"/>
              <w:jc w:val="center"/>
            </w:pPr>
            <w:bookmarkStart w:id="200" w:name="P3792"/>
            <w:bookmarkEnd w:id="200"/>
            <w:r w:rsidRPr="005C298D">
              <w:t>6</w:t>
            </w:r>
          </w:p>
        </w:tc>
        <w:tc>
          <w:tcPr>
            <w:tcW w:w="1116" w:type="dxa"/>
          </w:tcPr>
          <w:p w:rsidR="00BC39D0" w:rsidRPr="005C298D" w:rsidRDefault="00BC39D0">
            <w:pPr>
              <w:pStyle w:val="ConsPlusNormal"/>
              <w:jc w:val="center"/>
            </w:pPr>
            <w:bookmarkStart w:id="201" w:name="P3793"/>
            <w:bookmarkEnd w:id="201"/>
            <w:r w:rsidRPr="005C298D">
              <w:t>7</w:t>
            </w:r>
          </w:p>
        </w:tc>
      </w:tr>
      <w:tr w:rsidR="005C298D" w:rsidRPr="005C298D">
        <w:tc>
          <w:tcPr>
            <w:tcW w:w="2940" w:type="dxa"/>
          </w:tcPr>
          <w:p w:rsidR="00BC39D0" w:rsidRPr="005C298D" w:rsidRDefault="00BC39D0">
            <w:pPr>
              <w:pStyle w:val="ConsPlusNormal"/>
              <w:jc w:val="center"/>
            </w:pPr>
            <w:r w:rsidRPr="005C298D">
              <w:t>Вариант 5</w:t>
            </w:r>
          </w:p>
        </w:tc>
        <w:tc>
          <w:tcPr>
            <w:tcW w:w="1114" w:type="dxa"/>
          </w:tcPr>
          <w:p w:rsidR="00BC39D0" w:rsidRPr="005C298D" w:rsidRDefault="00BC39D0">
            <w:pPr>
              <w:pStyle w:val="ConsPlusNormal"/>
              <w:jc w:val="center"/>
            </w:pPr>
            <w:r w:rsidRPr="005C298D">
              <w:t>180</w:t>
            </w:r>
          </w:p>
        </w:tc>
        <w:tc>
          <w:tcPr>
            <w:tcW w:w="1114" w:type="dxa"/>
          </w:tcPr>
          <w:p w:rsidR="00BC39D0" w:rsidRPr="005C298D" w:rsidRDefault="00BC39D0">
            <w:pPr>
              <w:pStyle w:val="ConsPlusNormal"/>
              <w:jc w:val="center"/>
            </w:pPr>
            <w:r w:rsidRPr="005C298D">
              <w:t>144</w:t>
            </w:r>
          </w:p>
        </w:tc>
        <w:tc>
          <w:tcPr>
            <w:tcW w:w="1114" w:type="dxa"/>
          </w:tcPr>
          <w:p w:rsidR="00BC39D0" w:rsidRPr="005C298D" w:rsidRDefault="00BC39D0">
            <w:pPr>
              <w:pStyle w:val="ConsPlusNormal"/>
              <w:jc w:val="center"/>
            </w:pPr>
            <w:r w:rsidRPr="005C298D">
              <w:t>13</w:t>
            </w:r>
          </w:p>
        </w:tc>
        <w:tc>
          <w:tcPr>
            <w:tcW w:w="1114" w:type="dxa"/>
          </w:tcPr>
          <w:p w:rsidR="00BC39D0" w:rsidRPr="005C298D" w:rsidRDefault="00BC39D0">
            <w:pPr>
              <w:pStyle w:val="ConsPlusNormal"/>
              <w:jc w:val="center"/>
            </w:pPr>
            <w:r w:rsidRPr="005C298D">
              <w:t>120</w:t>
            </w:r>
          </w:p>
        </w:tc>
        <w:tc>
          <w:tcPr>
            <w:tcW w:w="1114" w:type="dxa"/>
          </w:tcPr>
          <w:p w:rsidR="00BC39D0" w:rsidRPr="005C298D" w:rsidRDefault="00BC39D0">
            <w:pPr>
              <w:pStyle w:val="ConsPlusNormal"/>
              <w:jc w:val="center"/>
            </w:pPr>
            <w:r w:rsidRPr="005C298D">
              <w:t>&lt; 360</w:t>
            </w:r>
          </w:p>
        </w:tc>
        <w:tc>
          <w:tcPr>
            <w:tcW w:w="1116" w:type="dxa"/>
          </w:tcPr>
          <w:p w:rsidR="00BC39D0" w:rsidRPr="005C298D" w:rsidRDefault="00BC39D0">
            <w:pPr>
              <w:pStyle w:val="ConsPlusNormal"/>
              <w:jc w:val="center"/>
            </w:pPr>
            <w:r w:rsidRPr="005C298D">
              <w:t>0,999</w:t>
            </w:r>
          </w:p>
        </w:tc>
      </w:tr>
    </w:tbl>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BC39D0">
      <w:pPr>
        <w:pStyle w:val="ConsPlusNormal"/>
        <w:jc w:val="both"/>
      </w:pPr>
    </w:p>
    <w:p w:rsidR="00BC39D0" w:rsidRPr="005C298D" w:rsidRDefault="00BC39D0" w:rsidP="002F196D">
      <w:pPr>
        <w:pStyle w:val="ConsPlusNormal"/>
        <w:jc w:val="center"/>
        <w:outlineLvl w:val="3"/>
      </w:pPr>
      <w:r w:rsidRPr="005C298D">
        <w:t>3.2.9.4. Определение ветчины индивидуального пожарного</w:t>
      </w:r>
      <w:r w:rsidR="002F196D">
        <w:t xml:space="preserve"> </w:t>
      </w:r>
      <w:r w:rsidRPr="005C298D">
        <w:t>риска с учетом реализации дополнительных мероприятий</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В соответствии с расчетными зависимостями, приведенными в п. 3.2.8.3, а также учитывая полученное в п. 3.2.9.3 значение вероятности эвакуации </w:t>
      </w:r>
      <w:proofErr w:type="spellStart"/>
      <w:proofErr w:type="gramStart"/>
      <w:r w:rsidRPr="005C298D">
        <w:t>P</w:t>
      </w:r>
      <w:proofErr w:type="gramEnd"/>
      <w:r w:rsidRPr="005C298D">
        <w:rPr>
          <w:vertAlign w:val="subscript"/>
        </w:rPr>
        <w:t>э</w:t>
      </w:r>
      <w:proofErr w:type="spellEnd"/>
      <w:r w:rsidRPr="005C298D">
        <w:t>, рассчитаем значения индивидуального пожарного риска для каждою расчетного сценария.</w:t>
      </w:r>
    </w:p>
    <w:p w:rsidR="00BC39D0" w:rsidRPr="005C298D" w:rsidRDefault="00BC39D0">
      <w:pPr>
        <w:pStyle w:val="ConsPlusNormal"/>
        <w:jc w:val="both"/>
      </w:pPr>
    </w:p>
    <w:p w:rsidR="00BC39D0" w:rsidRPr="005C298D" w:rsidRDefault="00BC39D0">
      <w:pPr>
        <w:pStyle w:val="ConsPlusNormal"/>
        <w:ind w:firstLine="540"/>
        <w:jc w:val="both"/>
        <w:outlineLvl w:val="4"/>
      </w:pPr>
      <w:r w:rsidRPr="005C298D">
        <w:t xml:space="preserve">Сценарий </w:t>
      </w:r>
      <w:r w:rsidR="005C298D">
        <w:t>№</w:t>
      </w:r>
      <w:r w:rsidRPr="005C298D">
        <w:t xml:space="preserve"> 5</w:t>
      </w:r>
    </w:p>
    <w:p w:rsidR="00BC39D0" w:rsidRPr="005C298D" w:rsidRDefault="00BC39D0">
      <w:pPr>
        <w:pStyle w:val="ConsPlusNormal"/>
        <w:spacing w:before="220"/>
        <w:ind w:firstLine="540"/>
        <w:jc w:val="both"/>
      </w:pPr>
      <w:r w:rsidRPr="005C298D">
        <w:t xml:space="preserve">Пожар возникает в помещении, расположенном на втором этаже блока </w:t>
      </w:r>
      <w:r w:rsidR="005C298D">
        <w:t>№</w:t>
      </w:r>
      <w:r w:rsidRPr="005C298D">
        <w:t xml:space="preserve"> 2.</w:t>
      </w:r>
    </w:p>
    <w:p w:rsidR="00BC39D0" w:rsidRPr="005C298D" w:rsidRDefault="00BC39D0">
      <w:pPr>
        <w:pStyle w:val="ConsPlusNormal"/>
        <w:spacing w:before="220"/>
        <w:ind w:firstLine="540"/>
        <w:jc w:val="both"/>
      </w:pPr>
      <w:r w:rsidRPr="005C298D">
        <w:t>Расчетная величина индивидуального пожарного риска Q</w:t>
      </w:r>
      <w:r w:rsidRPr="005C298D">
        <w:rPr>
          <w:vertAlign w:val="subscript"/>
        </w:rPr>
        <w:t>в5</w:t>
      </w:r>
      <w:r w:rsidRPr="005C298D">
        <w:t xml:space="preserve"> для 5-го сценария пожара рассчитывается по формуле (2).</w:t>
      </w:r>
    </w:p>
    <w:p w:rsidR="00BC39D0" w:rsidRPr="005C298D" w:rsidRDefault="00BC39D0">
      <w:pPr>
        <w:pStyle w:val="ConsPlusNormal"/>
        <w:spacing w:before="220"/>
        <w:ind w:firstLine="540"/>
        <w:jc w:val="both"/>
      </w:pPr>
      <w:r w:rsidRPr="005C298D">
        <w:t>Частота возникновения пожара в здании Q</w:t>
      </w:r>
      <w:r w:rsidRPr="005C298D">
        <w:rPr>
          <w:vertAlign w:val="subscript"/>
        </w:rPr>
        <w:t>п5</w:t>
      </w:r>
      <w:r w:rsidRPr="005C298D">
        <w:t xml:space="preserve"> определяется на основании статистических данных по прил. </w:t>
      </w:r>
      <w:r w:rsidR="005C298D">
        <w:t>№</w:t>
      </w:r>
      <w:r w:rsidRPr="005C298D">
        <w:t xml:space="preserve"> 1 к Методике [1] и для гостиницы составляет 2,81 · 10</w:t>
      </w:r>
      <w:r w:rsidRPr="005C298D">
        <w:rPr>
          <w:vertAlign w:val="superscript"/>
        </w:rPr>
        <w:t>-2</w:t>
      </w:r>
      <w:r w:rsidRPr="005C298D">
        <w:t>.</w:t>
      </w:r>
    </w:p>
    <w:p w:rsidR="00BC39D0" w:rsidRPr="005C298D" w:rsidRDefault="00BC39D0">
      <w:pPr>
        <w:pStyle w:val="ConsPlusNormal"/>
        <w:spacing w:before="220"/>
        <w:ind w:firstLine="540"/>
        <w:jc w:val="both"/>
      </w:pPr>
      <w:r w:rsidRPr="005C298D">
        <w:t>Коэффициент, учитывающий соответствие установок автоматического пожаротушения требованиям нормативных документов по пожарной безопасности, K</w:t>
      </w:r>
      <w:r w:rsidRPr="005C298D">
        <w:rPr>
          <w:vertAlign w:val="subscript"/>
        </w:rPr>
        <w:t>ап5</w:t>
      </w:r>
      <w:r w:rsidRPr="005C298D">
        <w:t xml:space="preserve"> = 0,9.</w:t>
      </w:r>
    </w:p>
    <w:p w:rsidR="00BC39D0" w:rsidRPr="005C298D" w:rsidRDefault="00BC39D0">
      <w:pPr>
        <w:pStyle w:val="ConsPlusNormal"/>
        <w:spacing w:before="220"/>
        <w:ind w:firstLine="540"/>
        <w:jc w:val="both"/>
      </w:pPr>
      <w:r w:rsidRPr="005C298D">
        <w:t>Вероятность присутствия людей в здании определяется на основе времени нахождения людей в здании в течение суток и составляет 24 ч. Следовательно, P</w:t>
      </w:r>
      <w:r w:rsidRPr="005C298D">
        <w:rPr>
          <w:vertAlign w:val="subscript"/>
        </w:rPr>
        <w:t>пр5</w:t>
      </w:r>
      <w:r w:rsidRPr="005C298D">
        <w:t xml:space="preserve"> = 1.</w:t>
      </w:r>
    </w:p>
    <w:p w:rsidR="00BC39D0" w:rsidRPr="005C298D" w:rsidRDefault="00BC39D0">
      <w:pPr>
        <w:pStyle w:val="ConsPlusNormal"/>
        <w:spacing w:before="220"/>
        <w:ind w:firstLine="540"/>
        <w:jc w:val="both"/>
      </w:pPr>
      <w:r w:rsidRPr="005C298D">
        <w:t>Значение вероятности эвакуации людей P</w:t>
      </w:r>
      <w:r w:rsidRPr="005C298D">
        <w:rPr>
          <w:vertAlign w:val="subscript"/>
        </w:rPr>
        <w:t>э5</w:t>
      </w:r>
      <w:r w:rsidRPr="005C298D">
        <w:t xml:space="preserve"> = 0,999 (табл. 30).</w:t>
      </w:r>
    </w:p>
    <w:p w:rsidR="00BC39D0" w:rsidRPr="005C298D" w:rsidRDefault="00BC39D0">
      <w:pPr>
        <w:pStyle w:val="ConsPlusNormal"/>
        <w:spacing w:before="220"/>
        <w:ind w:firstLine="540"/>
        <w:jc w:val="both"/>
      </w:pPr>
      <w:r w:rsidRPr="005C298D">
        <w:t xml:space="preserve">Коэффициент, учитывающий соответствие системы противопожарной защиты </w:t>
      </w:r>
      <w:proofErr w:type="spellStart"/>
      <w:r w:rsidRPr="005C298D">
        <w:t>K</w:t>
      </w:r>
      <w:r w:rsidRPr="005C298D">
        <w:rPr>
          <w:vertAlign w:val="subscript"/>
        </w:rPr>
        <w:t>п</w:t>
      </w:r>
      <w:proofErr w:type="gramStart"/>
      <w:r w:rsidRPr="005C298D">
        <w:rPr>
          <w:vertAlign w:val="subscript"/>
        </w:rPr>
        <w:t>.з</w:t>
      </w:r>
      <w:proofErr w:type="gramEnd"/>
      <w:r w:rsidRPr="005C298D">
        <w:rPr>
          <w:vertAlign w:val="subscript"/>
        </w:rPr>
        <w:t>i</w:t>
      </w:r>
      <w:proofErr w:type="spellEnd"/>
      <w:r w:rsidRPr="005C298D">
        <w:t xml:space="preserve">, направленной на обеспечение безопасной эвакуации людей при пожаре, требованиям нормативных документов по пожарной безопасности, определяется по формуле (4). При этом </w:t>
      </w:r>
      <w:proofErr w:type="spellStart"/>
      <w:proofErr w:type="gramStart"/>
      <w:r w:rsidRPr="005C298D">
        <w:t>K</w:t>
      </w:r>
      <w:proofErr w:type="gramEnd"/>
      <w:r w:rsidRPr="005C298D">
        <w:rPr>
          <w:vertAlign w:val="subscript"/>
        </w:rPr>
        <w:t>обн</w:t>
      </w:r>
      <w:proofErr w:type="spellEnd"/>
      <w:r w:rsidRPr="005C298D">
        <w:t xml:space="preserve"> = 0,8; K</w:t>
      </w:r>
      <w:r w:rsidRPr="005C298D">
        <w:rPr>
          <w:vertAlign w:val="subscript"/>
        </w:rPr>
        <w:t>СОУЭ</w:t>
      </w:r>
      <w:r w:rsidRPr="005C298D">
        <w:t xml:space="preserve"> = 0,8; K</w:t>
      </w:r>
      <w:r w:rsidRPr="005C298D">
        <w:rPr>
          <w:vertAlign w:val="subscript"/>
        </w:rPr>
        <w:t>ПДЗ</w:t>
      </w:r>
      <w:r w:rsidRPr="005C298D">
        <w:t xml:space="preserve"> = 0,8. Следовательно, K</w:t>
      </w:r>
      <w:r w:rsidRPr="005C298D">
        <w:rPr>
          <w:vertAlign w:val="subscript"/>
        </w:rPr>
        <w:t>п</w:t>
      </w:r>
      <w:proofErr w:type="gramStart"/>
      <w:r w:rsidRPr="005C298D">
        <w:rPr>
          <w:vertAlign w:val="subscript"/>
        </w:rPr>
        <w:t>.з</w:t>
      </w:r>
      <w:proofErr w:type="gramEnd"/>
      <w:r w:rsidRPr="005C298D">
        <w:rPr>
          <w:vertAlign w:val="subscript"/>
        </w:rPr>
        <w:t>5</w:t>
      </w:r>
      <w:r w:rsidRPr="005C298D">
        <w:t xml:space="preserve"> = 0,8704.</w:t>
      </w:r>
    </w:p>
    <w:p w:rsidR="00BC39D0" w:rsidRPr="005C298D" w:rsidRDefault="00BC39D0">
      <w:pPr>
        <w:pStyle w:val="ConsPlusNormal"/>
        <w:spacing w:before="220"/>
        <w:ind w:firstLine="540"/>
        <w:jc w:val="both"/>
      </w:pPr>
      <w:r w:rsidRPr="005C298D">
        <w:t>Подставляя полученные значения в формулу (2), получаем Q</w:t>
      </w:r>
      <w:r w:rsidRPr="005C298D">
        <w:rPr>
          <w:vertAlign w:val="subscript"/>
        </w:rPr>
        <w:t>в5</w:t>
      </w:r>
      <w:r w:rsidRPr="005C298D">
        <w:t xml:space="preserve"> = 0,364 · 10</w:t>
      </w:r>
      <w:r w:rsidRPr="005C298D">
        <w:rPr>
          <w:vertAlign w:val="superscript"/>
        </w:rPr>
        <w:t>-6</w:t>
      </w:r>
      <w:r w:rsidRPr="005C298D">
        <w:t>.</w:t>
      </w:r>
    </w:p>
    <w:p w:rsidR="00BC39D0" w:rsidRPr="005C298D" w:rsidRDefault="00BC39D0">
      <w:pPr>
        <w:pStyle w:val="ConsPlusNormal"/>
        <w:spacing w:before="220"/>
        <w:ind w:firstLine="540"/>
        <w:jc w:val="both"/>
      </w:pPr>
      <w:r w:rsidRPr="005C298D">
        <w:t>Расчетная величина пожарного риска в здании, сооружении или строении определяется как максимальное значение пожарного риска из рассмотренных сценариев пожара:</w:t>
      </w:r>
    </w:p>
    <w:p w:rsidR="00BC39D0" w:rsidRPr="005C298D" w:rsidRDefault="00BC39D0">
      <w:pPr>
        <w:pStyle w:val="ConsPlusNormal"/>
        <w:jc w:val="both"/>
      </w:pPr>
    </w:p>
    <w:p w:rsidR="00BC39D0" w:rsidRPr="005C298D" w:rsidRDefault="00BC39D0">
      <w:pPr>
        <w:pStyle w:val="ConsPlusNormal"/>
        <w:jc w:val="center"/>
      </w:pPr>
      <w:proofErr w:type="spellStart"/>
      <w:proofErr w:type="gramStart"/>
      <w:r w:rsidRPr="005C298D">
        <w:t>Q</w:t>
      </w:r>
      <w:proofErr w:type="gramEnd"/>
      <w:r w:rsidRPr="005C298D">
        <w:rPr>
          <w:vertAlign w:val="subscript"/>
        </w:rPr>
        <w:t>в</w:t>
      </w:r>
      <w:proofErr w:type="spellEnd"/>
      <w:r w:rsidRPr="005C298D">
        <w:t xml:space="preserve"> = </w:t>
      </w:r>
      <w:proofErr w:type="spellStart"/>
      <w:r w:rsidRPr="005C298D">
        <w:t>max</w:t>
      </w:r>
      <w:proofErr w:type="spellEnd"/>
      <w:r w:rsidRPr="005C298D">
        <w:t>{Q</w:t>
      </w:r>
      <w:r w:rsidRPr="005C298D">
        <w:rPr>
          <w:vertAlign w:val="subscript"/>
        </w:rPr>
        <w:t>в1</w:t>
      </w:r>
      <w:r w:rsidRPr="005C298D">
        <w:t xml:space="preserve">,..., </w:t>
      </w:r>
      <w:proofErr w:type="spellStart"/>
      <w:r w:rsidRPr="005C298D">
        <w:t>Q</w:t>
      </w:r>
      <w:r w:rsidRPr="005C298D">
        <w:rPr>
          <w:vertAlign w:val="subscript"/>
        </w:rPr>
        <w:t>вi</w:t>
      </w:r>
      <w:proofErr w:type="spellEnd"/>
      <w:r w:rsidRPr="005C298D">
        <w:t xml:space="preserve">,..., </w:t>
      </w:r>
      <w:proofErr w:type="spellStart"/>
      <w:r w:rsidRPr="005C298D">
        <w:t>Q</w:t>
      </w:r>
      <w:r w:rsidRPr="005C298D">
        <w:rPr>
          <w:vertAlign w:val="subscript"/>
        </w:rPr>
        <w:t>вn</w:t>
      </w:r>
      <w:proofErr w:type="spellEnd"/>
      <w:r w:rsidRPr="005C298D">
        <w:t>}.</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Таким образом, </w:t>
      </w:r>
      <w:proofErr w:type="spellStart"/>
      <w:proofErr w:type="gramStart"/>
      <w:r w:rsidRPr="005C298D">
        <w:t>Q</w:t>
      </w:r>
      <w:proofErr w:type="gramEnd"/>
      <w:r w:rsidRPr="005C298D">
        <w:rPr>
          <w:vertAlign w:val="subscript"/>
        </w:rPr>
        <w:t>в</w:t>
      </w:r>
      <w:proofErr w:type="spellEnd"/>
      <w:r w:rsidRPr="005C298D">
        <w:t xml:space="preserve"> = Q</w:t>
      </w:r>
      <w:r w:rsidRPr="005C298D">
        <w:rPr>
          <w:vertAlign w:val="subscript"/>
        </w:rPr>
        <w:t>в5</w:t>
      </w:r>
      <w:r w:rsidRPr="005C298D">
        <w:t xml:space="preserve"> = 0,364 · 10</w:t>
      </w:r>
      <w:r w:rsidRPr="005C298D">
        <w:rPr>
          <w:vertAlign w:val="superscript"/>
        </w:rPr>
        <w:t>-6</w:t>
      </w:r>
      <w:r w:rsidRPr="005C298D">
        <w:t xml:space="preserve"> &lt; </w:t>
      </w:r>
      <w:r w:rsidR="00BB2293" w:rsidRPr="005C298D">
        <w:rPr>
          <w:position w:val="-9"/>
        </w:rPr>
        <w:pict>
          <v:shape id="_x0000_i1256" style="width:17.85pt;height:20.75pt" coordsize="" o:spt="100" adj="0,,0" path="" filled="f" stroked="f">
            <v:stroke joinstyle="miter"/>
            <v:imagedata r:id="rId229" o:title="base_1_204746_32999"/>
            <v:formulas/>
            <v:path o:connecttype="segments"/>
          </v:shape>
        </w:pict>
      </w:r>
      <w:r w:rsidRPr="005C298D">
        <w:t xml:space="preserve"> = 10</w:t>
      </w:r>
      <w:r w:rsidRPr="005C298D">
        <w:rPr>
          <w:vertAlign w:val="superscript"/>
        </w:rPr>
        <w:t>-6</w:t>
      </w:r>
      <w:r w:rsidRPr="005C298D">
        <w:t xml:space="preserve"> и соотношение (2) выполняется.</w:t>
      </w:r>
    </w:p>
    <w:p w:rsidR="00BC39D0" w:rsidRPr="005C298D" w:rsidRDefault="00BC39D0">
      <w:pPr>
        <w:pStyle w:val="ConsPlusNormal"/>
        <w:spacing w:before="220"/>
        <w:ind w:firstLine="540"/>
        <w:jc w:val="both"/>
      </w:pPr>
      <w:r w:rsidRPr="005C298D">
        <w:t>Расчетное значение индивидуального пожарного риска не превышает нормативное, следовательно, пожарный риск не превышает допустимое значение (безопасность людей обеспечивается).</w:t>
      </w:r>
    </w:p>
    <w:p w:rsidR="00BC39D0" w:rsidRPr="005C298D" w:rsidRDefault="00BC39D0">
      <w:pPr>
        <w:pStyle w:val="ConsPlusNormal"/>
        <w:jc w:val="both"/>
      </w:pPr>
    </w:p>
    <w:p w:rsidR="00BC39D0" w:rsidRPr="002F196D" w:rsidRDefault="00BC39D0">
      <w:pPr>
        <w:pStyle w:val="ConsPlusNormal"/>
        <w:jc w:val="center"/>
        <w:outlineLvl w:val="2"/>
        <w:rPr>
          <w:b/>
          <w:i/>
        </w:rPr>
      </w:pPr>
      <w:r w:rsidRPr="002F196D">
        <w:rPr>
          <w:b/>
          <w:i/>
        </w:rPr>
        <w:t>Выводы</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На основании проведенных расчетов установлено, что пожарный риск для объекта </w:t>
      </w:r>
      <w:r w:rsidR="005C298D">
        <w:t>«</w:t>
      </w:r>
      <w:r w:rsidRPr="005C298D">
        <w:t>Здание гостиницы</w:t>
      </w:r>
      <w:r w:rsidR="005C298D">
        <w:t>»</w:t>
      </w:r>
      <w:r w:rsidRPr="005C298D">
        <w:t xml:space="preserve"> по адресу г. Москва, ул. Нагорная, вл. 33 не превышает допустимого значения, установленного Федеральным законом от 22 июля 2008 г. </w:t>
      </w:r>
      <w:r w:rsidR="005C298D">
        <w:t>№</w:t>
      </w:r>
      <w:r w:rsidRPr="005C298D">
        <w:t xml:space="preserve"> 123-ФЗ </w:t>
      </w:r>
      <w:r w:rsidR="005C298D">
        <w:t>«</w:t>
      </w:r>
      <w:r w:rsidRPr="005C298D">
        <w:t>Технический регламент о требованиях пожарной безопасности</w:t>
      </w:r>
      <w:r w:rsidR="005C298D">
        <w:t>»</w:t>
      </w:r>
      <w:r w:rsidRPr="005C298D">
        <w:t>, при условии реализации дополнительных мероприятий, приведенных в п. 3.2.9 настоящей работы.</w:t>
      </w:r>
    </w:p>
    <w:p w:rsidR="00BC39D0" w:rsidRPr="005C298D" w:rsidRDefault="00BC39D0">
      <w:pPr>
        <w:pStyle w:val="ConsPlusNormal"/>
        <w:spacing w:before="220"/>
        <w:ind w:firstLine="540"/>
        <w:jc w:val="both"/>
      </w:pPr>
      <w:r w:rsidRPr="005C298D">
        <w:t xml:space="preserve">Вывод справедлив для исходных данных, представленных в расчете (объемно-планировочные и </w:t>
      </w:r>
      <w:proofErr w:type="gramStart"/>
      <w:r w:rsidRPr="005C298D">
        <w:t>архитектурные решения</w:t>
      </w:r>
      <w:proofErr w:type="gramEnd"/>
      <w:r w:rsidRPr="005C298D">
        <w:t>, количество людей и т.д.). При изменении исходных данных расчет пожарного риска должен быть проведен повторно.</w:t>
      </w:r>
    </w:p>
    <w:p w:rsidR="00BC39D0" w:rsidRPr="005C298D" w:rsidRDefault="00BC39D0">
      <w:pPr>
        <w:pStyle w:val="ConsPlusNormal"/>
        <w:spacing w:before="220"/>
        <w:ind w:firstLine="540"/>
        <w:jc w:val="both"/>
      </w:pPr>
      <w:r w:rsidRPr="005C298D">
        <w:lastRenderedPageBreak/>
        <w:t>Исполнитель 1</w:t>
      </w:r>
    </w:p>
    <w:p w:rsidR="00BC39D0" w:rsidRPr="005C298D" w:rsidRDefault="00BC39D0">
      <w:pPr>
        <w:pStyle w:val="ConsPlusNormal"/>
        <w:spacing w:before="220"/>
        <w:ind w:firstLine="540"/>
        <w:jc w:val="both"/>
      </w:pPr>
      <w:r w:rsidRPr="005C298D">
        <w:t>Исполнитель 2</w:t>
      </w:r>
    </w:p>
    <w:p w:rsidR="00BC39D0" w:rsidRPr="005C298D" w:rsidRDefault="00BC39D0">
      <w:pPr>
        <w:pStyle w:val="ConsPlusNormal"/>
        <w:spacing w:before="220"/>
        <w:ind w:firstLine="540"/>
        <w:jc w:val="both"/>
      </w:pPr>
      <w:r w:rsidRPr="005C298D">
        <w:t>Исполнитель 3</w:t>
      </w:r>
    </w:p>
    <w:p w:rsidR="00BC39D0" w:rsidRPr="005C298D" w:rsidRDefault="00BC39D0">
      <w:pPr>
        <w:pStyle w:val="ConsPlusNormal"/>
        <w:jc w:val="both"/>
      </w:pPr>
    </w:p>
    <w:p w:rsidR="00BC39D0" w:rsidRPr="002F196D" w:rsidRDefault="00BC39D0" w:rsidP="002F196D">
      <w:pPr>
        <w:pStyle w:val="ConsPlusNormal"/>
        <w:jc w:val="center"/>
        <w:outlineLvl w:val="1"/>
        <w:rPr>
          <w:b/>
          <w:i/>
        </w:rPr>
      </w:pPr>
      <w:r w:rsidRPr="002F196D">
        <w:rPr>
          <w:b/>
          <w:i/>
        </w:rPr>
        <w:t>3.3. Пример определения расчетного времени эвакуации людей</w:t>
      </w:r>
      <w:r w:rsidR="002F196D">
        <w:rPr>
          <w:b/>
          <w:i/>
        </w:rPr>
        <w:t xml:space="preserve"> </w:t>
      </w:r>
      <w:r w:rsidRPr="002F196D">
        <w:rPr>
          <w:b/>
          <w:i/>
        </w:rPr>
        <w:t>для здания класса функциональной пожарной опасности Ф</w:t>
      </w:r>
      <w:proofErr w:type="gramStart"/>
      <w:r w:rsidRPr="002F196D">
        <w:rPr>
          <w:b/>
          <w:i/>
        </w:rPr>
        <w:t>4</w:t>
      </w:r>
      <w:proofErr w:type="gramEnd"/>
      <w:r w:rsidRPr="002F196D">
        <w:rPr>
          <w:b/>
          <w:i/>
        </w:rPr>
        <w:t>.3</w:t>
      </w:r>
      <w:r w:rsidR="002F196D">
        <w:rPr>
          <w:b/>
          <w:i/>
        </w:rPr>
        <w:t xml:space="preserve"> </w:t>
      </w:r>
      <w:r w:rsidRPr="002F196D">
        <w:rPr>
          <w:b/>
          <w:i/>
        </w:rPr>
        <w:t>с использованием имитационно-стохастической модели</w:t>
      </w:r>
      <w:r w:rsidR="002F196D">
        <w:rPr>
          <w:b/>
          <w:i/>
        </w:rPr>
        <w:t xml:space="preserve"> </w:t>
      </w:r>
      <w:r w:rsidRPr="002F196D">
        <w:rPr>
          <w:b/>
          <w:i/>
        </w:rPr>
        <w:t>движения людских потоков</w:t>
      </w:r>
    </w:p>
    <w:p w:rsidR="00BC39D0" w:rsidRPr="005C298D" w:rsidRDefault="00BC39D0">
      <w:pPr>
        <w:pStyle w:val="ConsPlusNormal"/>
        <w:jc w:val="both"/>
      </w:pPr>
    </w:p>
    <w:p w:rsidR="00BC39D0" w:rsidRPr="002F196D" w:rsidRDefault="00BC39D0">
      <w:pPr>
        <w:pStyle w:val="ConsPlusNormal"/>
        <w:jc w:val="center"/>
        <w:outlineLvl w:val="2"/>
        <w:rPr>
          <w:i/>
        </w:rPr>
      </w:pPr>
      <w:r w:rsidRPr="002F196D">
        <w:rPr>
          <w:i/>
        </w:rPr>
        <w:t>3.3.1. Описание модели</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Множество людей, одновременно идущих в одном направлении по общим участкам пути, образуют людской поток. Участками формирования людских потоков в помещениях следует принимать проходы между оборудованием. Для последующих участков эвакуационных путей они представляют собой первичные источники людских потоков. Распределение </w:t>
      </w:r>
      <w:proofErr w:type="spellStart"/>
      <w:r w:rsidRPr="005C298D">
        <w:t>N</w:t>
      </w:r>
      <w:r w:rsidRPr="005C298D">
        <w:rPr>
          <w:vertAlign w:val="subscript"/>
        </w:rPr>
        <w:t>i</w:t>
      </w:r>
      <w:proofErr w:type="spellEnd"/>
      <w:r w:rsidRPr="005C298D">
        <w:t xml:space="preserve"> человек на участках формирования, имеющих ширину </w:t>
      </w:r>
      <w:proofErr w:type="spellStart"/>
      <w:r w:rsidRPr="005C298D">
        <w:t>b</w:t>
      </w:r>
      <w:r w:rsidRPr="005C298D">
        <w:rPr>
          <w:vertAlign w:val="subscript"/>
        </w:rPr>
        <w:t>i</w:t>
      </w:r>
      <w:proofErr w:type="spellEnd"/>
      <w:r w:rsidRPr="005C298D">
        <w:t xml:space="preserve"> и длину </w:t>
      </w:r>
      <w:proofErr w:type="spellStart"/>
      <w:r w:rsidRPr="005C298D">
        <w:t>l</w:t>
      </w:r>
      <w:r w:rsidRPr="005C298D">
        <w:rPr>
          <w:vertAlign w:val="subscript"/>
        </w:rPr>
        <w:t>i</w:t>
      </w:r>
      <w:proofErr w:type="spellEnd"/>
      <w:r w:rsidRPr="005C298D">
        <w:t xml:space="preserve">, принимается </w:t>
      </w:r>
      <w:proofErr w:type="gramStart"/>
      <w:r w:rsidRPr="005C298D">
        <w:t>равномерным</w:t>
      </w:r>
      <w:proofErr w:type="gramEnd"/>
      <w:r w:rsidRPr="005C298D">
        <w:t>. Поэтому в начальный момент t</w:t>
      </w:r>
      <w:r w:rsidRPr="005C298D">
        <w:rPr>
          <w:vertAlign w:val="subscript"/>
        </w:rPr>
        <w:t>0</w:t>
      </w:r>
      <w:r w:rsidRPr="005C298D">
        <w:t xml:space="preserve"> на каждом элементарном участке </w:t>
      </w:r>
      <w:r w:rsidR="00BB2293" w:rsidRPr="005C298D">
        <w:rPr>
          <w:position w:val="-8"/>
        </w:rPr>
        <w:pict>
          <v:shape id="_x0000_i1257" style="width:17.85pt;height:19.6pt" coordsize="" o:spt="100" adj="0,,0" path="" filled="f" stroked="f">
            <v:stroke joinstyle="miter"/>
            <v:imagedata r:id="rId230" o:title="base_1_204746_33000"/>
            <v:formulas/>
            <v:path o:connecttype="segments"/>
          </v:shape>
        </w:pict>
      </w:r>
      <w:r w:rsidRPr="005C298D">
        <w:t xml:space="preserve">, занимаемом потоком, плотность потока </w:t>
      </w:r>
      <w:r w:rsidR="00BB2293" w:rsidRPr="005C298D">
        <w:rPr>
          <w:position w:val="-9"/>
        </w:rPr>
        <w:pict>
          <v:shape id="_x0000_i1258" style="width:21.9pt;height:20.75pt" coordsize="" o:spt="100" adj="0,,0" path="" filled="f" stroked="f">
            <v:stroke joinstyle="miter"/>
            <v:imagedata r:id="rId231" o:title="base_1_204746_33001"/>
            <v:formulas/>
            <v:path o:connecttype="segments"/>
          </v:shape>
        </w:pict>
      </w:r>
      <w:r w:rsidRPr="005C298D">
        <w:t>, чел./м</w:t>
      </w:r>
      <w:proofErr w:type="gramStart"/>
      <w:r w:rsidRPr="005C298D">
        <w:rPr>
          <w:vertAlign w:val="superscript"/>
        </w:rPr>
        <w:t>2</w:t>
      </w:r>
      <w:proofErr w:type="gramEnd"/>
      <w:r w:rsidRPr="005C298D">
        <w:t>, определяется по формуле</w:t>
      </w:r>
    </w:p>
    <w:p w:rsidR="00BC39D0" w:rsidRPr="005C298D" w:rsidRDefault="00BC39D0">
      <w:pPr>
        <w:pStyle w:val="ConsPlusNormal"/>
        <w:jc w:val="both"/>
      </w:pPr>
    </w:p>
    <w:p w:rsidR="00BC39D0" w:rsidRPr="005C298D" w:rsidRDefault="00BB2293" w:rsidP="002F196D">
      <w:pPr>
        <w:pStyle w:val="ConsPlusNormal"/>
        <w:ind w:firstLine="540"/>
        <w:jc w:val="center"/>
      </w:pPr>
      <w:r w:rsidRPr="005C298D">
        <w:rPr>
          <w:position w:val="-9"/>
        </w:rPr>
        <w:pict>
          <v:shape id="_x0000_i1259" style="width:85.25pt;height:20.75pt" coordsize="" o:spt="100" adj="0,,0" path="" filled="f" stroked="f">
            <v:stroke joinstyle="miter"/>
            <v:imagedata r:id="rId232" o:title="base_1_204746_33002"/>
            <v:formulas/>
            <v:path o:connecttype="segments"/>
          </v:shape>
        </w:pict>
      </w:r>
      <w:r w:rsidR="00BC39D0" w:rsidRPr="005C298D">
        <w:t>. (18)</w:t>
      </w:r>
    </w:p>
    <w:p w:rsidR="00BC39D0" w:rsidRPr="005C298D" w:rsidRDefault="00BC39D0">
      <w:pPr>
        <w:pStyle w:val="ConsPlusNormal"/>
        <w:jc w:val="both"/>
      </w:pPr>
    </w:p>
    <w:p w:rsidR="00BC39D0" w:rsidRPr="005C298D" w:rsidRDefault="00BC39D0">
      <w:pPr>
        <w:pStyle w:val="ConsPlusNormal"/>
        <w:ind w:firstLine="540"/>
        <w:jc w:val="both"/>
      </w:pPr>
      <w:r w:rsidRPr="005C298D">
        <w:t>При дальнейшем движении людских потоков из первичных источников по общим участкам пути происходит их слияние. Образуется общий поток, части которого имеют различную плотность. Происходит выравнивание плотностей различных частей людского потока - его переформирование. Следует учитывать, что его головная часть, имеющая перед собой свободный путь, растекается - люди стремятся идти свободно при плотности D</w:t>
      </w:r>
      <w:r w:rsidRPr="005C298D">
        <w:rPr>
          <w:vertAlign w:val="subscript"/>
        </w:rPr>
        <w:t>0</w:t>
      </w:r>
      <w:r w:rsidRPr="005C298D">
        <w:t xml:space="preserve">. За интервал времени </w:t>
      </w:r>
      <w:r w:rsidR="00BB2293" w:rsidRPr="005C298D">
        <w:rPr>
          <w:position w:val="-4"/>
        </w:rPr>
        <w:pict>
          <v:shape id="_x0000_i1260" style="width:16.7pt;height:15pt" coordsize="" o:spt="100" adj="0,,0" path="" filled="f" stroked="f">
            <v:stroke joinstyle="miter"/>
            <v:imagedata r:id="rId233" o:title="base_1_204746_33003"/>
            <v:formulas/>
            <v:path o:connecttype="segments"/>
          </v:shape>
        </w:pict>
      </w:r>
      <w:r w:rsidRPr="005C298D">
        <w:t xml:space="preserve"> часть людей переходит с этих элементарных участков на последующие и происходит изменение состояния людского потока, его движение.</w:t>
      </w:r>
    </w:p>
    <w:p w:rsidR="00BC39D0" w:rsidRPr="005C298D" w:rsidRDefault="00BC39D0">
      <w:pPr>
        <w:pStyle w:val="ConsPlusNormal"/>
        <w:spacing w:before="220"/>
        <w:ind w:firstLine="540"/>
        <w:jc w:val="both"/>
      </w:pPr>
      <w:r w:rsidRPr="005C298D">
        <w:t xml:space="preserve">Скорость движения людского потока при плотности </w:t>
      </w:r>
      <w:proofErr w:type="spellStart"/>
      <w:r w:rsidRPr="005C298D">
        <w:t>D</w:t>
      </w:r>
      <w:r w:rsidRPr="005C298D">
        <w:rPr>
          <w:vertAlign w:val="subscript"/>
        </w:rPr>
        <w:t>i</w:t>
      </w:r>
      <w:proofErr w:type="spellEnd"/>
      <w:r w:rsidRPr="005C298D">
        <w:t xml:space="preserve"> на i-м отрезке участка пути k-</w:t>
      </w:r>
      <w:proofErr w:type="spellStart"/>
      <w:r w:rsidRPr="005C298D">
        <w:t>го</w:t>
      </w:r>
      <w:proofErr w:type="spellEnd"/>
      <w:r w:rsidRPr="005C298D">
        <w:t xml:space="preserve"> вида следует считать случайной величиной </w:t>
      </w:r>
      <w:proofErr w:type="spellStart"/>
      <w:r w:rsidRPr="005C298D">
        <w:t>V</w:t>
      </w:r>
      <w:r w:rsidRPr="005C298D">
        <w:rPr>
          <w:vertAlign w:val="subscript"/>
        </w:rPr>
        <w:t>D,k</w:t>
      </w:r>
      <w:proofErr w:type="spellEnd"/>
      <w:r w:rsidRPr="005C298D">
        <w:t>, имеющей числовые характеристики:</w:t>
      </w:r>
    </w:p>
    <w:p w:rsidR="00BC39D0" w:rsidRPr="005C298D" w:rsidRDefault="00BC39D0">
      <w:pPr>
        <w:pStyle w:val="ConsPlusNormal"/>
        <w:spacing w:before="220"/>
        <w:ind w:firstLine="540"/>
        <w:jc w:val="both"/>
      </w:pPr>
      <w:r w:rsidRPr="005C298D">
        <w:t>математическое ожидание (среднее значение):</w:t>
      </w:r>
    </w:p>
    <w:p w:rsidR="00BC39D0" w:rsidRPr="005C298D" w:rsidRDefault="00BC39D0">
      <w:pPr>
        <w:pStyle w:val="ConsPlusNormal"/>
        <w:jc w:val="both"/>
      </w:pPr>
    </w:p>
    <w:p w:rsidR="00BC39D0" w:rsidRPr="005C298D" w:rsidRDefault="00BC39D0" w:rsidP="002F196D">
      <w:pPr>
        <w:pStyle w:val="ConsPlusNormal"/>
        <w:ind w:firstLine="540"/>
        <w:jc w:val="center"/>
      </w:pPr>
      <w:proofErr w:type="spellStart"/>
      <w:r w:rsidRPr="005C298D">
        <w:t>V</w:t>
      </w:r>
      <w:r w:rsidRPr="005C298D">
        <w:rPr>
          <w:vertAlign w:val="subscript"/>
        </w:rPr>
        <w:t>D,k</w:t>
      </w:r>
      <w:proofErr w:type="spellEnd"/>
      <w:r w:rsidRPr="005C298D">
        <w:t xml:space="preserve"> = V</w:t>
      </w:r>
      <w:r w:rsidRPr="005C298D">
        <w:rPr>
          <w:vertAlign w:val="subscript"/>
        </w:rPr>
        <w:t>0,k</w:t>
      </w:r>
      <w:r w:rsidRPr="005C298D">
        <w:t xml:space="preserve"> (1 - </w:t>
      </w:r>
      <w:proofErr w:type="spellStart"/>
      <w:r w:rsidRPr="005C298D">
        <w:t>a</w:t>
      </w:r>
      <w:r w:rsidRPr="005C298D">
        <w:rPr>
          <w:vertAlign w:val="subscript"/>
        </w:rPr>
        <w:t>k</w:t>
      </w:r>
      <w:r w:rsidRPr="005C298D">
        <w:t>ln</w:t>
      </w:r>
      <w:proofErr w:type="spellEnd"/>
      <w:r w:rsidRPr="005C298D">
        <w:t xml:space="preserve"> </w:t>
      </w:r>
      <w:proofErr w:type="spellStart"/>
      <w:r w:rsidRPr="005C298D">
        <w:t>D</w:t>
      </w:r>
      <w:r w:rsidRPr="005C298D">
        <w:rPr>
          <w:vertAlign w:val="subscript"/>
        </w:rPr>
        <w:t>i</w:t>
      </w:r>
      <w:proofErr w:type="spellEnd"/>
      <w:r w:rsidRPr="005C298D">
        <w:t xml:space="preserve"> / D</w:t>
      </w:r>
      <w:r w:rsidRPr="005C298D">
        <w:rPr>
          <w:vertAlign w:val="subscript"/>
        </w:rPr>
        <w:t>0,k</w:t>
      </w:r>
      <w:r w:rsidRPr="005C298D">
        <w:t xml:space="preserve">) m при </w:t>
      </w:r>
      <w:proofErr w:type="spellStart"/>
      <w:r w:rsidRPr="005C298D">
        <w:t>D</w:t>
      </w:r>
      <w:r w:rsidRPr="005C298D">
        <w:rPr>
          <w:vertAlign w:val="subscript"/>
        </w:rPr>
        <w:t>i</w:t>
      </w:r>
      <w:proofErr w:type="spellEnd"/>
      <w:r w:rsidRPr="005C298D">
        <w:t xml:space="preserve"> &gt; D</w:t>
      </w:r>
      <w:r w:rsidRPr="005C298D">
        <w:rPr>
          <w:vertAlign w:val="subscript"/>
        </w:rPr>
        <w:t>0,k</w:t>
      </w:r>
      <w:r w:rsidRPr="005C298D">
        <w:t>,</w:t>
      </w:r>
    </w:p>
    <w:p w:rsidR="00BC39D0" w:rsidRPr="005C298D" w:rsidRDefault="00BC39D0">
      <w:pPr>
        <w:pStyle w:val="ConsPlusNormal"/>
        <w:jc w:val="both"/>
      </w:pPr>
    </w:p>
    <w:p w:rsidR="00BC39D0" w:rsidRPr="005C298D" w:rsidRDefault="00BC39D0" w:rsidP="002F196D">
      <w:pPr>
        <w:pStyle w:val="ConsPlusNormal"/>
        <w:ind w:firstLine="540"/>
        <w:jc w:val="center"/>
      </w:pPr>
      <w:proofErr w:type="spellStart"/>
      <w:r w:rsidRPr="005C298D">
        <w:t>V</w:t>
      </w:r>
      <w:r w:rsidRPr="005C298D">
        <w:rPr>
          <w:vertAlign w:val="subscript"/>
        </w:rPr>
        <w:t>D,k</w:t>
      </w:r>
      <w:proofErr w:type="spellEnd"/>
      <w:r w:rsidRPr="005C298D">
        <w:t xml:space="preserve"> = V</w:t>
      </w:r>
      <w:r w:rsidRPr="005C298D">
        <w:rPr>
          <w:vertAlign w:val="subscript"/>
        </w:rPr>
        <w:t>0,k</w:t>
      </w:r>
      <w:r w:rsidRPr="005C298D">
        <w:t xml:space="preserve"> при </w:t>
      </w:r>
      <w:proofErr w:type="spellStart"/>
      <w:r w:rsidRPr="005C298D">
        <w:t>D</w:t>
      </w:r>
      <w:r w:rsidRPr="005C298D">
        <w:rPr>
          <w:vertAlign w:val="subscript"/>
        </w:rPr>
        <w:t>i</w:t>
      </w:r>
      <w:proofErr w:type="spellEnd"/>
      <w:r w:rsidRPr="005C298D">
        <w:t xml:space="preserve"> </w:t>
      </w:r>
      <w:r w:rsidR="00BB2293" w:rsidRPr="005C298D">
        <w:rPr>
          <w:position w:val="-2"/>
        </w:rPr>
        <w:pict>
          <v:shape id="_x0000_i1261" style="width:11.5pt;height:13.25pt" coordsize="" o:spt="100" adj="0,,0" path="" filled="f" stroked="f">
            <v:stroke joinstyle="miter"/>
            <v:imagedata r:id="rId234" o:title="base_1_204746_33004"/>
            <v:formulas/>
            <v:path o:connecttype="segments"/>
          </v:shape>
        </w:pict>
      </w:r>
      <w:r w:rsidRPr="005C298D">
        <w:t xml:space="preserve"> D</w:t>
      </w:r>
      <w:r w:rsidRPr="005C298D">
        <w:rPr>
          <w:vertAlign w:val="subscript"/>
        </w:rPr>
        <w:t>0,k</w:t>
      </w:r>
      <w:r w:rsidRPr="005C298D">
        <w:t>; (19)</w:t>
      </w:r>
    </w:p>
    <w:p w:rsidR="00BC39D0" w:rsidRPr="005C298D" w:rsidRDefault="00BC39D0">
      <w:pPr>
        <w:pStyle w:val="ConsPlusNormal"/>
        <w:jc w:val="both"/>
      </w:pPr>
    </w:p>
    <w:p w:rsidR="00BC39D0" w:rsidRPr="005C298D" w:rsidRDefault="00BC39D0">
      <w:pPr>
        <w:pStyle w:val="ConsPlusNormal"/>
        <w:ind w:firstLine="540"/>
        <w:jc w:val="both"/>
      </w:pPr>
      <w:r w:rsidRPr="005C298D">
        <w:t>среднее квадратичное отклонение:</w:t>
      </w:r>
    </w:p>
    <w:p w:rsidR="00BC39D0" w:rsidRPr="005C298D" w:rsidRDefault="00BC39D0">
      <w:pPr>
        <w:pStyle w:val="ConsPlusNormal"/>
        <w:jc w:val="both"/>
      </w:pPr>
    </w:p>
    <w:p w:rsidR="00BC39D0" w:rsidRPr="005C298D" w:rsidRDefault="00BB2293" w:rsidP="002F196D">
      <w:pPr>
        <w:pStyle w:val="ConsPlusNormal"/>
        <w:ind w:firstLine="540"/>
        <w:jc w:val="center"/>
      </w:pPr>
      <w:r w:rsidRPr="005C298D">
        <w:rPr>
          <w:position w:val="-13"/>
        </w:rPr>
        <w:pict>
          <v:shape id="_x0000_i1262" style="width:191.25pt;height:24.75pt" coordsize="" o:spt="100" adj="0,,0" path="" filled="f" stroked="f">
            <v:stroke joinstyle="miter"/>
            <v:imagedata r:id="rId235" o:title="base_1_204746_33005"/>
            <v:formulas/>
            <v:path o:connecttype="segments"/>
          </v:shape>
        </w:pict>
      </w:r>
      <w:r w:rsidR="00BC39D0" w:rsidRPr="005C298D">
        <w:t>, (20)</w:t>
      </w:r>
    </w:p>
    <w:p w:rsidR="00BC39D0" w:rsidRPr="005C298D" w:rsidRDefault="00BC39D0">
      <w:pPr>
        <w:pStyle w:val="ConsPlusNormal"/>
        <w:jc w:val="both"/>
      </w:pPr>
    </w:p>
    <w:p w:rsidR="00BC39D0" w:rsidRPr="005C298D" w:rsidRDefault="00BC39D0">
      <w:pPr>
        <w:pStyle w:val="ConsPlusNormal"/>
        <w:ind w:firstLine="540"/>
        <w:jc w:val="both"/>
      </w:pPr>
      <w:r w:rsidRPr="005C298D">
        <w:t>где V</w:t>
      </w:r>
      <w:r w:rsidRPr="005C298D">
        <w:rPr>
          <w:vertAlign w:val="subscript"/>
        </w:rPr>
        <w:t>0,k</w:t>
      </w:r>
      <w:r w:rsidRPr="005C298D">
        <w:t xml:space="preserve"> и </w:t>
      </w:r>
      <w:r w:rsidR="00BB2293" w:rsidRPr="005C298D">
        <w:rPr>
          <w:position w:val="-13"/>
        </w:rPr>
        <w:pict>
          <v:shape id="_x0000_i1263" style="width:44.95pt;height:24.75pt" coordsize="" o:spt="100" adj="0,,0" path="" filled="f" stroked="f">
            <v:stroke joinstyle="miter"/>
            <v:imagedata r:id="rId236" o:title="base_1_204746_33006"/>
            <v:formulas/>
            <v:path o:connecttype="segments"/>
          </v:shape>
        </w:pict>
      </w:r>
      <w:r w:rsidRPr="005C298D">
        <w:t xml:space="preserve"> - математическое ожидание скорости свободного движения людей в потоке (при </w:t>
      </w:r>
      <w:proofErr w:type="spellStart"/>
      <w:r w:rsidRPr="005C298D">
        <w:t>D</w:t>
      </w:r>
      <w:r w:rsidRPr="005C298D">
        <w:rPr>
          <w:vertAlign w:val="subscript"/>
        </w:rPr>
        <w:t>i</w:t>
      </w:r>
      <w:proofErr w:type="spellEnd"/>
      <w:r w:rsidRPr="005C298D">
        <w:t xml:space="preserve"> </w:t>
      </w:r>
      <w:r w:rsidR="00BB2293" w:rsidRPr="005C298D">
        <w:rPr>
          <w:position w:val="-2"/>
        </w:rPr>
        <w:pict>
          <v:shape id="_x0000_i1264" style="width:11.5pt;height:13.25pt" coordsize="" o:spt="100" adj="0,,0" path="" filled="f" stroked="f">
            <v:stroke joinstyle="miter"/>
            <v:imagedata r:id="rId234" o:title="base_1_204746_33007"/>
            <v:formulas/>
            <v:path o:connecttype="segments"/>
          </v:shape>
        </w:pict>
      </w:r>
      <w:r w:rsidRPr="005C298D">
        <w:t xml:space="preserve"> D</w:t>
      </w:r>
      <w:r w:rsidRPr="005C298D">
        <w:rPr>
          <w:vertAlign w:val="subscript"/>
        </w:rPr>
        <w:t>0,k</w:t>
      </w:r>
      <w:r w:rsidRPr="005C298D">
        <w:t xml:space="preserve">) и ее среднее квадратичное отклонение, </w:t>
      </w:r>
      <w:proofErr w:type="gramStart"/>
      <w:r w:rsidRPr="005C298D">
        <w:t>м</w:t>
      </w:r>
      <w:proofErr w:type="gramEnd"/>
      <w:r w:rsidRPr="005C298D">
        <w:t>/мин; D</w:t>
      </w:r>
      <w:r w:rsidRPr="005C298D">
        <w:rPr>
          <w:vertAlign w:val="subscript"/>
        </w:rPr>
        <w:t>0,k</w:t>
      </w:r>
      <w:r w:rsidRPr="005C298D">
        <w:t xml:space="preserve"> - предельное значение плотности людского потока, до достижения которого возможно свободное движение людей по k-</w:t>
      </w:r>
      <w:proofErr w:type="spellStart"/>
      <w:r w:rsidRPr="005C298D">
        <w:t>му</w:t>
      </w:r>
      <w:proofErr w:type="spellEnd"/>
      <w:r w:rsidRPr="005C298D">
        <w:t xml:space="preserve"> виду пути (плотность не влияет на скорость движения людей); </w:t>
      </w:r>
      <w:proofErr w:type="spellStart"/>
      <w:r w:rsidRPr="005C298D">
        <w:t>a</w:t>
      </w:r>
      <w:r w:rsidRPr="005C298D">
        <w:rPr>
          <w:vertAlign w:val="subscript"/>
        </w:rPr>
        <w:t>k</w:t>
      </w:r>
      <w:proofErr w:type="spellEnd"/>
      <w:r w:rsidRPr="005C298D">
        <w:t xml:space="preserve"> - коэффициент адаптации людей к изменениям плотности потока при движении по k-</w:t>
      </w:r>
      <w:proofErr w:type="spellStart"/>
      <w:r w:rsidRPr="005C298D">
        <w:t>му</w:t>
      </w:r>
      <w:proofErr w:type="spellEnd"/>
      <w:r w:rsidRPr="005C298D">
        <w:t xml:space="preserve"> виду пути; </w:t>
      </w:r>
      <w:proofErr w:type="spellStart"/>
      <w:r w:rsidRPr="005C298D">
        <w:t>D</w:t>
      </w:r>
      <w:r w:rsidRPr="005C298D">
        <w:rPr>
          <w:vertAlign w:val="subscript"/>
        </w:rPr>
        <w:t>i</w:t>
      </w:r>
      <w:proofErr w:type="spellEnd"/>
      <w:r w:rsidRPr="005C298D">
        <w:t xml:space="preserve"> - значение плотности людского потока на i-м отрезке </w:t>
      </w:r>
      <w:r w:rsidR="00BB2293" w:rsidRPr="005C298D">
        <w:rPr>
          <w:position w:val="-10"/>
        </w:rPr>
        <w:pict>
          <v:shape id="_x0000_i1265" style="width:27.65pt;height:21.9pt" coordsize="" o:spt="100" adj="0,,0" path="" filled="f" stroked="f">
            <v:stroke joinstyle="miter"/>
            <v:imagedata r:id="rId237" o:title="base_1_204746_33008"/>
            <v:formulas/>
            <v:path o:connecttype="segments"/>
          </v:shape>
        </w:pict>
      </w:r>
      <w:r w:rsidRPr="005C298D">
        <w:t xml:space="preserve"> участка пути шириной </w:t>
      </w:r>
      <w:proofErr w:type="spellStart"/>
      <w:r w:rsidRPr="005C298D">
        <w:t>b</w:t>
      </w:r>
      <w:r w:rsidRPr="005C298D">
        <w:rPr>
          <w:vertAlign w:val="subscript"/>
        </w:rPr>
        <w:t>i</w:t>
      </w:r>
      <w:proofErr w:type="spellEnd"/>
      <w:r w:rsidRPr="005C298D">
        <w:t xml:space="preserve"> чел./м</w:t>
      </w:r>
      <w:proofErr w:type="gramStart"/>
      <w:r w:rsidRPr="005C298D">
        <w:rPr>
          <w:vertAlign w:val="superscript"/>
        </w:rPr>
        <w:t>2</w:t>
      </w:r>
      <w:proofErr w:type="gramEnd"/>
      <w:r w:rsidRPr="005C298D">
        <w:t>; m - коэффициент влияния проема.</w:t>
      </w:r>
    </w:p>
    <w:p w:rsidR="00BC39D0" w:rsidRPr="005C298D" w:rsidRDefault="00BC39D0">
      <w:pPr>
        <w:pStyle w:val="ConsPlusNormal"/>
        <w:spacing w:before="220"/>
        <w:ind w:firstLine="540"/>
        <w:jc w:val="both"/>
      </w:pPr>
      <w:r w:rsidRPr="005C298D">
        <w:lastRenderedPageBreak/>
        <w:t>Значения перечисленных параметров следует принимать по табл. 31.</w:t>
      </w:r>
    </w:p>
    <w:p w:rsidR="00BC39D0" w:rsidRPr="005C298D" w:rsidRDefault="00BC39D0">
      <w:pPr>
        <w:pStyle w:val="ConsPlusNormal"/>
        <w:jc w:val="both"/>
      </w:pPr>
    </w:p>
    <w:p w:rsidR="00BC39D0" w:rsidRPr="005C298D" w:rsidRDefault="00BC39D0">
      <w:pPr>
        <w:sectPr w:rsidR="00BC39D0" w:rsidRPr="005C298D">
          <w:pgSz w:w="11905" w:h="16838"/>
          <w:pgMar w:top="1134" w:right="850" w:bottom="1134" w:left="1701" w:header="0" w:footer="0" w:gutter="0"/>
          <w:cols w:space="720"/>
        </w:sectPr>
      </w:pPr>
    </w:p>
    <w:p w:rsidR="00BC39D0" w:rsidRPr="005C298D" w:rsidRDefault="00BC39D0">
      <w:pPr>
        <w:pStyle w:val="ConsPlusNormal"/>
        <w:jc w:val="right"/>
        <w:outlineLvl w:val="3"/>
      </w:pPr>
      <w:r w:rsidRPr="005C298D">
        <w:lastRenderedPageBreak/>
        <w:t>Таблица 31</w:t>
      </w:r>
    </w:p>
    <w:p w:rsidR="00BC39D0" w:rsidRPr="005C298D" w:rsidRDefault="00BC39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229"/>
        <w:gridCol w:w="1229"/>
        <w:gridCol w:w="1229"/>
        <w:gridCol w:w="1229"/>
        <w:gridCol w:w="1233"/>
      </w:tblGrid>
      <w:tr w:rsidR="005C298D" w:rsidRPr="005C298D">
        <w:tc>
          <w:tcPr>
            <w:tcW w:w="3402" w:type="dxa"/>
          </w:tcPr>
          <w:p w:rsidR="00BC39D0" w:rsidRPr="005C298D" w:rsidRDefault="00BC39D0">
            <w:pPr>
              <w:pStyle w:val="ConsPlusNormal"/>
              <w:jc w:val="center"/>
            </w:pPr>
            <w:r w:rsidRPr="005C298D">
              <w:t>Вид пути k</w:t>
            </w:r>
          </w:p>
        </w:tc>
        <w:tc>
          <w:tcPr>
            <w:tcW w:w="1229" w:type="dxa"/>
          </w:tcPr>
          <w:p w:rsidR="00BC39D0" w:rsidRPr="005C298D" w:rsidRDefault="00BC39D0">
            <w:pPr>
              <w:pStyle w:val="ConsPlusNormal"/>
              <w:jc w:val="center"/>
            </w:pPr>
            <w:r w:rsidRPr="005C298D">
              <w:t>V</w:t>
            </w:r>
            <w:r w:rsidRPr="005C298D">
              <w:rPr>
                <w:vertAlign w:val="subscript"/>
              </w:rPr>
              <w:t>0,k</w:t>
            </w:r>
            <w:r w:rsidRPr="005C298D">
              <w:t>, м/мин</w:t>
            </w:r>
          </w:p>
        </w:tc>
        <w:tc>
          <w:tcPr>
            <w:tcW w:w="1229" w:type="dxa"/>
          </w:tcPr>
          <w:p w:rsidR="00BC39D0" w:rsidRPr="005C298D" w:rsidRDefault="00BB2293">
            <w:pPr>
              <w:pStyle w:val="ConsPlusNormal"/>
              <w:jc w:val="center"/>
            </w:pPr>
            <w:r w:rsidRPr="005C298D">
              <w:rPr>
                <w:position w:val="-13"/>
              </w:rPr>
              <w:pict>
                <v:shape id="_x0000_i1266" style="width:42.6pt;height:24.75pt" coordsize="" o:spt="100" adj="0,,0" path="" filled="f" stroked="f">
                  <v:stroke joinstyle="miter"/>
                  <v:imagedata r:id="rId238" o:title="base_1_204746_33009"/>
                  <v:formulas/>
                  <v:path o:connecttype="segments"/>
                </v:shape>
              </w:pict>
            </w:r>
            <w:r w:rsidR="00BC39D0" w:rsidRPr="005C298D">
              <w:t xml:space="preserve">, </w:t>
            </w:r>
            <w:proofErr w:type="gramStart"/>
            <w:r w:rsidR="00BC39D0" w:rsidRPr="005C298D">
              <w:t>м</w:t>
            </w:r>
            <w:proofErr w:type="gramEnd"/>
            <w:r w:rsidR="00BC39D0" w:rsidRPr="005C298D">
              <w:t>/мин</w:t>
            </w:r>
          </w:p>
        </w:tc>
        <w:tc>
          <w:tcPr>
            <w:tcW w:w="1229" w:type="dxa"/>
          </w:tcPr>
          <w:p w:rsidR="00BC39D0" w:rsidRPr="005C298D" w:rsidRDefault="00BC39D0">
            <w:pPr>
              <w:pStyle w:val="ConsPlusNormal"/>
              <w:jc w:val="center"/>
            </w:pPr>
            <w:r w:rsidRPr="005C298D">
              <w:t>D</w:t>
            </w:r>
            <w:r w:rsidRPr="005C298D">
              <w:rPr>
                <w:vertAlign w:val="subscript"/>
              </w:rPr>
              <w:t>0,k</w:t>
            </w:r>
            <w:r w:rsidRPr="005C298D">
              <w:t>, чел./м</w:t>
            </w:r>
            <w:proofErr w:type="gramStart"/>
            <w:r w:rsidRPr="005C298D">
              <w:rPr>
                <w:vertAlign w:val="superscript"/>
              </w:rPr>
              <w:t>2</w:t>
            </w:r>
            <w:proofErr w:type="gramEnd"/>
          </w:p>
        </w:tc>
        <w:tc>
          <w:tcPr>
            <w:tcW w:w="1229" w:type="dxa"/>
          </w:tcPr>
          <w:p w:rsidR="00BC39D0" w:rsidRPr="005C298D" w:rsidRDefault="00BC39D0">
            <w:pPr>
              <w:pStyle w:val="ConsPlusNormal"/>
              <w:jc w:val="center"/>
            </w:pPr>
            <w:proofErr w:type="spellStart"/>
            <w:r w:rsidRPr="005C298D">
              <w:t>a</w:t>
            </w:r>
            <w:r w:rsidRPr="005C298D">
              <w:rPr>
                <w:vertAlign w:val="subscript"/>
              </w:rPr>
              <w:t>k</w:t>
            </w:r>
            <w:proofErr w:type="spellEnd"/>
          </w:p>
        </w:tc>
        <w:tc>
          <w:tcPr>
            <w:tcW w:w="1233" w:type="dxa"/>
          </w:tcPr>
          <w:p w:rsidR="00BC39D0" w:rsidRPr="005C298D" w:rsidRDefault="00BC39D0">
            <w:pPr>
              <w:pStyle w:val="ConsPlusNormal"/>
              <w:jc w:val="center"/>
            </w:pPr>
            <w:r w:rsidRPr="005C298D">
              <w:t>m</w:t>
            </w:r>
          </w:p>
        </w:tc>
      </w:tr>
      <w:tr w:rsidR="005C298D" w:rsidRPr="005C298D">
        <w:tc>
          <w:tcPr>
            <w:tcW w:w="3402" w:type="dxa"/>
          </w:tcPr>
          <w:p w:rsidR="00BC39D0" w:rsidRPr="005C298D" w:rsidRDefault="00BC39D0">
            <w:pPr>
              <w:pStyle w:val="ConsPlusNormal"/>
            </w:pPr>
            <w:proofErr w:type="gramStart"/>
            <w:r w:rsidRPr="005C298D">
              <w:t>Горизонтальный</w:t>
            </w:r>
            <w:proofErr w:type="gramEnd"/>
            <w:r w:rsidRPr="005C298D">
              <w:t xml:space="preserve"> в здании</w:t>
            </w:r>
          </w:p>
        </w:tc>
        <w:tc>
          <w:tcPr>
            <w:tcW w:w="1229" w:type="dxa"/>
          </w:tcPr>
          <w:p w:rsidR="00BC39D0" w:rsidRPr="005C298D" w:rsidRDefault="00BC39D0">
            <w:pPr>
              <w:pStyle w:val="ConsPlusNormal"/>
              <w:jc w:val="center"/>
            </w:pPr>
            <w:r w:rsidRPr="005C298D">
              <w:t>100</w:t>
            </w:r>
          </w:p>
        </w:tc>
        <w:tc>
          <w:tcPr>
            <w:tcW w:w="1229" w:type="dxa"/>
          </w:tcPr>
          <w:p w:rsidR="00BC39D0" w:rsidRPr="005C298D" w:rsidRDefault="00BC39D0">
            <w:pPr>
              <w:pStyle w:val="ConsPlusNormal"/>
              <w:jc w:val="center"/>
            </w:pPr>
            <w:r w:rsidRPr="005C298D">
              <w:t>5</w:t>
            </w:r>
          </w:p>
        </w:tc>
        <w:tc>
          <w:tcPr>
            <w:tcW w:w="1229" w:type="dxa"/>
          </w:tcPr>
          <w:p w:rsidR="00BC39D0" w:rsidRPr="005C298D" w:rsidRDefault="00BC39D0">
            <w:pPr>
              <w:pStyle w:val="ConsPlusNormal"/>
              <w:jc w:val="center"/>
            </w:pPr>
            <w:r w:rsidRPr="005C298D">
              <w:t>0,51</w:t>
            </w:r>
          </w:p>
        </w:tc>
        <w:tc>
          <w:tcPr>
            <w:tcW w:w="1229" w:type="dxa"/>
          </w:tcPr>
          <w:p w:rsidR="00BC39D0" w:rsidRPr="005C298D" w:rsidRDefault="00BC39D0">
            <w:pPr>
              <w:pStyle w:val="ConsPlusNormal"/>
              <w:jc w:val="center"/>
            </w:pPr>
            <w:r w:rsidRPr="005C298D">
              <w:t>0,295</w:t>
            </w:r>
          </w:p>
        </w:tc>
        <w:tc>
          <w:tcPr>
            <w:tcW w:w="1233" w:type="dxa"/>
          </w:tcPr>
          <w:p w:rsidR="00BC39D0" w:rsidRPr="005C298D" w:rsidRDefault="00BC39D0">
            <w:pPr>
              <w:pStyle w:val="ConsPlusNormal"/>
              <w:jc w:val="center"/>
            </w:pPr>
            <w:r w:rsidRPr="005C298D">
              <w:t>1</w:t>
            </w:r>
          </w:p>
        </w:tc>
      </w:tr>
      <w:tr w:rsidR="005C298D" w:rsidRPr="005C298D">
        <w:tc>
          <w:tcPr>
            <w:tcW w:w="3402" w:type="dxa"/>
          </w:tcPr>
          <w:p w:rsidR="00BC39D0" w:rsidRPr="005C298D" w:rsidRDefault="00BC39D0">
            <w:pPr>
              <w:pStyle w:val="ConsPlusNormal"/>
            </w:pPr>
            <w:proofErr w:type="gramStart"/>
            <w:r w:rsidRPr="005C298D">
              <w:t>Горизонтальный</w:t>
            </w:r>
            <w:proofErr w:type="gramEnd"/>
            <w:r w:rsidRPr="005C298D">
              <w:t xml:space="preserve"> вне здания</w:t>
            </w:r>
          </w:p>
        </w:tc>
        <w:tc>
          <w:tcPr>
            <w:tcW w:w="1229" w:type="dxa"/>
          </w:tcPr>
          <w:p w:rsidR="00BC39D0" w:rsidRPr="005C298D" w:rsidRDefault="00BC39D0">
            <w:pPr>
              <w:pStyle w:val="ConsPlusNormal"/>
              <w:jc w:val="center"/>
            </w:pPr>
            <w:r w:rsidRPr="005C298D">
              <w:t>100</w:t>
            </w:r>
          </w:p>
        </w:tc>
        <w:tc>
          <w:tcPr>
            <w:tcW w:w="1229" w:type="dxa"/>
          </w:tcPr>
          <w:p w:rsidR="00BC39D0" w:rsidRPr="005C298D" w:rsidRDefault="00BC39D0">
            <w:pPr>
              <w:pStyle w:val="ConsPlusNormal"/>
              <w:jc w:val="center"/>
            </w:pPr>
            <w:r w:rsidRPr="005C298D">
              <w:t>5</w:t>
            </w:r>
          </w:p>
        </w:tc>
        <w:tc>
          <w:tcPr>
            <w:tcW w:w="1229" w:type="dxa"/>
          </w:tcPr>
          <w:p w:rsidR="00BC39D0" w:rsidRPr="005C298D" w:rsidRDefault="00BC39D0">
            <w:pPr>
              <w:pStyle w:val="ConsPlusNormal"/>
              <w:jc w:val="center"/>
            </w:pPr>
            <w:r w:rsidRPr="005C298D">
              <w:t>0,70</w:t>
            </w:r>
          </w:p>
        </w:tc>
        <w:tc>
          <w:tcPr>
            <w:tcW w:w="1229" w:type="dxa"/>
          </w:tcPr>
          <w:p w:rsidR="00BC39D0" w:rsidRPr="005C298D" w:rsidRDefault="00BC39D0">
            <w:pPr>
              <w:pStyle w:val="ConsPlusNormal"/>
              <w:jc w:val="center"/>
            </w:pPr>
            <w:r w:rsidRPr="005C298D">
              <w:t>0,407</w:t>
            </w:r>
          </w:p>
        </w:tc>
        <w:tc>
          <w:tcPr>
            <w:tcW w:w="1233" w:type="dxa"/>
          </w:tcPr>
          <w:p w:rsidR="00BC39D0" w:rsidRPr="005C298D" w:rsidRDefault="00BC39D0">
            <w:pPr>
              <w:pStyle w:val="ConsPlusNormal"/>
              <w:jc w:val="center"/>
            </w:pPr>
            <w:r w:rsidRPr="005C298D">
              <w:t>1</w:t>
            </w:r>
          </w:p>
        </w:tc>
      </w:tr>
      <w:tr w:rsidR="005C298D" w:rsidRPr="005C298D">
        <w:tc>
          <w:tcPr>
            <w:tcW w:w="3402" w:type="dxa"/>
          </w:tcPr>
          <w:p w:rsidR="00BC39D0" w:rsidRPr="005C298D" w:rsidRDefault="00BC39D0">
            <w:pPr>
              <w:pStyle w:val="ConsPlusNormal"/>
            </w:pPr>
            <w:r w:rsidRPr="005C298D">
              <w:t>Проем &lt;*&gt;</w:t>
            </w:r>
          </w:p>
        </w:tc>
        <w:tc>
          <w:tcPr>
            <w:tcW w:w="1229" w:type="dxa"/>
          </w:tcPr>
          <w:p w:rsidR="00BC39D0" w:rsidRPr="005C298D" w:rsidRDefault="00BC39D0">
            <w:pPr>
              <w:pStyle w:val="ConsPlusNormal"/>
              <w:jc w:val="center"/>
            </w:pPr>
            <w:r w:rsidRPr="005C298D">
              <w:t>100</w:t>
            </w:r>
          </w:p>
        </w:tc>
        <w:tc>
          <w:tcPr>
            <w:tcW w:w="1229" w:type="dxa"/>
          </w:tcPr>
          <w:p w:rsidR="00BC39D0" w:rsidRPr="005C298D" w:rsidRDefault="00BC39D0">
            <w:pPr>
              <w:pStyle w:val="ConsPlusNormal"/>
              <w:jc w:val="center"/>
            </w:pPr>
            <w:r w:rsidRPr="005C298D">
              <w:t>5</w:t>
            </w:r>
          </w:p>
        </w:tc>
        <w:tc>
          <w:tcPr>
            <w:tcW w:w="1229" w:type="dxa"/>
          </w:tcPr>
          <w:p w:rsidR="00BC39D0" w:rsidRPr="005C298D" w:rsidRDefault="00BC39D0">
            <w:pPr>
              <w:pStyle w:val="ConsPlusNormal"/>
              <w:jc w:val="center"/>
            </w:pPr>
            <w:r w:rsidRPr="005C298D">
              <w:t>0,65</w:t>
            </w:r>
          </w:p>
        </w:tc>
        <w:tc>
          <w:tcPr>
            <w:tcW w:w="1229" w:type="dxa"/>
          </w:tcPr>
          <w:p w:rsidR="00BC39D0" w:rsidRPr="005C298D" w:rsidRDefault="00BC39D0">
            <w:pPr>
              <w:pStyle w:val="ConsPlusNormal"/>
              <w:jc w:val="center"/>
            </w:pPr>
            <w:r w:rsidRPr="005C298D">
              <w:t>0,295</w:t>
            </w:r>
          </w:p>
        </w:tc>
        <w:tc>
          <w:tcPr>
            <w:tcW w:w="1233" w:type="dxa"/>
          </w:tcPr>
          <w:p w:rsidR="00BC39D0" w:rsidRPr="005C298D" w:rsidRDefault="00BC39D0">
            <w:pPr>
              <w:pStyle w:val="ConsPlusNormal"/>
              <w:jc w:val="center"/>
            </w:pPr>
            <w:r w:rsidRPr="005C298D">
              <w:t xml:space="preserve">1,25 - 0,05D при D </w:t>
            </w:r>
            <w:r w:rsidR="00BB2293" w:rsidRPr="005C298D">
              <w:rPr>
                <w:position w:val="-2"/>
              </w:rPr>
              <w:pict>
                <v:shape id="_x0000_i1267" style="width:11.5pt;height:13.25pt" coordsize="" o:spt="100" adj="0,,0" path="" filled="f" stroked="f">
                  <v:stroke joinstyle="miter"/>
                  <v:imagedata r:id="rId239" o:title="base_1_204746_33010"/>
                  <v:formulas/>
                  <v:path o:connecttype="segments"/>
                </v:shape>
              </w:pict>
            </w:r>
            <w:r w:rsidRPr="005C298D">
              <w:t xml:space="preserve"> 5</w:t>
            </w:r>
          </w:p>
        </w:tc>
      </w:tr>
      <w:tr w:rsidR="005C298D" w:rsidRPr="005C298D">
        <w:tc>
          <w:tcPr>
            <w:tcW w:w="3402" w:type="dxa"/>
          </w:tcPr>
          <w:p w:rsidR="00BC39D0" w:rsidRPr="005C298D" w:rsidRDefault="00BC39D0">
            <w:pPr>
              <w:pStyle w:val="ConsPlusNormal"/>
            </w:pPr>
            <w:r w:rsidRPr="005C298D">
              <w:t>Лестница вниз</w:t>
            </w:r>
          </w:p>
        </w:tc>
        <w:tc>
          <w:tcPr>
            <w:tcW w:w="1229" w:type="dxa"/>
          </w:tcPr>
          <w:p w:rsidR="00BC39D0" w:rsidRPr="005C298D" w:rsidRDefault="00BC39D0">
            <w:pPr>
              <w:pStyle w:val="ConsPlusNormal"/>
              <w:jc w:val="center"/>
            </w:pPr>
            <w:r w:rsidRPr="005C298D">
              <w:t>80</w:t>
            </w:r>
          </w:p>
        </w:tc>
        <w:tc>
          <w:tcPr>
            <w:tcW w:w="1229" w:type="dxa"/>
          </w:tcPr>
          <w:p w:rsidR="00BC39D0" w:rsidRPr="005C298D" w:rsidRDefault="00BC39D0">
            <w:pPr>
              <w:pStyle w:val="ConsPlusNormal"/>
              <w:jc w:val="center"/>
            </w:pPr>
            <w:r w:rsidRPr="005C298D">
              <w:t>5</w:t>
            </w:r>
          </w:p>
        </w:tc>
        <w:tc>
          <w:tcPr>
            <w:tcW w:w="1229" w:type="dxa"/>
          </w:tcPr>
          <w:p w:rsidR="00BC39D0" w:rsidRPr="005C298D" w:rsidRDefault="00BC39D0">
            <w:pPr>
              <w:pStyle w:val="ConsPlusNormal"/>
              <w:jc w:val="center"/>
            </w:pPr>
            <w:r w:rsidRPr="005C298D">
              <w:t>0,89</w:t>
            </w:r>
          </w:p>
        </w:tc>
        <w:tc>
          <w:tcPr>
            <w:tcW w:w="1229" w:type="dxa"/>
          </w:tcPr>
          <w:p w:rsidR="00BC39D0" w:rsidRPr="005C298D" w:rsidRDefault="00BC39D0">
            <w:pPr>
              <w:pStyle w:val="ConsPlusNormal"/>
              <w:jc w:val="center"/>
            </w:pPr>
            <w:r w:rsidRPr="005C298D">
              <w:t>0.400</w:t>
            </w:r>
          </w:p>
        </w:tc>
        <w:tc>
          <w:tcPr>
            <w:tcW w:w="1233" w:type="dxa"/>
          </w:tcPr>
          <w:p w:rsidR="00BC39D0" w:rsidRPr="005C298D" w:rsidRDefault="00BC39D0">
            <w:pPr>
              <w:pStyle w:val="ConsPlusNormal"/>
              <w:jc w:val="center"/>
            </w:pPr>
            <w:r w:rsidRPr="005C298D">
              <w:t>1</w:t>
            </w:r>
          </w:p>
        </w:tc>
      </w:tr>
      <w:tr w:rsidR="005C298D" w:rsidRPr="005C298D">
        <w:tc>
          <w:tcPr>
            <w:tcW w:w="3402" w:type="dxa"/>
          </w:tcPr>
          <w:p w:rsidR="00BC39D0" w:rsidRPr="005C298D" w:rsidRDefault="00BC39D0">
            <w:pPr>
              <w:pStyle w:val="ConsPlusNormal"/>
            </w:pPr>
            <w:r w:rsidRPr="005C298D">
              <w:t>Лестница вверх</w:t>
            </w:r>
          </w:p>
        </w:tc>
        <w:tc>
          <w:tcPr>
            <w:tcW w:w="1229" w:type="dxa"/>
          </w:tcPr>
          <w:p w:rsidR="00BC39D0" w:rsidRPr="005C298D" w:rsidRDefault="00BC39D0">
            <w:pPr>
              <w:pStyle w:val="ConsPlusNormal"/>
              <w:jc w:val="center"/>
            </w:pPr>
            <w:r w:rsidRPr="005C298D">
              <w:t>50</w:t>
            </w:r>
          </w:p>
        </w:tc>
        <w:tc>
          <w:tcPr>
            <w:tcW w:w="1229" w:type="dxa"/>
          </w:tcPr>
          <w:p w:rsidR="00BC39D0" w:rsidRPr="005C298D" w:rsidRDefault="00BC39D0">
            <w:pPr>
              <w:pStyle w:val="ConsPlusNormal"/>
              <w:jc w:val="center"/>
            </w:pPr>
            <w:r w:rsidRPr="005C298D">
              <w:t>5</w:t>
            </w:r>
          </w:p>
        </w:tc>
        <w:tc>
          <w:tcPr>
            <w:tcW w:w="1229" w:type="dxa"/>
          </w:tcPr>
          <w:p w:rsidR="00BC39D0" w:rsidRPr="005C298D" w:rsidRDefault="00BC39D0">
            <w:pPr>
              <w:pStyle w:val="ConsPlusNormal"/>
              <w:jc w:val="center"/>
            </w:pPr>
            <w:r w:rsidRPr="005C298D">
              <w:t>0,67</w:t>
            </w:r>
          </w:p>
        </w:tc>
        <w:tc>
          <w:tcPr>
            <w:tcW w:w="1229" w:type="dxa"/>
          </w:tcPr>
          <w:p w:rsidR="00BC39D0" w:rsidRPr="005C298D" w:rsidRDefault="00BC39D0">
            <w:pPr>
              <w:pStyle w:val="ConsPlusNormal"/>
              <w:jc w:val="center"/>
            </w:pPr>
            <w:r w:rsidRPr="005C298D">
              <w:t>0,305</w:t>
            </w:r>
          </w:p>
        </w:tc>
        <w:tc>
          <w:tcPr>
            <w:tcW w:w="1233" w:type="dxa"/>
          </w:tcPr>
          <w:p w:rsidR="00BC39D0" w:rsidRPr="005C298D" w:rsidRDefault="00BC39D0">
            <w:pPr>
              <w:pStyle w:val="ConsPlusNormal"/>
              <w:jc w:val="center"/>
            </w:pPr>
            <w:r w:rsidRPr="005C298D">
              <w:t>1</w:t>
            </w:r>
          </w:p>
        </w:tc>
      </w:tr>
    </w:tbl>
    <w:p w:rsidR="00BC39D0" w:rsidRPr="005C298D" w:rsidRDefault="00BC39D0">
      <w:pPr>
        <w:sectPr w:rsidR="00BC39D0" w:rsidRPr="005C298D">
          <w:pgSz w:w="16838" w:h="11905" w:orient="landscape"/>
          <w:pgMar w:top="1701" w:right="1134" w:bottom="850" w:left="1134" w:header="0" w:footer="0" w:gutter="0"/>
          <w:cols w:space="720"/>
        </w:sectPr>
      </w:pPr>
    </w:p>
    <w:p w:rsidR="00BC39D0" w:rsidRPr="005C298D" w:rsidRDefault="00BC39D0">
      <w:pPr>
        <w:pStyle w:val="ConsPlusNormal"/>
        <w:jc w:val="both"/>
      </w:pPr>
    </w:p>
    <w:p w:rsidR="00BC39D0" w:rsidRPr="005C298D" w:rsidRDefault="00BC39D0">
      <w:pPr>
        <w:pStyle w:val="ConsPlusNormal"/>
        <w:ind w:firstLine="540"/>
        <w:jc w:val="both"/>
      </w:pPr>
      <w:r w:rsidRPr="005C298D">
        <w:t>--------------------------------</w:t>
      </w:r>
    </w:p>
    <w:p w:rsidR="00BC39D0" w:rsidRPr="005C298D" w:rsidRDefault="00BC39D0">
      <w:pPr>
        <w:pStyle w:val="ConsPlusNormal"/>
        <w:spacing w:before="220"/>
        <w:ind w:firstLine="540"/>
        <w:jc w:val="both"/>
      </w:pPr>
      <w:bookmarkStart w:id="202" w:name="P3897"/>
      <w:bookmarkEnd w:id="202"/>
      <w:r w:rsidRPr="005C298D">
        <w:t>&lt;*&gt; При D = 9 чел./м</w:t>
      </w:r>
      <w:proofErr w:type="gramStart"/>
      <w:r w:rsidRPr="005C298D">
        <w:rPr>
          <w:vertAlign w:val="superscript"/>
        </w:rPr>
        <w:t>2</w:t>
      </w:r>
      <w:proofErr w:type="gramEnd"/>
      <w:r w:rsidRPr="005C298D">
        <w:t xml:space="preserve"> значения </w:t>
      </w:r>
      <w:proofErr w:type="spellStart"/>
      <w:r w:rsidRPr="005C298D">
        <w:t>q</w:t>
      </w:r>
      <w:r w:rsidRPr="005C298D">
        <w:rPr>
          <w:vertAlign w:val="subscript"/>
        </w:rPr>
        <w:t>i</w:t>
      </w:r>
      <w:proofErr w:type="spellEnd"/>
      <w:r w:rsidRPr="005C298D">
        <w:t xml:space="preserve"> = </w:t>
      </w:r>
      <w:proofErr w:type="spellStart"/>
      <w:r w:rsidRPr="005C298D">
        <w:t>V</w:t>
      </w:r>
      <w:r w:rsidRPr="005C298D">
        <w:rPr>
          <w:vertAlign w:val="subscript"/>
        </w:rPr>
        <w:t>i</w:t>
      </w:r>
      <w:proofErr w:type="spellEnd"/>
      <w:r w:rsidRPr="005C298D">
        <w:t xml:space="preserve"> D</w:t>
      </w:r>
      <w:r w:rsidRPr="005C298D">
        <w:rPr>
          <w:vertAlign w:val="subscript"/>
        </w:rPr>
        <w:t>0,k</w:t>
      </w:r>
      <w:r w:rsidRPr="005C298D">
        <w:t xml:space="preserve"> определяются по формуле </w:t>
      </w:r>
      <w:proofErr w:type="spellStart"/>
      <w:r w:rsidRPr="005C298D">
        <w:t>q</w:t>
      </w:r>
      <w:r w:rsidRPr="005C298D">
        <w:rPr>
          <w:vertAlign w:val="subscript"/>
        </w:rPr>
        <w:t>i</w:t>
      </w:r>
      <w:proofErr w:type="spellEnd"/>
      <w:r w:rsidRPr="005C298D">
        <w:t xml:space="preserve"> = 10 (3,75 + 2,5b</w:t>
      </w:r>
      <w:r w:rsidRPr="005C298D">
        <w:rPr>
          <w:vertAlign w:val="subscript"/>
        </w:rPr>
        <w:t>i</w:t>
      </w:r>
      <w:r w:rsidRPr="005C298D">
        <w:t>), м/мин.</w:t>
      </w:r>
    </w:p>
    <w:p w:rsidR="00BC39D0" w:rsidRPr="005C298D" w:rsidRDefault="00BC39D0">
      <w:pPr>
        <w:pStyle w:val="ConsPlusNormal"/>
        <w:jc w:val="both"/>
      </w:pPr>
    </w:p>
    <w:p w:rsidR="00BC39D0" w:rsidRPr="005C298D" w:rsidRDefault="00BC39D0">
      <w:pPr>
        <w:pStyle w:val="ConsPlusNormal"/>
        <w:ind w:firstLine="540"/>
        <w:jc w:val="both"/>
      </w:pPr>
      <w:r w:rsidRPr="005C298D">
        <w:t>При любом возможном значении V</w:t>
      </w:r>
      <w:r w:rsidRPr="005C298D">
        <w:rPr>
          <w:vertAlign w:val="superscript"/>
        </w:rPr>
        <w:t>t0</w:t>
      </w:r>
      <w:r w:rsidRPr="005C298D">
        <w:t xml:space="preserve"> люди в количестве </w:t>
      </w:r>
      <w:r w:rsidR="00BB2293" w:rsidRPr="005C298D">
        <w:rPr>
          <w:position w:val="-9"/>
        </w:rPr>
        <w:pict>
          <v:shape id="_x0000_i1268" style="width:21.9pt;height:20.75pt" coordsize="" o:spt="100" adj="0,,0" path="" filled="f" stroked="f">
            <v:stroke joinstyle="miter"/>
            <v:imagedata r:id="rId240" o:title="base_1_204746_33011"/>
            <v:formulas/>
            <v:path o:connecttype="segments"/>
          </v:shape>
        </w:pict>
      </w:r>
      <w:r w:rsidRPr="005C298D">
        <w:t>, находящиеся в момент t</w:t>
      </w:r>
      <w:r w:rsidRPr="005C298D">
        <w:rPr>
          <w:vertAlign w:val="subscript"/>
        </w:rPr>
        <w:t>0</w:t>
      </w:r>
      <w:r w:rsidRPr="005C298D">
        <w:t xml:space="preserve"> на i-м элементарном участке, двигаются по нему и начинают переходить на следующий участок (i+1) (рис. 189). На участок i в свою очередь переходит часть людей с предыдущего (i-1) элементарного участка и из источника j.</w:t>
      </w:r>
    </w:p>
    <w:p w:rsidR="00BC39D0" w:rsidRPr="005C298D" w:rsidRDefault="00BC39D0">
      <w:pPr>
        <w:pStyle w:val="ConsPlusNormal"/>
        <w:spacing w:before="220"/>
        <w:ind w:firstLine="540"/>
        <w:jc w:val="both"/>
      </w:pPr>
      <w:r w:rsidRPr="005C298D">
        <w:t xml:space="preserve">По </w:t>
      </w:r>
      <w:proofErr w:type="gramStart"/>
      <w:r w:rsidRPr="005C298D">
        <w:t>прошествии</w:t>
      </w:r>
      <w:proofErr w:type="gramEnd"/>
      <w:r w:rsidRPr="005C298D">
        <w:t xml:space="preserve"> времени </w:t>
      </w:r>
      <w:r w:rsidR="00BB2293" w:rsidRPr="005C298D">
        <w:rPr>
          <w:position w:val="-4"/>
        </w:rPr>
        <w:pict>
          <v:shape id="_x0000_i1269" style="width:16.7pt;height:15pt" coordsize="" o:spt="100" adj="0,,0" path="" filled="f" stroked="f">
            <v:stroke joinstyle="miter"/>
            <v:imagedata r:id="rId241" o:title="base_1_204746_33012"/>
            <v:formulas/>
            <v:path o:connecttype="segments"/>
          </v:shape>
        </w:pict>
      </w:r>
      <w:r w:rsidRPr="005C298D">
        <w:t xml:space="preserve"> к моменту </w:t>
      </w:r>
      <w:r w:rsidR="00BB2293" w:rsidRPr="005C298D">
        <w:rPr>
          <w:position w:val="-8"/>
        </w:rPr>
        <w:pict>
          <v:shape id="_x0000_i1270" style="width:57.6pt;height:19.6pt" coordsize="" o:spt="100" adj="0,,0" path="" filled="f" stroked="f">
            <v:stroke joinstyle="miter"/>
            <v:imagedata r:id="rId242" o:title="base_1_204746_33013"/>
            <v:formulas/>
            <v:path o:connecttype="segments"/>
          </v:shape>
        </w:pict>
      </w:r>
      <w:r w:rsidRPr="005C298D">
        <w:t xml:space="preserve"> только часть людей </w:t>
      </w:r>
      <w:r w:rsidR="00BB2293" w:rsidRPr="005C298D">
        <w:rPr>
          <w:position w:val="-10"/>
        </w:rPr>
        <w:pict>
          <v:shape id="_x0000_i1271" style="width:28.2pt;height:21.9pt" coordsize="" o:spt="100" adj="0,,0" path="" filled="f" stroked="f">
            <v:stroke joinstyle="miter"/>
            <v:imagedata r:id="rId243" o:title="base_1_204746_33014"/>
            <v:formulas/>
            <v:path o:connecttype="segments"/>
          </v:shape>
        </w:pict>
      </w:r>
      <w:r w:rsidRPr="005C298D">
        <w:t xml:space="preserve"> с участка i успеет перейти на участок (i+1). К этому моменту времени из </w:t>
      </w:r>
      <w:r w:rsidR="00BB2293" w:rsidRPr="005C298D">
        <w:rPr>
          <w:position w:val="-9"/>
        </w:rPr>
        <w:pict>
          <v:shape id="_x0000_i1272" style="width:21.9pt;height:20.75pt" coordsize="" o:spt="100" adj="0,,0" path="" filled="f" stroked="f">
            <v:stroke joinstyle="miter"/>
            <v:imagedata r:id="rId240" o:title="base_1_204746_33015"/>
            <v:formulas/>
            <v:path o:connecttype="segments"/>
          </v:shape>
        </w:pict>
      </w:r>
      <w:r w:rsidRPr="005C298D">
        <w:t xml:space="preserve"> людей, бывших на участке i в момент t</w:t>
      </w:r>
      <w:r w:rsidRPr="005C298D">
        <w:rPr>
          <w:vertAlign w:val="subscript"/>
        </w:rPr>
        <w:t>0</w:t>
      </w:r>
      <w:r w:rsidRPr="005C298D">
        <w:t xml:space="preserve">, останется </w:t>
      </w:r>
      <w:r w:rsidR="00BB2293" w:rsidRPr="005C298D">
        <w:rPr>
          <w:position w:val="-13"/>
        </w:rPr>
        <w:pict>
          <v:shape id="_x0000_i1273" style="width:71.4pt;height:24.75pt" coordsize="" o:spt="100" adj="0,,0" path="" filled="f" stroked="f">
            <v:stroke joinstyle="miter"/>
            <v:imagedata r:id="rId244" o:title="base_1_204746_33016"/>
            <v:formulas/>
            <v:path o:connecttype="segments"/>
          </v:shape>
        </w:pict>
      </w:r>
      <w:r w:rsidRPr="005C298D">
        <w:t xml:space="preserve"> людей. Их число пополняется за счет людей, успевших за этот интервал времени перейти на него с предыдущего участка - </w:t>
      </w:r>
      <w:r w:rsidR="00BB2293" w:rsidRPr="005C298D">
        <w:rPr>
          <w:position w:val="-10"/>
        </w:rPr>
        <w:pict>
          <v:shape id="_x0000_i1274" style="width:28.2pt;height:21.9pt" coordsize="" o:spt="100" adj="0,,0" path="" filled="f" stroked="f">
            <v:stroke joinstyle="miter"/>
            <v:imagedata r:id="rId243" o:title="base_1_204746_33017"/>
            <v:formulas/>
            <v:path o:connecttype="segments"/>
          </v:shape>
        </w:pict>
      </w:r>
      <w:r w:rsidRPr="005C298D">
        <w:t xml:space="preserve"> и из источника </w:t>
      </w:r>
      <w:r w:rsidR="00BB2293" w:rsidRPr="005C298D">
        <w:rPr>
          <w:position w:val="-10"/>
        </w:rPr>
        <w:pict>
          <v:shape id="_x0000_i1275" style="width:21.9pt;height:21.9pt" coordsize="" o:spt="100" adj="0,,0" path="" filled="f" stroked="f">
            <v:stroke joinstyle="miter"/>
            <v:imagedata r:id="rId245" o:title="base_1_204746_33018"/>
            <v:formulas/>
            <v:path o:connecttype="segments"/>
          </v:shape>
        </w:pict>
      </w:r>
      <w:r w:rsidRPr="005C298D">
        <w:t xml:space="preserve">. Тогда плотность потока на участке i в момент </w:t>
      </w:r>
      <w:proofErr w:type="spellStart"/>
      <w:r w:rsidRPr="005C298D">
        <w:t>t</w:t>
      </w:r>
      <w:r w:rsidRPr="005C298D">
        <w:rPr>
          <w:vertAlign w:val="subscript"/>
        </w:rPr>
        <w:t>i</w:t>
      </w:r>
      <w:proofErr w:type="spellEnd"/>
      <w:r w:rsidRPr="005C298D">
        <w:t xml:space="preserve"> будет равна</w:t>
      </w:r>
    </w:p>
    <w:p w:rsidR="00BC39D0" w:rsidRPr="005C298D" w:rsidRDefault="00BC39D0">
      <w:pPr>
        <w:pStyle w:val="ConsPlusNormal"/>
        <w:jc w:val="both"/>
      </w:pPr>
    </w:p>
    <w:p w:rsidR="00BC39D0" w:rsidRPr="005C298D" w:rsidRDefault="00BB2293" w:rsidP="002F196D">
      <w:pPr>
        <w:pStyle w:val="ConsPlusNormal"/>
        <w:ind w:firstLine="540"/>
        <w:jc w:val="center"/>
      </w:pPr>
      <w:bookmarkStart w:id="203" w:name="P3902"/>
      <w:bookmarkEnd w:id="203"/>
      <w:r w:rsidRPr="005C298D">
        <w:rPr>
          <w:position w:val="-13"/>
        </w:rPr>
        <w:pict>
          <v:shape id="_x0000_i1276" style="width:201pt;height:24.75pt" coordsize="" o:spt="100" adj="0,,0" path="" filled="f" stroked="f">
            <v:stroke joinstyle="miter"/>
            <v:imagedata r:id="rId246" o:title="base_1_204746_33019"/>
            <v:formulas/>
            <v:path o:connecttype="segments"/>
          </v:shape>
        </w:pict>
      </w:r>
      <w:r w:rsidR="00BC39D0" w:rsidRPr="005C298D">
        <w:t>, (21)</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Скорость движения людей, оказавшихся на участке i в момент </w:t>
      </w:r>
      <w:proofErr w:type="spellStart"/>
      <w:r w:rsidRPr="005C298D">
        <w:t>t</w:t>
      </w:r>
      <w:r w:rsidRPr="005C298D">
        <w:rPr>
          <w:vertAlign w:val="subscript"/>
        </w:rPr>
        <w:t>i</w:t>
      </w:r>
      <w:proofErr w:type="spellEnd"/>
      <w:r w:rsidRPr="005C298D">
        <w:t>, определяется по формуле</w:t>
      </w:r>
    </w:p>
    <w:p w:rsidR="00BC39D0" w:rsidRPr="005C298D" w:rsidRDefault="00BC39D0">
      <w:pPr>
        <w:pStyle w:val="ConsPlusNormal"/>
        <w:jc w:val="both"/>
      </w:pPr>
    </w:p>
    <w:p w:rsidR="00BC39D0" w:rsidRPr="005C298D" w:rsidRDefault="00BB2293" w:rsidP="002F196D">
      <w:pPr>
        <w:pStyle w:val="ConsPlusNormal"/>
        <w:ind w:firstLine="540"/>
        <w:jc w:val="center"/>
      </w:pPr>
      <w:r w:rsidRPr="005C298D">
        <w:rPr>
          <w:position w:val="-13"/>
        </w:rPr>
        <w:pict>
          <v:shape id="_x0000_i1277" style="width:148.6pt;height:24.75pt" coordsize="" o:spt="100" adj="0,,0" path="" filled="f" stroked="f">
            <v:stroke joinstyle="miter"/>
            <v:imagedata r:id="rId247" o:title="base_1_204746_33020"/>
            <v:formulas/>
            <v:path o:connecttype="segments"/>
          </v:shape>
        </w:pict>
      </w:r>
      <w:r w:rsidR="00BC39D0" w:rsidRPr="005C298D">
        <w:t>, (22)</w:t>
      </w:r>
    </w:p>
    <w:p w:rsidR="00BC39D0" w:rsidRPr="005C298D" w:rsidRDefault="00BC39D0">
      <w:pPr>
        <w:pStyle w:val="ConsPlusNormal"/>
        <w:jc w:val="both"/>
      </w:pPr>
    </w:p>
    <w:p w:rsidR="00BC39D0" w:rsidRPr="005C298D" w:rsidRDefault="005C298D">
      <w:pPr>
        <w:pStyle w:val="ConsPlusNormal"/>
        <w:jc w:val="center"/>
      </w:pPr>
      <w:r w:rsidRPr="005C298D">
        <w:rPr>
          <w:position w:val="-145"/>
        </w:rPr>
        <w:pict>
          <v:shape id="_x0000_i1278" style="width:278.2pt;height:156.1pt" coordsize="" o:spt="100" adj="0,,0" path="" filled="f" stroked="f">
            <v:stroke joinstyle="miter"/>
            <v:imagedata r:id="rId248" o:title="base_1_204746_33021"/>
            <v:formulas/>
            <v:path o:connecttype="segments"/>
          </v:shape>
        </w:pict>
      </w:r>
    </w:p>
    <w:p w:rsidR="00BC39D0" w:rsidRPr="005C298D" w:rsidRDefault="00BC39D0">
      <w:pPr>
        <w:pStyle w:val="ConsPlusNormal"/>
        <w:jc w:val="center"/>
      </w:pPr>
    </w:p>
    <w:p w:rsidR="00BC39D0" w:rsidRPr="005C298D" w:rsidRDefault="005C298D">
      <w:pPr>
        <w:pStyle w:val="ConsPlusNormal"/>
        <w:jc w:val="center"/>
      </w:pPr>
      <w:r w:rsidRPr="005C298D">
        <w:rPr>
          <w:position w:val="-180"/>
        </w:rPr>
        <w:lastRenderedPageBreak/>
        <w:pict>
          <v:shape id="_x0000_i1279" style="width:330.05pt;height:191.25pt" coordsize="" o:spt="100" adj="0,,0" path="" filled="f" stroked="f">
            <v:stroke joinstyle="miter"/>
            <v:imagedata r:id="rId249" o:title="base_1_204746_33022"/>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204" w:name="P3912"/>
      <w:bookmarkEnd w:id="204"/>
      <w:r w:rsidRPr="005C298D">
        <w:t xml:space="preserve">Рис. 189. Изменения состояния потока </w:t>
      </w:r>
      <w:proofErr w:type="gramStart"/>
      <w:r w:rsidRPr="005C298D">
        <w:t>в</w:t>
      </w:r>
      <w:proofErr w:type="gramEnd"/>
      <w:r w:rsidRPr="005C298D">
        <w:t xml:space="preserve"> последовательные</w:t>
      </w:r>
    </w:p>
    <w:p w:rsidR="00BC39D0" w:rsidRPr="005C298D" w:rsidRDefault="00BC39D0">
      <w:pPr>
        <w:pStyle w:val="ConsPlusNormal"/>
        <w:jc w:val="center"/>
      </w:pPr>
      <w:r w:rsidRPr="005C298D">
        <w:t>моменты времени</w:t>
      </w:r>
    </w:p>
    <w:p w:rsidR="00BC39D0" w:rsidRPr="005C298D" w:rsidRDefault="00BC39D0">
      <w:pPr>
        <w:pStyle w:val="ConsPlusNormal"/>
        <w:jc w:val="both"/>
      </w:pPr>
    </w:p>
    <w:p w:rsidR="00BC39D0" w:rsidRPr="005C298D" w:rsidRDefault="00BC39D0">
      <w:pPr>
        <w:pStyle w:val="ConsPlusNormal"/>
        <w:ind w:firstLine="540"/>
        <w:jc w:val="both"/>
      </w:pPr>
      <w:r w:rsidRPr="005C298D">
        <w:t>Следует учитывать, что изменение плотности потока на каждом участке в различные моменты времени отражает процесс переформирования различных частей потока, и как частный случай, процесс растекания потока.</w:t>
      </w:r>
    </w:p>
    <w:p w:rsidR="00BC39D0" w:rsidRPr="005C298D" w:rsidRDefault="00BC39D0">
      <w:pPr>
        <w:pStyle w:val="ConsPlusNormal"/>
        <w:spacing w:before="220"/>
        <w:ind w:firstLine="540"/>
        <w:jc w:val="both"/>
      </w:pPr>
      <w:r w:rsidRPr="005C298D">
        <w:t xml:space="preserve">Изменение плотности потока на каждом из элементарных участков в последовательные моменты времени зависит от количества людей, переходящих через границы участков. В общем случае количество людей, переходящих за интервал времени </w:t>
      </w:r>
      <w:r w:rsidR="00BB2293" w:rsidRPr="005C298D">
        <w:rPr>
          <w:position w:val="-4"/>
        </w:rPr>
        <w:pict>
          <v:shape id="_x0000_i1280" style="width:16.7pt;height:15pt" coordsize="" o:spt="100" adj="0,,0" path="" filled="f" stroked="f">
            <v:stroke joinstyle="miter"/>
            <v:imagedata r:id="rId241" o:title="base_1_204746_33023"/>
            <v:formulas/>
            <v:path o:connecttype="segments"/>
          </v:shape>
        </w:pict>
      </w:r>
      <w:r w:rsidRPr="005C298D">
        <w:t xml:space="preserve"> с участка i на последующий участок i+1, составляет:</w:t>
      </w:r>
    </w:p>
    <w:p w:rsidR="00BC39D0" w:rsidRPr="005C298D" w:rsidRDefault="00BC39D0">
      <w:pPr>
        <w:pStyle w:val="ConsPlusNormal"/>
        <w:jc w:val="both"/>
      </w:pPr>
    </w:p>
    <w:p w:rsidR="00BC39D0" w:rsidRPr="005C298D" w:rsidRDefault="00BB2293" w:rsidP="002F196D">
      <w:pPr>
        <w:pStyle w:val="ConsPlusNormal"/>
        <w:ind w:firstLine="540"/>
        <w:jc w:val="center"/>
      </w:pPr>
      <w:r w:rsidRPr="005C298D">
        <w:rPr>
          <w:position w:val="-10"/>
        </w:rPr>
        <w:pict>
          <v:shape id="_x0000_i1281" style="width:113.45pt;height:21.9pt" coordsize="" o:spt="100" adj="0,,0" path="" filled="f" stroked="f">
            <v:stroke joinstyle="miter"/>
            <v:imagedata r:id="rId250" o:title="base_1_204746_33024"/>
            <v:formulas/>
            <v:path o:connecttype="segments"/>
          </v:shape>
        </w:pict>
      </w:r>
      <w:r w:rsidR="00BC39D0" w:rsidRPr="005C298D">
        <w:t>, (23)</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Скорость перехода </w:t>
      </w:r>
      <w:proofErr w:type="spellStart"/>
      <w:proofErr w:type="gramStart"/>
      <w:r w:rsidRPr="005C298D">
        <w:t>V</w:t>
      </w:r>
      <w:proofErr w:type="gramEnd"/>
      <w:r w:rsidRPr="005C298D">
        <w:rPr>
          <w:vertAlign w:val="subscript"/>
        </w:rPr>
        <w:t>пер</w:t>
      </w:r>
      <w:proofErr w:type="spellEnd"/>
      <w:r w:rsidRPr="005C298D">
        <w:t xml:space="preserve"> через границы смежных элементарных участков следует принимать, руководствуясь следующими формулами:</w:t>
      </w:r>
    </w:p>
    <w:p w:rsidR="00BC39D0" w:rsidRPr="005C298D" w:rsidRDefault="00BC39D0">
      <w:pPr>
        <w:pStyle w:val="ConsPlusNormal"/>
        <w:jc w:val="both"/>
      </w:pPr>
    </w:p>
    <w:p w:rsidR="00BC39D0" w:rsidRPr="005C298D" w:rsidRDefault="00BB2293" w:rsidP="002F196D">
      <w:pPr>
        <w:pStyle w:val="ConsPlusNormal"/>
        <w:ind w:firstLine="540"/>
        <w:jc w:val="center"/>
      </w:pPr>
      <w:r w:rsidRPr="005C298D">
        <w:rPr>
          <w:position w:val="-35"/>
        </w:rPr>
        <w:pict>
          <v:shape id="_x0000_i1282" style="width:263.8pt;height:46.65pt" coordsize="" o:spt="100" adj="0,,0" path="" filled="f" stroked="f">
            <v:stroke joinstyle="miter"/>
            <v:imagedata r:id="rId251" o:title="base_1_204746_33025"/>
            <v:formulas/>
            <v:path o:connecttype="segments"/>
          </v:shape>
        </w:pict>
      </w:r>
      <w:r w:rsidR="00BC39D0" w:rsidRPr="005C298D">
        <w:t>, (24)</w:t>
      </w:r>
    </w:p>
    <w:p w:rsidR="00BC39D0" w:rsidRPr="005C298D" w:rsidRDefault="00BC39D0">
      <w:pPr>
        <w:pStyle w:val="ConsPlusNormal"/>
        <w:jc w:val="both"/>
      </w:pPr>
    </w:p>
    <w:p w:rsidR="00BC39D0" w:rsidRPr="005C298D" w:rsidRDefault="00BC39D0">
      <w:pPr>
        <w:pStyle w:val="ConsPlusNormal"/>
        <w:ind w:firstLine="540"/>
        <w:jc w:val="both"/>
      </w:pPr>
      <w:r w:rsidRPr="005C298D">
        <w:t xml:space="preserve">Следует учитывать, что в тот момент времени </w:t>
      </w:r>
      <w:proofErr w:type="spellStart"/>
      <w:r w:rsidRPr="005C298D">
        <w:t>t</w:t>
      </w:r>
      <w:r w:rsidRPr="005C298D">
        <w:rPr>
          <w:vertAlign w:val="subscript"/>
        </w:rPr>
        <w:t>n</w:t>
      </w:r>
      <w:proofErr w:type="spellEnd"/>
      <w:r w:rsidRPr="005C298D">
        <w:t xml:space="preserve">, когда плотность потока на участке i достигла максимальной величины, на этот участок не может прийти ни один человек, ни с предшествующего участка, ни из источника. В результате перед участком i задерживается соответственно </w:t>
      </w:r>
      <w:r w:rsidR="00BB2293" w:rsidRPr="005C298D">
        <w:rPr>
          <w:position w:val="-9"/>
        </w:rPr>
        <w:pict>
          <v:shape id="_x0000_i1283" style="width:39.75pt;height:20.75pt" coordsize="" o:spt="100" adj="0,,0" path="" filled="f" stroked="f">
            <v:stroke joinstyle="miter"/>
            <v:imagedata r:id="rId252" o:title="base_1_204746_33026"/>
            <v:formulas/>
            <v:path o:connecttype="segments"/>
          </v:shape>
        </w:pict>
      </w:r>
      <w:r w:rsidRPr="005C298D">
        <w:t xml:space="preserve"> и </w:t>
      </w:r>
      <w:r w:rsidR="00BB2293" w:rsidRPr="005C298D">
        <w:rPr>
          <w:position w:val="-10"/>
        </w:rPr>
        <w:pict>
          <v:shape id="_x0000_i1284" style="width:38pt;height:21.9pt" coordsize="" o:spt="100" adj="0,,0" path="" filled="f" stroked="f">
            <v:stroke joinstyle="miter"/>
            <v:imagedata r:id="rId253" o:title="base_1_204746_33027"/>
            <v:formulas/>
            <v:path o:connecttype="segments"/>
          </v:shape>
        </w:pict>
      </w:r>
      <w:r w:rsidRPr="005C298D">
        <w:t xml:space="preserve"> людей. В следующий момент времени t</w:t>
      </w:r>
      <w:r w:rsidRPr="005C298D">
        <w:rPr>
          <w:vertAlign w:val="subscript"/>
        </w:rPr>
        <w:t>n+1</w:t>
      </w:r>
      <w:r w:rsidRPr="005C298D">
        <w:t xml:space="preserve"> </w:t>
      </w:r>
      <w:proofErr w:type="gramStart"/>
      <w:r w:rsidRPr="005C298D">
        <w:t>часть людей с участка i переходит на</w:t>
      </w:r>
      <w:proofErr w:type="gramEnd"/>
      <w:r w:rsidRPr="005C298D">
        <w:t xml:space="preserve"> участок i+1, плотность людского потока на нем уменьшится, и часть скопившихся перед его границей людей сможет перейти на него. Доля их участия в пополнении людьми участка i в момент t</w:t>
      </w:r>
      <w:r w:rsidRPr="005C298D">
        <w:rPr>
          <w:vertAlign w:val="subscript"/>
        </w:rPr>
        <w:t>n+1</w:t>
      </w:r>
      <w:r w:rsidRPr="005C298D">
        <w:t xml:space="preserve"> определяется формулой</w:t>
      </w:r>
    </w:p>
    <w:p w:rsidR="00BC39D0" w:rsidRPr="005C298D" w:rsidRDefault="00BC39D0">
      <w:pPr>
        <w:pStyle w:val="ConsPlusNormal"/>
        <w:jc w:val="both"/>
      </w:pPr>
    </w:p>
    <w:p w:rsidR="00BC39D0" w:rsidRPr="005C298D" w:rsidRDefault="00BB2293" w:rsidP="002F196D">
      <w:pPr>
        <w:pStyle w:val="ConsPlusNormal"/>
        <w:ind w:firstLine="540"/>
        <w:jc w:val="center"/>
      </w:pPr>
      <w:bookmarkStart w:id="205" w:name="P3926"/>
      <w:bookmarkEnd w:id="205"/>
      <w:r w:rsidRPr="005C298D">
        <w:rPr>
          <w:position w:val="-10"/>
        </w:rPr>
        <w:pict>
          <v:shape id="_x0000_i1285" style="width:267.25pt;height:21.9pt" coordsize="" o:spt="100" adj="0,,0" path="" filled="f" stroked="f">
            <v:stroke joinstyle="miter"/>
            <v:imagedata r:id="rId254" o:title="base_1_204746_33028"/>
            <v:formulas/>
            <v:path o:connecttype="segments"/>
          </v:shape>
        </w:pict>
      </w:r>
      <w:r w:rsidR="00BC39D0" w:rsidRPr="005C298D">
        <w:t>, (25)</w:t>
      </w:r>
    </w:p>
    <w:p w:rsidR="00BC39D0" w:rsidRPr="005C298D" w:rsidRDefault="00BC39D0">
      <w:pPr>
        <w:pStyle w:val="ConsPlusNormal"/>
        <w:jc w:val="both"/>
      </w:pPr>
    </w:p>
    <w:p w:rsidR="00BC39D0" w:rsidRPr="005C298D" w:rsidRDefault="00BC39D0">
      <w:pPr>
        <w:pStyle w:val="ConsPlusNormal"/>
        <w:ind w:firstLine="540"/>
        <w:jc w:val="both"/>
      </w:pPr>
      <w:r w:rsidRPr="005C298D">
        <w:t>Формулы (21) - (25) полностью описывают состояние людского потока на элементарных участках и их переходы в последовательные моменты времени. Совокупность значений расчетного времени эвакуации, полученных при различных значениях V</w:t>
      </w:r>
      <w:r w:rsidRPr="005C298D">
        <w:rPr>
          <w:vertAlign w:val="subscript"/>
        </w:rPr>
        <w:t>0,k</w:t>
      </w:r>
      <w:r w:rsidRPr="005C298D">
        <w:t xml:space="preserve">, формирует эмпирическое распределение вероятностей значений </w:t>
      </w:r>
      <w:r w:rsidR="00BB2293" w:rsidRPr="005C298D">
        <w:rPr>
          <w:position w:val="-10"/>
        </w:rPr>
        <w:pict>
          <v:shape id="_x0000_i1286" style="width:29.95pt;height:21.9pt" coordsize="" o:spt="100" adj="0,,0" path="" filled="f" stroked="f">
            <v:stroke joinstyle="miter"/>
            <v:imagedata r:id="rId255" o:title="base_1_204746_33029"/>
            <v:formulas/>
            <v:path o:connecttype="segments"/>
          </v:shape>
        </w:pict>
      </w:r>
      <w:r w:rsidRPr="005C298D">
        <w:t>.</w:t>
      </w:r>
    </w:p>
    <w:p w:rsidR="00BC39D0" w:rsidRPr="005C298D" w:rsidRDefault="00BC39D0">
      <w:pPr>
        <w:pStyle w:val="ConsPlusNormal"/>
        <w:jc w:val="both"/>
      </w:pPr>
    </w:p>
    <w:p w:rsidR="00BC39D0" w:rsidRPr="002F196D" w:rsidRDefault="00BC39D0">
      <w:pPr>
        <w:pStyle w:val="ConsPlusNormal"/>
        <w:jc w:val="center"/>
        <w:outlineLvl w:val="2"/>
        <w:rPr>
          <w:i/>
        </w:rPr>
      </w:pPr>
      <w:r w:rsidRPr="002F196D">
        <w:rPr>
          <w:i/>
        </w:rPr>
        <w:lastRenderedPageBreak/>
        <w:t>3.3.2. Краткая характеристика объекта</w:t>
      </w:r>
    </w:p>
    <w:p w:rsidR="00BC39D0" w:rsidRPr="005C298D" w:rsidRDefault="00BC39D0">
      <w:pPr>
        <w:pStyle w:val="ConsPlusNormal"/>
        <w:jc w:val="both"/>
      </w:pPr>
    </w:p>
    <w:p w:rsidR="00BC39D0" w:rsidRPr="005C298D" w:rsidRDefault="00BC39D0">
      <w:pPr>
        <w:pStyle w:val="ConsPlusNormal"/>
        <w:ind w:firstLine="540"/>
        <w:jc w:val="both"/>
      </w:pPr>
      <w:r w:rsidRPr="005C298D">
        <w:t>Трехэтажное офисное здание проектируется с размерами в плане 24 x 42 м. Высота этажа - 3,4 м. В здании предусмотрены лестничные клетки типа Л</w:t>
      </w:r>
      <w:proofErr w:type="gramStart"/>
      <w:r w:rsidRPr="005C298D">
        <w:t>1</w:t>
      </w:r>
      <w:proofErr w:type="gramEnd"/>
      <w:r w:rsidRPr="005C298D">
        <w:t xml:space="preserve"> с шириной марша 1,5 м (ширина входа в лестничную клетку из коридора 1,0 м, выхода наружу - 1,5 м). Ширина выходов из помещений - 0,8 м, ширина коридоров - 1,2 - 1,8 м.</w:t>
      </w:r>
    </w:p>
    <w:p w:rsidR="00BC39D0" w:rsidRPr="005C298D" w:rsidRDefault="00BC39D0">
      <w:pPr>
        <w:pStyle w:val="ConsPlusNormal"/>
        <w:spacing w:before="220"/>
        <w:ind w:firstLine="540"/>
        <w:jc w:val="both"/>
      </w:pPr>
      <w:r w:rsidRPr="005C298D">
        <w:t>Количество людей в помещениях в соответствии с СП 1.13130.2009 принимается из расчета 6 м</w:t>
      </w:r>
      <w:proofErr w:type="gramStart"/>
      <w:r w:rsidRPr="005C298D">
        <w:rPr>
          <w:vertAlign w:val="superscript"/>
        </w:rPr>
        <w:t>2</w:t>
      </w:r>
      <w:proofErr w:type="gramEnd"/>
      <w:r w:rsidRPr="005C298D">
        <w:t>/чел., из помещения обеденного зала на 1-м этаже в соответствии с техническим заданием из расчета 3 м</w:t>
      </w:r>
      <w:r w:rsidRPr="005C298D">
        <w:rPr>
          <w:vertAlign w:val="superscript"/>
        </w:rPr>
        <w:t>2</w:t>
      </w:r>
      <w:r w:rsidRPr="005C298D">
        <w:t>/чел. (с округлением в большую сторону до целого числа).</w:t>
      </w:r>
    </w:p>
    <w:p w:rsidR="00BC39D0" w:rsidRPr="005C298D" w:rsidRDefault="00BC39D0">
      <w:pPr>
        <w:pStyle w:val="ConsPlusNormal"/>
        <w:spacing w:before="220"/>
        <w:ind w:firstLine="540"/>
        <w:jc w:val="both"/>
      </w:pPr>
      <w:r w:rsidRPr="005C298D">
        <w:t>Группа мобильности эвакуирующихся М</w:t>
      </w:r>
      <w:proofErr w:type="gramStart"/>
      <w:r w:rsidRPr="005C298D">
        <w:t>1</w:t>
      </w:r>
      <w:proofErr w:type="gramEnd"/>
      <w:r w:rsidRPr="005C298D">
        <w:t>. Площадь горизонтальной проекции людей принималась равной 0,125 м</w:t>
      </w:r>
      <w:proofErr w:type="gramStart"/>
      <w:r w:rsidRPr="005C298D">
        <w:rPr>
          <w:vertAlign w:val="superscript"/>
        </w:rPr>
        <w:t>2</w:t>
      </w:r>
      <w:proofErr w:type="gramEnd"/>
      <w:r w:rsidRPr="005C298D">
        <w:t xml:space="preserve"> (взрослый человек в зимней одежде).</w:t>
      </w:r>
    </w:p>
    <w:p w:rsidR="00BC39D0" w:rsidRPr="005C298D" w:rsidRDefault="00BC39D0">
      <w:pPr>
        <w:pStyle w:val="ConsPlusNormal"/>
        <w:spacing w:before="220"/>
        <w:ind w:firstLine="540"/>
        <w:jc w:val="both"/>
      </w:pPr>
      <w:r w:rsidRPr="005C298D">
        <w:t>Для расчетов применялась имитационно-стохастическая модель, использованная в режиме детерминированного моделирования.</w:t>
      </w:r>
    </w:p>
    <w:p w:rsidR="00BC39D0" w:rsidRPr="005C298D" w:rsidRDefault="00BC39D0">
      <w:pPr>
        <w:pStyle w:val="ConsPlusNormal"/>
        <w:jc w:val="both"/>
      </w:pPr>
    </w:p>
    <w:p w:rsidR="00BC39D0" w:rsidRPr="002F196D" w:rsidRDefault="00BC39D0">
      <w:pPr>
        <w:pStyle w:val="ConsPlusNormal"/>
        <w:jc w:val="center"/>
        <w:outlineLvl w:val="2"/>
        <w:rPr>
          <w:i/>
        </w:rPr>
      </w:pPr>
      <w:r w:rsidRPr="002F196D">
        <w:rPr>
          <w:i/>
        </w:rPr>
        <w:t>3.3.3. Составление расчетной схемы эвакуации</w:t>
      </w:r>
    </w:p>
    <w:p w:rsidR="00BC39D0" w:rsidRPr="005C298D" w:rsidRDefault="00BC39D0">
      <w:pPr>
        <w:pStyle w:val="ConsPlusNormal"/>
        <w:jc w:val="both"/>
      </w:pPr>
    </w:p>
    <w:p w:rsidR="00BC39D0" w:rsidRPr="005C298D" w:rsidRDefault="00BC39D0">
      <w:pPr>
        <w:pStyle w:val="ConsPlusNormal"/>
        <w:ind w:firstLine="540"/>
        <w:jc w:val="both"/>
      </w:pPr>
      <w:r w:rsidRPr="005C298D">
        <w:t>Расчетная схема эвакуации представляет собой отдельно выполненную или нанесенную на план здания схему, на которой отражены количество людей на начальных участках, направление их движения и геометрические размеры участков пути. При использовании современных расчетных программных комплексов, расчетная схема, как правило, составляется автоматически на основе исходных данных, введенных пользователем: количество людей и направления их движения (рис. 190 - 192). В соответствии с требованиями методики один выход с этажа блокируется. В рассматриваемом примере блокируется выход в осях 1-2/Б-В, так как в случае его функционирования через него будет эвакуироваться большее количество людей, чем через выход с этажа в осях 6-7/</w:t>
      </w:r>
      <w:proofErr w:type="gramStart"/>
      <w:r w:rsidRPr="005C298D">
        <w:t>А-Б</w:t>
      </w:r>
      <w:proofErr w:type="gramEnd"/>
      <w:r w:rsidRPr="005C298D">
        <w:t>. В таком случае ЛК 1 будет испытывать максимальные нагрузки.</w:t>
      </w:r>
    </w:p>
    <w:p w:rsidR="00BC39D0" w:rsidRPr="005C298D" w:rsidRDefault="00BC39D0">
      <w:pPr>
        <w:pStyle w:val="ConsPlusNormal"/>
        <w:spacing w:before="220"/>
        <w:ind w:firstLine="540"/>
        <w:jc w:val="both"/>
      </w:pPr>
      <w:r w:rsidRPr="005C298D">
        <w:t>Пример составления расчетной схемы эвакуации при использовании других моделей для расчета, например, упрощенно-аналитической, приведен на рис. П5.2 Методики.</w:t>
      </w:r>
    </w:p>
    <w:p w:rsidR="00BC39D0" w:rsidRPr="005C298D" w:rsidRDefault="00BC39D0">
      <w:pPr>
        <w:pStyle w:val="ConsPlusNormal"/>
        <w:jc w:val="both"/>
      </w:pPr>
    </w:p>
    <w:p w:rsidR="00BC39D0" w:rsidRPr="005C298D" w:rsidRDefault="005C298D">
      <w:pPr>
        <w:pStyle w:val="ConsPlusNormal"/>
        <w:jc w:val="center"/>
      </w:pPr>
      <w:r w:rsidRPr="005C298D">
        <w:rPr>
          <w:position w:val="-259"/>
        </w:rPr>
        <w:pict>
          <v:shape id="_x0000_i1287" style="width:436.6pt;height:270.7pt" coordsize="" o:spt="100" adj="0,,0" path="" filled="f" stroked="f">
            <v:stroke joinstyle="miter"/>
            <v:imagedata r:id="rId256" o:title="base_1_204746_33030"/>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206" w:name="P3944"/>
      <w:bookmarkEnd w:id="206"/>
      <w:r w:rsidRPr="005C298D">
        <w:t>Рис. 190. Расчетная схема эвакуации с 1-го этажа</w:t>
      </w:r>
    </w:p>
    <w:p w:rsidR="00BC39D0" w:rsidRPr="005C298D" w:rsidRDefault="00BC39D0">
      <w:pPr>
        <w:pStyle w:val="ConsPlusNormal"/>
        <w:jc w:val="center"/>
      </w:pPr>
    </w:p>
    <w:p w:rsidR="00BC39D0" w:rsidRPr="005C298D" w:rsidRDefault="005C298D">
      <w:pPr>
        <w:pStyle w:val="ConsPlusNormal"/>
        <w:jc w:val="center"/>
      </w:pPr>
      <w:r w:rsidRPr="005C298D">
        <w:rPr>
          <w:position w:val="-271"/>
        </w:rPr>
        <w:pict>
          <v:shape id="_x0000_i1288" style="width:436.6pt;height:282.8pt" coordsize="" o:spt="100" adj="0,,0" path="" filled="f" stroked="f">
            <v:stroke joinstyle="miter"/>
            <v:imagedata r:id="rId257" o:title="base_1_204746_33031"/>
            <v:formulas/>
            <v:path o:connecttype="segments"/>
          </v:shape>
        </w:pict>
      </w:r>
    </w:p>
    <w:p w:rsidR="00BC39D0" w:rsidRPr="005C298D" w:rsidRDefault="00BC39D0">
      <w:pPr>
        <w:pStyle w:val="ConsPlusNormal"/>
        <w:jc w:val="both"/>
      </w:pPr>
    </w:p>
    <w:p w:rsidR="00BC39D0" w:rsidRPr="005C298D" w:rsidRDefault="00BC39D0">
      <w:pPr>
        <w:pStyle w:val="ConsPlusNormal"/>
        <w:jc w:val="center"/>
      </w:pPr>
      <w:r w:rsidRPr="005C298D">
        <w:t>Рис. 191. Расчетная схема эвакуации с 2-го этажа</w:t>
      </w:r>
    </w:p>
    <w:p w:rsidR="00BC39D0" w:rsidRPr="005C298D" w:rsidRDefault="00BC39D0">
      <w:pPr>
        <w:pStyle w:val="ConsPlusNormal"/>
        <w:jc w:val="center"/>
      </w:pPr>
    </w:p>
    <w:p w:rsidR="00BC39D0" w:rsidRPr="005C298D" w:rsidRDefault="005C298D">
      <w:pPr>
        <w:pStyle w:val="ConsPlusNormal"/>
        <w:jc w:val="center"/>
      </w:pPr>
      <w:r w:rsidRPr="005C298D">
        <w:rPr>
          <w:position w:val="-268"/>
        </w:rPr>
        <w:pict>
          <v:shape id="_x0000_i1289" style="width:436.6pt;height:279.95pt" coordsize="" o:spt="100" adj="0,,0" path="" filled="f" stroked="f">
            <v:stroke joinstyle="miter"/>
            <v:imagedata r:id="rId258" o:title="base_1_204746_33032"/>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207" w:name="P3952"/>
      <w:bookmarkEnd w:id="207"/>
      <w:r w:rsidRPr="005C298D">
        <w:t>Рис. 192. Расчетная схема эвакуации с 3-го этажа</w:t>
      </w:r>
    </w:p>
    <w:p w:rsidR="00BC39D0" w:rsidRPr="005C298D" w:rsidRDefault="00BC39D0">
      <w:pPr>
        <w:pStyle w:val="ConsPlusNormal"/>
        <w:jc w:val="both"/>
      </w:pPr>
    </w:p>
    <w:p w:rsidR="00BC39D0" w:rsidRPr="002F196D" w:rsidRDefault="00BC39D0">
      <w:pPr>
        <w:pStyle w:val="ConsPlusNormal"/>
        <w:jc w:val="center"/>
        <w:outlineLvl w:val="2"/>
        <w:rPr>
          <w:i/>
        </w:rPr>
      </w:pPr>
      <w:r w:rsidRPr="002F196D">
        <w:rPr>
          <w:i/>
        </w:rPr>
        <w:t>3.3.4. Выбор мест размещения контрольных точек</w:t>
      </w:r>
    </w:p>
    <w:p w:rsidR="00BC39D0" w:rsidRPr="002F196D" w:rsidRDefault="00BC39D0">
      <w:pPr>
        <w:pStyle w:val="ConsPlusNormal"/>
        <w:jc w:val="both"/>
        <w:rPr>
          <w:i/>
        </w:rPr>
      </w:pPr>
    </w:p>
    <w:p w:rsidR="00BC39D0" w:rsidRPr="005C298D" w:rsidRDefault="00BC39D0">
      <w:pPr>
        <w:pStyle w:val="ConsPlusNormal"/>
        <w:ind w:firstLine="540"/>
        <w:jc w:val="both"/>
      </w:pPr>
      <w:r w:rsidRPr="005C298D">
        <w:t>Контрольная точка представляет собой координату на пути движения, в которой фиксируются интересующие расчетчика параметры людского потока. Выделяются следующие критерии расстановки контрольных точек в модели.</w:t>
      </w:r>
    </w:p>
    <w:p w:rsidR="00BC39D0" w:rsidRPr="005C298D" w:rsidRDefault="00BC39D0">
      <w:pPr>
        <w:pStyle w:val="ConsPlusNormal"/>
        <w:spacing w:before="220"/>
        <w:ind w:firstLine="540"/>
        <w:jc w:val="both"/>
      </w:pPr>
      <w:r w:rsidRPr="005C298D">
        <w:lastRenderedPageBreak/>
        <w:t xml:space="preserve">Критерий </w:t>
      </w:r>
      <w:r w:rsidR="005C298D">
        <w:t>№</w:t>
      </w:r>
      <w:r w:rsidRPr="005C298D">
        <w:t xml:space="preserve"> 1. Размещение точек в соответствии с характерными этапами эвакуации. Этап 1 - эвакуация в пределах помещения; этап 2 - в пределах этажа; этап 3 - по лестнице либо лестничной клетке.</w:t>
      </w:r>
    </w:p>
    <w:p w:rsidR="00BC39D0" w:rsidRPr="005C298D" w:rsidRDefault="00BC39D0">
      <w:pPr>
        <w:pStyle w:val="ConsPlusNormal"/>
        <w:spacing w:before="220"/>
        <w:ind w:firstLine="540"/>
        <w:jc w:val="both"/>
      </w:pPr>
      <w:r w:rsidRPr="005C298D">
        <w:t xml:space="preserve">Критерий </w:t>
      </w:r>
      <w:r w:rsidR="005C298D">
        <w:t>№</w:t>
      </w:r>
      <w:r w:rsidRPr="005C298D">
        <w:t xml:space="preserve"> 2. Размещение точек в местах изменения (сужение) ширины участка либо в местах перехода на другой тип участка пути (например, </w:t>
      </w:r>
      <w:proofErr w:type="gramStart"/>
      <w:r w:rsidRPr="005C298D">
        <w:t>с</w:t>
      </w:r>
      <w:proofErr w:type="gramEnd"/>
      <w:r w:rsidRPr="005C298D">
        <w:t xml:space="preserve"> горизонтального в дверной проем). В рассматриваемом примере изменение типа пути совпадает с завершением 2-го этапа эвакуации, поэтому контрольная точка размещена у выхода из коридора.</w:t>
      </w:r>
    </w:p>
    <w:p w:rsidR="00BC39D0" w:rsidRPr="005C298D" w:rsidRDefault="00BC39D0">
      <w:pPr>
        <w:pStyle w:val="ConsPlusNormal"/>
        <w:spacing w:before="220"/>
        <w:ind w:firstLine="540"/>
        <w:jc w:val="both"/>
      </w:pPr>
      <w:r w:rsidRPr="005C298D">
        <w:t xml:space="preserve">Скачкообразное изменение параметров людского потока происходит в местах слияния людских потоков, выходящих с этажа и спускающихся </w:t>
      </w:r>
      <w:proofErr w:type="gramStart"/>
      <w:r w:rsidRPr="005C298D">
        <w:t>с выше</w:t>
      </w:r>
      <w:proofErr w:type="gramEnd"/>
      <w:r w:rsidRPr="005C298D">
        <w:t xml:space="preserve"> расположенных этажей. В связи с этим контрольные точки размещены на лестничных площадках на уровне этажей.</w:t>
      </w:r>
    </w:p>
    <w:p w:rsidR="00BC39D0" w:rsidRPr="005C298D" w:rsidRDefault="00BC39D0">
      <w:pPr>
        <w:pStyle w:val="ConsPlusNormal"/>
        <w:spacing w:before="220"/>
        <w:ind w:firstLine="540"/>
        <w:jc w:val="both"/>
      </w:pPr>
      <w:r w:rsidRPr="005C298D">
        <w:t>Выход людей из лестничной клетки наружу означает завершение эвакуации людей из здания, поэтому и в этом месте следует размещать контрольную точку.</w:t>
      </w:r>
    </w:p>
    <w:p w:rsidR="00BC39D0" w:rsidRPr="005C298D" w:rsidRDefault="00BC39D0">
      <w:pPr>
        <w:pStyle w:val="ConsPlusNormal"/>
        <w:spacing w:before="220"/>
        <w:ind w:firstLine="540"/>
        <w:jc w:val="both"/>
      </w:pPr>
      <w:r w:rsidRPr="005C298D">
        <w:t>Таким образом, в рассматриваемом примере выбраны следующие места размещения контрольных точек:</w:t>
      </w:r>
    </w:p>
    <w:p w:rsidR="00BC39D0" w:rsidRPr="005C298D" w:rsidRDefault="00BC39D0">
      <w:pPr>
        <w:pStyle w:val="ConsPlusNormal"/>
        <w:spacing w:before="220"/>
        <w:ind w:firstLine="540"/>
        <w:jc w:val="both"/>
      </w:pPr>
      <w:r w:rsidRPr="005C298D">
        <w:t>1) на выходе людей с этажей;</w:t>
      </w:r>
    </w:p>
    <w:p w:rsidR="00BC39D0" w:rsidRPr="005C298D" w:rsidRDefault="00BC39D0">
      <w:pPr>
        <w:pStyle w:val="ConsPlusNormal"/>
        <w:spacing w:before="220"/>
        <w:ind w:firstLine="540"/>
        <w:jc w:val="both"/>
      </w:pPr>
      <w:r w:rsidRPr="005C298D">
        <w:t>2) на лестничной площадке на уровне этажей;</w:t>
      </w:r>
    </w:p>
    <w:p w:rsidR="00BC39D0" w:rsidRPr="005C298D" w:rsidRDefault="00BC39D0">
      <w:pPr>
        <w:pStyle w:val="ConsPlusNormal"/>
        <w:spacing w:before="220"/>
        <w:ind w:firstLine="540"/>
        <w:jc w:val="both"/>
      </w:pPr>
      <w:r w:rsidRPr="005C298D">
        <w:t>3) на выходе из лестничной клетки наружу;</w:t>
      </w:r>
    </w:p>
    <w:p w:rsidR="00BC39D0" w:rsidRPr="005C298D" w:rsidRDefault="00BC39D0">
      <w:pPr>
        <w:pStyle w:val="ConsPlusNormal"/>
        <w:spacing w:before="220"/>
        <w:ind w:firstLine="540"/>
        <w:jc w:val="both"/>
      </w:pPr>
      <w:r w:rsidRPr="005C298D">
        <w:t>4) у выходов с 1-го этажа.</w:t>
      </w:r>
    </w:p>
    <w:p w:rsidR="00BC39D0" w:rsidRPr="005C298D" w:rsidRDefault="00BC39D0">
      <w:pPr>
        <w:pStyle w:val="ConsPlusNormal"/>
        <w:jc w:val="both"/>
      </w:pPr>
    </w:p>
    <w:p w:rsidR="00BC39D0" w:rsidRPr="002F196D" w:rsidRDefault="00BC39D0">
      <w:pPr>
        <w:pStyle w:val="ConsPlusNormal"/>
        <w:jc w:val="center"/>
        <w:outlineLvl w:val="2"/>
        <w:rPr>
          <w:i/>
        </w:rPr>
      </w:pPr>
      <w:r w:rsidRPr="002F196D">
        <w:rPr>
          <w:i/>
        </w:rPr>
        <w:t>3.3.5. Результаты расчета</w:t>
      </w:r>
    </w:p>
    <w:p w:rsidR="00BC39D0" w:rsidRPr="005C298D" w:rsidRDefault="00BC39D0">
      <w:pPr>
        <w:pStyle w:val="ConsPlusNormal"/>
        <w:jc w:val="both"/>
      </w:pPr>
    </w:p>
    <w:p w:rsidR="00BC39D0" w:rsidRPr="005C298D" w:rsidRDefault="00BC39D0">
      <w:pPr>
        <w:pStyle w:val="ConsPlusNormal"/>
        <w:ind w:firstLine="540"/>
        <w:jc w:val="both"/>
      </w:pPr>
      <w:r w:rsidRPr="005C298D">
        <w:t>Время эвакуации из помещений здания составляет: от 0,06 мин (кладовая) до 0,91 мин (обеденный зал).</w:t>
      </w:r>
    </w:p>
    <w:p w:rsidR="00BC39D0" w:rsidRPr="005C298D" w:rsidRDefault="00BC39D0">
      <w:pPr>
        <w:pStyle w:val="ConsPlusNormal"/>
        <w:spacing w:before="220"/>
        <w:ind w:firstLine="540"/>
        <w:jc w:val="both"/>
      </w:pPr>
      <w:r w:rsidRPr="005C298D">
        <w:t>Расчетное время эвакуации людей с этажей здания (через ЛК 1) составляет:</w:t>
      </w:r>
    </w:p>
    <w:p w:rsidR="00BC39D0" w:rsidRPr="005C298D" w:rsidRDefault="00BC39D0">
      <w:pPr>
        <w:pStyle w:val="ConsPlusNormal"/>
        <w:spacing w:before="220"/>
        <w:ind w:firstLine="540"/>
        <w:jc w:val="both"/>
      </w:pPr>
      <w:r w:rsidRPr="005C298D">
        <w:t>- для 3-го этажа - 2,24 мин;</w:t>
      </w:r>
    </w:p>
    <w:p w:rsidR="00BC39D0" w:rsidRPr="005C298D" w:rsidRDefault="00BC39D0">
      <w:pPr>
        <w:pStyle w:val="ConsPlusNormal"/>
        <w:spacing w:before="220"/>
        <w:ind w:firstLine="540"/>
        <w:jc w:val="both"/>
      </w:pPr>
      <w:r w:rsidRPr="005C298D">
        <w:t>- для 2-го этажа - 1,10 мин.</w:t>
      </w:r>
    </w:p>
    <w:p w:rsidR="00BC39D0" w:rsidRPr="005C298D" w:rsidRDefault="00BC39D0">
      <w:pPr>
        <w:pStyle w:val="ConsPlusNormal"/>
        <w:spacing w:before="220"/>
        <w:ind w:firstLine="540"/>
        <w:jc w:val="both"/>
      </w:pPr>
      <w:r w:rsidRPr="005C298D">
        <w:t>Расчетное время эвакуации людей с лестничной площадки на уровне этажей:</w:t>
      </w:r>
    </w:p>
    <w:p w:rsidR="00BC39D0" w:rsidRPr="005C298D" w:rsidRDefault="00BC39D0">
      <w:pPr>
        <w:pStyle w:val="ConsPlusNormal"/>
        <w:spacing w:before="220"/>
        <w:ind w:firstLine="540"/>
        <w:jc w:val="both"/>
      </w:pPr>
      <w:r w:rsidRPr="005C298D">
        <w:t>- на уровне 3-го этажа - 2,28 мин;</w:t>
      </w:r>
    </w:p>
    <w:p w:rsidR="00BC39D0" w:rsidRPr="005C298D" w:rsidRDefault="00BC39D0">
      <w:pPr>
        <w:pStyle w:val="ConsPlusNormal"/>
        <w:spacing w:before="220"/>
        <w:ind w:firstLine="540"/>
        <w:jc w:val="both"/>
      </w:pPr>
      <w:r w:rsidRPr="005C298D">
        <w:t>- на уровне 2-го этажа - 2,46 мин.</w:t>
      </w:r>
    </w:p>
    <w:p w:rsidR="00BC39D0" w:rsidRPr="005C298D" w:rsidRDefault="00BC39D0">
      <w:pPr>
        <w:pStyle w:val="ConsPlusNormal"/>
        <w:spacing w:before="220"/>
        <w:ind w:firstLine="540"/>
        <w:jc w:val="both"/>
      </w:pPr>
      <w:r w:rsidRPr="005C298D">
        <w:t>Расчетное время эвакуации людей из здания наружу:</w:t>
      </w:r>
    </w:p>
    <w:p w:rsidR="00BC39D0" w:rsidRPr="005C298D" w:rsidRDefault="00BC39D0">
      <w:pPr>
        <w:pStyle w:val="ConsPlusNormal"/>
        <w:spacing w:before="220"/>
        <w:ind w:firstLine="540"/>
        <w:jc w:val="both"/>
      </w:pPr>
      <w:r w:rsidRPr="005C298D">
        <w:t>- через выход 1 - 3,69 мин;</w:t>
      </w:r>
    </w:p>
    <w:p w:rsidR="00BC39D0" w:rsidRPr="005C298D" w:rsidRDefault="00BC39D0">
      <w:pPr>
        <w:pStyle w:val="ConsPlusNormal"/>
        <w:spacing w:before="220"/>
        <w:ind w:firstLine="540"/>
        <w:jc w:val="both"/>
      </w:pPr>
      <w:r w:rsidRPr="005C298D">
        <w:t>- через выход 2 - 2,21 мин;</w:t>
      </w:r>
    </w:p>
    <w:p w:rsidR="00BC39D0" w:rsidRPr="005C298D" w:rsidRDefault="00BC39D0">
      <w:pPr>
        <w:pStyle w:val="ConsPlusNormal"/>
        <w:spacing w:before="220"/>
        <w:ind w:firstLine="540"/>
        <w:jc w:val="both"/>
      </w:pPr>
      <w:r w:rsidRPr="005C298D">
        <w:t>- через выход 3 - 0,60 мин.</w:t>
      </w:r>
    </w:p>
    <w:p w:rsidR="00BC39D0" w:rsidRPr="005C298D" w:rsidRDefault="00BC39D0">
      <w:pPr>
        <w:pStyle w:val="ConsPlusNormal"/>
        <w:spacing w:before="220"/>
        <w:ind w:firstLine="540"/>
        <w:jc w:val="both"/>
      </w:pPr>
      <w:r w:rsidRPr="005C298D">
        <w:t>Наиболее длительное скопление людского потока образуется при эвакуации через выход 1 наружу и составляет 2,47 мин.</w:t>
      </w:r>
    </w:p>
    <w:p w:rsidR="00BC39D0" w:rsidRPr="005C298D" w:rsidRDefault="00BC39D0">
      <w:pPr>
        <w:pStyle w:val="ConsPlusNormal"/>
        <w:spacing w:before="220"/>
        <w:ind w:firstLine="540"/>
        <w:jc w:val="both"/>
      </w:pPr>
      <w:r w:rsidRPr="005C298D">
        <w:t>Время начала эвакуации для помещения очага пожара (в зависимости от площади помещения) - от 0,10 до 0,14 мин.</w:t>
      </w:r>
    </w:p>
    <w:p w:rsidR="00BC39D0" w:rsidRPr="005C298D" w:rsidRDefault="00BC39D0">
      <w:pPr>
        <w:pStyle w:val="ConsPlusNormal"/>
        <w:spacing w:before="220"/>
        <w:ind w:firstLine="540"/>
        <w:jc w:val="both"/>
      </w:pPr>
      <w:r w:rsidRPr="005C298D">
        <w:lastRenderedPageBreak/>
        <w:t>Время начала эвакуации для остальных помещений здания - 1,50 мин.</w:t>
      </w:r>
    </w:p>
    <w:p w:rsidR="00BC39D0" w:rsidRPr="005C298D" w:rsidRDefault="00BC39D0">
      <w:pPr>
        <w:pStyle w:val="ConsPlusNormal"/>
        <w:spacing w:before="220"/>
        <w:ind w:firstLine="540"/>
        <w:jc w:val="both"/>
      </w:pPr>
      <w:r w:rsidRPr="005C298D">
        <w:t>На рис. 193 - 199 приведены графики зависимости плотности людского потока от времени в контрольных точках.</w:t>
      </w:r>
    </w:p>
    <w:p w:rsidR="00BC39D0" w:rsidRPr="005C298D" w:rsidRDefault="00BC39D0">
      <w:pPr>
        <w:pStyle w:val="ConsPlusNormal"/>
        <w:jc w:val="both"/>
      </w:pPr>
    </w:p>
    <w:p w:rsidR="00BC39D0" w:rsidRPr="005C298D" w:rsidRDefault="005C298D">
      <w:pPr>
        <w:pStyle w:val="ConsPlusNormal"/>
        <w:jc w:val="center"/>
      </w:pPr>
      <w:r w:rsidRPr="005C298D">
        <w:rPr>
          <w:position w:val="-178"/>
        </w:rPr>
        <w:pict>
          <v:shape id="_x0000_i1290" style="width:312.75pt;height:188.95pt" coordsize="" o:spt="100" adj="0,,0" path="" filled="f" stroked="f">
            <v:stroke joinstyle="miter"/>
            <v:imagedata r:id="rId259" o:title="base_1_204746_33033"/>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208" w:name="P3987"/>
      <w:bookmarkEnd w:id="208"/>
      <w:r w:rsidRPr="005C298D">
        <w:t>193. Зависимость плотности людского потока от времени</w:t>
      </w:r>
    </w:p>
    <w:p w:rsidR="00BC39D0" w:rsidRPr="005C298D" w:rsidRDefault="00BC39D0">
      <w:pPr>
        <w:pStyle w:val="ConsPlusNormal"/>
        <w:jc w:val="center"/>
      </w:pPr>
      <w:r w:rsidRPr="005C298D">
        <w:t>на выходе с 3-го этажа в лестничную клетку</w:t>
      </w:r>
    </w:p>
    <w:p w:rsidR="00BC39D0" w:rsidRPr="005C298D" w:rsidRDefault="00BC39D0">
      <w:pPr>
        <w:pStyle w:val="ConsPlusNormal"/>
        <w:jc w:val="center"/>
      </w:pPr>
    </w:p>
    <w:p w:rsidR="00BC39D0" w:rsidRPr="005C298D" w:rsidRDefault="005C298D">
      <w:pPr>
        <w:pStyle w:val="ConsPlusNormal"/>
        <w:jc w:val="center"/>
      </w:pPr>
      <w:r w:rsidRPr="005C298D">
        <w:rPr>
          <w:position w:val="-174"/>
        </w:rPr>
        <w:pict>
          <v:shape id="_x0000_i1291" style="width:310.45pt;height:185.45pt" coordsize="" o:spt="100" adj="0,,0" path="" filled="f" stroked="f">
            <v:stroke joinstyle="miter"/>
            <v:imagedata r:id="rId260" o:title="base_1_204746_33034"/>
            <v:formulas/>
            <v:path o:connecttype="segments"/>
          </v:shape>
        </w:pict>
      </w:r>
    </w:p>
    <w:p w:rsidR="00BC39D0" w:rsidRPr="005C298D" w:rsidRDefault="00BC39D0">
      <w:pPr>
        <w:pStyle w:val="ConsPlusNormal"/>
        <w:jc w:val="both"/>
      </w:pPr>
    </w:p>
    <w:p w:rsidR="00BC39D0" w:rsidRPr="005C298D" w:rsidRDefault="00BC39D0">
      <w:pPr>
        <w:pStyle w:val="ConsPlusNormal"/>
        <w:jc w:val="center"/>
      </w:pPr>
      <w:r w:rsidRPr="005C298D">
        <w:t>Рис. 194. Зависимость плотности людского потока от времени</w:t>
      </w:r>
    </w:p>
    <w:p w:rsidR="00BC39D0" w:rsidRPr="005C298D" w:rsidRDefault="00BC39D0">
      <w:pPr>
        <w:pStyle w:val="ConsPlusNormal"/>
        <w:jc w:val="center"/>
      </w:pPr>
      <w:r w:rsidRPr="005C298D">
        <w:t>на лестничной площадке на уровне 3-го этажа</w:t>
      </w:r>
    </w:p>
    <w:p w:rsidR="00BC39D0" w:rsidRPr="005C298D" w:rsidRDefault="00BC39D0">
      <w:pPr>
        <w:pStyle w:val="ConsPlusNormal"/>
        <w:jc w:val="center"/>
      </w:pPr>
    </w:p>
    <w:p w:rsidR="00BC39D0" w:rsidRPr="005C298D" w:rsidRDefault="005C298D">
      <w:pPr>
        <w:pStyle w:val="ConsPlusNormal"/>
        <w:jc w:val="center"/>
      </w:pPr>
      <w:r w:rsidRPr="005C298D">
        <w:rPr>
          <w:position w:val="-173"/>
        </w:rPr>
        <w:lastRenderedPageBreak/>
        <w:pict>
          <v:shape id="_x0000_i1292" style="width:308.75pt;height:184.3pt" coordsize="" o:spt="100" adj="0,,0" path="" filled="f" stroked="f">
            <v:stroke joinstyle="miter"/>
            <v:imagedata r:id="rId261" o:title="base_1_204746_33035"/>
            <v:formulas/>
            <v:path o:connecttype="segments"/>
          </v:shape>
        </w:pict>
      </w:r>
    </w:p>
    <w:p w:rsidR="00BC39D0" w:rsidRPr="005C298D" w:rsidRDefault="00BC39D0">
      <w:pPr>
        <w:pStyle w:val="ConsPlusNormal"/>
        <w:jc w:val="both"/>
      </w:pPr>
    </w:p>
    <w:p w:rsidR="00BC39D0" w:rsidRPr="005C298D" w:rsidRDefault="00BC39D0">
      <w:pPr>
        <w:pStyle w:val="ConsPlusNormal"/>
        <w:jc w:val="center"/>
      </w:pPr>
      <w:r w:rsidRPr="005C298D">
        <w:t>Рис. 195. Зависимость плотности людского потока от времени</w:t>
      </w:r>
    </w:p>
    <w:p w:rsidR="00BC39D0" w:rsidRPr="005C298D" w:rsidRDefault="00BC39D0">
      <w:pPr>
        <w:pStyle w:val="ConsPlusNormal"/>
        <w:jc w:val="center"/>
      </w:pPr>
      <w:r w:rsidRPr="005C298D">
        <w:t>на выходе с 2-го этажа в лестничную клетку</w:t>
      </w:r>
    </w:p>
    <w:p w:rsidR="00BC39D0" w:rsidRPr="005C298D" w:rsidRDefault="00BC39D0">
      <w:pPr>
        <w:pStyle w:val="ConsPlusNormal"/>
        <w:jc w:val="center"/>
      </w:pPr>
    </w:p>
    <w:p w:rsidR="00BC39D0" w:rsidRPr="005C298D" w:rsidRDefault="005C298D">
      <w:pPr>
        <w:pStyle w:val="ConsPlusNormal"/>
        <w:jc w:val="center"/>
      </w:pPr>
      <w:r w:rsidRPr="005C298D">
        <w:rPr>
          <w:position w:val="-181"/>
        </w:rPr>
        <w:pict>
          <v:shape id="_x0000_i1293" style="width:312.2pt;height:192.95pt" coordsize="" o:spt="100" adj="0,,0" path="" filled="f" stroked="f">
            <v:stroke joinstyle="miter"/>
            <v:imagedata r:id="rId262" o:title="base_1_204746_33036"/>
            <v:formulas/>
            <v:path o:connecttype="segments"/>
          </v:shape>
        </w:pict>
      </w:r>
    </w:p>
    <w:p w:rsidR="00BC39D0" w:rsidRPr="005C298D" w:rsidRDefault="00BC39D0">
      <w:pPr>
        <w:pStyle w:val="ConsPlusNormal"/>
        <w:jc w:val="both"/>
      </w:pPr>
    </w:p>
    <w:p w:rsidR="00BC39D0" w:rsidRPr="005C298D" w:rsidRDefault="00BC39D0">
      <w:pPr>
        <w:pStyle w:val="ConsPlusNormal"/>
        <w:jc w:val="center"/>
      </w:pPr>
      <w:r w:rsidRPr="005C298D">
        <w:t>Рис. 196. Зависимость плотности людского потока от времени</w:t>
      </w:r>
    </w:p>
    <w:p w:rsidR="00BC39D0" w:rsidRPr="005C298D" w:rsidRDefault="00BC39D0">
      <w:pPr>
        <w:pStyle w:val="ConsPlusNormal"/>
        <w:jc w:val="center"/>
      </w:pPr>
      <w:r w:rsidRPr="005C298D">
        <w:t>на лестничной площадке на уровне 2-го этажа</w:t>
      </w:r>
    </w:p>
    <w:p w:rsidR="00BC39D0" w:rsidRPr="005C298D" w:rsidRDefault="00BC39D0">
      <w:pPr>
        <w:pStyle w:val="ConsPlusNormal"/>
        <w:jc w:val="center"/>
      </w:pPr>
    </w:p>
    <w:p w:rsidR="00BC39D0" w:rsidRPr="005C298D" w:rsidRDefault="005C298D">
      <w:pPr>
        <w:pStyle w:val="ConsPlusNormal"/>
        <w:jc w:val="center"/>
      </w:pPr>
      <w:r w:rsidRPr="005C298D">
        <w:rPr>
          <w:position w:val="-180"/>
        </w:rPr>
        <w:pict>
          <v:shape id="_x0000_i1294" style="width:303.55pt;height:191.25pt" coordsize="" o:spt="100" adj="0,,0" path="" filled="f" stroked="f">
            <v:stroke joinstyle="miter"/>
            <v:imagedata r:id="rId263" o:title="base_1_204746_33037"/>
            <v:formulas/>
            <v:path o:connecttype="segments"/>
          </v:shape>
        </w:pict>
      </w:r>
    </w:p>
    <w:p w:rsidR="00BC39D0" w:rsidRPr="005C298D" w:rsidRDefault="00BC39D0">
      <w:pPr>
        <w:pStyle w:val="ConsPlusNormal"/>
        <w:jc w:val="both"/>
      </w:pPr>
    </w:p>
    <w:p w:rsidR="00BC39D0" w:rsidRPr="005C298D" w:rsidRDefault="00BC39D0">
      <w:pPr>
        <w:pStyle w:val="ConsPlusNormal"/>
        <w:jc w:val="center"/>
      </w:pPr>
      <w:r w:rsidRPr="005C298D">
        <w:t>Рис. 197. Зависимость плотности людского потока от времени</w:t>
      </w:r>
    </w:p>
    <w:p w:rsidR="00BC39D0" w:rsidRPr="005C298D" w:rsidRDefault="00BC39D0">
      <w:pPr>
        <w:pStyle w:val="ConsPlusNormal"/>
        <w:jc w:val="center"/>
      </w:pPr>
      <w:r w:rsidRPr="005C298D">
        <w:t>на выходе из здания (выход 1)</w:t>
      </w:r>
    </w:p>
    <w:p w:rsidR="00BC39D0" w:rsidRPr="005C298D" w:rsidRDefault="00BC39D0">
      <w:pPr>
        <w:pStyle w:val="ConsPlusNormal"/>
        <w:jc w:val="center"/>
      </w:pPr>
    </w:p>
    <w:p w:rsidR="00BC39D0" w:rsidRPr="005C298D" w:rsidRDefault="005C298D">
      <w:pPr>
        <w:pStyle w:val="ConsPlusNormal"/>
        <w:jc w:val="center"/>
      </w:pPr>
      <w:r w:rsidRPr="005C298D">
        <w:rPr>
          <w:position w:val="-178"/>
        </w:rPr>
        <w:pict>
          <v:shape id="_x0000_i1295" style="width:304.7pt;height:188.95pt" coordsize="" o:spt="100" adj="0,,0" path="" filled="f" stroked="f">
            <v:stroke joinstyle="miter"/>
            <v:imagedata r:id="rId264" o:title="base_1_204746_33038"/>
            <v:formulas/>
            <v:path o:connecttype="segments"/>
          </v:shape>
        </w:pict>
      </w:r>
    </w:p>
    <w:p w:rsidR="00BC39D0" w:rsidRPr="005C298D" w:rsidRDefault="00BC39D0">
      <w:pPr>
        <w:pStyle w:val="ConsPlusNormal"/>
        <w:jc w:val="both"/>
      </w:pPr>
    </w:p>
    <w:p w:rsidR="00BC39D0" w:rsidRPr="005C298D" w:rsidRDefault="00BC39D0">
      <w:pPr>
        <w:pStyle w:val="ConsPlusNormal"/>
        <w:jc w:val="center"/>
      </w:pPr>
      <w:r w:rsidRPr="005C298D">
        <w:t>Рис. 198. Зависимость плотности людского потока от времени</w:t>
      </w:r>
    </w:p>
    <w:p w:rsidR="00BC39D0" w:rsidRPr="005C298D" w:rsidRDefault="00BC39D0">
      <w:pPr>
        <w:pStyle w:val="ConsPlusNormal"/>
        <w:jc w:val="center"/>
      </w:pPr>
      <w:r w:rsidRPr="005C298D">
        <w:t>на выходе из здания (выход 2)</w:t>
      </w:r>
    </w:p>
    <w:p w:rsidR="00BC39D0" w:rsidRPr="005C298D" w:rsidRDefault="00BC39D0">
      <w:pPr>
        <w:pStyle w:val="ConsPlusNormal"/>
        <w:jc w:val="center"/>
      </w:pPr>
    </w:p>
    <w:p w:rsidR="00BC39D0" w:rsidRPr="005C298D" w:rsidRDefault="005C298D">
      <w:pPr>
        <w:pStyle w:val="ConsPlusNormal"/>
        <w:jc w:val="center"/>
      </w:pPr>
      <w:r w:rsidRPr="005C298D">
        <w:rPr>
          <w:position w:val="-175"/>
        </w:rPr>
        <w:pict>
          <v:shape id="_x0000_i1296" style="width:307.6pt;height:186.05pt" coordsize="" o:spt="100" adj="0,,0" path="" filled="f" stroked="f">
            <v:stroke joinstyle="miter"/>
            <v:imagedata r:id="rId265" o:title="base_1_204746_33039"/>
            <v:formulas/>
            <v:path o:connecttype="segments"/>
          </v:shape>
        </w:pict>
      </w:r>
    </w:p>
    <w:p w:rsidR="00BC39D0" w:rsidRPr="005C298D" w:rsidRDefault="00BC39D0">
      <w:pPr>
        <w:pStyle w:val="ConsPlusNormal"/>
        <w:jc w:val="both"/>
      </w:pPr>
    </w:p>
    <w:p w:rsidR="00BC39D0" w:rsidRPr="005C298D" w:rsidRDefault="00BC39D0">
      <w:pPr>
        <w:pStyle w:val="ConsPlusNormal"/>
        <w:jc w:val="center"/>
      </w:pPr>
      <w:bookmarkStart w:id="209" w:name="P4017"/>
      <w:bookmarkEnd w:id="209"/>
      <w:r w:rsidRPr="005C298D">
        <w:t>Рис. 199. Зависимость плотности людского потока от времени</w:t>
      </w:r>
    </w:p>
    <w:p w:rsidR="00BC39D0" w:rsidRPr="005C298D" w:rsidRDefault="00BC39D0">
      <w:pPr>
        <w:pStyle w:val="ConsPlusNormal"/>
        <w:jc w:val="center"/>
      </w:pPr>
      <w:r w:rsidRPr="005C298D">
        <w:t>на выходе из здания (выход 3)</w:t>
      </w:r>
    </w:p>
    <w:p w:rsidR="00BC39D0" w:rsidRPr="005C298D" w:rsidRDefault="00BC39D0">
      <w:pPr>
        <w:pStyle w:val="ConsPlusNormal"/>
        <w:jc w:val="both"/>
      </w:pPr>
    </w:p>
    <w:p w:rsidR="00BC39D0" w:rsidRPr="002F196D" w:rsidRDefault="00BC39D0">
      <w:pPr>
        <w:pStyle w:val="ConsPlusNormal"/>
        <w:jc w:val="center"/>
        <w:outlineLvl w:val="2"/>
        <w:rPr>
          <w:i/>
        </w:rPr>
      </w:pPr>
      <w:r w:rsidRPr="002F196D">
        <w:rPr>
          <w:i/>
        </w:rPr>
        <w:t>3.3.6. Выводы по результатам расчета</w:t>
      </w:r>
    </w:p>
    <w:p w:rsidR="00BC39D0" w:rsidRPr="005C298D" w:rsidRDefault="00BC39D0">
      <w:pPr>
        <w:pStyle w:val="ConsPlusNormal"/>
        <w:jc w:val="both"/>
      </w:pPr>
    </w:p>
    <w:p w:rsidR="00BC39D0" w:rsidRPr="005C298D" w:rsidRDefault="00BC39D0">
      <w:pPr>
        <w:pStyle w:val="ConsPlusNormal"/>
        <w:ind w:firstLine="540"/>
        <w:jc w:val="both"/>
      </w:pPr>
      <w:proofErr w:type="gramStart"/>
      <w:r w:rsidRPr="005C298D">
        <w:t>Результаты расчета показали, что время эвакуации людей из помещений находится в диапазоне от 0,06 до 0,91 мин. Время эвакуации людей с этажей здания составляет для 3-го этажа - 2,24 мин, для 2-го этажа - 1,10 мин, для 1-го этажа - 2,21 мин. Время эвакуации людей из здания определяется эвакуацией через выход 1 на первом этаже и составляет 3,69 мин.</w:t>
      </w:r>
      <w:proofErr w:type="gramEnd"/>
    </w:p>
    <w:p w:rsidR="00BC39D0" w:rsidRPr="005C298D" w:rsidRDefault="00BC39D0">
      <w:pPr>
        <w:pStyle w:val="ConsPlusNormal"/>
        <w:spacing w:before="220"/>
        <w:ind w:firstLine="540"/>
        <w:jc w:val="both"/>
      </w:pPr>
      <w:r w:rsidRPr="005C298D">
        <w:t>Наиболее продолжительное скопление людского потока образуется перед выходом 1 на первом этаже (на участке в осях 6-7/</w:t>
      </w:r>
      <w:proofErr w:type="gramStart"/>
      <w:r w:rsidRPr="005C298D">
        <w:t>А-Б</w:t>
      </w:r>
      <w:proofErr w:type="gramEnd"/>
      <w:r w:rsidRPr="005C298D">
        <w:t>) и составляет 2,47 мин, что меньше критического значения, равного 6 мин.</w:t>
      </w:r>
    </w:p>
    <w:p w:rsidR="00BC39D0" w:rsidRPr="005C298D" w:rsidRDefault="00BC39D0">
      <w:pPr>
        <w:pStyle w:val="ConsPlusNormal"/>
        <w:spacing w:before="220"/>
        <w:ind w:firstLine="540"/>
        <w:jc w:val="both"/>
      </w:pPr>
      <w:r w:rsidRPr="005C298D">
        <w:t>Время начала эвакуации для помещения очага пожара (в зависимости от площади помещения) - от 0,10 до 0,14 мин, для остальных помещений здания - 1,50 мин.</w:t>
      </w:r>
    </w:p>
    <w:p w:rsidR="00BC39D0" w:rsidRPr="005C298D" w:rsidRDefault="00BC39D0">
      <w:pPr>
        <w:pStyle w:val="ConsPlusNormal"/>
        <w:spacing w:before="220"/>
        <w:ind w:firstLine="540"/>
        <w:jc w:val="both"/>
      </w:pPr>
      <w:r w:rsidRPr="005C298D">
        <w:t>Общее время эвакуации из здания является суммой расчетного времени эвакуации и времени начала эвакуации и составляет: 1,50 + 3,69 = 5,19 мин.</w:t>
      </w:r>
    </w:p>
    <w:p w:rsidR="00BC39D0" w:rsidRPr="005C298D" w:rsidRDefault="00BC39D0">
      <w:pPr>
        <w:pStyle w:val="ConsPlusNormal"/>
        <w:jc w:val="both"/>
      </w:pPr>
    </w:p>
    <w:p w:rsidR="00BC39D0" w:rsidRPr="002F196D" w:rsidRDefault="00BC39D0">
      <w:pPr>
        <w:pStyle w:val="ConsPlusNormal"/>
        <w:jc w:val="center"/>
        <w:outlineLvl w:val="0"/>
        <w:rPr>
          <w:b/>
          <w:i/>
        </w:rPr>
      </w:pPr>
      <w:r w:rsidRPr="002F196D">
        <w:rPr>
          <w:b/>
          <w:i/>
        </w:rPr>
        <w:lastRenderedPageBreak/>
        <w:t>Литература</w:t>
      </w:r>
    </w:p>
    <w:p w:rsidR="00BC39D0" w:rsidRPr="005C298D" w:rsidRDefault="00BC39D0">
      <w:pPr>
        <w:pStyle w:val="ConsPlusNormal"/>
        <w:jc w:val="both"/>
      </w:pPr>
    </w:p>
    <w:p w:rsidR="00BC39D0" w:rsidRPr="005C298D" w:rsidRDefault="00BC39D0">
      <w:pPr>
        <w:pStyle w:val="ConsPlusNormal"/>
        <w:ind w:firstLine="540"/>
        <w:jc w:val="both"/>
      </w:pPr>
      <w:bookmarkStart w:id="210" w:name="P4029"/>
      <w:bookmarkEnd w:id="210"/>
      <w:r w:rsidRPr="005C298D">
        <w:t xml:space="preserve">1. Методика определения расчетных величин пожарного риска в зданиях, сооружениях и строениях различных классов функциональной пожарной опасности. Прил. к приказу МЧС России от 30.06.2009 </w:t>
      </w:r>
      <w:r w:rsidR="005C298D">
        <w:t>№</w:t>
      </w:r>
      <w:r w:rsidRPr="005C298D">
        <w:t xml:space="preserve"> 382 (с изменениями, внесенными приказом МЧС России от 12.12.2011 </w:t>
      </w:r>
      <w:r w:rsidR="005C298D">
        <w:t>№</w:t>
      </w:r>
      <w:r w:rsidRPr="005C298D">
        <w:t xml:space="preserve"> 749).</w:t>
      </w:r>
    </w:p>
    <w:p w:rsidR="00BC39D0" w:rsidRPr="005C298D" w:rsidRDefault="00BC39D0">
      <w:pPr>
        <w:pStyle w:val="ConsPlusNormal"/>
        <w:spacing w:before="220"/>
        <w:ind w:firstLine="540"/>
        <w:jc w:val="both"/>
      </w:pPr>
      <w:bookmarkStart w:id="211" w:name="P4030"/>
      <w:bookmarkEnd w:id="211"/>
      <w:r w:rsidRPr="005C298D">
        <w:t xml:space="preserve">2. Постановление Правительства Российской Федерации от 31.03.2009 </w:t>
      </w:r>
      <w:r w:rsidR="005C298D">
        <w:t>№</w:t>
      </w:r>
      <w:r w:rsidRPr="005C298D">
        <w:t xml:space="preserve"> 272 </w:t>
      </w:r>
      <w:r w:rsidR="005C298D">
        <w:t>«</w:t>
      </w:r>
      <w:r w:rsidRPr="005C298D">
        <w:t>О порядке проведения расчетов по оценке пожарного риска</w:t>
      </w:r>
      <w:r w:rsidR="005C298D">
        <w:t>»</w:t>
      </w:r>
      <w:r w:rsidRPr="005C298D">
        <w:t>.</w:t>
      </w:r>
    </w:p>
    <w:p w:rsidR="00BC39D0" w:rsidRPr="005C298D" w:rsidRDefault="00BC39D0">
      <w:pPr>
        <w:pStyle w:val="ConsPlusNormal"/>
        <w:spacing w:before="220"/>
        <w:ind w:firstLine="540"/>
        <w:jc w:val="both"/>
      </w:pPr>
      <w:bookmarkStart w:id="212" w:name="P4031"/>
      <w:bookmarkEnd w:id="212"/>
      <w:r w:rsidRPr="005C298D">
        <w:t xml:space="preserve">3. Федеральный закон от 22.07.2008 </w:t>
      </w:r>
      <w:r w:rsidR="005C298D">
        <w:t>№</w:t>
      </w:r>
      <w:r w:rsidRPr="005C298D">
        <w:t xml:space="preserve"> 123-ФЗ </w:t>
      </w:r>
      <w:r w:rsidR="005C298D">
        <w:t>«</w:t>
      </w:r>
      <w:r w:rsidRPr="005C298D">
        <w:t>Технический регламент о требованиях пожарной безопасности</w:t>
      </w:r>
      <w:r w:rsidR="005C298D">
        <w:t>»</w:t>
      </w:r>
      <w:r w:rsidRPr="005C298D">
        <w:t xml:space="preserve"> (с изменениями, внесенными Федеральным законом от 10.07.2012 </w:t>
      </w:r>
      <w:r w:rsidR="005C298D">
        <w:t>№</w:t>
      </w:r>
      <w:r w:rsidRPr="005C298D">
        <w:t xml:space="preserve"> 117-ФЗ и Федеральным законом от 02.07.2013 </w:t>
      </w:r>
      <w:r w:rsidR="005C298D">
        <w:t>№</w:t>
      </w:r>
      <w:r w:rsidRPr="005C298D">
        <w:t xml:space="preserve"> 185-ФЗ).</w:t>
      </w:r>
    </w:p>
    <w:p w:rsidR="006A1888" w:rsidRPr="005C298D" w:rsidRDefault="00BC39D0" w:rsidP="00BC39D0">
      <w:pPr>
        <w:pStyle w:val="ConsPlusNormal"/>
        <w:spacing w:before="220"/>
        <w:ind w:firstLine="540"/>
        <w:jc w:val="both"/>
      </w:pPr>
      <w:bookmarkStart w:id="213" w:name="P4032"/>
      <w:bookmarkEnd w:id="213"/>
      <w:r w:rsidRPr="005C298D">
        <w:t xml:space="preserve">4. Постановление Правительства Российской Федерации от 16.02.2008 </w:t>
      </w:r>
      <w:r w:rsidR="005C298D">
        <w:t>№</w:t>
      </w:r>
      <w:r w:rsidRPr="005C298D">
        <w:t xml:space="preserve"> 87 </w:t>
      </w:r>
      <w:r w:rsidR="005C298D">
        <w:t>«</w:t>
      </w:r>
      <w:r w:rsidRPr="005C298D">
        <w:t>О составе разделов проектной документации и требованиях к их содержанию</w:t>
      </w:r>
      <w:r w:rsidR="005C298D">
        <w:t>»</w:t>
      </w:r>
      <w:r w:rsidRPr="005C298D">
        <w:t>.</w:t>
      </w:r>
    </w:p>
    <w:sectPr w:rsidR="006A1888" w:rsidRPr="005C298D" w:rsidSect="00BC39D0">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9D0"/>
    <w:rsid w:val="002F196D"/>
    <w:rsid w:val="005C298D"/>
    <w:rsid w:val="006A1888"/>
    <w:rsid w:val="00BB2293"/>
    <w:rsid w:val="00BC39D0"/>
    <w:rsid w:val="00E50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C39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BC39D0"/>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BB22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C39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BC39D0"/>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BB22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2.jpeg"/><Relationship Id="rId21" Type="http://schemas.openxmlformats.org/officeDocument/2006/relationships/image" Target="media/image16.wmf"/><Relationship Id="rId42" Type="http://schemas.openxmlformats.org/officeDocument/2006/relationships/image" Target="media/image37.jpeg"/><Relationship Id="rId63" Type="http://schemas.openxmlformats.org/officeDocument/2006/relationships/image" Target="media/image58.jpeg"/><Relationship Id="rId84" Type="http://schemas.openxmlformats.org/officeDocument/2006/relationships/image" Target="media/image79.jpeg"/><Relationship Id="rId138" Type="http://schemas.openxmlformats.org/officeDocument/2006/relationships/image" Target="media/image133.wmf"/><Relationship Id="rId159" Type="http://schemas.openxmlformats.org/officeDocument/2006/relationships/image" Target="media/image154.wmf"/><Relationship Id="rId170" Type="http://schemas.openxmlformats.org/officeDocument/2006/relationships/image" Target="media/image165.jpeg"/><Relationship Id="rId191" Type="http://schemas.openxmlformats.org/officeDocument/2006/relationships/image" Target="media/image186.jpeg"/><Relationship Id="rId205" Type="http://schemas.openxmlformats.org/officeDocument/2006/relationships/image" Target="media/image200.jpeg"/><Relationship Id="rId226" Type="http://schemas.openxmlformats.org/officeDocument/2006/relationships/image" Target="media/image221.jpeg"/><Relationship Id="rId247" Type="http://schemas.openxmlformats.org/officeDocument/2006/relationships/image" Target="media/image242.wmf"/><Relationship Id="rId107" Type="http://schemas.openxmlformats.org/officeDocument/2006/relationships/image" Target="media/image102.jpeg"/><Relationship Id="rId11" Type="http://schemas.openxmlformats.org/officeDocument/2006/relationships/image" Target="media/image6.jpeg"/><Relationship Id="rId32" Type="http://schemas.openxmlformats.org/officeDocument/2006/relationships/image" Target="media/image27.wmf"/><Relationship Id="rId53" Type="http://schemas.openxmlformats.org/officeDocument/2006/relationships/image" Target="media/image48.jpeg"/><Relationship Id="rId74" Type="http://schemas.openxmlformats.org/officeDocument/2006/relationships/image" Target="media/image69.jpeg"/><Relationship Id="rId128" Type="http://schemas.openxmlformats.org/officeDocument/2006/relationships/image" Target="media/image123.jpeg"/><Relationship Id="rId149" Type="http://schemas.openxmlformats.org/officeDocument/2006/relationships/image" Target="media/image144.jpeg"/><Relationship Id="rId5" Type="http://schemas.openxmlformats.org/officeDocument/2006/relationships/hyperlink" Target="https://fireman.club/normative-documents/prikaz-mchs-rf-ot-30-iyunya-2009g-382-ob-utverzhdenii-metodiki-opredeleniya-raschetnyx-velichin-pozharnogo-riska-v-zdaniyax-sooruzheniyax-i-stroeniyax-razlichnyx-klassov-funkcionalnoj-pozharnoj-opa/" TargetMode="External"/><Relationship Id="rId95" Type="http://schemas.openxmlformats.org/officeDocument/2006/relationships/image" Target="media/image90.jpeg"/><Relationship Id="rId160" Type="http://schemas.openxmlformats.org/officeDocument/2006/relationships/image" Target="media/image155.wmf"/><Relationship Id="rId181" Type="http://schemas.openxmlformats.org/officeDocument/2006/relationships/image" Target="media/image176.jpeg"/><Relationship Id="rId216" Type="http://schemas.openxmlformats.org/officeDocument/2006/relationships/image" Target="media/image211.jpeg"/><Relationship Id="rId237" Type="http://schemas.openxmlformats.org/officeDocument/2006/relationships/image" Target="media/image232.wmf"/><Relationship Id="rId258" Type="http://schemas.openxmlformats.org/officeDocument/2006/relationships/image" Target="media/image253.jpeg"/><Relationship Id="rId22" Type="http://schemas.openxmlformats.org/officeDocument/2006/relationships/image" Target="media/image17.wmf"/><Relationship Id="rId43" Type="http://schemas.openxmlformats.org/officeDocument/2006/relationships/image" Target="media/image38.jpeg"/><Relationship Id="rId64" Type="http://schemas.openxmlformats.org/officeDocument/2006/relationships/image" Target="media/image59.jpeg"/><Relationship Id="rId118" Type="http://schemas.openxmlformats.org/officeDocument/2006/relationships/image" Target="media/image113.jpeg"/><Relationship Id="rId139" Type="http://schemas.openxmlformats.org/officeDocument/2006/relationships/image" Target="media/image134.jpeg"/><Relationship Id="rId85" Type="http://schemas.openxmlformats.org/officeDocument/2006/relationships/image" Target="media/image80.jpeg"/><Relationship Id="rId150" Type="http://schemas.openxmlformats.org/officeDocument/2006/relationships/image" Target="media/image145.jpeg"/><Relationship Id="rId171" Type="http://schemas.openxmlformats.org/officeDocument/2006/relationships/image" Target="media/image166.jpeg"/><Relationship Id="rId192" Type="http://schemas.openxmlformats.org/officeDocument/2006/relationships/image" Target="media/image187.jpeg"/><Relationship Id="rId206" Type="http://schemas.openxmlformats.org/officeDocument/2006/relationships/image" Target="media/image201.wmf"/><Relationship Id="rId227" Type="http://schemas.openxmlformats.org/officeDocument/2006/relationships/image" Target="media/image222.jpeg"/><Relationship Id="rId248" Type="http://schemas.openxmlformats.org/officeDocument/2006/relationships/image" Target="media/image243.jpeg"/><Relationship Id="rId12" Type="http://schemas.openxmlformats.org/officeDocument/2006/relationships/image" Target="media/image7.jpeg"/><Relationship Id="rId33" Type="http://schemas.openxmlformats.org/officeDocument/2006/relationships/image" Target="media/image28.wmf"/><Relationship Id="rId108" Type="http://schemas.openxmlformats.org/officeDocument/2006/relationships/image" Target="media/image103.jpeg"/><Relationship Id="rId129" Type="http://schemas.openxmlformats.org/officeDocument/2006/relationships/image" Target="media/image124.jpeg"/><Relationship Id="rId54" Type="http://schemas.openxmlformats.org/officeDocument/2006/relationships/image" Target="media/image49.jpeg"/><Relationship Id="rId75" Type="http://schemas.openxmlformats.org/officeDocument/2006/relationships/image" Target="media/image70.jpeg"/><Relationship Id="rId96" Type="http://schemas.openxmlformats.org/officeDocument/2006/relationships/image" Target="media/image91.jpeg"/><Relationship Id="rId140" Type="http://schemas.openxmlformats.org/officeDocument/2006/relationships/image" Target="media/image135.jpeg"/><Relationship Id="rId161" Type="http://schemas.openxmlformats.org/officeDocument/2006/relationships/image" Target="media/image156.wmf"/><Relationship Id="rId182" Type="http://schemas.openxmlformats.org/officeDocument/2006/relationships/image" Target="media/image177.jpeg"/><Relationship Id="rId217" Type="http://schemas.openxmlformats.org/officeDocument/2006/relationships/image" Target="media/image212.jpeg"/><Relationship Id="rId6" Type="http://schemas.openxmlformats.org/officeDocument/2006/relationships/image" Target="media/image1.wmf"/><Relationship Id="rId238" Type="http://schemas.openxmlformats.org/officeDocument/2006/relationships/image" Target="media/image233.wmf"/><Relationship Id="rId259" Type="http://schemas.openxmlformats.org/officeDocument/2006/relationships/image" Target="media/image254.jpeg"/><Relationship Id="rId23" Type="http://schemas.openxmlformats.org/officeDocument/2006/relationships/image" Target="media/image18.wmf"/><Relationship Id="rId28" Type="http://schemas.openxmlformats.org/officeDocument/2006/relationships/image" Target="media/image23.wmf"/><Relationship Id="rId49" Type="http://schemas.openxmlformats.org/officeDocument/2006/relationships/image" Target="media/image44.jpeg"/><Relationship Id="rId114" Type="http://schemas.openxmlformats.org/officeDocument/2006/relationships/image" Target="media/image109.jpeg"/><Relationship Id="rId119" Type="http://schemas.openxmlformats.org/officeDocument/2006/relationships/image" Target="media/image114.jpeg"/><Relationship Id="rId44" Type="http://schemas.openxmlformats.org/officeDocument/2006/relationships/image" Target="media/image39.jpeg"/><Relationship Id="rId60" Type="http://schemas.openxmlformats.org/officeDocument/2006/relationships/image" Target="media/image55.jpeg"/><Relationship Id="rId65" Type="http://schemas.openxmlformats.org/officeDocument/2006/relationships/image" Target="media/image60.jpeg"/><Relationship Id="rId81" Type="http://schemas.openxmlformats.org/officeDocument/2006/relationships/image" Target="media/image76.jpeg"/><Relationship Id="rId86" Type="http://schemas.openxmlformats.org/officeDocument/2006/relationships/image" Target="media/image81.jpeg"/><Relationship Id="rId130" Type="http://schemas.openxmlformats.org/officeDocument/2006/relationships/image" Target="media/image125.jpeg"/><Relationship Id="rId135" Type="http://schemas.openxmlformats.org/officeDocument/2006/relationships/image" Target="media/image130.wmf"/><Relationship Id="rId151" Type="http://schemas.openxmlformats.org/officeDocument/2006/relationships/image" Target="media/image146.jpeg"/><Relationship Id="rId156" Type="http://schemas.openxmlformats.org/officeDocument/2006/relationships/image" Target="media/image151.wmf"/><Relationship Id="rId177" Type="http://schemas.openxmlformats.org/officeDocument/2006/relationships/image" Target="media/image172.jpeg"/><Relationship Id="rId198" Type="http://schemas.openxmlformats.org/officeDocument/2006/relationships/image" Target="media/image193.jpeg"/><Relationship Id="rId172" Type="http://schemas.openxmlformats.org/officeDocument/2006/relationships/image" Target="media/image167.jpeg"/><Relationship Id="rId193" Type="http://schemas.openxmlformats.org/officeDocument/2006/relationships/image" Target="media/image188.jpeg"/><Relationship Id="rId202" Type="http://schemas.openxmlformats.org/officeDocument/2006/relationships/image" Target="media/image197.jpeg"/><Relationship Id="rId207" Type="http://schemas.openxmlformats.org/officeDocument/2006/relationships/image" Target="media/image202.wmf"/><Relationship Id="rId223" Type="http://schemas.openxmlformats.org/officeDocument/2006/relationships/image" Target="media/image218.jpeg"/><Relationship Id="rId228" Type="http://schemas.openxmlformats.org/officeDocument/2006/relationships/image" Target="media/image223.jpeg"/><Relationship Id="rId244" Type="http://schemas.openxmlformats.org/officeDocument/2006/relationships/image" Target="media/image239.wmf"/><Relationship Id="rId249" Type="http://schemas.openxmlformats.org/officeDocument/2006/relationships/image" Target="media/image24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 Id="rId109" Type="http://schemas.openxmlformats.org/officeDocument/2006/relationships/image" Target="media/image104.jpeg"/><Relationship Id="rId260" Type="http://schemas.openxmlformats.org/officeDocument/2006/relationships/image" Target="media/image255.jpeg"/><Relationship Id="rId265" Type="http://schemas.openxmlformats.org/officeDocument/2006/relationships/image" Target="media/image260.jpeg"/><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image" Target="media/image71.jpeg"/><Relationship Id="rId97" Type="http://schemas.openxmlformats.org/officeDocument/2006/relationships/image" Target="media/image92.jpeg"/><Relationship Id="rId104" Type="http://schemas.openxmlformats.org/officeDocument/2006/relationships/image" Target="media/image99.jpeg"/><Relationship Id="rId120" Type="http://schemas.openxmlformats.org/officeDocument/2006/relationships/image" Target="media/image115.jpeg"/><Relationship Id="rId125" Type="http://schemas.openxmlformats.org/officeDocument/2006/relationships/image" Target="media/image120.jpeg"/><Relationship Id="rId141" Type="http://schemas.openxmlformats.org/officeDocument/2006/relationships/image" Target="media/image136.jpeg"/><Relationship Id="rId146" Type="http://schemas.openxmlformats.org/officeDocument/2006/relationships/image" Target="media/image141.jpeg"/><Relationship Id="rId167" Type="http://schemas.openxmlformats.org/officeDocument/2006/relationships/image" Target="media/image162.jpeg"/><Relationship Id="rId188" Type="http://schemas.openxmlformats.org/officeDocument/2006/relationships/image" Target="media/image183.jpeg"/><Relationship Id="rId7" Type="http://schemas.openxmlformats.org/officeDocument/2006/relationships/image" Target="media/image2.wmf"/><Relationship Id="rId71" Type="http://schemas.openxmlformats.org/officeDocument/2006/relationships/image" Target="media/image66.jpeg"/><Relationship Id="rId92" Type="http://schemas.openxmlformats.org/officeDocument/2006/relationships/image" Target="media/image87.jpeg"/><Relationship Id="rId162" Type="http://schemas.openxmlformats.org/officeDocument/2006/relationships/image" Target="media/image157.wmf"/><Relationship Id="rId183" Type="http://schemas.openxmlformats.org/officeDocument/2006/relationships/image" Target="media/image178.jpeg"/><Relationship Id="rId213" Type="http://schemas.openxmlformats.org/officeDocument/2006/relationships/image" Target="media/image208.jpeg"/><Relationship Id="rId218" Type="http://schemas.openxmlformats.org/officeDocument/2006/relationships/image" Target="media/image213.jpeg"/><Relationship Id="rId234" Type="http://schemas.openxmlformats.org/officeDocument/2006/relationships/image" Target="media/image229.wmf"/><Relationship Id="rId239" Type="http://schemas.openxmlformats.org/officeDocument/2006/relationships/image" Target="media/image234.wmf"/><Relationship Id="rId2" Type="http://schemas.microsoft.com/office/2007/relationships/stylesWithEffects" Target="stylesWithEffects.xml"/><Relationship Id="rId29" Type="http://schemas.openxmlformats.org/officeDocument/2006/relationships/image" Target="media/image24.wmf"/><Relationship Id="rId250" Type="http://schemas.openxmlformats.org/officeDocument/2006/relationships/image" Target="media/image245.wmf"/><Relationship Id="rId255" Type="http://schemas.openxmlformats.org/officeDocument/2006/relationships/image" Target="media/image250.wmf"/><Relationship Id="rId24" Type="http://schemas.openxmlformats.org/officeDocument/2006/relationships/image" Target="media/image19.wmf"/><Relationship Id="rId40" Type="http://schemas.openxmlformats.org/officeDocument/2006/relationships/image" Target="media/image35.jpeg"/><Relationship Id="rId45" Type="http://schemas.openxmlformats.org/officeDocument/2006/relationships/image" Target="media/image40.jpeg"/><Relationship Id="rId66" Type="http://schemas.openxmlformats.org/officeDocument/2006/relationships/image" Target="media/image61.jpeg"/><Relationship Id="rId87" Type="http://schemas.openxmlformats.org/officeDocument/2006/relationships/image" Target="media/image82.jpeg"/><Relationship Id="rId110" Type="http://schemas.openxmlformats.org/officeDocument/2006/relationships/image" Target="media/image105.jpeg"/><Relationship Id="rId115" Type="http://schemas.openxmlformats.org/officeDocument/2006/relationships/image" Target="media/image110.jpeg"/><Relationship Id="rId131" Type="http://schemas.openxmlformats.org/officeDocument/2006/relationships/image" Target="media/image126.jpeg"/><Relationship Id="rId136" Type="http://schemas.openxmlformats.org/officeDocument/2006/relationships/image" Target="media/image131.wmf"/><Relationship Id="rId157" Type="http://schemas.openxmlformats.org/officeDocument/2006/relationships/image" Target="media/image152.wmf"/><Relationship Id="rId178" Type="http://schemas.openxmlformats.org/officeDocument/2006/relationships/image" Target="media/image173.jpeg"/><Relationship Id="rId61" Type="http://schemas.openxmlformats.org/officeDocument/2006/relationships/image" Target="media/image56.jpeg"/><Relationship Id="rId82" Type="http://schemas.openxmlformats.org/officeDocument/2006/relationships/image" Target="media/image77.jpeg"/><Relationship Id="rId152" Type="http://schemas.openxmlformats.org/officeDocument/2006/relationships/image" Target="media/image147.wmf"/><Relationship Id="rId173" Type="http://schemas.openxmlformats.org/officeDocument/2006/relationships/image" Target="media/image168.jpeg"/><Relationship Id="rId194" Type="http://schemas.openxmlformats.org/officeDocument/2006/relationships/image" Target="media/image189.jpeg"/><Relationship Id="rId199" Type="http://schemas.openxmlformats.org/officeDocument/2006/relationships/image" Target="media/image194.jpeg"/><Relationship Id="rId203" Type="http://schemas.openxmlformats.org/officeDocument/2006/relationships/image" Target="media/image198.jpeg"/><Relationship Id="rId208" Type="http://schemas.openxmlformats.org/officeDocument/2006/relationships/image" Target="media/image203.wmf"/><Relationship Id="rId229" Type="http://schemas.openxmlformats.org/officeDocument/2006/relationships/image" Target="media/image224.wmf"/><Relationship Id="rId19" Type="http://schemas.openxmlformats.org/officeDocument/2006/relationships/image" Target="media/image14.jpeg"/><Relationship Id="rId224" Type="http://schemas.openxmlformats.org/officeDocument/2006/relationships/image" Target="media/image219.jpeg"/><Relationship Id="rId240" Type="http://schemas.openxmlformats.org/officeDocument/2006/relationships/image" Target="media/image235.wmf"/><Relationship Id="rId245" Type="http://schemas.openxmlformats.org/officeDocument/2006/relationships/image" Target="media/image240.wmf"/><Relationship Id="rId261" Type="http://schemas.openxmlformats.org/officeDocument/2006/relationships/image" Target="media/image256.jpeg"/><Relationship Id="rId266" Type="http://schemas.openxmlformats.org/officeDocument/2006/relationships/fontTable" Target="fontTable.xml"/><Relationship Id="rId14" Type="http://schemas.openxmlformats.org/officeDocument/2006/relationships/image" Target="media/image9.jpeg"/><Relationship Id="rId30" Type="http://schemas.openxmlformats.org/officeDocument/2006/relationships/image" Target="media/image25.wmf"/><Relationship Id="rId35" Type="http://schemas.openxmlformats.org/officeDocument/2006/relationships/image" Target="media/image30.jpeg"/><Relationship Id="rId56" Type="http://schemas.openxmlformats.org/officeDocument/2006/relationships/image" Target="media/image51.jpeg"/><Relationship Id="rId77" Type="http://schemas.openxmlformats.org/officeDocument/2006/relationships/image" Target="media/image72.jpeg"/><Relationship Id="rId100" Type="http://schemas.openxmlformats.org/officeDocument/2006/relationships/image" Target="media/image95.jpeg"/><Relationship Id="rId105" Type="http://schemas.openxmlformats.org/officeDocument/2006/relationships/image" Target="media/image100.jpeg"/><Relationship Id="rId126" Type="http://schemas.openxmlformats.org/officeDocument/2006/relationships/image" Target="media/image121.jpeg"/><Relationship Id="rId147" Type="http://schemas.openxmlformats.org/officeDocument/2006/relationships/image" Target="media/image142.wmf"/><Relationship Id="rId168" Type="http://schemas.openxmlformats.org/officeDocument/2006/relationships/image" Target="media/image163.jpeg"/><Relationship Id="rId8" Type="http://schemas.openxmlformats.org/officeDocument/2006/relationships/image" Target="media/image3.wmf"/><Relationship Id="rId51" Type="http://schemas.openxmlformats.org/officeDocument/2006/relationships/image" Target="media/image46.jpeg"/><Relationship Id="rId72" Type="http://schemas.openxmlformats.org/officeDocument/2006/relationships/image" Target="media/image67.jpeg"/><Relationship Id="rId93" Type="http://schemas.openxmlformats.org/officeDocument/2006/relationships/image" Target="media/image88.jpeg"/><Relationship Id="rId98" Type="http://schemas.openxmlformats.org/officeDocument/2006/relationships/image" Target="media/image93.jpeg"/><Relationship Id="rId121" Type="http://schemas.openxmlformats.org/officeDocument/2006/relationships/image" Target="media/image116.jpeg"/><Relationship Id="rId142" Type="http://schemas.openxmlformats.org/officeDocument/2006/relationships/image" Target="media/image137.jpeg"/><Relationship Id="rId163" Type="http://schemas.openxmlformats.org/officeDocument/2006/relationships/image" Target="media/image158.wmf"/><Relationship Id="rId184" Type="http://schemas.openxmlformats.org/officeDocument/2006/relationships/image" Target="media/image179.jpeg"/><Relationship Id="rId189" Type="http://schemas.openxmlformats.org/officeDocument/2006/relationships/image" Target="media/image184.jpeg"/><Relationship Id="rId219" Type="http://schemas.openxmlformats.org/officeDocument/2006/relationships/image" Target="media/image214.jpeg"/><Relationship Id="rId3" Type="http://schemas.openxmlformats.org/officeDocument/2006/relationships/settings" Target="settings.xml"/><Relationship Id="rId214" Type="http://schemas.openxmlformats.org/officeDocument/2006/relationships/image" Target="media/image209.jpeg"/><Relationship Id="rId230" Type="http://schemas.openxmlformats.org/officeDocument/2006/relationships/image" Target="media/image225.wmf"/><Relationship Id="rId235" Type="http://schemas.openxmlformats.org/officeDocument/2006/relationships/image" Target="media/image230.wmf"/><Relationship Id="rId251" Type="http://schemas.openxmlformats.org/officeDocument/2006/relationships/image" Target="media/image246.wmf"/><Relationship Id="rId256" Type="http://schemas.openxmlformats.org/officeDocument/2006/relationships/image" Target="media/image251.jpeg"/><Relationship Id="rId25" Type="http://schemas.openxmlformats.org/officeDocument/2006/relationships/image" Target="media/image20.wmf"/><Relationship Id="rId46" Type="http://schemas.openxmlformats.org/officeDocument/2006/relationships/image" Target="media/image41.jpeg"/><Relationship Id="rId67" Type="http://schemas.openxmlformats.org/officeDocument/2006/relationships/image" Target="media/image62.jpeg"/><Relationship Id="rId116" Type="http://schemas.openxmlformats.org/officeDocument/2006/relationships/image" Target="media/image111.jpeg"/><Relationship Id="rId137" Type="http://schemas.openxmlformats.org/officeDocument/2006/relationships/image" Target="media/image132.wmf"/><Relationship Id="rId158" Type="http://schemas.openxmlformats.org/officeDocument/2006/relationships/image" Target="media/image153.wmf"/><Relationship Id="rId20" Type="http://schemas.openxmlformats.org/officeDocument/2006/relationships/image" Target="media/image15.wmf"/><Relationship Id="rId41" Type="http://schemas.openxmlformats.org/officeDocument/2006/relationships/image" Target="media/image36.jpeg"/><Relationship Id="rId62" Type="http://schemas.openxmlformats.org/officeDocument/2006/relationships/image" Target="media/image57.jpeg"/><Relationship Id="rId83" Type="http://schemas.openxmlformats.org/officeDocument/2006/relationships/image" Target="media/image78.jpeg"/><Relationship Id="rId88" Type="http://schemas.openxmlformats.org/officeDocument/2006/relationships/image" Target="media/image83.jpeg"/><Relationship Id="rId111" Type="http://schemas.openxmlformats.org/officeDocument/2006/relationships/image" Target="media/image106.jpeg"/><Relationship Id="rId132" Type="http://schemas.openxmlformats.org/officeDocument/2006/relationships/image" Target="media/image127.jpeg"/><Relationship Id="rId153" Type="http://schemas.openxmlformats.org/officeDocument/2006/relationships/image" Target="media/image148.wmf"/><Relationship Id="rId174" Type="http://schemas.openxmlformats.org/officeDocument/2006/relationships/image" Target="media/image169.jpeg"/><Relationship Id="rId179" Type="http://schemas.openxmlformats.org/officeDocument/2006/relationships/image" Target="media/image174.jpeg"/><Relationship Id="rId195" Type="http://schemas.openxmlformats.org/officeDocument/2006/relationships/image" Target="media/image190.jpeg"/><Relationship Id="rId209" Type="http://schemas.openxmlformats.org/officeDocument/2006/relationships/image" Target="media/image204.wmf"/><Relationship Id="rId190" Type="http://schemas.openxmlformats.org/officeDocument/2006/relationships/image" Target="media/image185.jpeg"/><Relationship Id="rId204" Type="http://schemas.openxmlformats.org/officeDocument/2006/relationships/image" Target="media/image199.jpeg"/><Relationship Id="rId220" Type="http://schemas.openxmlformats.org/officeDocument/2006/relationships/image" Target="media/image215.jpeg"/><Relationship Id="rId225" Type="http://schemas.openxmlformats.org/officeDocument/2006/relationships/image" Target="media/image220.jpeg"/><Relationship Id="rId241" Type="http://schemas.openxmlformats.org/officeDocument/2006/relationships/image" Target="media/image236.wmf"/><Relationship Id="rId246" Type="http://schemas.openxmlformats.org/officeDocument/2006/relationships/image" Target="media/image241.wmf"/><Relationship Id="rId267" Type="http://schemas.openxmlformats.org/officeDocument/2006/relationships/theme" Target="theme/theme1.xml"/><Relationship Id="rId15" Type="http://schemas.openxmlformats.org/officeDocument/2006/relationships/image" Target="media/image10.jpeg"/><Relationship Id="rId36" Type="http://schemas.openxmlformats.org/officeDocument/2006/relationships/image" Target="media/image31.jpeg"/><Relationship Id="rId57" Type="http://schemas.openxmlformats.org/officeDocument/2006/relationships/image" Target="media/image52.jpeg"/><Relationship Id="rId106" Type="http://schemas.openxmlformats.org/officeDocument/2006/relationships/image" Target="media/image101.jpeg"/><Relationship Id="rId127" Type="http://schemas.openxmlformats.org/officeDocument/2006/relationships/image" Target="media/image122.jpeg"/><Relationship Id="rId262" Type="http://schemas.openxmlformats.org/officeDocument/2006/relationships/image" Target="media/image257.jpeg"/><Relationship Id="rId10" Type="http://schemas.openxmlformats.org/officeDocument/2006/relationships/image" Target="media/image5.jpeg"/><Relationship Id="rId31" Type="http://schemas.openxmlformats.org/officeDocument/2006/relationships/image" Target="media/image26.wmf"/><Relationship Id="rId52" Type="http://schemas.openxmlformats.org/officeDocument/2006/relationships/image" Target="media/image47.jpeg"/><Relationship Id="rId73" Type="http://schemas.openxmlformats.org/officeDocument/2006/relationships/image" Target="media/image68.jpeg"/><Relationship Id="rId78" Type="http://schemas.openxmlformats.org/officeDocument/2006/relationships/image" Target="media/image73.jpeg"/><Relationship Id="rId94" Type="http://schemas.openxmlformats.org/officeDocument/2006/relationships/image" Target="media/image89.jpeg"/><Relationship Id="rId99" Type="http://schemas.openxmlformats.org/officeDocument/2006/relationships/image" Target="media/image94.jpeg"/><Relationship Id="rId101" Type="http://schemas.openxmlformats.org/officeDocument/2006/relationships/image" Target="media/image96.jpeg"/><Relationship Id="rId122" Type="http://schemas.openxmlformats.org/officeDocument/2006/relationships/image" Target="media/image117.jpeg"/><Relationship Id="rId143" Type="http://schemas.openxmlformats.org/officeDocument/2006/relationships/image" Target="media/image138.jpeg"/><Relationship Id="rId148" Type="http://schemas.openxmlformats.org/officeDocument/2006/relationships/image" Target="media/image143.jpeg"/><Relationship Id="rId164" Type="http://schemas.openxmlformats.org/officeDocument/2006/relationships/image" Target="media/image159.wmf"/><Relationship Id="rId169" Type="http://schemas.openxmlformats.org/officeDocument/2006/relationships/image" Target="media/image164.jpeg"/><Relationship Id="rId185" Type="http://schemas.openxmlformats.org/officeDocument/2006/relationships/image" Target="media/image180.jpeg"/><Relationship Id="rId4" Type="http://schemas.openxmlformats.org/officeDocument/2006/relationships/webSettings" Target="webSettings.xml"/><Relationship Id="rId9" Type="http://schemas.openxmlformats.org/officeDocument/2006/relationships/image" Target="media/image4.wmf"/><Relationship Id="rId180" Type="http://schemas.openxmlformats.org/officeDocument/2006/relationships/image" Target="media/image175.jpeg"/><Relationship Id="rId210" Type="http://schemas.openxmlformats.org/officeDocument/2006/relationships/image" Target="media/image205.wmf"/><Relationship Id="rId215" Type="http://schemas.openxmlformats.org/officeDocument/2006/relationships/image" Target="media/image210.jpeg"/><Relationship Id="rId236" Type="http://schemas.openxmlformats.org/officeDocument/2006/relationships/image" Target="media/image231.wmf"/><Relationship Id="rId257" Type="http://schemas.openxmlformats.org/officeDocument/2006/relationships/image" Target="media/image252.jpeg"/><Relationship Id="rId26" Type="http://schemas.openxmlformats.org/officeDocument/2006/relationships/image" Target="media/image21.wmf"/><Relationship Id="rId231" Type="http://schemas.openxmlformats.org/officeDocument/2006/relationships/image" Target="media/image226.wmf"/><Relationship Id="rId252" Type="http://schemas.openxmlformats.org/officeDocument/2006/relationships/image" Target="media/image247.wmf"/><Relationship Id="rId47" Type="http://schemas.openxmlformats.org/officeDocument/2006/relationships/image" Target="media/image42.jpeg"/><Relationship Id="rId68" Type="http://schemas.openxmlformats.org/officeDocument/2006/relationships/image" Target="media/image63.jpeg"/><Relationship Id="rId89" Type="http://schemas.openxmlformats.org/officeDocument/2006/relationships/image" Target="media/image84.jpeg"/><Relationship Id="rId112" Type="http://schemas.openxmlformats.org/officeDocument/2006/relationships/image" Target="media/image107.jpeg"/><Relationship Id="rId133" Type="http://schemas.openxmlformats.org/officeDocument/2006/relationships/image" Target="media/image128.wmf"/><Relationship Id="rId154" Type="http://schemas.openxmlformats.org/officeDocument/2006/relationships/image" Target="media/image149.wmf"/><Relationship Id="rId175" Type="http://schemas.openxmlformats.org/officeDocument/2006/relationships/image" Target="media/image170.jpeg"/><Relationship Id="rId196" Type="http://schemas.openxmlformats.org/officeDocument/2006/relationships/image" Target="media/image191.jpeg"/><Relationship Id="rId200" Type="http://schemas.openxmlformats.org/officeDocument/2006/relationships/image" Target="media/image195.jpeg"/><Relationship Id="rId16" Type="http://schemas.openxmlformats.org/officeDocument/2006/relationships/image" Target="media/image11.jpeg"/><Relationship Id="rId221" Type="http://schemas.openxmlformats.org/officeDocument/2006/relationships/image" Target="media/image216.jpeg"/><Relationship Id="rId242" Type="http://schemas.openxmlformats.org/officeDocument/2006/relationships/image" Target="media/image237.wmf"/><Relationship Id="rId263" Type="http://schemas.openxmlformats.org/officeDocument/2006/relationships/image" Target="media/image258.jpeg"/><Relationship Id="rId37" Type="http://schemas.openxmlformats.org/officeDocument/2006/relationships/image" Target="media/image32.jpeg"/><Relationship Id="rId58" Type="http://schemas.openxmlformats.org/officeDocument/2006/relationships/image" Target="media/image53.jpeg"/><Relationship Id="rId79" Type="http://schemas.openxmlformats.org/officeDocument/2006/relationships/image" Target="media/image74.jpeg"/><Relationship Id="rId102" Type="http://schemas.openxmlformats.org/officeDocument/2006/relationships/image" Target="media/image97.jpeg"/><Relationship Id="rId123" Type="http://schemas.openxmlformats.org/officeDocument/2006/relationships/image" Target="media/image118.jpeg"/><Relationship Id="rId144" Type="http://schemas.openxmlformats.org/officeDocument/2006/relationships/image" Target="media/image139.jpeg"/><Relationship Id="rId90" Type="http://schemas.openxmlformats.org/officeDocument/2006/relationships/image" Target="media/image85.jpeg"/><Relationship Id="rId165" Type="http://schemas.openxmlformats.org/officeDocument/2006/relationships/image" Target="media/image160.jpeg"/><Relationship Id="rId186" Type="http://schemas.openxmlformats.org/officeDocument/2006/relationships/image" Target="media/image181.jpeg"/><Relationship Id="rId211" Type="http://schemas.openxmlformats.org/officeDocument/2006/relationships/image" Target="media/image206.wmf"/><Relationship Id="rId232" Type="http://schemas.openxmlformats.org/officeDocument/2006/relationships/image" Target="media/image227.wmf"/><Relationship Id="rId253" Type="http://schemas.openxmlformats.org/officeDocument/2006/relationships/image" Target="media/image248.wmf"/><Relationship Id="rId27" Type="http://schemas.openxmlformats.org/officeDocument/2006/relationships/image" Target="media/image22.wmf"/><Relationship Id="rId48" Type="http://schemas.openxmlformats.org/officeDocument/2006/relationships/image" Target="media/image43.jpeg"/><Relationship Id="rId69" Type="http://schemas.openxmlformats.org/officeDocument/2006/relationships/image" Target="media/image64.jpeg"/><Relationship Id="rId113" Type="http://schemas.openxmlformats.org/officeDocument/2006/relationships/image" Target="media/image108.jpeg"/><Relationship Id="rId134" Type="http://schemas.openxmlformats.org/officeDocument/2006/relationships/image" Target="media/image129.wmf"/><Relationship Id="rId80" Type="http://schemas.openxmlformats.org/officeDocument/2006/relationships/image" Target="media/image75.jpeg"/><Relationship Id="rId155" Type="http://schemas.openxmlformats.org/officeDocument/2006/relationships/image" Target="media/image150.wmf"/><Relationship Id="rId176" Type="http://schemas.openxmlformats.org/officeDocument/2006/relationships/image" Target="media/image171.jpeg"/><Relationship Id="rId197" Type="http://schemas.openxmlformats.org/officeDocument/2006/relationships/image" Target="media/image192.jpeg"/><Relationship Id="rId201" Type="http://schemas.openxmlformats.org/officeDocument/2006/relationships/image" Target="media/image196.jpeg"/><Relationship Id="rId222" Type="http://schemas.openxmlformats.org/officeDocument/2006/relationships/image" Target="media/image217.jpeg"/><Relationship Id="rId243" Type="http://schemas.openxmlformats.org/officeDocument/2006/relationships/image" Target="media/image238.wmf"/><Relationship Id="rId264" Type="http://schemas.openxmlformats.org/officeDocument/2006/relationships/image" Target="media/image259.jpeg"/><Relationship Id="rId17" Type="http://schemas.openxmlformats.org/officeDocument/2006/relationships/image" Target="media/image12.jpeg"/><Relationship Id="rId38" Type="http://schemas.openxmlformats.org/officeDocument/2006/relationships/image" Target="media/image33.jpeg"/><Relationship Id="rId59" Type="http://schemas.openxmlformats.org/officeDocument/2006/relationships/image" Target="media/image54.jpeg"/><Relationship Id="rId103" Type="http://schemas.openxmlformats.org/officeDocument/2006/relationships/image" Target="media/image98.jpeg"/><Relationship Id="rId124" Type="http://schemas.openxmlformats.org/officeDocument/2006/relationships/image" Target="media/image119.jpeg"/><Relationship Id="rId70" Type="http://schemas.openxmlformats.org/officeDocument/2006/relationships/image" Target="media/image65.jpeg"/><Relationship Id="rId91" Type="http://schemas.openxmlformats.org/officeDocument/2006/relationships/image" Target="media/image86.jpeg"/><Relationship Id="rId145" Type="http://schemas.openxmlformats.org/officeDocument/2006/relationships/image" Target="media/image140.jpeg"/><Relationship Id="rId166" Type="http://schemas.openxmlformats.org/officeDocument/2006/relationships/image" Target="media/image161.jpeg"/><Relationship Id="rId187" Type="http://schemas.openxmlformats.org/officeDocument/2006/relationships/image" Target="media/image182.jpeg"/><Relationship Id="rId1" Type="http://schemas.openxmlformats.org/officeDocument/2006/relationships/styles" Target="styles.xml"/><Relationship Id="rId212" Type="http://schemas.openxmlformats.org/officeDocument/2006/relationships/image" Target="media/image207.jpeg"/><Relationship Id="rId233" Type="http://schemas.openxmlformats.org/officeDocument/2006/relationships/image" Target="media/image228.wmf"/><Relationship Id="rId254" Type="http://schemas.openxmlformats.org/officeDocument/2006/relationships/image" Target="media/image24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188</Pages>
  <Words>28568</Words>
  <Characters>162840</Characters>
  <Application>Microsoft Office Word</Application>
  <DocSecurity>0</DocSecurity>
  <Lines>1357</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2018-05-12T12:47:00Z</dcterms:created>
  <dcterms:modified xsi:type="dcterms:W3CDTF">2018-05-12T13:45:00Z</dcterms:modified>
</cp:coreProperties>
</file>