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25314B" w:rsidP="0025314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24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25314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B62C68">
              <w:rPr>
                <w:b w:val="0"/>
                <w:sz w:val="28"/>
                <w:szCs w:val="28"/>
                <w:u w:val="single"/>
              </w:rPr>
              <w:t>2</w:t>
            </w:r>
            <w:r w:rsidR="0025314B">
              <w:rPr>
                <w:b w:val="0"/>
                <w:sz w:val="28"/>
                <w:szCs w:val="28"/>
                <w:u w:val="single"/>
              </w:rPr>
              <w:t>22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14B" w:rsidRDefault="0025314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25314B" w:rsidP="00B62C68">
      <w:pPr>
        <w:spacing w:after="0" w:line="240" w:lineRule="auto"/>
        <w:jc w:val="center"/>
        <w:rPr>
          <w:color w:val="000000"/>
          <w:lang w:bidi="ru-RU"/>
        </w:rPr>
      </w:pPr>
      <w:r w:rsidRPr="0025314B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приказ МЧС России от 29.03.2017 № 138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25314B" w:rsidRDefault="0025314B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25314B" w:rsidP="00B3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531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совершенствования деятельности Министерства Российской Федерации по </w:t>
      </w:r>
      <w:r w:rsidRPr="005377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делам </w:t>
      </w:r>
      <w:hyperlink r:id="rId10" w:history="1">
        <w:r w:rsidRPr="005377D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гражданской обороны</w:t>
        </w:r>
      </w:hyperlink>
      <w:r w:rsidRPr="005377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чрезвычайным </w:t>
      </w:r>
      <w:r w:rsidRPr="002531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ситуациям и ликвидации последствий стихийных бедствий в вопросах научно-правовой, экспертной и информационно-консультационной поддержки деятельности при подготовке и принятии решений по предупреждению и л</w:t>
      </w:r>
      <w:bookmarkStart w:id="1" w:name="_GoBack"/>
      <w:bookmarkEnd w:id="1"/>
      <w:r w:rsidRPr="002531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иквидации природного и техногенного характера, обеспечению пожарной безопасности и безопасности людей на водных объектах, повышения его научного потенциала и в соответствии с положением об Экспертном совете</w:t>
      </w:r>
      <w:proofErr w:type="gramEnd"/>
      <w:r w:rsidRPr="002531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2531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Экспертный совет МЧС России)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25314B" w:rsidRPr="0025314B" w:rsidRDefault="0025314B" w:rsidP="0025314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14B">
        <w:rPr>
          <w:rFonts w:ascii="Times New Roman" w:eastAsia="Times New Roman" w:hAnsi="Times New Roman" w:cs="Times New Roman"/>
          <w:sz w:val="28"/>
          <w:szCs w:val="28"/>
        </w:rPr>
        <w:t>Включить в состав Экспертного совета МЧС России, утвержденный приложением № 2 к приказу МЧС России от 29.03.2017 № 138, ПУЧКОВА Владимира Андреевича в качестве Почетного Председателя Экспертного совета МЧС России.</w:t>
      </w:r>
    </w:p>
    <w:p w:rsidR="00403D02" w:rsidRPr="00C20E51" w:rsidRDefault="0025314B" w:rsidP="0025314B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314B">
        <w:rPr>
          <w:rFonts w:ascii="Times New Roman" w:eastAsia="Times New Roman" w:hAnsi="Times New Roman" w:cs="Times New Roman"/>
          <w:sz w:val="28"/>
          <w:szCs w:val="28"/>
        </w:rPr>
        <w:t>Настоящий приказ довести до заместителей Министра, директоров департаментов, начальника Главного управления подготовки МЧС России, начальников управлений центрального аппарата МЧС России, начальников региональных центров МЧС России, начальников организаций и учреждений МЧС России.</w:t>
      </w:r>
      <w:proofErr w:type="gramEnd"/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25314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612934" wp14:editId="7D76A826">
            <wp:simplePos x="0" y="0"/>
            <wp:positionH relativeFrom="column">
              <wp:posOffset>2673985</wp:posOffset>
            </wp:positionH>
            <wp:positionV relativeFrom="paragraph">
              <wp:posOffset>3175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768B" w:rsidRPr="007D3B21" w:rsidRDefault="00215BBF" w:rsidP="00253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2"/>
      <w:footerReference w:type="even" r:id="rId13"/>
      <w:footerReference w:type="first" r:id="rId14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19B" w:rsidRDefault="00D3319B">
      <w:pPr>
        <w:spacing w:after="0" w:line="240" w:lineRule="auto"/>
      </w:pPr>
      <w:r>
        <w:separator/>
      </w:r>
    </w:p>
  </w:endnote>
  <w:endnote w:type="continuationSeparator" w:id="0">
    <w:p w:rsidR="00D3319B" w:rsidRDefault="00D3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B1F8D78" wp14:editId="1483037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129DCE2" wp14:editId="3E0B70F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19B" w:rsidRDefault="00D3319B">
      <w:pPr>
        <w:spacing w:after="0" w:line="240" w:lineRule="auto"/>
      </w:pPr>
      <w:r>
        <w:separator/>
      </w:r>
    </w:p>
  </w:footnote>
  <w:footnote w:type="continuationSeparator" w:id="0">
    <w:p w:rsidR="00D3319B" w:rsidRDefault="00D33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1EB0"/>
    <w:rsid w:val="00E13C4A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0FB3-7F3A-4CAC-ABF7-FB7D9155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2018-05-25T05:04:00Z</dcterms:modified>
</cp:coreProperties>
</file>