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 xml:space="preserve">ПО </w:t>
      </w:r>
      <w:r w:rsidRPr="001D74AF">
        <w:rPr>
          <w:sz w:val="28"/>
          <w:szCs w:val="28"/>
        </w:rPr>
        <w:t xml:space="preserve">ДЕЛАМ </w:t>
      </w:r>
      <w:hyperlink r:id="rId9" w:history="1">
        <w:r w:rsidRPr="001D74AF">
          <w:rPr>
            <w:rStyle w:val="ae"/>
            <w:color w:val="auto"/>
            <w:sz w:val="28"/>
            <w:szCs w:val="28"/>
            <w:u w:val="none"/>
          </w:rPr>
          <w:t>ГРАЖДАНСКОЙ ОБОРОНЫ</w:t>
        </w:r>
      </w:hyperlink>
      <w:r w:rsidRPr="001D74AF">
        <w:rPr>
          <w:sz w:val="28"/>
          <w:szCs w:val="28"/>
        </w:rPr>
        <w:t>,</w:t>
      </w:r>
      <w:r w:rsidR="00D64F60" w:rsidRPr="001D74AF">
        <w:rPr>
          <w:sz w:val="28"/>
          <w:szCs w:val="28"/>
        </w:rPr>
        <w:t xml:space="preserve"> </w:t>
      </w:r>
      <w:r w:rsidRPr="001D74AF">
        <w:rPr>
          <w:sz w:val="28"/>
          <w:szCs w:val="28"/>
        </w:rPr>
        <w:t xml:space="preserve">ЧРЕЗВЫЧАЙНЫМ </w:t>
      </w:r>
      <w:r w:rsidRPr="007D3B21">
        <w:rPr>
          <w:sz w:val="28"/>
          <w:szCs w:val="28"/>
        </w:rPr>
        <w:t>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25314B" w:rsidP="004A206A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4A206A">
              <w:rPr>
                <w:b w:val="0"/>
                <w:sz w:val="28"/>
                <w:szCs w:val="28"/>
                <w:u w:val="single"/>
              </w:rPr>
              <w:t>8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5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4A206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62C68">
              <w:rPr>
                <w:b w:val="0"/>
                <w:sz w:val="28"/>
                <w:szCs w:val="28"/>
                <w:u w:val="single"/>
              </w:rPr>
              <w:t>2</w:t>
            </w:r>
            <w:r w:rsidR="0025314B">
              <w:rPr>
                <w:b w:val="0"/>
                <w:sz w:val="28"/>
                <w:szCs w:val="28"/>
                <w:u w:val="single"/>
              </w:rPr>
              <w:t>2</w:t>
            </w:r>
            <w:r w:rsidR="004A206A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4A206A" w:rsidP="00E10F5B">
      <w:pPr>
        <w:spacing w:after="0" w:line="240" w:lineRule="auto"/>
        <w:jc w:val="center"/>
        <w:rPr>
          <w:color w:val="000000"/>
          <w:lang w:bidi="ru-RU"/>
        </w:rPr>
      </w:pPr>
      <w:r w:rsidRPr="004A206A">
        <w:rPr>
          <w:rFonts w:ascii="Times New Roman" w:eastAsia="Times New Roman" w:hAnsi="Times New Roman" w:cs="Times New Roman"/>
          <w:b/>
          <w:bCs/>
          <w:sz w:val="28"/>
          <w:szCs w:val="28"/>
        </w:rPr>
        <w:t>О мероприятиях по подготовке и проведению инвентаризации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hyperlink r:id="rId11" w:history="1">
        <w:r w:rsidRPr="00FA3992">
          <w:rPr>
            <w:rStyle w:val="ae"/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none"/>
          </w:rPr>
          <w:t>защитных сооружений гражданской обороны</w:t>
        </w:r>
      </w:hyperlink>
      <w:r w:rsidRPr="00FA399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Pr="004A206A">
        <w:rPr>
          <w:rFonts w:ascii="Times New Roman" w:eastAsia="Times New Roman" w:hAnsi="Times New Roman" w:cs="Times New Roman"/>
          <w:b/>
          <w:bCs/>
          <w:sz w:val="28"/>
          <w:szCs w:val="28"/>
        </w:rPr>
        <w:t>на территории Российской Федерации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4A206A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целях уточнения учетных сведений о наличии и состоянии защитных сооружений гражданской обороны на территории Российской Федерации, а также повышения эффективности их использования по предназначению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4A206A" w:rsidRPr="007D3B21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4A206A" w:rsidRPr="004A206A" w:rsidRDefault="004A206A" w:rsidP="004A206A">
      <w:pPr>
        <w:pStyle w:val="a3"/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Директору Департамента гражданской обороны и защиты населения совместно с федеральным </w:t>
      </w:r>
      <w:bookmarkStart w:id="1" w:name="_GoBack"/>
      <w:bookmarkEnd w:id="1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бюджетным учреждением «Всероссийский научно-исследовательский институт по проблемам гражданской обороны и чрезвычайным ситуациям» (федерального центра науки и высоких технологий)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ФГБУ ВНИИ ГОЧС (ФЦ):</w:t>
      </w:r>
      <w:proofErr w:type="gramEnd"/>
    </w:p>
    <w:p w:rsid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проведение до 30.11.2018 инвентаризации защитных сооружений гражданской обороны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инвентаризация ЗС ГО) на территории Российской Федерации;</w:t>
      </w:r>
    </w:p>
    <w:p w:rsid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обеспечить методическое руководство и </w:t>
      </w:r>
      <w:proofErr w:type="gramStart"/>
      <w:r w:rsidRPr="004A206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ходом проведения инвентаризации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Pr="004A206A">
        <w:rPr>
          <w:rFonts w:ascii="Times New Roman" w:eastAsia="Times New Roman" w:hAnsi="Times New Roman" w:cs="Times New Roman"/>
          <w:sz w:val="28"/>
          <w:szCs w:val="28"/>
        </w:rPr>
        <w:t>С ГО;</w:t>
      </w:r>
    </w:p>
    <w:p w:rsidR="004A206A" w:rsidRP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206A">
        <w:rPr>
          <w:rFonts w:ascii="Times New Roman" w:eastAsia="Times New Roman" w:hAnsi="Times New Roman" w:cs="Times New Roman"/>
          <w:sz w:val="28"/>
          <w:szCs w:val="28"/>
        </w:rPr>
        <w:t>сведения об итогах проведения инвентаризации ЗС ГО на территории Российской Федерации включить в состав ежегодного доклада в Правительство Российской Федерации о состоянии гражданской обороны Российской Федерации в 2018 году.</w:t>
      </w:r>
      <w:proofErr w:type="gramEnd"/>
    </w:p>
    <w:p w:rsidR="004A206A" w:rsidRPr="004A206A" w:rsidRDefault="004A206A" w:rsidP="004A206A">
      <w:pPr>
        <w:pStyle w:val="a3"/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>Начальнику ФГБУ ВНИИ ГОЧС (ФЦ):</w:t>
      </w:r>
    </w:p>
    <w:p w:rsid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>до 30.05.2018 разработать Методические рекомендации по проведению инвентаризации ЗС ГО на территории Российской Федерации;</w:t>
      </w:r>
    </w:p>
    <w:p w:rsidR="004A206A" w:rsidRP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обеспечить прием, обобщение и анализ сведений, полученных в ходе инвентаризации ЗС ГО.</w:t>
      </w:r>
    </w:p>
    <w:p w:rsidR="004A206A" w:rsidRDefault="004A206A" w:rsidP="004A206A">
      <w:pPr>
        <w:pStyle w:val="a3"/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МЧС России:</w:t>
      </w:r>
    </w:p>
    <w:p w:rsid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206A">
        <w:rPr>
          <w:rFonts w:ascii="Times New Roman" w:eastAsia="Times New Roman" w:hAnsi="Times New Roman" w:cs="Times New Roman"/>
          <w:sz w:val="28"/>
          <w:szCs w:val="28"/>
        </w:rPr>
        <w:t>организовать проведение инвентаризации ЗС ГО комиссиями органов</w:t>
      </w: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исполнительной власти субъектов Российской Федерации и органов местного самоуправления на территории субъектов Российской Федерации с участием представителей территориальных органов МЧС России, </w:t>
      </w:r>
      <w:proofErr w:type="spellStart"/>
      <w:r w:rsidRPr="004A206A">
        <w:rPr>
          <w:rFonts w:ascii="Times New Roman" w:eastAsia="Times New Roman" w:hAnsi="Times New Roman" w:cs="Times New Roman"/>
          <w:sz w:val="28"/>
          <w:szCs w:val="28"/>
        </w:rPr>
        <w:t>Росимущества</w:t>
      </w:r>
      <w:proofErr w:type="spellEnd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и Генеральной прокуратуры Российской Федерации (по согласованию);</w:t>
      </w:r>
      <w:proofErr w:type="gramEnd"/>
    </w:p>
    <w:p w:rsidR="004A206A" w:rsidRPr="004A206A" w:rsidRDefault="004A206A" w:rsidP="004A206A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06A">
        <w:rPr>
          <w:rFonts w:ascii="Times New Roman" w:eastAsia="Times New Roman" w:hAnsi="Times New Roman" w:cs="Times New Roman"/>
          <w:sz w:val="28"/>
          <w:szCs w:val="28"/>
        </w:rPr>
        <w:t>организовать  представление  сведений  в  установленном  порядке в ФГБУ ВНИИ ГОЧС (ФЦ).</w:t>
      </w:r>
    </w:p>
    <w:p w:rsidR="004A206A" w:rsidRPr="004A206A" w:rsidRDefault="004A206A" w:rsidP="004A206A">
      <w:pPr>
        <w:pStyle w:val="a3"/>
        <w:numPr>
          <w:ilvl w:val="0"/>
          <w:numId w:val="4"/>
        </w:numPr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A206A">
        <w:rPr>
          <w:rFonts w:ascii="Times New Roman" w:eastAsia="Times New Roman" w:hAnsi="Times New Roman" w:cs="Times New Roman"/>
          <w:sz w:val="28"/>
          <w:szCs w:val="28"/>
        </w:rPr>
        <w:t>Контроль   за</w:t>
      </w:r>
      <w:proofErr w:type="gramEnd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  выполнением   настоящего   приказа   возложить на заместителя Министра </w:t>
      </w:r>
      <w:proofErr w:type="spellStart"/>
      <w:r w:rsidRPr="004A206A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4A206A">
        <w:rPr>
          <w:rFonts w:ascii="Times New Roman" w:eastAsia="Times New Roman" w:hAnsi="Times New Roman" w:cs="Times New Roman"/>
          <w:sz w:val="28"/>
          <w:szCs w:val="28"/>
        </w:rPr>
        <w:t xml:space="preserve"> П.Ф.</w:t>
      </w:r>
    </w:p>
    <w:p w:rsidR="00E10F5B" w:rsidRDefault="00E10F5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A206A" w:rsidRDefault="004A206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0F5B" w:rsidRDefault="004A206A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33D0EC" wp14:editId="1EE2BB83">
            <wp:simplePos x="0" y="0"/>
            <wp:positionH relativeFrom="column">
              <wp:posOffset>2609850</wp:posOffset>
            </wp:positionH>
            <wp:positionV relativeFrom="paragraph">
              <wp:posOffset>48343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0F5B" w:rsidRDefault="00215BBF" w:rsidP="004A20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4A206A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</w:r>
      <w:r w:rsidR="00E10F5B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E10F5B" w:rsidSect="005D5F86">
      <w:headerReference w:type="default" r:id="rId13"/>
      <w:footerReference w:type="even" r:id="rId14"/>
      <w:footerReference w:type="first" r:id="rId15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5D" w:rsidRDefault="00A5325D">
      <w:pPr>
        <w:spacing w:after="0" w:line="240" w:lineRule="auto"/>
      </w:pPr>
      <w:r>
        <w:separator/>
      </w:r>
    </w:p>
  </w:endnote>
  <w:endnote w:type="continuationSeparator" w:id="0">
    <w:p w:rsidR="00A5325D" w:rsidRDefault="00A53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623823C" wp14:editId="4B482EA2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B31D9D7" wp14:editId="327ED08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 w:rsidR="00E10F5B"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 w:rsidR="00E10F5B"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r>
                      <w:rPr>
                        <w:rStyle w:val="10pt0"/>
                        <w:rFonts w:eastAsiaTheme="minorEastAsia"/>
                      </w:rPr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5D" w:rsidRDefault="00A5325D">
      <w:pPr>
        <w:spacing w:after="0" w:line="240" w:lineRule="auto"/>
      </w:pPr>
      <w:r>
        <w:separator/>
      </w:r>
    </w:p>
  </w:footnote>
  <w:footnote w:type="continuationSeparator" w:id="0">
    <w:p w:rsidR="00A5325D" w:rsidRDefault="00A53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C26934"/>
    <w:multiLevelType w:val="hybridMultilevel"/>
    <w:tmpl w:val="8B166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B733F4"/>
    <w:multiLevelType w:val="hybridMultilevel"/>
    <w:tmpl w:val="9BD2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D74AF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06A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2B3D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325D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0F5B"/>
    <w:rsid w:val="00E11EB0"/>
    <w:rsid w:val="00E13C4A"/>
    <w:rsid w:val="00E240E0"/>
    <w:rsid w:val="00E37C7E"/>
    <w:rsid w:val="00E43D57"/>
    <w:rsid w:val="00E46EED"/>
    <w:rsid w:val="00E50C18"/>
    <w:rsid w:val="00E552F3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399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eman.club/statyi-polzovateley/zashhitnyie-sooruzheniya-grazhdanskoy-oboronyi-klassifikatsiya-i-vidyi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fireman.club/inseklodepia/grazhdanskaya-oborona-g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C143D-06FE-47B8-A6D1-71D6AAF9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2018-05-30T13:11:00Z</dcterms:modified>
</cp:coreProperties>
</file>