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2E" w:rsidRPr="00E23A2E" w:rsidRDefault="00E23A2E" w:rsidP="00E23A2E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A2E">
        <w:rPr>
          <w:rFonts w:ascii="Times New Roman" w:hAnsi="Times New Roman" w:cs="Times New Roman"/>
          <w:sz w:val="28"/>
          <w:szCs w:val="28"/>
        </w:rPr>
        <w:t>УТВЕРЖДАЮ</w:t>
      </w:r>
    </w:p>
    <w:p w:rsidR="00E23A2E" w:rsidRPr="00E23A2E" w:rsidRDefault="00E23A2E" w:rsidP="00E23A2E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E23A2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23A2E" w:rsidRPr="00E23A2E" w:rsidRDefault="00E23A2E" w:rsidP="00E23A2E">
      <w:pPr>
        <w:pStyle w:val="ConsPlusNonformat"/>
        <w:ind w:left="6521"/>
        <w:jc w:val="center"/>
        <w:rPr>
          <w:rFonts w:ascii="Times New Roman" w:hAnsi="Times New Roman" w:cs="Times New Roman"/>
          <w:szCs w:val="28"/>
        </w:rPr>
      </w:pPr>
      <w:r w:rsidRPr="00E23A2E">
        <w:rPr>
          <w:rFonts w:ascii="Times New Roman" w:hAnsi="Times New Roman" w:cs="Times New Roman"/>
          <w:szCs w:val="28"/>
        </w:rPr>
        <w:t>(наименование должности руководителя)</w:t>
      </w:r>
    </w:p>
    <w:p w:rsidR="00E23A2E" w:rsidRPr="00E23A2E" w:rsidRDefault="00E23A2E" w:rsidP="00E23A2E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E23A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3A2E" w:rsidRPr="00E23A2E" w:rsidRDefault="00E23A2E" w:rsidP="00E23A2E">
      <w:pPr>
        <w:pStyle w:val="ConsPlusNonformat"/>
        <w:ind w:left="6521"/>
        <w:jc w:val="center"/>
        <w:rPr>
          <w:rFonts w:ascii="Times New Roman" w:hAnsi="Times New Roman" w:cs="Times New Roman"/>
          <w:szCs w:val="28"/>
        </w:rPr>
      </w:pPr>
      <w:r w:rsidRPr="00E23A2E">
        <w:rPr>
          <w:rFonts w:ascii="Times New Roman" w:hAnsi="Times New Roman" w:cs="Times New Roman"/>
          <w:szCs w:val="28"/>
        </w:rPr>
        <w:t>(подпись)                (Ф.И.О.)</w:t>
      </w:r>
    </w:p>
    <w:p w:rsidR="00E23A2E" w:rsidRPr="00E23A2E" w:rsidRDefault="00E23A2E" w:rsidP="00E23A2E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E23A2E" w:rsidRPr="00E23A2E" w:rsidRDefault="00E23A2E" w:rsidP="00E23A2E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E23A2E">
        <w:rPr>
          <w:rFonts w:ascii="Times New Roman" w:hAnsi="Times New Roman" w:cs="Times New Roman"/>
          <w:sz w:val="28"/>
          <w:szCs w:val="28"/>
        </w:rPr>
        <w:t>«___» ___________  ____ г.</w:t>
      </w:r>
    </w:p>
    <w:p w:rsidR="00E23A2E" w:rsidRPr="00E23A2E" w:rsidRDefault="00E23A2E" w:rsidP="00E23A2E">
      <w:pPr>
        <w:pStyle w:val="ConsPlusNonformat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23A2E" w:rsidRPr="00E23A2E" w:rsidRDefault="00E23A2E" w:rsidP="00E23A2E">
      <w:pPr>
        <w:pStyle w:val="ConsPlusNonformat"/>
        <w:ind w:left="6521"/>
        <w:rPr>
          <w:rFonts w:ascii="Times New Roman" w:hAnsi="Times New Roman" w:cs="Times New Roman"/>
          <w:sz w:val="24"/>
          <w:szCs w:val="28"/>
        </w:rPr>
      </w:pPr>
      <w:r w:rsidRPr="00E23A2E">
        <w:rPr>
          <w:rFonts w:ascii="Times New Roman" w:hAnsi="Times New Roman" w:cs="Times New Roman"/>
          <w:sz w:val="24"/>
          <w:szCs w:val="28"/>
        </w:rPr>
        <w:t>М.П.</w:t>
      </w:r>
    </w:p>
    <w:p w:rsidR="00E23A2E" w:rsidRPr="00E23A2E" w:rsidRDefault="00E23A2E" w:rsidP="00E23A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BB0" w:rsidRPr="00E23A2E" w:rsidRDefault="00937BB0" w:rsidP="00E23A2E">
      <w:pPr>
        <w:jc w:val="center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ИНСТРУКЦИЯ</w:t>
      </w:r>
      <w:r w:rsidR="00E23A2E">
        <w:rPr>
          <w:b/>
          <w:sz w:val="28"/>
          <w:szCs w:val="28"/>
          <w:lang w:val="ru-RU"/>
        </w:rPr>
        <w:br/>
      </w:r>
      <w:r w:rsidR="00E23A2E" w:rsidRPr="00E23A2E">
        <w:rPr>
          <w:b/>
          <w:sz w:val="28"/>
          <w:szCs w:val="28"/>
          <w:lang w:val="ru-RU"/>
        </w:rPr>
        <w:t>о</w:t>
      </w:r>
      <w:r w:rsidR="007E22CB" w:rsidRPr="00E23A2E">
        <w:rPr>
          <w:b/>
          <w:sz w:val="28"/>
          <w:szCs w:val="28"/>
          <w:lang w:val="ru-RU"/>
        </w:rPr>
        <w:t xml:space="preserve"> </w:t>
      </w:r>
      <w:r w:rsidR="00E23A2E" w:rsidRPr="00E23A2E">
        <w:rPr>
          <w:b/>
          <w:sz w:val="28"/>
          <w:szCs w:val="28"/>
          <w:lang w:val="ru-RU"/>
        </w:rPr>
        <w:t>мерах</w:t>
      </w:r>
      <w:r w:rsidR="007E22CB" w:rsidRPr="00E23A2E">
        <w:rPr>
          <w:b/>
          <w:sz w:val="28"/>
          <w:szCs w:val="28"/>
          <w:lang w:val="ru-RU"/>
        </w:rPr>
        <w:t xml:space="preserve"> пожарной безопасности на предприятии</w:t>
      </w:r>
    </w:p>
    <w:p w:rsidR="00937BB0" w:rsidRPr="00E23A2E" w:rsidRDefault="00937BB0" w:rsidP="00E23A2E">
      <w:pPr>
        <w:jc w:val="both"/>
        <w:rPr>
          <w:b/>
          <w:sz w:val="28"/>
          <w:szCs w:val="28"/>
          <w:lang w:val="ru-RU"/>
        </w:rPr>
      </w:pPr>
    </w:p>
    <w:p w:rsidR="00937BB0" w:rsidRPr="00E23A2E" w:rsidRDefault="00937BB0" w:rsidP="00E23A2E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ОБЩИЕ ТРЕБОВАНИЯ  БЕЗОПАСНОСТИ</w:t>
      </w:r>
    </w:p>
    <w:p w:rsidR="00937BB0" w:rsidRPr="00E23A2E" w:rsidRDefault="00937BB0" w:rsidP="00E23A2E">
      <w:pPr>
        <w:jc w:val="both"/>
        <w:rPr>
          <w:b/>
          <w:sz w:val="28"/>
          <w:szCs w:val="28"/>
          <w:lang w:val="ru-RU"/>
        </w:rPr>
      </w:pPr>
    </w:p>
    <w:p w:rsidR="00937BB0" w:rsidRPr="00E23A2E" w:rsidRDefault="00890AE3" w:rsidP="00E23A2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hyperlink r:id="rId6" w:history="1">
        <w:r w:rsidR="00937BB0" w:rsidRPr="00890AE3">
          <w:rPr>
            <w:rStyle w:val="a4"/>
            <w:color w:val="auto"/>
            <w:sz w:val="28"/>
            <w:szCs w:val="28"/>
            <w:u w:val="none"/>
            <w:lang w:val="ru-RU"/>
          </w:rPr>
          <w:t>Первичный противопожарный инструктаж</w:t>
        </w:r>
      </w:hyperlink>
      <w:r w:rsidR="00937BB0" w:rsidRPr="00890AE3">
        <w:rPr>
          <w:sz w:val="28"/>
          <w:szCs w:val="28"/>
          <w:lang w:val="ru-RU"/>
        </w:rPr>
        <w:t xml:space="preserve"> о</w:t>
      </w:r>
      <w:r w:rsidR="00937BB0" w:rsidRPr="00E23A2E">
        <w:rPr>
          <w:sz w:val="28"/>
          <w:szCs w:val="28"/>
          <w:lang w:val="ru-RU"/>
        </w:rPr>
        <w:t xml:space="preserve"> соблюдении мер пожарной безопасности должны проходить все </w:t>
      </w:r>
      <w:r w:rsidR="00BB4923" w:rsidRPr="00E23A2E">
        <w:rPr>
          <w:sz w:val="28"/>
          <w:szCs w:val="28"/>
          <w:lang w:val="ru-RU"/>
        </w:rPr>
        <w:t>вновь поступающие на работу ИТР</w:t>
      </w:r>
      <w:r w:rsidR="00937BB0" w:rsidRPr="00E23A2E">
        <w:rPr>
          <w:sz w:val="28"/>
          <w:szCs w:val="28"/>
          <w:lang w:val="ru-RU"/>
        </w:rPr>
        <w:t>, служащие и рабочие. Лица, не прошедшие противопожарного инструктажа, к работе не допускаются.</w:t>
      </w:r>
    </w:p>
    <w:p w:rsidR="00937BB0" w:rsidRPr="00E23A2E" w:rsidRDefault="00937BB0" w:rsidP="00E23A2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На территории, в производственных, административных, складских и вспомогательных помещениях должны быть оборудованы места для курения, определены места и допустимое количество единовременного хранения легковоспламеняющихся горючих веществ, сырья и готовой продукции, установлен порядок проведения огневых работ.</w:t>
      </w:r>
    </w:p>
    <w:p w:rsidR="00937BB0" w:rsidRPr="00E23A2E" w:rsidRDefault="00937BB0" w:rsidP="00E23A2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Лица, ответственные за обеспечение пожарной безопасности, обязаны: 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не допускать проведения работ с применением открытого огня, электрогазосварочных работ в непредусмотренных для этой цели местах, без письменного разрешения;  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не допускать загромождения пожарных подъездов к зданиям и сооружениям, к водоисточникам, подступов к пожарному оборудованию, также проходов в зданиях, коридорах и лестничных клетках;         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содержать в постоянной готовности все имеющиеся средства пожаротушения, проверять их исправность не реже одного раза в квартал.</w:t>
      </w:r>
    </w:p>
    <w:p w:rsidR="00937BB0" w:rsidRPr="00E23A2E" w:rsidRDefault="00937BB0" w:rsidP="00E23A2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Запрещается работать в спецодежде, пропитанной горюче</w:t>
      </w:r>
      <w:r w:rsidR="00E23A2E">
        <w:rPr>
          <w:sz w:val="28"/>
          <w:szCs w:val="28"/>
          <w:lang w:val="ru-RU"/>
        </w:rPr>
        <w:t>-</w:t>
      </w:r>
      <w:r w:rsidRPr="00E23A2E">
        <w:rPr>
          <w:sz w:val="28"/>
          <w:szCs w:val="28"/>
          <w:lang w:val="ru-RU"/>
        </w:rPr>
        <w:t>смазочными материалами (ГСМ).</w:t>
      </w:r>
    </w:p>
    <w:p w:rsidR="00937BB0" w:rsidRPr="00E23A2E" w:rsidRDefault="00937BB0" w:rsidP="00E23A2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За нарушение настоящей инструкции виновные несут дисциплинарную, а также иную ответственность, предусмотренную действующим законодательством, в зависимости от характера нарушения и тяжести его последствий.</w:t>
      </w:r>
    </w:p>
    <w:p w:rsidR="00937BB0" w:rsidRPr="00E23A2E" w:rsidRDefault="00937BB0" w:rsidP="00E23A2E">
      <w:pPr>
        <w:jc w:val="both"/>
        <w:rPr>
          <w:sz w:val="28"/>
          <w:szCs w:val="28"/>
          <w:lang w:val="ru-RU"/>
        </w:rPr>
      </w:pPr>
    </w:p>
    <w:p w:rsidR="00937BB0" w:rsidRPr="00E23A2E" w:rsidRDefault="00937BB0" w:rsidP="00E23A2E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ТРЕБОВАНИЯ   БЕЗОПАСНОСТИ   ПЕРЕД НАЧАЛОМ   РАБОТЫ</w:t>
      </w:r>
    </w:p>
    <w:p w:rsidR="00937BB0" w:rsidRPr="00E23A2E" w:rsidRDefault="00937BB0" w:rsidP="00E23A2E">
      <w:pPr>
        <w:jc w:val="both"/>
        <w:rPr>
          <w:b/>
          <w:sz w:val="28"/>
          <w:szCs w:val="28"/>
          <w:lang w:val="ru-RU"/>
        </w:rPr>
      </w:pPr>
    </w:p>
    <w:p w:rsidR="00937BB0" w:rsidRPr="00E23A2E" w:rsidRDefault="00937BB0" w:rsidP="00E23A2E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Проверить состояние и исправность технических средств пожаротушения.</w:t>
      </w:r>
    </w:p>
    <w:p w:rsidR="00937BB0" w:rsidRPr="00E23A2E" w:rsidRDefault="00937BB0" w:rsidP="00E23A2E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Немедленно осмотреть помещения, </w:t>
      </w:r>
      <w:r w:rsidR="00BB4923" w:rsidRPr="00E23A2E">
        <w:rPr>
          <w:sz w:val="28"/>
          <w:szCs w:val="28"/>
          <w:lang w:val="ru-RU"/>
        </w:rPr>
        <w:t>полностью,</w:t>
      </w:r>
      <w:r w:rsidRPr="00E23A2E">
        <w:rPr>
          <w:sz w:val="28"/>
          <w:szCs w:val="28"/>
          <w:lang w:val="ru-RU"/>
        </w:rPr>
        <w:t xml:space="preserve"> исключая условия возникновения пожара.</w:t>
      </w:r>
    </w:p>
    <w:p w:rsidR="00937BB0" w:rsidRPr="00E23A2E" w:rsidRDefault="00937BB0" w:rsidP="00E23A2E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lastRenderedPageBreak/>
        <w:t>Доложить администрации предприятия о неисправностях, а также о всех происшествиях, которые могут привести к пожару, с указанием причин и виновных лиц.</w:t>
      </w:r>
    </w:p>
    <w:p w:rsidR="00937BB0" w:rsidRPr="00E23A2E" w:rsidRDefault="00937BB0" w:rsidP="00E23A2E">
      <w:pPr>
        <w:jc w:val="both"/>
        <w:rPr>
          <w:sz w:val="28"/>
          <w:szCs w:val="28"/>
          <w:lang w:val="ru-RU"/>
        </w:rPr>
      </w:pPr>
    </w:p>
    <w:p w:rsidR="00937BB0" w:rsidRPr="00E23A2E" w:rsidRDefault="00937BB0" w:rsidP="00E23A2E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ТРЕБОВАНИЯ БЕЗОПАСНОСТИ ВО ВРЕМЯ РАБОТЫ</w:t>
      </w:r>
    </w:p>
    <w:p w:rsidR="00937BB0" w:rsidRPr="00E23A2E" w:rsidRDefault="00937BB0" w:rsidP="00E23A2E">
      <w:pPr>
        <w:jc w:val="both"/>
        <w:rPr>
          <w:sz w:val="28"/>
          <w:szCs w:val="28"/>
          <w:lang w:val="ru-RU"/>
        </w:rPr>
      </w:pPr>
    </w:p>
    <w:p w:rsidR="00E23A2E" w:rsidRPr="00E23A2E" w:rsidRDefault="00937BB0" w:rsidP="00E23A2E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Содержание территории предприятия и складов</w:t>
      </w:r>
      <w:r w:rsidR="00E23A2E">
        <w:rPr>
          <w:b/>
          <w:sz w:val="28"/>
          <w:szCs w:val="28"/>
          <w:lang w:val="ru-RU"/>
        </w:rPr>
        <w:t>.</w:t>
      </w:r>
    </w:p>
    <w:p w:rsidR="00E23A2E" w:rsidRPr="00E23A2E" w:rsidRDefault="00937BB0" w:rsidP="00E23A2E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Территория предприятия и склады должны постоянно содержаться в чистоте и систематически очищаться от производственных отходов.</w:t>
      </w:r>
    </w:p>
    <w:p w:rsidR="00937BB0" w:rsidRPr="00E23A2E" w:rsidRDefault="00937BB0" w:rsidP="00E23A2E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Ко всем зданиям и сооружениям предприятия должен быть обеспечен свободный доступ.</w:t>
      </w:r>
    </w:p>
    <w:p w:rsidR="00937BB0" w:rsidRPr="00E23A2E" w:rsidRDefault="00937BB0" w:rsidP="00E23A2E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Запрещается использовать противопожарные разрывы между зданиями под складирование материалов, оборудования, тары, стоянки автомобилей.   </w:t>
      </w:r>
    </w:p>
    <w:p w:rsidR="00937BB0" w:rsidRPr="00E23A2E" w:rsidRDefault="00937BB0" w:rsidP="00E23A2E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На территории предприятия, в местах стоянки автомобилей запрещается применение открытого огня для разогревания агрегатов автомобиля, разведение костров, сжигание мусора и отходов. В местах, отведенных для курения, устанавливаются урны и вывешиваются соответствующие указательные знаки.</w:t>
      </w:r>
    </w:p>
    <w:p w:rsidR="00937BB0" w:rsidRPr="00E23A2E" w:rsidRDefault="00937BB0" w:rsidP="00E23A2E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Указатели местонахождения пожарных источников должны иметь четко различимые буквенные и цифровые надписи.</w:t>
      </w:r>
    </w:p>
    <w:p w:rsidR="00937BB0" w:rsidRPr="00E23A2E" w:rsidRDefault="00937BB0" w:rsidP="00E23A2E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На территории предприятия на видных местах устанавливаются противопожарные щиты и аншлаги о порядке вызова пожарной команды.</w:t>
      </w:r>
    </w:p>
    <w:p w:rsidR="00937BB0" w:rsidRPr="00E23A2E" w:rsidRDefault="00937BB0" w:rsidP="00E23A2E">
      <w:pPr>
        <w:jc w:val="both"/>
        <w:rPr>
          <w:sz w:val="28"/>
          <w:szCs w:val="28"/>
          <w:lang w:val="ru-RU"/>
        </w:rPr>
      </w:pPr>
    </w:p>
    <w:p w:rsidR="00937BB0" w:rsidRPr="00E23A2E" w:rsidRDefault="00937BB0" w:rsidP="00E23A2E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Содержание зданий и помещений</w:t>
      </w:r>
      <w:r w:rsidR="00E23A2E">
        <w:rPr>
          <w:b/>
          <w:sz w:val="28"/>
          <w:szCs w:val="28"/>
          <w:lang w:val="ru-RU"/>
        </w:rPr>
        <w:t>.</w:t>
      </w:r>
    </w:p>
    <w:p w:rsidR="00E23A2E" w:rsidRPr="00E23A2E" w:rsidRDefault="00937BB0" w:rsidP="00E23A2E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У входа в производственное помещение должна быть сделана надпись с указанием его категории и класса </w:t>
      </w:r>
      <w:proofErr w:type="spellStart"/>
      <w:r w:rsidRPr="00E23A2E">
        <w:rPr>
          <w:sz w:val="28"/>
          <w:szCs w:val="28"/>
          <w:lang w:val="ru-RU"/>
        </w:rPr>
        <w:t>взрывопожаробезопасности</w:t>
      </w:r>
      <w:proofErr w:type="spellEnd"/>
      <w:r w:rsidRPr="00E23A2E">
        <w:rPr>
          <w:sz w:val="28"/>
          <w:szCs w:val="28"/>
          <w:lang w:val="ru-RU"/>
        </w:rPr>
        <w:t>.</w:t>
      </w:r>
    </w:p>
    <w:p w:rsidR="00937BB0" w:rsidRPr="00E23A2E" w:rsidRDefault="00937BB0" w:rsidP="00E23A2E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На лестничных клетках зданий запрещается устраивать складские, рабочие и иного назначения помещения, а также устанавливать оборудование, препятствующее передвижению людей.</w:t>
      </w:r>
    </w:p>
    <w:p w:rsidR="00937BB0" w:rsidRPr="00E23A2E" w:rsidRDefault="00937BB0" w:rsidP="00E23A2E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Проходы, выходы, коридоры, тамбуры, лестницы запрещается загромождать различными предметами и оборудованием. Все двери эвакуационных выходов должны свободно открываться в направлении выхода из здания.</w:t>
      </w:r>
    </w:p>
    <w:p w:rsidR="00937BB0" w:rsidRPr="00E23A2E" w:rsidRDefault="00937BB0" w:rsidP="00E23A2E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В подвальных помещениях с выходом на общие лестничные клетки и цокольных этажах производственных и административных зданий запрещается применение и хранение взрывоопасных веществ, баллонов с газом, а также веществ, имеющих повышенную пожарную опасность.</w:t>
      </w:r>
    </w:p>
    <w:p w:rsidR="00937BB0" w:rsidRPr="00E23A2E" w:rsidRDefault="00937BB0" w:rsidP="00E23A2E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Запрещается использовать чердачные помещения в производственных целях или для хранения материальных ценностей. Чердачные помещения должны быть постоянно закрыты на замок, ключи от замков чердачных помещений должны храниться в определенном месте, доступном для получения их в любое время суток.</w:t>
      </w:r>
    </w:p>
    <w:p w:rsidR="00937BB0" w:rsidRPr="00E23A2E" w:rsidRDefault="00937BB0" w:rsidP="00E23A2E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Деревянные конструкции чердачных помещений должны обрабатываться огнезащитным составом. Результаты проверки качества огнезащитного покрытия фиксируются в журнале.</w:t>
      </w:r>
    </w:p>
    <w:p w:rsidR="00937BB0" w:rsidRPr="00E23A2E" w:rsidRDefault="00937BB0" w:rsidP="00E23A2E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Проемы в противопожарных стенах и перекрытиях должны быть оборудованы защитными устройствами против распространения огня и продуктов горения (противопожарные двери, заслонки, водяные завесы и т.д.)</w:t>
      </w:r>
    </w:p>
    <w:p w:rsidR="00937BB0" w:rsidRPr="00E23A2E" w:rsidRDefault="00937BB0" w:rsidP="00E23A2E">
      <w:pPr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lastRenderedPageBreak/>
        <w:t>В производственных и административных зданиях предприятия запрещается:</w:t>
      </w:r>
    </w:p>
    <w:p w:rsidR="00937BB0" w:rsidRPr="00E23A2E" w:rsidRDefault="00E23A2E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937BB0" w:rsidRPr="00E23A2E">
        <w:rPr>
          <w:sz w:val="28"/>
          <w:szCs w:val="28"/>
          <w:lang w:val="ru-RU"/>
        </w:rPr>
        <w:t>станавливать на путях эвакуации производственное оборудование, мебель, шкафы, сейфы и другие предметы;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убирать помещения с применением бензина, керосина и прочих легковоспламеняющихся и горючих жидкостей;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курить, пользоваться электронагревательными приборами в местах, специально не оборудованных для этой цели.</w:t>
      </w:r>
    </w:p>
    <w:p w:rsidR="00937BB0" w:rsidRPr="00E23A2E" w:rsidRDefault="00937BB0" w:rsidP="00E23A2E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937BB0" w:rsidRPr="00E23A2E" w:rsidRDefault="00937BB0" w:rsidP="00E23A2E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Электробезопасность</w:t>
      </w:r>
      <w:r w:rsidR="00E23A2E">
        <w:rPr>
          <w:b/>
          <w:sz w:val="28"/>
          <w:szCs w:val="28"/>
          <w:lang w:val="ru-RU"/>
        </w:rPr>
        <w:t>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Запрещается оставлять на стенах,   полу, колоннах  неизолированные концы проводов и кабелей после демонтажа оборудования, электроустановок, осветительной аппаратуры.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В местах, где возможно образование статического электричества, должны быть предусмотрены заземляющие устройства.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В помещениях с повышенной опасностью и особо опасных при установке светильников напряжением 220 В  общего освещения с лампами накаливания на высоте 2,5 м  необходимо применять светильники, конструкция которых исключает возможность доступа к лампе без применения инструмента. Электропроводка, подводимая к светильнику, должна быть в металлических трубках.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Светильники с люминесцентными лампами напряжением 127-220 В  допускается устанавливать на высоте менее 2,5 м  от пола при условии недоступности их токоведущих частей для случайного прикосновения.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Для питания светильников и переносных ламп в помещениях с повышенной опасностью и особо опасных допускается применять напряжение не выше 42 В. Переносные лампы должны быть защищены от механических повреждений.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Аварийное освещение (в помещениях) следует предусматривать</w:t>
      </w:r>
      <w:r w:rsidR="008E70D8">
        <w:rPr>
          <w:sz w:val="28"/>
          <w:szCs w:val="28"/>
          <w:lang w:val="ru-RU"/>
        </w:rPr>
        <w:t>,</w:t>
      </w:r>
      <w:r w:rsidRPr="00E23A2E">
        <w:rPr>
          <w:sz w:val="28"/>
          <w:szCs w:val="28"/>
          <w:lang w:val="ru-RU"/>
        </w:rPr>
        <w:t xml:space="preserve"> если отключение рабочего освещения и связанное с этим нарушение нормального обслуживания оборудования и механизмов может вызвать взрыв и пожар. В производственных зданиях без естественного освещения рабочее и аварийное освещение, как для продолжения работы, так и для эвакуации должно питаться от двух независимых источников энергии. Сети рабочего и аварийного освещения должны быть при этом раздельными, а использование электросиловых сетей для питания рабочего или аварийного освещения не допускается.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Установленное в зданиях маслонаполненное электрооборудование (трансформаторы, выключатели, кабельные линии) должно быть защищено стационарными или передвижными установками пожаротушения.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Электродвигатели, светильники, провода, распределительные устройства должны очищаться от горячей пыли не реже 2 раз в месяц с малым выделением пыли, дыма и копоти, 3 раза в месяц со средним выделением и не реже 4 раз в месяц </w:t>
      </w:r>
      <w:r w:rsidR="00E23A2E">
        <w:rPr>
          <w:sz w:val="28"/>
          <w:szCs w:val="28"/>
          <w:lang w:val="ru-RU"/>
        </w:rPr>
        <w:t>–</w:t>
      </w:r>
      <w:r w:rsidRPr="00E23A2E">
        <w:rPr>
          <w:sz w:val="28"/>
          <w:szCs w:val="28"/>
          <w:lang w:val="ru-RU"/>
        </w:rPr>
        <w:t xml:space="preserve"> со значительным.</w:t>
      </w:r>
    </w:p>
    <w:p w:rsidR="00937BB0" w:rsidRPr="00E23A2E" w:rsidRDefault="00937BB0" w:rsidP="00E23A2E">
      <w:pPr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При эксплуатации электроустановок запрещается: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lastRenderedPageBreak/>
        <w:t>применять рубильники открытого типа или рубильники с кожухами, имеющими щель для рукоятки (за исключением помещений щитовых);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использовать кабели и провода с поврежденной изоляцией;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оставлять нагревательные приборы на длительное время включенными в сеть без присмотра;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применять в целях отопления помещений самодельные электронагревательные приборы и устройства;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оставлять под напряжением электрические провода и кабели с неизолированными концами;</w:t>
      </w:r>
    </w:p>
    <w:p w:rsidR="00937BB0" w:rsidRPr="00E23A2E" w:rsidRDefault="00937BB0" w:rsidP="00E23A2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пользоваться поврежденными розетками, рубильниками и другими </w:t>
      </w:r>
      <w:proofErr w:type="spellStart"/>
      <w:r w:rsidRPr="00E23A2E">
        <w:rPr>
          <w:sz w:val="28"/>
          <w:szCs w:val="28"/>
          <w:lang w:val="ru-RU"/>
        </w:rPr>
        <w:t>электроустановочными</w:t>
      </w:r>
      <w:proofErr w:type="spellEnd"/>
      <w:r w:rsidRPr="00E23A2E">
        <w:rPr>
          <w:sz w:val="28"/>
          <w:szCs w:val="28"/>
          <w:lang w:val="ru-RU"/>
        </w:rPr>
        <w:t xml:space="preserve"> изделиями.</w:t>
      </w:r>
    </w:p>
    <w:p w:rsidR="00937BB0" w:rsidRPr="00E23A2E" w:rsidRDefault="00937BB0" w:rsidP="00E23A2E">
      <w:pPr>
        <w:ind w:firstLine="709"/>
        <w:jc w:val="both"/>
        <w:rPr>
          <w:sz w:val="28"/>
          <w:szCs w:val="28"/>
          <w:lang w:val="ru-RU"/>
        </w:rPr>
      </w:pPr>
    </w:p>
    <w:p w:rsidR="00937BB0" w:rsidRPr="00E23A2E" w:rsidRDefault="00937BB0" w:rsidP="00E23A2E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Отопление</w:t>
      </w:r>
      <w:r w:rsidR="00E23A2E">
        <w:rPr>
          <w:b/>
          <w:sz w:val="28"/>
          <w:szCs w:val="28"/>
          <w:lang w:val="ru-RU"/>
        </w:rPr>
        <w:t>.</w:t>
      </w:r>
    </w:p>
    <w:p w:rsidR="00937BB0" w:rsidRPr="00E23A2E" w:rsidRDefault="00937BB0" w:rsidP="00E23A2E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Перед началом отопительного сезона калориферные установки и приборы местного отопления должны быть тщательно проверены и отремонтированы. Запрещается допускать к эксплуатации неисправные отопительные устройства, а также нестандартные (самодельные) электронагревательные приборы и устройства. </w:t>
      </w:r>
    </w:p>
    <w:p w:rsidR="00937BB0" w:rsidRPr="00E23A2E" w:rsidRDefault="00937BB0" w:rsidP="00E23A2E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Запрещается эксплуатация отопительных приборов, не имеющих  противопожарных разделок от горючих конструкций зданий.</w:t>
      </w:r>
    </w:p>
    <w:p w:rsidR="00937BB0" w:rsidRPr="00E23A2E" w:rsidRDefault="00937BB0" w:rsidP="00E23A2E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Воздухонагреватели и отопительные приборы должны размещаться так, чтобы к ним был обеспечен свободный доступ для осмотра и очистки.</w:t>
      </w:r>
    </w:p>
    <w:p w:rsidR="00937BB0" w:rsidRPr="00E23A2E" w:rsidRDefault="00937BB0" w:rsidP="00E23A2E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Запрещается складывать спецодежду, промасленную ветошь, горючие материалы на нагревательные приборы и трубопроводы отопления.</w:t>
      </w:r>
    </w:p>
    <w:p w:rsidR="00937BB0" w:rsidRPr="00E23A2E" w:rsidRDefault="00937BB0" w:rsidP="00E23A2E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937BB0" w:rsidRPr="00E23A2E" w:rsidRDefault="00937BB0" w:rsidP="00E23A2E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Обеспечение и содержание средств пожаротушения, связи и сигнализации</w:t>
      </w:r>
      <w:r w:rsidR="00E23A2E">
        <w:rPr>
          <w:b/>
          <w:sz w:val="28"/>
          <w:szCs w:val="28"/>
          <w:lang w:val="ru-RU"/>
        </w:rPr>
        <w:t>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Запрещается использовать пожарную технику для хозяйственных, производственных и прочих нужд, не связанных с обучением пожарных дружин и пожаротушением.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По</w:t>
      </w:r>
      <w:r w:rsidR="00BB4923" w:rsidRPr="00E23A2E">
        <w:rPr>
          <w:sz w:val="28"/>
          <w:szCs w:val="28"/>
          <w:lang w:val="ru-RU"/>
        </w:rPr>
        <w:t>жарные гидранты, стендеры (колонки)</w:t>
      </w:r>
      <w:r w:rsidRPr="00E23A2E">
        <w:rPr>
          <w:sz w:val="28"/>
          <w:szCs w:val="28"/>
          <w:lang w:val="ru-RU"/>
        </w:rPr>
        <w:t xml:space="preserve"> и пожарные краны не реже, чем через каждые  6 месяцев должны подвергаться техническому обслуживанию и проверяться на работоспособность путем пуска воды с регистрацией проверки в специальном журнале.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Пожарные краны внутреннего противопожарного водопровода во всех помещениях необходимо оборудовать рукавами и стволами, заключенными в шкафы, которые пломбируются. Пожарные рукава должны быть сухими, хорошо скатанными</w:t>
      </w:r>
      <w:r w:rsidR="00BB4923" w:rsidRPr="00E23A2E">
        <w:rPr>
          <w:sz w:val="28"/>
          <w:szCs w:val="28"/>
          <w:lang w:val="ru-RU"/>
        </w:rPr>
        <w:t>,</w:t>
      </w:r>
      <w:r w:rsidRPr="00E23A2E">
        <w:rPr>
          <w:sz w:val="28"/>
          <w:szCs w:val="28"/>
          <w:lang w:val="ru-RU"/>
        </w:rPr>
        <w:t xml:space="preserve"> и присоединены к кранам и стволам.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На дверце шкафа пожарного крана должны бы</w:t>
      </w:r>
      <w:r w:rsidR="00BB4923" w:rsidRPr="00E23A2E">
        <w:rPr>
          <w:sz w:val="28"/>
          <w:szCs w:val="28"/>
          <w:lang w:val="ru-RU"/>
        </w:rPr>
        <w:t>ть указаны буквенный индекс  ПК</w:t>
      </w:r>
      <w:r w:rsidRPr="00E23A2E">
        <w:rPr>
          <w:sz w:val="28"/>
          <w:szCs w:val="28"/>
          <w:lang w:val="ru-RU"/>
        </w:rPr>
        <w:t>, порядковый номер крана, номер телефона ближайшей пожарной части.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Огнетушители должны размещаться на полу в специальных тумбах или на высоте не более 1,5 м  от уровня пола до нижнего торца огнетушителя и на расстоянии не менее 1,2 м  от края двери при ее открывании.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lastRenderedPageBreak/>
        <w:t xml:space="preserve">Огнетушитель должен устанавливаться так, чтобы инструктивная надпись на его корпусе была четко видна, периодичность проверки огнетушителей пенных </w:t>
      </w:r>
      <w:r w:rsidR="00E23A2E">
        <w:rPr>
          <w:sz w:val="28"/>
          <w:szCs w:val="28"/>
          <w:lang w:val="ru-RU"/>
        </w:rPr>
        <w:t>–</w:t>
      </w:r>
      <w:r w:rsidRPr="00E23A2E">
        <w:rPr>
          <w:sz w:val="28"/>
          <w:szCs w:val="28"/>
          <w:lang w:val="ru-RU"/>
        </w:rPr>
        <w:t xml:space="preserve"> 1 раз в год, углекислотных </w:t>
      </w:r>
      <w:r w:rsidR="00E23A2E">
        <w:rPr>
          <w:sz w:val="28"/>
          <w:szCs w:val="28"/>
          <w:lang w:val="ru-RU"/>
        </w:rPr>
        <w:t>–</w:t>
      </w:r>
      <w:r w:rsidRPr="00E23A2E">
        <w:rPr>
          <w:sz w:val="28"/>
          <w:szCs w:val="28"/>
          <w:lang w:val="ru-RU"/>
        </w:rPr>
        <w:t xml:space="preserve"> 1 раз в 2 года (взвешиванием).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Для огнетушителей, расположенных на открытом воздухе на территории предприятия,  должны быть устроены шкафчики, навесы-козырьки.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Не реже одного раза в 10 дней установленные на предприятии огнетушители должны подвергаться внешнему осмотру (проверяют целостность предохранительной пластинки у пенных огнетушителей и пломбы) и протираться от загрязнения.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Углекислотные огнетушители при размещении на объектах должны предохраняться от нагревания выше 50 </w:t>
      </w:r>
      <w:r w:rsidR="00E23A2E">
        <w:rPr>
          <w:sz w:val="28"/>
          <w:szCs w:val="28"/>
          <w:lang w:val="ru-RU"/>
        </w:rPr>
        <w:sym w:font="Symbol" w:char="F0B0"/>
      </w:r>
      <w:r w:rsidRPr="00E23A2E">
        <w:rPr>
          <w:sz w:val="28"/>
          <w:szCs w:val="28"/>
          <w:lang w:val="ru-RU"/>
        </w:rPr>
        <w:t>С  и действия солнечных лучей.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Баллоны углекислотных огнетушителей через каждые пять лет эксплуатации подлежат освидетельствованию.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Каждому поступившему в эксплуатацию огнетушителю присваивают порядковый номер, который наносят белой краской на корпус огнетушителя.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 xml:space="preserve">При каждом ящике с песком должны постоянно находиться две металлические лопаты. Ящики должны плотно закрываться крышками. На ящиках должна быть надпись </w:t>
      </w:r>
      <w:r w:rsidR="00E23A2E">
        <w:rPr>
          <w:sz w:val="28"/>
          <w:szCs w:val="28"/>
          <w:lang w:val="ru-RU"/>
        </w:rPr>
        <w:t>«</w:t>
      </w:r>
      <w:r w:rsidRPr="00E23A2E">
        <w:rPr>
          <w:sz w:val="28"/>
          <w:szCs w:val="28"/>
          <w:lang w:val="ru-RU"/>
        </w:rPr>
        <w:t>Песок на случай пожара</w:t>
      </w:r>
      <w:r w:rsidR="00E23A2E">
        <w:rPr>
          <w:sz w:val="28"/>
          <w:szCs w:val="28"/>
          <w:lang w:val="ru-RU"/>
        </w:rPr>
        <w:t>»</w:t>
      </w:r>
      <w:r w:rsidRPr="00E23A2E">
        <w:rPr>
          <w:sz w:val="28"/>
          <w:szCs w:val="28"/>
          <w:lang w:val="ru-RU"/>
        </w:rPr>
        <w:t xml:space="preserve">. Песок и ящик следует регулярно осматривать. При обнаружении увлажнения или </w:t>
      </w:r>
      <w:proofErr w:type="spellStart"/>
      <w:r w:rsidRPr="00E23A2E">
        <w:rPr>
          <w:sz w:val="28"/>
          <w:szCs w:val="28"/>
          <w:lang w:val="ru-RU"/>
        </w:rPr>
        <w:t>комкования</w:t>
      </w:r>
      <w:proofErr w:type="spellEnd"/>
      <w:r w:rsidRPr="00E23A2E">
        <w:rPr>
          <w:sz w:val="28"/>
          <w:szCs w:val="28"/>
          <w:lang w:val="ru-RU"/>
        </w:rPr>
        <w:t xml:space="preserve"> песок необходимо просушить и просеять.</w:t>
      </w:r>
    </w:p>
    <w:p w:rsidR="00937BB0" w:rsidRPr="00E23A2E" w:rsidRDefault="00937BB0" w:rsidP="00E23A2E">
      <w:pPr>
        <w:numPr>
          <w:ilvl w:val="0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Асбестовое полотно, войлок (кошму) необходимо хранить в металлических футлярах с крышками и периодически просушивать и очищать от пыли (1 раз в 3 месяца).</w:t>
      </w:r>
    </w:p>
    <w:p w:rsidR="00937BB0" w:rsidRPr="00E23A2E" w:rsidRDefault="00937BB0" w:rsidP="00E23A2E">
      <w:pPr>
        <w:ind w:firstLine="709"/>
        <w:jc w:val="both"/>
        <w:rPr>
          <w:sz w:val="28"/>
          <w:szCs w:val="28"/>
          <w:lang w:val="ru-RU"/>
        </w:rPr>
      </w:pPr>
    </w:p>
    <w:p w:rsidR="00937BB0" w:rsidRPr="00E23A2E" w:rsidRDefault="00937BB0" w:rsidP="00E23A2E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ТРЕБОВАНИЯ БЕЗОПАСНОСТИ В АВАРИЙНОЙ  СИТУАЦИИ</w:t>
      </w:r>
    </w:p>
    <w:p w:rsidR="00937BB0" w:rsidRPr="00E23A2E" w:rsidRDefault="00937BB0" w:rsidP="00E23A2E">
      <w:pPr>
        <w:ind w:firstLine="709"/>
        <w:jc w:val="both"/>
        <w:rPr>
          <w:sz w:val="28"/>
          <w:szCs w:val="28"/>
          <w:lang w:val="ru-RU"/>
        </w:rPr>
      </w:pPr>
    </w:p>
    <w:p w:rsidR="00E23A2E" w:rsidRPr="00E23A2E" w:rsidRDefault="00937BB0" w:rsidP="008E70D8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Каждый работающий, обнаруживший пожар или загорание, обязан:</w:t>
      </w:r>
    </w:p>
    <w:p w:rsidR="00937BB0" w:rsidRPr="00E23A2E" w:rsidRDefault="00937BB0" w:rsidP="008E70D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прекратить все работы, не связанные с мероприятиями по ликвидации пожара;</w:t>
      </w:r>
    </w:p>
    <w:p w:rsidR="00937BB0" w:rsidRPr="00E23A2E" w:rsidRDefault="00937BB0" w:rsidP="008E70D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удалить из помещения или опасной зоны всех работающих, не занятых на ликвидации пожара;</w:t>
      </w:r>
    </w:p>
    <w:p w:rsidR="00937BB0" w:rsidRPr="00E23A2E" w:rsidRDefault="00937BB0" w:rsidP="008E70D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немедленно сообщить о случившемся в городскую пожарную охрану;</w:t>
      </w:r>
    </w:p>
    <w:p w:rsidR="00937BB0" w:rsidRPr="00E23A2E" w:rsidRDefault="00937BB0" w:rsidP="008E70D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приступить к тушению очага загорания имеющимися средствами пожаротушения;</w:t>
      </w:r>
    </w:p>
    <w:p w:rsidR="00937BB0" w:rsidRPr="00E23A2E" w:rsidRDefault="00937BB0" w:rsidP="008E70D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при необходимости вызвать газоспасательную, медицинскую и другие службы;</w:t>
      </w:r>
    </w:p>
    <w:p w:rsidR="00937BB0" w:rsidRPr="00E23A2E" w:rsidRDefault="00937BB0" w:rsidP="008E70D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обеспечить защиту людей, принимающих участие в тушении пожара, от возможных обрушений конструкций, поражения электрическим током, отравления, ожогов.</w:t>
      </w:r>
    </w:p>
    <w:p w:rsidR="00937BB0" w:rsidRPr="00E23A2E" w:rsidRDefault="00937BB0" w:rsidP="00E23A2E">
      <w:pPr>
        <w:ind w:firstLine="709"/>
        <w:jc w:val="both"/>
        <w:rPr>
          <w:sz w:val="28"/>
          <w:szCs w:val="28"/>
          <w:lang w:val="ru-RU"/>
        </w:rPr>
      </w:pPr>
    </w:p>
    <w:p w:rsidR="00937BB0" w:rsidRPr="00E23A2E" w:rsidRDefault="00937BB0" w:rsidP="008E70D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23A2E">
        <w:rPr>
          <w:b/>
          <w:sz w:val="28"/>
          <w:szCs w:val="28"/>
          <w:lang w:val="ru-RU"/>
        </w:rPr>
        <w:t>ТРЕБОВАНИЯ БЕЗОПАСНОСТИ ПО ОКОНЧАНИИ РАБОТЫ</w:t>
      </w:r>
    </w:p>
    <w:p w:rsidR="00937BB0" w:rsidRPr="00E23A2E" w:rsidRDefault="00937BB0" w:rsidP="00E23A2E">
      <w:pPr>
        <w:ind w:firstLine="709"/>
        <w:jc w:val="both"/>
        <w:rPr>
          <w:sz w:val="28"/>
          <w:szCs w:val="28"/>
          <w:lang w:val="ru-RU"/>
        </w:rPr>
      </w:pPr>
    </w:p>
    <w:p w:rsidR="00937BB0" w:rsidRPr="00E23A2E" w:rsidRDefault="00937BB0" w:rsidP="008E70D8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t>По окончании работы проверить противопожарное состояние рабочего места.</w:t>
      </w:r>
    </w:p>
    <w:p w:rsidR="00937BB0" w:rsidRPr="00E23A2E" w:rsidRDefault="00937BB0" w:rsidP="008E70D8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23A2E">
        <w:rPr>
          <w:sz w:val="28"/>
          <w:szCs w:val="28"/>
          <w:lang w:val="ru-RU"/>
        </w:rPr>
        <w:lastRenderedPageBreak/>
        <w:t>Сообщить непосредственному руководителю о всех выявленных нарушениях и о принятых мерах по их устранению.</w:t>
      </w:r>
    </w:p>
    <w:p w:rsidR="00937BB0" w:rsidRPr="00E23A2E" w:rsidRDefault="00937BB0" w:rsidP="008E70D8">
      <w:pPr>
        <w:jc w:val="both"/>
        <w:rPr>
          <w:sz w:val="28"/>
          <w:szCs w:val="28"/>
          <w:lang w:val="ru-RU"/>
        </w:rPr>
      </w:pPr>
    </w:p>
    <w:p w:rsidR="008E70D8" w:rsidRDefault="008E70D8" w:rsidP="008E70D8">
      <w:pPr>
        <w:jc w:val="both"/>
        <w:rPr>
          <w:sz w:val="28"/>
          <w:szCs w:val="28"/>
          <w:lang w:val="ru-RU"/>
        </w:rPr>
      </w:pPr>
    </w:p>
    <w:p w:rsidR="00937BB0" w:rsidRPr="00E23A2E" w:rsidRDefault="008E70D8" w:rsidP="008E70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Инструкцию разработал </w:t>
      </w:r>
      <w:r w:rsidR="00937BB0" w:rsidRPr="00E23A2E">
        <w:rPr>
          <w:sz w:val="28"/>
          <w:szCs w:val="28"/>
          <w:lang w:val="ru-RU"/>
        </w:rPr>
        <w:t xml:space="preserve"> ____________      ______________</w:t>
      </w:r>
    </w:p>
    <w:p w:rsidR="00937BB0" w:rsidRPr="00E23A2E" w:rsidRDefault="00937BB0">
      <w:pPr>
        <w:ind w:left="142"/>
        <w:jc w:val="both"/>
        <w:rPr>
          <w:sz w:val="28"/>
          <w:szCs w:val="28"/>
          <w:lang w:val="ru-RU"/>
        </w:rPr>
      </w:pPr>
    </w:p>
    <w:sectPr w:rsidR="00937BB0" w:rsidRPr="00E23A2E" w:rsidSect="007E22CB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9A8"/>
    <w:multiLevelType w:val="singleLevel"/>
    <w:tmpl w:val="2594FDD8"/>
    <w:lvl w:ilvl="0">
      <w:start w:val="6"/>
      <w:numFmt w:val="decimal"/>
      <w:lvlText w:val="3.1.%1. "/>
      <w:legacy w:legacy="1" w:legacySpace="0" w:legacyIndent="283"/>
      <w:lvlJc w:val="left"/>
      <w:pPr>
        <w:ind w:left="1560" w:hanging="283"/>
      </w:pPr>
      <w:rPr>
        <w:rFonts w:ascii="Arial" w:hAnsi="Arial" w:hint="default"/>
        <w:b w:val="0"/>
        <w:i w:val="0"/>
        <w:sz w:val="28"/>
        <w:szCs w:val="28"/>
        <w:u w:val="none"/>
      </w:rPr>
    </w:lvl>
  </w:abstractNum>
  <w:abstractNum w:abstractNumId="1">
    <w:nsid w:val="05A40AB7"/>
    <w:multiLevelType w:val="singleLevel"/>
    <w:tmpl w:val="134CA160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86B2968"/>
    <w:multiLevelType w:val="hybridMultilevel"/>
    <w:tmpl w:val="6248BC82"/>
    <w:lvl w:ilvl="0" w:tplc="F318A39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69367D"/>
    <w:multiLevelType w:val="hybridMultilevel"/>
    <w:tmpl w:val="4DB22274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729C"/>
    <w:multiLevelType w:val="singleLevel"/>
    <w:tmpl w:val="8B9A27A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12C40F57"/>
    <w:multiLevelType w:val="singleLevel"/>
    <w:tmpl w:val="496E92A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15BD2A1E"/>
    <w:multiLevelType w:val="hybridMultilevel"/>
    <w:tmpl w:val="CE3EB94A"/>
    <w:lvl w:ilvl="0" w:tplc="399688FC">
      <w:start w:val="1"/>
      <w:numFmt w:val="decimal"/>
      <w:lvlText w:val="3.5.%1. 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6ECF"/>
    <w:multiLevelType w:val="hybridMultilevel"/>
    <w:tmpl w:val="B8D205E8"/>
    <w:lvl w:ilvl="0" w:tplc="5680D8E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7C4DC0"/>
    <w:multiLevelType w:val="hybridMultilevel"/>
    <w:tmpl w:val="3AD6A458"/>
    <w:lvl w:ilvl="0" w:tplc="F0BC019C">
      <w:start w:val="1"/>
      <w:numFmt w:val="decimal"/>
      <w:lvlText w:val="3.3.%1. 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97073"/>
    <w:multiLevelType w:val="hybridMultilevel"/>
    <w:tmpl w:val="5BA68B56"/>
    <w:lvl w:ilvl="0" w:tplc="32AAED8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A15664"/>
    <w:multiLevelType w:val="singleLevel"/>
    <w:tmpl w:val="F7749E30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1">
    <w:nsid w:val="370C73E4"/>
    <w:multiLevelType w:val="hybridMultilevel"/>
    <w:tmpl w:val="AE8A974A"/>
    <w:lvl w:ilvl="0" w:tplc="6AB2A65C">
      <w:start w:val="6"/>
      <w:numFmt w:val="decimal"/>
      <w:lvlText w:val="3.1.%1. 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895EEB"/>
    <w:multiLevelType w:val="singleLevel"/>
    <w:tmpl w:val="A3A47E28"/>
    <w:lvl w:ilvl="0">
      <w:start w:val="2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4FD437FF"/>
    <w:multiLevelType w:val="singleLevel"/>
    <w:tmpl w:val="E2BAA528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58C9561E"/>
    <w:multiLevelType w:val="singleLevel"/>
    <w:tmpl w:val="2EC4874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5">
    <w:nsid w:val="715346F2"/>
    <w:multiLevelType w:val="hybridMultilevel"/>
    <w:tmpl w:val="292E1F1C"/>
    <w:lvl w:ilvl="0" w:tplc="DD00CE44">
      <w:start w:val="1"/>
      <w:numFmt w:val="decimal"/>
      <w:lvlText w:val="3.1.%1. 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161B32"/>
    <w:multiLevelType w:val="hybridMultilevel"/>
    <w:tmpl w:val="5FD6F0F6"/>
    <w:lvl w:ilvl="0" w:tplc="76BC684A">
      <w:start w:val="1"/>
      <w:numFmt w:val="decimal"/>
      <w:lvlText w:val="3.4.%1. 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017A9"/>
    <w:multiLevelType w:val="singleLevel"/>
    <w:tmpl w:val="ABB841A6"/>
    <w:lvl w:ilvl="0">
      <w:start w:val="5"/>
      <w:numFmt w:val="decimal"/>
      <w:lvlText w:val="3.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8">
    <w:nsid w:val="7B86120D"/>
    <w:multiLevelType w:val="singleLevel"/>
    <w:tmpl w:val="738C37C2"/>
    <w:lvl w:ilvl="0">
      <w:start w:val="9"/>
      <w:numFmt w:val="decimal"/>
      <w:lvlText w:val="3.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>
    <w:nsid w:val="7DF45166"/>
    <w:multiLevelType w:val="hybridMultilevel"/>
    <w:tmpl w:val="017652B0"/>
    <w:lvl w:ilvl="0" w:tplc="9A460902">
      <w:start w:val="1"/>
      <w:numFmt w:val="decimal"/>
      <w:lvlText w:val="3.2.%1. 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19"/>
  </w:num>
  <w:num w:numId="16">
    <w:abstractNumId w:val="8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8"/>
    <w:rsid w:val="00120CA8"/>
    <w:rsid w:val="00284762"/>
    <w:rsid w:val="00644706"/>
    <w:rsid w:val="007E22CB"/>
    <w:rsid w:val="00890AE3"/>
    <w:rsid w:val="008E70D8"/>
    <w:rsid w:val="00937BB0"/>
    <w:rsid w:val="00995BEF"/>
    <w:rsid w:val="00BA7F4B"/>
    <w:rsid w:val="00BB4923"/>
    <w:rsid w:val="00C65AA2"/>
    <w:rsid w:val="00E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5A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3A2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890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5A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3A2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890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instruktazhi-po-pozharnoy-bezopasnosti-vidyi-i-sroki-prove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о мерах пожарной безопасности на предприятии</Template>
  <TotalTime>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                                     "УТВЕРЖДАЮ"   </vt:lpstr>
    </vt:vector>
  </TitlesOfParts>
  <LinksUpToDate>false</LinksUpToDate>
  <CharactersWithSpaces>11562</CharactersWithSpaces>
  <SharedDoc>false</SharedDoc>
  <HLinks>
    <vt:vector size="6" baseType="variant"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https://fireman.club/statyi-polzovateley/instruktazhi-po-pozharnoy-bezopasnosti-vidyi-i-sroki-provedeniya/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2005-10-04T08:21:00Z</cp:lastPrinted>
  <dcterms:created xsi:type="dcterms:W3CDTF">2018-06-08T15:40:00Z</dcterms:created>
  <dcterms:modified xsi:type="dcterms:W3CDTF">2018-06-08T15:40:00Z</dcterms:modified>
</cp:coreProperties>
</file>