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A30" w:rsidRPr="003F24F8" w:rsidRDefault="008A7A30" w:rsidP="008A7A30">
      <w:pPr>
        <w:pStyle w:val="30"/>
        <w:framePr w:w="10219" w:h="292" w:wrap="notBeside" w:vAnchor="text" w:hAnchor="page" w:x="1134" w:y="1692"/>
        <w:shd w:val="clear" w:color="auto" w:fill="auto"/>
        <w:spacing w:line="240" w:lineRule="auto"/>
        <w:rPr>
          <w:sz w:val="28"/>
          <w:szCs w:val="28"/>
        </w:rPr>
      </w:pPr>
      <w:r w:rsidRPr="003F24F8">
        <w:rPr>
          <w:sz w:val="28"/>
          <w:szCs w:val="28"/>
        </w:rPr>
        <w:t>МИНИСТЕРСТВО РОССИЙСКОЙ ФЕДЕРАЦИИ</w:t>
      </w:r>
      <w:r w:rsidRPr="003F24F8">
        <w:rPr>
          <w:sz w:val="28"/>
          <w:szCs w:val="28"/>
        </w:rPr>
        <w:br/>
        <w:t>ПО ДЕЛАМ ГРАЖДАНСКОЙ ОБОРОНЫ, ЧРЕЗВЫЧАЙНЫМ СИТУАЦИЯМ И ЛИКВИДАЦИИ ПОСЛЕДСТВИЙ СТИХИЙНЫХ БЕДСТВИЙ</w:t>
      </w:r>
    </w:p>
    <w:p w:rsidR="008A7A30" w:rsidRPr="003F24F8" w:rsidRDefault="008A7A30" w:rsidP="008A7A30">
      <w:pPr>
        <w:pStyle w:val="30"/>
        <w:framePr w:w="10219" w:h="292" w:wrap="notBeside" w:vAnchor="text" w:hAnchor="page" w:x="1134" w:y="1692"/>
        <w:shd w:val="clear" w:color="auto" w:fill="auto"/>
        <w:spacing w:line="240" w:lineRule="auto"/>
        <w:rPr>
          <w:sz w:val="28"/>
          <w:szCs w:val="28"/>
        </w:rPr>
      </w:pPr>
      <w:r w:rsidRPr="003F24F8">
        <w:rPr>
          <w:sz w:val="28"/>
          <w:szCs w:val="28"/>
        </w:rPr>
        <w:t>(МЧС РОССИИ)</w:t>
      </w:r>
    </w:p>
    <w:p w:rsidR="008A7A30" w:rsidRPr="003F24F8" w:rsidRDefault="008A7A30" w:rsidP="008A7A30">
      <w:pPr>
        <w:spacing w:after="0" w:line="240" w:lineRule="auto"/>
        <w:jc w:val="center"/>
        <w:rPr>
          <w:rFonts w:ascii="Times New Roman" w:hAnsi="Times New Roman" w:cs="Times New Roman"/>
          <w:sz w:val="28"/>
          <w:szCs w:val="28"/>
        </w:rPr>
      </w:pPr>
      <w:r w:rsidRPr="003F24F8">
        <w:rPr>
          <w:rFonts w:ascii="Times New Roman" w:hAnsi="Times New Roman" w:cs="Times New Roman"/>
          <w:noProof/>
          <w:sz w:val="28"/>
          <w:szCs w:val="28"/>
        </w:rPr>
        <w:drawing>
          <wp:inline distT="0" distB="0" distL="0" distR="0" wp14:anchorId="37304F47" wp14:editId="535E34FB">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3"/>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3F24F8" w:rsidRPr="003F24F8" w:rsidTr="00123A3D">
        <w:trPr>
          <w:trHeight w:val="233"/>
        </w:trPr>
        <w:tc>
          <w:tcPr>
            <w:tcW w:w="10194" w:type="dxa"/>
            <w:tcBorders>
              <w:top w:val="thinThickSmallGap" w:sz="24" w:space="0" w:color="auto"/>
              <w:left w:val="nil"/>
              <w:bottom w:val="nil"/>
              <w:right w:val="nil"/>
            </w:tcBorders>
          </w:tcPr>
          <w:p w:rsidR="008A7A30" w:rsidRPr="003F24F8" w:rsidRDefault="008A7A30" w:rsidP="00123A3D">
            <w:pPr>
              <w:pStyle w:val="120"/>
              <w:keepNext/>
              <w:keepLines/>
              <w:shd w:val="clear" w:color="auto" w:fill="auto"/>
              <w:spacing w:before="0" w:after="0" w:line="240" w:lineRule="auto"/>
              <w:rPr>
                <w:sz w:val="16"/>
                <w:szCs w:val="28"/>
              </w:rPr>
            </w:pPr>
            <w:bookmarkStart w:id="0" w:name="bookmark0"/>
          </w:p>
        </w:tc>
      </w:tr>
    </w:tbl>
    <w:p w:rsidR="008A7A30" w:rsidRPr="003F24F8" w:rsidRDefault="008A7A30" w:rsidP="008A7A30">
      <w:pPr>
        <w:pStyle w:val="120"/>
        <w:keepNext/>
        <w:keepLines/>
        <w:shd w:val="clear" w:color="auto" w:fill="auto"/>
        <w:spacing w:before="0" w:after="0" w:line="240" w:lineRule="auto"/>
        <w:rPr>
          <w:szCs w:val="28"/>
          <w:lang w:bidi="ru-RU"/>
        </w:rPr>
      </w:pPr>
      <w:r w:rsidRPr="003F24F8">
        <w:rPr>
          <w:szCs w:val="28"/>
        </w:rPr>
        <w:t>ПРИКАЗ</w:t>
      </w:r>
      <w:bookmarkEnd w:id="0"/>
    </w:p>
    <w:p w:rsidR="008A7A30" w:rsidRPr="003F24F8" w:rsidRDefault="008A7A30" w:rsidP="008A7A30">
      <w:pPr>
        <w:pStyle w:val="30"/>
        <w:shd w:val="clear" w:color="auto" w:fill="auto"/>
        <w:spacing w:line="240" w:lineRule="auto"/>
        <w:jc w:val="left"/>
        <w:rPr>
          <w:sz w:val="28"/>
          <w:szCs w:val="28"/>
        </w:rPr>
      </w:pPr>
    </w:p>
    <w:tbl>
      <w:tblPr>
        <w:tblStyle w:val="a3"/>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3F24F8" w:rsidRPr="003F24F8" w:rsidTr="00123A3D">
        <w:trPr>
          <w:trHeight w:val="346"/>
        </w:trPr>
        <w:tc>
          <w:tcPr>
            <w:tcW w:w="3419" w:type="dxa"/>
            <w:hideMark/>
          </w:tcPr>
          <w:p w:rsidR="008A7A30" w:rsidRPr="003F24F8" w:rsidRDefault="006117D0" w:rsidP="00505781">
            <w:pPr>
              <w:pStyle w:val="30"/>
              <w:shd w:val="clear" w:color="auto" w:fill="auto"/>
              <w:spacing w:line="240" w:lineRule="auto"/>
              <w:jc w:val="left"/>
              <w:rPr>
                <w:b w:val="0"/>
                <w:sz w:val="28"/>
                <w:szCs w:val="28"/>
                <w:u w:val="single"/>
              </w:rPr>
            </w:pPr>
            <w:r>
              <w:rPr>
                <w:b w:val="0"/>
                <w:sz w:val="28"/>
                <w:szCs w:val="28"/>
                <w:u w:val="single"/>
              </w:rPr>
              <w:t>2</w:t>
            </w:r>
            <w:r w:rsidR="00505781">
              <w:rPr>
                <w:b w:val="0"/>
                <w:sz w:val="28"/>
                <w:szCs w:val="28"/>
                <w:u w:val="single"/>
              </w:rPr>
              <w:t>7</w:t>
            </w:r>
            <w:r w:rsidR="008A7A30" w:rsidRPr="003F24F8">
              <w:rPr>
                <w:b w:val="0"/>
                <w:sz w:val="28"/>
                <w:szCs w:val="28"/>
                <w:u w:val="single"/>
              </w:rPr>
              <w:t>.0</w:t>
            </w:r>
            <w:r w:rsidR="00505781">
              <w:rPr>
                <w:b w:val="0"/>
                <w:sz w:val="28"/>
                <w:szCs w:val="28"/>
                <w:u w:val="single"/>
              </w:rPr>
              <w:t>5</w:t>
            </w:r>
            <w:r w:rsidR="008A7A30" w:rsidRPr="003F24F8">
              <w:rPr>
                <w:b w:val="0"/>
                <w:sz w:val="28"/>
                <w:szCs w:val="28"/>
                <w:u w:val="single"/>
              </w:rPr>
              <w:t>.201</w:t>
            </w:r>
            <w:r w:rsidR="00505781">
              <w:rPr>
                <w:b w:val="0"/>
                <w:sz w:val="28"/>
                <w:szCs w:val="28"/>
                <w:u w:val="single"/>
              </w:rPr>
              <w:t>4</w:t>
            </w:r>
          </w:p>
        </w:tc>
        <w:tc>
          <w:tcPr>
            <w:tcW w:w="3419" w:type="dxa"/>
            <w:hideMark/>
          </w:tcPr>
          <w:p w:rsidR="008A7A30" w:rsidRPr="003F24F8" w:rsidRDefault="008A7A30" w:rsidP="00123A3D">
            <w:pPr>
              <w:pStyle w:val="30"/>
              <w:shd w:val="clear" w:color="auto" w:fill="auto"/>
              <w:spacing w:line="240" w:lineRule="auto"/>
              <w:rPr>
                <w:sz w:val="28"/>
                <w:szCs w:val="28"/>
              </w:rPr>
            </w:pPr>
            <w:r w:rsidRPr="003F24F8">
              <w:rPr>
                <w:szCs w:val="28"/>
              </w:rPr>
              <w:t>Москва</w:t>
            </w:r>
          </w:p>
        </w:tc>
        <w:tc>
          <w:tcPr>
            <w:tcW w:w="3420" w:type="dxa"/>
            <w:hideMark/>
          </w:tcPr>
          <w:p w:rsidR="008A7A30" w:rsidRPr="003F24F8" w:rsidRDefault="008A7A30" w:rsidP="00505781">
            <w:pPr>
              <w:pStyle w:val="30"/>
              <w:shd w:val="clear" w:color="auto" w:fill="auto"/>
              <w:spacing w:line="240" w:lineRule="auto"/>
              <w:jc w:val="right"/>
              <w:rPr>
                <w:b w:val="0"/>
                <w:sz w:val="28"/>
                <w:szCs w:val="28"/>
                <w:u w:val="single"/>
              </w:rPr>
            </w:pPr>
            <w:r w:rsidRPr="003F24F8">
              <w:rPr>
                <w:b w:val="0"/>
                <w:sz w:val="28"/>
                <w:szCs w:val="28"/>
              </w:rPr>
              <w:t xml:space="preserve">№ </w:t>
            </w:r>
            <w:r w:rsidRPr="003F24F8">
              <w:rPr>
                <w:b w:val="0"/>
                <w:sz w:val="28"/>
                <w:szCs w:val="28"/>
                <w:u w:val="single"/>
              </w:rPr>
              <w:t>2</w:t>
            </w:r>
            <w:r w:rsidR="006117D0">
              <w:rPr>
                <w:b w:val="0"/>
                <w:sz w:val="28"/>
                <w:szCs w:val="28"/>
                <w:u w:val="single"/>
              </w:rPr>
              <w:t>6</w:t>
            </w:r>
            <w:r w:rsidR="00505781">
              <w:rPr>
                <w:b w:val="0"/>
                <w:sz w:val="28"/>
                <w:szCs w:val="28"/>
                <w:u w:val="single"/>
              </w:rPr>
              <w:t>3</w:t>
            </w:r>
          </w:p>
        </w:tc>
      </w:tr>
    </w:tbl>
    <w:p w:rsidR="00980A83" w:rsidRDefault="00980A83">
      <w:pPr>
        <w:pStyle w:val="ConsPlusTitle"/>
        <w:jc w:val="center"/>
        <w:rPr>
          <w:rFonts w:ascii="Times New Roman" w:hAnsi="Times New Roman" w:cs="Times New Roman"/>
          <w:sz w:val="28"/>
          <w:szCs w:val="28"/>
        </w:rPr>
      </w:pPr>
    </w:p>
    <w:p w:rsidR="006117D0" w:rsidRDefault="006117D0">
      <w:pPr>
        <w:pStyle w:val="ConsPlusTitle"/>
        <w:jc w:val="center"/>
        <w:rPr>
          <w:rFonts w:ascii="Times New Roman" w:hAnsi="Times New Roman" w:cs="Times New Roman"/>
          <w:sz w:val="28"/>
          <w:szCs w:val="28"/>
        </w:rPr>
      </w:pPr>
    </w:p>
    <w:p w:rsidR="00980A83" w:rsidRPr="007A44D9" w:rsidRDefault="00505781" w:rsidP="00505781">
      <w:pPr>
        <w:pStyle w:val="ConsPlusTitle"/>
        <w:jc w:val="center"/>
        <w:rPr>
          <w:rFonts w:ascii="Times New Roman" w:hAnsi="Times New Roman" w:cs="Times New Roman"/>
          <w:sz w:val="28"/>
          <w:szCs w:val="28"/>
        </w:rPr>
      </w:pPr>
      <w:r w:rsidRPr="004B0BDA">
        <w:rPr>
          <w:rFonts w:ascii="Times New Roman" w:hAnsi="Times New Roman" w:cs="Times New Roman"/>
          <w:sz w:val="28"/>
          <w:szCs w:val="28"/>
        </w:rPr>
        <w:t>Об утверждении Административного регламента</w:t>
      </w:r>
      <w:r>
        <w:rPr>
          <w:rFonts w:ascii="Times New Roman" w:hAnsi="Times New Roman" w:cs="Times New Roman"/>
          <w:sz w:val="28"/>
          <w:szCs w:val="28"/>
        </w:rPr>
        <w:t xml:space="preserve"> </w:t>
      </w:r>
      <w:r w:rsidRPr="004B0BDA">
        <w:rPr>
          <w:rFonts w:ascii="Times New Roman" w:hAnsi="Times New Roman" w:cs="Times New Roman"/>
          <w:sz w:val="28"/>
          <w:szCs w:val="28"/>
        </w:rPr>
        <w:t>Министерства Российской Федерации по делам гражданской</w:t>
      </w:r>
      <w:r>
        <w:rPr>
          <w:rFonts w:ascii="Times New Roman" w:hAnsi="Times New Roman" w:cs="Times New Roman"/>
          <w:sz w:val="28"/>
          <w:szCs w:val="28"/>
        </w:rPr>
        <w:t xml:space="preserve"> </w:t>
      </w:r>
      <w:r w:rsidRPr="004B0BDA">
        <w:rPr>
          <w:rFonts w:ascii="Times New Roman" w:hAnsi="Times New Roman" w:cs="Times New Roman"/>
          <w:sz w:val="28"/>
          <w:szCs w:val="28"/>
        </w:rPr>
        <w:t>обороны, чрезвычайным ситуациям и ликвидации последствий</w:t>
      </w:r>
      <w:r>
        <w:rPr>
          <w:rFonts w:ascii="Times New Roman" w:hAnsi="Times New Roman" w:cs="Times New Roman"/>
          <w:sz w:val="28"/>
          <w:szCs w:val="28"/>
        </w:rPr>
        <w:t xml:space="preserve"> </w:t>
      </w:r>
      <w:r w:rsidRPr="004B0BDA">
        <w:rPr>
          <w:rFonts w:ascii="Times New Roman" w:hAnsi="Times New Roman" w:cs="Times New Roman"/>
          <w:sz w:val="28"/>
          <w:szCs w:val="28"/>
        </w:rPr>
        <w:t>стихийных бедствий предоставления государственной услуги</w:t>
      </w:r>
      <w:r>
        <w:rPr>
          <w:rFonts w:ascii="Times New Roman" w:hAnsi="Times New Roman" w:cs="Times New Roman"/>
          <w:sz w:val="28"/>
          <w:szCs w:val="28"/>
        </w:rPr>
        <w:t xml:space="preserve"> </w:t>
      </w:r>
      <w:r w:rsidRPr="004B0BDA">
        <w:rPr>
          <w:rFonts w:ascii="Times New Roman" w:hAnsi="Times New Roman" w:cs="Times New Roman"/>
          <w:sz w:val="28"/>
          <w:szCs w:val="28"/>
        </w:rPr>
        <w:t>по аттестации на право управления маломерными судами,</w:t>
      </w:r>
      <w:r>
        <w:rPr>
          <w:rFonts w:ascii="Times New Roman" w:hAnsi="Times New Roman" w:cs="Times New Roman"/>
          <w:sz w:val="28"/>
          <w:szCs w:val="28"/>
        </w:rPr>
        <w:t xml:space="preserve"> </w:t>
      </w:r>
      <w:r w:rsidRPr="004B0BDA">
        <w:rPr>
          <w:rFonts w:ascii="Times New Roman" w:hAnsi="Times New Roman" w:cs="Times New Roman"/>
          <w:sz w:val="28"/>
          <w:szCs w:val="28"/>
        </w:rPr>
        <w:t>поднадзорными Государственной инспекции по маломерным судам</w:t>
      </w:r>
      <w:r>
        <w:rPr>
          <w:rFonts w:ascii="Times New Roman" w:hAnsi="Times New Roman" w:cs="Times New Roman"/>
          <w:sz w:val="28"/>
          <w:szCs w:val="28"/>
        </w:rPr>
        <w:t xml:space="preserve"> </w:t>
      </w:r>
      <w:r w:rsidRPr="004B0BDA">
        <w:rPr>
          <w:rFonts w:ascii="Times New Roman" w:hAnsi="Times New Roman" w:cs="Times New Roman"/>
          <w:sz w:val="28"/>
          <w:szCs w:val="28"/>
        </w:rPr>
        <w:t>Министерства Российской Федерации по делам гражданской</w:t>
      </w:r>
      <w:r>
        <w:rPr>
          <w:rFonts w:ascii="Times New Roman" w:hAnsi="Times New Roman" w:cs="Times New Roman"/>
          <w:sz w:val="28"/>
          <w:szCs w:val="28"/>
        </w:rPr>
        <w:t xml:space="preserve"> </w:t>
      </w:r>
      <w:r w:rsidRPr="004B0BDA">
        <w:rPr>
          <w:rFonts w:ascii="Times New Roman" w:hAnsi="Times New Roman" w:cs="Times New Roman"/>
          <w:sz w:val="28"/>
          <w:szCs w:val="28"/>
        </w:rPr>
        <w:t>обороны, чрезвычайным ситуациям и ликвидации</w:t>
      </w:r>
      <w:r>
        <w:rPr>
          <w:rFonts w:ascii="Times New Roman" w:hAnsi="Times New Roman" w:cs="Times New Roman"/>
          <w:sz w:val="28"/>
          <w:szCs w:val="28"/>
        </w:rPr>
        <w:t xml:space="preserve"> </w:t>
      </w:r>
      <w:r w:rsidRPr="004B0BDA">
        <w:rPr>
          <w:rFonts w:ascii="Times New Roman" w:hAnsi="Times New Roman" w:cs="Times New Roman"/>
          <w:sz w:val="28"/>
          <w:szCs w:val="28"/>
        </w:rPr>
        <w:t>последствий стихийных бедствий</w:t>
      </w:r>
    </w:p>
    <w:p w:rsidR="00980A83" w:rsidRDefault="00980A83">
      <w:pPr>
        <w:pStyle w:val="ConsPlusNormal"/>
        <w:jc w:val="both"/>
        <w:rPr>
          <w:rFonts w:ascii="Times New Roman" w:hAnsi="Times New Roman" w:cs="Times New Roman"/>
          <w:sz w:val="28"/>
          <w:szCs w:val="28"/>
        </w:rPr>
      </w:pPr>
    </w:p>
    <w:p w:rsidR="006117D0" w:rsidRPr="003F24F8" w:rsidRDefault="006117D0">
      <w:pPr>
        <w:pStyle w:val="ConsPlusNormal"/>
        <w:jc w:val="both"/>
        <w:rPr>
          <w:rFonts w:ascii="Times New Roman" w:hAnsi="Times New Roman" w:cs="Times New Roman"/>
          <w:sz w:val="28"/>
          <w:szCs w:val="28"/>
        </w:rPr>
      </w:pPr>
    </w:p>
    <w:p w:rsidR="00505781"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В соответствии с Указом Президента Российской Федерации от 11 июля 2004 г. </w:t>
      </w:r>
      <w:r>
        <w:rPr>
          <w:rFonts w:ascii="Times New Roman" w:hAnsi="Times New Roman" w:cs="Times New Roman"/>
          <w:sz w:val="28"/>
          <w:szCs w:val="28"/>
        </w:rPr>
        <w:t>№</w:t>
      </w:r>
      <w:r w:rsidRPr="004B0BDA">
        <w:rPr>
          <w:rFonts w:ascii="Times New Roman" w:hAnsi="Times New Roman" w:cs="Times New Roman"/>
          <w:sz w:val="28"/>
          <w:szCs w:val="28"/>
        </w:rPr>
        <w:t xml:space="preserve"> 868 </w:t>
      </w:r>
      <w:r>
        <w:rPr>
          <w:rFonts w:ascii="Times New Roman" w:hAnsi="Times New Roman" w:cs="Times New Roman"/>
          <w:sz w:val="28"/>
          <w:szCs w:val="28"/>
        </w:rPr>
        <w:t>«</w:t>
      </w:r>
      <w:r w:rsidRPr="004B0BDA">
        <w:rPr>
          <w:rFonts w:ascii="Times New Roman" w:hAnsi="Times New Roman" w:cs="Times New Roman"/>
          <w:sz w:val="28"/>
          <w:szCs w:val="28"/>
        </w:rPr>
        <w:t>Вопросы Министерства Российской Федерации по делам гражданской обороны, чрезвычайным ситуациям и ликвидации последствий стихийных бедствий</w:t>
      </w:r>
      <w:r>
        <w:rPr>
          <w:rFonts w:ascii="Times New Roman" w:hAnsi="Times New Roman" w:cs="Times New Roman"/>
          <w:sz w:val="28"/>
          <w:szCs w:val="28"/>
        </w:rPr>
        <w:t>»</w:t>
      </w:r>
      <w:r>
        <w:rPr>
          <w:rStyle w:val="a9"/>
          <w:rFonts w:ascii="Times New Roman" w:hAnsi="Times New Roman" w:cs="Times New Roman"/>
          <w:sz w:val="28"/>
          <w:szCs w:val="28"/>
        </w:rPr>
        <w:footnoteReference w:id="1"/>
      </w:r>
      <w:r w:rsidRPr="004B0BDA">
        <w:rPr>
          <w:rFonts w:ascii="Times New Roman" w:hAnsi="Times New Roman" w:cs="Times New Roman"/>
          <w:sz w:val="28"/>
          <w:szCs w:val="28"/>
        </w:rPr>
        <w:t xml:space="preserve">, постановлениями Правительства Российской Федерации от 23 декабря 2004 г. </w:t>
      </w:r>
      <w:r>
        <w:rPr>
          <w:rFonts w:ascii="Times New Roman" w:hAnsi="Times New Roman" w:cs="Times New Roman"/>
          <w:sz w:val="28"/>
          <w:szCs w:val="28"/>
        </w:rPr>
        <w:t>№</w:t>
      </w:r>
      <w:r w:rsidRPr="004B0BDA">
        <w:rPr>
          <w:rFonts w:ascii="Times New Roman" w:hAnsi="Times New Roman" w:cs="Times New Roman"/>
          <w:sz w:val="28"/>
          <w:szCs w:val="28"/>
        </w:rPr>
        <w:t xml:space="preserve"> 835 </w:t>
      </w:r>
      <w:r>
        <w:rPr>
          <w:rFonts w:ascii="Times New Roman" w:hAnsi="Times New Roman" w:cs="Times New Roman"/>
          <w:sz w:val="28"/>
          <w:szCs w:val="28"/>
        </w:rPr>
        <w:t>«</w:t>
      </w:r>
      <w:r w:rsidRPr="004B0BDA">
        <w:rPr>
          <w:rFonts w:ascii="Times New Roman" w:hAnsi="Times New Roman" w:cs="Times New Roman"/>
          <w:sz w:val="28"/>
          <w:szCs w:val="28"/>
        </w:rPr>
        <w: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w:t>
      </w:r>
      <w:proofErr w:type="gramEnd"/>
      <w:r w:rsidRPr="004B0BDA">
        <w:rPr>
          <w:rFonts w:ascii="Times New Roman" w:hAnsi="Times New Roman" w:cs="Times New Roman"/>
          <w:sz w:val="28"/>
          <w:szCs w:val="28"/>
        </w:rPr>
        <w:t xml:space="preserve"> бедствий</w:t>
      </w:r>
      <w:r>
        <w:rPr>
          <w:rFonts w:ascii="Times New Roman" w:hAnsi="Times New Roman" w:cs="Times New Roman"/>
          <w:sz w:val="28"/>
          <w:szCs w:val="28"/>
        </w:rPr>
        <w:t>»</w:t>
      </w:r>
      <w:r>
        <w:rPr>
          <w:rStyle w:val="a9"/>
          <w:rFonts w:ascii="Times New Roman" w:hAnsi="Times New Roman" w:cs="Times New Roman"/>
          <w:sz w:val="28"/>
          <w:szCs w:val="28"/>
        </w:rPr>
        <w:footnoteReference w:id="2"/>
      </w:r>
      <w:r w:rsidRPr="004B0BDA">
        <w:rPr>
          <w:rFonts w:ascii="Times New Roman" w:hAnsi="Times New Roman" w:cs="Times New Roman"/>
          <w:sz w:val="28"/>
          <w:szCs w:val="28"/>
        </w:rPr>
        <w:t xml:space="preserve">, от 16 мая 2011 г. </w:t>
      </w:r>
      <w:r>
        <w:rPr>
          <w:rFonts w:ascii="Times New Roman" w:hAnsi="Times New Roman" w:cs="Times New Roman"/>
          <w:sz w:val="28"/>
          <w:szCs w:val="28"/>
        </w:rPr>
        <w:t>№</w:t>
      </w:r>
      <w:r w:rsidRPr="004B0BDA">
        <w:rPr>
          <w:rFonts w:ascii="Times New Roman" w:hAnsi="Times New Roman" w:cs="Times New Roman"/>
          <w:sz w:val="28"/>
          <w:szCs w:val="28"/>
        </w:rPr>
        <w:t xml:space="preserve"> 373 </w:t>
      </w:r>
      <w:r>
        <w:rPr>
          <w:rFonts w:ascii="Times New Roman" w:hAnsi="Times New Roman" w:cs="Times New Roman"/>
          <w:sz w:val="28"/>
          <w:szCs w:val="28"/>
        </w:rPr>
        <w:t>«</w:t>
      </w:r>
      <w:r w:rsidRPr="004B0BDA">
        <w:rPr>
          <w:rFonts w:ascii="Times New Roman" w:hAnsi="Times New Roman" w:cs="Times New Roman"/>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hAnsi="Times New Roman" w:cs="Times New Roman"/>
          <w:sz w:val="28"/>
          <w:szCs w:val="28"/>
        </w:rPr>
        <w:t>»</w:t>
      </w:r>
      <w:r>
        <w:rPr>
          <w:rStyle w:val="a9"/>
          <w:rFonts w:ascii="Times New Roman" w:hAnsi="Times New Roman" w:cs="Times New Roman"/>
          <w:sz w:val="28"/>
          <w:szCs w:val="28"/>
        </w:rPr>
        <w:footnoteReference w:id="3"/>
      </w:r>
      <w:r w:rsidRPr="004B0BDA">
        <w:rPr>
          <w:rFonts w:ascii="Times New Roman" w:hAnsi="Times New Roman" w:cs="Times New Roman"/>
          <w:sz w:val="28"/>
          <w:szCs w:val="28"/>
        </w:rPr>
        <w:t xml:space="preserve"> </w:t>
      </w:r>
      <w:r w:rsidRPr="00505781">
        <w:rPr>
          <w:rFonts w:ascii="Times New Roman" w:hAnsi="Times New Roman" w:cs="Times New Roman"/>
          <w:spacing w:val="60"/>
          <w:sz w:val="28"/>
          <w:szCs w:val="28"/>
        </w:rPr>
        <w:t>приказываю</w:t>
      </w:r>
      <w:r w:rsidRPr="004B0BDA">
        <w:rPr>
          <w:rFonts w:ascii="Times New Roman" w:hAnsi="Times New Roman" w:cs="Times New Roman"/>
          <w:sz w:val="28"/>
          <w:szCs w:val="28"/>
        </w:rPr>
        <w:t>:</w:t>
      </w:r>
    </w:p>
    <w:p w:rsidR="00505781" w:rsidRPr="004B0BDA" w:rsidRDefault="00505781" w:rsidP="00505781">
      <w:pPr>
        <w:pStyle w:val="ConsPlusNormal"/>
        <w:ind w:firstLine="540"/>
        <w:jc w:val="both"/>
        <w:rPr>
          <w:rFonts w:ascii="Times New Roman" w:hAnsi="Times New Roman" w:cs="Times New Roman"/>
          <w:sz w:val="28"/>
          <w:szCs w:val="28"/>
        </w:rPr>
      </w:pPr>
    </w:p>
    <w:p w:rsidR="00505781" w:rsidRPr="00505781" w:rsidRDefault="00505781" w:rsidP="00505781">
      <w:pPr>
        <w:pStyle w:val="ConsPlusNormal"/>
        <w:numPr>
          <w:ilvl w:val="0"/>
          <w:numId w:val="4"/>
        </w:numPr>
        <w:tabs>
          <w:tab w:val="left" w:pos="993"/>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w:t>
      </w:r>
      <w:r w:rsidRPr="004B0BDA">
        <w:rPr>
          <w:rFonts w:ascii="Times New Roman" w:hAnsi="Times New Roman" w:cs="Times New Roman"/>
          <w:sz w:val="28"/>
          <w:szCs w:val="28"/>
        </w:rPr>
        <w:lastRenderedPageBreak/>
        <w:t>услуги по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505781" w:rsidRPr="004B0BDA" w:rsidRDefault="00505781" w:rsidP="00505781">
      <w:pPr>
        <w:pStyle w:val="ConsPlusNormal"/>
        <w:numPr>
          <w:ilvl w:val="0"/>
          <w:numId w:val="4"/>
        </w:numPr>
        <w:tabs>
          <w:tab w:val="left" w:pos="993"/>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Настоящий приказ вступает в силу с 1 января 2015 г.</w:t>
      </w:r>
    </w:p>
    <w:p w:rsidR="00505781" w:rsidRPr="004B0BDA" w:rsidRDefault="00505781" w:rsidP="00505781">
      <w:pPr>
        <w:pStyle w:val="ConsPlusNormal"/>
        <w:jc w:val="both"/>
        <w:rPr>
          <w:rFonts w:ascii="Times New Roman" w:hAnsi="Times New Roman" w:cs="Times New Roman"/>
          <w:sz w:val="28"/>
          <w:szCs w:val="28"/>
        </w:rPr>
      </w:pPr>
    </w:p>
    <w:p w:rsidR="006B712F" w:rsidRDefault="006B712F" w:rsidP="006B712F">
      <w:pPr>
        <w:pStyle w:val="ConsPlusNormal"/>
        <w:rPr>
          <w:rFonts w:ascii="Times New Roman" w:hAnsi="Times New Roman" w:cs="Times New Roman"/>
          <w:sz w:val="28"/>
          <w:szCs w:val="28"/>
        </w:rPr>
      </w:pPr>
    </w:p>
    <w:p w:rsidR="006B712F" w:rsidRDefault="006B712F" w:rsidP="006B712F">
      <w:pPr>
        <w:pStyle w:val="ConsPlusNormal"/>
        <w:rPr>
          <w:rFonts w:ascii="Times New Roman" w:hAnsi="Times New Roman" w:cs="Times New Roman"/>
          <w:sz w:val="28"/>
          <w:szCs w:val="28"/>
        </w:rPr>
      </w:pPr>
    </w:p>
    <w:p w:rsidR="00505781" w:rsidRPr="004B0BDA" w:rsidRDefault="00505781" w:rsidP="006B712F">
      <w:pPr>
        <w:pStyle w:val="ConsPlusNormal"/>
        <w:rPr>
          <w:rFonts w:ascii="Times New Roman" w:hAnsi="Times New Roman" w:cs="Times New Roman"/>
          <w:sz w:val="28"/>
          <w:szCs w:val="28"/>
        </w:rPr>
      </w:pPr>
      <w:r w:rsidRPr="004B0BDA">
        <w:rPr>
          <w:rFonts w:ascii="Times New Roman" w:hAnsi="Times New Roman" w:cs="Times New Roman"/>
          <w:sz w:val="28"/>
          <w:szCs w:val="28"/>
        </w:rPr>
        <w:t>Министр</w:t>
      </w:r>
      <w:r w:rsidR="006B712F">
        <w:rPr>
          <w:rFonts w:ascii="Times New Roman" w:hAnsi="Times New Roman" w:cs="Times New Roman"/>
          <w:sz w:val="28"/>
          <w:szCs w:val="28"/>
        </w:rPr>
        <w:tab/>
      </w:r>
      <w:r w:rsidR="006B712F">
        <w:rPr>
          <w:rFonts w:ascii="Times New Roman" w:hAnsi="Times New Roman" w:cs="Times New Roman"/>
          <w:sz w:val="28"/>
          <w:szCs w:val="28"/>
        </w:rPr>
        <w:tab/>
      </w:r>
      <w:r w:rsidR="006B712F">
        <w:rPr>
          <w:rFonts w:ascii="Times New Roman" w:hAnsi="Times New Roman" w:cs="Times New Roman"/>
          <w:sz w:val="28"/>
          <w:szCs w:val="28"/>
        </w:rPr>
        <w:tab/>
      </w:r>
      <w:r w:rsidR="006B712F">
        <w:rPr>
          <w:rFonts w:ascii="Times New Roman" w:hAnsi="Times New Roman" w:cs="Times New Roman"/>
          <w:sz w:val="28"/>
          <w:szCs w:val="28"/>
        </w:rPr>
        <w:tab/>
      </w:r>
      <w:r w:rsidR="006B712F">
        <w:rPr>
          <w:rFonts w:ascii="Times New Roman" w:hAnsi="Times New Roman" w:cs="Times New Roman"/>
          <w:sz w:val="28"/>
          <w:szCs w:val="28"/>
        </w:rPr>
        <w:tab/>
      </w:r>
      <w:r w:rsidR="006B712F">
        <w:rPr>
          <w:rFonts w:ascii="Times New Roman" w:hAnsi="Times New Roman" w:cs="Times New Roman"/>
          <w:sz w:val="28"/>
          <w:szCs w:val="28"/>
        </w:rPr>
        <w:tab/>
      </w:r>
      <w:r w:rsidR="006B712F">
        <w:rPr>
          <w:rFonts w:ascii="Times New Roman" w:hAnsi="Times New Roman" w:cs="Times New Roman"/>
          <w:sz w:val="28"/>
          <w:szCs w:val="28"/>
        </w:rPr>
        <w:tab/>
      </w:r>
      <w:r w:rsidR="006B712F">
        <w:rPr>
          <w:rFonts w:ascii="Times New Roman" w:hAnsi="Times New Roman" w:cs="Times New Roman"/>
          <w:sz w:val="28"/>
          <w:szCs w:val="28"/>
        </w:rPr>
        <w:tab/>
      </w:r>
      <w:r w:rsidR="006B712F">
        <w:rPr>
          <w:rFonts w:ascii="Times New Roman" w:hAnsi="Times New Roman" w:cs="Times New Roman"/>
          <w:sz w:val="28"/>
          <w:szCs w:val="28"/>
        </w:rPr>
        <w:tab/>
      </w:r>
      <w:r w:rsidR="006B712F">
        <w:rPr>
          <w:rFonts w:ascii="Times New Roman" w:hAnsi="Times New Roman" w:cs="Times New Roman"/>
          <w:sz w:val="28"/>
          <w:szCs w:val="28"/>
        </w:rPr>
        <w:tab/>
        <w:t xml:space="preserve">         </w:t>
      </w:r>
      <w:r w:rsidRPr="004B0BDA">
        <w:rPr>
          <w:rFonts w:ascii="Times New Roman" w:hAnsi="Times New Roman" w:cs="Times New Roman"/>
          <w:sz w:val="28"/>
          <w:szCs w:val="28"/>
        </w:rPr>
        <w:t>В.А.</w:t>
      </w:r>
      <w:r>
        <w:rPr>
          <w:rFonts w:ascii="Times New Roman" w:hAnsi="Times New Roman" w:cs="Times New Roman"/>
          <w:sz w:val="28"/>
          <w:szCs w:val="28"/>
        </w:rPr>
        <w:t xml:space="preserve"> </w:t>
      </w:r>
      <w:r w:rsidR="006B712F" w:rsidRPr="004B0BDA">
        <w:rPr>
          <w:rFonts w:ascii="Times New Roman" w:hAnsi="Times New Roman" w:cs="Times New Roman"/>
          <w:sz w:val="28"/>
          <w:szCs w:val="28"/>
        </w:rPr>
        <w:t>Пучков</w:t>
      </w:r>
    </w:p>
    <w:p w:rsidR="00505781" w:rsidRDefault="00505781">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505781" w:rsidRPr="004B0BDA" w:rsidRDefault="00937A22" w:rsidP="00505781">
      <w:pPr>
        <w:pStyle w:val="ConsPlusNormal"/>
        <w:ind w:left="7371"/>
        <w:jc w:val="center"/>
        <w:outlineLvl w:val="0"/>
        <w:rPr>
          <w:rFonts w:ascii="Times New Roman" w:hAnsi="Times New Roman" w:cs="Times New Roman"/>
          <w:sz w:val="28"/>
          <w:szCs w:val="28"/>
        </w:rPr>
      </w:pPr>
      <w:proofErr w:type="gramStart"/>
      <w:r w:rsidRPr="004B0BDA">
        <w:rPr>
          <w:rFonts w:ascii="Times New Roman" w:hAnsi="Times New Roman" w:cs="Times New Roman"/>
          <w:sz w:val="28"/>
          <w:szCs w:val="28"/>
        </w:rPr>
        <w:lastRenderedPageBreak/>
        <w:t>УТВЕРЖДЕН</w:t>
      </w:r>
      <w:proofErr w:type="gramEnd"/>
      <w:r w:rsidR="00505781">
        <w:rPr>
          <w:rFonts w:ascii="Times New Roman" w:hAnsi="Times New Roman" w:cs="Times New Roman"/>
          <w:sz w:val="28"/>
          <w:szCs w:val="28"/>
        </w:rPr>
        <w:br/>
      </w:r>
      <w:r w:rsidR="00505781" w:rsidRPr="004B0BDA">
        <w:rPr>
          <w:rFonts w:ascii="Times New Roman" w:hAnsi="Times New Roman" w:cs="Times New Roman"/>
          <w:sz w:val="28"/>
          <w:szCs w:val="28"/>
        </w:rPr>
        <w:t>приказом МЧС России</w:t>
      </w:r>
      <w:r w:rsidR="00505781">
        <w:rPr>
          <w:rFonts w:ascii="Times New Roman" w:hAnsi="Times New Roman" w:cs="Times New Roman"/>
          <w:sz w:val="28"/>
          <w:szCs w:val="28"/>
        </w:rPr>
        <w:br/>
      </w:r>
      <w:r w:rsidR="00505781" w:rsidRPr="004B0BDA">
        <w:rPr>
          <w:rFonts w:ascii="Times New Roman" w:hAnsi="Times New Roman" w:cs="Times New Roman"/>
          <w:sz w:val="28"/>
          <w:szCs w:val="28"/>
        </w:rPr>
        <w:t xml:space="preserve">от 27.05.2014 </w:t>
      </w:r>
      <w:r w:rsidR="00505781">
        <w:rPr>
          <w:rFonts w:ascii="Times New Roman" w:hAnsi="Times New Roman" w:cs="Times New Roman"/>
          <w:sz w:val="28"/>
          <w:szCs w:val="28"/>
        </w:rPr>
        <w:t>№</w:t>
      </w:r>
      <w:r w:rsidR="00505781" w:rsidRPr="004B0BDA">
        <w:rPr>
          <w:rFonts w:ascii="Times New Roman" w:hAnsi="Times New Roman" w:cs="Times New Roman"/>
          <w:sz w:val="28"/>
          <w:szCs w:val="28"/>
        </w:rPr>
        <w:t xml:space="preserve"> 263</w:t>
      </w:r>
    </w:p>
    <w:p w:rsidR="00505781" w:rsidRPr="004B0BDA" w:rsidRDefault="00505781" w:rsidP="00505781">
      <w:pPr>
        <w:pStyle w:val="ConsPlusNormal"/>
        <w:ind w:firstLine="709"/>
        <w:jc w:val="both"/>
        <w:rPr>
          <w:rFonts w:ascii="Times New Roman" w:hAnsi="Times New Roman" w:cs="Times New Roman"/>
          <w:sz w:val="28"/>
          <w:szCs w:val="28"/>
        </w:rPr>
      </w:pPr>
    </w:p>
    <w:p w:rsidR="00505781" w:rsidRPr="00123A3D" w:rsidRDefault="00505781" w:rsidP="00505781">
      <w:pPr>
        <w:pStyle w:val="ConsPlusTitle"/>
        <w:jc w:val="center"/>
        <w:rPr>
          <w:rFonts w:ascii="Times New Roman" w:hAnsi="Times New Roman" w:cs="Times New Roman"/>
          <w:sz w:val="28"/>
          <w:szCs w:val="28"/>
        </w:rPr>
      </w:pPr>
      <w:bookmarkStart w:id="1" w:name="P41"/>
      <w:bookmarkEnd w:id="1"/>
      <w:r w:rsidRPr="00123A3D">
        <w:rPr>
          <w:rFonts w:ascii="Times New Roman" w:hAnsi="Times New Roman" w:cs="Times New Roman"/>
          <w:sz w:val="28"/>
          <w:szCs w:val="28"/>
        </w:rPr>
        <w:t>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505781" w:rsidRPr="004B0BDA" w:rsidRDefault="00505781" w:rsidP="00505781">
      <w:pPr>
        <w:pStyle w:val="ConsPlusNormal"/>
        <w:jc w:val="both"/>
        <w:rPr>
          <w:rFonts w:ascii="Times New Roman" w:hAnsi="Times New Roman" w:cs="Times New Roman"/>
          <w:sz w:val="28"/>
          <w:szCs w:val="28"/>
        </w:rPr>
      </w:pPr>
    </w:p>
    <w:p w:rsidR="00505781" w:rsidRPr="00505781" w:rsidRDefault="00505781" w:rsidP="00505781">
      <w:pPr>
        <w:pStyle w:val="ConsPlusNormal"/>
        <w:numPr>
          <w:ilvl w:val="0"/>
          <w:numId w:val="5"/>
        </w:numPr>
        <w:tabs>
          <w:tab w:val="left" w:pos="284"/>
        </w:tabs>
        <w:ind w:left="0" w:firstLine="0"/>
        <w:jc w:val="center"/>
        <w:outlineLvl w:val="1"/>
        <w:rPr>
          <w:rFonts w:ascii="Times New Roman" w:hAnsi="Times New Roman" w:cs="Times New Roman"/>
          <w:b/>
          <w:sz w:val="28"/>
          <w:szCs w:val="28"/>
        </w:rPr>
      </w:pPr>
      <w:r w:rsidRPr="00505781">
        <w:rPr>
          <w:rFonts w:ascii="Times New Roman" w:hAnsi="Times New Roman" w:cs="Times New Roman"/>
          <w:b/>
          <w:sz w:val="28"/>
          <w:szCs w:val="28"/>
        </w:rPr>
        <w:t>Общие положения</w:t>
      </w:r>
    </w:p>
    <w:p w:rsidR="00505781" w:rsidRPr="004B0BDA" w:rsidRDefault="00505781" w:rsidP="00505781">
      <w:pPr>
        <w:pStyle w:val="ConsPlusNormal"/>
        <w:jc w:val="center"/>
        <w:rPr>
          <w:rFonts w:ascii="Times New Roman" w:hAnsi="Times New Roman" w:cs="Times New Roman"/>
          <w:sz w:val="28"/>
          <w:szCs w:val="28"/>
        </w:rPr>
      </w:pPr>
    </w:p>
    <w:p w:rsidR="00505781" w:rsidRPr="004B0BDA" w:rsidRDefault="00505781" w:rsidP="00505781">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Предмет регулирования регламента</w:t>
      </w:r>
    </w:p>
    <w:p w:rsidR="00505781" w:rsidRPr="004B0BDA" w:rsidRDefault="00505781" w:rsidP="00505781">
      <w:pPr>
        <w:pStyle w:val="ConsPlusNormal"/>
        <w:jc w:val="center"/>
        <w:rPr>
          <w:rFonts w:ascii="Times New Roman" w:hAnsi="Times New Roman" w:cs="Times New Roman"/>
          <w:sz w:val="28"/>
          <w:szCs w:val="28"/>
        </w:rPr>
      </w:pPr>
    </w:p>
    <w:p w:rsidR="00123A3D" w:rsidRPr="00123A3D"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hAnsi="Times New Roman" w:cs="Times New Roman"/>
          <w:sz w:val="28"/>
          <w:szCs w:val="28"/>
        </w:rPr>
        <w:t>–</w:t>
      </w:r>
      <w:r w:rsidRPr="004B0BDA">
        <w:rPr>
          <w:rFonts w:ascii="Times New Roman" w:hAnsi="Times New Roman" w:cs="Times New Roman"/>
          <w:sz w:val="28"/>
          <w:szCs w:val="28"/>
        </w:rPr>
        <w:t xml:space="preserve"> Административный регламент), устанавливает сроки и последовательность административных процедур (действий) Министерства Российской Федерации по</w:t>
      </w:r>
      <w:proofErr w:type="gramEnd"/>
      <w:r w:rsidRPr="004B0BDA">
        <w:rPr>
          <w:rFonts w:ascii="Times New Roman" w:hAnsi="Times New Roman" w:cs="Times New Roman"/>
          <w:sz w:val="28"/>
          <w:szCs w:val="28"/>
        </w:rPr>
        <w:t xml:space="preserve"> делам гражданс</w:t>
      </w:r>
      <w:bookmarkStart w:id="2" w:name="_GoBack"/>
      <w:bookmarkEnd w:id="2"/>
      <w:r w:rsidRPr="004B0BDA">
        <w:rPr>
          <w:rFonts w:ascii="Times New Roman" w:hAnsi="Times New Roman" w:cs="Times New Roman"/>
          <w:sz w:val="28"/>
          <w:szCs w:val="28"/>
        </w:rPr>
        <w:t xml:space="preserve">кой обороны, чрезвычайным ситуациям и ликвидации последствий стихийных бедствий (далее </w:t>
      </w:r>
      <w:r>
        <w:rPr>
          <w:rFonts w:ascii="Times New Roman" w:hAnsi="Times New Roman" w:cs="Times New Roman"/>
          <w:sz w:val="28"/>
          <w:szCs w:val="28"/>
        </w:rPr>
        <w:t>–</w:t>
      </w:r>
      <w:r w:rsidRPr="004B0BDA">
        <w:rPr>
          <w:rFonts w:ascii="Times New Roman" w:hAnsi="Times New Roman" w:cs="Times New Roman"/>
          <w:sz w:val="28"/>
          <w:szCs w:val="28"/>
        </w:rPr>
        <w:t xml:space="preserve"> МЧС России), осуществляемых по запросу о предоставлении государственной услуги по аттестации на право управления маломерными судами, поднадзорными Государственной инспекции по маломерным судам МЧС России (далее </w:t>
      </w:r>
      <w:r>
        <w:rPr>
          <w:rFonts w:ascii="Times New Roman" w:hAnsi="Times New Roman" w:cs="Times New Roman"/>
          <w:sz w:val="28"/>
          <w:szCs w:val="28"/>
        </w:rPr>
        <w:t>–</w:t>
      </w:r>
      <w:r w:rsidRPr="004B0BDA">
        <w:rPr>
          <w:rFonts w:ascii="Times New Roman" w:hAnsi="Times New Roman" w:cs="Times New Roman"/>
          <w:sz w:val="28"/>
          <w:szCs w:val="28"/>
        </w:rPr>
        <w:t xml:space="preserve"> государственная услуга по аттестации), в пределах установленных нормативными актами Российской Федерации полномочий.</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Настоящий Административный регламент также устанавливает порядок взаимодействия между </w:t>
      </w:r>
      <w:r w:rsidRPr="00C53B87">
        <w:rPr>
          <w:rFonts w:ascii="Times New Roman" w:hAnsi="Times New Roman" w:cs="Times New Roman"/>
          <w:sz w:val="28"/>
          <w:szCs w:val="28"/>
        </w:rPr>
        <w:t xml:space="preserve">органами </w:t>
      </w:r>
      <w:hyperlink r:id="rId10" w:history="1">
        <w:r w:rsidRPr="00C53B87">
          <w:rPr>
            <w:rStyle w:val="a4"/>
            <w:rFonts w:ascii="Times New Roman" w:hAnsi="Times New Roman" w:cs="Times New Roman"/>
            <w:color w:val="auto"/>
            <w:sz w:val="28"/>
            <w:szCs w:val="28"/>
            <w:u w:val="none"/>
          </w:rPr>
          <w:t>Государственной инспекции по маломерным судам МЧС России</w:t>
        </w:r>
      </w:hyperlink>
      <w:r w:rsidRPr="00C53B87">
        <w:rPr>
          <w:rFonts w:ascii="Times New Roman" w:hAnsi="Times New Roman" w:cs="Times New Roman"/>
          <w:sz w:val="28"/>
          <w:szCs w:val="28"/>
        </w:rPr>
        <w:t xml:space="preserve"> (далее </w:t>
      </w:r>
      <w:r w:rsidR="00123A3D" w:rsidRPr="00C53B87">
        <w:rPr>
          <w:rFonts w:ascii="Times New Roman" w:hAnsi="Times New Roman" w:cs="Times New Roman"/>
          <w:sz w:val="28"/>
          <w:szCs w:val="28"/>
        </w:rPr>
        <w:t>–</w:t>
      </w:r>
      <w:r w:rsidRPr="00C53B87">
        <w:rPr>
          <w:rFonts w:ascii="Times New Roman" w:hAnsi="Times New Roman" w:cs="Times New Roman"/>
          <w:sz w:val="28"/>
          <w:szCs w:val="28"/>
        </w:rPr>
        <w:t xml:space="preserve"> ГИМС М</w:t>
      </w:r>
      <w:r w:rsidRPr="004B0BDA">
        <w:rPr>
          <w:rFonts w:ascii="Times New Roman" w:hAnsi="Times New Roman" w:cs="Times New Roman"/>
          <w:sz w:val="28"/>
          <w:szCs w:val="28"/>
        </w:rPr>
        <w:t>ЧС России), ее должностными лицами с заявителями, учреждениями и организациями при предоставлении государственной услуги по аттестации.</w:t>
      </w:r>
    </w:p>
    <w:p w:rsidR="00505781" w:rsidRPr="004B0BDA" w:rsidRDefault="00505781" w:rsidP="00123A3D">
      <w:pPr>
        <w:pStyle w:val="ConsPlusNormal"/>
        <w:jc w:val="both"/>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Круг заявителей</w:t>
      </w:r>
    </w:p>
    <w:p w:rsidR="00505781" w:rsidRPr="004B0BDA" w:rsidRDefault="00505781" w:rsidP="00123A3D">
      <w:pPr>
        <w:pStyle w:val="ConsPlusNormal"/>
        <w:jc w:val="both"/>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Заявителем о предоставлении государственной услуги по аттестации является физическое лицо вне зависимости от места жительства или регистрации, являющееся гражданином Российской Федерации, или иностранным гражданином, или лицом без гражданства.</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Государственная услуга по аттестации предоставляется заявителю:</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достигшему</w:t>
      </w:r>
      <w:proofErr w:type="gramEnd"/>
      <w:r w:rsidRPr="004B0BDA">
        <w:rPr>
          <w:rFonts w:ascii="Times New Roman" w:hAnsi="Times New Roman" w:cs="Times New Roman"/>
          <w:sz w:val="28"/>
          <w:szCs w:val="28"/>
        </w:rPr>
        <w:t xml:space="preserve"> восемнадцатилетнего возраста;</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годному по состоянию здоровья к управлению маломерными судами;</w:t>
      </w:r>
      <w:proofErr w:type="gramEnd"/>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уплатившему</w:t>
      </w:r>
      <w:proofErr w:type="gramEnd"/>
      <w:r w:rsidRPr="004B0BDA">
        <w:rPr>
          <w:rFonts w:ascii="Times New Roman" w:hAnsi="Times New Roman" w:cs="Times New Roman"/>
          <w:sz w:val="28"/>
          <w:szCs w:val="28"/>
        </w:rPr>
        <w:t xml:space="preserve"> государственную пошлину за совершение юридически </w:t>
      </w:r>
      <w:r w:rsidRPr="004B0BDA">
        <w:rPr>
          <w:rFonts w:ascii="Times New Roman" w:hAnsi="Times New Roman" w:cs="Times New Roman"/>
          <w:sz w:val="28"/>
          <w:szCs w:val="28"/>
        </w:rPr>
        <w:lastRenderedPageBreak/>
        <w:t xml:space="preserve">значимых действий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государственная пошлина).</w:t>
      </w:r>
    </w:p>
    <w:p w:rsidR="00505781" w:rsidRPr="004B0BDA" w:rsidRDefault="00505781" w:rsidP="00123A3D">
      <w:pPr>
        <w:pStyle w:val="ConsPlusNormal"/>
        <w:jc w:val="both"/>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Требования к порядку информирования о предоставлении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w:t>
      </w:r>
    </w:p>
    <w:p w:rsidR="00505781" w:rsidRPr="004B0BDA" w:rsidRDefault="00505781" w:rsidP="00123A3D">
      <w:pPr>
        <w:pStyle w:val="ConsPlusNormal"/>
        <w:jc w:val="both"/>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Информирование о предоставлении государственной услуги по аттестации осуществляет МЧС России и его территориальные органы.</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3" w:name="P70"/>
      <w:bookmarkEnd w:id="3"/>
      <w:r w:rsidRPr="004B0BDA">
        <w:rPr>
          <w:rFonts w:ascii="Times New Roman" w:hAnsi="Times New Roman" w:cs="Times New Roman"/>
          <w:sz w:val="28"/>
          <w:szCs w:val="28"/>
        </w:rPr>
        <w:t>Информация о предоставлении государственной услуги по аттестации представляется: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4B0BDA">
        <w:rPr>
          <w:rFonts w:ascii="Times New Roman" w:hAnsi="Times New Roman" w:cs="Times New Roman"/>
          <w:sz w:val="28"/>
          <w:szCs w:val="28"/>
        </w:rPr>
        <w:t>Интернет</w:t>
      </w:r>
      <w:r>
        <w:rPr>
          <w:rFonts w:ascii="Times New Roman" w:hAnsi="Times New Roman" w:cs="Times New Roman"/>
          <w:sz w:val="28"/>
          <w:szCs w:val="28"/>
        </w:rPr>
        <w:t>»</w:t>
      </w:r>
      <w:r w:rsidRPr="004B0BDA">
        <w:rPr>
          <w:rFonts w:ascii="Times New Roman" w:hAnsi="Times New Roman" w:cs="Times New Roman"/>
          <w:sz w:val="28"/>
          <w:szCs w:val="28"/>
        </w:rPr>
        <w:t xml:space="preserve">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сеть </w:t>
      </w:r>
      <w:r>
        <w:rPr>
          <w:rFonts w:ascii="Times New Roman" w:hAnsi="Times New Roman" w:cs="Times New Roman"/>
          <w:sz w:val="28"/>
          <w:szCs w:val="28"/>
        </w:rPr>
        <w:t>«</w:t>
      </w:r>
      <w:r w:rsidRPr="004B0BDA">
        <w:rPr>
          <w:rFonts w:ascii="Times New Roman" w:hAnsi="Times New Roman" w:cs="Times New Roman"/>
          <w:sz w:val="28"/>
          <w:szCs w:val="28"/>
        </w:rPr>
        <w:t>Интернет</w:t>
      </w:r>
      <w:r>
        <w:rPr>
          <w:rFonts w:ascii="Times New Roman" w:hAnsi="Times New Roman" w:cs="Times New Roman"/>
          <w:sz w:val="28"/>
          <w:szCs w:val="28"/>
        </w:rPr>
        <w:t>»</w:t>
      </w:r>
      <w:r w:rsidRPr="004B0BDA">
        <w:rPr>
          <w:rFonts w:ascii="Times New Roman" w:hAnsi="Times New Roman" w:cs="Times New Roman"/>
          <w:sz w:val="28"/>
          <w:szCs w:val="28"/>
        </w:rPr>
        <w:t xml:space="preserve">)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с использованием федеральной государственной информационной системы </w:t>
      </w:r>
      <w:r>
        <w:rPr>
          <w:rFonts w:ascii="Times New Roman" w:hAnsi="Times New Roman" w:cs="Times New Roman"/>
          <w:sz w:val="28"/>
          <w:szCs w:val="28"/>
        </w:rPr>
        <w:t>«</w:t>
      </w:r>
      <w:r w:rsidRPr="004B0BDA">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4B0BDA">
        <w:rPr>
          <w:rFonts w:ascii="Times New Roman" w:hAnsi="Times New Roman" w:cs="Times New Roman"/>
          <w:sz w:val="28"/>
          <w:szCs w:val="28"/>
        </w:rPr>
        <w:t xml:space="preserve"> gosuslugi.ru, на официальном сайте МЧС России mchs.gov.ru и на официальных сайтах территориальных органов МЧС России;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посредством публикации в средствах массовой информации, издания информационных материалов (брошюр и буклетов);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с использованием средств телефонной и факсимильной связи;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уполномоченными должностными лицами Управления безопасности людей на водных объектах МЧС России и территориальных органов ГИМС МЧС России: отделов безопасности людей на водных объектах главных управлений МЧС России по субъектам Российской Федерации, центров, осуществляющих государственный надзор за маломерными судами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подразделения ГИМС);</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 информационных стендах подразделений ГИМС.</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4" w:name="P76"/>
      <w:bookmarkEnd w:id="4"/>
      <w:r w:rsidRPr="004B0BDA">
        <w:rPr>
          <w:rFonts w:ascii="Times New Roman" w:hAnsi="Times New Roman" w:cs="Times New Roman"/>
          <w:sz w:val="28"/>
          <w:szCs w:val="28"/>
        </w:rPr>
        <w:t>Информация о предоставлении государственной услуги по аттестации включает следующие сведения: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порядок приема документов для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перечень документов, представляемых заявителем в зависимости от целей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форму и образец заполнения заявления, которое необходимо представить заявителю для получения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размер и порядок уплаты государственной пошлины, данные, необходимые для заполнения реквизитов распоряжения о переводе денежных сре</w:t>
      </w:r>
      <w:proofErr w:type="gramStart"/>
      <w:r w:rsidRPr="004B0BDA">
        <w:rPr>
          <w:rFonts w:ascii="Times New Roman" w:hAnsi="Times New Roman" w:cs="Times New Roman"/>
          <w:sz w:val="28"/>
          <w:szCs w:val="28"/>
        </w:rPr>
        <w:t>дств дл</w:t>
      </w:r>
      <w:proofErr w:type="gramEnd"/>
      <w:r w:rsidRPr="004B0BDA">
        <w:rPr>
          <w:rFonts w:ascii="Times New Roman" w:hAnsi="Times New Roman" w:cs="Times New Roman"/>
          <w:sz w:val="28"/>
          <w:szCs w:val="28"/>
        </w:rPr>
        <w:t>я оплаты государственной пошлины;</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электронный адрес официального сайта МЧС России в сети </w:t>
      </w:r>
      <w:r>
        <w:rPr>
          <w:rFonts w:ascii="Times New Roman" w:hAnsi="Times New Roman" w:cs="Times New Roman"/>
          <w:sz w:val="28"/>
          <w:szCs w:val="28"/>
        </w:rPr>
        <w:t>«</w:t>
      </w:r>
      <w:r w:rsidRPr="004B0BDA">
        <w:rPr>
          <w:rFonts w:ascii="Times New Roman" w:hAnsi="Times New Roman" w:cs="Times New Roman"/>
          <w:sz w:val="28"/>
          <w:szCs w:val="28"/>
        </w:rPr>
        <w:t>Интернет</w:t>
      </w:r>
      <w:r>
        <w:rPr>
          <w:rFonts w:ascii="Times New Roman" w:hAnsi="Times New Roman" w:cs="Times New Roman"/>
          <w:sz w:val="28"/>
          <w:szCs w:val="28"/>
        </w:rPr>
        <w:t>»</w:t>
      </w:r>
      <w:r w:rsidRPr="004B0BDA">
        <w:rPr>
          <w:rFonts w:ascii="Times New Roman" w:hAnsi="Times New Roman" w:cs="Times New Roman"/>
          <w:sz w:val="28"/>
          <w:szCs w:val="28"/>
        </w:rPr>
        <w:t xml:space="preserve"> и порядок получения необходимой информации о предоставлении государственной услуги по аттестации на этом сайте и с использованием федеральной государственной информационной системы </w:t>
      </w:r>
      <w:r>
        <w:rPr>
          <w:rFonts w:ascii="Times New Roman" w:hAnsi="Times New Roman" w:cs="Times New Roman"/>
          <w:sz w:val="28"/>
          <w:szCs w:val="28"/>
        </w:rPr>
        <w:t>«</w:t>
      </w:r>
      <w:r w:rsidRPr="004B0BDA">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4B0BDA">
        <w:rPr>
          <w:rFonts w:ascii="Times New Roman" w:hAnsi="Times New Roman" w:cs="Times New Roman"/>
          <w:sz w:val="28"/>
          <w:szCs w:val="28"/>
        </w:rPr>
        <w:t xml:space="preserve">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ЕПГУ);</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блок-схему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порядок обжалования решений, действия (бездействия) лиц, ответственных за предоставление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иную информацию о предоставлении государственной услуги по аттестации.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5" w:name="P85"/>
      <w:bookmarkEnd w:id="5"/>
      <w:r w:rsidRPr="004B0BDA">
        <w:rPr>
          <w:rFonts w:ascii="Times New Roman" w:hAnsi="Times New Roman" w:cs="Times New Roman"/>
          <w:sz w:val="28"/>
          <w:szCs w:val="28"/>
        </w:rPr>
        <w:t>В дополнение к информации, указанной в пункте 7 настоящего Административного регламента, подразделение ГИМС по вопросам предоставления государственной услуги по аттестации представляет следующие сведения: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типы маломерных судов и районы плавания, для которых подразделение ГИМС предоставляет государственную услугу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lastRenderedPageBreak/>
        <w:t>дату и время предоставления государственной услуги по аттестации по различным типам маломерных судов и районам плавания, для которых подразделение ГИМС предоставляет государственную услугу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адрес места нахождения, номер справочного телефона, адрес электронной почты подразделения ГИМС;</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адреса места нахождения, номера справочных телефонов, адреса электронной почты: кредитных организаций и многофункциональных центров </w:t>
      </w:r>
      <w:proofErr w:type="gramStart"/>
      <w:r w:rsidRPr="004B0BDA">
        <w:rPr>
          <w:rFonts w:ascii="Times New Roman" w:hAnsi="Times New Roman" w:cs="Times New Roman"/>
          <w:sz w:val="28"/>
          <w:szCs w:val="28"/>
        </w:rPr>
        <w:t>предоставления</w:t>
      </w:r>
      <w:proofErr w:type="gramEnd"/>
      <w:r w:rsidRPr="004B0BDA">
        <w:rPr>
          <w:rFonts w:ascii="Times New Roman" w:hAnsi="Times New Roman" w:cs="Times New Roman"/>
          <w:sz w:val="28"/>
          <w:szCs w:val="28"/>
        </w:rPr>
        <w:t xml:space="preserve"> государственных и муниципальных услуг (далее - многофункциональные центры), в которых можно произвести уплату государственной пошлины; медицинских учреждений, осуществляющих медицинское освидетельствование, по результатам которого выдается медицинская справка о годности по состоянию здоровья к управлению маломерным судном;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иную информацию о деятельности подразделения ГИМС в части, касающейся предоставления государственной услуги по аттестации.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Управлении безопасности людей на водных объектах МЧС России заявитель получает информацию о предоставлении государственной услуги по аттестации, используя следующие адресные данные: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почтовый адрес: Театральный проезд, д. 3, г. Москва, 109012;</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тел./факс: +7(495)212-05-51;</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e-</w:t>
      </w:r>
      <w:proofErr w:type="spellStart"/>
      <w:r w:rsidRPr="004B0BDA">
        <w:rPr>
          <w:rFonts w:ascii="Times New Roman" w:hAnsi="Times New Roman" w:cs="Times New Roman"/>
          <w:sz w:val="28"/>
          <w:szCs w:val="28"/>
        </w:rPr>
        <w:t>mail</w:t>
      </w:r>
      <w:proofErr w:type="spellEnd"/>
      <w:r w:rsidRPr="004B0BDA">
        <w:rPr>
          <w:rFonts w:ascii="Times New Roman" w:hAnsi="Times New Roman" w:cs="Times New Roman"/>
          <w:sz w:val="28"/>
          <w:szCs w:val="28"/>
        </w:rPr>
        <w:t>: gu_gims@mail.ru;</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место нахождения: ул. Ватутина, д. 1, г. Москва.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График работы Управления безопасности людей на водных объектах МЧС России для информирования заявителей о государственной услуге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понедельник - пятница, за исключением нерабочих и праздничных дней: 10.00-12.00, 14.00-17.00;</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предпраздничные дни: 10.00-12.00.</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6" w:name="P99"/>
      <w:bookmarkEnd w:id="6"/>
      <w:r w:rsidRPr="004B0BDA">
        <w:rPr>
          <w:rFonts w:ascii="Times New Roman" w:hAnsi="Times New Roman" w:cs="Times New Roman"/>
          <w:sz w:val="28"/>
          <w:szCs w:val="28"/>
        </w:rPr>
        <w:t xml:space="preserve">Для получения информации о предоставлении государственной услуги по аттестации по субъектам Российской Федерации заявитель использует сведения о подразделениях ГИМС, приведенные в приложении </w:t>
      </w:r>
      <w:r>
        <w:rPr>
          <w:rFonts w:ascii="Times New Roman" w:hAnsi="Times New Roman" w:cs="Times New Roman"/>
          <w:sz w:val="28"/>
          <w:szCs w:val="28"/>
        </w:rPr>
        <w:t>№</w:t>
      </w:r>
      <w:r w:rsidRPr="004B0BDA">
        <w:rPr>
          <w:rFonts w:ascii="Times New Roman" w:hAnsi="Times New Roman" w:cs="Times New Roman"/>
          <w:sz w:val="28"/>
          <w:szCs w:val="28"/>
        </w:rPr>
        <w:t xml:space="preserve"> 1 к настоящему Административному регламенту.</w:t>
      </w:r>
    </w:p>
    <w:p w:rsidR="00505781" w:rsidRPr="00123A3D" w:rsidRDefault="00505781" w:rsidP="00123A3D">
      <w:pPr>
        <w:pStyle w:val="ConsPlusNormal"/>
        <w:jc w:val="center"/>
        <w:rPr>
          <w:rFonts w:ascii="Times New Roman" w:hAnsi="Times New Roman" w:cs="Times New Roman"/>
          <w:sz w:val="28"/>
          <w:szCs w:val="28"/>
        </w:rPr>
      </w:pPr>
    </w:p>
    <w:p w:rsidR="00505781" w:rsidRPr="00123A3D" w:rsidRDefault="00505781" w:rsidP="00123A3D">
      <w:pPr>
        <w:pStyle w:val="ConsPlusNormal"/>
        <w:numPr>
          <w:ilvl w:val="0"/>
          <w:numId w:val="5"/>
        </w:numPr>
        <w:tabs>
          <w:tab w:val="left" w:pos="426"/>
        </w:tabs>
        <w:ind w:left="0" w:firstLine="0"/>
        <w:jc w:val="center"/>
        <w:outlineLvl w:val="1"/>
        <w:rPr>
          <w:rFonts w:ascii="Times New Roman" w:hAnsi="Times New Roman" w:cs="Times New Roman"/>
          <w:b/>
          <w:sz w:val="28"/>
          <w:szCs w:val="28"/>
        </w:rPr>
      </w:pPr>
      <w:r w:rsidRPr="00123A3D">
        <w:rPr>
          <w:rFonts w:ascii="Times New Roman" w:hAnsi="Times New Roman" w:cs="Times New Roman"/>
          <w:b/>
          <w:sz w:val="28"/>
          <w:szCs w:val="28"/>
        </w:rPr>
        <w:t>Стандарт предоставления государственной услуги</w:t>
      </w:r>
    </w:p>
    <w:p w:rsidR="00505781" w:rsidRPr="00123A3D" w:rsidRDefault="00505781" w:rsidP="00123A3D">
      <w:pPr>
        <w:pStyle w:val="ConsPlusNormal"/>
        <w:jc w:val="center"/>
        <w:rPr>
          <w:rFonts w:ascii="Times New Roman" w:hAnsi="Times New Roman" w:cs="Times New Roman"/>
          <w:sz w:val="28"/>
          <w:szCs w:val="28"/>
        </w:rPr>
      </w:pPr>
    </w:p>
    <w:p w:rsidR="00505781" w:rsidRPr="00123A3D" w:rsidRDefault="00505781" w:rsidP="00123A3D">
      <w:pPr>
        <w:pStyle w:val="ConsPlusNormal"/>
        <w:jc w:val="center"/>
        <w:outlineLvl w:val="2"/>
        <w:rPr>
          <w:rFonts w:ascii="Times New Roman" w:hAnsi="Times New Roman" w:cs="Times New Roman"/>
          <w:sz w:val="28"/>
          <w:szCs w:val="28"/>
        </w:rPr>
      </w:pPr>
      <w:r w:rsidRPr="00123A3D">
        <w:rPr>
          <w:rFonts w:ascii="Times New Roman" w:hAnsi="Times New Roman" w:cs="Times New Roman"/>
          <w:sz w:val="28"/>
          <w:szCs w:val="28"/>
        </w:rPr>
        <w:t>Наименование государственной услуги</w:t>
      </w:r>
    </w:p>
    <w:p w:rsidR="00505781" w:rsidRPr="00123A3D"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Государственная услуга по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Наименование федерального органа исполнительной власти,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предоставляющего государственную услугу</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7" w:name="P110"/>
      <w:bookmarkEnd w:id="7"/>
      <w:r w:rsidRPr="004B0BDA">
        <w:rPr>
          <w:rFonts w:ascii="Times New Roman" w:hAnsi="Times New Roman" w:cs="Times New Roman"/>
          <w:sz w:val="28"/>
          <w:szCs w:val="28"/>
        </w:rPr>
        <w:t>Предоставление государственной услуги по аттестации осуществляет МЧС России. Непосредственное предоставление государственной услуги по аттестации производится подразделениями ГИМС.</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При предоставлении государственной услуги по аттестации запрещается </w:t>
      </w:r>
      <w:r w:rsidRPr="004B0BDA">
        <w:rPr>
          <w:rFonts w:ascii="Times New Roman" w:hAnsi="Times New Roman" w:cs="Times New Roman"/>
          <w:sz w:val="28"/>
          <w:szCs w:val="28"/>
        </w:rPr>
        <w:lastRenderedPageBreak/>
        <w:t>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которые не указаны в пункте 12 настоящего Административного регламента.</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Описание результата предоставления государственной услуги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Результатом предоставления государственной услуги по аттестации является получение заявителем права управления маломерными судами, используемыми в некоммерческих целях и подлежащими регистрации в реестре маломерных судов, либо мотивированный отказ в получении такого права.</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При получении права управления маломерными судами в зависимости от сведений, представленных заявителем, и в соответствии с итогами аттестации устанавливаются разрешенные для управления заявителем тип (типы) маломерного судна и район (районы) плавания.</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Получение права управления маломерными судами подтверждается выдачей удостоверения на право управления маломерным судном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удостоверение) в соответствии с приказом МЧС России от 27 мая 2014 г. </w:t>
      </w:r>
      <w:r>
        <w:rPr>
          <w:rFonts w:ascii="Times New Roman" w:hAnsi="Times New Roman" w:cs="Times New Roman"/>
          <w:sz w:val="28"/>
          <w:szCs w:val="28"/>
        </w:rPr>
        <w:t>№</w:t>
      </w:r>
      <w:r w:rsidRPr="004B0BDA">
        <w:rPr>
          <w:rFonts w:ascii="Times New Roman" w:hAnsi="Times New Roman" w:cs="Times New Roman"/>
          <w:sz w:val="28"/>
          <w:szCs w:val="28"/>
        </w:rPr>
        <w:t xml:space="preserve"> 262 </w:t>
      </w:r>
      <w:r>
        <w:rPr>
          <w:rFonts w:ascii="Times New Roman" w:hAnsi="Times New Roman" w:cs="Times New Roman"/>
          <w:sz w:val="28"/>
          <w:szCs w:val="28"/>
        </w:rPr>
        <w:t>«</w:t>
      </w:r>
      <w:r w:rsidRPr="004B0BDA">
        <w:rPr>
          <w:rFonts w:ascii="Times New Roman" w:hAnsi="Times New Roman" w:cs="Times New Roman"/>
          <w:sz w:val="28"/>
          <w:szCs w:val="28"/>
        </w:rPr>
        <w:t>Об утверждении Правил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r>
        <w:rPr>
          <w:rFonts w:ascii="Times New Roman" w:hAnsi="Times New Roman" w:cs="Times New Roman"/>
          <w:sz w:val="28"/>
          <w:szCs w:val="28"/>
        </w:rPr>
        <w:t>»</w:t>
      </w:r>
      <w:r w:rsidRPr="004B0BDA">
        <w:rPr>
          <w:rFonts w:ascii="Times New Roman" w:hAnsi="Times New Roman" w:cs="Times New Roman"/>
          <w:sz w:val="28"/>
          <w:szCs w:val="28"/>
        </w:rPr>
        <w:t xml:space="preserve"> (зарегистрирован в Министерстве юстиции</w:t>
      </w:r>
      <w:proofErr w:type="gramEnd"/>
      <w:r w:rsidRPr="004B0BDA">
        <w:rPr>
          <w:rFonts w:ascii="Times New Roman" w:hAnsi="Times New Roman" w:cs="Times New Roman"/>
          <w:sz w:val="28"/>
          <w:szCs w:val="28"/>
        </w:rPr>
        <w:t xml:space="preserve"> </w:t>
      </w:r>
      <w:proofErr w:type="gramStart"/>
      <w:r w:rsidRPr="004B0BDA">
        <w:rPr>
          <w:rFonts w:ascii="Times New Roman" w:hAnsi="Times New Roman" w:cs="Times New Roman"/>
          <w:sz w:val="28"/>
          <w:szCs w:val="28"/>
        </w:rPr>
        <w:t xml:space="preserve">Российской Федерации 20 августа 2014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33667)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Правила аттестации).</w:t>
      </w:r>
      <w:proofErr w:type="gramEnd"/>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Срок предоставления государственной услуги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Срок предоставления государственной услуги по аттестации со дня приема документов заявителя до выдачи удостоверения при условии последовательного и успешного выполнения заявителем всех процедур, установленных настоящим Административным регламентом,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не более 15 рабочих дней.</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срок предоставления государственной услуги по аттестации не включается время, затрачиваемое на переходы (переезды) к местам проведения административных процедур, предусмотренных настоящим Административным регламентом.</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8" w:name="P123"/>
      <w:bookmarkEnd w:id="8"/>
      <w:proofErr w:type="gramStart"/>
      <w:r w:rsidRPr="004B0BDA">
        <w:rPr>
          <w:rFonts w:ascii="Times New Roman" w:hAnsi="Times New Roman" w:cs="Times New Roman"/>
          <w:sz w:val="28"/>
          <w:szCs w:val="28"/>
        </w:rPr>
        <w:t>При обнаружении в документах заявителя оснований для приостановления предоставления государственной услуги по аттестации в соответствии с пунктом 39 настоящего Административного регламента срок предоставления государственной услуги по аттестации может быть продлен на 30 рабочих дней, о чем заявитель не позднее одного дня со дня принятия такого решения уведомляется руководителем подразделения ГИМС, предоставляющим государственную услугу по аттестации.</w:t>
      </w:r>
      <w:proofErr w:type="gramEnd"/>
      <w:r w:rsidRPr="004B0BDA">
        <w:rPr>
          <w:rFonts w:ascii="Times New Roman" w:hAnsi="Times New Roman" w:cs="Times New Roman"/>
          <w:sz w:val="28"/>
          <w:szCs w:val="28"/>
        </w:rPr>
        <w:t xml:space="preserve"> Уведомление направляется заявителю в письменном виде с использованием средств факсимильной или электронной связи либо вручается заявителю лично.</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Продление сроков предоставления государственной услуги по аттестации допускается по решению главного государственного инспектора по маломерным судам субъекта Российской Федерации вследствие неблагоприятных погодных условий, не позволяющих осуществить проверку навыков практического </w:t>
      </w:r>
      <w:r w:rsidRPr="004B0BDA">
        <w:rPr>
          <w:rFonts w:ascii="Times New Roman" w:hAnsi="Times New Roman" w:cs="Times New Roman"/>
          <w:sz w:val="28"/>
          <w:szCs w:val="28"/>
        </w:rPr>
        <w:lastRenderedPageBreak/>
        <w:t xml:space="preserve">управления маломерным судном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проверка практических навыков). Увеличение сроков, установленных настоящим Административным регламентом, в этом случае не превышает срока действия указанных обстоятельств. Уведомление об этом заявителей подразделение ГИМС производит в порядке, указанном в пункте 6 настоящего Административного регламента.</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Перечень нормативных правовых актов, регулирующих</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отношения, возникающие в связи с предоставлением</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Отношения, возникающие в связи с предоставлением государственной услуги по аттестации, регулируют следующие нормативные правовые акты:</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технический регламент Таможенного союза </w:t>
      </w:r>
      <w:r>
        <w:rPr>
          <w:rFonts w:ascii="Times New Roman" w:hAnsi="Times New Roman" w:cs="Times New Roman"/>
          <w:sz w:val="28"/>
          <w:szCs w:val="28"/>
        </w:rPr>
        <w:t>«</w:t>
      </w:r>
      <w:r w:rsidRPr="004B0BDA">
        <w:rPr>
          <w:rFonts w:ascii="Times New Roman" w:hAnsi="Times New Roman" w:cs="Times New Roman"/>
          <w:sz w:val="28"/>
          <w:szCs w:val="28"/>
        </w:rPr>
        <w:t>О безопасности маломерных судов</w:t>
      </w:r>
      <w:r>
        <w:rPr>
          <w:rFonts w:ascii="Times New Roman" w:hAnsi="Times New Roman" w:cs="Times New Roman"/>
          <w:sz w:val="28"/>
          <w:szCs w:val="28"/>
        </w:rPr>
        <w:t>»</w:t>
      </w:r>
      <w:r w:rsidRPr="004B0BDA">
        <w:rPr>
          <w:rFonts w:ascii="Times New Roman" w:hAnsi="Times New Roman" w:cs="Times New Roman"/>
          <w:sz w:val="28"/>
          <w:szCs w:val="28"/>
        </w:rPr>
        <w:t xml:space="preserve"> (принят решением Совета Евразийской экономической комиссии от 15 июня 2012 г. </w:t>
      </w:r>
      <w:r>
        <w:rPr>
          <w:rFonts w:ascii="Times New Roman" w:hAnsi="Times New Roman" w:cs="Times New Roman"/>
          <w:sz w:val="28"/>
          <w:szCs w:val="28"/>
        </w:rPr>
        <w:t>№</w:t>
      </w:r>
      <w:r w:rsidRPr="004B0BDA">
        <w:rPr>
          <w:rFonts w:ascii="Times New Roman" w:hAnsi="Times New Roman" w:cs="Times New Roman"/>
          <w:sz w:val="28"/>
          <w:szCs w:val="28"/>
        </w:rPr>
        <w:t xml:space="preserve"> 33);</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Гражданский кодекс Российской Федерации (часть 1) (Собрание законодательства Российской Федерации, 1994, </w:t>
      </w:r>
      <w:r>
        <w:rPr>
          <w:rFonts w:ascii="Times New Roman" w:hAnsi="Times New Roman" w:cs="Times New Roman"/>
          <w:sz w:val="28"/>
          <w:szCs w:val="28"/>
        </w:rPr>
        <w:t>№</w:t>
      </w:r>
      <w:r w:rsidRPr="004B0BDA">
        <w:rPr>
          <w:rFonts w:ascii="Times New Roman" w:hAnsi="Times New Roman" w:cs="Times New Roman"/>
          <w:sz w:val="28"/>
          <w:szCs w:val="28"/>
        </w:rPr>
        <w:t xml:space="preserve"> 32, ст. 3301; 2014, </w:t>
      </w:r>
      <w:r>
        <w:rPr>
          <w:rFonts w:ascii="Times New Roman" w:hAnsi="Times New Roman" w:cs="Times New Roman"/>
          <w:sz w:val="28"/>
          <w:szCs w:val="28"/>
        </w:rPr>
        <w:t>№</w:t>
      </w:r>
      <w:r w:rsidRPr="004B0BDA">
        <w:rPr>
          <w:rFonts w:ascii="Times New Roman" w:hAnsi="Times New Roman" w:cs="Times New Roman"/>
          <w:sz w:val="28"/>
          <w:szCs w:val="28"/>
        </w:rPr>
        <w:t xml:space="preserve"> 19, ст. 2334);</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Кодекс торгового мореплавания Российской Федерации (Собрание законодательства Российской Федерации, 1999, </w:t>
      </w:r>
      <w:r>
        <w:rPr>
          <w:rFonts w:ascii="Times New Roman" w:hAnsi="Times New Roman" w:cs="Times New Roman"/>
          <w:sz w:val="28"/>
          <w:szCs w:val="28"/>
        </w:rPr>
        <w:t>№</w:t>
      </w:r>
      <w:r w:rsidRPr="004B0BDA">
        <w:rPr>
          <w:rFonts w:ascii="Times New Roman" w:hAnsi="Times New Roman" w:cs="Times New Roman"/>
          <w:sz w:val="28"/>
          <w:szCs w:val="28"/>
        </w:rPr>
        <w:t xml:space="preserve"> 18, ст. 2207; 2014, </w:t>
      </w:r>
      <w:r>
        <w:rPr>
          <w:rFonts w:ascii="Times New Roman" w:hAnsi="Times New Roman" w:cs="Times New Roman"/>
          <w:sz w:val="28"/>
          <w:szCs w:val="28"/>
        </w:rPr>
        <w:t>№</w:t>
      </w:r>
      <w:r w:rsidRPr="004B0BDA">
        <w:rPr>
          <w:rFonts w:ascii="Times New Roman" w:hAnsi="Times New Roman" w:cs="Times New Roman"/>
          <w:sz w:val="28"/>
          <w:szCs w:val="28"/>
        </w:rPr>
        <w:t xml:space="preserve"> 6, ст. 566);</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Налоговый кодекс Российской Федерации (часть II) (Собрание законодательства Российской Федерации, 2000, </w:t>
      </w:r>
      <w:r>
        <w:rPr>
          <w:rFonts w:ascii="Times New Roman" w:hAnsi="Times New Roman" w:cs="Times New Roman"/>
          <w:sz w:val="28"/>
          <w:szCs w:val="28"/>
        </w:rPr>
        <w:t>№</w:t>
      </w:r>
      <w:r w:rsidRPr="004B0BDA">
        <w:rPr>
          <w:rFonts w:ascii="Times New Roman" w:hAnsi="Times New Roman" w:cs="Times New Roman"/>
          <w:sz w:val="28"/>
          <w:szCs w:val="28"/>
        </w:rPr>
        <w:t xml:space="preserve"> 32, ст. 3340; 2014, </w:t>
      </w:r>
      <w:r>
        <w:rPr>
          <w:rFonts w:ascii="Times New Roman" w:hAnsi="Times New Roman" w:cs="Times New Roman"/>
          <w:sz w:val="28"/>
          <w:szCs w:val="28"/>
        </w:rPr>
        <w:t>№</w:t>
      </w:r>
      <w:r w:rsidRPr="004B0BDA">
        <w:rPr>
          <w:rFonts w:ascii="Times New Roman" w:hAnsi="Times New Roman" w:cs="Times New Roman"/>
          <w:sz w:val="28"/>
          <w:szCs w:val="28"/>
        </w:rPr>
        <w:t xml:space="preserve"> 23, ст. 2924);</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Кодекс внутреннего водного транспорта Российской Федерации (Собрание законодательства Российской Федерации, 2001, </w:t>
      </w:r>
      <w:r>
        <w:rPr>
          <w:rFonts w:ascii="Times New Roman" w:hAnsi="Times New Roman" w:cs="Times New Roman"/>
          <w:sz w:val="28"/>
          <w:szCs w:val="28"/>
        </w:rPr>
        <w:t>№</w:t>
      </w:r>
      <w:r w:rsidRPr="004B0BDA">
        <w:rPr>
          <w:rFonts w:ascii="Times New Roman" w:hAnsi="Times New Roman" w:cs="Times New Roman"/>
          <w:sz w:val="28"/>
          <w:szCs w:val="28"/>
        </w:rPr>
        <w:t xml:space="preserve"> 11, ст. 1001; 2014, </w:t>
      </w:r>
      <w:r>
        <w:rPr>
          <w:rFonts w:ascii="Times New Roman" w:hAnsi="Times New Roman" w:cs="Times New Roman"/>
          <w:sz w:val="28"/>
          <w:szCs w:val="28"/>
        </w:rPr>
        <w:t>№</w:t>
      </w:r>
      <w:r w:rsidRPr="004B0BDA">
        <w:rPr>
          <w:rFonts w:ascii="Times New Roman" w:hAnsi="Times New Roman" w:cs="Times New Roman"/>
          <w:sz w:val="28"/>
          <w:szCs w:val="28"/>
        </w:rPr>
        <w:t xml:space="preserve"> 6, ст. 566);</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Федеральный закон от 27 июля 2006 г. </w:t>
      </w:r>
      <w:r>
        <w:rPr>
          <w:rFonts w:ascii="Times New Roman" w:hAnsi="Times New Roman" w:cs="Times New Roman"/>
          <w:sz w:val="28"/>
          <w:szCs w:val="28"/>
        </w:rPr>
        <w:t>№</w:t>
      </w:r>
      <w:r w:rsidRPr="004B0BDA">
        <w:rPr>
          <w:rFonts w:ascii="Times New Roman" w:hAnsi="Times New Roman" w:cs="Times New Roman"/>
          <w:sz w:val="28"/>
          <w:szCs w:val="28"/>
        </w:rPr>
        <w:t xml:space="preserve"> 152-ФЗ </w:t>
      </w:r>
      <w:r>
        <w:rPr>
          <w:rFonts w:ascii="Times New Roman" w:hAnsi="Times New Roman" w:cs="Times New Roman"/>
          <w:sz w:val="28"/>
          <w:szCs w:val="28"/>
        </w:rPr>
        <w:t>«</w:t>
      </w:r>
      <w:r w:rsidRPr="004B0BDA">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4B0BDA">
        <w:rPr>
          <w:rFonts w:ascii="Times New Roman" w:hAnsi="Times New Roman" w:cs="Times New Roman"/>
          <w:sz w:val="28"/>
          <w:szCs w:val="28"/>
        </w:rPr>
        <w:t xml:space="preserve"> (Собрание законодательства Российской Федерации, 2006, </w:t>
      </w:r>
      <w:r>
        <w:rPr>
          <w:rFonts w:ascii="Times New Roman" w:hAnsi="Times New Roman" w:cs="Times New Roman"/>
          <w:sz w:val="28"/>
          <w:szCs w:val="28"/>
        </w:rPr>
        <w:t>№</w:t>
      </w:r>
      <w:r w:rsidRPr="004B0BDA">
        <w:rPr>
          <w:rFonts w:ascii="Times New Roman" w:hAnsi="Times New Roman" w:cs="Times New Roman"/>
          <w:sz w:val="28"/>
          <w:szCs w:val="28"/>
        </w:rPr>
        <w:t xml:space="preserve"> 31 (часть I), ст. 3451; 2013, </w:t>
      </w:r>
      <w:r>
        <w:rPr>
          <w:rFonts w:ascii="Times New Roman" w:hAnsi="Times New Roman" w:cs="Times New Roman"/>
          <w:sz w:val="28"/>
          <w:szCs w:val="28"/>
        </w:rPr>
        <w:t>№</w:t>
      </w:r>
      <w:r w:rsidRPr="004B0BDA">
        <w:rPr>
          <w:rFonts w:ascii="Times New Roman" w:hAnsi="Times New Roman" w:cs="Times New Roman"/>
          <w:sz w:val="28"/>
          <w:szCs w:val="28"/>
        </w:rPr>
        <w:t xml:space="preserve"> 30 (часть I), ст. 4038);</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Федеральный закон от 27 июля 2010 г. </w:t>
      </w:r>
      <w:r>
        <w:rPr>
          <w:rFonts w:ascii="Times New Roman" w:hAnsi="Times New Roman" w:cs="Times New Roman"/>
          <w:sz w:val="28"/>
          <w:szCs w:val="28"/>
        </w:rPr>
        <w:t>№</w:t>
      </w:r>
      <w:r w:rsidRPr="004B0BDA">
        <w:rPr>
          <w:rFonts w:ascii="Times New Roman" w:hAnsi="Times New Roman" w:cs="Times New Roman"/>
          <w:sz w:val="28"/>
          <w:szCs w:val="28"/>
        </w:rPr>
        <w:t xml:space="preserve"> 210-ФЗ </w:t>
      </w:r>
      <w:r>
        <w:rPr>
          <w:rFonts w:ascii="Times New Roman" w:hAnsi="Times New Roman" w:cs="Times New Roman"/>
          <w:sz w:val="28"/>
          <w:szCs w:val="28"/>
        </w:rPr>
        <w:t>«</w:t>
      </w:r>
      <w:r w:rsidRPr="004B0BDA">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4B0BDA">
        <w:rPr>
          <w:rFonts w:ascii="Times New Roman" w:hAnsi="Times New Roman" w:cs="Times New Roman"/>
          <w:sz w:val="28"/>
          <w:szCs w:val="28"/>
        </w:rPr>
        <w:t xml:space="preserve"> (Собрание законодательства Российской Федерации, 2010, </w:t>
      </w:r>
      <w:r>
        <w:rPr>
          <w:rFonts w:ascii="Times New Roman" w:hAnsi="Times New Roman" w:cs="Times New Roman"/>
          <w:sz w:val="28"/>
          <w:szCs w:val="28"/>
        </w:rPr>
        <w:t>№</w:t>
      </w:r>
      <w:r w:rsidRPr="004B0BDA">
        <w:rPr>
          <w:rFonts w:ascii="Times New Roman" w:hAnsi="Times New Roman" w:cs="Times New Roman"/>
          <w:sz w:val="28"/>
          <w:szCs w:val="28"/>
        </w:rPr>
        <w:t xml:space="preserve"> 31, ст. 4179; 2013, </w:t>
      </w:r>
      <w:r>
        <w:rPr>
          <w:rFonts w:ascii="Times New Roman" w:hAnsi="Times New Roman" w:cs="Times New Roman"/>
          <w:sz w:val="28"/>
          <w:szCs w:val="28"/>
        </w:rPr>
        <w:t>№</w:t>
      </w:r>
      <w:r w:rsidRPr="004B0BDA">
        <w:rPr>
          <w:rFonts w:ascii="Times New Roman" w:hAnsi="Times New Roman" w:cs="Times New Roman"/>
          <w:sz w:val="28"/>
          <w:szCs w:val="28"/>
        </w:rPr>
        <w:t xml:space="preserve"> 52 (часть I), ст. 7009);</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постановление Правительства Российской Федерации от 23 декабря 2004 г. </w:t>
      </w:r>
      <w:r>
        <w:rPr>
          <w:rFonts w:ascii="Times New Roman" w:hAnsi="Times New Roman" w:cs="Times New Roman"/>
          <w:sz w:val="28"/>
          <w:szCs w:val="28"/>
        </w:rPr>
        <w:t>№</w:t>
      </w:r>
      <w:r w:rsidRPr="004B0BDA">
        <w:rPr>
          <w:rFonts w:ascii="Times New Roman" w:hAnsi="Times New Roman" w:cs="Times New Roman"/>
          <w:sz w:val="28"/>
          <w:szCs w:val="28"/>
        </w:rPr>
        <w:t xml:space="preserve"> 835 </w:t>
      </w:r>
      <w:r>
        <w:rPr>
          <w:rFonts w:ascii="Times New Roman" w:hAnsi="Times New Roman" w:cs="Times New Roman"/>
          <w:sz w:val="28"/>
          <w:szCs w:val="28"/>
        </w:rPr>
        <w:t>«</w:t>
      </w:r>
      <w:r w:rsidRPr="004B0BDA">
        <w:rPr>
          <w:rFonts w:ascii="Times New Roman" w:hAnsi="Times New Roman" w:cs="Times New Roman"/>
          <w:sz w:val="28"/>
          <w:szCs w:val="28"/>
        </w:rPr>
        <w: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r>
        <w:rPr>
          <w:rFonts w:ascii="Times New Roman" w:hAnsi="Times New Roman" w:cs="Times New Roman"/>
          <w:sz w:val="28"/>
          <w:szCs w:val="28"/>
        </w:rPr>
        <w:t>»</w:t>
      </w:r>
      <w:r w:rsidRPr="004B0BDA">
        <w:rPr>
          <w:rFonts w:ascii="Times New Roman" w:hAnsi="Times New Roman" w:cs="Times New Roman"/>
          <w:sz w:val="28"/>
          <w:szCs w:val="28"/>
        </w:rPr>
        <w:t xml:space="preserve"> (Собрание законодательства Российской Федерации, 2004, </w:t>
      </w:r>
      <w:r>
        <w:rPr>
          <w:rFonts w:ascii="Times New Roman" w:hAnsi="Times New Roman" w:cs="Times New Roman"/>
          <w:sz w:val="28"/>
          <w:szCs w:val="28"/>
        </w:rPr>
        <w:t>№</w:t>
      </w:r>
      <w:r w:rsidRPr="004B0BDA">
        <w:rPr>
          <w:rFonts w:ascii="Times New Roman" w:hAnsi="Times New Roman" w:cs="Times New Roman"/>
          <w:sz w:val="28"/>
          <w:szCs w:val="28"/>
        </w:rPr>
        <w:t xml:space="preserve"> 52 (часть II), ст. 5499; 2013, </w:t>
      </w:r>
      <w:r>
        <w:rPr>
          <w:rFonts w:ascii="Times New Roman" w:hAnsi="Times New Roman" w:cs="Times New Roman"/>
          <w:sz w:val="28"/>
          <w:szCs w:val="28"/>
        </w:rPr>
        <w:t>№</w:t>
      </w:r>
      <w:r w:rsidRPr="004B0BDA">
        <w:rPr>
          <w:rFonts w:ascii="Times New Roman" w:hAnsi="Times New Roman" w:cs="Times New Roman"/>
          <w:sz w:val="28"/>
          <w:szCs w:val="28"/>
        </w:rPr>
        <w:t xml:space="preserve"> 46, ст. 5949);</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постановление Правительства Российской Федерации от 31 мая 2005 г. </w:t>
      </w:r>
      <w:r>
        <w:rPr>
          <w:rFonts w:ascii="Times New Roman" w:hAnsi="Times New Roman" w:cs="Times New Roman"/>
          <w:sz w:val="28"/>
          <w:szCs w:val="28"/>
        </w:rPr>
        <w:t>№</w:t>
      </w:r>
      <w:r w:rsidRPr="004B0BDA">
        <w:rPr>
          <w:rFonts w:ascii="Times New Roman" w:hAnsi="Times New Roman" w:cs="Times New Roman"/>
          <w:sz w:val="28"/>
          <w:szCs w:val="28"/>
        </w:rPr>
        <w:t xml:space="preserve"> 349 </w:t>
      </w:r>
      <w:r>
        <w:rPr>
          <w:rFonts w:ascii="Times New Roman" w:hAnsi="Times New Roman" w:cs="Times New Roman"/>
          <w:sz w:val="28"/>
          <w:szCs w:val="28"/>
        </w:rPr>
        <w:t>«</w:t>
      </w:r>
      <w:r w:rsidRPr="004B0BDA">
        <w:rPr>
          <w:rFonts w:ascii="Times New Roman" w:hAnsi="Times New Roman" w:cs="Times New Roman"/>
          <w:sz w:val="28"/>
          <w:szCs w:val="28"/>
        </w:rPr>
        <w:t xml:space="preserve">Об утверждении Положения о </w:t>
      </w:r>
      <w:proofErr w:type="spellStart"/>
      <w:r w:rsidRPr="004B0BDA">
        <w:rPr>
          <w:rFonts w:ascii="Times New Roman" w:hAnsi="Times New Roman" w:cs="Times New Roman"/>
          <w:sz w:val="28"/>
          <w:szCs w:val="28"/>
        </w:rPr>
        <w:t>дипломировании</w:t>
      </w:r>
      <w:proofErr w:type="spellEnd"/>
      <w:r w:rsidRPr="004B0BDA">
        <w:rPr>
          <w:rFonts w:ascii="Times New Roman" w:hAnsi="Times New Roman" w:cs="Times New Roman"/>
          <w:sz w:val="28"/>
          <w:szCs w:val="28"/>
        </w:rPr>
        <w:t xml:space="preserve"> членов экипажей судов внутреннего плавания</w:t>
      </w:r>
      <w:r>
        <w:rPr>
          <w:rFonts w:ascii="Times New Roman" w:hAnsi="Times New Roman" w:cs="Times New Roman"/>
          <w:sz w:val="28"/>
          <w:szCs w:val="28"/>
        </w:rPr>
        <w:t>»</w:t>
      </w:r>
      <w:r w:rsidRPr="004B0BDA">
        <w:rPr>
          <w:rFonts w:ascii="Times New Roman" w:hAnsi="Times New Roman" w:cs="Times New Roman"/>
          <w:sz w:val="28"/>
          <w:szCs w:val="28"/>
        </w:rPr>
        <w:t xml:space="preserve"> (Собрание законодательства Российской Федерации, 2005, </w:t>
      </w:r>
      <w:r>
        <w:rPr>
          <w:rFonts w:ascii="Times New Roman" w:hAnsi="Times New Roman" w:cs="Times New Roman"/>
          <w:sz w:val="28"/>
          <w:szCs w:val="28"/>
        </w:rPr>
        <w:t>№</w:t>
      </w:r>
      <w:r w:rsidRPr="004B0BDA">
        <w:rPr>
          <w:rFonts w:ascii="Times New Roman" w:hAnsi="Times New Roman" w:cs="Times New Roman"/>
          <w:sz w:val="28"/>
          <w:szCs w:val="28"/>
        </w:rPr>
        <w:t xml:space="preserve"> 23, ст. 2279);</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постановление Правительства Российской Федерации от 16 мая 2011 г. </w:t>
      </w:r>
      <w:r>
        <w:rPr>
          <w:rFonts w:ascii="Times New Roman" w:hAnsi="Times New Roman" w:cs="Times New Roman"/>
          <w:sz w:val="28"/>
          <w:szCs w:val="28"/>
        </w:rPr>
        <w:t>№</w:t>
      </w:r>
      <w:r w:rsidRPr="004B0BDA">
        <w:rPr>
          <w:rFonts w:ascii="Times New Roman" w:hAnsi="Times New Roman" w:cs="Times New Roman"/>
          <w:sz w:val="28"/>
          <w:szCs w:val="28"/>
        </w:rPr>
        <w:t xml:space="preserve"> 373 </w:t>
      </w:r>
      <w:r>
        <w:rPr>
          <w:rFonts w:ascii="Times New Roman" w:hAnsi="Times New Roman" w:cs="Times New Roman"/>
          <w:sz w:val="28"/>
          <w:szCs w:val="28"/>
        </w:rPr>
        <w:t>«</w:t>
      </w:r>
      <w:r w:rsidRPr="004B0BDA">
        <w:rPr>
          <w:rFonts w:ascii="Times New Roman" w:hAnsi="Times New Roman" w:cs="Times New Roman"/>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hAnsi="Times New Roman" w:cs="Times New Roman"/>
          <w:sz w:val="28"/>
          <w:szCs w:val="28"/>
        </w:rPr>
        <w:t>»</w:t>
      </w:r>
      <w:r w:rsidRPr="004B0BDA">
        <w:rPr>
          <w:rFonts w:ascii="Times New Roman" w:hAnsi="Times New Roman" w:cs="Times New Roman"/>
          <w:sz w:val="28"/>
          <w:szCs w:val="28"/>
        </w:rPr>
        <w:t xml:space="preserve"> (Собрание законодательства Российской Федерации, 2011, </w:t>
      </w:r>
      <w:r>
        <w:rPr>
          <w:rFonts w:ascii="Times New Roman" w:hAnsi="Times New Roman" w:cs="Times New Roman"/>
          <w:sz w:val="28"/>
          <w:szCs w:val="28"/>
        </w:rPr>
        <w:t>№</w:t>
      </w:r>
      <w:r w:rsidRPr="004B0BDA">
        <w:rPr>
          <w:rFonts w:ascii="Times New Roman" w:hAnsi="Times New Roman" w:cs="Times New Roman"/>
          <w:sz w:val="28"/>
          <w:szCs w:val="28"/>
        </w:rPr>
        <w:t xml:space="preserve"> 22, ст. 3169; 2014, </w:t>
      </w:r>
      <w:r>
        <w:rPr>
          <w:rFonts w:ascii="Times New Roman" w:hAnsi="Times New Roman" w:cs="Times New Roman"/>
          <w:sz w:val="28"/>
          <w:szCs w:val="28"/>
        </w:rPr>
        <w:t>№</w:t>
      </w:r>
      <w:r w:rsidRPr="004B0BDA">
        <w:rPr>
          <w:rFonts w:ascii="Times New Roman" w:hAnsi="Times New Roman" w:cs="Times New Roman"/>
          <w:sz w:val="28"/>
          <w:szCs w:val="28"/>
        </w:rPr>
        <w:t xml:space="preserve"> 5, ст. 506);</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постановление Правительства Российской Федерации от 22 декабря 2012 г. </w:t>
      </w:r>
      <w:r>
        <w:rPr>
          <w:rFonts w:ascii="Times New Roman" w:hAnsi="Times New Roman" w:cs="Times New Roman"/>
          <w:sz w:val="28"/>
          <w:szCs w:val="28"/>
        </w:rPr>
        <w:t>№</w:t>
      </w:r>
      <w:r w:rsidRPr="004B0BDA">
        <w:rPr>
          <w:rFonts w:ascii="Times New Roman" w:hAnsi="Times New Roman" w:cs="Times New Roman"/>
          <w:sz w:val="28"/>
          <w:szCs w:val="28"/>
        </w:rPr>
        <w:t xml:space="preserve"> </w:t>
      </w:r>
      <w:r w:rsidRPr="004B0BDA">
        <w:rPr>
          <w:rFonts w:ascii="Times New Roman" w:hAnsi="Times New Roman" w:cs="Times New Roman"/>
          <w:sz w:val="28"/>
          <w:szCs w:val="28"/>
        </w:rPr>
        <w:lastRenderedPageBreak/>
        <w:t xml:space="preserve">1376 </w:t>
      </w:r>
      <w:r>
        <w:rPr>
          <w:rFonts w:ascii="Times New Roman" w:hAnsi="Times New Roman" w:cs="Times New Roman"/>
          <w:sz w:val="28"/>
          <w:szCs w:val="28"/>
        </w:rPr>
        <w:t>«</w:t>
      </w:r>
      <w:r w:rsidRPr="004B0BDA">
        <w:rPr>
          <w:rFonts w:ascii="Times New Roman" w:hAnsi="Times New Roman" w:cs="Times New Roman"/>
          <w:sz w:val="28"/>
          <w:szCs w:val="28"/>
        </w:rPr>
        <w:t>Об утверждении организации деятельности многофункциональных центров предоставления государственных и муниципальных услуг</w:t>
      </w:r>
      <w:r>
        <w:rPr>
          <w:rFonts w:ascii="Times New Roman" w:hAnsi="Times New Roman" w:cs="Times New Roman"/>
          <w:sz w:val="28"/>
          <w:szCs w:val="28"/>
        </w:rPr>
        <w:t>»</w:t>
      </w:r>
      <w:r w:rsidRPr="004B0BDA">
        <w:rPr>
          <w:rFonts w:ascii="Times New Roman" w:hAnsi="Times New Roman" w:cs="Times New Roman"/>
          <w:sz w:val="28"/>
          <w:szCs w:val="28"/>
        </w:rPr>
        <w:t xml:space="preserve"> (Собрание законодательства Российской Федерации, 2012, </w:t>
      </w:r>
      <w:r>
        <w:rPr>
          <w:rFonts w:ascii="Times New Roman" w:hAnsi="Times New Roman" w:cs="Times New Roman"/>
          <w:sz w:val="28"/>
          <w:szCs w:val="28"/>
        </w:rPr>
        <w:t>№</w:t>
      </w:r>
      <w:r w:rsidRPr="004B0BDA">
        <w:rPr>
          <w:rFonts w:ascii="Times New Roman" w:hAnsi="Times New Roman" w:cs="Times New Roman"/>
          <w:sz w:val="28"/>
          <w:szCs w:val="28"/>
        </w:rPr>
        <w:t xml:space="preserve"> 53 (часть II), ст. 7932; 2014, </w:t>
      </w:r>
      <w:r>
        <w:rPr>
          <w:rFonts w:ascii="Times New Roman" w:hAnsi="Times New Roman" w:cs="Times New Roman"/>
          <w:sz w:val="28"/>
          <w:szCs w:val="28"/>
        </w:rPr>
        <w:t>№</w:t>
      </w:r>
      <w:r w:rsidRPr="004B0BDA">
        <w:rPr>
          <w:rFonts w:ascii="Times New Roman" w:hAnsi="Times New Roman" w:cs="Times New Roman"/>
          <w:sz w:val="28"/>
          <w:szCs w:val="28"/>
        </w:rPr>
        <w:t xml:space="preserve"> 20, ст. 2523);</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29 апреля 2005 г. </w:t>
      </w:r>
      <w:r>
        <w:rPr>
          <w:rFonts w:ascii="Times New Roman" w:hAnsi="Times New Roman" w:cs="Times New Roman"/>
          <w:sz w:val="28"/>
          <w:szCs w:val="28"/>
        </w:rPr>
        <w:t>№</w:t>
      </w:r>
      <w:r w:rsidRPr="004B0BDA">
        <w:rPr>
          <w:rFonts w:ascii="Times New Roman" w:hAnsi="Times New Roman" w:cs="Times New Roman"/>
          <w:sz w:val="28"/>
          <w:szCs w:val="28"/>
        </w:rPr>
        <w:t xml:space="preserve"> 368 </w:t>
      </w:r>
      <w:r>
        <w:rPr>
          <w:rFonts w:ascii="Times New Roman" w:hAnsi="Times New Roman" w:cs="Times New Roman"/>
          <w:sz w:val="28"/>
          <w:szCs w:val="28"/>
        </w:rPr>
        <w:t>«</w:t>
      </w:r>
      <w:r w:rsidRPr="004B0BDA">
        <w:rPr>
          <w:rFonts w:ascii="Times New Roman" w:hAnsi="Times New Roman" w:cs="Times New Roman"/>
          <w:sz w:val="28"/>
          <w:szCs w:val="28"/>
        </w:rPr>
        <w:t>Об утверждении Перечня должностей государственных инспекторов по маломерным судам и их обязанностей</w:t>
      </w:r>
      <w:r>
        <w:rPr>
          <w:rFonts w:ascii="Times New Roman" w:hAnsi="Times New Roman" w:cs="Times New Roman"/>
          <w:sz w:val="28"/>
          <w:szCs w:val="28"/>
        </w:rPr>
        <w:t>»</w:t>
      </w:r>
      <w:r w:rsidRPr="004B0BDA">
        <w:rPr>
          <w:rFonts w:ascii="Times New Roman" w:hAnsi="Times New Roman" w:cs="Times New Roman"/>
          <w:sz w:val="28"/>
          <w:szCs w:val="28"/>
        </w:rPr>
        <w:t xml:space="preserve"> (зарегистрирован в Министерстве юстиции Российской Федерации 1 июня 2005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6670) с изменениями, внесенными приказами Министерства Российской Федерации по делам гражданской обороны, чрезвычайным ситуациям и ликвидации</w:t>
      </w:r>
      <w:proofErr w:type="gramEnd"/>
      <w:r w:rsidRPr="004B0BDA">
        <w:rPr>
          <w:rFonts w:ascii="Times New Roman" w:hAnsi="Times New Roman" w:cs="Times New Roman"/>
          <w:sz w:val="28"/>
          <w:szCs w:val="28"/>
        </w:rPr>
        <w:t xml:space="preserve"> последствий стихийных бедствий от 25 января 2011 г. </w:t>
      </w:r>
      <w:r>
        <w:rPr>
          <w:rFonts w:ascii="Times New Roman" w:hAnsi="Times New Roman" w:cs="Times New Roman"/>
          <w:sz w:val="28"/>
          <w:szCs w:val="28"/>
        </w:rPr>
        <w:t>№</w:t>
      </w:r>
      <w:r w:rsidRPr="004B0BDA">
        <w:rPr>
          <w:rFonts w:ascii="Times New Roman" w:hAnsi="Times New Roman" w:cs="Times New Roman"/>
          <w:sz w:val="28"/>
          <w:szCs w:val="28"/>
        </w:rPr>
        <w:t xml:space="preserve"> 13 (зарегистрирован в Министерстве юстиции Российской Федерации 28 марта 2011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20299) и от 4 апреля 2012 г. </w:t>
      </w:r>
      <w:r>
        <w:rPr>
          <w:rFonts w:ascii="Times New Roman" w:hAnsi="Times New Roman" w:cs="Times New Roman"/>
          <w:sz w:val="28"/>
          <w:szCs w:val="28"/>
        </w:rPr>
        <w:t>№</w:t>
      </w:r>
      <w:r w:rsidRPr="004B0BDA">
        <w:rPr>
          <w:rFonts w:ascii="Times New Roman" w:hAnsi="Times New Roman" w:cs="Times New Roman"/>
          <w:sz w:val="28"/>
          <w:szCs w:val="28"/>
        </w:rPr>
        <w:t xml:space="preserve"> 171 (зарегистрирован в Министерстве юстиции Российской Федерации 14 мая 2012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24130);</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29 июня 2005 г. </w:t>
      </w:r>
      <w:r>
        <w:rPr>
          <w:rFonts w:ascii="Times New Roman" w:hAnsi="Times New Roman" w:cs="Times New Roman"/>
          <w:sz w:val="28"/>
          <w:szCs w:val="28"/>
        </w:rPr>
        <w:t>№</w:t>
      </w:r>
      <w:r w:rsidRPr="004B0BDA">
        <w:rPr>
          <w:rFonts w:ascii="Times New Roman" w:hAnsi="Times New Roman" w:cs="Times New Roman"/>
          <w:sz w:val="28"/>
          <w:szCs w:val="28"/>
        </w:rPr>
        <w:t xml:space="preserve"> 502 </w:t>
      </w:r>
      <w:r>
        <w:rPr>
          <w:rFonts w:ascii="Times New Roman" w:hAnsi="Times New Roman" w:cs="Times New Roman"/>
          <w:sz w:val="28"/>
          <w:szCs w:val="28"/>
        </w:rPr>
        <w:t>«</w:t>
      </w:r>
      <w:r w:rsidRPr="004B0BDA">
        <w:rPr>
          <w:rFonts w:ascii="Times New Roman" w:hAnsi="Times New Roman" w:cs="Times New Roman"/>
          <w:sz w:val="28"/>
          <w:szCs w:val="28"/>
        </w:rPr>
        <w:t>Об утверждении Правил пользования маломерными судами на водных объектах Российской Федерации</w:t>
      </w:r>
      <w:r>
        <w:rPr>
          <w:rFonts w:ascii="Times New Roman" w:hAnsi="Times New Roman" w:cs="Times New Roman"/>
          <w:sz w:val="28"/>
          <w:szCs w:val="28"/>
        </w:rPr>
        <w:t>»</w:t>
      </w:r>
      <w:r w:rsidRPr="004B0BDA">
        <w:rPr>
          <w:rFonts w:ascii="Times New Roman" w:hAnsi="Times New Roman" w:cs="Times New Roman"/>
          <w:sz w:val="28"/>
          <w:szCs w:val="28"/>
        </w:rPr>
        <w:t xml:space="preserve"> (зарегистрирован в Министерстве юстиции Российской Федерации 24 августа 2005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6940) с изменениями, внесенными приказом Министерства Российской Федерации по делам гражданской обороны, чрезвычайным ситуациям и ликвидации последствий</w:t>
      </w:r>
      <w:proofErr w:type="gramEnd"/>
      <w:r w:rsidRPr="004B0BDA">
        <w:rPr>
          <w:rFonts w:ascii="Times New Roman" w:hAnsi="Times New Roman" w:cs="Times New Roman"/>
          <w:sz w:val="28"/>
          <w:szCs w:val="28"/>
        </w:rPr>
        <w:t xml:space="preserve"> стихийных бедствий от 21 июля 2009 г. </w:t>
      </w:r>
      <w:r>
        <w:rPr>
          <w:rFonts w:ascii="Times New Roman" w:hAnsi="Times New Roman" w:cs="Times New Roman"/>
          <w:sz w:val="28"/>
          <w:szCs w:val="28"/>
        </w:rPr>
        <w:t>№</w:t>
      </w:r>
      <w:r w:rsidRPr="004B0BDA">
        <w:rPr>
          <w:rFonts w:ascii="Times New Roman" w:hAnsi="Times New Roman" w:cs="Times New Roman"/>
          <w:sz w:val="28"/>
          <w:szCs w:val="28"/>
        </w:rPr>
        <w:t xml:space="preserve"> 425 (зарегистрирован в Министерстве юстиции Российской Федерации 8 сентября 2009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14733);</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приказ Министерства транспорта Российской Федерации от 22 октября 2009 г. </w:t>
      </w:r>
      <w:r>
        <w:rPr>
          <w:rFonts w:ascii="Times New Roman" w:hAnsi="Times New Roman" w:cs="Times New Roman"/>
          <w:sz w:val="28"/>
          <w:szCs w:val="28"/>
        </w:rPr>
        <w:t>№</w:t>
      </w:r>
      <w:r w:rsidRPr="004B0BDA">
        <w:rPr>
          <w:rFonts w:ascii="Times New Roman" w:hAnsi="Times New Roman" w:cs="Times New Roman"/>
          <w:sz w:val="28"/>
          <w:szCs w:val="28"/>
        </w:rPr>
        <w:t xml:space="preserve"> 185 </w:t>
      </w:r>
      <w:r>
        <w:rPr>
          <w:rFonts w:ascii="Times New Roman" w:hAnsi="Times New Roman" w:cs="Times New Roman"/>
          <w:sz w:val="28"/>
          <w:szCs w:val="28"/>
        </w:rPr>
        <w:t>«</w:t>
      </w:r>
      <w:r w:rsidRPr="004B0BDA">
        <w:rPr>
          <w:rFonts w:ascii="Times New Roman" w:hAnsi="Times New Roman" w:cs="Times New Roman"/>
          <w:sz w:val="28"/>
          <w:szCs w:val="28"/>
        </w:rPr>
        <w:t xml:space="preserve">Об утверждении Положения о </w:t>
      </w:r>
      <w:proofErr w:type="spellStart"/>
      <w:r w:rsidRPr="004B0BDA">
        <w:rPr>
          <w:rFonts w:ascii="Times New Roman" w:hAnsi="Times New Roman" w:cs="Times New Roman"/>
          <w:sz w:val="28"/>
          <w:szCs w:val="28"/>
        </w:rPr>
        <w:t>дипломировании</w:t>
      </w:r>
      <w:proofErr w:type="spellEnd"/>
      <w:r w:rsidRPr="004B0BDA">
        <w:rPr>
          <w:rFonts w:ascii="Times New Roman" w:hAnsi="Times New Roman" w:cs="Times New Roman"/>
          <w:sz w:val="28"/>
          <w:szCs w:val="28"/>
        </w:rPr>
        <w:t xml:space="preserve"> членов экипажей спортивных парусных судов</w:t>
      </w:r>
      <w:r>
        <w:rPr>
          <w:rFonts w:ascii="Times New Roman" w:hAnsi="Times New Roman" w:cs="Times New Roman"/>
          <w:sz w:val="28"/>
          <w:szCs w:val="28"/>
        </w:rPr>
        <w:t>»</w:t>
      </w:r>
      <w:r w:rsidRPr="004B0BDA">
        <w:rPr>
          <w:rFonts w:ascii="Times New Roman" w:hAnsi="Times New Roman" w:cs="Times New Roman"/>
          <w:sz w:val="28"/>
          <w:szCs w:val="28"/>
        </w:rPr>
        <w:t xml:space="preserve"> (зарегистрирован в Министерстве юстиции Российской Федерации 29 января 2010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16143);</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приказ Министерства связи и массовых коммуникаций Российской Федерации от 27 декабря 2010 г. </w:t>
      </w:r>
      <w:r>
        <w:rPr>
          <w:rFonts w:ascii="Times New Roman" w:hAnsi="Times New Roman" w:cs="Times New Roman"/>
          <w:sz w:val="28"/>
          <w:szCs w:val="28"/>
        </w:rPr>
        <w:t>№</w:t>
      </w:r>
      <w:r w:rsidRPr="004B0BDA">
        <w:rPr>
          <w:rFonts w:ascii="Times New Roman" w:hAnsi="Times New Roman" w:cs="Times New Roman"/>
          <w:sz w:val="28"/>
          <w:szCs w:val="28"/>
        </w:rPr>
        <w:t xml:space="preserve"> 190 </w:t>
      </w:r>
      <w:r>
        <w:rPr>
          <w:rFonts w:ascii="Times New Roman" w:hAnsi="Times New Roman" w:cs="Times New Roman"/>
          <w:sz w:val="28"/>
          <w:szCs w:val="28"/>
        </w:rPr>
        <w:t>«</w:t>
      </w:r>
      <w:r w:rsidRPr="004B0BDA">
        <w:rPr>
          <w:rFonts w:ascii="Times New Roman" w:hAnsi="Times New Roman" w:cs="Times New Roman"/>
          <w:sz w:val="28"/>
          <w:szCs w:val="28"/>
        </w:rPr>
        <w:t>Об утверждении Технических требований к взаимодействию информационных систем в единой системе межведомственного электронного взаимодействия</w:t>
      </w:r>
      <w:r>
        <w:rPr>
          <w:rFonts w:ascii="Times New Roman" w:hAnsi="Times New Roman" w:cs="Times New Roman"/>
          <w:sz w:val="28"/>
          <w:szCs w:val="28"/>
        </w:rPr>
        <w:t>»</w:t>
      </w:r>
      <w:r w:rsidRPr="004B0BDA">
        <w:rPr>
          <w:rFonts w:ascii="Times New Roman" w:hAnsi="Times New Roman" w:cs="Times New Roman"/>
          <w:sz w:val="28"/>
          <w:szCs w:val="28"/>
        </w:rPr>
        <w:t xml:space="preserve"> (зарегистрирован в Министерстве юстиции Российской Федерации 29 декабря 2010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19425);</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приказ Министерства транспорта Российской Федерации от 15 марта 2012 г. </w:t>
      </w:r>
      <w:r>
        <w:rPr>
          <w:rFonts w:ascii="Times New Roman" w:hAnsi="Times New Roman" w:cs="Times New Roman"/>
          <w:sz w:val="28"/>
          <w:szCs w:val="28"/>
        </w:rPr>
        <w:t>№</w:t>
      </w:r>
      <w:r w:rsidRPr="004B0BDA">
        <w:rPr>
          <w:rFonts w:ascii="Times New Roman" w:hAnsi="Times New Roman" w:cs="Times New Roman"/>
          <w:sz w:val="28"/>
          <w:szCs w:val="28"/>
        </w:rPr>
        <w:t xml:space="preserve"> 62 </w:t>
      </w:r>
      <w:r>
        <w:rPr>
          <w:rFonts w:ascii="Times New Roman" w:hAnsi="Times New Roman" w:cs="Times New Roman"/>
          <w:sz w:val="28"/>
          <w:szCs w:val="28"/>
        </w:rPr>
        <w:t>«</w:t>
      </w:r>
      <w:r w:rsidRPr="004B0BDA">
        <w:rPr>
          <w:rFonts w:ascii="Times New Roman" w:hAnsi="Times New Roman" w:cs="Times New Roman"/>
          <w:sz w:val="28"/>
          <w:szCs w:val="28"/>
        </w:rPr>
        <w:t xml:space="preserve">Об утверждении Положения о </w:t>
      </w:r>
      <w:proofErr w:type="spellStart"/>
      <w:r w:rsidRPr="004B0BDA">
        <w:rPr>
          <w:rFonts w:ascii="Times New Roman" w:hAnsi="Times New Roman" w:cs="Times New Roman"/>
          <w:sz w:val="28"/>
          <w:szCs w:val="28"/>
        </w:rPr>
        <w:t>дипломировании</w:t>
      </w:r>
      <w:proofErr w:type="spellEnd"/>
      <w:r w:rsidRPr="004B0BDA">
        <w:rPr>
          <w:rFonts w:ascii="Times New Roman" w:hAnsi="Times New Roman" w:cs="Times New Roman"/>
          <w:sz w:val="28"/>
          <w:szCs w:val="28"/>
        </w:rPr>
        <w:t xml:space="preserve"> членов экипажей морских судов</w:t>
      </w:r>
      <w:r>
        <w:rPr>
          <w:rFonts w:ascii="Times New Roman" w:hAnsi="Times New Roman" w:cs="Times New Roman"/>
          <w:sz w:val="28"/>
          <w:szCs w:val="28"/>
        </w:rPr>
        <w:t>»</w:t>
      </w:r>
      <w:r w:rsidRPr="004B0BDA">
        <w:rPr>
          <w:rFonts w:ascii="Times New Roman" w:hAnsi="Times New Roman" w:cs="Times New Roman"/>
          <w:sz w:val="28"/>
          <w:szCs w:val="28"/>
        </w:rPr>
        <w:t xml:space="preserve"> (зарегистрирован в Министерстве юстиции Российской Федерации 4 июня 2012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24456);</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приказ Министерства финансов Российской Федерации от 12 ноября 2013 г. </w:t>
      </w:r>
      <w:r>
        <w:rPr>
          <w:rFonts w:ascii="Times New Roman" w:hAnsi="Times New Roman" w:cs="Times New Roman"/>
          <w:sz w:val="28"/>
          <w:szCs w:val="28"/>
        </w:rPr>
        <w:t>№</w:t>
      </w:r>
      <w:r w:rsidRPr="004B0BDA">
        <w:rPr>
          <w:rFonts w:ascii="Times New Roman" w:hAnsi="Times New Roman" w:cs="Times New Roman"/>
          <w:sz w:val="28"/>
          <w:szCs w:val="28"/>
        </w:rPr>
        <w:t xml:space="preserve"> 107н </w:t>
      </w:r>
      <w:r>
        <w:rPr>
          <w:rFonts w:ascii="Times New Roman" w:hAnsi="Times New Roman" w:cs="Times New Roman"/>
          <w:sz w:val="28"/>
          <w:szCs w:val="28"/>
        </w:rPr>
        <w:t>«</w:t>
      </w:r>
      <w:r w:rsidRPr="004B0BDA">
        <w:rPr>
          <w:rFonts w:ascii="Times New Roman" w:hAnsi="Times New Roman" w:cs="Times New Roman"/>
          <w:sz w:val="28"/>
          <w:szCs w:val="28"/>
        </w:rPr>
        <w:t>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w:t>
      </w:r>
      <w:r>
        <w:rPr>
          <w:rFonts w:ascii="Times New Roman" w:hAnsi="Times New Roman" w:cs="Times New Roman"/>
          <w:sz w:val="28"/>
          <w:szCs w:val="28"/>
        </w:rPr>
        <w:t>»</w:t>
      </w:r>
      <w:r w:rsidRPr="004B0BDA">
        <w:rPr>
          <w:rFonts w:ascii="Times New Roman" w:hAnsi="Times New Roman" w:cs="Times New Roman"/>
          <w:sz w:val="28"/>
          <w:szCs w:val="28"/>
        </w:rPr>
        <w:t xml:space="preserve"> (зарегистрирован в Министерстве юстиции Российской Федерации 30 декабря 2013 г., регистрационный </w:t>
      </w:r>
      <w:r>
        <w:rPr>
          <w:rFonts w:ascii="Times New Roman" w:hAnsi="Times New Roman" w:cs="Times New Roman"/>
          <w:sz w:val="28"/>
          <w:szCs w:val="28"/>
        </w:rPr>
        <w:t>№</w:t>
      </w:r>
      <w:r w:rsidRPr="004B0BDA">
        <w:rPr>
          <w:rFonts w:ascii="Times New Roman" w:hAnsi="Times New Roman" w:cs="Times New Roman"/>
          <w:sz w:val="28"/>
          <w:szCs w:val="28"/>
        </w:rPr>
        <w:t xml:space="preserve"> 30913).</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Исчерпывающий перечень документов,</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необходимых в соответствии с нормативными правовыми актами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для предоставления государственной услуги, подлежащих</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представлению заявителем</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lastRenderedPageBreak/>
        <w:t xml:space="preserve">Документы, необходимые для предоставления государственной услуги по аттестации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входные документы), подразделяются на документы, подлежащие представлению на бумажном носителе лично заявителем, и документы, подлежащие получению по запросу в единой системе межведомственного электронного взаимодействия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СМЭВ).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Документы с ограниченным сроком действия принимаются при условии их действительности на время предоставления государственной услуги по аттестации.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Перечень входных документов, представляемых на бумажном носителе лично заявителем при каждом случае предоставления государственной услуги по аттестации, включает:</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заявление;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 удостоверяющий личность;</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медицинскую справку о годности к управлению маломерным судном (далее - медицинская справка).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 представляемым документам заявитель прикладывает две цветные матовые фотографии размером 30 x 40 мм, без уголка. На фото строго в анфас четко воспроизводится лицо заявителя без головного убора. Допускается изготовление фотографий в головных уборах, не скрывающих овал лица, для граждан, религиозные убеждения которых не позволяют показываться перед посторонними без головных уборов.</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9" w:name="P161"/>
      <w:bookmarkEnd w:id="9"/>
      <w:r w:rsidRPr="004B0BDA">
        <w:rPr>
          <w:rFonts w:ascii="Times New Roman" w:hAnsi="Times New Roman" w:cs="Times New Roman"/>
          <w:sz w:val="28"/>
          <w:szCs w:val="28"/>
        </w:rPr>
        <w:t xml:space="preserve">Заявление оформляется на бланке личной карточки судоводителя, форма которой приведена в приложении </w:t>
      </w:r>
      <w:r>
        <w:rPr>
          <w:rFonts w:ascii="Times New Roman" w:hAnsi="Times New Roman" w:cs="Times New Roman"/>
          <w:sz w:val="28"/>
          <w:szCs w:val="28"/>
        </w:rPr>
        <w:t>№</w:t>
      </w:r>
      <w:r w:rsidRPr="004B0BDA">
        <w:rPr>
          <w:rFonts w:ascii="Times New Roman" w:hAnsi="Times New Roman" w:cs="Times New Roman"/>
          <w:sz w:val="28"/>
          <w:szCs w:val="28"/>
        </w:rPr>
        <w:t xml:space="preserve"> 2 к настоящему Административному регламенту, </w:t>
      </w:r>
      <w:proofErr w:type="gramStart"/>
      <w:r w:rsidRPr="004B0BDA">
        <w:rPr>
          <w:rFonts w:ascii="Times New Roman" w:hAnsi="Times New Roman" w:cs="Times New Roman"/>
          <w:sz w:val="28"/>
          <w:szCs w:val="28"/>
        </w:rPr>
        <w:t>при</w:t>
      </w:r>
      <w:proofErr w:type="gramEnd"/>
      <w:r w:rsidRPr="004B0BDA">
        <w:rPr>
          <w:rFonts w:ascii="Times New Roman" w:hAnsi="Times New Roman" w:cs="Times New Roman"/>
          <w:sz w:val="28"/>
          <w:szCs w:val="28"/>
        </w:rPr>
        <w:t>:</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предоставлении</w:t>
      </w:r>
      <w:proofErr w:type="gramEnd"/>
      <w:r w:rsidRPr="004B0BDA">
        <w:rPr>
          <w:rFonts w:ascii="Times New Roman" w:hAnsi="Times New Roman" w:cs="Times New Roman"/>
          <w:sz w:val="28"/>
          <w:szCs w:val="28"/>
        </w:rPr>
        <w:t xml:space="preserve"> государственной услуги по аттестации с целью получения права управления маломерным судном;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предоставлении государственной услуги по аттестации с целью получения права управления маломерным судном иного типа, чем тот, право </w:t>
      </w:r>
      <w:proofErr w:type="gramStart"/>
      <w:r w:rsidRPr="004B0BDA">
        <w:rPr>
          <w:rFonts w:ascii="Times New Roman" w:hAnsi="Times New Roman" w:cs="Times New Roman"/>
          <w:sz w:val="28"/>
          <w:szCs w:val="28"/>
        </w:rPr>
        <w:t>управления</w:t>
      </w:r>
      <w:proofErr w:type="gramEnd"/>
      <w:r w:rsidRPr="004B0BDA">
        <w:rPr>
          <w:rFonts w:ascii="Times New Roman" w:hAnsi="Times New Roman" w:cs="Times New Roman"/>
          <w:sz w:val="28"/>
          <w:szCs w:val="28"/>
        </w:rPr>
        <w:t xml:space="preserve"> которым предоставлялось ранее;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предоставлении государственной услуги по аттестации с целью получения права управления маломерным судном в ином районе плавания, чем тот, право </w:t>
      </w:r>
      <w:proofErr w:type="gramStart"/>
      <w:r w:rsidRPr="004B0BDA">
        <w:rPr>
          <w:rFonts w:ascii="Times New Roman" w:hAnsi="Times New Roman" w:cs="Times New Roman"/>
          <w:sz w:val="28"/>
          <w:szCs w:val="28"/>
        </w:rPr>
        <w:t>управления</w:t>
      </w:r>
      <w:proofErr w:type="gramEnd"/>
      <w:r w:rsidRPr="004B0BDA">
        <w:rPr>
          <w:rFonts w:ascii="Times New Roman" w:hAnsi="Times New Roman" w:cs="Times New Roman"/>
          <w:sz w:val="28"/>
          <w:szCs w:val="28"/>
        </w:rPr>
        <w:t xml:space="preserve"> в котором </w:t>
      </w:r>
      <w:proofErr w:type="spellStart"/>
      <w:r w:rsidRPr="004B0BDA">
        <w:rPr>
          <w:rFonts w:ascii="Times New Roman" w:hAnsi="Times New Roman" w:cs="Times New Roman"/>
          <w:sz w:val="28"/>
          <w:szCs w:val="28"/>
        </w:rPr>
        <w:t>предоставилось</w:t>
      </w:r>
      <w:proofErr w:type="spellEnd"/>
      <w:r w:rsidRPr="004B0BDA">
        <w:rPr>
          <w:rFonts w:ascii="Times New Roman" w:hAnsi="Times New Roman" w:cs="Times New Roman"/>
          <w:sz w:val="28"/>
          <w:szCs w:val="28"/>
        </w:rPr>
        <w:t xml:space="preserve"> ранее;</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предоставлении</w:t>
      </w:r>
      <w:proofErr w:type="gramEnd"/>
      <w:r w:rsidRPr="004B0BDA">
        <w:rPr>
          <w:rFonts w:ascii="Times New Roman" w:hAnsi="Times New Roman" w:cs="Times New Roman"/>
          <w:sz w:val="28"/>
          <w:szCs w:val="28"/>
        </w:rPr>
        <w:t xml:space="preserve"> государственной услуги по аттестации с целью изменения или снятия ограничений по площади парусов.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Бланк личной карточки судоводителя на бумажном носителе выдается в подразделении ГИМС или представляется в электронном виде на официальном сайте МЧС России в сети </w:t>
      </w:r>
      <w:r>
        <w:rPr>
          <w:rFonts w:ascii="Times New Roman" w:hAnsi="Times New Roman" w:cs="Times New Roman"/>
          <w:sz w:val="28"/>
          <w:szCs w:val="28"/>
        </w:rPr>
        <w:t>«</w:t>
      </w:r>
      <w:r w:rsidRPr="004B0BDA">
        <w:rPr>
          <w:rFonts w:ascii="Times New Roman" w:hAnsi="Times New Roman" w:cs="Times New Roman"/>
          <w:sz w:val="28"/>
          <w:szCs w:val="28"/>
        </w:rPr>
        <w:t>Интернет</w:t>
      </w:r>
      <w:r>
        <w:rPr>
          <w:rFonts w:ascii="Times New Roman" w:hAnsi="Times New Roman" w:cs="Times New Roman"/>
          <w:sz w:val="28"/>
          <w:szCs w:val="28"/>
        </w:rPr>
        <w:t>»</w:t>
      </w:r>
      <w:r w:rsidRPr="004B0BDA">
        <w:rPr>
          <w:rFonts w:ascii="Times New Roman" w:hAnsi="Times New Roman" w:cs="Times New Roman"/>
          <w:sz w:val="28"/>
          <w:szCs w:val="28"/>
        </w:rPr>
        <w:t xml:space="preserve"> или с использованием ЕПГУ.</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Заявление оформляется в произвольной форме с указанием причин его представления на бумажном листе формата A-4 </w:t>
      </w:r>
      <w:proofErr w:type="gramStart"/>
      <w:r w:rsidRPr="004B0BDA">
        <w:rPr>
          <w:rFonts w:ascii="Times New Roman" w:hAnsi="Times New Roman" w:cs="Times New Roman"/>
          <w:sz w:val="28"/>
          <w:szCs w:val="28"/>
        </w:rPr>
        <w:t>при</w:t>
      </w:r>
      <w:proofErr w:type="gramEnd"/>
      <w:r w:rsidRPr="004B0BDA">
        <w:rPr>
          <w:rFonts w:ascii="Times New Roman" w:hAnsi="Times New Roman" w:cs="Times New Roman"/>
          <w:sz w:val="28"/>
          <w:szCs w:val="28"/>
        </w:rPr>
        <w:t>:</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замене удостоверения в связи с истечением срока его действия;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выдаче дубликата удостоверения в связи с его утерей или приходом в негодность;</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замене удостоверения в связи с переменой фамилии, имени, отчества</w:t>
      </w:r>
      <w:r w:rsidR="00123A3D">
        <w:rPr>
          <w:rStyle w:val="a9"/>
          <w:rFonts w:ascii="Times New Roman" w:hAnsi="Times New Roman" w:cs="Times New Roman"/>
          <w:sz w:val="28"/>
          <w:szCs w:val="28"/>
        </w:rPr>
        <w:footnoteReference w:id="4"/>
      </w:r>
      <w:r w:rsidRPr="004B0BDA">
        <w:rPr>
          <w:rFonts w:ascii="Times New Roman" w:hAnsi="Times New Roman" w:cs="Times New Roman"/>
          <w:sz w:val="28"/>
          <w:szCs w:val="28"/>
        </w:rPr>
        <w:t xml:space="preserve"> заявителя.</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В качестве документа, удостоверяющего личность, представляется один из </w:t>
      </w:r>
      <w:r w:rsidRPr="004B0BDA">
        <w:rPr>
          <w:rFonts w:ascii="Times New Roman" w:hAnsi="Times New Roman" w:cs="Times New Roman"/>
          <w:sz w:val="28"/>
          <w:szCs w:val="28"/>
        </w:rPr>
        <w:lastRenderedPageBreak/>
        <w:t>нижеперечисленных документов: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 удостоверяющий личность гражданина Российской Федерации;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 удостоверяющий личность иностранного гражданина;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либо иной документ, предусмотренный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разрешение на временное проживание лица без гражданства;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вид на жительство лица без гражданства;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удостоверение беженца.</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Медицинская справка представляется по результатам медицинского освидетельствования, проводимого организацией, имеющей соответствующую лицензию, для определения в установленном порядке годности по состоянию здоровья к управлению маломерными судами.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В зависимости от заявленных целей предоставления государственной услуги по аттестации, которые указаны в пункте 24 настоящего Административного регламента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особенности целевой направленности предоставления государственной услуги по аттестации), в соответствии с Правилами аттестации заявитель представляет имеющиеся у него документы о подготовке или квалификации: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удостоверение на право управления маломерным судном;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квалификационные документы на право управления маломерным судном, используемым в коммерческих целях;</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квалификационные документы, дающие право занимать судоводительские должности на судах в заявленном районе плавания;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квалификационные документы членов экипажей спортивных парусных судов;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международные документы или квалификационные документы, выданные иностранным государством, которые в соответствии с международным договором Российской Федерации или нормативным правовым актом Российской Федерации признаются в качестве документа на право управления маломерным судном;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квалификационные документы радиоспециалистов Глобальной морской системы связи при бедствии и для обеспечения безопасности;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документы об обучении.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При предоставлении государственной услуги по аттестации для изменения ограничений по площади парусов заявитель в соответствии</w:t>
      </w:r>
      <w:proofErr w:type="gramEnd"/>
      <w:r w:rsidRPr="004B0BDA">
        <w:rPr>
          <w:rFonts w:ascii="Times New Roman" w:hAnsi="Times New Roman" w:cs="Times New Roman"/>
          <w:sz w:val="28"/>
          <w:szCs w:val="28"/>
        </w:rPr>
        <w:t xml:space="preserve"> с Правилами аттестации представляет документы, подтверждающие его практический плавательный стаж. К таким документам относятся: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выписки из журнала учета выхода (прихода) судов с базы стоянки;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документы портовых властей об оформлении отхода (прихода) судов;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копии судовой роли и судового журнала маломерного парусного судна;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копии судовой роли и судового журнала спортивного парусного судна;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копии судовой роли и судового журнала прогулочного парусного судна;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копии маршрутного листа (крейсерской книжки) спортивного парусного судна;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копии официального протокола крейсерских гонок спортивных парусных </w:t>
      </w:r>
      <w:r w:rsidRPr="004B0BDA">
        <w:rPr>
          <w:rFonts w:ascii="Times New Roman" w:hAnsi="Times New Roman" w:cs="Times New Roman"/>
          <w:sz w:val="28"/>
          <w:szCs w:val="28"/>
        </w:rPr>
        <w:lastRenderedPageBreak/>
        <w:t>судов.</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Документы, выполненные не на русском языке, представляются с приложением их перевода на русский язык, заверенным в установленном порядке.</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подразделении ГИМС с документов заявителя, удостоверяющих личность, и документов о подготовке или квалификации снимаются копии, после чего эти документы возвращаются заявителю. Если заявитель представляет только копии документов о подготовке или квалификации, не предъявляя аналогичных подлинных документов, они принимаются при условии их удостоверения в соответствии с законодательством Российской Федерации.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Копии документов, подтверждающих практический плавательный стаж заявителя, и выписки из документов, подтверждающих практический плавательный стаж заявителя, принимаются при условии их подписи ответственными должностными лицами и удостоверения печатью организации, в ведении которой эти документы находятся.</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Входные документы, подлежащие представлению лично заявителем, по его согласию может представить лицо, полномочия которого оформлены в порядке, установленном законодательством Российской Федерации.</w:t>
      </w:r>
    </w:p>
    <w:p w:rsidR="00505781" w:rsidRPr="004B0BDA" w:rsidRDefault="00505781" w:rsidP="00123A3D">
      <w:pPr>
        <w:pStyle w:val="ConsPlusNormal"/>
        <w:ind w:firstLine="709"/>
        <w:jc w:val="center"/>
        <w:rPr>
          <w:rFonts w:ascii="Times New Roman" w:hAnsi="Times New Roman" w:cs="Times New Roman"/>
          <w:sz w:val="28"/>
          <w:szCs w:val="28"/>
        </w:rPr>
      </w:pPr>
    </w:p>
    <w:p w:rsidR="00505781" w:rsidRPr="004B0BDA" w:rsidRDefault="00505781" w:rsidP="00123A3D">
      <w:pPr>
        <w:pStyle w:val="ConsPlusNormal"/>
        <w:ind w:firstLine="709"/>
        <w:jc w:val="center"/>
        <w:outlineLvl w:val="2"/>
        <w:rPr>
          <w:rFonts w:ascii="Times New Roman" w:hAnsi="Times New Roman" w:cs="Times New Roman"/>
          <w:sz w:val="28"/>
          <w:szCs w:val="28"/>
        </w:rPr>
      </w:pPr>
      <w:r w:rsidRPr="004B0BDA">
        <w:rPr>
          <w:rFonts w:ascii="Times New Roman" w:hAnsi="Times New Roman" w:cs="Times New Roman"/>
          <w:sz w:val="28"/>
          <w:szCs w:val="28"/>
        </w:rPr>
        <w:t>Исчерпывающий перечень документов,</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необходимых в соответствии с нормативными правовыми актами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для предоставления государственной услуги, которые</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находятся в распоряжении государственных органов</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и иных органов, участвующих в предоставлении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w:t>
      </w:r>
    </w:p>
    <w:p w:rsidR="00505781" w:rsidRPr="004B0BDA" w:rsidRDefault="00505781" w:rsidP="00123A3D">
      <w:pPr>
        <w:pStyle w:val="ConsPlusNormal"/>
        <w:ind w:firstLine="709"/>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Входными документами, находящимися в распоряжении государственных органов, являются: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документы (информация) об уплате заявителем государственной пошлины;</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документы с результатами аттестаций заявителя, проводившихся ранее (данные, внесенные в личные карточки судоводителя по результатам проводившихся ранее аттестаций).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 по аттестации.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Информация об уплате государственной пошлины содержится в обслуживаемой Федеральным казначейством Государственной информационной системе о государственных и муниципальных платежах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ГИС ГМП) и получается подразделением ГИМС по запросу в СМЭВ.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Если возможность использования СМЭВ во время приема входных документов отсутствует, должностные лица подразделения ГИМС получают информацию об уплате государственной пошлины другим способом без участия заявителя.</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Данные, внесенные в личные карточки судоводителя по результатам проводившихся ранее аттестаций, содержатся в электронной базе автоматизированной информационной системы ГИМС МЧС России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АИС ГИМС) и получаются подразделением ГИМС в установленном порядке.</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Заявитель вправе по собственной инициативе представить документы, подтверждающие факт уплаты государственной пошлины, а также имеющуюся личную карточку судоводителя с результатами аттестаций, проводившихся ранее.</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Запрещается требовать от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по аттестации,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w:t>
      </w:r>
      <w:proofErr w:type="gramEnd"/>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Исчерпывающий перечень оснований для отказа</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в приеме документов, необходимых для предоставления</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10" w:name="P226"/>
      <w:bookmarkEnd w:id="10"/>
      <w:r w:rsidRPr="004B0BDA">
        <w:rPr>
          <w:rFonts w:ascii="Times New Roman" w:hAnsi="Times New Roman" w:cs="Times New Roman"/>
          <w:sz w:val="28"/>
          <w:szCs w:val="28"/>
        </w:rPr>
        <w:t>Основания для отказа в приеме входных документов: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представление заявителем неполного комплекта документов для предоставления государственной услуги по аттестации в соответствии с настоящим Административным регламентом;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истечение срока действия какого-либо из документов, необходимых для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выявление при представлении документов признаков подделки, недостоверных или искаженных сведений, повреждений, которые не позволяют однозначно истолковывать их содержание, а также неправильного оформления заявления.</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 выявления при представлении входных документов несоответствий или неправильно оформленных документов заявителю указывается на ошибки и назначается время повторного представления входных документов.</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Исчерпывающий перечень оснований для приостановления</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или отказа в предоставлении государственной услуги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11" w:name="P235"/>
      <w:bookmarkEnd w:id="11"/>
      <w:r w:rsidRPr="004B0BDA">
        <w:rPr>
          <w:rFonts w:ascii="Times New Roman" w:hAnsi="Times New Roman" w:cs="Times New Roman"/>
          <w:sz w:val="28"/>
          <w:szCs w:val="28"/>
        </w:rPr>
        <w:t>При обнаружении в документах заявителя неполных или неточных данных предоставление государственной услуги по аттестации приостанавливается для уточнения этих данных.</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Основанием для отказа в предоставлении государственной услуги по аттестации является одно или несколько нижеперечисленных условий: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неуплата заявителем государственной пошлины;</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наличие у заявителя противопоказаний для управления маломерным судном по результатам медицинского освидетельствования;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наличие вступившего в силу постановления суда о лишении заявителя права управления маломерным судном;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представление заявителем документов, числящихся </w:t>
      </w:r>
      <w:proofErr w:type="gramStart"/>
      <w:r w:rsidRPr="004B0BDA">
        <w:rPr>
          <w:rFonts w:ascii="Times New Roman" w:hAnsi="Times New Roman" w:cs="Times New Roman"/>
          <w:sz w:val="28"/>
          <w:szCs w:val="28"/>
        </w:rPr>
        <w:t>утраченными</w:t>
      </w:r>
      <w:proofErr w:type="gramEnd"/>
      <w:r w:rsidRPr="004B0BDA">
        <w:rPr>
          <w:rFonts w:ascii="Times New Roman" w:hAnsi="Times New Roman" w:cs="Times New Roman"/>
          <w:sz w:val="28"/>
          <w:szCs w:val="28"/>
        </w:rPr>
        <w:t xml:space="preserve"> или похищенными.</w:t>
      </w:r>
    </w:p>
    <w:p w:rsidR="00505781" w:rsidRPr="004B0BDA" w:rsidRDefault="00505781" w:rsidP="00123A3D">
      <w:pPr>
        <w:pStyle w:val="ConsPlusNormal"/>
        <w:ind w:firstLine="709"/>
        <w:jc w:val="center"/>
        <w:rPr>
          <w:rFonts w:ascii="Times New Roman" w:hAnsi="Times New Roman" w:cs="Times New Roman"/>
          <w:sz w:val="28"/>
          <w:szCs w:val="28"/>
        </w:rPr>
      </w:pPr>
    </w:p>
    <w:p w:rsidR="00505781" w:rsidRPr="004B0BDA" w:rsidRDefault="00505781" w:rsidP="00123A3D">
      <w:pPr>
        <w:pStyle w:val="ConsPlusNormal"/>
        <w:ind w:firstLine="709"/>
        <w:jc w:val="center"/>
        <w:outlineLvl w:val="2"/>
        <w:rPr>
          <w:rFonts w:ascii="Times New Roman" w:hAnsi="Times New Roman" w:cs="Times New Roman"/>
          <w:sz w:val="28"/>
          <w:szCs w:val="28"/>
        </w:rPr>
      </w:pPr>
      <w:r w:rsidRPr="004B0BDA">
        <w:rPr>
          <w:rFonts w:ascii="Times New Roman" w:hAnsi="Times New Roman" w:cs="Times New Roman"/>
          <w:sz w:val="28"/>
          <w:szCs w:val="28"/>
        </w:rPr>
        <w:t>Перечень услуг, которые являются необходимыми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 xml:space="preserve">и обязательными для </w:t>
      </w:r>
      <w:r w:rsidRPr="004B0BDA">
        <w:rPr>
          <w:rFonts w:ascii="Times New Roman" w:hAnsi="Times New Roman" w:cs="Times New Roman"/>
          <w:sz w:val="28"/>
          <w:szCs w:val="28"/>
        </w:rPr>
        <w:lastRenderedPageBreak/>
        <w:t>предоставления государственной услуги,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в том числе сведения о документе (документах), выдаваемом</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(выдаваемых) организациями, участвующими в предоставлении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w:t>
      </w:r>
    </w:p>
    <w:p w:rsidR="00505781" w:rsidRPr="004B0BDA" w:rsidRDefault="00505781" w:rsidP="00123A3D">
      <w:pPr>
        <w:pStyle w:val="ConsPlusNormal"/>
        <w:ind w:firstLine="709"/>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Услуги, которые являются необходимыми и обязательными для предоставления государственной услуги по аттестации, не предусмотрены.</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Порядок, размер и основания взимания государственной</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пошлины за предоставление государственной услуги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Государственная пошлина взимается в размерах и на основании статьи 333.33 части второй Налогового кодекса Российской Федерации: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 выдачу удостоверения;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 выдачу дубликата удостоверения в связи с его утерей или приходом в негодность;</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 замену удостоверения;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 замену удостоверения в связи с переменой фамилии, имени, отчества.</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Государственная пошлина уплачивается заявителем перед получением государственной услуги по аттестации.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Максимальный срок ожидания при подаче запроса</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о предоставлении государственной услуги и при получении</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результата предоставления таких услуг</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Прием заявителей в подразделениях ГИМС осуществляется по предварительной записи. Запись для приема входных документов производится по телефону или с использованием электронных сре</w:t>
      </w:r>
      <w:proofErr w:type="gramStart"/>
      <w:r w:rsidRPr="004B0BDA">
        <w:rPr>
          <w:rFonts w:ascii="Times New Roman" w:hAnsi="Times New Roman" w:cs="Times New Roman"/>
          <w:sz w:val="28"/>
          <w:szCs w:val="28"/>
        </w:rPr>
        <w:t>дств св</w:t>
      </w:r>
      <w:proofErr w:type="gramEnd"/>
      <w:r w:rsidRPr="004B0BDA">
        <w:rPr>
          <w:rFonts w:ascii="Times New Roman" w:hAnsi="Times New Roman" w:cs="Times New Roman"/>
          <w:sz w:val="28"/>
          <w:szCs w:val="28"/>
        </w:rPr>
        <w:t xml:space="preserve">язи. При условии предварительной записи заявителя максимальное время ожидания в очереди приема в подразделении ГИМС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15 минут после наступления назначенного времени.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Срок и порядок регистрации запроса заявителя</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о предоставлении государственной услуги</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bookmarkStart w:id="12" w:name="P269"/>
      <w:bookmarkEnd w:id="12"/>
      <w:r w:rsidRPr="004B0BDA">
        <w:rPr>
          <w:rFonts w:ascii="Times New Roman" w:hAnsi="Times New Roman" w:cs="Times New Roman"/>
          <w:sz w:val="28"/>
          <w:szCs w:val="28"/>
        </w:rPr>
        <w:t xml:space="preserve">Все запросы заявителей о предоставлении государственной услуги по аттестации подлежат обязательной регистрации в книге учета заявлений на право управления маломерным судном соответствующего подразделения ГИМС в день приема входных документов. Рекомендуемый образец книги учета заявлений на право управления маломерным судном приведен в приложении </w:t>
      </w:r>
      <w:r>
        <w:rPr>
          <w:rFonts w:ascii="Times New Roman" w:hAnsi="Times New Roman" w:cs="Times New Roman"/>
          <w:sz w:val="28"/>
          <w:szCs w:val="28"/>
        </w:rPr>
        <w:t>№</w:t>
      </w:r>
      <w:r w:rsidRPr="004B0BDA">
        <w:rPr>
          <w:rFonts w:ascii="Times New Roman" w:hAnsi="Times New Roman" w:cs="Times New Roman"/>
          <w:sz w:val="28"/>
          <w:szCs w:val="28"/>
        </w:rPr>
        <w:t xml:space="preserve"> 3 к настоящему Административному регламенту.</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После регистрации запроса о предоставлении государственной услуги по аттестации заявителю сообщается присвоенный согласно книге учета заявлений на право управления маломерным судном регистрационный номер его запроса и согласуется порядок доведения результатов рассмотрения входных документов и информации о последующих процедурах.</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Со всех входных документов снимается ксерокопия и электронная копия в формате PDF. Электронная копия входных документов заверяется электронной подписью руководителя соответствующего подразделения ГИМС и вводится в базу данных АИС ГИМС. Ксерокопия входных документов хранится в подразделении </w:t>
      </w:r>
      <w:r w:rsidRPr="004B0BDA">
        <w:rPr>
          <w:rFonts w:ascii="Times New Roman" w:hAnsi="Times New Roman" w:cs="Times New Roman"/>
          <w:sz w:val="28"/>
          <w:szCs w:val="28"/>
        </w:rPr>
        <w:lastRenderedPageBreak/>
        <w:t>ГИМС до ввода электронной копии в базу данных АИС ГИМС.</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Требования к помещениям и другим местам, в которых</w:t>
      </w:r>
      <w:r w:rsidR="00123A3D">
        <w:rPr>
          <w:rFonts w:ascii="Times New Roman" w:hAnsi="Times New Roman" w:cs="Times New Roman"/>
          <w:sz w:val="28"/>
          <w:szCs w:val="28"/>
        </w:rPr>
        <w:t xml:space="preserve"> </w:t>
      </w:r>
      <w:r w:rsidRPr="004B0BDA">
        <w:rPr>
          <w:rFonts w:ascii="Times New Roman" w:hAnsi="Times New Roman" w:cs="Times New Roman"/>
          <w:sz w:val="28"/>
          <w:szCs w:val="28"/>
        </w:rPr>
        <w:t>предоставляется государственная услуга</w:t>
      </w:r>
    </w:p>
    <w:p w:rsidR="00505781" w:rsidRPr="004B0BDA" w:rsidRDefault="00505781" w:rsidP="00123A3D">
      <w:pPr>
        <w:pStyle w:val="ConsPlusNormal"/>
        <w:jc w:val="center"/>
        <w:rPr>
          <w:rFonts w:ascii="Times New Roman" w:hAnsi="Times New Roman" w:cs="Times New Roman"/>
          <w:sz w:val="28"/>
          <w:szCs w:val="28"/>
        </w:rPr>
      </w:pP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В связи со спецификой отдельных административных процедур государственной услуги по аттестации многофункциональные центры для предоставления государственной услуги по аттестации</w:t>
      </w:r>
      <w:proofErr w:type="gramEnd"/>
      <w:r w:rsidRPr="004B0BDA">
        <w:rPr>
          <w:rFonts w:ascii="Times New Roman" w:hAnsi="Times New Roman" w:cs="Times New Roman"/>
          <w:sz w:val="28"/>
          <w:szCs w:val="28"/>
        </w:rPr>
        <w:t xml:space="preserve"> не используются.</w:t>
      </w:r>
    </w:p>
    <w:p w:rsidR="00505781" w:rsidRPr="004B0BDA" w:rsidRDefault="00505781" w:rsidP="00123A3D">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Для предоставления государственной услуги по аттестации подразделениями ГИМС оборудуются помещения и участки акватории.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Прием заявителей осуществляется в специально выделенных для этих целей помещениях подразделений ГИМС. У входа размещается табличка с наименованием подразделения ГИМС и информация о времени приема по вопросам предоставления государственной услуги по аттестации.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Места для ожидания заявителями приема обеспечиваются стульями (креслами), столами (стойками) для оформления документов, стендом с информацией, указанной в пунктах 7 и 8 настоящего Административного регламента, туалетами, обозначением путей эвакуации при возникновении чрезвычайных ситуаций.</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Проверка теоретических знаний заявителя проводится в аудитории, оборудование которой позволяет проводить одновременную проверку до 20 человек при условии обеспечения каждого из них удобным рабочим местом для работы с билетами для проверки теоретических знаний при аттестации на право управления маломерными судами, поднадзорными Государственной инспекции по маломерным судам МЧС России (далее - экзаменационные билеты), и исключающим отвлечение внимания на не связанные с проверкой</w:t>
      </w:r>
      <w:proofErr w:type="gramEnd"/>
      <w:r w:rsidRPr="004B0BDA">
        <w:rPr>
          <w:rFonts w:ascii="Times New Roman" w:hAnsi="Times New Roman" w:cs="Times New Roman"/>
          <w:sz w:val="28"/>
          <w:szCs w:val="28"/>
        </w:rPr>
        <w:t xml:space="preserve"> теоретических знаний действия. Планировка и оборудование помещения, используемого для проверки теоретических знаний заявителя, должны позволять ответственному лицу, производящему проверку теоретических знаний заявителя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экзаменатор), осуществлять визуальный </w:t>
      </w:r>
      <w:proofErr w:type="gramStart"/>
      <w:r w:rsidRPr="004B0BDA">
        <w:rPr>
          <w:rFonts w:ascii="Times New Roman" w:hAnsi="Times New Roman" w:cs="Times New Roman"/>
          <w:sz w:val="28"/>
          <w:szCs w:val="28"/>
        </w:rPr>
        <w:t>контроль за</w:t>
      </w:r>
      <w:proofErr w:type="gramEnd"/>
      <w:r w:rsidRPr="004B0BDA">
        <w:rPr>
          <w:rFonts w:ascii="Times New Roman" w:hAnsi="Times New Roman" w:cs="Times New Roman"/>
          <w:sz w:val="28"/>
          <w:szCs w:val="28"/>
        </w:rPr>
        <w:t xml:space="preserve"> действиями заявителя.</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Наглядные пособия, стенды, плакаты, которые могут быть использованы в качестве подсказки при проверке знаний, закрываются для просмотра (зашториваются, зачехляются).</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Рабочее место каждого заявителя снабжается </w:t>
      </w:r>
      <w:proofErr w:type="gramStart"/>
      <w:r w:rsidRPr="004B0BDA">
        <w:rPr>
          <w:rFonts w:ascii="Times New Roman" w:hAnsi="Times New Roman" w:cs="Times New Roman"/>
          <w:sz w:val="28"/>
          <w:szCs w:val="28"/>
        </w:rPr>
        <w:t>исправными</w:t>
      </w:r>
      <w:proofErr w:type="gramEnd"/>
      <w:r w:rsidRPr="004B0BDA">
        <w:rPr>
          <w:rFonts w:ascii="Times New Roman" w:hAnsi="Times New Roman" w:cs="Times New Roman"/>
          <w:sz w:val="28"/>
          <w:szCs w:val="28"/>
        </w:rPr>
        <w:t xml:space="preserve"> столом (стойкой) и стулом (креслом), пишущей ручкой (при необходимости).</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Для проверки теоретических знаний заявителя методом программированного контроля с использованием компьютерных технологий в помещении для проверки теоретических знаний заявителя оборудуется автоматизированная система, включающая:</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автоматизированное рабочее место (далее </w:t>
      </w:r>
      <w:r w:rsidR="00123A3D">
        <w:rPr>
          <w:rFonts w:ascii="Times New Roman" w:hAnsi="Times New Roman" w:cs="Times New Roman"/>
          <w:sz w:val="28"/>
          <w:szCs w:val="28"/>
        </w:rPr>
        <w:t>–</w:t>
      </w:r>
      <w:r w:rsidRPr="004B0BDA">
        <w:rPr>
          <w:rFonts w:ascii="Times New Roman" w:hAnsi="Times New Roman" w:cs="Times New Roman"/>
          <w:sz w:val="28"/>
          <w:szCs w:val="28"/>
        </w:rPr>
        <w:t xml:space="preserve"> АРМ) проверяющего, имеющее процессор с монитором, клавиатурой, манипулятором </w:t>
      </w:r>
      <w:r>
        <w:rPr>
          <w:rFonts w:ascii="Times New Roman" w:hAnsi="Times New Roman" w:cs="Times New Roman"/>
          <w:sz w:val="28"/>
          <w:szCs w:val="28"/>
        </w:rPr>
        <w:t>«</w:t>
      </w:r>
      <w:r w:rsidRPr="004B0BDA">
        <w:rPr>
          <w:rFonts w:ascii="Times New Roman" w:hAnsi="Times New Roman" w:cs="Times New Roman"/>
          <w:sz w:val="28"/>
          <w:szCs w:val="28"/>
        </w:rPr>
        <w:t>мышь</w:t>
      </w:r>
      <w:r>
        <w:rPr>
          <w:rFonts w:ascii="Times New Roman" w:hAnsi="Times New Roman" w:cs="Times New Roman"/>
          <w:sz w:val="28"/>
          <w:szCs w:val="28"/>
        </w:rPr>
        <w:t>»</w:t>
      </w:r>
      <w:r w:rsidRPr="004B0BDA">
        <w:rPr>
          <w:rFonts w:ascii="Times New Roman" w:hAnsi="Times New Roman" w:cs="Times New Roman"/>
          <w:sz w:val="28"/>
          <w:szCs w:val="28"/>
        </w:rPr>
        <w:t xml:space="preserve"> и принтер;</w:t>
      </w:r>
      <w:proofErr w:type="gramEnd"/>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АРМ заявителя, имеющие процессоры или терминальные бездисковые станции с монитором и клавиатурой (допускается не оснащать АРМ заявителя клавиатурой, если ее функция выполняется иным применяемым техническим оборудованием: сенсорной панелью монитора, манипулятором </w:t>
      </w:r>
      <w:r>
        <w:rPr>
          <w:rFonts w:ascii="Times New Roman" w:hAnsi="Times New Roman" w:cs="Times New Roman"/>
          <w:sz w:val="28"/>
          <w:szCs w:val="28"/>
        </w:rPr>
        <w:t>«</w:t>
      </w:r>
      <w:r w:rsidRPr="004B0BDA">
        <w:rPr>
          <w:rFonts w:ascii="Times New Roman" w:hAnsi="Times New Roman" w:cs="Times New Roman"/>
          <w:sz w:val="28"/>
          <w:szCs w:val="28"/>
        </w:rPr>
        <w:t>мышь</w:t>
      </w:r>
      <w:r>
        <w:rPr>
          <w:rFonts w:ascii="Times New Roman" w:hAnsi="Times New Roman" w:cs="Times New Roman"/>
          <w:sz w:val="28"/>
          <w:szCs w:val="28"/>
        </w:rPr>
        <w:t>»</w:t>
      </w:r>
      <w:r w:rsidRPr="004B0BDA">
        <w:rPr>
          <w:rFonts w:ascii="Times New Roman" w:hAnsi="Times New Roman" w:cs="Times New Roman"/>
          <w:sz w:val="28"/>
          <w:szCs w:val="28"/>
        </w:rPr>
        <w:t>);</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сетевые узлы;</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системное и прикладное программное обеспечение с компьютерной базой </w:t>
      </w:r>
      <w:r w:rsidRPr="004B0BDA">
        <w:rPr>
          <w:rFonts w:ascii="Times New Roman" w:hAnsi="Times New Roman" w:cs="Times New Roman"/>
          <w:sz w:val="28"/>
          <w:szCs w:val="28"/>
        </w:rPr>
        <w:lastRenderedPageBreak/>
        <w:t>экзаменационных билетов.</w:t>
      </w:r>
    </w:p>
    <w:p w:rsidR="00505781" w:rsidRPr="004B0BDA" w:rsidRDefault="00505781" w:rsidP="00123A3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Для проверки практических навыков используется специальный участок акватории:</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находящийся</w:t>
      </w:r>
      <w:proofErr w:type="gramEnd"/>
      <w:r w:rsidRPr="004B0BDA">
        <w:rPr>
          <w:rFonts w:ascii="Times New Roman" w:hAnsi="Times New Roman" w:cs="Times New Roman"/>
          <w:sz w:val="28"/>
          <w:szCs w:val="28"/>
        </w:rPr>
        <w:t xml:space="preserve"> вне судового хода;</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закрытый</w:t>
      </w:r>
      <w:proofErr w:type="gramEnd"/>
      <w:r w:rsidRPr="004B0BDA">
        <w:rPr>
          <w:rFonts w:ascii="Times New Roman" w:hAnsi="Times New Roman" w:cs="Times New Roman"/>
          <w:sz w:val="28"/>
          <w:szCs w:val="28"/>
        </w:rPr>
        <w:t xml:space="preserve"> для движения других судов и купающихся;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имеющий причал с возможностью безопасного подхода к нему и отхода от него плавсредств, посадки и высадки на них людей.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 период проверки практических навыков этот участок, при необходимости, оснащается береговыми и плавучими навигационными знаками, макетами судов и другим оборудованием, имитирующим реальную судоходную обстановку в соответствии с заявленным для предоставления государственной услуги по аттестации районом плавания.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Проверка практических навыков проводится в навигационный период при благоприятных погодных условиях: силе ветра, не превышающей 10 м/</w:t>
      </w:r>
      <w:proofErr w:type="gramStart"/>
      <w:r w:rsidRPr="004B0BDA">
        <w:rPr>
          <w:rFonts w:ascii="Times New Roman" w:hAnsi="Times New Roman" w:cs="Times New Roman"/>
          <w:sz w:val="28"/>
          <w:szCs w:val="28"/>
        </w:rPr>
        <w:t>с</w:t>
      </w:r>
      <w:proofErr w:type="gramEnd"/>
      <w:r w:rsidRPr="004B0BDA">
        <w:rPr>
          <w:rFonts w:ascii="Times New Roman" w:hAnsi="Times New Roman" w:cs="Times New Roman"/>
          <w:sz w:val="28"/>
          <w:szCs w:val="28"/>
        </w:rPr>
        <w:t xml:space="preserve">, </w:t>
      </w:r>
      <w:proofErr w:type="gramStart"/>
      <w:r w:rsidRPr="004B0BDA">
        <w:rPr>
          <w:rFonts w:ascii="Times New Roman" w:hAnsi="Times New Roman" w:cs="Times New Roman"/>
          <w:sz w:val="28"/>
          <w:szCs w:val="28"/>
        </w:rPr>
        <w:t>высоте</w:t>
      </w:r>
      <w:proofErr w:type="gramEnd"/>
      <w:r w:rsidRPr="004B0BDA">
        <w:rPr>
          <w:rFonts w:ascii="Times New Roman" w:hAnsi="Times New Roman" w:cs="Times New Roman"/>
          <w:sz w:val="28"/>
          <w:szCs w:val="28"/>
        </w:rPr>
        <w:t xml:space="preserve"> волны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до </w:t>
      </w:r>
      <w:proofErr w:type="spellStart"/>
      <w:r w:rsidRPr="004B0BDA">
        <w:rPr>
          <w:rFonts w:ascii="Times New Roman" w:hAnsi="Times New Roman" w:cs="Times New Roman"/>
          <w:sz w:val="28"/>
          <w:szCs w:val="28"/>
        </w:rPr>
        <w:t>hl</w:t>
      </w:r>
      <w:proofErr w:type="spellEnd"/>
      <w:r w:rsidRPr="004B0BDA">
        <w:rPr>
          <w:rFonts w:ascii="Times New Roman" w:hAnsi="Times New Roman" w:cs="Times New Roman"/>
          <w:sz w:val="28"/>
          <w:szCs w:val="28"/>
        </w:rPr>
        <w:t xml:space="preserve">% = 0,3 м, дальности видимости не менее 0,5 морской мили (не менее 1 км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на внутренних водах).</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Проведение проверки практических навыков осуществляется на маломерном судне, тип которого соответствует </w:t>
      </w:r>
      <w:proofErr w:type="gramStart"/>
      <w:r w:rsidRPr="004B0BDA">
        <w:rPr>
          <w:rFonts w:ascii="Times New Roman" w:hAnsi="Times New Roman" w:cs="Times New Roman"/>
          <w:sz w:val="28"/>
          <w:szCs w:val="28"/>
        </w:rPr>
        <w:t>заявленному</w:t>
      </w:r>
      <w:proofErr w:type="gramEnd"/>
      <w:r w:rsidRPr="004B0BDA">
        <w:rPr>
          <w:rFonts w:ascii="Times New Roman" w:hAnsi="Times New Roman" w:cs="Times New Roman"/>
          <w:sz w:val="28"/>
          <w:szCs w:val="28"/>
        </w:rPr>
        <w:t xml:space="preserve"> для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Для проверки практических навыков используются маломерные суда ГИМС. По разрешению руководителя подразделения ГИМС для проверки практических навыков могут использоваться маломерные суда организаций, осуществляющих подготовку для управления маломерным судном, а также маломерные суда заявителей.</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Показатели доступности и качества государственной услуги</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Основным показателем доступности и качества государственной услуги по аттестации является полнота ее предоставления в соответствии с настоящим Административным регламентом, Правилами аттестации и другими нормативными правовыми актами, регулирующими отношения, возникающие в связи с предоставлением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Доступность и качество государственной услуги по аттестации также определяется следующими показателями: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необходимостью взаимодействия заявителя с должностными лицами для получения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объективностью и независимостью административных процедур при предоставлении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доступностью для заявителя информации о предоставлении государственной услуги по аттестации, возможностью выбора способа получения этой информации.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Для получения государственной услуги по аттестации заявителю необходимо непосредственно взаимодействовать с должностными лицами подразделений ГИМС:</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 оформлении и представлении входных документов, подаваемых на бумажном носителе;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 проверке теоретических знаний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 проверке практических навыков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lastRenderedPageBreak/>
        <w:t>при получении заявителем удостоверения.</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Для обеспечения объективности и независимости административных процедур государственной услуги по аттестации в подразделениях ГИМС создаются аттестационные комиссии на право управления маломерным судном (далее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аттестационные комиссии), осуществляющие свою деятельность в соответствии с Правилами аттестации.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Возможность получения информации о ходе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а)</w:t>
      </w:r>
      <w:r w:rsidR="00984506">
        <w:rPr>
          <w:rFonts w:ascii="Times New Roman" w:hAnsi="Times New Roman" w:cs="Times New Roman"/>
          <w:sz w:val="28"/>
          <w:szCs w:val="28"/>
        </w:rPr>
        <w:t> </w:t>
      </w:r>
      <w:r w:rsidRPr="004B0BDA">
        <w:rPr>
          <w:rFonts w:ascii="Times New Roman" w:hAnsi="Times New Roman" w:cs="Times New Roman"/>
          <w:sz w:val="28"/>
          <w:szCs w:val="28"/>
        </w:rPr>
        <w:t xml:space="preserve">о решении по предоставлению государственной услуги по аттестации, результатах рассмотрения входных документов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от секретаря аттестационной комиссии: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 устной форме по каналам телефонной связи или при личном приеме;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с использованием факсимильной связи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по предварительной договоренности;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 каналам электронной связи с подразделением ГИМС;</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в письменной форме в случае отказа в предоставлении государственной услуги по аттестации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на бланке личной карточки судоводителя с обоснованием отказа при возвращении всех поданных документов;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б)</w:t>
      </w:r>
      <w:r w:rsidR="00984506">
        <w:rPr>
          <w:rFonts w:ascii="Times New Roman" w:hAnsi="Times New Roman" w:cs="Times New Roman"/>
          <w:sz w:val="28"/>
          <w:szCs w:val="28"/>
        </w:rPr>
        <w:t> </w:t>
      </w:r>
      <w:r w:rsidRPr="004B0BDA">
        <w:rPr>
          <w:rFonts w:ascii="Times New Roman" w:hAnsi="Times New Roman" w:cs="Times New Roman"/>
          <w:sz w:val="28"/>
          <w:szCs w:val="28"/>
        </w:rPr>
        <w:t>о промежуточных результатах предоставления государственной услуги по аттестации по итогам проведения проверок теоретических знаний заявителя и (или) практических навыков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от члена аттестационной комиссии, проводившего проверку, в устной форме сразу после ее окончания;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 каналам электронной связи с подразделением ГИМС;</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w:t>
      </w:r>
      <w:r w:rsidR="00984506">
        <w:rPr>
          <w:rFonts w:ascii="Times New Roman" w:hAnsi="Times New Roman" w:cs="Times New Roman"/>
          <w:sz w:val="28"/>
          <w:szCs w:val="28"/>
        </w:rPr>
        <w:t> </w:t>
      </w:r>
      <w:r w:rsidRPr="004B0BDA">
        <w:rPr>
          <w:rFonts w:ascii="Times New Roman" w:hAnsi="Times New Roman" w:cs="Times New Roman"/>
          <w:sz w:val="28"/>
          <w:szCs w:val="28"/>
        </w:rPr>
        <w:t>о получении удостоверения, произведенных изменениях в удостоверении - от секретаря аттестационной комиссии: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 устной форме по каналам телефонной связи или при личном приеме;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 каналам электронной связи с подразделением ГИМС;</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с использованием факсимильной связи - по предварительной договоренности;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г)</w:t>
      </w:r>
      <w:r w:rsidR="00984506">
        <w:rPr>
          <w:rFonts w:ascii="Times New Roman" w:hAnsi="Times New Roman" w:cs="Times New Roman"/>
          <w:sz w:val="28"/>
          <w:szCs w:val="28"/>
        </w:rPr>
        <w:t> </w:t>
      </w:r>
      <w:r w:rsidRPr="004B0BDA">
        <w:rPr>
          <w:rFonts w:ascii="Times New Roman" w:hAnsi="Times New Roman" w:cs="Times New Roman"/>
          <w:sz w:val="28"/>
          <w:szCs w:val="28"/>
        </w:rPr>
        <w:t xml:space="preserve">об окончательных итогах предоставления государственной услуги по аттестации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от председателя аттестационной комиссии: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 письменной форме на бланке личной карточки судоводителя и в выдаваемом удостоверении одновременно с возвращением входных документов;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 каналам электронной связи с подразделением ГИМС.</w:t>
      </w:r>
    </w:p>
    <w:p w:rsidR="00505781" w:rsidRPr="004B0BDA" w:rsidRDefault="00505781" w:rsidP="00984506">
      <w:pPr>
        <w:pStyle w:val="ConsPlusNormal"/>
        <w:jc w:val="center"/>
        <w:rPr>
          <w:rFonts w:ascii="Times New Roman" w:hAnsi="Times New Roman" w:cs="Times New Roman"/>
          <w:sz w:val="28"/>
          <w:szCs w:val="28"/>
        </w:rPr>
      </w:pPr>
    </w:p>
    <w:p w:rsidR="00505781" w:rsidRPr="00984506" w:rsidRDefault="00505781" w:rsidP="00984506">
      <w:pPr>
        <w:pStyle w:val="ConsPlusNormal"/>
        <w:numPr>
          <w:ilvl w:val="0"/>
          <w:numId w:val="5"/>
        </w:numPr>
        <w:tabs>
          <w:tab w:val="left" w:pos="567"/>
        </w:tabs>
        <w:ind w:left="0" w:firstLine="0"/>
        <w:jc w:val="center"/>
        <w:outlineLvl w:val="1"/>
        <w:rPr>
          <w:rFonts w:ascii="Times New Roman" w:hAnsi="Times New Roman" w:cs="Times New Roman"/>
          <w:b/>
          <w:sz w:val="28"/>
          <w:szCs w:val="28"/>
        </w:rPr>
      </w:pPr>
      <w:r w:rsidRPr="00984506">
        <w:rPr>
          <w:rFonts w:ascii="Times New Roman" w:hAnsi="Times New Roman" w:cs="Times New Roman"/>
          <w:b/>
          <w:sz w:val="28"/>
          <w:szCs w:val="28"/>
        </w:rPr>
        <w:t>Состав, последовательность и сроки</w:t>
      </w:r>
      <w:r w:rsidR="00984506" w:rsidRPr="00984506">
        <w:rPr>
          <w:rFonts w:ascii="Times New Roman" w:hAnsi="Times New Roman" w:cs="Times New Roman"/>
          <w:b/>
          <w:sz w:val="28"/>
          <w:szCs w:val="28"/>
        </w:rPr>
        <w:t xml:space="preserve"> </w:t>
      </w:r>
      <w:r w:rsidRPr="00984506">
        <w:rPr>
          <w:rFonts w:ascii="Times New Roman" w:hAnsi="Times New Roman" w:cs="Times New Roman"/>
          <w:b/>
          <w:sz w:val="28"/>
          <w:szCs w:val="28"/>
        </w:rPr>
        <w:t>выполнения административных процедур государственной услуги</w:t>
      </w:r>
      <w:r w:rsidR="00984506" w:rsidRPr="00984506">
        <w:rPr>
          <w:rFonts w:ascii="Times New Roman" w:hAnsi="Times New Roman" w:cs="Times New Roman"/>
          <w:b/>
          <w:sz w:val="28"/>
          <w:szCs w:val="28"/>
        </w:rPr>
        <w:t xml:space="preserve"> </w:t>
      </w:r>
      <w:r w:rsidRPr="00984506">
        <w:rPr>
          <w:rFonts w:ascii="Times New Roman" w:hAnsi="Times New Roman" w:cs="Times New Roman"/>
          <w:b/>
          <w:sz w:val="28"/>
          <w:szCs w:val="28"/>
        </w:rPr>
        <w:t>по аттестации, требования к порядку их выполнения</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bookmarkStart w:id="13" w:name="P331"/>
      <w:bookmarkEnd w:id="13"/>
      <w:r w:rsidRPr="004B0BDA">
        <w:rPr>
          <w:rFonts w:ascii="Times New Roman" w:hAnsi="Times New Roman" w:cs="Times New Roman"/>
          <w:sz w:val="28"/>
          <w:szCs w:val="28"/>
        </w:rPr>
        <w:t>Предоставление государственной услуги по аттестации включает следующие административные процедуры:</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предоставление заявителю информации о государственной услуге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представление входных документов и их прием от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формирование и направление межведомственного запроса об уплате государственной пошлины;</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получение заявителем сведений о ходе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lastRenderedPageBreak/>
        <w:t>проверка теоретических знаний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проверка практических навыков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формирование итогового решения по результатам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получение заявителем удостоверения.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Блок-схема предоставления государственной услуги по аттестации приведена в приложении </w:t>
      </w:r>
      <w:r>
        <w:rPr>
          <w:rFonts w:ascii="Times New Roman" w:hAnsi="Times New Roman" w:cs="Times New Roman"/>
          <w:sz w:val="28"/>
          <w:szCs w:val="28"/>
        </w:rPr>
        <w:t>№</w:t>
      </w:r>
      <w:r w:rsidRPr="004B0BDA">
        <w:rPr>
          <w:rFonts w:ascii="Times New Roman" w:hAnsi="Times New Roman" w:cs="Times New Roman"/>
          <w:sz w:val="28"/>
          <w:szCs w:val="28"/>
        </w:rPr>
        <w:t xml:space="preserve"> 4 к настоящему Административному регламенту.</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Подразделения ГИМС используют электронные формы отдельных административных действий, в том числе информирования, при проведении административных процедур:</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предоставление заявителю информации о государственной услуге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представление входных документов и их приема от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получение заявителем сведений о ходе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Сведения о предоставлении государственной услуги по аттестации помещаются в базы данных АИС ГИМС и ЕПГУ.</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Предоставление заявителю информации о государственной</w:t>
      </w:r>
      <w:r w:rsidR="00984506">
        <w:rPr>
          <w:rFonts w:ascii="Times New Roman" w:hAnsi="Times New Roman" w:cs="Times New Roman"/>
          <w:sz w:val="28"/>
          <w:szCs w:val="28"/>
        </w:rPr>
        <w:t xml:space="preserve"> </w:t>
      </w:r>
      <w:r w:rsidRPr="004B0BDA">
        <w:rPr>
          <w:rFonts w:ascii="Times New Roman" w:hAnsi="Times New Roman" w:cs="Times New Roman"/>
          <w:sz w:val="28"/>
          <w:szCs w:val="28"/>
        </w:rPr>
        <w:t>услуге по аттестации</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Процедура предоставления заявителю информации о государственной услуге по аттестации проводится при обращении физического или юридического лица в органы ГИМС МЧС России по вопросам, связанным с предоставлением на территории Российской Федерации права управления маломерным судном.</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Предоставление заявителю информации о государственной услуге по аттестации включает следующие административные действия: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обновление соответствующей информации на официальном сайте МЧС России в сети </w:t>
      </w:r>
      <w:r>
        <w:rPr>
          <w:rFonts w:ascii="Times New Roman" w:hAnsi="Times New Roman" w:cs="Times New Roman"/>
          <w:sz w:val="28"/>
          <w:szCs w:val="28"/>
        </w:rPr>
        <w:t>«</w:t>
      </w:r>
      <w:r w:rsidRPr="004B0BDA">
        <w:rPr>
          <w:rFonts w:ascii="Times New Roman" w:hAnsi="Times New Roman" w:cs="Times New Roman"/>
          <w:sz w:val="28"/>
          <w:szCs w:val="28"/>
        </w:rPr>
        <w:t>Интернет</w:t>
      </w:r>
      <w:r>
        <w:rPr>
          <w:rFonts w:ascii="Times New Roman" w:hAnsi="Times New Roman" w:cs="Times New Roman"/>
          <w:sz w:val="28"/>
          <w:szCs w:val="28"/>
        </w:rPr>
        <w:t>»</w:t>
      </w:r>
      <w:r w:rsidRPr="004B0BDA">
        <w:rPr>
          <w:rFonts w:ascii="Times New Roman" w:hAnsi="Times New Roman" w:cs="Times New Roman"/>
          <w:sz w:val="28"/>
          <w:szCs w:val="28"/>
        </w:rPr>
        <w:t xml:space="preserve">, в ЕПГУ и в базе данных АИС ГИМС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 течение суток после ее поступления;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обновление информационных стендов в подразделениях ГИМС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 сроки, не превышающие одного рабочего дня после поступления информации;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направление должностными лицами ГИМС МЧС России ответов в форме электронных, письменных (в том числе с использованием факсимильной связи), устных (при личном приеме или обращении по телефону) разъяснений по вопросам предоставления государственной услуги по аттестации - в сроки, не превышающие 10 рабочих дней после дня обращения.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Лицом, ответственным за выполнение вышеуказанных административных действий, является руководитель подразделения ГИМС.</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Результат процедуры в установленном порядке фиксируется в виде электронных сообщений, письменных ответов, автоматической записи телефонных переговоров, письменных записей об обращениях в подразделение ГИМС.</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Представление входных документов и их прием от заявителя</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Основанием для начала административной процедуры представления входных документов и их приема является обращение заявителя о предоставлении государственной услуги по аттестации.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lastRenderedPageBreak/>
        <w:t>Административная процедура представления входных документов и их приема от заявителя включает следующие административные действия: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оформление заявления;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прием от заявителя входных документов или отказ в их приеме по основаниям, перечисленным в пункте 37 настоящего Административного регламента;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проверку входных документов;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возвращение заявителю входных документов в случае отказа в предоставлении государственной услуги или принятия заявителем решения о прекращении получения государственной услуги по аттестации.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Оформление заявления на бланке производится заявителем самостоятельно в удобные для заявителя сроки или при необходимости оказания помощи в заполнении бланка - совместно с секретарем аттестационной комиссии.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Если в соответствии с Правилами аттестации предоставление государственной услуги по аттестации не предусматривает проверки теоретических знаний и (или) практических навыков, соответствующие графы оборотной стороны бланка заявления заполняет секретарь аттестационной комиссии на основании сведений о результатах проводившейся ранее аттестации заявителя, получаемых из электронной базы АИС ГИМС, или из документов, представленных заявителем.</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bookmarkStart w:id="14" w:name="P368"/>
      <w:bookmarkEnd w:id="14"/>
      <w:r w:rsidRPr="004B0BDA">
        <w:rPr>
          <w:rFonts w:ascii="Times New Roman" w:hAnsi="Times New Roman" w:cs="Times New Roman"/>
          <w:sz w:val="28"/>
          <w:szCs w:val="28"/>
        </w:rPr>
        <w:t>Прием от заявителя и проверка входных документов осуществляется в соответствии с настоящим Административным регламентом и Правилами аттестации в зависимости от особенностей целевой направленности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 окончании приема входных документов секретарь аттестационной комиссии заполняет опись документов, принятых для предоставления государственной услуги по аттестации, расписывается в приеме документов, заверяя подпись печатью руководителя подразделения ГИМС, и передает опись документов, принятых для предоставления государственной услуги по аттестации, заявителю. Рекомендуемый образец описи документов, принятых для предоставления государственной услуги по аттестации (далее - опись), приведен в приложении </w:t>
      </w:r>
      <w:r>
        <w:rPr>
          <w:rFonts w:ascii="Times New Roman" w:hAnsi="Times New Roman" w:cs="Times New Roman"/>
          <w:sz w:val="28"/>
          <w:szCs w:val="28"/>
        </w:rPr>
        <w:t>№</w:t>
      </w:r>
      <w:r w:rsidRPr="004B0BDA">
        <w:rPr>
          <w:rFonts w:ascii="Times New Roman" w:hAnsi="Times New Roman" w:cs="Times New Roman"/>
          <w:sz w:val="28"/>
          <w:szCs w:val="28"/>
        </w:rPr>
        <w:t xml:space="preserve"> 5 к настоящему Административному регламенту.</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Максимальный срок проверки входных документов не превышает одного рабочего дня после дня их приема, за исключением случаев, указанных в пункте 19 настоящего Административного регламента.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Лицом, ответственным за выполнение административных действий по приему и проверке входных документов, является секретарь аттестационной комиссии.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Результатом административной процедуры представления входных документов и их приема от заявителя является принятие решения по порядку предоставления государственной услуги по аттестации заявителя в соответствии с Правилами аттестации в зависимости от особенностей целевой направленности предоставления государственной услуги по аттестации или об отказе заявителю в предоставлении государственной услуги по аттестации, а при необходимости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о приостановлении предоставления государственной услуги по аттестации заявителя.</w:t>
      </w:r>
      <w:proofErr w:type="gramEnd"/>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bookmarkStart w:id="15" w:name="P373"/>
      <w:bookmarkEnd w:id="15"/>
      <w:r w:rsidRPr="004B0BDA">
        <w:rPr>
          <w:rFonts w:ascii="Times New Roman" w:hAnsi="Times New Roman" w:cs="Times New Roman"/>
          <w:sz w:val="28"/>
          <w:szCs w:val="28"/>
        </w:rPr>
        <w:t xml:space="preserve">При отказе в предоставлении государственной услуги по аттестации результат административной процедуры фиксируется в виде соответствующей записи с указанием даты принятия решения и основания отказа в личной карточке судоводителя (заявления) и в книге учета заявлений на право управления </w:t>
      </w:r>
      <w:r w:rsidRPr="004B0BDA">
        <w:rPr>
          <w:rFonts w:ascii="Times New Roman" w:hAnsi="Times New Roman" w:cs="Times New Roman"/>
          <w:sz w:val="28"/>
          <w:szCs w:val="28"/>
        </w:rPr>
        <w:lastRenderedPageBreak/>
        <w:t>маломерным судном, документы, принятые от заявителя в соответствии с описью, возвращаются заявителю. При установлении факта представления заявителем документов, выданных ГИМС МЧС России, которые числятся утраченными или похищенными, указанные документы заявителю не возвращаются и уничтожаются в установленном порядке. Сведения об изъятых документах вносятся в опись при возвращении входных документов заявителю.</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 принятия заявителем решения о прекращении получения государственной услуги по аттестации он подает об этом заявление в аттестационную комиссию, оформленное на бумажном листе формата A-4 в произвольной форме. В срок, не превышающий двух рабочих дней после принятия заявления, по результатам его рассмотрения председателем аттестационной комиссии документы, принятые от заявителя в соответствии с описью, возвращаются заявителю при предъявлении им документа, удостоверяющего личность, либо по согласию заявителя другому лицу, полномочия которого оформлены в порядке, установленном законодательством Российской Федерации.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Лицом, ответственным за выполнение административных действий по возвращению заявителю входных документов в случае отказа в предоставлении государственной услуги или принятия заявителем решения о прекращении получения государственной услуги по аттестации, является секретарь аттестационной комиссии.</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Формирование и направление межведомственного запроса</w:t>
      </w:r>
      <w:r w:rsidR="00984506">
        <w:rPr>
          <w:rFonts w:ascii="Times New Roman" w:hAnsi="Times New Roman" w:cs="Times New Roman"/>
          <w:sz w:val="28"/>
          <w:szCs w:val="28"/>
        </w:rPr>
        <w:t xml:space="preserve"> </w:t>
      </w:r>
      <w:r w:rsidRPr="004B0BDA">
        <w:rPr>
          <w:rFonts w:ascii="Times New Roman" w:hAnsi="Times New Roman" w:cs="Times New Roman"/>
          <w:sz w:val="28"/>
          <w:szCs w:val="28"/>
        </w:rPr>
        <w:t>об уплате государственной пошлины</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Основанием для начала административной процедуры формирования и направления межведомственного запроса об уплате государственной пошлины является представление заявителем входных документов и информации об уплате государственной пошлины, не подтвержденной квитанцией.</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Административная процедура формирования и направления запроса об уплате государственной пошлины включает следующие административные действия: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подготовку запроса в ГИС ГМП сведений, подтверждающих информацию об уплате государственной пошлины, </w:t>
      </w:r>
      <w:r w:rsidR="00984506">
        <w:rPr>
          <w:rFonts w:ascii="Times New Roman" w:hAnsi="Times New Roman" w:cs="Times New Roman"/>
          <w:sz w:val="28"/>
          <w:szCs w:val="28"/>
        </w:rPr>
        <w:sym w:font="Symbol" w:char="F02D"/>
      </w:r>
      <w:r w:rsidRPr="004B0BDA">
        <w:rPr>
          <w:rFonts w:ascii="Times New Roman" w:hAnsi="Times New Roman" w:cs="Times New Roman"/>
          <w:sz w:val="28"/>
          <w:szCs w:val="28"/>
        </w:rPr>
        <w:t xml:space="preserve"> в срок, не превышающий одного часа после представления заявителем входных документов;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направление запроса в ГИС ГМП сведений, подтверждающих информацию об уплате государственной пошлины, </w:t>
      </w:r>
      <w:r w:rsidR="00984506">
        <w:rPr>
          <w:rFonts w:ascii="Times New Roman" w:hAnsi="Times New Roman" w:cs="Times New Roman"/>
          <w:sz w:val="28"/>
          <w:szCs w:val="28"/>
        </w:rPr>
        <w:sym w:font="Symbol" w:char="F02D"/>
      </w:r>
      <w:r w:rsidRPr="004B0BDA">
        <w:rPr>
          <w:rFonts w:ascii="Times New Roman" w:hAnsi="Times New Roman" w:cs="Times New Roman"/>
          <w:sz w:val="28"/>
          <w:szCs w:val="28"/>
        </w:rPr>
        <w:t xml:space="preserve"> в срок, не превышающий одного рабочего дня после представления заявителем входных документов.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Лицом, ответственным за выполнение вышеуказанных административных действий, является секретарь аттестационной комиссии.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Результат выполнения административной процедуры формирования и направления запроса об уплате государственной пошлины фиксируется получением сведений в электронной форме об уплате государственной пошлины заявителем.</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Решение о проведении последующих процедур государственной услуги по аттестации принимается на основании получения сведений об уплате государственной пошлины заявителем.</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lastRenderedPageBreak/>
        <w:t>Получение заявителем сведений о ходе предоставления</w:t>
      </w:r>
      <w:r w:rsidR="00984506">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 по аттестации</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На основании решений, принятых по результатам проверки входных документов, заявителю передаются сведения о предоставлении государственной услуги по аттестации и порядке ее проведения или о мотивированном отказе в предоставлении государственной услуги.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Административная процедура получения заявителем сведений о ходе предоставления государственной услуги по аттестации и порядке ее проведения включает следующие административные действия: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внесение данных в информационные сервисы АИС ГИМС и ЕГПУ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 срок, не превышающий одного рабочего дня после принятия решений о предоставлении государственной услуги по аттестации или отказе в ее предоставлении;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информирование заявителя о порядке предоставления ему государственной услуги по аттестации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 срок, не превышающий двух рабочих дней после дня принятия решения, но не более пяти рабочих дней после приема входных документов; </w:t>
      </w:r>
      <w:proofErr w:type="gramStart"/>
      <w:r w:rsidRPr="004B0BDA">
        <w:rPr>
          <w:rFonts w:ascii="Times New Roman" w:hAnsi="Times New Roman" w:cs="Times New Roman"/>
          <w:sz w:val="28"/>
          <w:szCs w:val="28"/>
        </w:rPr>
        <w:t xml:space="preserve">либо информирование заявителя об отказе в предоставлении ему государственной услуги по аттестации и причинах отказа и возврат ему представленных входных документов с фиксацией этих действий в личной карточке судоводителя (заявлении) и в книге учета заявлений на право управления маломерным судном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 срок, не превышающий двух рабочих дней после дня принятия решения, но не более пяти рабочих дней после дня приема</w:t>
      </w:r>
      <w:proofErr w:type="gramEnd"/>
      <w:r w:rsidRPr="004B0BDA">
        <w:rPr>
          <w:rFonts w:ascii="Times New Roman" w:hAnsi="Times New Roman" w:cs="Times New Roman"/>
          <w:sz w:val="28"/>
          <w:szCs w:val="28"/>
        </w:rPr>
        <w:t xml:space="preserve"> входных документов.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Лицом, ответственным за выполнение указанных административных действий, является секретарь аттестационной комиссии.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Информация о принятом решении по предоставлению государственной услуги по аттестации и порядке ее проведения размещается в информационных сервисах АИС ГИМС и ЕПГУ, а также по просьбе заявителя доводится до него при личном приеме, по каналам электронной, телефонной или факсимильной связи.</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Проверка теоретических знаний заявителя</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Основанием для проверки теоретических знаний заявителя является решение аттестационной комиссии о предоставлении заявителю государственной услуги по аттестации для получения права управления маломерным судном заявленного типа в заявленном районе плавания, если в соответствии с Правилами аттестации для данных особенностей целевой направленности предоставления государственной услуги по аттестации содержание аттестации предусматривает проверку теоретических знаний заявителя.</w:t>
      </w:r>
      <w:proofErr w:type="gramEnd"/>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Административная процедура проверки теоретических знаний заявителя (далее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проверка теоретических знаний) включает следующие административные действия: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подготовку к проведению проверки теоретических знаний;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проведение проверки теоретических знаний;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определение и фиксацию результатов проверки теоретических знаний.</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bookmarkStart w:id="16" w:name="P405"/>
      <w:bookmarkEnd w:id="16"/>
      <w:r w:rsidRPr="004B0BDA">
        <w:rPr>
          <w:rFonts w:ascii="Times New Roman" w:hAnsi="Times New Roman" w:cs="Times New Roman"/>
          <w:sz w:val="28"/>
          <w:szCs w:val="28"/>
        </w:rPr>
        <w:t xml:space="preserve">При подготовке к проведению проверки теоретических знаний в срок, не превышающий 20 минут, устанавливается личность заявителя согласно </w:t>
      </w:r>
      <w:r w:rsidRPr="004B0BDA">
        <w:rPr>
          <w:rFonts w:ascii="Times New Roman" w:hAnsi="Times New Roman" w:cs="Times New Roman"/>
          <w:sz w:val="28"/>
          <w:szCs w:val="28"/>
        </w:rPr>
        <w:lastRenderedPageBreak/>
        <w:t>предъявленному им документу, удостоверяющему личность, производится размещение заявителя на рабочем месте, ознакомление его с порядком проведения и системой оценки результатов проверки теоретических знаний 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а)</w:t>
      </w:r>
      <w:r w:rsidR="00984506">
        <w:rPr>
          <w:rFonts w:ascii="Times New Roman" w:hAnsi="Times New Roman" w:cs="Times New Roman"/>
          <w:sz w:val="28"/>
          <w:szCs w:val="28"/>
        </w:rPr>
        <w:t> </w:t>
      </w:r>
      <w:r w:rsidRPr="004B0BDA">
        <w:rPr>
          <w:rFonts w:ascii="Times New Roman" w:hAnsi="Times New Roman" w:cs="Times New Roman"/>
          <w:sz w:val="28"/>
          <w:szCs w:val="28"/>
        </w:rPr>
        <w:t>при проведении проверки теоретических знаний методом программированного контроля с использованием компьютерных технологий: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проверяется работоспособность автоматизированной системы в целом и каждого АРМ заявителя, при обнаружении неисправности заявителю предоставляется другое исправное АРМ;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 экране монитора отображаются: номер АРМ, наименование комплекта экзаменационных билетов (по типу маломерного судна или району плавания), по которому проводится проверка теоретических знаний, а также фамилия, имя, отчество заявителя, использующего данное АРМ для проверки теоретических знаний;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б)</w:t>
      </w:r>
      <w:r w:rsidR="00984506">
        <w:rPr>
          <w:rFonts w:ascii="Times New Roman" w:hAnsi="Times New Roman" w:cs="Times New Roman"/>
          <w:sz w:val="28"/>
          <w:szCs w:val="28"/>
        </w:rPr>
        <w:t> </w:t>
      </w:r>
      <w:r w:rsidRPr="004B0BDA">
        <w:rPr>
          <w:rFonts w:ascii="Times New Roman" w:hAnsi="Times New Roman" w:cs="Times New Roman"/>
          <w:sz w:val="28"/>
          <w:szCs w:val="28"/>
        </w:rPr>
        <w:t>при проведении проверки теоретических знаний с использованием экзаменационных билетов на бумажном носителе: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проверяется состав экзаменационных билетов, билеты, имеющие помятость, надрывы, загрязнения и пометки, изымаются;</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заявителям раздаются проштампованные печатью соответствующего подразделения ГИМС экзаменационные листы проверки теоретических знаний на право управления маломерным судном, на которых заявитель записывает наименование комплекта экзаменационных билетов (по типу маломерного судна или району плавания) в соответствии с информацией, данной экзаменатором, свою фамилию, имя, отчество.</w:t>
      </w:r>
      <w:proofErr w:type="gramEnd"/>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Рекомендуемый образец экзаменационного листа на право управления маломерным судном приведен в приложении </w:t>
      </w:r>
      <w:r>
        <w:rPr>
          <w:rFonts w:ascii="Times New Roman" w:hAnsi="Times New Roman" w:cs="Times New Roman"/>
          <w:sz w:val="28"/>
          <w:szCs w:val="28"/>
        </w:rPr>
        <w:t>№</w:t>
      </w:r>
      <w:r w:rsidRPr="004B0BDA">
        <w:rPr>
          <w:rFonts w:ascii="Times New Roman" w:hAnsi="Times New Roman" w:cs="Times New Roman"/>
          <w:sz w:val="28"/>
          <w:szCs w:val="28"/>
        </w:rPr>
        <w:t xml:space="preserve"> 6 к настоящему Административному регламенту.</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В зависимости от особенностей целевой направленности предоставления государственной услуги по аттестации проверка теоретических знаний в соответствии с Правилами</w:t>
      </w:r>
      <w:proofErr w:type="gramEnd"/>
      <w:r w:rsidRPr="004B0BDA">
        <w:rPr>
          <w:rFonts w:ascii="Times New Roman" w:hAnsi="Times New Roman" w:cs="Times New Roman"/>
          <w:sz w:val="28"/>
          <w:szCs w:val="28"/>
        </w:rPr>
        <w:t xml:space="preserve"> аттестации проводится в сокращенном или в полном объеме. Срок проведения проверки теоретических знаний вне зависимости от метода ее проведения: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при проведении проверки теоретических знаний в полном объеме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30 минут;</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при проведении проверки теоретических знаний в сокращенном объеме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15 минут.</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 истечении указанного времени проверка теоретических знаний прекращается.</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При использовании метода программированного контроля с использованием компьютерных технологий информация о правильности ответов на вопросы экзаменационного билета отображается на АРМ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 окончании 10 минут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времени, отведенного для ответов на вопросы экзаменационного билета;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после ответов на все вопросы экзаменационного билета;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после трех неправильных ответов на вопросы экзаменационного билета.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 этом на экране монитора выводится итоговая оценка за ответы на вопросы экзаменационного билета, информация о правильных и неправильных ответах и отображается время, затраченное для ответов на вопросы экзаменационного билета.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lastRenderedPageBreak/>
        <w:t>По запросу заявителя после окончания проверки теоретических знаний при нажатии соответствующей клавиши на экране монитора повторно выводятся вопросы экзаменационного билета, на которые был выбран неправильный ответ, с указанием правильного ответа.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Информация об ответах на вопросы экзаменационных билетов и результатах проверки теоретических знаний по каждому заявителю в срок, не превышающий 20 минут, автоматизированным способом формируется на мониторе АРМ экзаменатора для контроля и распечатки листа с результатом проверки теоретических знаний.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 запросу экзаменатора на монитор его АРМ выводятся комментарии к правильным ответам на вопросы экзаменационных билетов, по которым проводилась проверка теоретических знаний.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 выявлении в ходе проверки теоретических знаний неисправности АРМ заявителя выставленная оценка аннулируется, а проверка теоретических знаний проводится вновь на другом исправном АРМ.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 использовании экзаменационных билетов на бумажном носителе правильность ответов на вопросы экзаменационного билета проверяется экзаменатором по таблице, содержащей номера правильных ответов на вопросы соответствующих экзаменационных билетов. Итоговая оценка за ответы на вопросы экзаменационного билета, информация о правильных и неправильных ответах доводится до заявителя после окончания проверки правильности ответов на вопросы экзаменационного билета в устной форме в срок, не превышающий 1 час 20 минут.</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Лицами, ответственными за подготовку к проведению проверки теоретических знаний, проведение проверки теоретических знаний, определение и фиксацию результатов проверки теоретических знаний, являются члены аттестационной комиссии, назначаемые для этой цели председателем аттестационной комиссии. Лица, не входящие в состав аттестационной комиссии, не вправе проводить административные действия, связанные с процедурой проведения проверки теоретических знаний.</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Экзаменационный билет содержит 10 вопросов. На каждый вопрос приведено четыре ответа, один из которых правильный.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Результат проверки теоретических знаний считается положительным, если заявитель получил итоговую оценку (оценки) </w:t>
      </w:r>
      <w:r>
        <w:rPr>
          <w:rFonts w:ascii="Times New Roman" w:hAnsi="Times New Roman" w:cs="Times New Roman"/>
          <w:sz w:val="28"/>
          <w:szCs w:val="28"/>
        </w:rPr>
        <w:t>«</w:t>
      </w:r>
      <w:r w:rsidRPr="004B0BDA">
        <w:rPr>
          <w:rFonts w:ascii="Times New Roman" w:hAnsi="Times New Roman" w:cs="Times New Roman"/>
          <w:sz w:val="28"/>
          <w:szCs w:val="28"/>
        </w:rPr>
        <w:t>зачтено</w:t>
      </w:r>
      <w:r>
        <w:rPr>
          <w:rFonts w:ascii="Times New Roman" w:hAnsi="Times New Roman" w:cs="Times New Roman"/>
          <w:sz w:val="28"/>
          <w:szCs w:val="28"/>
        </w:rPr>
        <w:t>»</w:t>
      </w:r>
      <w:r w:rsidRPr="004B0BDA">
        <w:rPr>
          <w:rFonts w:ascii="Times New Roman" w:hAnsi="Times New Roman" w:cs="Times New Roman"/>
          <w:sz w:val="28"/>
          <w:szCs w:val="28"/>
        </w:rPr>
        <w:t xml:space="preserve"> за ответы на вопросы всех предложенных ему для проверки теоретических знаний экзаменационных билетов при проведении проверки теоретических знаний в полном объеме или экзаменационного билета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при проведении проверки теоретических знаний в сокращенном объеме. Во всех остальных случаях результат проверки теоретических знаний считается неудовлетворительным.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Итоговая оценка за ответы на вопросы экзаменационного билета:</w:t>
      </w:r>
    </w:p>
    <w:p w:rsidR="00505781" w:rsidRPr="004B0BDA" w:rsidRDefault="00505781" w:rsidP="005057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4B0BDA">
        <w:rPr>
          <w:rFonts w:ascii="Times New Roman" w:hAnsi="Times New Roman" w:cs="Times New Roman"/>
          <w:sz w:val="28"/>
          <w:szCs w:val="28"/>
        </w:rPr>
        <w:t>зачтено</w:t>
      </w:r>
      <w:r>
        <w:rPr>
          <w:rFonts w:ascii="Times New Roman" w:hAnsi="Times New Roman" w:cs="Times New Roman"/>
          <w:sz w:val="28"/>
          <w:szCs w:val="28"/>
        </w:rPr>
        <w:t>»</w:t>
      </w:r>
      <w:r w:rsidRPr="004B0BDA">
        <w:rPr>
          <w:rFonts w:ascii="Times New Roman" w:hAnsi="Times New Roman" w:cs="Times New Roman"/>
          <w:sz w:val="28"/>
          <w:szCs w:val="28"/>
        </w:rPr>
        <w:t xml:space="preserve"> </w:t>
      </w:r>
      <w:r w:rsidR="00984506">
        <w:rPr>
          <w:rFonts w:ascii="Times New Roman" w:hAnsi="Times New Roman" w:cs="Times New Roman"/>
          <w:sz w:val="28"/>
          <w:szCs w:val="28"/>
        </w:rPr>
        <w:sym w:font="Symbol" w:char="F02D"/>
      </w:r>
      <w:r w:rsidRPr="004B0BDA">
        <w:rPr>
          <w:rFonts w:ascii="Times New Roman" w:hAnsi="Times New Roman" w:cs="Times New Roman"/>
          <w:sz w:val="28"/>
          <w:szCs w:val="28"/>
        </w:rPr>
        <w:t xml:space="preserve"> если заявитель в отведенное время ответил правильно на восемь и более вопросов экзаменационного билета;</w:t>
      </w:r>
    </w:p>
    <w:p w:rsidR="00505781" w:rsidRPr="004B0BDA" w:rsidRDefault="00505781" w:rsidP="005057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4B0BDA">
        <w:rPr>
          <w:rFonts w:ascii="Times New Roman" w:hAnsi="Times New Roman" w:cs="Times New Roman"/>
          <w:sz w:val="28"/>
          <w:szCs w:val="28"/>
        </w:rPr>
        <w:t>не зачтено</w:t>
      </w:r>
      <w:r>
        <w:rPr>
          <w:rFonts w:ascii="Times New Roman" w:hAnsi="Times New Roman" w:cs="Times New Roman"/>
          <w:sz w:val="28"/>
          <w:szCs w:val="28"/>
        </w:rPr>
        <w:t>»</w:t>
      </w:r>
      <w:r w:rsidRPr="004B0BDA">
        <w:rPr>
          <w:rFonts w:ascii="Times New Roman" w:hAnsi="Times New Roman" w:cs="Times New Roman"/>
          <w:sz w:val="28"/>
          <w:szCs w:val="28"/>
        </w:rPr>
        <w:t xml:space="preserve"> </w:t>
      </w:r>
      <w:r w:rsidR="00984506">
        <w:rPr>
          <w:rFonts w:ascii="Times New Roman" w:hAnsi="Times New Roman" w:cs="Times New Roman"/>
          <w:sz w:val="28"/>
          <w:szCs w:val="28"/>
        </w:rPr>
        <w:sym w:font="Symbol" w:char="F02D"/>
      </w:r>
      <w:r w:rsidRPr="004B0BDA">
        <w:rPr>
          <w:rFonts w:ascii="Times New Roman" w:hAnsi="Times New Roman" w:cs="Times New Roman"/>
          <w:sz w:val="28"/>
          <w:szCs w:val="28"/>
        </w:rPr>
        <w:t xml:space="preserve"> если заявитель в отведенное время ответил правильно менее чем на восемь вопросов экзаменационного билета или при ответе на вопросы заявитель пользовался какой-либо литературой, техническими средствами либо переговаривался с другими лицами.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Результаты проверки теоретических знаний заносятся в личную карточку судоводителя и заверяются подписью члена аттестационной комиссии, </w:t>
      </w:r>
      <w:r w:rsidRPr="004B0BDA">
        <w:rPr>
          <w:rFonts w:ascii="Times New Roman" w:hAnsi="Times New Roman" w:cs="Times New Roman"/>
          <w:sz w:val="28"/>
          <w:szCs w:val="28"/>
        </w:rPr>
        <w:lastRenderedPageBreak/>
        <w:t>проводившего проверку теоретических знаний.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Секретарь аттестационной комиссии на основании записанных в личной карточке судоводителя данных о результатах проверки теоретических знаний: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а)</w:t>
      </w:r>
      <w:r w:rsidR="00984506">
        <w:rPr>
          <w:rFonts w:ascii="Times New Roman" w:hAnsi="Times New Roman" w:cs="Times New Roman"/>
          <w:sz w:val="28"/>
          <w:szCs w:val="28"/>
        </w:rPr>
        <w:t> </w:t>
      </w:r>
      <w:r w:rsidRPr="004B0BDA">
        <w:rPr>
          <w:rFonts w:ascii="Times New Roman" w:hAnsi="Times New Roman" w:cs="Times New Roman"/>
          <w:sz w:val="28"/>
          <w:szCs w:val="28"/>
        </w:rPr>
        <w:t>вносит соответствующие сведения в электронную базу данных АИС ГИМС;</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б)</w:t>
      </w:r>
      <w:r w:rsidR="00984506">
        <w:rPr>
          <w:rFonts w:ascii="Times New Roman" w:hAnsi="Times New Roman" w:cs="Times New Roman"/>
          <w:sz w:val="28"/>
          <w:szCs w:val="28"/>
        </w:rPr>
        <w:t> </w:t>
      </w:r>
      <w:r w:rsidRPr="004B0BDA">
        <w:rPr>
          <w:rFonts w:ascii="Times New Roman" w:hAnsi="Times New Roman" w:cs="Times New Roman"/>
          <w:sz w:val="28"/>
          <w:szCs w:val="28"/>
        </w:rPr>
        <w:t>сообщает заявителю:</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показавшему положительный результат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информацию по порядку проверки практических навыков (если такая проверка установлена Правилами аттестации в зависимости от особенностей целевой направленности предоставления государственной услуги по аттестации);</w:t>
      </w:r>
      <w:proofErr w:type="gramEnd"/>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показавшему</w:t>
      </w:r>
      <w:proofErr w:type="gramEnd"/>
      <w:r w:rsidRPr="004B0BDA">
        <w:rPr>
          <w:rFonts w:ascii="Times New Roman" w:hAnsi="Times New Roman" w:cs="Times New Roman"/>
          <w:sz w:val="28"/>
          <w:szCs w:val="28"/>
        </w:rPr>
        <w:t xml:space="preserve"> неудовлетворительный результат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о порядке и условиях переэкзаменовки.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Несогласие заявителя с результатами проверки теоретических знаний рассматривается председателем аттестационной комиссии в день проведения проверки теоретических знаний.</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Заявитель, показавший неудовлетворительный результат по результатам проверки теоретических знаний, допускается к повторной проверке теоретических знаний не ранее чем через семь дней. По запросу заявителя председатель аттестационной комиссии сообщает ему информацию об образовательных организациях (центрах), имеющих право (надлежащую лицензию) для реализации </w:t>
      </w:r>
      <w:proofErr w:type="gramStart"/>
      <w:r w:rsidRPr="004B0BDA">
        <w:rPr>
          <w:rFonts w:ascii="Times New Roman" w:hAnsi="Times New Roman" w:cs="Times New Roman"/>
          <w:sz w:val="28"/>
          <w:szCs w:val="28"/>
        </w:rPr>
        <w:t>программ подготовки судоводителей маломерных судов заявленного типа</w:t>
      </w:r>
      <w:proofErr w:type="gramEnd"/>
      <w:r w:rsidRPr="004B0BDA">
        <w:rPr>
          <w:rFonts w:ascii="Times New Roman" w:hAnsi="Times New Roman" w:cs="Times New Roman"/>
          <w:sz w:val="28"/>
          <w:szCs w:val="28"/>
        </w:rPr>
        <w:t xml:space="preserve"> в заявленном районе плавания.</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 принятия заявителем решения о прекращении получения государственной услуги по аттестации в ходе административной процедуры проверки теоретических знаний заявителя производятся административные действия, указанные в пункте 71 настоящего Административного регламента.</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Проверка практических навыков заявителя</w:t>
      </w:r>
    </w:p>
    <w:p w:rsidR="00505781" w:rsidRPr="004B0BDA" w:rsidRDefault="00505781" w:rsidP="00984506">
      <w:pPr>
        <w:pStyle w:val="ConsPlusNormal"/>
        <w:jc w:val="center"/>
        <w:rPr>
          <w:rFonts w:ascii="Times New Roman" w:hAnsi="Times New Roman" w:cs="Times New Roman"/>
          <w:sz w:val="28"/>
          <w:szCs w:val="28"/>
        </w:rPr>
      </w:pP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Основанием для проверки практических навыков заявителя является положительный результат проверки теоретических знаний либо решение аттестационной комиссии о предоставлении заявителю государственной услуги по аттестации для получения права управления маломерным судном заявленного типа в заявленном районе плавания, если в соответствии с Правилами аттестации для данных особенностей целевой направленности предоставления государственной услуги по аттестации содержание аттестации предусматривает проверку только практических навыков заявителя.</w:t>
      </w:r>
      <w:proofErr w:type="gramEnd"/>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Административная процедура проверки практических навыков заявителя включает следующие административные действия: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подготовку к проведению проверки практических навыков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 срок, не превышающий 30 минут;</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проведение проверки практических навыков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 срок, не превышающий 45 минут проверки в расчете на одного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определение и фиксацию результатов проверки практических навыков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в срок, не превышающий 15 минут после завершения проверки.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При подготовке к проведению проверки практических навыков:</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устанавливается личность заявителя согласно предъявленному им документу, удостоверяющему личность, после чего ему выдается его личная карточка </w:t>
      </w:r>
      <w:r w:rsidRPr="004B0BDA">
        <w:rPr>
          <w:rFonts w:ascii="Times New Roman" w:hAnsi="Times New Roman" w:cs="Times New Roman"/>
          <w:sz w:val="28"/>
          <w:szCs w:val="28"/>
        </w:rPr>
        <w:lastRenderedPageBreak/>
        <w:t>судоводителя;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производится ознакомление заявителя с порядком проведения и системой оценки результатов проверки практических навыков, инструктаж по технике безопасности при проверке практических навыков.</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Лицом, ответственным за установление личности заявителя согласно предъявленному им документу, удостоверяющему личность, выдачу перед проверкой практических навыков заявителю личной карточки судоводителя, ознакомление заявителя с порядком проведения и системой оценки результатов проверки практических навыков, инструктажу по технике безопасности при проверке практических навыков, является секретарь аттестационной комиссии.</w:t>
      </w:r>
      <w:proofErr w:type="gramEnd"/>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Если для проверки практических навыков используется маломерное судно, не приписанное к подразделению ГИМС, то при подготовке к проведению проверки практических навыков контролируется наличие на судне установленного комплекта судовых документов, исправность судна, его механизмов и систем, укомплектованность судна предметами снабжения и видами судового имущества в соответствии с установленными нормами для данных условий пользования.</w:t>
      </w:r>
      <w:proofErr w:type="gramEnd"/>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Лицом, ответственным за подготовку к проведению проверки практических навыков на маломерном судне, не приписанном к ГИМС МЧС России, является государственный инспектор по маломерным судам, включенный в состав аттестационной комиссии для проверки практических навыков (далее </w:t>
      </w:r>
      <w:r w:rsidR="00984506">
        <w:rPr>
          <w:rFonts w:ascii="Times New Roman" w:hAnsi="Times New Roman" w:cs="Times New Roman"/>
          <w:sz w:val="28"/>
          <w:szCs w:val="28"/>
        </w:rPr>
        <w:t>–</w:t>
      </w:r>
      <w:r w:rsidRPr="004B0BDA">
        <w:rPr>
          <w:rFonts w:ascii="Times New Roman" w:hAnsi="Times New Roman" w:cs="Times New Roman"/>
          <w:sz w:val="28"/>
          <w:szCs w:val="28"/>
        </w:rPr>
        <w:t xml:space="preserve"> инспектор). Результаты проверки готовности маломерного судна, не приписанного к ГИМС МЧС России, к проведению проверки практических навыков инспектор докладывает руководителю подразделения ГИМС. Руководитель подразделения ГИМС на основании доклада инспектора принимает решение о разрешении проверки практических навыков на маломерном судне, не приписанном к ГИМС МЧС России.</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Проверка практических навыков производится </w:t>
      </w:r>
      <w:proofErr w:type="gramStart"/>
      <w:r w:rsidRPr="004B0BDA">
        <w:rPr>
          <w:rFonts w:ascii="Times New Roman" w:hAnsi="Times New Roman" w:cs="Times New Roman"/>
          <w:sz w:val="28"/>
          <w:szCs w:val="28"/>
        </w:rPr>
        <w:t>в соответствии с Правилами аттестации в зависимости от особенностей целевой направленности предоставления государственной услуги по аттестации</w:t>
      </w:r>
      <w:proofErr w:type="gramEnd"/>
      <w:r w:rsidRPr="004B0BDA">
        <w:rPr>
          <w:rFonts w:ascii="Times New Roman" w:hAnsi="Times New Roman" w:cs="Times New Roman"/>
          <w:sz w:val="28"/>
          <w:szCs w:val="28"/>
        </w:rPr>
        <w:t>. Лицом, ответственным за проведение проверки практических навыков, является инспектор.</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Результаты проверки практических навыков проводивший ее инспектор фиксирует в личной карточке судоводителя, где он указывает тип маломерного судна, на котором осуществлялась проверка практических навыков, и оценку: при положительном результате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w:t>
      </w:r>
      <w:r>
        <w:rPr>
          <w:rFonts w:ascii="Times New Roman" w:hAnsi="Times New Roman" w:cs="Times New Roman"/>
          <w:sz w:val="28"/>
          <w:szCs w:val="28"/>
        </w:rPr>
        <w:t>«</w:t>
      </w:r>
      <w:r w:rsidRPr="004B0BDA">
        <w:rPr>
          <w:rFonts w:ascii="Times New Roman" w:hAnsi="Times New Roman" w:cs="Times New Roman"/>
          <w:sz w:val="28"/>
          <w:szCs w:val="28"/>
        </w:rPr>
        <w:t>зачтено</w:t>
      </w:r>
      <w:r>
        <w:rPr>
          <w:rFonts w:ascii="Times New Roman" w:hAnsi="Times New Roman" w:cs="Times New Roman"/>
          <w:sz w:val="28"/>
          <w:szCs w:val="28"/>
        </w:rPr>
        <w:t>»</w:t>
      </w:r>
      <w:r w:rsidRPr="004B0BDA">
        <w:rPr>
          <w:rFonts w:ascii="Times New Roman" w:hAnsi="Times New Roman" w:cs="Times New Roman"/>
          <w:sz w:val="28"/>
          <w:szCs w:val="28"/>
        </w:rPr>
        <w:t xml:space="preserve">, при отрицательном результате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w:t>
      </w:r>
      <w:r>
        <w:rPr>
          <w:rFonts w:ascii="Times New Roman" w:hAnsi="Times New Roman" w:cs="Times New Roman"/>
          <w:sz w:val="28"/>
          <w:szCs w:val="28"/>
        </w:rPr>
        <w:t>«</w:t>
      </w:r>
      <w:r w:rsidRPr="004B0BDA">
        <w:rPr>
          <w:rFonts w:ascii="Times New Roman" w:hAnsi="Times New Roman" w:cs="Times New Roman"/>
          <w:sz w:val="28"/>
          <w:szCs w:val="28"/>
        </w:rPr>
        <w:t>не зачтено</w:t>
      </w:r>
      <w:r>
        <w:rPr>
          <w:rFonts w:ascii="Times New Roman" w:hAnsi="Times New Roman" w:cs="Times New Roman"/>
          <w:sz w:val="28"/>
          <w:szCs w:val="28"/>
        </w:rPr>
        <w:t>»</w:t>
      </w:r>
      <w:r w:rsidRPr="004B0BDA">
        <w:rPr>
          <w:rFonts w:ascii="Times New Roman" w:hAnsi="Times New Roman" w:cs="Times New Roman"/>
          <w:sz w:val="28"/>
          <w:szCs w:val="28"/>
        </w:rPr>
        <w:t>.</w:t>
      </w:r>
    </w:p>
    <w:p w:rsidR="00505781" w:rsidRPr="004B0BDA" w:rsidRDefault="00505781" w:rsidP="00984506">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Результат проверки практических навыков считается: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положительным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оценка </w:t>
      </w:r>
      <w:r>
        <w:rPr>
          <w:rFonts w:ascii="Times New Roman" w:hAnsi="Times New Roman" w:cs="Times New Roman"/>
          <w:sz w:val="28"/>
          <w:szCs w:val="28"/>
        </w:rPr>
        <w:t>«</w:t>
      </w:r>
      <w:r w:rsidRPr="004B0BDA">
        <w:rPr>
          <w:rFonts w:ascii="Times New Roman" w:hAnsi="Times New Roman" w:cs="Times New Roman"/>
          <w:sz w:val="28"/>
          <w:szCs w:val="28"/>
        </w:rPr>
        <w:t>зачтено</w:t>
      </w:r>
      <w:r>
        <w:rPr>
          <w:rFonts w:ascii="Times New Roman" w:hAnsi="Times New Roman" w:cs="Times New Roman"/>
          <w:sz w:val="28"/>
          <w:szCs w:val="28"/>
        </w:rPr>
        <w:t>»</w:t>
      </w:r>
      <w:r w:rsidRPr="004B0BDA">
        <w:rPr>
          <w:rFonts w:ascii="Times New Roman" w:hAnsi="Times New Roman" w:cs="Times New Roman"/>
          <w:sz w:val="28"/>
          <w:szCs w:val="28"/>
        </w:rPr>
        <w:t>, если заявитель в ходе проверки не совершил ни одной ошибки, которая в соответствии с Правилами аттестации является грубой ошибкой, создающей аварийно опасную ситуацию, или допустил не более двух иных ошибок, не влияющих на безопасность плавания;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отрицательным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оценка </w:t>
      </w:r>
      <w:r>
        <w:rPr>
          <w:rFonts w:ascii="Times New Roman" w:hAnsi="Times New Roman" w:cs="Times New Roman"/>
          <w:sz w:val="28"/>
          <w:szCs w:val="28"/>
        </w:rPr>
        <w:t>«</w:t>
      </w:r>
      <w:r w:rsidRPr="004B0BDA">
        <w:rPr>
          <w:rFonts w:ascii="Times New Roman" w:hAnsi="Times New Roman" w:cs="Times New Roman"/>
          <w:sz w:val="28"/>
          <w:szCs w:val="28"/>
        </w:rPr>
        <w:t>не зачтено</w:t>
      </w:r>
      <w:r>
        <w:rPr>
          <w:rFonts w:ascii="Times New Roman" w:hAnsi="Times New Roman" w:cs="Times New Roman"/>
          <w:sz w:val="28"/>
          <w:szCs w:val="28"/>
        </w:rPr>
        <w:t>»</w:t>
      </w:r>
      <w:r w:rsidRPr="004B0BDA">
        <w:rPr>
          <w:rFonts w:ascii="Times New Roman" w:hAnsi="Times New Roman" w:cs="Times New Roman"/>
          <w:sz w:val="28"/>
          <w:szCs w:val="28"/>
        </w:rPr>
        <w:t xml:space="preserve">, если заявитель в ходе проверки совершил хотя бы одну ошибку, которая в соответствии с Правилами аттестации является грубой ошибкой, создающей аварийно опасную ситуацию, либо допустил три или более ошибок, не влияющих на безопасность плавания. При получении оценки </w:t>
      </w:r>
      <w:r>
        <w:rPr>
          <w:rFonts w:ascii="Times New Roman" w:hAnsi="Times New Roman" w:cs="Times New Roman"/>
          <w:sz w:val="28"/>
          <w:szCs w:val="28"/>
        </w:rPr>
        <w:t>«</w:t>
      </w:r>
      <w:r w:rsidRPr="004B0BDA">
        <w:rPr>
          <w:rFonts w:ascii="Times New Roman" w:hAnsi="Times New Roman" w:cs="Times New Roman"/>
          <w:sz w:val="28"/>
          <w:szCs w:val="28"/>
        </w:rPr>
        <w:t>не зачтено</w:t>
      </w:r>
      <w:r>
        <w:rPr>
          <w:rFonts w:ascii="Times New Roman" w:hAnsi="Times New Roman" w:cs="Times New Roman"/>
          <w:sz w:val="28"/>
          <w:szCs w:val="28"/>
        </w:rPr>
        <w:t>»</w:t>
      </w:r>
      <w:r w:rsidRPr="004B0BDA">
        <w:rPr>
          <w:rFonts w:ascii="Times New Roman" w:hAnsi="Times New Roman" w:cs="Times New Roman"/>
          <w:sz w:val="28"/>
          <w:szCs w:val="28"/>
        </w:rPr>
        <w:t xml:space="preserve"> проверка прекращается и заявителю подробно разъясняется суть допущенных им ошибок.</w:t>
      </w:r>
    </w:p>
    <w:p w:rsidR="00505781" w:rsidRPr="004B0BDA" w:rsidRDefault="00505781" w:rsidP="00AA1C0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После завершения проверки практических навыков заявителя инспектор передает секретарю аттестационной комиссии личную карточку судоводителя с </w:t>
      </w:r>
      <w:r w:rsidRPr="004B0BDA">
        <w:rPr>
          <w:rFonts w:ascii="Times New Roman" w:hAnsi="Times New Roman" w:cs="Times New Roman"/>
          <w:sz w:val="28"/>
          <w:szCs w:val="28"/>
        </w:rPr>
        <w:lastRenderedPageBreak/>
        <w:t>записью результатов проверки.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Секретарь аттестационной комиссии на основании данных о результатах проверки практических навыков заявителя, записанных в личной карточке судоводителя: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а)</w:t>
      </w:r>
      <w:r w:rsidR="00AA1C0D">
        <w:rPr>
          <w:rFonts w:ascii="Times New Roman" w:hAnsi="Times New Roman" w:cs="Times New Roman"/>
          <w:sz w:val="28"/>
          <w:szCs w:val="28"/>
        </w:rPr>
        <w:t> </w:t>
      </w:r>
      <w:r w:rsidRPr="004B0BDA">
        <w:rPr>
          <w:rFonts w:ascii="Times New Roman" w:hAnsi="Times New Roman" w:cs="Times New Roman"/>
          <w:sz w:val="28"/>
          <w:szCs w:val="28"/>
        </w:rPr>
        <w:t>вводит соответствующие сведения в электронную базу данных АИС ГИМС;</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б)</w:t>
      </w:r>
      <w:r w:rsidR="00AA1C0D">
        <w:rPr>
          <w:rFonts w:ascii="Times New Roman" w:hAnsi="Times New Roman" w:cs="Times New Roman"/>
          <w:sz w:val="28"/>
          <w:szCs w:val="28"/>
        </w:rPr>
        <w:t> </w:t>
      </w:r>
      <w:r w:rsidRPr="004B0BDA">
        <w:rPr>
          <w:rFonts w:ascii="Times New Roman" w:hAnsi="Times New Roman" w:cs="Times New Roman"/>
          <w:sz w:val="28"/>
          <w:szCs w:val="28"/>
        </w:rPr>
        <w:t>сообщает заявителю:</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показавшему</w:t>
      </w:r>
      <w:proofErr w:type="gramEnd"/>
      <w:r w:rsidRPr="004B0BDA">
        <w:rPr>
          <w:rFonts w:ascii="Times New Roman" w:hAnsi="Times New Roman" w:cs="Times New Roman"/>
          <w:sz w:val="28"/>
          <w:szCs w:val="28"/>
        </w:rPr>
        <w:t xml:space="preserve"> положительный результат - информацию о порядке получения удостоверения;</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показавшему</w:t>
      </w:r>
      <w:proofErr w:type="gramEnd"/>
      <w:r w:rsidRPr="004B0BDA">
        <w:rPr>
          <w:rFonts w:ascii="Times New Roman" w:hAnsi="Times New Roman" w:cs="Times New Roman"/>
          <w:sz w:val="28"/>
          <w:szCs w:val="28"/>
        </w:rPr>
        <w:t xml:space="preserve"> неудовлетворительный результат - информацию об условиях повторной проверки.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Несогласие с результатом проверки практических навыков заявителя рассматривается председателем аттестационной комиссии в день проверки.</w:t>
      </w:r>
    </w:p>
    <w:p w:rsidR="00505781" w:rsidRPr="004B0BDA" w:rsidRDefault="00505781" w:rsidP="00AA1C0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Заявитель, показавший неудовлетворительный результат при проверке практических навыков, допускается к повторной проверке не ранее чем через семь дней.</w:t>
      </w:r>
    </w:p>
    <w:p w:rsidR="00505781" w:rsidRPr="004B0BDA" w:rsidRDefault="00505781" w:rsidP="00AA1C0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 принятия заявителем решения о прекращении получения государственной услуги по аттестации в ходе административной процедуры проверки практических навыков заявителя производятся административные действия, указанные в пункте 71 настоящего Административного регламента.</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Формирование итогового решения по результатам</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предоставления государственной услуги по аттестации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Итоговое решение формируется на основании рассмотрения результатов административных процедур:</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представления входных документов и их приема от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проверки теоретических знаний заявителя (если проведение процедуры установлено Правилами аттестации в зависимости от особенностей целевой направленности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проверки практических навыков заявителя (если проведение процедуры установлено Правилами аттестации в зависимости от особенностей целевой направленности предоставления государственной услуги по аттестации).</w:t>
      </w:r>
    </w:p>
    <w:p w:rsidR="00505781" w:rsidRPr="004B0BDA" w:rsidRDefault="00505781" w:rsidP="00AA1C0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Формирование итогового решения по результатам предоставления государственной услуги по аттестации включает следующие административные действия: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подготовку документов по результатам предоставления государственной услуги по аттестации заявителя к рассмотрению аттестационной комиссией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в срок, не превышающий одного рабочего дня после дня завершения всех необходимых административных действий;</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проведение заседания аттестационной комиссии для вынесения итогового решения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в срок, не превышающий двух рабочих дней после дня завершения всех административных действий, установленных для заявленных особенностей целевой направленности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Лицом, ответственным за подготовку документов по результатам предоставления государственной услуги по аттестации заявителя к рассмотрению аттестационной комиссией, является секретарь аттестационной комиссии. Лицом, ответственным за проведение заседания аттестационной комиссии для вынесения </w:t>
      </w:r>
      <w:r w:rsidRPr="004B0BDA">
        <w:rPr>
          <w:rFonts w:ascii="Times New Roman" w:hAnsi="Times New Roman" w:cs="Times New Roman"/>
          <w:sz w:val="28"/>
          <w:szCs w:val="28"/>
        </w:rPr>
        <w:lastRenderedPageBreak/>
        <w:t>итогового решения, является председатель аттестационной комиссии.</w:t>
      </w:r>
    </w:p>
    <w:p w:rsidR="00505781" w:rsidRPr="004B0BDA" w:rsidRDefault="00505781" w:rsidP="00AA1C0D">
      <w:pPr>
        <w:pStyle w:val="ConsPlusNormal"/>
        <w:numPr>
          <w:ilvl w:val="0"/>
          <w:numId w:val="6"/>
        </w:numPr>
        <w:tabs>
          <w:tab w:val="left" w:pos="1134"/>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Результат административной процедуры - заключение о возможности предоставления права управления маломерным судном определенного типа в определенном районе плавания либо мотивированный отказ в предоставлении такого права.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Заключение о возможности предоставления заявителю права управления маломерным судном определенного типа в определенном районе плавания принимается при условии отсутствия мотивированного возражения хотя бы одного члена аттестационной комиссии. Председатель аттестационной комиссии вправе отклонить возражение члена аттестационной комиссии при несоответствии его мотивации нормам, установленным Правилами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Во всех других случаях заявителю отказывается в предоставлении права управления маломерным судном с обоснованием причин отказа.</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bookmarkStart w:id="17" w:name="P485"/>
      <w:bookmarkEnd w:id="17"/>
      <w:r w:rsidRPr="004B0BDA">
        <w:rPr>
          <w:rFonts w:ascii="Times New Roman" w:hAnsi="Times New Roman" w:cs="Times New Roman"/>
          <w:sz w:val="28"/>
          <w:szCs w:val="28"/>
        </w:rPr>
        <w:t xml:space="preserve">По итогам заседания аттестационной комиссии оформляется протокол, составленный в двух экземплярах по образцу, приведенному в приложении </w:t>
      </w:r>
      <w:r>
        <w:rPr>
          <w:rFonts w:ascii="Times New Roman" w:hAnsi="Times New Roman" w:cs="Times New Roman"/>
          <w:sz w:val="28"/>
          <w:szCs w:val="28"/>
        </w:rPr>
        <w:t>№</w:t>
      </w:r>
      <w:r w:rsidRPr="004B0BDA">
        <w:rPr>
          <w:rFonts w:ascii="Times New Roman" w:hAnsi="Times New Roman" w:cs="Times New Roman"/>
          <w:sz w:val="28"/>
          <w:szCs w:val="28"/>
        </w:rPr>
        <w:t xml:space="preserve"> 7 к настоящему Административному регламенту. Первый экземпляр протокола остается на постоянном хранении в подразделении ГИМС, предоставившем государственную услугу по аттестации, второй - направляется в отдел безопасности людей на водных объектах главного управления МЧС России по соответствующему субъекту Российской Федерации.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Получение заявителем удостоверения</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Основанием для получения заявителем удостоверения является зафиксированное в протоколе заседания аттестационной комиссии заключение о возможности предоставления права управления маломерным судном определенного типа в определенном районе плавания.</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На основании протокола заседания аттестационной комиссии в срок, не превышающий двух рабочих дней после дня получения протоколов заседания аттестационной комиссии, производится оформление новых удостоверений или внесение новых разрешений по типу маломерного судна и (или) району плавания в имеемые удостоверения. Уполномоченное должностное лицо отдела безопасности людей на водных объектах МЧС России по соответствующему субъекту Российской Федерации вводит данные о выдаче удостоверения и предоставлении права управления маломерным судном в электронный реестр выдачи удостоверений АИС ГИМС.</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Лицами, ответственными за оформление новых удостоверений или внесение новых разрешений по типу маломерного судна и (или) району плавания в имеемые удостоверения, введение данных о выдаче удостоверений и предоставлении права управления маломерным судном в электронный реестр выдачи удостоверений АИС ГИМС, передачу удостоверений в подразделения ГИМС, являются главные государственные инспекторы по маломерным судам субъектов Российской Федерации МЧС России.</w:t>
      </w:r>
      <w:proofErr w:type="gramEnd"/>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Заполненные удостоверения для вручения их заявителям передаются в подразделения ГИМС, приславшие соответствующие протоколы заседания аттестационной комиссии.</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В срок, не превышающий пяти рабочих дней после дня заседания </w:t>
      </w:r>
      <w:r w:rsidRPr="004B0BDA">
        <w:rPr>
          <w:rFonts w:ascii="Times New Roman" w:hAnsi="Times New Roman" w:cs="Times New Roman"/>
          <w:sz w:val="28"/>
          <w:szCs w:val="28"/>
        </w:rPr>
        <w:lastRenderedPageBreak/>
        <w:t>аттестационной комиссии, заявителям, успешно прошедшим аттестацию, выдаются удостоверения.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Удостоверение выдается лично заявителю после проверки документов, удостоверяющих его личность.</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bookmarkStart w:id="18" w:name="P495"/>
      <w:bookmarkEnd w:id="18"/>
      <w:r w:rsidRPr="004B0BDA">
        <w:rPr>
          <w:rFonts w:ascii="Times New Roman" w:hAnsi="Times New Roman" w:cs="Times New Roman"/>
          <w:sz w:val="28"/>
          <w:szCs w:val="28"/>
        </w:rPr>
        <w:t xml:space="preserve">Выдача удостоверения фиксируется в журнале выдачи удостоверений на право управления маломерным судном соответствующего подразделения ГИМС. Рекомендуемый образец журнала выдачи удостоверений на право управления маломерным судном приведен в приложении </w:t>
      </w:r>
      <w:r>
        <w:rPr>
          <w:rFonts w:ascii="Times New Roman" w:hAnsi="Times New Roman" w:cs="Times New Roman"/>
          <w:sz w:val="28"/>
          <w:szCs w:val="28"/>
        </w:rPr>
        <w:t>№</w:t>
      </w:r>
      <w:r w:rsidRPr="004B0BDA">
        <w:rPr>
          <w:rFonts w:ascii="Times New Roman" w:hAnsi="Times New Roman" w:cs="Times New Roman"/>
          <w:sz w:val="28"/>
          <w:szCs w:val="28"/>
        </w:rPr>
        <w:t xml:space="preserve"> 8 к настоящему Административному регламенту.</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Запись о возврате представленных входных документов производится в книге учета заявлений на право управления маломерным судном.</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Лицом, ответственным за выдачу заявителям удостоверения и возвращение представленных входных документов, является руководитель подразделения ГИМС.</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После выдачи заявителю удостоверения и (или) возвращения ему представленных входных документов предоставление государственной услуги по аттестации считается законченным.</w:t>
      </w:r>
    </w:p>
    <w:p w:rsidR="00505781" w:rsidRPr="004B0BDA" w:rsidRDefault="00505781" w:rsidP="00AA1C0D">
      <w:pPr>
        <w:pStyle w:val="ConsPlusNormal"/>
        <w:jc w:val="center"/>
        <w:rPr>
          <w:rFonts w:ascii="Times New Roman" w:hAnsi="Times New Roman" w:cs="Times New Roman"/>
          <w:sz w:val="28"/>
          <w:szCs w:val="28"/>
        </w:rPr>
      </w:pPr>
    </w:p>
    <w:p w:rsidR="00505781" w:rsidRPr="00AA1C0D" w:rsidRDefault="00505781" w:rsidP="00AA1C0D">
      <w:pPr>
        <w:pStyle w:val="ConsPlusNormal"/>
        <w:jc w:val="center"/>
        <w:outlineLvl w:val="1"/>
        <w:rPr>
          <w:rFonts w:ascii="Times New Roman" w:hAnsi="Times New Roman" w:cs="Times New Roman"/>
          <w:b/>
          <w:sz w:val="28"/>
          <w:szCs w:val="28"/>
        </w:rPr>
      </w:pPr>
      <w:r w:rsidRPr="00AA1C0D">
        <w:rPr>
          <w:rFonts w:ascii="Times New Roman" w:hAnsi="Times New Roman" w:cs="Times New Roman"/>
          <w:b/>
          <w:sz w:val="28"/>
          <w:szCs w:val="28"/>
        </w:rPr>
        <w:t xml:space="preserve">IV. Формы </w:t>
      </w:r>
      <w:proofErr w:type="gramStart"/>
      <w:r w:rsidRPr="00AA1C0D">
        <w:rPr>
          <w:rFonts w:ascii="Times New Roman" w:hAnsi="Times New Roman" w:cs="Times New Roman"/>
          <w:b/>
          <w:sz w:val="28"/>
          <w:szCs w:val="28"/>
        </w:rPr>
        <w:t>контроля за</w:t>
      </w:r>
      <w:proofErr w:type="gramEnd"/>
      <w:r w:rsidRPr="00AA1C0D">
        <w:rPr>
          <w:rFonts w:ascii="Times New Roman" w:hAnsi="Times New Roman" w:cs="Times New Roman"/>
          <w:b/>
          <w:sz w:val="28"/>
          <w:szCs w:val="28"/>
        </w:rPr>
        <w:t xml:space="preserve"> предоставлением</w:t>
      </w:r>
      <w:r w:rsidR="00AA1C0D" w:rsidRPr="00AA1C0D">
        <w:rPr>
          <w:rFonts w:ascii="Times New Roman" w:hAnsi="Times New Roman" w:cs="Times New Roman"/>
          <w:b/>
          <w:sz w:val="28"/>
          <w:szCs w:val="28"/>
        </w:rPr>
        <w:t xml:space="preserve"> </w:t>
      </w:r>
      <w:r w:rsidRPr="00AA1C0D">
        <w:rPr>
          <w:rFonts w:ascii="Times New Roman" w:hAnsi="Times New Roman" w:cs="Times New Roman"/>
          <w:b/>
          <w:sz w:val="28"/>
          <w:szCs w:val="28"/>
        </w:rPr>
        <w:t>государственной услуги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 xml:space="preserve">Порядок осуществления текущего </w:t>
      </w:r>
      <w:proofErr w:type="gramStart"/>
      <w:r w:rsidRPr="004B0BDA">
        <w:rPr>
          <w:rFonts w:ascii="Times New Roman" w:hAnsi="Times New Roman" w:cs="Times New Roman"/>
          <w:sz w:val="28"/>
          <w:szCs w:val="28"/>
        </w:rPr>
        <w:t>контроля за</w:t>
      </w:r>
      <w:proofErr w:type="gramEnd"/>
      <w:r w:rsidRPr="004B0BDA">
        <w:rPr>
          <w:rFonts w:ascii="Times New Roman" w:hAnsi="Times New Roman" w:cs="Times New Roman"/>
          <w:sz w:val="28"/>
          <w:szCs w:val="28"/>
        </w:rPr>
        <w:t xml:space="preserve"> соблюдением</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и исполнением ответственными должностными лицами положений</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Административного регламента и иных нормативных правовых</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актов, устанавливающих требования к</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предоставлению</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 а также принятием ими решений</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Текущий </w:t>
      </w:r>
      <w:proofErr w:type="gramStart"/>
      <w:r w:rsidRPr="004B0BDA">
        <w:rPr>
          <w:rFonts w:ascii="Times New Roman" w:hAnsi="Times New Roman" w:cs="Times New Roman"/>
          <w:sz w:val="28"/>
          <w:szCs w:val="28"/>
        </w:rPr>
        <w:t>контроль за</w:t>
      </w:r>
      <w:proofErr w:type="gramEnd"/>
      <w:r w:rsidRPr="004B0BDA">
        <w:rPr>
          <w:rFonts w:ascii="Times New Roman" w:hAnsi="Times New Roman" w:cs="Times New Roman"/>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по аттестации, а также принятием ими решений осуществляется вышестоящими (в порядке подчиненности) органами ГИМС МЧС России в ходе проверок подразделений ГИМС.</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Вышестоящие (в порядке подчиненности) органы ГИМС МЧС России в течение календарного года проверяют полноту и качество предоставления государственной услуги по аттестации каждым подразделением ГИМС. Проверки полноты и качества предоставления государственной услуги по аттестации в зависимости от целей и задач подразделяются </w:t>
      </w:r>
      <w:proofErr w:type="gramStart"/>
      <w:r w:rsidRPr="004B0BDA">
        <w:rPr>
          <w:rFonts w:ascii="Times New Roman" w:hAnsi="Times New Roman" w:cs="Times New Roman"/>
          <w:sz w:val="28"/>
          <w:szCs w:val="28"/>
        </w:rPr>
        <w:t>на</w:t>
      </w:r>
      <w:proofErr w:type="gramEnd"/>
      <w:r w:rsidRPr="004B0BDA">
        <w:rPr>
          <w:rFonts w:ascii="Times New Roman" w:hAnsi="Times New Roman" w:cs="Times New Roman"/>
          <w:sz w:val="28"/>
          <w:szCs w:val="28"/>
        </w:rPr>
        <w:t xml:space="preserve"> плановые и внеплановые.</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Порядок и периодичность осуществления плановых</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и внеплановых проверок полноты и качества предоставления</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 xml:space="preserve">государственной услуги, порядок и формы </w:t>
      </w:r>
      <w:proofErr w:type="gramStart"/>
      <w:r w:rsidRPr="004B0BDA">
        <w:rPr>
          <w:rFonts w:ascii="Times New Roman" w:hAnsi="Times New Roman" w:cs="Times New Roman"/>
          <w:sz w:val="28"/>
          <w:szCs w:val="28"/>
        </w:rPr>
        <w:t>контроля</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за</w:t>
      </w:r>
      <w:proofErr w:type="gramEnd"/>
      <w:r w:rsidRPr="004B0BDA">
        <w:rPr>
          <w:rFonts w:ascii="Times New Roman" w:hAnsi="Times New Roman" w:cs="Times New Roman"/>
          <w:sz w:val="28"/>
          <w:szCs w:val="28"/>
        </w:rPr>
        <w:t xml:space="preserve"> полнотой и качеством предоставления</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Плановые проверки полноты и качества предоставления государственной услуги по аттестации осуществляются в ходе:</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 xml:space="preserve">инспекторских проверок (инспектирования) территориальных органов МЧС России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в форме контроля за деятельностью, осуществляемого в соответствии с комплексным планом основных мероприятий МЧС России на текущий год и включающего в себя, в числе других вопросов, меры по установлению фактического </w:t>
      </w:r>
      <w:r w:rsidRPr="004B0BDA">
        <w:rPr>
          <w:rFonts w:ascii="Times New Roman" w:hAnsi="Times New Roman" w:cs="Times New Roman"/>
          <w:sz w:val="28"/>
          <w:szCs w:val="28"/>
        </w:rPr>
        <w:lastRenderedPageBreak/>
        <w:t>положения дел, изучению, проверке и оценке эффективности предоставления подразделениями ГИМС государственной услуги по аттестации и выработке мер по совершенствованию этой деятельности;</w:t>
      </w:r>
      <w:proofErr w:type="gramEnd"/>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проверок подразделений ГИМС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в форме </w:t>
      </w:r>
      <w:proofErr w:type="gramStart"/>
      <w:r w:rsidRPr="004B0BDA">
        <w:rPr>
          <w:rFonts w:ascii="Times New Roman" w:hAnsi="Times New Roman" w:cs="Times New Roman"/>
          <w:sz w:val="28"/>
          <w:szCs w:val="28"/>
        </w:rPr>
        <w:t>контроля за</w:t>
      </w:r>
      <w:proofErr w:type="gramEnd"/>
      <w:r w:rsidRPr="004B0BDA">
        <w:rPr>
          <w:rFonts w:ascii="Times New Roman" w:hAnsi="Times New Roman" w:cs="Times New Roman"/>
          <w:sz w:val="28"/>
          <w:szCs w:val="28"/>
        </w:rPr>
        <w:t xml:space="preserve"> полнотой и качеством предоставления государственной услуги по аттестации, осуществляемого в соответствии с планом основных мероприятий на текущий год органа ГИМС МЧС России, осуществляющего проверку.</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Внеплановые проверки полноты и качества предоставления государственной услуги по аттестации проводятся: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подразделениями центрального аппарата МЧС России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по решению Министра Российской Федерации по делам гражданской обороны, чрезвычайным ситуациям и ликвидации последствий стихийных бедствий или его первого заместителя;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подразделениями территориальных органов МЧС России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по решению начальника территориального органа МЧС России или его первого заместителя.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Внеплановые проверки полноты и качества предоставления государственной услуги по аттестации проводятся в виде контрольной проверки и осуществляются в форме </w:t>
      </w:r>
      <w:proofErr w:type="gramStart"/>
      <w:r w:rsidRPr="004B0BDA">
        <w:rPr>
          <w:rFonts w:ascii="Times New Roman" w:hAnsi="Times New Roman" w:cs="Times New Roman"/>
          <w:sz w:val="28"/>
          <w:szCs w:val="28"/>
        </w:rPr>
        <w:t>контроля за</w:t>
      </w:r>
      <w:proofErr w:type="gramEnd"/>
      <w:r w:rsidRPr="004B0BDA">
        <w:rPr>
          <w:rFonts w:ascii="Times New Roman" w:hAnsi="Times New Roman" w:cs="Times New Roman"/>
          <w:sz w:val="28"/>
          <w:szCs w:val="28"/>
        </w:rPr>
        <w:t xml:space="preserve"> предоставлением подразделениями ГИМС государственной услуги по аттестации, направленного в первую очередь на изучение состояния работы по устранению недостатков, выявленных в ходе плановых проверок.</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Внеплановая проверка подразделения ГИМС назначается: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 осложнении обстановки с аварийностью маломерных судов на обслуживаемой территории;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для оценки результатов работы по направлениям деятельности, имеющих неудовлетворительные показатели;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для проверки жалоб на действия (бездействие) и решения должностных лиц в ходе организации и предоставления государственной услуги по аттестации.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Ответственность должностных лиц федерального органа</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исполнительной власти за решения и действия (бездействие),</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принимаемые (осуществляемые) ими в ходе предоставления</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государственной услуги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По результатам проверок в случае выявления неправомерных решений, действий (бездействия) должностных лиц, ответственных за предоставление государственной услуги по аттестации, виновные должностные лица несут ответственность за указанные решения, действия (бездействие) в соответствии с законодательством Российской Федерации.</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Персональная ответственность должностных лиц МЧС России за решения и действия (бездействие), принимаемые (осуществляемые) ими в ходе предоставления государственной услуги по аттестации, определяется в соответствии с их должностными регламентами.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Положения, характеризующие требования к порядку</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 xml:space="preserve">и формам </w:t>
      </w:r>
      <w:proofErr w:type="gramStart"/>
      <w:r w:rsidRPr="004B0BDA">
        <w:rPr>
          <w:rFonts w:ascii="Times New Roman" w:hAnsi="Times New Roman" w:cs="Times New Roman"/>
          <w:sz w:val="28"/>
          <w:szCs w:val="28"/>
        </w:rPr>
        <w:t>контроля за</w:t>
      </w:r>
      <w:proofErr w:type="gramEnd"/>
      <w:r w:rsidRPr="004B0BDA">
        <w:rPr>
          <w:rFonts w:ascii="Times New Roman" w:hAnsi="Times New Roman" w:cs="Times New Roman"/>
          <w:sz w:val="28"/>
          <w:szCs w:val="28"/>
        </w:rPr>
        <w:t xml:space="preserve"> предоставлением государственной</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услуги, в том числе со стороны граждан,</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их объединений и организаций</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Контроль за</w:t>
      </w:r>
      <w:proofErr w:type="gramEnd"/>
      <w:r w:rsidRPr="004B0BDA">
        <w:rPr>
          <w:rFonts w:ascii="Times New Roman" w:hAnsi="Times New Roman" w:cs="Times New Roman"/>
          <w:sz w:val="28"/>
          <w:szCs w:val="28"/>
        </w:rPr>
        <w:t xml:space="preserve"> предоставлением государственной услуги по аттестации </w:t>
      </w:r>
      <w:r w:rsidRPr="004B0BDA">
        <w:rPr>
          <w:rFonts w:ascii="Times New Roman" w:hAnsi="Times New Roman" w:cs="Times New Roman"/>
          <w:sz w:val="28"/>
          <w:szCs w:val="28"/>
        </w:rPr>
        <w:lastRenderedPageBreak/>
        <w:t>осуществляется посредством открытости деятельности проводимых мероприятий, полной и достоверной информации о предоставлении государственной услуги по аттестации и обеспечения возможности досудебного (внесудебного) рассмотрения жалоб и обращений.</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Контроль за соблюдением требований настоящего Административного регламента при предоставлении государственной услуги по аттестации со стороны граждан, их объединений и организаций является самостоятельной формой контроля и осуществляется путем направления обращений в органы государственной власти и уполномоченным на рассмотрение жалобы должностным лицам, а также путем обжалования действий (бездействия) и решений, осуществляемых (принятых) в ходе исполнения настоящего Административного регламента в органы прокуратуры и</w:t>
      </w:r>
      <w:proofErr w:type="gramEnd"/>
      <w:r w:rsidRPr="004B0BDA">
        <w:rPr>
          <w:rFonts w:ascii="Times New Roman" w:hAnsi="Times New Roman" w:cs="Times New Roman"/>
          <w:sz w:val="28"/>
          <w:szCs w:val="28"/>
        </w:rPr>
        <w:t xml:space="preserve"> суд.</w:t>
      </w:r>
    </w:p>
    <w:p w:rsidR="00505781" w:rsidRPr="004B0BDA" w:rsidRDefault="00505781" w:rsidP="00AA1C0D">
      <w:pPr>
        <w:pStyle w:val="ConsPlusNormal"/>
        <w:jc w:val="center"/>
        <w:rPr>
          <w:rFonts w:ascii="Times New Roman" w:hAnsi="Times New Roman" w:cs="Times New Roman"/>
          <w:sz w:val="28"/>
          <w:szCs w:val="28"/>
        </w:rPr>
      </w:pPr>
    </w:p>
    <w:p w:rsidR="00505781" w:rsidRPr="00AA1C0D" w:rsidRDefault="00505781" w:rsidP="00AA1C0D">
      <w:pPr>
        <w:pStyle w:val="ConsPlusNormal"/>
        <w:jc w:val="center"/>
        <w:outlineLvl w:val="1"/>
        <w:rPr>
          <w:rFonts w:ascii="Times New Roman" w:hAnsi="Times New Roman" w:cs="Times New Roman"/>
          <w:b/>
          <w:sz w:val="28"/>
          <w:szCs w:val="28"/>
        </w:rPr>
      </w:pPr>
      <w:r w:rsidRPr="00AA1C0D">
        <w:rPr>
          <w:rFonts w:ascii="Times New Roman" w:hAnsi="Times New Roman" w:cs="Times New Roman"/>
          <w:b/>
          <w:sz w:val="28"/>
          <w:szCs w:val="28"/>
        </w:rPr>
        <w:t>V. Досудебный (внесудебный) порядок обжалования</w:t>
      </w:r>
      <w:r w:rsidR="00AA1C0D" w:rsidRPr="00AA1C0D">
        <w:rPr>
          <w:rFonts w:ascii="Times New Roman" w:hAnsi="Times New Roman" w:cs="Times New Roman"/>
          <w:b/>
          <w:sz w:val="28"/>
          <w:szCs w:val="28"/>
        </w:rPr>
        <w:t xml:space="preserve"> </w:t>
      </w:r>
      <w:r w:rsidRPr="00AA1C0D">
        <w:rPr>
          <w:rFonts w:ascii="Times New Roman" w:hAnsi="Times New Roman" w:cs="Times New Roman"/>
          <w:b/>
          <w:sz w:val="28"/>
          <w:szCs w:val="28"/>
        </w:rPr>
        <w:t>решений и действий (бездействия) органа, предоставляющего</w:t>
      </w:r>
      <w:r w:rsidR="00AA1C0D" w:rsidRPr="00AA1C0D">
        <w:rPr>
          <w:rFonts w:ascii="Times New Roman" w:hAnsi="Times New Roman" w:cs="Times New Roman"/>
          <w:b/>
          <w:sz w:val="28"/>
          <w:szCs w:val="28"/>
        </w:rPr>
        <w:t xml:space="preserve"> </w:t>
      </w:r>
      <w:r w:rsidRPr="00AA1C0D">
        <w:rPr>
          <w:rFonts w:ascii="Times New Roman" w:hAnsi="Times New Roman" w:cs="Times New Roman"/>
          <w:b/>
          <w:sz w:val="28"/>
          <w:szCs w:val="28"/>
        </w:rPr>
        <w:t>государственную услугу, а также его должностных лиц</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Заявитель имеет право подать жалобу на решения и (или) действие (бездействие) подразделения ГИМС, предоставляющего государственную услугу по аттестации, и (или) конкретных ответственных лиц (далее </w:t>
      </w:r>
      <w:r w:rsidR="00AA1C0D">
        <w:rPr>
          <w:rFonts w:ascii="Times New Roman" w:hAnsi="Times New Roman" w:cs="Times New Roman"/>
          <w:sz w:val="28"/>
          <w:szCs w:val="28"/>
        </w:rPr>
        <w:t>–</w:t>
      </w:r>
      <w:r w:rsidRPr="004B0BDA">
        <w:rPr>
          <w:rFonts w:ascii="Times New Roman" w:hAnsi="Times New Roman" w:cs="Times New Roman"/>
          <w:sz w:val="28"/>
          <w:szCs w:val="28"/>
        </w:rPr>
        <w:t xml:space="preserve"> жалоба).</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Предмет жалобы</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Заявитель может обратиться с </w:t>
      </w:r>
      <w:proofErr w:type="gramStart"/>
      <w:r w:rsidRPr="004B0BDA">
        <w:rPr>
          <w:rFonts w:ascii="Times New Roman" w:hAnsi="Times New Roman" w:cs="Times New Roman"/>
          <w:sz w:val="28"/>
          <w:szCs w:val="28"/>
        </w:rPr>
        <w:t>жалобой</w:t>
      </w:r>
      <w:proofErr w:type="gramEnd"/>
      <w:r w:rsidRPr="004B0BDA">
        <w:rPr>
          <w:rFonts w:ascii="Times New Roman" w:hAnsi="Times New Roman" w:cs="Times New Roman"/>
          <w:sz w:val="28"/>
          <w:szCs w:val="28"/>
        </w:rPr>
        <w:t xml:space="preserve"> в том числе в следующих случаях:</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нарушение срока регистрации запроса заявителя о предоставлении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нарушение срока предоставления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требование представления заявителем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отказ в приеме от заявителя документов, представление которых предусмотрено нормативными правовыми актами, регулирующими отношения, возникающие в связи с предоставлением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отказ в предоставлении государственной услуги по аттестации, если основания отказа не предусмотрены федеральными законами и настоящим Административным регламентом;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требование внесения заявителем при предоставлении государственной услуги по аттестации платы, не предусмотренной нормативными правовыми актами Российской Федерации;</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отказ подразделения ГИМС, предоставляющего государственную услугу по аттестации, конкретных ответственных лиц в исправлении допущенных опечаток и ошибок в выданных по результатам предоставления государственной услуги по аттестации документах либо нарушение установленного срока внесения таких исправлений.</w:t>
      </w:r>
      <w:proofErr w:type="gramEnd"/>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Жалоба должна содержать:</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наименование подразделения ГИМС, предоставляющего государственную </w:t>
      </w:r>
      <w:r w:rsidRPr="004B0BDA">
        <w:rPr>
          <w:rFonts w:ascii="Times New Roman" w:hAnsi="Times New Roman" w:cs="Times New Roman"/>
          <w:sz w:val="28"/>
          <w:szCs w:val="28"/>
        </w:rPr>
        <w:lastRenderedPageBreak/>
        <w:t>услугу по аттестации, либо данные о конкретном ответственном лице, решения и действия (бездействие) которого обжалуются;</w:t>
      </w:r>
    </w:p>
    <w:p w:rsidR="00505781" w:rsidRPr="004B0BDA" w:rsidRDefault="00505781" w:rsidP="00505781">
      <w:pPr>
        <w:pStyle w:val="ConsPlusNormal"/>
        <w:ind w:firstLine="709"/>
        <w:jc w:val="both"/>
        <w:rPr>
          <w:rFonts w:ascii="Times New Roman" w:hAnsi="Times New Roman" w:cs="Times New Roman"/>
          <w:sz w:val="28"/>
          <w:szCs w:val="28"/>
        </w:rPr>
      </w:pPr>
      <w:proofErr w:type="gramStart"/>
      <w:r w:rsidRPr="004B0BDA">
        <w:rPr>
          <w:rFonts w:ascii="Times New Roman" w:hAnsi="Times New Roman" w:cs="Times New Roman"/>
          <w:sz w:val="28"/>
          <w:szCs w:val="28"/>
        </w:rPr>
        <w:t>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сведения об обжалуемых решениях и действиях (бездействии) подразделения ГИМС, предоставляющего государственную услугу по аттестации, либо конкретного ответственного лица;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доводы, на основании которых заявитель не согласен с решением и действием (бездействием) подразделения ГИМС, предоставляющего государственную услугу по аттестации, либо конкретного ответственного лица. Заявителем могут быть представлены документы, подтверждающие его доводы, либо их копии.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Органы государственной власти и уполномоченные</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на рассмотрение жалобы должностные лица, которым может быть</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направлена жалоба</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подразделении ГИМС, предоставляющем государственную услугу по аттестации, рассматриваются жалобы на решения и действия (бездействие) аттестационной комиссии и лиц, входящих в ее состав.</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 если обжалуются решения руководителя подразделения ГИМС, предоставляющего государственную услугу по аттестации, жалоба подается в вышестоящий орган (в порядке подчиненности).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Порядок подачи и рассмотрения жалобы</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Прием жалоб в письменной форме осуществляется подразделениями ГИМС, предоставляющими государственную услугу по аттестации, в месте предоставления государственной услуги по аттестации (в месте, где заявитель подавал заявление на получение государственной услуги, либо в месте, где заявителем получен результат указанной государственной услуги).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Жалоба в письменной форме может быть также направлена по почте.</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электронном виде жалоба может быть подана заявителем посредством официального сайта МЧС России mchs.gov.ru или в ЕПГУ.</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При подаче жалобы в электронном виде документ, подтверждающий полномочия на осуществление действий от имени заявителя в соответствии с законодательством Российской Федерации, может быть представлен в форме электронного документа, подписанного электронной подписью, вид которой </w:t>
      </w:r>
      <w:r w:rsidRPr="004B0BDA">
        <w:rPr>
          <w:rFonts w:ascii="Times New Roman" w:hAnsi="Times New Roman" w:cs="Times New Roman"/>
          <w:sz w:val="28"/>
          <w:szCs w:val="28"/>
        </w:rPr>
        <w:lastRenderedPageBreak/>
        <w:t>предусмотрен законодательством Российской Федерации, при этом документ, удостоверяющий личность заявителя, не требуется.</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подразделениях ГИМС, предоставляющих государственную услугу по аттестации, определяются уполномоченные на рассмотрение жалоб должностные лица, которые обеспечивают прием и рассмотрение жалоб в соответствии с требованиями настоящего Административного регламента.</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Если принятие решения по жалобе, поданной заявителем, не входит в компетенцию подразделения ГИМС, которому она адресована, подразделение ГИМС в течение трех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Срок рассмотрения жалобы</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Поступившая жалоба подлежит регистрации не позднее следующего рабочего дня со дня ее поступления.</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Жалоба рассматривается в течение 15 рабочих дней со дня ее регистрации. В случае обжалования отказа подразделения ГИМС предоставить государственную услугу по аттестации, принять входные документы у заявителя, исправить допущенные опечатки или ошибки, а также в случае </w:t>
      </w:r>
      <w:proofErr w:type="gramStart"/>
      <w:r w:rsidRPr="004B0BDA">
        <w:rPr>
          <w:rFonts w:ascii="Times New Roman" w:hAnsi="Times New Roman" w:cs="Times New Roman"/>
          <w:sz w:val="28"/>
          <w:szCs w:val="28"/>
        </w:rPr>
        <w:t>обжалования нарушения установленного срока проведения таких исправлений</w:t>
      </w:r>
      <w:proofErr w:type="gramEnd"/>
      <w:r w:rsidRPr="004B0BDA">
        <w:rPr>
          <w:rFonts w:ascii="Times New Roman" w:hAnsi="Times New Roman" w:cs="Times New Roman"/>
          <w:sz w:val="28"/>
          <w:szCs w:val="28"/>
        </w:rPr>
        <w:t xml:space="preserve"> поступившая жалоба подлежит рассмотрению в течение пяти рабочих дней со дня ее регистрации.</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Результат рассмотрения жалобы</w:t>
      </w:r>
    </w:p>
    <w:p w:rsidR="00505781" w:rsidRPr="004B0BDA" w:rsidRDefault="00505781" w:rsidP="00AA1C0D">
      <w:pPr>
        <w:pStyle w:val="ConsPlusNormal"/>
        <w:jc w:val="center"/>
        <w:rPr>
          <w:rFonts w:ascii="Times New Roman" w:hAnsi="Times New Roman" w:cs="Times New Roman"/>
          <w:sz w:val="28"/>
          <w:szCs w:val="28"/>
        </w:rPr>
      </w:pP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По результатам рассмотрения жалобы принимается решение об удовлетворении жалобы либо об отказе в ее удовлетворении.</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При удовлетворении жалобы принимаются исчерпывающие меры по устранению выявленных нарушений.</w:t>
      </w:r>
    </w:p>
    <w:p w:rsidR="00505781" w:rsidRPr="004B0BDA" w:rsidRDefault="00505781" w:rsidP="00AA1C0D">
      <w:pPr>
        <w:pStyle w:val="ConsPlusNormal"/>
        <w:numPr>
          <w:ilvl w:val="0"/>
          <w:numId w:val="6"/>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Решение об отказе в удовлетворении жалобы принимается в следующих случаях:</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 Уполномоченное на рассмотрение жалобы должностное лицо вправе оставить жалобу без ответа в следующих случаях:</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наличие в жалобе нецензурных либо оскорбительных выражений, угроз </w:t>
      </w:r>
      <w:r w:rsidRPr="004B0BDA">
        <w:rPr>
          <w:rFonts w:ascii="Times New Roman" w:hAnsi="Times New Roman" w:cs="Times New Roman"/>
          <w:sz w:val="28"/>
          <w:szCs w:val="28"/>
        </w:rPr>
        <w:lastRenderedPageBreak/>
        <w:t>жизни, здоровью и имуществу должностного лица, а также членов его семьи;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05781" w:rsidRPr="004B0BDA" w:rsidRDefault="00505781" w:rsidP="00AA1C0D">
      <w:pPr>
        <w:pStyle w:val="ConsPlusNormal"/>
        <w:jc w:val="center"/>
        <w:rPr>
          <w:rFonts w:ascii="Times New Roman" w:hAnsi="Times New Roman" w:cs="Times New Roman"/>
          <w:sz w:val="28"/>
          <w:szCs w:val="28"/>
        </w:rPr>
      </w:pPr>
    </w:p>
    <w:p w:rsidR="00505781" w:rsidRDefault="00505781" w:rsidP="00AA1C0D">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Порядок информирования заявителя о результатах</w:t>
      </w:r>
      <w:r w:rsidR="00AA1C0D">
        <w:rPr>
          <w:rFonts w:ascii="Times New Roman" w:hAnsi="Times New Roman" w:cs="Times New Roman"/>
          <w:sz w:val="28"/>
          <w:szCs w:val="28"/>
        </w:rPr>
        <w:t xml:space="preserve"> </w:t>
      </w:r>
      <w:r w:rsidRPr="004B0BDA">
        <w:rPr>
          <w:rFonts w:ascii="Times New Roman" w:hAnsi="Times New Roman" w:cs="Times New Roman"/>
          <w:sz w:val="28"/>
          <w:szCs w:val="28"/>
        </w:rPr>
        <w:t>рассмотрения жалобы</w:t>
      </w:r>
    </w:p>
    <w:p w:rsidR="00AA1C0D" w:rsidRPr="004B0BDA" w:rsidRDefault="00AA1C0D" w:rsidP="00AA1C0D">
      <w:pPr>
        <w:pStyle w:val="ConsPlusNormal"/>
        <w:jc w:val="center"/>
        <w:rPr>
          <w:rFonts w:ascii="Times New Roman" w:hAnsi="Times New Roman" w:cs="Times New Roman"/>
          <w:sz w:val="28"/>
          <w:szCs w:val="28"/>
        </w:rPr>
      </w:pPr>
    </w:p>
    <w:p w:rsidR="00505781" w:rsidRPr="004B0BDA" w:rsidRDefault="00505781" w:rsidP="00C21EAC">
      <w:pPr>
        <w:pStyle w:val="ConsPlusNormal"/>
        <w:numPr>
          <w:ilvl w:val="0"/>
          <w:numId w:val="8"/>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505781" w:rsidRPr="004B0BDA" w:rsidRDefault="00505781" w:rsidP="00C21EAC">
      <w:pPr>
        <w:pStyle w:val="ConsPlusNormal"/>
        <w:numPr>
          <w:ilvl w:val="0"/>
          <w:numId w:val="8"/>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ответе по результатам рассмотрения жалобы указываются: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наименование подразделения ГИМС, предоставляющего государственную услугу по аттестации, рассмотревшего жалобу, должность, фамилия, имя, отчество должностного лица, принявшего решение по жалобе;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номер, дата, место принятия решения, включая сведения о лицах, решение или действие (бездействие) которых обжалуется;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фамилия, имя, отчество заявителя;</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основания для принятия решения по жалобе;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принятое по жалобе решение;</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в случае</w:t>
      </w:r>
      <w:proofErr w:type="gramStart"/>
      <w:r w:rsidRPr="004B0BDA">
        <w:rPr>
          <w:rFonts w:ascii="Times New Roman" w:hAnsi="Times New Roman" w:cs="Times New Roman"/>
          <w:sz w:val="28"/>
          <w:szCs w:val="28"/>
        </w:rPr>
        <w:t>,</w:t>
      </w:r>
      <w:proofErr w:type="gramEnd"/>
      <w:r w:rsidRPr="004B0BDA">
        <w:rPr>
          <w:rFonts w:ascii="Times New Roman" w:hAnsi="Times New Roman" w:cs="Times New Roman"/>
          <w:sz w:val="28"/>
          <w:szCs w:val="28"/>
        </w:rPr>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 по аттестации;</w:t>
      </w:r>
    </w:p>
    <w:p w:rsidR="00505781" w:rsidRPr="004B0BDA" w:rsidRDefault="00505781" w:rsidP="00505781">
      <w:pPr>
        <w:pStyle w:val="ConsPlusNormal"/>
        <w:ind w:firstLine="709"/>
        <w:jc w:val="both"/>
        <w:rPr>
          <w:rFonts w:ascii="Times New Roman" w:hAnsi="Times New Roman" w:cs="Times New Roman"/>
          <w:sz w:val="28"/>
          <w:szCs w:val="28"/>
        </w:rPr>
      </w:pPr>
      <w:r w:rsidRPr="004B0BDA">
        <w:rPr>
          <w:rFonts w:ascii="Times New Roman" w:hAnsi="Times New Roman" w:cs="Times New Roman"/>
          <w:sz w:val="28"/>
          <w:szCs w:val="28"/>
        </w:rPr>
        <w:t>сведения о порядке обжалования принятого по жалобе решения.</w:t>
      </w:r>
    </w:p>
    <w:p w:rsidR="00505781" w:rsidRPr="004B0BDA" w:rsidRDefault="00505781" w:rsidP="00C21EAC">
      <w:pPr>
        <w:pStyle w:val="ConsPlusNormal"/>
        <w:numPr>
          <w:ilvl w:val="0"/>
          <w:numId w:val="8"/>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 Ответ по результатам рассмотрения жалобы подписывается уполномоченным на рассмотрение жалобы должностным лицом.</w:t>
      </w:r>
    </w:p>
    <w:p w:rsidR="00505781" w:rsidRPr="004B0BDA" w:rsidRDefault="00505781" w:rsidP="00C21EAC">
      <w:pPr>
        <w:pStyle w:val="ConsPlusNormal"/>
        <w:numPr>
          <w:ilvl w:val="0"/>
          <w:numId w:val="8"/>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505781" w:rsidRPr="004B0BDA" w:rsidRDefault="00505781" w:rsidP="003E6777">
      <w:pPr>
        <w:pStyle w:val="ConsPlusNormal"/>
        <w:jc w:val="center"/>
        <w:rPr>
          <w:rFonts w:ascii="Times New Roman" w:hAnsi="Times New Roman" w:cs="Times New Roman"/>
          <w:sz w:val="28"/>
          <w:szCs w:val="28"/>
        </w:rPr>
      </w:pPr>
    </w:p>
    <w:p w:rsidR="00505781" w:rsidRPr="004B0BDA" w:rsidRDefault="00505781" w:rsidP="003E6777">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Порядок обжалования решения по жалобе</w:t>
      </w:r>
    </w:p>
    <w:p w:rsidR="00505781" w:rsidRPr="004B0BDA" w:rsidRDefault="00505781" w:rsidP="003E6777">
      <w:pPr>
        <w:pStyle w:val="ConsPlusNormal"/>
        <w:jc w:val="center"/>
        <w:rPr>
          <w:rFonts w:ascii="Times New Roman" w:hAnsi="Times New Roman" w:cs="Times New Roman"/>
          <w:sz w:val="28"/>
          <w:szCs w:val="28"/>
        </w:rPr>
      </w:pPr>
    </w:p>
    <w:p w:rsidR="00505781" w:rsidRPr="004B0BDA" w:rsidRDefault="00505781" w:rsidP="003E6777">
      <w:pPr>
        <w:pStyle w:val="ConsPlusNormal"/>
        <w:numPr>
          <w:ilvl w:val="0"/>
          <w:numId w:val="8"/>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В досудебном порядке решения, принятые по жалобе, могут быть обжалованы в вышестоящем органе (в порядке подчиненности).</w:t>
      </w:r>
    </w:p>
    <w:p w:rsidR="00505781" w:rsidRPr="004B0BDA" w:rsidRDefault="00505781" w:rsidP="003E6777">
      <w:pPr>
        <w:pStyle w:val="ConsPlusNormal"/>
        <w:jc w:val="center"/>
        <w:rPr>
          <w:rFonts w:ascii="Times New Roman" w:hAnsi="Times New Roman" w:cs="Times New Roman"/>
          <w:sz w:val="28"/>
          <w:szCs w:val="28"/>
        </w:rPr>
      </w:pPr>
    </w:p>
    <w:p w:rsidR="00505781" w:rsidRPr="004B0BDA" w:rsidRDefault="00505781" w:rsidP="003E6777">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Право заявителя на получение информации и документов,</w:t>
      </w:r>
      <w:r w:rsidR="003E6777">
        <w:rPr>
          <w:rFonts w:ascii="Times New Roman" w:hAnsi="Times New Roman" w:cs="Times New Roman"/>
          <w:sz w:val="28"/>
          <w:szCs w:val="28"/>
        </w:rPr>
        <w:t xml:space="preserve"> </w:t>
      </w:r>
      <w:r w:rsidRPr="004B0BDA">
        <w:rPr>
          <w:rFonts w:ascii="Times New Roman" w:hAnsi="Times New Roman" w:cs="Times New Roman"/>
          <w:sz w:val="28"/>
          <w:szCs w:val="28"/>
        </w:rPr>
        <w:t>необходимых для обоснования и рассмотрения жалобы</w:t>
      </w:r>
    </w:p>
    <w:p w:rsidR="00505781" w:rsidRPr="004B0BDA" w:rsidRDefault="00505781" w:rsidP="003E6777">
      <w:pPr>
        <w:pStyle w:val="ConsPlusNormal"/>
        <w:jc w:val="center"/>
        <w:rPr>
          <w:rFonts w:ascii="Times New Roman" w:hAnsi="Times New Roman" w:cs="Times New Roman"/>
          <w:sz w:val="28"/>
          <w:szCs w:val="28"/>
        </w:rPr>
      </w:pPr>
    </w:p>
    <w:p w:rsidR="00505781" w:rsidRPr="004B0BDA" w:rsidRDefault="00505781" w:rsidP="003E6777">
      <w:pPr>
        <w:pStyle w:val="ConsPlusNormal"/>
        <w:numPr>
          <w:ilvl w:val="0"/>
          <w:numId w:val="8"/>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Подразделение ГИМС, предоставляющее государственную услугу по аттестации, обязано по запросу заявителя предоставлять ему нормативные правовые акты и документы, содержащие информацию, которая использовалась для принятия решения при предоставлении заявителю государственной услуги по аттестации.</w:t>
      </w:r>
    </w:p>
    <w:p w:rsidR="00505781" w:rsidRPr="004B0BDA" w:rsidRDefault="00505781" w:rsidP="003E6777">
      <w:pPr>
        <w:pStyle w:val="ConsPlusNormal"/>
        <w:jc w:val="center"/>
        <w:rPr>
          <w:rFonts w:ascii="Times New Roman" w:hAnsi="Times New Roman" w:cs="Times New Roman"/>
          <w:sz w:val="28"/>
          <w:szCs w:val="28"/>
        </w:rPr>
      </w:pPr>
    </w:p>
    <w:p w:rsidR="00505781" w:rsidRPr="004B0BDA" w:rsidRDefault="00505781" w:rsidP="003E6777">
      <w:pPr>
        <w:pStyle w:val="ConsPlusNormal"/>
        <w:jc w:val="center"/>
        <w:outlineLvl w:val="2"/>
        <w:rPr>
          <w:rFonts w:ascii="Times New Roman" w:hAnsi="Times New Roman" w:cs="Times New Roman"/>
          <w:sz w:val="28"/>
          <w:szCs w:val="28"/>
        </w:rPr>
      </w:pPr>
      <w:r w:rsidRPr="004B0BDA">
        <w:rPr>
          <w:rFonts w:ascii="Times New Roman" w:hAnsi="Times New Roman" w:cs="Times New Roman"/>
          <w:sz w:val="28"/>
          <w:szCs w:val="28"/>
        </w:rPr>
        <w:t>Способы информирования заявителей о порядке подачи</w:t>
      </w:r>
      <w:r w:rsidR="003E6777">
        <w:rPr>
          <w:rFonts w:ascii="Times New Roman" w:hAnsi="Times New Roman" w:cs="Times New Roman"/>
          <w:sz w:val="28"/>
          <w:szCs w:val="28"/>
        </w:rPr>
        <w:t xml:space="preserve"> </w:t>
      </w:r>
      <w:r w:rsidRPr="004B0BDA">
        <w:rPr>
          <w:rFonts w:ascii="Times New Roman" w:hAnsi="Times New Roman" w:cs="Times New Roman"/>
          <w:sz w:val="28"/>
          <w:szCs w:val="28"/>
        </w:rPr>
        <w:t>и рассмотрения жалобы</w:t>
      </w:r>
    </w:p>
    <w:p w:rsidR="00505781" w:rsidRPr="004B0BDA" w:rsidRDefault="00505781" w:rsidP="003E6777">
      <w:pPr>
        <w:pStyle w:val="ConsPlusNormal"/>
        <w:jc w:val="center"/>
        <w:rPr>
          <w:rFonts w:ascii="Times New Roman" w:hAnsi="Times New Roman" w:cs="Times New Roman"/>
          <w:sz w:val="28"/>
          <w:szCs w:val="28"/>
        </w:rPr>
      </w:pPr>
    </w:p>
    <w:p w:rsidR="00980A83" w:rsidRDefault="00505781" w:rsidP="003E6777">
      <w:pPr>
        <w:pStyle w:val="ConsPlusNormal"/>
        <w:numPr>
          <w:ilvl w:val="0"/>
          <w:numId w:val="8"/>
        </w:numPr>
        <w:tabs>
          <w:tab w:val="left" w:pos="1276"/>
        </w:tabs>
        <w:ind w:left="0" w:firstLine="709"/>
        <w:jc w:val="both"/>
        <w:rPr>
          <w:rFonts w:ascii="Times New Roman" w:hAnsi="Times New Roman" w:cs="Times New Roman"/>
          <w:sz w:val="28"/>
          <w:szCs w:val="28"/>
        </w:rPr>
      </w:pPr>
      <w:r w:rsidRPr="004B0BDA">
        <w:rPr>
          <w:rFonts w:ascii="Times New Roman" w:hAnsi="Times New Roman" w:cs="Times New Roman"/>
          <w:sz w:val="28"/>
          <w:szCs w:val="28"/>
        </w:rPr>
        <w:t xml:space="preserve">Справочные, статистические и аналитические материалы, касающиеся информирования заявителей о порядке подачи и рассмотрения жалоб, размещаются </w:t>
      </w:r>
      <w:r w:rsidRPr="004B0BDA">
        <w:rPr>
          <w:rFonts w:ascii="Times New Roman" w:hAnsi="Times New Roman" w:cs="Times New Roman"/>
          <w:sz w:val="28"/>
          <w:szCs w:val="28"/>
        </w:rPr>
        <w:lastRenderedPageBreak/>
        <w:t xml:space="preserve">в сети </w:t>
      </w:r>
      <w:r>
        <w:rPr>
          <w:rFonts w:ascii="Times New Roman" w:hAnsi="Times New Roman" w:cs="Times New Roman"/>
          <w:sz w:val="28"/>
          <w:szCs w:val="28"/>
        </w:rPr>
        <w:t>«</w:t>
      </w:r>
      <w:r w:rsidRPr="004B0BDA">
        <w:rPr>
          <w:rFonts w:ascii="Times New Roman" w:hAnsi="Times New Roman" w:cs="Times New Roman"/>
          <w:sz w:val="28"/>
          <w:szCs w:val="28"/>
        </w:rPr>
        <w:t>Интернет</w:t>
      </w:r>
      <w:r>
        <w:rPr>
          <w:rFonts w:ascii="Times New Roman" w:hAnsi="Times New Roman" w:cs="Times New Roman"/>
          <w:sz w:val="28"/>
          <w:szCs w:val="28"/>
        </w:rPr>
        <w:t>»</w:t>
      </w:r>
      <w:r w:rsidRPr="004B0BDA">
        <w:rPr>
          <w:rFonts w:ascii="Times New Roman" w:hAnsi="Times New Roman" w:cs="Times New Roman"/>
          <w:sz w:val="28"/>
          <w:szCs w:val="28"/>
        </w:rPr>
        <w:t xml:space="preserve"> на официальном сайте МЧС России mchs.gov.ru и на сайтах территориальных органов МЧС России.</w:t>
      </w:r>
    </w:p>
    <w:p w:rsidR="003E6777" w:rsidRDefault="003E6777">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6C2A5D" w:rsidRDefault="003E6777" w:rsidP="006C2A5D">
      <w:pPr>
        <w:pStyle w:val="ConsPlusNormal"/>
        <w:ind w:left="2268"/>
        <w:jc w:val="right"/>
        <w:rPr>
          <w:rFonts w:ascii="Times New Roman" w:hAnsi="Times New Roman" w:cs="Times New Roman"/>
          <w:sz w:val="28"/>
          <w:szCs w:val="28"/>
        </w:rPr>
      </w:pPr>
      <w:r w:rsidRPr="003E6777">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3E6777">
        <w:rPr>
          <w:rFonts w:ascii="Times New Roman" w:hAnsi="Times New Roman" w:cs="Times New Roman"/>
          <w:sz w:val="28"/>
          <w:szCs w:val="28"/>
        </w:rPr>
        <w:t xml:space="preserve"> 1</w:t>
      </w:r>
    </w:p>
    <w:p w:rsidR="003E6777" w:rsidRDefault="003E6777" w:rsidP="006C2A5D">
      <w:pPr>
        <w:pStyle w:val="ConsPlusNormal"/>
        <w:ind w:left="2268"/>
        <w:jc w:val="both"/>
        <w:rPr>
          <w:rFonts w:ascii="Times New Roman" w:hAnsi="Times New Roman" w:cs="Times New Roman"/>
          <w:sz w:val="28"/>
          <w:szCs w:val="28"/>
        </w:rPr>
      </w:pPr>
      <w:r w:rsidRPr="003E6777">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3E6777">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3E6777">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3E6777">
        <w:rPr>
          <w:rFonts w:ascii="Times New Roman" w:hAnsi="Times New Roman" w:cs="Times New Roman"/>
          <w:sz w:val="28"/>
          <w:szCs w:val="28"/>
        </w:rPr>
        <w:t>чрезвычайным ситуациям и ликвидации</w:t>
      </w:r>
      <w:r>
        <w:rPr>
          <w:rFonts w:ascii="Times New Roman" w:hAnsi="Times New Roman" w:cs="Times New Roman"/>
          <w:sz w:val="28"/>
          <w:szCs w:val="28"/>
        </w:rPr>
        <w:t xml:space="preserve"> </w:t>
      </w:r>
      <w:r w:rsidRPr="003E6777">
        <w:rPr>
          <w:rFonts w:ascii="Times New Roman" w:hAnsi="Times New Roman" w:cs="Times New Roman"/>
          <w:sz w:val="28"/>
          <w:szCs w:val="28"/>
        </w:rPr>
        <w:t>последствий стихийных бедствий</w:t>
      </w:r>
      <w:r>
        <w:rPr>
          <w:rFonts w:ascii="Times New Roman" w:hAnsi="Times New Roman" w:cs="Times New Roman"/>
          <w:sz w:val="28"/>
          <w:szCs w:val="28"/>
        </w:rPr>
        <w:t xml:space="preserve"> </w:t>
      </w:r>
      <w:r w:rsidRPr="003E6777">
        <w:rPr>
          <w:rFonts w:ascii="Times New Roman" w:hAnsi="Times New Roman" w:cs="Times New Roman"/>
          <w:sz w:val="28"/>
          <w:szCs w:val="28"/>
        </w:rPr>
        <w:t>предоставления государственной</w:t>
      </w:r>
      <w:r>
        <w:rPr>
          <w:rFonts w:ascii="Times New Roman" w:hAnsi="Times New Roman" w:cs="Times New Roman"/>
          <w:sz w:val="28"/>
          <w:szCs w:val="28"/>
        </w:rPr>
        <w:t xml:space="preserve"> </w:t>
      </w:r>
      <w:r w:rsidRPr="003E6777">
        <w:rPr>
          <w:rFonts w:ascii="Times New Roman" w:hAnsi="Times New Roman" w:cs="Times New Roman"/>
          <w:sz w:val="28"/>
          <w:szCs w:val="28"/>
        </w:rPr>
        <w:t>услуги</w:t>
      </w:r>
      <w:r>
        <w:rPr>
          <w:rFonts w:ascii="Times New Roman" w:hAnsi="Times New Roman" w:cs="Times New Roman"/>
          <w:sz w:val="28"/>
          <w:szCs w:val="28"/>
        </w:rPr>
        <w:t xml:space="preserve"> </w:t>
      </w:r>
      <w:r w:rsidRPr="003E6777">
        <w:rPr>
          <w:rFonts w:ascii="Times New Roman" w:hAnsi="Times New Roman" w:cs="Times New Roman"/>
          <w:sz w:val="28"/>
          <w:szCs w:val="28"/>
        </w:rPr>
        <w:t>по аттестации на право</w:t>
      </w:r>
      <w:r>
        <w:rPr>
          <w:rFonts w:ascii="Times New Roman" w:hAnsi="Times New Roman" w:cs="Times New Roman"/>
          <w:sz w:val="28"/>
          <w:szCs w:val="28"/>
        </w:rPr>
        <w:t xml:space="preserve"> </w:t>
      </w:r>
      <w:r w:rsidRPr="003E6777">
        <w:rPr>
          <w:rFonts w:ascii="Times New Roman" w:hAnsi="Times New Roman" w:cs="Times New Roman"/>
          <w:sz w:val="28"/>
          <w:szCs w:val="28"/>
        </w:rPr>
        <w:t>управления</w:t>
      </w:r>
      <w:r>
        <w:rPr>
          <w:rFonts w:ascii="Times New Roman" w:hAnsi="Times New Roman" w:cs="Times New Roman"/>
          <w:sz w:val="28"/>
          <w:szCs w:val="28"/>
        </w:rPr>
        <w:t xml:space="preserve"> </w:t>
      </w:r>
      <w:r w:rsidRPr="003E6777">
        <w:rPr>
          <w:rFonts w:ascii="Times New Roman" w:hAnsi="Times New Roman" w:cs="Times New Roman"/>
          <w:sz w:val="28"/>
          <w:szCs w:val="28"/>
        </w:rPr>
        <w:t>маломерными судами,</w:t>
      </w:r>
      <w:r>
        <w:rPr>
          <w:rFonts w:ascii="Times New Roman" w:hAnsi="Times New Roman" w:cs="Times New Roman"/>
          <w:sz w:val="28"/>
          <w:szCs w:val="28"/>
        </w:rPr>
        <w:t xml:space="preserve"> </w:t>
      </w:r>
      <w:r w:rsidRPr="003E6777">
        <w:rPr>
          <w:rFonts w:ascii="Times New Roman" w:hAnsi="Times New Roman" w:cs="Times New Roman"/>
          <w:sz w:val="28"/>
          <w:szCs w:val="28"/>
        </w:rPr>
        <w:t>поднадзорными Государственной</w:t>
      </w:r>
      <w:r>
        <w:rPr>
          <w:rFonts w:ascii="Times New Roman" w:hAnsi="Times New Roman" w:cs="Times New Roman"/>
          <w:sz w:val="28"/>
          <w:szCs w:val="28"/>
        </w:rPr>
        <w:t xml:space="preserve"> </w:t>
      </w:r>
      <w:r w:rsidRPr="003E6777">
        <w:rPr>
          <w:rFonts w:ascii="Times New Roman" w:hAnsi="Times New Roman" w:cs="Times New Roman"/>
          <w:sz w:val="28"/>
          <w:szCs w:val="28"/>
        </w:rPr>
        <w:t>инспекции по</w:t>
      </w:r>
      <w:r>
        <w:rPr>
          <w:rFonts w:ascii="Times New Roman" w:hAnsi="Times New Roman" w:cs="Times New Roman"/>
          <w:sz w:val="28"/>
          <w:szCs w:val="28"/>
        </w:rPr>
        <w:t xml:space="preserve"> </w:t>
      </w:r>
      <w:r w:rsidRPr="003E6777">
        <w:rPr>
          <w:rFonts w:ascii="Times New Roman" w:hAnsi="Times New Roman" w:cs="Times New Roman"/>
          <w:sz w:val="28"/>
          <w:szCs w:val="28"/>
        </w:rPr>
        <w:t>маломерным судам</w:t>
      </w:r>
      <w:r>
        <w:rPr>
          <w:rFonts w:ascii="Times New Roman" w:hAnsi="Times New Roman" w:cs="Times New Roman"/>
          <w:sz w:val="28"/>
          <w:szCs w:val="28"/>
        </w:rPr>
        <w:t xml:space="preserve"> </w:t>
      </w:r>
      <w:r w:rsidRPr="003E6777">
        <w:rPr>
          <w:rFonts w:ascii="Times New Roman" w:hAnsi="Times New Roman" w:cs="Times New Roman"/>
          <w:sz w:val="28"/>
          <w:szCs w:val="28"/>
        </w:rPr>
        <w:t>Министерства</w:t>
      </w:r>
      <w:r>
        <w:rPr>
          <w:rFonts w:ascii="Times New Roman" w:hAnsi="Times New Roman" w:cs="Times New Roman"/>
          <w:sz w:val="28"/>
          <w:szCs w:val="28"/>
        </w:rPr>
        <w:t xml:space="preserve"> </w:t>
      </w:r>
      <w:r w:rsidRPr="003E6777">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w:t>
      </w:r>
      <w:r w:rsidRPr="003E6777">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3E6777">
        <w:rPr>
          <w:rFonts w:ascii="Times New Roman" w:hAnsi="Times New Roman" w:cs="Times New Roman"/>
          <w:sz w:val="28"/>
          <w:szCs w:val="28"/>
        </w:rPr>
        <w:t>чрезвычайным ситуациям</w:t>
      </w:r>
      <w:r>
        <w:rPr>
          <w:rFonts w:ascii="Times New Roman" w:hAnsi="Times New Roman" w:cs="Times New Roman"/>
          <w:sz w:val="28"/>
          <w:szCs w:val="28"/>
        </w:rPr>
        <w:t xml:space="preserve"> </w:t>
      </w:r>
      <w:r w:rsidRPr="003E6777">
        <w:rPr>
          <w:rFonts w:ascii="Times New Roman" w:hAnsi="Times New Roman" w:cs="Times New Roman"/>
          <w:sz w:val="28"/>
          <w:szCs w:val="28"/>
        </w:rPr>
        <w:t>и ликвидации последствий</w:t>
      </w:r>
      <w:r>
        <w:rPr>
          <w:rFonts w:ascii="Times New Roman" w:hAnsi="Times New Roman" w:cs="Times New Roman"/>
          <w:sz w:val="28"/>
          <w:szCs w:val="28"/>
        </w:rPr>
        <w:t xml:space="preserve"> </w:t>
      </w:r>
      <w:r w:rsidRPr="003E6777">
        <w:rPr>
          <w:rFonts w:ascii="Times New Roman" w:hAnsi="Times New Roman" w:cs="Times New Roman"/>
          <w:sz w:val="28"/>
          <w:szCs w:val="28"/>
        </w:rPr>
        <w:t>стихийных бедствий (пункт 10)</w:t>
      </w:r>
    </w:p>
    <w:p w:rsidR="003E6777" w:rsidRDefault="003E6777" w:rsidP="003E6777">
      <w:pPr>
        <w:pStyle w:val="ConsPlusNormal"/>
        <w:jc w:val="both"/>
        <w:rPr>
          <w:rFonts w:ascii="Times New Roman" w:hAnsi="Times New Roman" w:cs="Times New Roman"/>
          <w:sz w:val="28"/>
          <w:szCs w:val="28"/>
        </w:rPr>
      </w:pPr>
    </w:p>
    <w:p w:rsidR="003E6777" w:rsidRDefault="003E6777" w:rsidP="003E6777">
      <w:pPr>
        <w:pStyle w:val="ConsPlusNormal"/>
        <w:jc w:val="center"/>
        <w:rPr>
          <w:rFonts w:ascii="Times New Roman" w:hAnsi="Times New Roman" w:cs="Times New Roman"/>
          <w:sz w:val="28"/>
          <w:szCs w:val="28"/>
        </w:rPr>
      </w:pPr>
      <w:r w:rsidRPr="003E6777">
        <w:rPr>
          <w:rFonts w:ascii="Times New Roman" w:hAnsi="Times New Roman" w:cs="Times New Roman"/>
          <w:sz w:val="28"/>
          <w:szCs w:val="28"/>
        </w:rPr>
        <w:t>СВЕДЕНИЯ О ПОДРАЗДЕЛЕНИЯХ ГИМС</w:t>
      </w:r>
    </w:p>
    <w:p w:rsidR="003E6777" w:rsidRDefault="003E6777" w:rsidP="003E6777">
      <w:pPr>
        <w:pStyle w:val="ConsPlusNormal"/>
        <w:jc w:val="both"/>
        <w:rPr>
          <w:rFonts w:ascii="Times New Roman" w:hAnsi="Times New Roman" w:cs="Times New Roman"/>
          <w:sz w:val="28"/>
          <w:szCs w:val="28"/>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2238"/>
        <w:gridCol w:w="1904"/>
        <w:gridCol w:w="1528"/>
        <w:gridCol w:w="1984"/>
        <w:gridCol w:w="2126"/>
      </w:tblGrid>
      <w:tr w:rsidR="003E6777" w:rsidRPr="003E6777" w:rsidTr="003E6777">
        <w:tc>
          <w:tcPr>
            <w:tcW w:w="454" w:type="dxa"/>
            <w:vAlign w:val="center"/>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 xml:space="preserve">№ </w:t>
            </w:r>
            <w:proofErr w:type="gramStart"/>
            <w:r w:rsidRPr="003E6777">
              <w:rPr>
                <w:rFonts w:ascii="Times New Roman" w:hAnsi="Times New Roman" w:cs="Times New Roman"/>
                <w:sz w:val="20"/>
              </w:rPr>
              <w:t>п</w:t>
            </w:r>
            <w:proofErr w:type="gramEnd"/>
            <w:r w:rsidRPr="003E6777">
              <w:rPr>
                <w:rFonts w:ascii="Times New Roman" w:hAnsi="Times New Roman" w:cs="Times New Roman"/>
                <w:sz w:val="20"/>
              </w:rPr>
              <w:t>/п</w:t>
            </w:r>
          </w:p>
        </w:tc>
        <w:tc>
          <w:tcPr>
            <w:tcW w:w="2238" w:type="dxa"/>
            <w:vAlign w:val="center"/>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Наименование субъекта Российской Федерации</w:t>
            </w:r>
          </w:p>
        </w:tc>
        <w:tc>
          <w:tcPr>
            <w:tcW w:w="1904" w:type="dxa"/>
            <w:vAlign w:val="center"/>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Адрес места нахождения подразделения ГИМС</w:t>
            </w:r>
          </w:p>
        </w:tc>
        <w:tc>
          <w:tcPr>
            <w:tcW w:w="1528" w:type="dxa"/>
            <w:vAlign w:val="center"/>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Телефон подразделения ГИМС</w:t>
            </w:r>
          </w:p>
        </w:tc>
        <w:tc>
          <w:tcPr>
            <w:tcW w:w="1984" w:type="dxa"/>
            <w:vAlign w:val="center"/>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Электронный адрес подразделения ГИМС</w:t>
            </w:r>
          </w:p>
        </w:tc>
        <w:tc>
          <w:tcPr>
            <w:tcW w:w="2126" w:type="dxa"/>
            <w:vAlign w:val="center"/>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Примечание</w:t>
            </w: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Центральный региональный центр</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Белгородская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308001, г. Белгород, Белгородский проспект, д. 82А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(4722) 33-97-31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www.31.mchs.gov.ru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Брянская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241050, г. Брянск, ул. Калинина, д. 86</w:t>
            </w:r>
            <w:proofErr w:type="gramStart"/>
            <w:r w:rsidRPr="003E6777">
              <w:rPr>
                <w:rFonts w:ascii="Times New Roman" w:hAnsi="Times New Roman" w:cs="Times New Roman"/>
                <w:sz w:val="20"/>
              </w:rPr>
              <w:t xml:space="preserve"> Б</w:t>
            </w:r>
            <w:proofErr w:type="gramEnd"/>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(4832) 66-32-69</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www.32.mchs.gov.ru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www.gims-bryansk.ru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Владимирская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600007, г. Владимир, ул. Мира, д. 96</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(4922) 21-64-05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www.33.mchs.gov.ru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www.vladmchs.ru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Воронежская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394026, г. Воронеж, ул. Рабочий проспект, д. 101</w:t>
            </w:r>
            <w:proofErr w:type="gramStart"/>
            <w:r w:rsidRPr="003E6777">
              <w:rPr>
                <w:rFonts w:ascii="Times New Roman" w:hAnsi="Times New Roman" w:cs="Times New Roman"/>
                <w:sz w:val="20"/>
              </w:rPr>
              <w:t xml:space="preserve"> Б</w:t>
            </w:r>
            <w:proofErr w:type="gramEnd"/>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(4732) 21-19-86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www.36.mchs.gov.ru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Ивановская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153012, г. Иваново, ул. Сакко, д. 30/30</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(4932) 30-81-32</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www.37.mchs.gov.ru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Калужская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248000, г. Калуга, ул. </w:t>
            </w:r>
            <w:proofErr w:type="spellStart"/>
            <w:r w:rsidRPr="003E6777">
              <w:rPr>
                <w:rFonts w:ascii="Times New Roman" w:hAnsi="Times New Roman" w:cs="Times New Roman"/>
                <w:sz w:val="20"/>
              </w:rPr>
              <w:t>Воробьевская</w:t>
            </w:r>
            <w:proofErr w:type="spellEnd"/>
            <w:r w:rsidRPr="003E6777">
              <w:rPr>
                <w:rFonts w:ascii="Times New Roman" w:hAnsi="Times New Roman" w:cs="Times New Roman"/>
                <w:sz w:val="20"/>
              </w:rPr>
              <w:t>, д. 22</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(4842) 57-67-90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www.40.mchs.gov.ru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Костромская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156013, г. Кострома, ул. Советская, д. 107 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(4942) 32-43-93</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www.44.mchs.gov.ru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Курская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305000, г. Курск, ул. </w:t>
            </w:r>
            <w:proofErr w:type="spellStart"/>
            <w:r w:rsidRPr="003E6777">
              <w:rPr>
                <w:rFonts w:ascii="Times New Roman" w:hAnsi="Times New Roman" w:cs="Times New Roman"/>
                <w:sz w:val="20"/>
              </w:rPr>
              <w:t>Можаевская</w:t>
            </w:r>
            <w:proofErr w:type="spellEnd"/>
            <w:r w:rsidRPr="003E6777">
              <w:rPr>
                <w:rFonts w:ascii="Times New Roman" w:hAnsi="Times New Roman" w:cs="Times New Roman"/>
                <w:sz w:val="20"/>
              </w:rPr>
              <w:t>, д. 6</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(4712) 52-06-85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www.46.mchs.gov.ru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www.gimskursk@inbox.ru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9</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Липецкая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398032, г. Липецк, ул. </w:t>
            </w:r>
            <w:proofErr w:type="gramStart"/>
            <w:r w:rsidRPr="003E6777">
              <w:rPr>
                <w:rFonts w:ascii="Times New Roman" w:hAnsi="Times New Roman" w:cs="Times New Roman"/>
                <w:sz w:val="20"/>
              </w:rPr>
              <w:t>Московская</w:t>
            </w:r>
            <w:proofErr w:type="gramEnd"/>
            <w:r w:rsidRPr="003E6777">
              <w:rPr>
                <w:rFonts w:ascii="Times New Roman" w:hAnsi="Times New Roman" w:cs="Times New Roman"/>
                <w:sz w:val="20"/>
              </w:rPr>
              <w:t>, д. 16</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(4742) 22-88-96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www.48.mchs.gov.ru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www.gimslip.ucoz.ru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10</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Московская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117342, г. Москва, ул. Обручева, д. 46</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(495) 424-03-22</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www.50.mchs.gov.ru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www.gimsmo.ru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11</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Орловская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302026, г. Орел, ул. </w:t>
            </w:r>
            <w:proofErr w:type="spellStart"/>
            <w:r w:rsidRPr="003E6777">
              <w:rPr>
                <w:rFonts w:ascii="Times New Roman" w:hAnsi="Times New Roman" w:cs="Times New Roman"/>
                <w:sz w:val="20"/>
              </w:rPr>
              <w:t>Мопра</w:t>
            </w:r>
            <w:proofErr w:type="spellEnd"/>
            <w:r w:rsidRPr="003E6777">
              <w:rPr>
                <w:rFonts w:ascii="Times New Roman" w:hAnsi="Times New Roman" w:cs="Times New Roman"/>
                <w:sz w:val="20"/>
              </w:rPr>
              <w:t>, д. 2А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(4862) 45-11-14</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www.57.mchs.gov.ru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12</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Рязанская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390000, г. Рязань, ул. </w:t>
            </w:r>
            <w:proofErr w:type="spellStart"/>
            <w:r w:rsidRPr="003E6777">
              <w:rPr>
                <w:rFonts w:ascii="Times New Roman" w:hAnsi="Times New Roman" w:cs="Times New Roman"/>
                <w:sz w:val="20"/>
              </w:rPr>
              <w:t>Каляева</w:t>
            </w:r>
            <w:proofErr w:type="spellEnd"/>
            <w:r w:rsidRPr="003E6777">
              <w:rPr>
                <w:rFonts w:ascii="Times New Roman" w:hAnsi="Times New Roman" w:cs="Times New Roman"/>
                <w:sz w:val="20"/>
              </w:rPr>
              <w:t>, д. 13</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(4912) 92-23-50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www.62.mchs.gov.ru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13</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Смоленская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214020, г. Смоленск, ул. Шевченко, д. 95</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(4812) 31-12-69</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www.67.mchs.gov.ru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www.smolgims@mail.ru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14</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Тамбовская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392002, г. Тамбов, ул. Набережная, д. 3А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(4752) 75-90-32</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www.68.mchs.gov.ru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www.gims.tamb.ru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15</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Тверская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170002, г. Тверь, ул. Фадеева, д. 6В</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(4822) 76-00-25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www.69.mchs.gov.ru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16</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Тульская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300034, г. Тула, ул. Демонстрации 1913 года, д. 21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(4872) 56-34-54</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www.71.mchs.gov.ru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lastRenderedPageBreak/>
              <w:t>17</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Ярославская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150000, г. Ярославль, ул. Волкова, д. 4/6</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(4852) 32-77-25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www.76.mchs.gov.ru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Северо-Западный региональный центр</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18</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Калининградская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236041, г. Калининград, ул. </w:t>
            </w:r>
            <w:proofErr w:type="gramStart"/>
            <w:r w:rsidRPr="003E6777">
              <w:rPr>
                <w:rFonts w:ascii="Times New Roman" w:hAnsi="Times New Roman" w:cs="Times New Roman"/>
                <w:sz w:val="20"/>
              </w:rPr>
              <w:t>Курортная</w:t>
            </w:r>
            <w:proofErr w:type="gramEnd"/>
            <w:r w:rsidRPr="003E6777">
              <w:rPr>
                <w:rFonts w:ascii="Times New Roman" w:hAnsi="Times New Roman" w:cs="Times New Roman"/>
                <w:sz w:val="20"/>
              </w:rPr>
              <w:t>, д. 1А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(4012) 53-46-71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www.39.mchs.gov.ru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19</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Мурманская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183053, г. Мурманск, ул. Шабалина, д. 8</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(8152) 54-41-07</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www.51.mchs.gov.ru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20</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Псковская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180004, г. Псков, Октябрьский проспект, д. 50, офис 403</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(8112) 66-43-00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www.60.mchs.gov.ru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21</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Ненецкий автономный округ</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166000, г. Нарьян-Мар, ул. </w:t>
            </w:r>
            <w:proofErr w:type="spellStart"/>
            <w:r w:rsidRPr="003E6777">
              <w:rPr>
                <w:rFonts w:ascii="Times New Roman" w:hAnsi="Times New Roman" w:cs="Times New Roman"/>
                <w:sz w:val="20"/>
              </w:rPr>
              <w:t>Пырерка</w:t>
            </w:r>
            <w:proofErr w:type="spellEnd"/>
            <w:r w:rsidRPr="003E6777">
              <w:rPr>
                <w:rFonts w:ascii="Times New Roman" w:hAnsi="Times New Roman" w:cs="Times New Roman"/>
                <w:sz w:val="20"/>
              </w:rPr>
              <w:t>, д. 14</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(81853) 4-07-61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www.83.mchs.gov.ru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22</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Архангельская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163002, г. Архангельск, Московский пр., д. 17</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(8182) 29-53-73</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www.29.mchs.gov.ru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23</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Новгородская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173007, В. Новгород, ул. </w:t>
            </w:r>
            <w:proofErr w:type="gramStart"/>
            <w:r w:rsidRPr="003E6777">
              <w:rPr>
                <w:rFonts w:ascii="Times New Roman" w:hAnsi="Times New Roman" w:cs="Times New Roman"/>
                <w:sz w:val="20"/>
              </w:rPr>
              <w:t>Прусская</w:t>
            </w:r>
            <w:proofErr w:type="gramEnd"/>
            <w:r w:rsidRPr="003E6777">
              <w:rPr>
                <w:rFonts w:ascii="Times New Roman" w:hAnsi="Times New Roman" w:cs="Times New Roman"/>
                <w:sz w:val="20"/>
              </w:rPr>
              <w:t>, д. 10/12</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(8162) 77-28-01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www.52.mchs.gov.ru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24</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г. Санкт-Петербург</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191002, г. Санкт-Петербург, наб. р. Фонтанки, д. 50</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(812) 312-80-15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www.78.mchs.gov.ru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25</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Ленинградская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188640, г. Всеволожск, ул. Вахрушева, д. 2</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(812) 640-05-85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gimslo@mail.ru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26</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Вологодская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160035, г. Вологда, ул. Зосимовская, д. 63</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(8172) 72-94-80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www.35.mchs.gov.ru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27</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Коми</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167983, г. Сыктывкар, ул. </w:t>
            </w:r>
            <w:proofErr w:type="gramStart"/>
            <w:r w:rsidRPr="003E6777">
              <w:rPr>
                <w:rFonts w:ascii="Times New Roman" w:hAnsi="Times New Roman" w:cs="Times New Roman"/>
                <w:sz w:val="20"/>
              </w:rPr>
              <w:t>Советская</w:t>
            </w:r>
            <w:proofErr w:type="gramEnd"/>
            <w:r w:rsidRPr="003E6777">
              <w:rPr>
                <w:rFonts w:ascii="Times New Roman" w:hAnsi="Times New Roman" w:cs="Times New Roman"/>
                <w:sz w:val="20"/>
              </w:rPr>
              <w:t>, д. 86</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(8212) 24-20-07</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www.11.mchs.gov.ru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28</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Карелия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185034, г. Петрозаводск, ул. Сусанина, д. 20</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(8142) 52-60-30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www.10.mchs.gov.ru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Приволжский региональный центр</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29</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Башкортостан</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450055, г. Уфа, ул. Российская, д. 72</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(3472) 31-78-00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30</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Марий Эл</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424030, г. Йошкар-Ола, ул. Лебедева, д. 55А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(8362) 56-33-90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www.12.mchs.gov.ru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31</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Мордовия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430027, г. Саранск, ул. М. Расковой, д. 2</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(8342) 35-22-29</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www.13.mchs.gov.ru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32</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Татарстан</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420202, г. Казань, ул. Кировская дамба, д. 1</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(843) 292-91-66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www.16.mchs.gov.ru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33</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Удмуртская Республика</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426008, г. Ижевск, ул. Труда, д. 90</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(3412) 31-00-84</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www.18.mchs.gov.ru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34</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Чувашская Республика - Чувашия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428024, г. Чебоксары, пр. Мира, д. 5</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(8352) 28-87-10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www.21.mchs.gov.ru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35</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Кировская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610000, г. Киров, ул. Дружбы, д. 4</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(8332) 64-08-38</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www.43.mchs.gov.ru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36</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Нижегородская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603003, г. Нижний Новгород, ул. Свободы, д. 33В</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(831) 273-07-69</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www.52.mchs.gov.ru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37</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Оренбургская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460014, г. Оренбург, </w:t>
            </w:r>
            <w:r w:rsidRPr="003E6777">
              <w:rPr>
                <w:rFonts w:ascii="Times New Roman" w:hAnsi="Times New Roman" w:cs="Times New Roman"/>
                <w:sz w:val="20"/>
              </w:rPr>
              <w:lastRenderedPageBreak/>
              <w:t>ул. Набережная, д. 33</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lastRenderedPageBreak/>
              <w:t>(3532) 77-60-89</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www.56.mchs.gov.ru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lastRenderedPageBreak/>
              <w:t>38</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Пензенская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440067, г. Пенза, ул. Чаадаева, д. 2Б</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(8412) 64-58-11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www.58.mchs.gov.ru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39</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Пермский край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614000, г. Пермь, ул. Горького, д. 44</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(342) 212-57-51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www.59.mchs.gov.ru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40</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Самарская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443100, г. Самара, ул. </w:t>
            </w:r>
            <w:proofErr w:type="spellStart"/>
            <w:r w:rsidRPr="003E6777">
              <w:rPr>
                <w:rFonts w:ascii="Times New Roman" w:hAnsi="Times New Roman" w:cs="Times New Roman"/>
                <w:sz w:val="20"/>
              </w:rPr>
              <w:t>Галактионовская</w:t>
            </w:r>
            <w:proofErr w:type="spellEnd"/>
            <w:r w:rsidRPr="003E6777">
              <w:rPr>
                <w:rFonts w:ascii="Times New Roman" w:hAnsi="Times New Roman" w:cs="Times New Roman"/>
                <w:sz w:val="20"/>
              </w:rPr>
              <w:t>, д. 193</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(846) 338-96-43</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www.63.mchs.gov.ru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41</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Саратовская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410056, г. Саратов, ул. </w:t>
            </w:r>
            <w:proofErr w:type="gramStart"/>
            <w:r w:rsidRPr="003E6777">
              <w:rPr>
                <w:rFonts w:ascii="Times New Roman" w:hAnsi="Times New Roman" w:cs="Times New Roman"/>
                <w:sz w:val="20"/>
              </w:rPr>
              <w:t>Астраханская</w:t>
            </w:r>
            <w:proofErr w:type="gramEnd"/>
            <w:r w:rsidRPr="003E6777">
              <w:rPr>
                <w:rFonts w:ascii="Times New Roman" w:hAnsi="Times New Roman" w:cs="Times New Roman"/>
                <w:sz w:val="20"/>
              </w:rPr>
              <w:t>, д. 88</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(8452) 57-28-58</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www.64.mchs.gov.ru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gims@gumchs.saratov.ru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42</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Ульяновская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432071, г. Ульяновск, ул. К. Маркса, д. 121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(8422) 42-64-30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www.73.mchs.gov.ru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Уральский региональный центр</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43</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Курганская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640020, г. Курган, ул. </w:t>
            </w:r>
            <w:proofErr w:type="gramStart"/>
            <w:r w:rsidRPr="003E6777">
              <w:rPr>
                <w:rFonts w:ascii="Times New Roman" w:hAnsi="Times New Roman" w:cs="Times New Roman"/>
                <w:sz w:val="20"/>
              </w:rPr>
              <w:t>Советская</w:t>
            </w:r>
            <w:proofErr w:type="gramEnd"/>
            <w:r w:rsidRPr="003E6777">
              <w:rPr>
                <w:rFonts w:ascii="Times New Roman" w:hAnsi="Times New Roman" w:cs="Times New Roman"/>
                <w:sz w:val="20"/>
              </w:rPr>
              <w:t>, д. 1А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(3522) 57-32-66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www.45.mchs.gov.ru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44</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Свердловская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620075, г. Екатеринбург, ул. Горького, д. 41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(343) 371-11-06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www.66.mchs.gov.ru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45</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Тюменская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625048, г. Тюмень, ул. Энергетиков, д. 37А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(3452) 28-06-81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www.72.mchs.gov.ru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46</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Челябинская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454007, г. Челябинск, пр. Ленина, д. 15, а/я 899</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(351) 232-09-72</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www.74.mchs.gov.ru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47</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Ханты-Мансийский автономный округ - Югра</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628007, г. Ханты-Мансийск, ул. Тобольский тракт, д. 5</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(34671) 5-99-87</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www.86.mchs.gov.ru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48</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Ямало-Ненецкий автономный округ</w:t>
            </w:r>
          </w:p>
        </w:tc>
        <w:tc>
          <w:tcPr>
            <w:tcW w:w="1904"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 xml:space="preserve">629007, г. Салехард, ул. </w:t>
            </w:r>
            <w:proofErr w:type="spellStart"/>
            <w:r w:rsidRPr="003E6777">
              <w:rPr>
                <w:rFonts w:ascii="Times New Roman" w:hAnsi="Times New Roman" w:cs="Times New Roman"/>
                <w:sz w:val="20"/>
              </w:rPr>
              <w:t>Чубынина</w:t>
            </w:r>
            <w:proofErr w:type="spellEnd"/>
            <w:r w:rsidRPr="003E6777">
              <w:rPr>
                <w:rFonts w:ascii="Times New Roman" w:hAnsi="Times New Roman" w:cs="Times New Roman"/>
                <w:sz w:val="20"/>
              </w:rPr>
              <w:t>, д. 39, а/я 11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(34922) 4-15-66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www.89.mchs.gov.ru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Южный региональный центр</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49</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Республика Адыгея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385021, г. Майкоп, ул. </w:t>
            </w:r>
            <w:proofErr w:type="spellStart"/>
            <w:r w:rsidRPr="003E6777">
              <w:rPr>
                <w:rFonts w:ascii="Times New Roman" w:hAnsi="Times New Roman" w:cs="Times New Roman"/>
                <w:sz w:val="20"/>
              </w:rPr>
              <w:t>Хакурате</w:t>
            </w:r>
            <w:proofErr w:type="spellEnd"/>
            <w:r w:rsidRPr="003E6777">
              <w:rPr>
                <w:rFonts w:ascii="Times New Roman" w:hAnsi="Times New Roman" w:cs="Times New Roman"/>
                <w:sz w:val="20"/>
              </w:rPr>
              <w:t>, д. 642</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(8772) 56-85-88</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www.gumchs-01@yandex.ru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50</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Республика Калмыкия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358000, г. Элиста, ул. Чкалова, д. 21 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(84722) 2-19-67</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www.gimsrk@mail.ru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51</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Астраханская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414016, г. Астрахань, ул. Водников, д. 20а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(8512) 61-65-06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www.astragims@rambler.ru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52</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Волгоградская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400081, г. Волгоград, ул. </w:t>
            </w:r>
            <w:proofErr w:type="gramStart"/>
            <w:r w:rsidRPr="003E6777">
              <w:rPr>
                <w:rFonts w:ascii="Times New Roman" w:hAnsi="Times New Roman" w:cs="Times New Roman"/>
                <w:sz w:val="20"/>
              </w:rPr>
              <w:t>Ангарская</w:t>
            </w:r>
            <w:proofErr w:type="gramEnd"/>
            <w:r w:rsidRPr="003E6777">
              <w:rPr>
                <w:rFonts w:ascii="Times New Roman" w:hAnsi="Times New Roman" w:cs="Times New Roman"/>
                <w:sz w:val="20"/>
              </w:rPr>
              <w:t>, д. 17</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(8442) 36-90-01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www.volgagims@mail.ru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53</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Краснодарский край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350051, г. Краснодар, ул. </w:t>
            </w:r>
            <w:proofErr w:type="spellStart"/>
            <w:r w:rsidRPr="003E6777">
              <w:rPr>
                <w:rFonts w:ascii="Times New Roman" w:hAnsi="Times New Roman" w:cs="Times New Roman"/>
                <w:sz w:val="20"/>
              </w:rPr>
              <w:t>Рашпилевская</w:t>
            </w:r>
            <w:proofErr w:type="spellEnd"/>
            <w:r w:rsidRPr="003E6777">
              <w:rPr>
                <w:rFonts w:ascii="Times New Roman" w:hAnsi="Times New Roman" w:cs="Times New Roman"/>
                <w:sz w:val="20"/>
              </w:rPr>
              <w:t>, д. 327</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(861) 224-71-23</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www.gimskk@yandex.ru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54</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Ростовская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344016, г. Ростов-на-Дону, ул. </w:t>
            </w:r>
            <w:proofErr w:type="gramStart"/>
            <w:r w:rsidRPr="003E6777">
              <w:rPr>
                <w:rFonts w:ascii="Times New Roman" w:hAnsi="Times New Roman" w:cs="Times New Roman"/>
                <w:sz w:val="20"/>
              </w:rPr>
              <w:t>Таганрогская</w:t>
            </w:r>
            <w:proofErr w:type="gramEnd"/>
            <w:r w:rsidRPr="003E6777">
              <w:rPr>
                <w:rFonts w:ascii="Times New Roman" w:hAnsi="Times New Roman" w:cs="Times New Roman"/>
                <w:sz w:val="20"/>
              </w:rPr>
              <w:t>, д. 110а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(863) 277-21-63</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www.cgims-ro@yandex.ru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Северо-Кавказский региональный центр</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55</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Республика Дагестан</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367015, г. Махачкала, ул. </w:t>
            </w:r>
            <w:proofErr w:type="spellStart"/>
            <w:r w:rsidRPr="003E6777">
              <w:rPr>
                <w:rFonts w:ascii="Times New Roman" w:hAnsi="Times New Roman" w:cs="Times New Roman"/>
                <w:sz w:val="20"/>
              </w:rPr>
              <w:t>Аскерханова</w:t>
            </w:r>
            <w:proofErr w:type="spellEnd"/>
            <w:r w:rsidRPr="003E6777">
              <w:rPr>
                <w:rFonts w:ascii="Times New Roman" w:hAnsi="Times New Roman" w:cs="Times New Roman"/>
                <w:sz w:val="20"/>
              </w:rPr>
              <w:t>, д. 3</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(8722) 67-31-93</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gims05@mail.ru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56</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Республика Ингушетия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386203, ст. Орджоникидзевская, ул. Губина, д. 1</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(8734) 12-30-00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www.mchsri@yandex.ru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57</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Кабардино-Балкарская Республика</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360024, г. Нальчик, ул. </w:t>
            </w:r>
            <w:proofErr w:type="gramStart"/>
            <w:r w:rsidRPr="003E6777">
              <w:rPr>
                <w:rFonts w:ascii="Times New Roman" w:hAnsi="Times New Roman" w:cs="Times New Roman"/>
                <w:sz w:val="20"/>
              </w:rPr>
              <w:t>Чеченская</w:t>
            </w:r>
            <w:proofErr w:type="gramEnd"/>
            <w:r w:rsidRPr="003E6777">
              <w:rPr>
                <w:rFonts w:ascii="Times New Roman" w:hAnsi="Times New Roman" w:cs="Times New Roman"/>
                <w:sz w:val="20"/>
              </w:rPr>
              <w:t>, д. 6</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(8662) 96-03-20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93538@mail.ru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58</w:t>
            </w:r>
          </w:p>
        </w:tc>
        <w:tc>
          <w:tcPr>
            <w:tcW w:w="2238"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Карачаево-Черкесская Республика</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369000, г. Черкесск, </w:t>
            </w:r>
            <w:proofErr w:type="spellStart"/>
            <w:r w:rsidRPr="003E6777">
              <w:rPr>
                <w:rFonts w:ascii="Times New Roman" w:hAnsi="Times New Roman" w:cs="Times New Roman"/>
                <w:sz w:val="20"/>
              </w:rPr>
              <w:t>ПКиО</w:t>
            </w:r>
            <w:proofErr w:type="spellEnd"/>
            <w:r w:rsidRPr="003E6777">
              <w:rPr>
                <w:rFonts w:ascii="Times New Roman" w:hAnsi="Times New Roman" w:cs="Times New Roman"/>
                <w:sz w:val="20"/>
              </w:rPr>
              <w:t xml:space="preserve"> "Зеленый </w:t>
            </w:r>
            <w:r w:rsidRPr="003E6777">
              <w:rPr>
                <w:rFonts w:ascii="Times New Roman" w:hAnsi="Times New Roman" w:cs="Times New Roman"/>
                <w:sz w:val="20"/>
              </w:rPr>
              <w:lastRenderedPageBreak/>
              <w:t>остров"</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lastRenderedPageBreak/>
              <w:t>(87822) 5-00-52</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www.9.mchs.gov.ru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mail@gims-kchr.ru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lastRenderedPageBreak/>
              <w:t>59</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Северная Осетия - Алания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362008, г. Владикавказ, ул. Дзержинского, д. 70</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(8672) 75-04-10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www.15.mchs.gov.ru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mchs@osetia.ru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60</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Чеченская Республика</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364060, г. Грозный, ул. Тухачевского, д. 13</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(8712) 22-24-85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www.95.mchs.gov.ru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gu_mchs_grozny@mail.ru</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61</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Ставропольский край</w:t>
            </w:r>
          </w:p>
        </w:tc>
        <w:tc>
          <w:tcPr>
            <w:tcW w:w="1904" w:type="dxa"/>
          </w:tcPr>
          <w:p w:rsidR="003E6777" w:rsidRPr="003E6777" w:rsidRDefault="003E6777" w:rsidP="003E6777">
            <w:pPr>
              <w:pStyle w:val="ConsPlusNormal"/>
              <w:jc w:val="both"/>
              <w:rPr>
                <w:rFonts w:ascii="Times New Roman" w:hAnsi="Times New Roman" w:cs="Times New Roman"/>
                <w:sz w:val="20"/>
              </w:rPr>
            </w:pPr>
            <w:r w:rsidRPr="003E6777">
              <w:rPr>
                <w:rFonts w:ascii="Times New Roman" w:hAnsi="Times New Roman" w:cs="Times New Roman"/>
                <w:sz w:val="20"/>
              </w:rPr>
              <w:t xml:space="preserve">355018, г. Ставрополь, ул. </w:t>
            </w:r>
            <w:proofErr w:type="gramStart"/>
            <w:r w:rsidRPr="003E6777">
              <w:rPr>
                <w:rFonts w:ascii="Times New Roman" w:hAnsi="Times New Roman" w:cs="Times New Roman"/>
                <w:sz w:val="20"/>
              </w:rPr>
              <w:t>Кавалерийская</w:t>
            </w:r>
            <w:proofErr w:type="gramEnd"/>
            <w:r w:rsidRPr="003E6777">
              <w:rPr>
                <w:rFonts w:ascii="Times New Roman" w:hAnsi="Times New Roman" w:cs="Times New Roman"/>
                <w:sz w:val="20"/>
              </w:rPr>
              <w:t>, д. 27/1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(8652) 37-10-81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www.26.mchs.gov.ru</w:t>
            </w:r>
          </w:p>
        </w:tc>
        <w:tc>
          <w:tcPr>
            <w:tcW w:w="2126"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gimstav05@mail.ru</w:t>
            </w: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Сибирский региональный центр</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62</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Алтай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649000, г. Горно-Алтайск, ул. </w:t>
            </w:r>
            <w:proofErr w:type="spellStart"/>
            <w:r w:rsidRPr="003E6777">
              <w:rPr>
                <w:rFonts w:ascii="Times New Roman" w:hAnsi="Times New Roman" w:cs="Times New Roman"/>
                <w:sz w:val="20"/>
              </w:rPr>
              <w:t>Кучияка</w:t>
            </w:r>
            <w:proofErr w:type="spellEnd"/>
            <w:r w:rsidRPr="003E6777">
              <w:rPr>
                <w:rFonts w:ascii="Times New Roman" w:hAnsi="Times New Roman" w:cs="Times New Roman"/>
                <w:sz w:val="20"/>
              </w:rPr>
              <w:t>, д. 9</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(38822) 6-75-15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63</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Бурятия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670000, г. Улан-Удэ, ул. Кирова, д. 37</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(3012) 22-09-19</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64</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Тыва</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677007, г. Кызыл, ул. </w:t>
            </w:r>
            <w:proofErr w:type="gramStart"/>
            <w:r w:rsidRPr="003E6777">
              <w:rPr>
                <w:rFonts w:ascii="Times New Roman" w:hAnsi="Times New Roman" w:cs="Times New Roman"/>
                <w:sz w:val="20"/>
              </w:rPr>
              <w:t>Складская</w:t>
            </w:r>
            <w:proofErr w:type="gramEnd"/>
            <w:r w:rsidRPr="003E6777">
              <w:rPr>
                <w:rFonts w:ascii="Times New Roman" w:hAnsi="Times New Roman" w:cs="Times New Roman"/>
                <w:sz w:val="20"/>
              </w:rPr>
              <w:t>, д. 1Б</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(39422) 1-25-70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www.17.mchs.gov.ru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65</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Хакасия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655019, г. Абакан, пр. Ленина, д. 67</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(3902) 23-95-76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www.19.mchs.gov.ru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66</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Алтайский край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656049, г. Барнаул, ул. </w:t>
            </w:r>
            <w:proofErr w:type="spellStart"/>
            <w:r w:rsidRPr="003E6777">
              <w:rPr>
                <w:rFonts w:ascii="Times New Roman" w:hAnsi="Times New Roman" w:cs="Times New Roman"/>
                <w:sz w:val="20"/>
              </w:rPr>
              <w:t>Папанинцев</w:t>
            </w:r>
            <w:proofErr w:type="spellEnd"/>
            <w:r w:rsidRPr="003E6777">
              <w:rPr>
                <w:rFonts w:ascii="Times New Roman" w:hAnsi="Times New Roman" w:cs="Times New Roman"/>
                <w:sz w:val="20"/>
              </w:rPr>
              <w:t>, д. 105</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(3852) 38-38-29</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www.22.mchs.gov.ru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67</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Красноярский край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660049, г. Красноярск, пр. Мира, д. 68</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(3912) 27-75-54</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www.24.mchs.gov.ru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68</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Иркутская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664000, г. Иркутск, ул. </w:t>
            </w:r>
            <w:proofErr w:type="gramStart"/>
            <w:r w:rsidRPr="003E6777">
              <w:rPr>
                <w:rFonts w:ascii="Times New Roman" w:hAnsi="Times New Roman" w:cs="Times New Roman"/>
                <w:sz w:val="20"/>
              </w:rPr>
              <w:t>Красноармейская</w:t>
            </w:r>
            <w:proofErr w:type="gramEnd"/>
            <w:r w:rsidRPr="003E6777">
              <w:rPr>
                <w:rFonts w:ascii="Times New Roman" w:hAnsi="Times New Roman" w:cs="Times New Roman"/>
                <w:sz w:val="20"/>
              </w:rPr>
              <w:t>, д. 15</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(3952) 26-52-14</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www.38.mchs.gov.ru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69</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Кемеровская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650000, г. Кемерово, ул. </w:t>
            </w:r>
            <w:proofErr w:type="gramStart"/>
            <w:r w:rsidRPr="003E6777">
              <w:rPr>
                <w:rFonts w:ascii="Times New Roman" w:hAnsi="Times New Roman" w:cs="Times New Roman"/>
                <w:sz w:val="20"/>
              </w:rPr>
              <w:t>Красная</w:t>
            </w:r>
            <w:proofErr w:type="gramEnd"/>
            <w:r w:rsidRPr="003E6777">
              <w:rPr>
                <w:rFonts w:ascii="Times New Roman" w:hAnsi="Times New Roman" w:cs="Times New Roman"/>
                <w:sz w:val="20"/>
              </w:rPr>
              <w:t>, д. 11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(3842) 53-26-77</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www.42.mchs.gov.ru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70</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Новосибирская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630100, г. Новосибирск, ул. </w:t>
            </w:r>
            <w:proofErr w:type="gramStart"/>
            <w:r w:rsidRPr="003E6777">
              <w:rPr>
                <w:rFonts w:ascii="Times New Roman" w:hAnsi="Times New Roman" w:cs="Times New Roman"/>
                <w:sz w:val="20"/>
              </w:rPr>
              <w:t>Планировочная</w:t>
            </w:r>
            <w:proofErr w:type="gramEnd"/>
            <w:r w:rsidRPr="003E6777">
              <w:rPr>
                <w:rFonts w:ascii="Times New Roman" w:hAnsi="Times New Roman" w:cs="Times New Roman"/>
                <w:sz w:val="20"/>
              </w:rPr>
              <w:t>, д. 3</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(383) 351-33-35</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www.54.mchs.gov.ru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71</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Омская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644043, г. Омск, ул. </w:t>
            </w:r>
            <w:proofErr w:type="gramStart"/>
            <w:r w:rsidRPr="003E6777">
              <w:rPr>
                <w:rFonts w:ascii="Times New Roman" w:hAnsi="Times New Roman" w:cs="Times New Roman"/>
                <w:sz w:val="20"/>
              </w:rPr>
              <w:t>Кемеровская</w:t>
            </w:r>
            <w:proofErr w:type="gramEnd"/>
            <w:r w:rsidRPr="003E6777">
              <w:rPr>
                <w:rFonts w:ascii="Times New Roman" w:hAnsi="Times New Roman" w:cs="Times New Roman"/>
                <w:sz w:val="20"/>
              </w:rPr>
              <w:t>, д. 1/1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(3812) 24-75-87</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www.55.mchs.gov.ru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72</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Томская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634009, г. Томск, ул. Войкова, д. 19</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(3822) 40-36-36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www.70.mchs.gov.ru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73</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Забайкальский край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672090, г. Чита, ул. </w:t>
            </w:r>
            <w:proofErr w:type="spellStart"/>
            <w:r w:rsidRPr="003E6777">
              <w:rPr>
                <w:rFonts w:ascii="Times New Roman" w:hAnsi="Times New Roman" w:cs="Times New Roman"/>
                <w:sz w:val="20"/>
              </w:rPr>
              <w:t>Богомягкова</w:t>
            </w:r>
            <w:proofErr w:type="spellEnd"/>
            <w:r w:rsidRPr="003E6777">
              <w:rPr>
                <w:rFonts w:ascii="Times New Roman" w:hAnsi="Times New Roman" w:cs="Times New Roman"/>
                <w:sz w:val="20"/>
              </w:rPr>
              <w:t>, д. 23</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(3022) 32-09-37 (3022) 35-61-61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www.75.mchs.gov.ru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Дальневосточный региональный центр</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74</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Саха (Якутия)</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677009, г. Якутск, ул. </w:t>
            </w:r>
            <w:proofErr w:type="spellStart"/>
            <w:r w:rsidRPr="003E6777">
              <w:rPr>
                <w:rFonts w:ascii="Times New Roman" w:hAnsi="Times New Roman" w:cs="Times New Roman"/>
                <w:sz w:val="20"/>
              </w:rPr>
              <w:t>Кальвица</w:t>
            </w:r>
            <w:proofErr w:type="spellEnd"/>
            <w:r w:rsidRPr="003E6777">
              <w:rPr>
                <w:rFonts w:ascii="Times New Roman" w:hAnsi="Times New Roman" w:cs="Times New Roman"/>
                <w:sz w:val="20"/>
              </w:rPr>
              <w:t>, д. 16/2</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(4112) 22-34-56</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www.14.mchs.gov.ru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75</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Приморский край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690000, г. Владивосток, ул. Лейтенанта Шмидта, д. 21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(4232) 61-08-68</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www.25.mchs.gov.ru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76</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Хабаровский край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680038, г. Хабаровск, ул. Дзержинская, д. 72А</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(4212) 34-86-60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www.27.mchs.gov.ru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77</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Амурская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675002, г. Благовещенск, ул. Амурская, д. 1</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(4162) 53-56-93</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www.28.mchs.gov.ru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78</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Камчатский край</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683000, г. П-Камчатский ул. </w:t>
            </w:r>
            <w:proofErr w:type="spellStart"/>
            <w:r w:rsidRPr="003E6777">
              <w:rPr>
                <w:rFonts w:ascii="Times New Roman" w:hAnsi="Times New Roman" w:cs="Times New Roman"/>
                <w:sz w:val="20"/>
              </w:rPr>
              <w:t>Озерновская</w:t>
            </w:r>
            <w:proofErr w:type="spellEnd"/>
            <w:r w:rsidRPr="003E6777">
              <w:rPr>
                <w:rFonts w:ascii="Times New Roman" w:hAnsi="Times New Roman" w:cs="Times New Roman"/>
                <w:sz w:val="20"/>
              </w:rPr>
              <w:t xml:space="preserve"> коса, д. 5</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(4152) 42-35-69</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www.41.mchs.gov.ru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lastRenderedPageBreak/>
              <w:t>79</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Магаданская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685000, г. Магадан, ул. </w:t>
            </w:r>
            <w:proofErr w:type="gramStart"/>
            <w:r w:rsidRPr="003E6777">
              <w:rPr>
                <w:rFonts w:ascii="Times New Roman" w:hAnsi="Times New Roman" w:cs="Times New Roman"/>
                <w:sz w:val="20"/>
              </w:rPr>
              <w:t>Новая</w:t>
            </w:r>
            <w:proofErr w:type="gramEnd"/>
            <w:r w:rsidRPr="003E6777">
              <w:rPr>
                <w:rFonts w:ascii="Times New Roman" w:hAnsi="Times New Roman" w:cs="Times New Roman"/>
                <w:sz w:val="20"/>
              </w:rPr>
              <w:t>, д. 4Б</w:t>
            </w:r>
          </w:p>
        </w:tc>
        <w:tc>
          <w:tcPr>
            <w:tcW w:w="1528"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(4132) 63-42-04</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www.49.mchs.gov.ru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80</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Сахалинская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693020, г. Ю-Сахалинск, ул. Амурская, д. 60</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(4242) 73-45-40</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www.65.mchs.gov.ru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81</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Чукотский автономный округ</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689000, г. Анадырь, ул. </w:t>
            </w:r>
            <w:proofErr w:type="gramStart"/>
            <w:r w:rsidRPr="003E6777">
              <w:rPr>
                <w:rFonts w:ascii="Times New Roman" w:hAnsi="Times New Roman" w:cs="Times New Roman"/>
                <w:sz w:val="20"/>
              </w:rPr>
              <w:t>Полярная</w:t>
            </w:r>
            <w:proofErr w:type="gramEnd"/>
            <w:r w:rsidRPr="003E6777">
              <w:rPr>
                <w:rFonts w:ascii="Times New Roman" w:hAnsi="Times New Roman" w:cs="Times New Roman"/>
                <w:sz w:val="20"/>
              </w:rPr>
              <w:t>, д. 11</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(42722) 2-89-01</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www.87.mchs.gov.ru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82</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Еврейская автономная область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679016, ЕАО, г. Биробиджан, ул. Ленина, д. 34А</w:t>
            </w:r>
          </w:p>
        </w:tc>
        <w:tc>
          <w:tcPr>
            <w:tcW w:w="152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(42622) 2-09-72</w:t>
            </w:r>
          </w:p>
        </w:tc>
        <w:tc>
          <w:tcPr>
            <w:tcW w:w="198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www.79.mchs.gov.ru</w:t>
            </w: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Главное управление МЧС России по Республике Крым</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83</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Республика Крым</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 xml:space="preserve">95022, г. Симферополь, ул. </w:t>
            </w:r>
            <w:proofErr w:type="spellStart"/>
            <w:r w:rsidRPr="003E6777">
              <w:rPr>
                <w:rFonts w:ascii="Times New Roman" w:hAnsi="Times New Roman" w:cs="Times New Roman"/>
                <w:sz w:val="20"/>
              </w:rPr>
              <w:t>Кечкеметская</w:t>
            </w:r>
            <w:proofErr w:type="spellEnd"/>
            <w:r w:rsidRPr="003E6777">
              <w:rPr>
                <w:rFonts w:ascii="Times New Roman" w:hAnsi="Times New Roman" w:cs="Times New Roman"/>
                <w:sz w:val="20"/>
              </w:rPr>
              <w:t>, д. 103</w:t>
            </w:r>
          </w:p>
        </w:tc>
        <w:tc>
          <w:tcPr>
            <w:tcW w:w="1528" w:type="dxa"/>
          </w:tcPr>
          <w:p w:rsidR="003E6777" w:rsidRPr="003E6777" w:rsidRDefault="003E6777" w:rsidP="003E6777">
            <w:pPr>
              <w:pStyle w:val="ConsPlusNormal"/>
              <w:rPr>
                <w:rFonts w:ascii="Times New Roman" w:hAnsi="Times New Roman" w:cs="Times New Roman"/>
                <w:sz w:val="20"/>
              </w:rPr>
            </w:pPr>
          </w:p>
        </w:tc>
        <w:tc>
          <w:tcPr>
            <w:tcW w:w="1984" w:type="dxa"/>
          </w:tcPr>
          <w:p w:rsidR="003E6777" w:rsidRPr="003E6777" w:rsidRDefault="003E6777" w:rsidP="003E6777">
            <w:pPr>
              <w:pStyle w:val="ConsPlusNormal"/>
              <w:rPr>
                <w:rFonts w:ascii="Times New Roman" w:hAnsi="Times New Roman" w:cs="Times New Roman"/>
                <w:sz w:val="20"/>
              </w:rPr>
            </w:pP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Главное управление МЧС России по г. Севастополю</w:t>
            </w:r>
          </w:p>
        </w:tc>
      </w:tr>
      <w:tr w:rsidR="003E6777" w:rsidRPr="003E6777" w:rsidTr="003E6777">
        <w:tc>
          <w:tcPr>
            <w:tcW w:w="454" w:type="dxa"/>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84</w:t>
            </w:r>
          </w:p>
        </w:tc>
        <w:tc>
          <w:tcPr>
            <w:tcW w:w="2238"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г. Севастополь</w:t>
            </w:r>
          </w:p>
        </w:tc>
        <w:tc>
          <w:tcPr>
            <w:tcW w:w="1904" w:type="dxa"/>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99007, г. Севастополь, ул. Олега Кошевого, д. 6</w:t>
            </w:r>
          </w:p>
        </w:tc>
        <w:tc>
          <w:tcPr>
            <w:tcW w:w="1528" w:type="dxa"/>
          </w:tcPr>
          <w:p w:rsidR="003E6777" w:rsidRPr="003E6777" w:rsidRDefault="003E6777" w:rsidP="003E6777">
            <w:pPr>
              <w:pStyle w:val="ConsPlusNormal"/>
              <w:rPr>
                <w:rFonts w:ascii="Times New Roman" w:hAnsi="Times New Roman" w:cs="Times New Roman"/>
                <w:sz w:val="20"/>
              </w:rPr>
            </w:pPr>
          </w:p>
        </w:tc>
        <w:tc>
          <w:tcPr>
            <w:tcW w:w="1984" w:type="dxa"/>
          </w:tcPr>
          <w:p w:rsidR="003E6777" w:rsidRPr="003E6777" w:rsidRDefault="003E6777" w:rsidP="003E6777">
            <w:pPr>
              <w:pStyle w:val="ConsPlusNormal"/>
              <w:rPr>
                <w:rFonts w:ascii="Times New Roman" w:hAnsi="Times New Roman" w:cs="Times New Roman"/>
                <w:sz w:val="20"/>
              </w:rPr>
            </w:pPr>
          </w:p>
        </w:tc>
        <w:tc>
          <w:tcPr>
            <w:tcW w:w="2126" w:type="dxa"/>
          </w:tcPr>
          <w:p w:rsidR="003E6777" w:rsidRPr="003E6777" w:rsidRDefault="003E6777" w:rsidP="003E6777">
            <w:pPr>
              <w:pStyle w:val="ConsPlusNormal"/>
              <w:rPr>
                <w:rFonts w:ascii="Times New Roman" w:hAnsi="Times New Roman" w:cs="Times New Roman"/>
                <w:sz w:val="20"/>
              </w:rPr>
            </w:pPr>
          </w:p>
        </w:tc>
      </w:tr>
      <w:tr w:rsidR="003E6777" w:rsidRPr="003E6777" w:rsidTr="003E6777">
        <w:tc>
          <w:tcPr>
            <w:tcW w:w="10234" w:type="dxa"/>
            <w:gridSpan w:val="6"/>
          </w:tcPr>
          <w:p w:rsidR="003E6777" w:rsidRPr="003E6777" w:rsidRDefault="003E6777" w:rsidP="003E6777">
            <w:pPr>
              <w:pStyle w:val="ConsPlusNormal"/>
              <w:jc w:val="center"/>
              <w:outlineLvl w:val="2"/>
              <w:rPr>
                <w:rFonts w:ascii="Times New Roman" w:hAnsi="Times New Roman" w:cs="Times New Roman"/>
                <w:sz w:val="20"/>
              </w:rPr>
            </w:pPr>
            <w:r w:rsidRPr="003E6777">
              <w:rPr>
                <w:rFonts w:ascii="Times New Roman" w:hAnsi="Times New Roman" w:cs="Times New Roman"/>
                <w:sz w:val="20"/>
              </w:rPr>
              <w:t>Главное управление МЧС России по г. Москве</w:t>
            </w:r>
          </w:p>
        </w:tc>
      </w:tr>
      <w:tr w:rsidR="003E6777" w:rsidRPr="003E6777" w:rsidTr="003E6777">
        <w:tblPrEx>
          <w:tblBorders>
            <w:insideH w:val="nil"/>
          </w:tblBorders>
        </w:tblPrEx>
        <w:tc>
          <w:tcPr>
            <w:tcW w:w="454" w:type="dxa"/>
            <w:tcBorders>
              <w:top w:val="nil"/>
            </w:tcBorders>
          </w:tcPr>
          <w:p w:rsidR="003E6777" w:rsidRPr="003E6777" w:rsidRDefault="003E6777" w:rsidP="003E6777">
            <w:pPr>
              <w:pStyle w:val="ConsPlusNormal"/>
              <w:jc w:val="center"/>
              <w:rPr>
                <w:rFonts w:ascii="Times New Roman" w:hAnsi="Times New Roman" w:cs="Times New Roman"/>
                <w:sz w:val="20"/>
              </w:rPr>
            </w:pPr>
            <w:r w:rsidRPr="003E6777">
              <w:rPr>
                <w:rFonts w:ascii="Times New Roman" w:hAnsi="Times New Roman" w:cs="Times New Roman"/>
                <w:sz w:val="20"/>
              </w:rPr>
              <w:t>83</w:t>
            </w:r>
          </w:p>
        </w:tc>
        <w:tc>
          <w:tcPr>
            <w:tcW w:w="2238" w:type="dxa"/>
            <w:tcBorders>
              <w:top w:val="nil"/>
            </w:tcBorders>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г. Москва</w:t>
            </w:r>
          </w:p>
        </w:tc>
        <w:tc>
          <w:tcPr>
            <w:tcW w:w="1904" w:type="dxa"/>
            <w:tcBorders>
              <w:top w:val="nil"/>
            </w:tcBorders>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105062, г. Москва, ул. Чаплыгина, д. 15, стр. 5</w:t>
            </w:r>
          </w:p>
        </w:tc>
        <w:tc>
          <w:tcPr>
            <w:tcW w:w="1528" w:type="dxa"/>
            <w:tcBorders>
              <w:top w:val="nil"/>
            </w:tcBorders>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(495) 623-78-40</w:t>
            </w:r>
          </w:p>
        </w:tc>
        <w:tc>
          <w:tcPr>
            <w:tcW w:w="1984" w:type="dxa"/>
            <w:tcBorders>
              <w:top w:val="nil"/>
            </w:tcBorders>
          </w:tcPr>
          <w:p w:rsidR="003E6777" w:rsidRPr="003E6777" w:rsidRDefault="003E6777" w:rsidP="003E6777">
            <w:pPr>
              <w:pStyle w:val="ConsPlusNormal"/>
              <w:rPr>
                <w:rFonts w:ascii="Times New Roman" w:hAnsi="Times New Roman" w:cs="Times New Roman"/>
                <w:sz w:val="20"/>
              </w:rPr>
            </w:pPr>
            <w:r w:rsidRPr="003E6777">
              <w:rPr>
                <w:rFonts w:ascii="Times New Roman" w:hAnsi="Times New Roman" w:cs="Times New Roman"/>
                <w:sz w:val="20"/>
              </w:rPr>
              <w:t>www.77.mchs.gov.ru</w:t>
            </w:r>
          </w:p>
        </w:tc>
        <w:tc>
          <w:tcPr>
            <w:tcW w:w="2126" w:type="dxa"/>
            <w:tcBorders>
              <w:top w:val="nil"/>
            </w:tcBorders>
          </w:tcPr>
          <w:p w:rsidR="003E6777" w:rsidRPr="003E6777" w:rsidRDefault="003E6777" w:rsidP="003E6777">
            <w:pPr>
              <w:pStyle w:val="ConsPlusNormal"/>
              <w:rPr>
                <w:rFonts w:ascii="Times New Roman" w:hAnsi="Times New Roman" w:cs="Times New Roman"/>
                <w:sz w:val="20"/>
              </w:rPr>
            </w:pPr>
          </w:p>
        </w:tc>
      </w:tr>
    </w:tbl>
    <w:p w:rsidR="006C2A5D" w:rsidRDefault="006C2A5D" w:rsidP="003E6777">
      <w:pPr>
        <w:pStyle w:val="ConsPlusNormal"/>
        <w:ind w:left="5103"/>
        <w:jc w:val="right"/>
        <w:rPr>
          <w:rFonts w:ascii="Times New Roman" w:hAnsi="Times New Roman" w:cs="Times New Roman"/>
          <w:sz w:val="28"/>
          <w:szCs w:val="28"/>
        </w:rPr>
        <w:sectPr w:rsidR="006C2A5D" w:rsidSect="00457DDD">
          <w:footnotePr>
            <w:numRestart w:val="eachPage"/>
          </w:footnotePr>
          <w:pgSz w:w="11906" w:h="16838"/>
          <w:pgMar w:top="851" w:right="567" w:bottom="851" w:left="1134" w:header="709" w:footer="709" w:gutter="0"/>
          <w:cols w:space="708"/>
          <w:docGrid w:linePitch="360"/>
        </w:sectPr>
      </w:pPr>
    </w:p>
    <w:p w:rsidR="006C2A5D" w:rsidRDefault="003E6777" w:rsidP="006C2A5D">
      <w:pPr>
        <w:pStyle w:val="ConsPlusNormal"/>
        <w:ind w:left="2268"/>
        <w:jc w:val="right"/>
        <w:rPr>
          <w:rFonts w:ascii="Times New Roman" w:hAnsi="Times New Roman" w:cs="Times New Roman"/>
          <w:sz w:val="28"/>
          <w:szCs w:val="28"/>
        </w:rPr>
      </w:pPr>
      <w:r w:rsidRPr="003E6777">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3E6777">
        <w:rPr>
          <w:rFonts w:ascii="Times New Roman" w:hAnsi="Times New Roman" w:cs="Times New Roman"/>
          <w:sz w:val="28"/>
          <w:szCs w:val="28"/>
        </w:rPr>
        <w:t xml:space="preserve"> 2</w:t>
      </w:r>
    </w:p>
    <w:p w:rsidR="003E6777" w:rsidRPr="003E6777" w:rsidRDefault="003E6777" w:rsidP="006C2A5D">
      <w:pPr>
        <w:pStyle w:val="ConsPlusNormal"/>
        <w:ind w:left="2268"/>
        <w:jc w:val="both"/>
        <w:rPr>
          <w:rFonts w:ascii="Times New Roman" w:hAnsi="Times New Roman" w:cs="Times New Roman"/>
          <w:sz w:val="28"/>
          <w:szCs w:val="28"/>
        </w:rPr>
      </w:pPr>
      <w:r w:rsidRPr="003E6777">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3E6777">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3E6777">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3E6777">
        <w:rPr>
          <w:rFonts w:ascii="Times New Roman" w:hAnsi="Times New Roman" w:cs="Times New Roman"/>
          <w:sz w:val="28"/>
          <w:szCs w:val="28"/>
        </w:rPr>
        <w:t>чрезвычайным ситуациям и ликвидации</w:t>
      </w:r>
      <w:r>
        <w:rPr>
          <w:rFonts w:ascii="Times New Roman" w:hAnsi="Times New Roman" w:cs="Times New Roman"/>
          <w:sz w:val="28"/>
          <w:szCs w:val="28"/>
        </w:rPr>
        <w:t xml:space="preserve"> </w:t>
      </w:r>
      <w:r w:rsidRPr="003E6777">
        <w:rPr>
          <w:rFonts w:ascii="Times New Roman" w:hAnsi="Times New Roman" w:cs="Times New Roman"/>
          <w:sz w:val="28"/>
          <w:szCs w:val="28"/>
        </w:rPr>
        <w:t>последствий стихийных бедствий</w:t>
      </w:r>
      <w:r>
        <w:rPr>
          <w:rFonts w:ascii="Times New Roman" w:hAnsi="Times New Roman" w:cs="Times New Roman"/>
          <w:sz w:val="28"/>
          <w:szCs w:val="28"/>
        </w:rPr>
        <w:t xml:space="preserve"> </w:t>
      </w:r>
      <w:r w:rsidRPr="003E6777">
        <w:rPr>
          <w:rFonts w:ascii="Times New Roman" w:hAnsi="Times New Roman" w:cs="Times New Roman"/>
          <w:sz w:val="28"/>
          <w:szCs w:val="28"/>
        </w:rPr>
        <w:t>предоставления государственной</w:t>
      </w:r>
      <w:r>
        <w:rPr>
          <w:rFonts w:ascii="Times New Roman" w:hAnsi="Times New Roman" w:cs="Times New Roman"/>
          <w:sz w:val="28"/>
          <w:szCs w:val="28"/>
        </w:rPr>
        <w:t xml:space="preserve"> </w:t>
      </w:r>
      <w:r w:rsidRPr="003E6777">
        <w:rPr>
          <w:rFonts w:ascii="Times New Roman" w:hAnsi="Times New Roman" w:cs="Times New Roman"/>
          <w:sz w:val="28"/>
          <w:szCs w:val="28"/>
        </w:rPr>
        <w:t>услуги по аттестации на право</w:t>
      </w:r>
      <w:r>
        <w:rPr>
          <w:rFonts w:ascii="Times New Roman" w:hAnsi="Times New Roman" w:cs="Times New Roman"/>
          <w:sz w:val="28"/>
          <w:szCs w:val="28"/>
        </w:rPr>
        <w:t xml:space="preserve"> </w:t>
      </w:r>
      <w:r w:rsidRPr="003E6777">
        <w:rPr>
          <w:rFonts w:ascii="Times New Roman" w:hAnsi="Times New Roman" w:cs="Times New Roman"/>
          <w:sz w:val="28"/>
          <w:szCs w:val="28"/>
        </w:rPr>
        <w:t>управления маломерными судами,</w:t>
      </w:r>
      <w:r>
        <w:rPr>
          <w:rFonts w:ascii="Times New Roman" w:hAnsi="Times New Roman" w:cs="Times New Roman"/>
          <w:sz w:val="28"/>
          <w:szCs w:val="28"/>
        </w:rPr>
        <w:t xml:space="preserve"> </w:t>
      </w:r>
      <w:r w:rsidRPr="003E6777">
        <w:rPr>
          <w:rFonts w:ascii="Times New Roman" w:hAnsi="Times New Roman" w:cs="Times New Roman"/>
          <w:sz w:val="28"/>
          <w:szCs w:val="28"/>
        </w:rPr>
        <w:t>поднадзорными Государственной</w:t>
      </w:r>
      <w:r>
        <w:rPr>
          <w:rFonts w:ascii="Times New Roman" w:hAnsi="Times New Roman" w:cs="Times New Roman"/>
          <w:sz w:val="28"/>
          <w:szCs w:val="28"/>
        </w:rPr>
        <w:t xml:space="preserve"> </w:t>
      </w:r>
      <w:r w:rsidRPr="003E6777">
        <w:rPr>
          <w:rFonts w:ascii="Times New Roman" w:hAnsi="Times New Roman" w:cs="Times New Roman"/>
          <w:sz w:val="28"/>
          <w:szCs w:val="28"/>
        </w:rPr>
        <w:t>инспекции по маломерным судам</w:t>
      </w:r>
      <w:r>
        <w:rPr>
          <w:rFonts w:ascii="Times New Roman" w:hAnsi="Times New Roman" w:cs="Times New Roman"/>
          <w:sz w:val="28"/>
          <w:szCs w:val="28"/>
        </w:rPr>
        <w:t xml:space="preserve"> </w:t>
      </w:r>
      <w:r w:rsidRPr="003E6777">
        <w:rPr>
          <w:rFonts w:ascii="Times New Roman" w:hAnsi="Times New Roman" w:cs="Times New Roman"/>
          <w:sz w:val="28"/>
          <w:szCs w:val="28"/>
        </w:rPr>
        <w:t>Министерства</w:t>
      </w:r>
      <w:r>
        <w:rPr>
          <w:rFonts w:ascii="Times New Roman" w:hAnsi="Times New Roman" w:cs="Times New Roman"/>
          <w:sz w:val="28"/>
          <w:szCs w:val="28"/>
        </w:rPr>
        <w:t xml:space="preserve"> </w:t>
      </w:r>
      <w:r w:rsidRPr="003E6777">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w:t>
      </w:r>
      <w:r w:rsidRPr="003E6777">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3E6777">
        <w:rPr>
          <w:rFonts w:ascii="Times New Roman" w:hAnsi="Times New Roman" w:cs="Times New Roman"/>
          <w:sz w:val="28"/>
          <w:szCs w:val="28"/>
        </w:rPr>
        <w:t>чрезвычайным ситуациям</w:t>
      </w:r>
      <w:r>
        <w:rPr>
          <w:rFonts w:ascii="Times New Roman" w:hAnsi="Times New Roman" w:cs="Times New Roman"/>
          <w:sz w:val="28"/>
          <w:szCs w:val="28"/>
        </w:rPr>
        <w:t xml:space="preserve"> </w:t>
      </w:r>
      <w:r w:rsidRPr="003E6777">
        <w:rPr>
          <w:rFonts w:ascii="Times New Roman" w:hAnsi="Times New Roman" w:cs="Times New Roman"/>
          <w:sz w:val="28"/>
          <w:szCs w:val="28"/>
        </w:rPr>
        <w:t>и ликвидации последствий</w:t>
      </w:r>
      <w:r>
        <w:rPr>
          <w:rFonts w:ascii="Times New Roman" w:hAnsi="Times New Roman" w:cs="Times New Roman"/>
          <w:sz w:val="28"/>
          <w:szCs w:val="28"/>
        </w:rPr>
        <w:t xml:space="preserve"> </w:t>
      </w:r>
      <w:r w:rsidRPr="003E6777">
        <w:rPr>
          <w:rFonts w:ascii="Times New Roman" w:hAnsi="Times New Roman" w:cs="Times New Roman"/>
          <w:sz w:val="28"/>
          <w:szCs w:val="28"/>
        </w:rPr>
        <w:t>стихийных бедствий (пункт 24)</w:t>
      </w:r>
    </w:p>
    <w:p w:rsidR="003E6777" w:rsidRPr="003E6777" w:rsidRDefault="003E6777" w:rsidP="003E6777">
      <w:pPr>
        <w:pStyle w:val="ConsPlusNormal"/>
        <w:ind w:left="5103"/>
        <w:jc w:val="right"/>
        <w:rPr>
          <w:rFonts w:ascii="Times New Roman" w:hAnsi="Times New Roman" w:cs="Times New Roman"/>
          <w:sz w:val="28"/>
          <w:szCs w:val="28"/>
        </w:rPr>
      </w:pPr>
    </w:p>
    <w:p w:rsidR="003E6777" w:rsidRDefault="003E6777" w:rsidP="003E6777">
      <w:pPr>
        <w:pStyle w:val="ConsPlusNormal"/>
        <w:ind w:left="5103"/>
        <w:jc w:val="right"/>
        <w:rPr>
          <w:rFonts w:ascii="Times New Roman" w:hAnsi="Times New Roman" w:cs="Times New Roman"/>
          <w:sz w:val="28"/>
          <w:szCs w:val="28"/>
        </w:rPr>
      </w:pPr>
      <w:r w:rsidRPr="003E6777">
        <w:rPr>
          <w:rFonts w:ascii="Times New Roman" w:hAnsi="Times New Roman" w:cs="Times New Roman"/>
          <w:sz w:val="28"/>
          <w:szCs w:val="28"/>
        </w:rPr>
        <w:t>Форма</w:t>
      </w:r>
    </w:p>
    <w:p w:rsidR="006C2A5D" w:rsidRDefault="006C2A5D" w:rsidP="006C2A5D">
      <w:pPr>
        <w:pStyle w:val="ConsPlusNormal"/>
        <w:jc w:val="center"/>
        <w:rPr>
          <w:rFonts w:ascii="Times New Roman" w:hAnsi="Times New Roman" w:cs="Times New Roman"/>
          <w:sz w:val="28"/>
          <w:szCs w:val="28"/>
        </w:rPr>
      </w:pPr>
      <w:r>
        <w:rPr>
          <w:rFonts w:ascii="Times New Roman" w:hAnsi="Times New Roman" w:cs="Times New Roman"/>
          <w:sz w:val="28"/>
          <w:szCs w:val="28"/>
        </w:rPr>
        <w:t>(лицевая сторона)</w:t>
      </w:r>
    </w:p>
    <w:p w:rsidR="006C2A5D" w:rsidRDefault="006C2A5D" w:rsidP="006C2A5D">
      <w:pPr>
        <w:pStyle w:val="ConsPlusNormal"/>
        <w:jc w:val="center"/>
        <w:rPr>
          <w:rFonts w:ascii="Times New Roman" w:hAnsi="Times New Roman" w:cs="Times New Roman"/>
          <w:sz w:val="28"/>
          <w:szCs w:val="28"/>
        </w:rPr>
      </w:pPr>
      <w:r>
        <w:rPr>
          <w:rFonts w:ascii="Times New Roman" w:hAnsi="Times New Roman" w:cs="Times New Roman"/>
          <w:sz w:val="28"/>
          <w:szCs w:val="28"/>
        </w:rPr>
        <w:t>ЛИЧНАЯ КАРТОЧКА СУДОВОДИТЕЛЯ</w:t>
      </w:r>
    </w:p>
    <w:p w:rsidR="006C2A5D" w:rsidRPr="006C2A5D" w:rsidRDefault="006C2A5D" w:rsidP="006C2A5D">
      <w:pPr>
        <w:pStyle w:val="ConsPlusNormal"/>
        <w:jc w:val="center"/>
        <w:rPr>
          <w:rFonts w:ascii="Times New Roman" w:hAnsi="Times New Roman" w:cs="Times New Roman"/>
          <w:sz w:val="24"/>
          <w:szCs w:val="28"/>
        </w:rPr>
      </w:pPr>
      <w:r w:rsidRPr="006C2A5D">
        <w:rPr>
          <w:rFonts w:ascii="Times New Roman" w:hAnsi="Times New Roman" w:cs="Times New Roman"/>
          <w:sz w:val="24"/>
          <w:szCs w:val="28"/>
        </w:rPr>
        <w:t>(при утере не возобновляется)</w:t>
      </w:r>
    </w:p>
    <w:p w:rsidR="003E6777" w:rsidRDefault="006C2A5D" w:rsidP="003E6777">
      <w:pPr>
        <w:pStyle w:val="ConsPlusNormal"/>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534150" cy="4834866"/>
            <wp:effectExtent l="0" t="0" r="0" b="4445"/>
            <wp:docPr id="145" name="Рисунок 145" descr="C:\Users\Алексей\Desktop\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Без имени-1.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534150" cy="4834866"/>
                    </a:xfrm>
                    <a:prstGeom prst="rect">
                      <a:avLst/>
                    </a:prstGeom>
                    <a:noFill/>
                    <a:ln>
                      <a:noFill/>
                    </a:ln>
                  </pic:spPr>
                </pic:pic>
              </a:graphicData>
            </a:graphic>
          </wp:inline>
        </w:drawing>
      </w:r>
    </w:p>
    <w:p w:rsidR="006C2A5D" w:rsidRDefault="006C2A5D" w:rsidP="006C2A5D">
      <w:pPr>
        <w:pStyle w:val="ConsPlusNormal"/>
        <w:jc w:val="both"/>
        <w:rPr>
          <w:rFonts w:ascii="Times New Roman" w:hAnsi="Times New Roman" w:cs="Times New Roman"/>
          <w:sz w:val="28"/>
          <w:szCs w:val="28"/>
        </w:rPr>
      </w:pPr>
      <w:r w:rsidRPr="006C2A5D">
        <w:rPr>
          <w:rFonts w:ascii="Times New Roman" w:hAnsi="Times New Roman" w:cs="Times New Roman"/>
          <w:b/>
          <w:sz w:val="28"/>
          <w:szCs w:val="28"/>
        </w:rPr>
        <w:t>Решение о допуске к аттестации (отказе в допуске с обоснованием отказа)</w:t>
      </w:r>
      <w:r w:rsidRPr="006C2A5D">
        <w:rPr>
          <w:rFonts w:ascii="Times New Roman" w:hAnsi="Times New Roman" w:cs="Times New Roman"/>
          <w:sz w:val="28"/>
          <w:szCs w:val="28"/>
        </w:rPr>
        <w:t xml:space="preserve"> </w:t>
      </w:r>
      <w:r>
        <w:rPr>
          <w:rFonts w:ascii="Times New Roman" w:hAnsi="Times New Roman" w:cs="Times New Roman"/>
          <w:sz w:val="28"/>
          <w:szCs w:val="28"/>
        </w:rPr>
        <w:t>_____</w:t>
      </w:r>
    </w:p>
    <w:p w:rsidR="006C2A5D" w:rsidRPr="006C2A5D" w:rsidRDefault="006C2A5D" w:rsidP="006C2A5D">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6C2A5D" w:rsidRPr="006C2A5D" w:rsidRDefault="006C2A5D" w:rsidP="006C2A5D">
      <w:pPr>
        <w:pStyle w:val="ConsPlusNormal"/>
        <w:jc w:val="both"/>
        <w:rPr>
          <w:rFonts w:ascii="Times New Roman" w:hAnsi="Times New Roman" w:cs="Times New Roman"/>
          <w:sz w:val="28"/>
          <w:szCs w:val="28"/>
        </w:rPr>
      </w:pPr>
    </w:p>
    <w:p w:rsidR="006C2A5D" w:rsidRPr="006C2A5D" w:rsidRDefault="006C2A5D" w:rsidP="006C2A5D">
      <w:pPr>
        <w:pStyle w:val="ConsPlusNormal"/>
        <w:jc w:val="both"/>
        <w:rPr>
          <w:rFonts w:ascii="Times New Roman" w:hAnsi="Times New Roman" w:cs="Times New Roman"/>
          <w:sz w:val="28"/>
          <w:szCs w:val="28"/>
        </w:rPr>
      </w:pPr>
      <w:r w:rsidRPr="006C2A5D">
        <w:rPr>
          <w:rFonts w:ascii="Times New Roman" w:hAnsi="Times New Roman" w:cs="Times New Roman"/>
          <w:b/>
          <w:sz w:val="28"/>
          <w:szCs w:val="28"/>
        </w:rPr>
        <w:t>Председатель аттестационной комиссии</w:t>
      </w:r>
      <w:r w:rsidRPr="006C2A5D">
        <w:rPr>
          <w:rFonts w:ascii="Times New Roman" w:hAnsi="Times New Roman" w:cs="Times New Roman"/>
          <w:sz w:val="28"/>
          <w:szCs w:val="28"/>
        </w:rPr>
        <w:t xml:space="preserve"> ____</w:t>
      </w:r>
      <w:r>
        <w:rPr>
          <w:rFonts w:ascii="Times New Roman" w:hAnsi="Times New Roman" w:cs="Times New Roman"/>
          <w:sz w:val="28"/>
          <w:szCs w:val="28"/>
        </w:rPr>
        <w:t>_______________________________</w:t>
      </w:r>
    </w:p>
    <w:p w:rsidR="006C2A5D" w:rsidRPr="006C2A5D" w:rsidRDefault="006C2A5D" w:rsidP="006C2A5D">
      <w:pPr>
        <w:pStyle w:val="ConsPlusNormal"/>
        <w:ind w:left="5245"/>
        <w:jc w:val="center"/>
        <w:rPr>
          <w:rFonts w:ascii="Times New Roman" w:hAnsi="Times New Roman" w:cs="Times New Roman"/>
          <w:sz w:val="28"/>
          <w:szCs w:val="28"/>
        </w:rPr>
      </w:pPr>
      <w:r w:rsidRPr="006C2A5D">
        <w:rPr>
          <w:rFonts w:ascii="Times New Roman" w:hAnsi="Times New Roman" w:cs="Times New Roman"/>
          <w:sz w:val="20"/>
          <w:szCs w:val="28"/>
        </w:rPr>
        <w:t>должность, подпись, фамилия</w:t>
      </w:r>
    </w:p>
    <w:p w:rsidR="006C2A5D" w:rsidRPr="006C2A5D" w:rsidRDefault="006C2A5D" w:rsidP="006C2A5D">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6C2A5D">
        <w:rPr>
          <w:rFonts w:ascii="Times New Roman" w:hAnsi="Times New Roman" w:cs="Times New Roman"/>
          <w:sz w:val="28"/>
          <w:szCs w:val="28"/>
        </w:rPr>
        <w:t>_</w:t>
      </w:r>
      <w:r>
        <w:rPr>
          <w:rFonts w:ascii="Times New Roman" w:hAnsi="Times New Roman" w:cs="Times New Roman"/>
          <w:sz w:val="28"/>
          <w:szCs w:val="28"/>
        </w:rPr>
        <w:t>_</w:t>
      </w:r>
      <w:r w:rsidRPr="006C2A5D">
        <w:rPr>
          <w:rFonts w:ascii="Times New Roman" w:hAnsi="Times New Roman" w:cs="Times New Roman"/>
          <w:sz w:val="28"/>
          <w:szCs w:val="28"/>
        </w:rPr>
        <w:t>_</w:t>
      </w:r>
      <w:r>
        <w:rPr>
          <w:rFonts w:ascii="Times New Roman" w:hAnsi="Times New Roman" w:cs="Times New Roman"/>
          <w:sz w:val="28"/>
          <w:szCs w:val="28"/>
        </w:rPr>
        <w:t>»</w:t>
      </w:r>
      <w:r w:rsidRPr="006C2A5D">
        <w:rPr>
          <w:rFonts w:ascii="Times New Roman" w:hAnsi="Times New Roman" w:cs="Times New Roman"/>
          <w:sz w:val="28"/>
          <w:szCs w:val="28"/>
        </w:rPr>
        <w:t xml:space="preserve"> ________ 20__ г.        М.П.</w:t>
      </w:r>
    </w:p>
    <w:p w:rsidR="006C2A5D" w:rsidRDefault="006C2A5D" w:rsidP="006C2A5D">
      <w:pPr>
        <w:pStyle w:val="ConsPlusNormal"/>
        <w:jc w:val="both"/>
        <w:rPr>
          <w:rFonts w:ascii="Times New Roman" w:hAnsi="Times New Roman" w:cs="Times New Roman"/>
          <w:sz w:val="28"/>
          <w:szCs w:val="28"/>
        </w:rPr>
      </w:pPr>
    </w:p>
    <w:p w:rsidR="006C2A5D" w:rsidRDefault="006C2A5D" w:rsidP="006C2A5D">
      <w:pPr>
        <w:pStyle w:val="ConsPlusNormal"/>
        <w:jc w:val="center"/>
        <w:rPr>
          <w:rFonts w:ascii="Times New Roman" w:hAnsi="Times New Roman" w:cs="Times New Roman"/>
          <w:sz w:val="28"/>
          <w:szCs w:val="28"/>
        </w:rPr>
      </w:pPr>
      <w:r w:rsidRPr="006C2A5D">
        <w:rPr>
          <w:rFonts w:ascii="Times New Roman" w:hAnsi="Times New Roman" w:cs="Times New Roman"/>
          <w:sz w:val="28"/>
          <w:szCs w:val="28"/>
        </w:rPr>
        <w:t>(продолжение на обороте)</w:t>
      </w:r>
    </w:p>
    <w:p w:rsidR="00A924BC" w:rsidRPr="00A924BC" w:rsidRDefault="00A924BC" w:rsidP="00A924BC">
      <w:pPr>
        <w:pStyle w:val="ConsPlusNormal"/>
        <w:jc w:val="center"/>
        <w:rPr>
          <w:rFonts w:ascii="Times New Roman" w:hAnsi="Times New Roman" w:cs="Times New Roman"/>
          <w:sz w:val="28"/>
          <w:szCs w:val="28"/>
        </w:rPr>
      </w:pPr>
    </w:p>
    <w:p w:rsidR="00A924BC" w:rsidRPr="00A924BC" w:rsidRDefault="00A924BC" w:rsidP="00A924B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Pr="00A924BC">
        <w:rPr>
          <w:rFonts w:ascii="Times New Roman" w:hAnsi="Times New Roman" w:cs="Times New Roman"/>
          <w:sz w:val="28"/>
          <w:szCs w:val="28"/>
        </w:rPr>
        <w:t>оборотная сторона)</w:t>
      </w:r>
    </w:p>
    <w:p w:rsidR="00A924BC" w:rsidRPr="00A924BC" w:rsidRDefault="00A924BC" w:rsidP="00A924BC">
      <w:pPr>
        <w:pStyle w:val="ConsPlusNormal"/>
        <w:jc w:val="center"/>
        <w:rPr>
          <w:rFonts w:ascii="Times New Roman" w:hAnsi="Times New Roman" w:cs="Times New Roman"/>
          <w:sz w:val="28"/>
          <w:szCs w:val="28"/>
        </w:rPr>
      </w:pPr>
      <w:r w:rsidRPr="00A924BC">
        <w:rPr>
          <w:rFonts w:ascii="Times New Roman" w:hAnsi="Times New Roman" w:cs="Times New Roman"/>
          <w:sz w:val="28"/>
          <w:szCs w:val="28"/>
        </w:rPr>
        <w:t>РЕЗУЛЬТАТЫ ПРОВЕРКИ ТЕОРЕТИЧЕСКИХ ЗНАНИЙ</w:t>
      </w:r>
    </w:p>
    <w:p w:rsidR="00A924BC" w:rsidRPr="00A924BC" w:rsidRDefault="00A924BC" w:rsidP="00A924BC">
      <w:pPr>
        <w:pStyle w:val="ConsPlusNormal"/>
        <w:jc w:val="center"/>
        <w:rPr>
          <w:rFonts w:ascii="Times New Roman" w:hAnsi="Times New Roman" w:cs="Times New Roman"/>
          <w:sz w:val="28"/>
          <w:szCs w:val="28"/>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46"/>
        <w:gridCol w:w="2551"/>
        <w:gridCol w:w="1701"/>
        <w:gridCol w:w="1134"/>
        <w:gridCol w:w="2019"/>
        <w:gridCol w:w="1417"/>
      </w:tblGrid>
      <w:tr w:rsidR="00F237ED" w:rsidRPr="00A924BC" w:rsidTr="00F237ED">
        <w:trPr>
          <w:trHeight w:val="20"/>
        </w:trPr>
        <w:tc>
          <w:tcPr>
            <w:tcW w:w="3997" w:type="dxa"/>
            <w:gridSpan w:val="2"/>
            <w:vAlign w:val="center"/>
          </w:tcPr>
          <w:p w:rsidR="00A924BC" w:rsidRPr="00A924BC" w:rsidRDefault="00A924BC" w:rsidP="00A924BC">
            <w:pPr>
              <w:pStyle w:val="ConsPlusNormal"/>
              <w:jc w:val="center"/>
              <w:rPr>
                <w:rFonts w:ascii="Times New Roman" w:hAnsi="Times New Roman" w:cs="Times New Roman"/>
                <w:sz w:val="24"/>
              </w:rPr>
            </w:pPr>
            <w:r w:rsidRPr="00A924BC">
              <w:rPr>
                <w:rFonts w:ascii="Times New Roman" w:hAnsi="Times New Roman" w:cs="Times New Roman"/>
                <w:sz w:val="24"/>
              </w:rPr>
              <w:t>Проверены теоретические знания:</w:t>
            </w:r>
          </w:p>
        </w:tc>
        <w:tc>
          <w:tcPr>
            <w:tcW w:w="1701" w:type="dxa"/>
            <w:vAlign w:val="center"/>
          </w:tcPr>
          <w:p w:rsidR="00A924BC" w:rsidRPr="00A924BC" w:rsidRDefault="00A924BC" w:rsidP="00A924BC">
            <w:pPr>
              <w:pStyle w:val="ConsPlusNormal"/>
              <w:jc w:val="center"/>
              <w:rPr>
                <w:rFonts w:ascii="Times New Roman" w:hAnsi="Times New Roman" w:cs="Times New Roman"/>
                <w:sz w:val="24"/>
              </w:rPr>
            </w:pPr>
            <w:r w:rsidRPr="00A924BC">
              <w:rPr>
                <w:rFonts w:ascii="Times New Roman" w:hAnsi="Times New Roman" w:cs="Times New Roman"/>
                <w:sz w:val="24"/>
              </w:rPr>
              <w:t>Оценка теоретических знаний (зачет, незачет)</w:t>
            </w:r>
          </w:p>
        </w:tc>
        <w:tc>
          <w:tcPr>
            <w:tcW w:w="1134" w:type="dxa"/>
            <w:vAlign w:val="center"/>
          </w:tcPr>
          <w:p w:rsidR="00A924BC" w:rsidRPr="00A924BC" w:rsidRDefault="00A924BC" w:rsidP="00A924BC">
            <w:pPr>
              <w:pStyle w:val="ConsPlusNormal"/>
              <w:jc w:val="center"/>
              <w:rPr>
                <w:rFonts w:ascii="Times New Roman" w:hAnsi="Times New Roman" w:cs="Times New Roman"/>
                <w:sz w:val="24"/>
              </w:rPr>
            </w:pPr>
            <w:r w:rsidRPr="00A924BC">
              <w:rPr>
                <w:rFonts w:ascii="Times New Roman" w:hAnsi="Times New Roman" w:cs="Times New Roman"/>
                <w:sz w:val="24"/>
              </w:rPr>
              <w:t>Дата проверки</w:t>
            </w:r>
          </w:p>
        </w:tc>
        <w:tc>
          <w:tcPr>
            <w:tcW w:w="2019" w:type="dxa"/>
            <w:vAlign w:val="center"/>
          </w:tcPr>
          <w:p w:rsidR="00A924BC" w:rsidRPr="00A924BC" w:rsidRDefault="00A924BC" w:rsidP="00A924BC">
            <w:pPr>
              <w:pStyle w:val="ConsPlusNormal"/>
              <w:jc w:val="center"/>
              <w:rPr>
                <w:rFonts w:ascii="Times New Roman" w:hAnsi="Times New Roman" w:cs="Times New Roman"/>
                <w:sz w:val="24"/>
              </w:rPr>
            </w:pPr>
            <w:r w:rsidRPr="00A924BC">
              <w:rPr>
                <w:rFonts w:ascii="Times New Roman" w:hAnsi="Times New Roman" w:cs="Times New Roman"/>
                <w:sz w:val="24"/>
              </w:rPr>
              <w:t>Подпись члена аттестационной комиссии, проводившего проверку теоретических знаний</w:t>
            </w:r>
          </w:p>
        </w:tc>
        <w:tc>
          <w:tcPr>
            <w:tcW w:w="1417" w:type="dxa"/>
            <w:vAlign w:val="center"/>
          </w:tcPr>
          <w:p w:rsidR="00A924BC" w:rsidRPr="00A924BC" w:rsidRDefault="00A924BC" w:rsidP="00A924BC">
            <w:pPr>
              <w:pStyle w:val="ConsPlusNormal"/>
              <w:jc w:val="center"/>
              <w:rPr>
                <w:rFonts w:ascii="Times New Roman" w:hAnsi="Times New Roman" w:cs="Times New Roman"/>
                <w:sz w:val="24"/>
              </w:rPr>
            </w:pPr>
            <w:r w:rsidRPr="00A924BC">
              <w:rPr>
                <w:rFonts w:ascii="Times New Roman" w:hAnsi="Times New Roman" w:cs="Times New Roman"/>
                <w:sz w:val="24"/>
              </w:rPr>
              <w:t>Примечание</w:t>
            </w:r>
          </w:p>
        </w:tc>
      </w:tr>
      <w:tr w:rsidR="00F237ED" w:rsidRPr="00A924BC" w:rsidTr="00F237ED">
        <w:trPr>
          <w:trHeight w:val="593"/>
        </w:trPr>
        <w:tc>
          <w:tcPr>
            <w:tcW w:w="1446" w:type="dxa"/>
            <w:vMerge w:val="restart"/>
            <w:vAlign w:val="center"/>
          </w:tcPr>
          <w:p w:rsidR="00A924BC" w:rsidRPr="00A924BC" w:rsidRDefault="00A924BC" w:rsidP="00A924BC">
            <w:pPr>
              <w:pStyle w:val="ConsPlusNormal"/>
              <w:jc w:val="center"/>
              <w:rPr>
                <w:rFonts w:ascii="Times New Roman" w:hAnsi="Times New Roman" w:cs="Times New Roman"/>
                <w:sz w:val="24"/>
              </w:rPr>
            </w:pPr>
            <w:r w:rsidRPr="00A924BC">
              <w:rPr>
                <w:rFonts w:ascii="Times New Roman" w:hAnsi="Times New Roman" w:cs="Times New Roman"/>
                <w:sz w:val="24"/>
              </w:rPr>
              <w:t>тип маломерного судна:</w:t>
            </w:r>
          </w:p>
        </w:tc>
        <w:tc>
          <w:tcPr>
            <w:tcW w:w="2551" w:type="dxa"/>
          </w:tcPr>
          <w:p w:rsidR="00A924BC" w:rsidRPr="00A924BC" w:rsidRDefault="00A924BC" w:rsidP="00652009">
            <w:pPr>
              <w:pStyle w:val="ConsPlusNormal"/>
              <w:rPr>
                <w:rFonts w:ascii="Times New Roman" w:hAnsi="Times New Roman" w:cs="Times New Roman"/>
                <w:sz w:val="24"/>
              </w:rPr>
            </w:pPr>
          </w:p>
        </w:tc>
        <w:tc>
          <w:tcPr>
            <w:tcW w:w="1701" w:type="dxa"/>
          </w:tcPr>
          <w:p w:rsidR="00A924BC" w:rsidRPr="00A924BC" w:rsidRDefault="00A924BC" w:rsidP="00652009">
            <w:pPr>
              <w:pStyle w:val="ConsPlusNormal"/>
              <w:rPr>
                <w:rFonts w:ascii="Times New Roman" w:hAnsi="Times New Roman" w:cs="Times New Roman"/>
                <w:sz w:val="24"/>
              </w:rPr>
            </w:pPr>
          </w:p>
        </w:tc>
        <w:tc>
          <w:tcPr>
            <w:tcW w:w="1134" w:type="dxa"/>
          </w:tcPr>
          <w:p w:rsidR="00A924BC" w:rsidRPr="00A924BC" w:rsidRDefault="00A924BC" w:rsidP="00652009">
            <w:pPr>
              <w:pStyle w:val="ConsPlusNormal"/>
              <w:rPr>
                <w:rFonts w:ascii="Times New Roman" w:hAnsi="Times New Roman" w:cs="Times New Roman"/>
                <w:sz w:val="24"/>
              </w:rPr>
            </w:pPr>
          </w:p>
        </w:tc>
        <w:tc>
          <w:tcPr>
            <w:tcW w:w="2019" w:type="dxa"/>
          </w:tcPr>
          <w:p w:rsidR="00A924BC" w:rsidRPr="00A924BC" w:rsidRDefault="00A924BC" w:rsidP="00652009">
            <w:pPr>
              <w:pStyle w:val="ConsPlusNormal"/>
              <w:rPr>
                <w:rFonts w:ascii="Times New Roman" w:hAnsi="Times New Roman" w:cs="Times New Roman"/>
                <w:sz w:val="24"/>
              </w:rPr>
            </w:pPr>
          </w:p>
        </w:tc>
        <w:tc>
          <w:tcPr>
            <w:tcW w:w="1417" w:type="dxa"/>
          </w:tcPr>
          <w:p w:rsidR="00A924BC" w:rsidRPr="00A924BC" w:rsidRDefault="00A924BC" w:rsidP="00652009">
            <w:pPr>
              <w:pStyle w:val="ConsPlusNormal"/>
              <w:rPr>
                <w:rFonts w:ascii="Times New Roman" w:hAnsi="Times New Roman" w:cs="Times New Roman"/>
                <w:sz w:val="24"/>
              </w:rPr>
            </w:pPr>
          </w:p>
        </w:tc>
      </w:tr>
      <w:tr w:rsidR="00F237ED" w:rsidRPr="00A924BC" w:rsidTr="00F237ED">
        <w:trPr>
          <w:trHeight w:val="593"/>
        </w:trPr>
        <w:tc>
          <w:tcPr>
            <w:tcW w:w="1446" w:type="dxa"/>
            <w:vMerge/>
            <w:vAlign w:val="center"/>
          </w:tcPr>
          <w:p w:rsidR="00A924BC" w:rsidRPr="00A924BC" w:rsidRDefault="00A924BC" w:rsidP="00A924BC">
            <w:pPr>
              <w:jc w:val="center"/>
              <w:rPr>
                <w:rFonts w:ascii="Times New Roman" w:hAnsi="Times New Roman" w:cs="Times New Roman"/>
                <w:sz w:val="24"/>
              </w:rPr>
            </w:pPr>
          </w:p>
        </w:tc>
        <w:tc>
          <w:tcPr>
            <w:tcW w:w="2551" w:type="dxa"/>
          </w:tcPr>
          <w:p w:rsidR="00A924BC" w:rsidRPr="00A924BC" w:rsidRDefault="00A924BC" w:rsidP="00652009">
            <w:pPr>
              <w:pStyle w:val="ConsPlusNormal"/>
              <w:rPr>
                <w:rFonts w:ascii="Times New Roman" w:hAnsi="Times New Roman" w:cs="Times New Roman"/>
                <w:sz w:val="24"/>
              </w:rPr>
            </w:pPr>
          </w:p>
        </w:tc>
        <w:tc>
          <w:tcPr>
            <w:tcW w:w="1701" w:type="dxa"/>
          </w:tcPr>
          <w:p w:rsidR="00A924BC" w:rsidRPr="00A924BC" w:rsidRDefault="00A924BC" w:rsidP="00652009">
            <w:pPr>
              <w:pStyle w:val="ConsPlusNormal"/>
              <w:rPr>
                <w:rFonts w:ascii="Times New Roman" w:hAnsi="Times New Roman" w:cs="Times New Roman"/>
                <w:sz w:val="24"/>
              </w:rPr>
            </w:pPr>
          </w:p>
        </w:tc>
        <w:tc>
          <w:tcPr>
            <w:tcW w:w="1134" w:type="dxa"/>
          </w:tcPr>
          <w:p w:rsidR="00A924BC" w:rsidRPr="00A924BC" w:rsidRDefault="00A924BC" w:rsidP="00652009">
            <w:pPr>
              <w:pStyle w:val="ConsPlusNormal"/>
              <w:rPr>
                <w:rFonts w:ascii="Times New Roman" w:hAnsi="Times New Roman" w:cs="Times New Roman"/>
                <w:sz w:val="24"/>
              </w:rPr>
            </w:pPr>
          </w:p>
        </w:tc>
        <w:tc>
          <w:tcPr>
            <w:tcW w:w="2019" w:type="dxa"/>
          </w:tcPr>
          <w:p w:rsidR="00A924BC" w:rsidRPr="00A924BC" w:rsidRDefault="00A924BC" w:rsidP="00652009">
            <w:pPr>
              <w:pStyle w:val="ConsPlusNormal"/>
              <w:rPr>
                <w:rFonts w:ascii="Times New Roman" w:hAnsi="Times New Roman" w:cs="Times New Roman"/>
                <w:sz w:val="24"/>
              </w:rPr>
            </w:pPr>
          </w:p>
        </w:tc>
        <w:tc>
          <w:tcPr>
            <w:tcW w:w="1417" w:type="dxa"/>
          </w:tcPr>
          <w:p w:rsidR="00A924BC" w:rsidRPr="00A924BC" w:rsidRDefault="00A924BC" w:rsidP="00652009">
            <w:pPr>
              <w:pStyle w:val="ConsPlusNormal"/>
              <w:rPr>
                <w:rFonts w:ascii="Times New Roman" w:hAnsi="Times New Roman" w:cs="Times New Roman"/>
                <w:sz w:val="24"/>
              </w:rPr>
            </w:pPr>
          </w:p>
        </w:tc>
      </w:tr>
      <w:tr w:rsidR="00F237ED" w:rsidRPr="00A924BC" w:rsidTr="00F237ED">
        <w:trPr>
          <w:trHeight w:val="593"/>
        </w:trPr>
        <w:tc>
          <w:tcPr>
            <w:tcW w:w="1446" w:type="dxa"/>
            <w:vMerge w:val="restart"/>
            <w:vAlign w:val="center"/>
          </w:tcPr>
          <w:p w:rsidR="00A924BC" w:rsidRPr="00A924BC" w:rsidRDefault="00A924BC" w:rsidP="00A924BC">
            <w:pPr>
              <w:pStyle w:val="ConsPlusNormal"/>
              <w:jc w:val="center"/>
              <w:rPr>
                <w:rFonts w:ascii="Times New Roman" w:hAnsi="Times New Roman" w:cs="Times New Roman"/>
                <w:sz w:val="24"/>
              </w:rPr>
            </w:pPr>
            <w:r w:rsidRPr="00A924BC">
              <w:rPr>
                <w:rFonts w:ascii="Times New Roman" w:hAnsi="Times New Roman" w:cs="Times New Roman"/>
                <w:sz w:val="24"/>
              </w:rPr>
              <w:t>район плавания:</w:t>
            </w:r>
          </w:p>
        </w:tc>
        <w:tc>
          <w:tcPr>
            <w:tcW w:w="2551" w:type="dxa"/>
          </w:tcPr>
          <w:p w:rsidR="00A924BC" w:rsidRPr="00A924BC" w:rsidRDefault="00A924BC" w:rsidP="00652009">
            <w:pPr>
              <w:pStyle w:val="ConsPlusNormal"/>
              <w:rPr>
                <w:rFonts w:ascii="Times New Roman" w:hAnsi="Times New Roman" w:cs="Times New Roman"/>
                <w:sz w:val="24"/>
              </w:rPr>
            </w:pPr>
          </w:p>
        </w:tc>
        <w:tc>
          <w:tcPr>
            <w:tcW w:w="1701" w:type="dxa"/>
          </w:tcPr>
          <w:p w:rsidR="00A924BC" w:rsidRPr="00A924BC" w:rsidRDefault="00A924BC" w:rsidP="00652009">
            <w:pPr>
              <w:pStyle w:val="ConsPlusNormal"/>
              <w:rPr>
                <w:rFonts w:ascii="Times New Roman" w:hAnsi="Times New Roman" w:cs="Times New Roman"/>
                <w:sz w:val="24"/>
              </w:rPr>
            </w:pPr>
          </w:p>
        </w:tc>
        <w:tc>
          <w:tcPr>
            <w:tcW w:w="1134" w:type="dxa"/>
          </w:tcPr>
          <w:p w:rsidR="00A924BC" w:rsidRPr="00A924BC" w:rsidRDefault="00A924BC" w:rsidP="00652009">
            <w:pPr>
              <w:pStyle w:val="ConsPlusNormal"/>
              <w:rPr>
                <w:rFonts w:ascii="Times New Roman" w:hAnsi="Times New Roman" w:cs="Times New Roman"/>
                <w:sz w:val="24"/>
              </w:rPr>
            </w:pPr>
          </w:p>
        </w:tc>
        <w:tc>
          <w:tcPr>
            <w:tcW w:w="2019" w:type="dxa"/>
          </w:tcPr>
          <w:p w:rsidR="00A924BC" w:rsidRPr="00A924BC" w:rsidRDefault="00A924BC" w:rsidP="00652009">
            <w:pPr>
              <w:pStyle w:val="ConsPlusNormal"/>
              <w:rPr>
                <w:rFonts w:ascii="Times New Roman" w:hAnsi="Times New Roman" w:cs="Times New Roman"/>
                <w:sz w:val="24"/>
              </w:rPr>
            </w:pPr>
          </w:p>
        </w:tc>
        <w:tc>
          <w:tcPr>
            <w:tcW w:w="1417" w:type="dxa"/>
          </w:tcPr>
          <w:p w:rsidR="00A924BC" w:rsidRPr="00A924BC" w:rsidRDefault="00A924BC" w:rsidP="00652009">
            <w:pPr>
              <w:pStyle w:val="ConsPlusNormal"/>
              <w:rPr>
                <w:rFonts w:ascii="Times New Roman" w:hAnsi="Times New Roman" w:cs="Times New Roman"/>
                <w:sz w:val="24"/>
              </w:rPr>
            </w:pPr>
          </w:p>
        </w:tc>
      </w:tr>
      <w:tr w:rsidR="00F237ED" w:rsidRPr="00A924BC" w:rsidTr="00F237ED">
        <w:trPr>
          <w:trHeight w:val="593"/>
        </w:trPr>
        <w:tc>
          <w:tcPr>
            <w:tcW w:w="1446" w:type="dxa"/>
            <w:vMerge/>
          </w:tcPr>
          <w:p w:rsidR="00A924BC" w:rsidRPr="00A924BC" w:rsidRDefault="00A924BC" w:rsidP="00652009">
            <w:pPr>
              <w:rPr>
                <w:rFonts w:ascii="Times New Roman" w:hAnsi="Times New Roman" w:cs="Times New Roman"/>
                <w:sz w:val="24"/>
              </w:rPr>
            </w:pPr>
          </w:p>
        </w:tc>
        <w:tc>
          <w:tcPr>
            <w:tcW w:w="2551" w:type="dxa"/>
          </w:tcPr>
          <w:p w:rsidR="00A924BC" w:rsidRPr="00A924BC" w:rsidRDefault="00A924BC" w:rsidP="00652009">
            <w:pPr>
              <w:pStyle w:val="ConsPlusNormal"/>
              <w:rPr>
                <w:rFonts w:ascii="Times New Roman" w:hAnsi="Times New Roman" w:cs="Times New Roman"/>
                <w:sz w:val="24"/>
              </w:rPr>
            </w:pPr>
          </w:p>
        </w:tc>
        <w:tc>
          <w:tcPr>
            <w:tcW w:w="1701" w:type="dxa"/>
          </w:tcPr>
          <w:p w:rsidR="00A924BC" w:rsidRPr="00A924BC" w:rsidRDefault="00A924BC" w:rsidP="00652009">
            <w:pPr>
              <w:pStyle w:val="ConsPlusNormal"/>
              <w:rPr>
                <w:rFonts w:ascii="Times New Roman" w:hAnsi="Times New Roman" w:cs="Times New Roman"/>
                <w:sz w:val="24"/>
              </w:rPr>
            </w:pPr>
          </w:p>
        </w:tc>
        <w:tc>
          <w:tcPr>
            <w:tcW w:w="1134" w:type="dxa"/>
          </w:tcPr>
          <w:p w:rsidR="00A924BC" w:rsidRPr="00A924BC" w:rsidRDefault="00A924BC" w:rsidP="00652009">
            <w:pPr>
              <w:pStyle w:val="ConsPlusNormal"/>
              <w:rPr>
                <w:rFonts w:ascii="Times New Roman" w:hAnsi="Times New Roman" w:cs="Times New Roman"/>
                <w:sz w:val="24"/>
              </w:rPr>
            </w:pPr>
          </w:p>
        </w:tc>
        <w:tc>
          <w:tcPr>
            <w:tcW w:w="2019" w:type="dxa"/>
          </w:tcPr>
          <w:p w:rsidR="00A924BC" w:rsidRPr="00A924BC" w:rsidRDefault="00A924BC" w:rsidP="00652009">
            <w:pPr>
              <w:pStyle w:val="ConsPlusNormal"/>
              <w:rPr>
                <w:rFonts w:ascii="Times New Roman" w:hAnsi="Times New Roman" w:cs="Times New Roman"/>
                <w:sz w:val="24"/>
              </w:rPr>
            </w:pPr>
          </w:p>
        </w:tc>
        <w:tc>
          <w:tcPr>
            <w:tcW w:w="1417" w:type="dxa"/>
          </w:tcPr>
          <w:p w:rsidR="00A924BC" w:rsidRPr="00A924BC" w:rsidRDefault="00A924BC" w:rsidP="00652009">
            <w:pPr>
              <w:pStyle w:val="ConsPlusNormal"/>
              <w:rPr>
                <w:rFonts w:ascii="Times New Roman" w:hAnsi="Times New Roman" w:cs="Times New Roman"/>
                <w:sz w:val="24"/>
              </w:rPr>
            </w:pPr>
          </w:p>
        </w:tc>
      </w:tr>
    </w:tbl>
    <w:p w:rsidR="00A924BC" w:rsidRPr="00A924BC" w:rsidRDefault="00A924BC" w:rsidP="00A924BC">
      <w:pPr>
        <w:pStyle w:val="ConsPlusNormal"/>
        <w:rPr>
          <w:rFonts w:ascii="Times New Roman" w:hAnsi="Times New Roman" w:cs="Times New Roman"/>
          <w:sz w:val="24"/>
          <w:szCs w:val="28"/>
        </w:rPr>
      </w:pPr>
      <w:r w:rsidRPr="00A924BC">
        <w:rPr>
          <w:rFonts w:ascii="Times New Roman" w:hAnsi="Times New Roman" w:cs="Times New Roman"/>
          <w:sz w:val="24"/>
          <w:szCs w:val="28"/>
        </w:rPr>
        <w:t xml:space="preserve">Навыки практического управления судном проверены </w:t>
      </w:r>
      <w:proofErr w:type="gramStart"/>
      <w:r w:rsidRPr="00A924BC">
        <w:rPr>
          <w:rFonts w:ascii="Times New Roman" w:hAnsi="Times New Roman" w:cs="Times New Roman"/>
          <w:sz w:val="24"/>
          <w:szCs w:val="28"/>
        </w:rPr>
        <w:t>на</w:t>
      </w:r>
      <w:proofErr w:type="gramEnd"/>
      <w:r w:rsidRPr="00A924BC">
        <w:rPr>
          <w:rFonts w:ascii="Times New Roman" w:hAnsi="Times New Roman" w:cs="Times New Roman"/>
          <w:sz w:val="24"/>
          <w:szCs w:val="28"/>
        </w:rPr>
        <w:t>: ____</w:t>
      </w:r>
      <w:r>
        <w:rPr>
          <w:rFonts w:ascii="Times New Roman" w:hAnsi="Times New Roman" w:cs="Times New Roman"/>
          <w:sz w:val="24"/>
          <w:szCs w:val="28"/>
        </w:rPr>
        <w:t>_____________</w:t>
      </w:r>
      <w:r w:rsidRPr="00A924BC">
        <w:rPr>
          <w:rFonts w:ascii="Times New Roman" w:hAnsi="Times New Roman" w:cs="Times New Roman"/>
          <w:sz w:val="24"/>
          <w:szCs w:val="28"/>
        </w:rPr>
        <w:t>__________________</w:t>
      </w:r>
    </w:p>
    <w:p w:rsidR="00A924BC" w:rsidRPr="00A924BC" w:rsidRDefault="00A924BC" w:rsidP="00A924BC">
      <w:pPr>
        <w:pStyle w:val="ConsPlusNormal"/>
        <w:ind w:left="5954"/>
        <w:jc w:val="center"/>
        <w:rPr>
          <w:rFonts w:ascii="Times New Roman" w:hAnsi="Times New Roman" w:cs="Times New Roman"/>
          <w:sz w:val="24"/>
          <w:szCs w:val="28"/>
        </w:rPr>
      </w:pPr>
      <w:r w:rsidRPr="00A924BC">
        <w:rPr>
          <w:rFonts w:ascii="Times New Roman" w:hAnsi="Times New Roman" w:cs="Times New Roman"/>
          <w:sz w:val="20"/>
          <w:szCs w:val="28"/>
        </w:rPr>
        <w:t>тип маломерного судна</w:t>
      </w:r>
    </w:p>
    <w:p w:rsidR="00A924BC" w:rsidRPr="00A924BC" w:rsidRDefault="00A924BC" w:rsidP="00A924BC">
      <w:pPr>
        <w:pStyle w:val="ConsPlusNormal"/>
        <w:rPr>
          <w:rFonts w:ascii="Times New Roman" w:hAnsi="Times New Roman" w:cs="Times New Roman"/>
          <w:sz w:val="24"/>
          <w:szCs w:val="28"/>
        </w:rPr>
      </w:pPr>
      <w:r w:rsidRPr="00A924BC">
        <w:rPr>
          <w:rFonts w:ascii="Times New Roman" w:hAnsi="Times New Roman" w:cs="Times New Roman"/>
          <w:sz w:val="24"/>
          <w:szCs w:val="28"/>
        </w:rPr>
        <w:t>для плавания в районе ____</w:t>
      </w:r>
      <w:r w:rsidR="00F237ED">
        <w:rPr>
          <w:rFonts w:ascii="Times New Roman" w:hAnsi="Times New Roman" w:cs="Times New Roman"/>
          <w:sz w:val="24"/>
          <w:szCs w:val="28"/>
        </w:rPr>
        <w:t>_______</w:t>
      </w:r>
      <w:r w:rsidRPr="00A924BC">
        <w:rPr>
          <w:rFonts w:ascii="Times New Roman" w:hAnsi="Times New Roman" w:cs="Times New Roman"/>
          <w:sz w:val="24"/>
          <w:szCs w:val="28"/>
        </w:rPr>
        <w:t>__________ Оценка: _____</w:t>
      </w:r>
      <w:r w:rsidR="00F237ED">
        <w:rPr>
          <w:rFonts w:ascii="Times New Roman" w:hAnsi="Times New Roman" w:cs="Times New Roman"/>
          <w:sz w:val="24"/>
          <w:szCs w:val="28"/>
        </w:rPr>
        <w:t>______</w:t>
      </w:r>
      <w:r w:rsidRPr="00A924BC">
        <w:rPr>
          <w:rFonts w:ascii="Times New Roman" w:hAnsi="Times New Roman" w:cs="Times New Roman"/>
          <w:sz w:val="24"/>
          <w:szCs w:val="28"/>
        </w:rPr>
        <w:t>_________________________</w:t>
      </w:r>
    </w:p>
    <w:p w:rsidR="00A924BC" w:rsidRPr="00A924BC" w:rsidRDefault="00A924BC" w:rsidP="00A924BC">
      <w:pPr>
        <w:pStyle w:val="ConsPlusNormal"/>
        <w:rPr>
          <w:rFonts w:ascii="Times New Roman" w:hAnsi="Times New Roman" w:cs="Times New Roman"/>
          <w:sz w:val="24"/>
          <w:szCs w:val="28"/>
        </w:rPr>
      </w:pPr>
    </w:p>
    <w:p w:rsidR="00A924BC" w:rsidRPr="00A924BC" w:rsidRDefault="00A924BC" w:rsidP="00A924BC">
      <w:pPr>
        <w:pStyle w:val="ConsPlusNormal"/>
        <w:rPr>
          <w:rFonts w:ascii="Times New Roman" w:hAnsi="Times New Roman" w:cs="Times New Roman"/>
          <w:sz w:val="24"/>
          <w:szCs w:val="28"/>
        </w:rPr>
      </w:pPr>
      <w:r w:rsidRPr="00A924BC">
        <w:rPr>
          <w:rFonts w:ascii="Times New Roman" w:hAnsi="Times New Roman" w:cs="Times New Roman"/>
          <w:sz w:val="24"/>
          <w:szCs w:val="28"/>
        </w:rPr>
        <w:t>_________________   _________________________________________</w:t>
      </w:r>
      <w:r w:rsidR="00F237ED">
        <w:rPr>
          <w:rFonts w:ascii="Times New Roman" w:hAnsi="Times New Roman" w:cs="Times New Roman"/>
          <w:sz w:val="24"/>
          <w:szCs w:val="28"/>
        </w:rPr>
        <w:t>___________</w:t>
      </w:r>
      <w:r w:rsidRPr="00A924BC">
        <w:rPr>
          <w:rFonts w:ascii="Times New Roman" w:hAnsi="Times New Roman" w:cs="Times New Roman"/>
          <w:sz w:val="24"/>
          <w:szCs w:val="28"/>
        </w:rPr>
        <w:t>______________</w:t>
      </w:r>
    </w:p>
    <w:p w:rsidR="00A924BC" w:rsidRPr="00A924BC" w:rsidRDefault="00F237ED" w:rsidP="00F237ED">
      <w:pPr>
        <w:pStyle w:val="ConsPlusNormal"/>
        <w:rPr>
          <w:rFonts w:ascii="Times New Roman" w:hAnsi="Times New Roman" w:cs="Times New Roman"/>
          <w:sz w:val="24"/>
          <w:szCs w:val="28"/>
        </w:rPr>
      </w:pPr>
      <w:r>
        <w:rPr>
          <w:rFonts w:ascii="Times New Roman" w:hAnsi="Times New Roman" w:cs="Times New Roman"/>
          <w:sz w:val="20"/>
          <w:szCs w:val="28"/>
        </w:rPr>
        <w:t xml:space="preserve">       </w:t>
      </w:r>
      <w:r w:rsidR="00A924BC" w:rsidRPr="00F237ED">
        <w:rPr>
          <w:rFonts w:ascii="Times New Roman" w:hAnsi="Times New Roman" w:cs="Times New Roman"/>
          <w:sz w:val="20"/>
          <w:szCs w:val="28"/>
        </w:rPr>
        <w:t>дата проверки</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00A924BC" w:rsidRPr="00F237ED">
        <w:rPr>
          <w:rFonts w:ascii="Times New Roman" w:hAnsi="Times New Roman" w:cs="Times New Roman"/>
          <w:sz w:val="20"/>
          <w:szCs w:val="28"/>
        </w:rPr>
        <w:t>инициалы, фамилия и подпись инспектора, проводившего</w:t>
      </w:r>
      <w:r w:rsidRPr="00F237ED">
        <w:rPr>
          <w:rFonts w:ascii="Times New Roman" w:hAnsi="Times New Roman" w:cs="Times New Roman"/>
          <w:sz w:val="20"/>
          <w:szCs w:val="28"/>
        </w:rPr>
        <w:t xml:space="preserve"> </w:t>
      </w:r>
      <w:r w:rsidR="00A924BC" w:rsidRPr="00F237ED">
        <w:rPr>
          <w:rFonts w:ascii="Times New Roman" w:hAnsi="Times New Roman" w:cs="Times New Roman"/>
          <w:sz w:val="20"/>
          <w:szCs w:val="28"/>
        </w:rPr>
        <w:t>проверку</w:t>
      </w:r>
    </w:p>
    <w:p w:rsidR="00A924BC" w:rsidRPr="00A924BC" w:rsidRDefault="00A924BC" w:rsidP="00A924BC">
      <w:pPr>
        <w:pStyle w:val="ConsPlusNormal"/>
        <w:rPr>
          <w:rFonts w:ascii="Times New Roman" w:hAnsi="Times New Roman" w:cs="Times New Roman"/>
          <w:sz w:val="24"/>
          <w:szCs w:val="28"/>
        </w:rPr>
      </w:pPr>
    </w:p>
    <w:p w:rsidR="00A924BC" w:rsidRPr="00A924BC" w:rsidRDefault="00A924BC" w:rsidP="00A924BC">
      <w:pPr>
        <w:pStyle w:val="ConsPlusNormal"/>
        <w:rPr>
          <w:rFonts w:ascii="Times New Roman" w:hAnsi="Times New Roman" w:cs="Times New Roman"/>
          <w:sz w:val="24"/>
          <w:szCs w:val="28"/>
        </w:rPr>
      </w:pPr>
      <w:r w:rsidRPr="00A924BC">
        <w:rPr>
          <w:rFonts w:ascii="Times New Roman" w:hAnsi="Times New Roman" w:cs="Times New Roman"/>
          <w:sz w:val="24"/>
          <w:szCs w:val="28"/>
        </w:rPr>
        <w:t xml:space="preserve">Навыки практического управления судном проверены </w:t>
      </w:r>
      <w:proofErr w:type="gramStart"/>
      <w:r w:rsidRPr="00A924BC">
        <w:rPr>
          <w:rFonts w:ascii="Times New Roman" w:hAnsi="Times New Roman" w:cs="Times New Roman"/>
          <w:sz w:val="24"/>
          <w:szCs w:val="28"/>
        </w:rPr>
        <w:t>на</w:t>
      </w:r>
      <w:proofErr w:type="gramEnd"/>
      <w:r w:rsidRPr="00A924BC">
        <w:rPr>
          <w:rFonts w:ascii="Times New Roman" w:hAnsi="Times New Roman" w:cs="Times New Roman"/>
          <w:sz w:val="24"/>
          <w:szCs w:val="28"/>
        </w:rPr>
        <w:t>: ______________________</w:t>
      </w:r>
      <w:r w:rsidR="00F237ED">
        <w:rPr>
          <w:rFonts w:ascii="Times New Roman" w:hAnsi="Times New Roman" w:cs="Times New Roman"/>
          <w:sz w:val="24"/>
          <w:szCs w:val="28"/>
        </w:rPr>
        <w:t>_____________</w:t>
      </w:r>
    </w:p>
    <w:p w:rsidR="00A924BC" w:rsidRPr="00A924BC" w:rsidRDefault="00A924BC" w:rsidP="00F237ED">
      <w:pPr>
        <w:pStyle w:val="ConsPlusNormal"/>
        <w:ind w:left="5954"/>
        <w:jc w:val="center"/>
        <w:rPr>
          <w:rFonts w:ascii="Times New Roman" w:hAnsi="Times New Roman" w:cs="Times New Roman"/>
          <w:sz w:val="24"/>
          <w:szCs w:val="28"/>
        </w:rPr>
      </w:pPr>
      <w:r w:rsidRPr="00F237ED">
        <w:rPr>
          <w:rFonts w:ascii="Times New Roman" w:hAnsi="Times New Roman" w:cs="Times New Roman"/>
          <w:sz w:val="20"/>
          <w:szCs w:val="28"/>
        </w:rPr>
        <w:t>тип маломерного судна</w:t>
      </w:r>
    </w:p>
    <w:p w:rsidR="00F237ED" w:rsidRPr="00A924BC" w:rsidRDefault="00F237ED" w:rsidP="00F237ED">
      <w:pPr>
        <w:pStyle w:val="ConsPlusNormal"/>
        <w:rPr>
          <w:rFonts w:ascii="Times New Roman" w:hAnsi="Times New Roman" w:cs="Times New Roman"/>
          <w:sz w:val="24"/>
          <w:szCs w:val="28"/>
        </w:rPr>
      </w:pPr>
      <w:r w:rsidRPr="00A924BC">
        <w:rPr>
          <w:rFonts w:ascii="Times New Roman" w:hAnsi="Times New Roman" w:cs="Times New Roman"/>
          <w:sz w:val="24"/>
          <w:szCs w:val="28"/>
        </w:rPr>
        <w:t>для плавания в районе ____</w:t>
      </w:r>
      <w:r>
        <w:rPr>
          <w:rFonts w:ascii="Times New Roman" w:hAnsi="Times New Roman" w:cs="Times New Roman"/>
          <w:sz w:val="24"/>
          <w:szCs w:val="28"/>
        </w:rPr>
        <w:t>_______</w:t>
      </w:r>
      <w:r w:rsidRPr="00A924BC">
        <w:rPr>
          <w:rFonts w:ascii="Times New Roman" w:hAnsi="Times New Roman" w:cs="Times New Roman"/>
          <w:sz w:val="24"/>
          <w:szCs w:val="28"/>
        </w:rPr>
        <w:t>__________ Оценка: _____</w:t>
      </w:r>
      <w:r>
        <w:rPr>
          <w:rFonts w:ascii="Times New Roman" w:hAnsi="Times New Roman" w:cs="Times New Roman"/>
          <w:sz w:val="24"/>
          <w:szCs w:val="28"/>
        </w:rPr>
        <w:t>______</w:t>
      </w:r>
      <w:r w:rsidRPr="00A924BC">
        <w:rPr>
          <w:rFonts w:ascii="Times New Roman" w:hAnsi="Times New Roman" w:cs="Times New Roman"/>
          <w:sz w:val="24"/>
          <w:szCs w:val="28"/>
        </w:rPr>
        <w:t>_________________________</w:t>
      </w:r>
    </w:p>
    <w:p w:rsidR="00A924BC" w:rsidRPr="00A924BC" w:rsidRDefault="00A924BC" w:rsidP="00A924BC">
      <w:pPr>
        <w:pStyle w:val="ConsPlusNormal"/>
        <w:rPr>
          <w:rFonts w:ascii="Times New Roman" w:hAnsi="Times New Roman" w:cs="Times New Roman"/>
          <w:sz w:val="24"/>
          <w:szCs w:val="28"/>
        </w:rPr>
      </w:pPr>
    </w:p>
    <w:p w:rsidR="00F237ED" w:rsidRPr="00A924BC" w:rsidRDefault="00F237ED" w:rsidP="00F237ED">
      <w:pPr>
        <w:pStyle w:val="ConsPlusNormal"/>
        <w:rPr>
          <w:rFonts w:ascii="Times New Roman" w:hAnsi="Times New Roman" w:cs="Times New Roman"/>
          <w:sz w:val="24"/>
          <w:szCs w:val="28"/>
        </w:rPr>
      </w:pPr>
      <w:r w:rsidRPr="00A924BC">
        <w:rPr>
          <w:rFonts w:ascii="Times New Roman" w:hAnsi="Times New Roman" w:cs="Times New Roman"/>
          <w:sz w:val="24"/>
          <w:szCs w:val="28"/>
        </w:rPr>
        <w:t>_________________   _________________________________________</w:t>
      </w:r>
      <w:r>
        <w:rPr>
          <w:rFonts w:ascii="Times New Roman" w:hAnsi="Times New Roman" w:cs="Times New Roman"/>
          <w:sz w:val="24"/>
          <w:szCs w:val="28"/>
        </w:rPr>
        <w:t>___________</w:t>
      </w:r>
      <w:r w:rsidRPr="00A924BC">
        <w:rPr>
          <w:rFonts w:ascii="Times New Roman" w:hAnsi="Times New Roman" w:cs="Times New Roman"/>
          <w:sz w:val="24"/>
          <w:szCs w:val="28"/>
        </w:rPr>
        <w:t>______________</w:t>
      </w:r>
    </w:p>
    <w:p w:rsidR="00F237ED" w:rsidRPr="00A924BC" w:rsidRDefault="00F237ED" w:rsidP="00F237ED">
      <w:pPr>
        <w:pStyle w:val="ConsPlusNormal"/>
        <w:rPr>
          <w:rFonts w:ascii="Times New Roman" w:hAnsi="Times New Roman" w:cs="Times New Roman"/>
          <w:sz w:val="24"/>
          <w:szCs w:val="28"/>
        </w:rPr>
      </w:pPr>
      <w:r>
        <w:rPr>
          <w:rFonts w:ascii="Times New Roman" w:hAnsi="Times New Roman" w:cs="Times New Roman"/>
          <w:sz w:val="20"/>
          <w:szCs w:val="28"/>
        </w:rPr>
        <w:t xml:space="preserve">       </w:t>
      </w:r>
      <w:r w:rsidRPr="00F237ED">
        <w:rPr>
          <w:rFonts w:ascii="Times New Roman" w:hAnsi="Times New Roman" w:cs="Times New Roman"/>
          <w:sz w:val="20"/>
          <w:szCs w:val="28"/>
        </w:rPr>
        <w:t>дата проверки</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F237ED">
        <w:rPr>
          <w:rFonts w:ascii="Times New Roman" w:hAnsi="Times New Roman" w:cs="Times New Roman"/>
          <w:sz w:val="20"/>
          <w:szCs w:val="28"/>
        </w:rPr>
        <w:t>инициалы, фамилия и подпись инспектора, проводившего проверку</w:t>
      </w:r>
    </w:p>
    <w:p w:rsidR="00A924BC" w:rsidRPr="00A924BC" w:rsidRDefault="00A924BC" w:rsidP="00A924BC">
      <w:pPr>
        <w:pStyle w:val="ConsPlusNormal"/>
        <w:rPr>
          <w:rFonts w:ascii="Times New Roman" w:hAnsi="Times New Roman" w:cs="Times New Roman"/>
          <w:sz w:val="24"/>
          <w:szCs w:val="28"/>
        </w:rPr>
      </w:pPr>
    </w:p>
    <w:p w:rsidR="00A924BC" w:rsidRPr="00F237ED" w:rsidRDefault="00A924BC" w:rsidP="00A924BC">
      <w:pPr>
        <w:pStyle w:val="ConsPlusNormal"/>
        <w:rPr>
          <w:rFonts w:ascii="Times New Roman" w:hAnsi="Times New Roman" w:cs="Times New Roman"/>
          <w:b/>
          <w:sz w:val="24"/>
          <w:szCs w:val="28"/>
        </w:rPr>
      </w:pPr>
      <w:r w:rsidRPr="00F237ED">
        <w:rPr>
          <w:rFonts w:ascii="Times New Roman" w:hAnsi="Times New Roman" w:cs="Times New Roman"/>
          <w:b/>
          <w:sz w:val="24"/>
          <w:szCs w:val="28"/>
        </w:rPr>
        <w:t xml:space="preserve">На основании Протокола заседания аттестационной комиссии от </w:t>
      </w:r>
      <w:r w:rsidR="00F237ED" w:rsidRPr="00F237ED">
        <w:rPr>
          <w:rFonts w:ascii="Times New Roman" w:hAnsi="Times New Roman" w:cs="Times New Roman"/>
          <w:b/>
          <w:sz w:val="24"/>
          <w:szCs w:val="28"/>
        </w:rPr>
        <w:t>«</w:t>
      </w:r>
      <w:r w:rsidRPr="00F237ED">
        <w:rPr>
          <w:rFonts w:ascii="Times New Roman" w:hAnsi="Times New Roman" w:cs="Times New Roman"/>
          <w:b/>
          <w:sz w:val="24"/>
          <w:szCs w:val="28"/>
        </w:rPr>
        <w:t>__</w:t>
      </w:r>
      <w:r w:rsidR="00F237ED" w:rsidRPr="00F237ED">
        <w:rPr>
          <w:rFonts w:ascii="Times New Roman" w:hAnsi="Times New Roman" w:cs="Times New Roman"/>
          <w:b/>
          <w:sz w:val="24"/>
          <w:szCs w:val="28"/>
        </w:rPr>
        <w:t>_»</w:t>
      </w:r>
      <w:r w:rsidRPr="00F237ED">
        <w:rPr>
          <w:rFonts w:ascii="Times New Roman" w:hAnsi="Times New Roman" w:cs="Times New Roman"/>
          <w:b/>
          <w:sz w:val="24"/>
          <w:szCs w:val="28"/>
        </w:rPr>
        <w:t xml:space="preserve"> _______</w:t>
      </w:r>
      <w:r w:rsidR="00F237ED" w:rsidRPr="00F237ED">
        <w:rPr>
          <w:rFonts w:ascii="Times New Roman" w:hAnsi="Times New Roman" w:cs="Times New Roman"/>
          <w:b/>
          <w:sz w:val="24"/>
          <w:szCs w:val="28"/>
        </w:rPr>
        <w:t xml:space="preserve"> </w:t>
      </w:r>
      <w:r w:rsidRPr="00F237ED">
        <w:rPr>
          <w:rFonts w:ascii="Times New Roman" w:hAnsi="Times New Roman" w:cs="Times New Roman"/>
          <w:b/>
          <w:sz w:val="24"/>
          <w:szCs w:val="28"/>
        </w:rPr>
        <w:t>20</w:t>
      </w:r>
      <w:r w:rsidR="00F237ED" w:rsidRPr="00F237ED">
        <w:rPr>
          <w:rFonts w:ascii="Times New Roman" w:hAnsi="Times New Roman" w:cs="Times New Roman"/>
          <w:b/>
          <w:sz w:val="24"/>
          <w:szCs w:val="28"/>
        </w:rPr>
        <w:t>_</w:t>
      </w:r>
      <w:r w:rsidRPr="00F237ED">
        <w:rPr>
          <w:rFonts w:ascii="Times New Roman" w:hAnsi="Times New Roman" w:cs="Times New Roman"/>
          <w:b/>
          <w:sz w:val="24"/>
          <w:szCs w:val="28"/>
        </w:rPr>
        <w:t xml:space="preserve">_ г. </w:t>
      </w:r>
      <w:r w:rsidR="00F237ED" w:rsidRPr="00F237ED">
        <w:rPr>
          <w:rFonts w:ascii="Times New Roman" w:hAnsi="Times New Roman" w:cs="Times New Roman"/>
          <w:b/>
          <w:sz w:val="24"/>
          <w:szCs w:val="28"/>
        </w:rPr>
        <w:t xml:space="preserve">№ </w:t>
      </w:r>
      <w:r w:rsidR="00F237ED">
        <w:rPr>
          <w:rFonts w:ascii="Times New Roman" w:hAnsi="Times New Roman" w:cs="Times New Roman"/>
          <w:b/>
          <w:sz w:val="24"/>
          <w:szCs w:val="28"/>
        </w:rPr>
        <w:t>___</w:t>
      </w:r>
    </w:p>
    <w:p w:rsidR="00A924BC" w:rsidRPr="00A924BC" w:rsidRDefault="00A924BC" w:rsidP="00A924BC">
      <w:pPr>
        <w:pStyle w:val="ConsPlusNormal"/>
        <w:rPr>
          <w:rFonts w:ascii="Times New Roman" w:hAnsi="Times New Roman" w:cs="Times New Roman"/>
          <w:sz w:val="24"/>
          <w:szCs w:val="28"/>
        </w:rPr>
      </w:pPr>
      <w:r w:rsidRPr="00A924BC">
        <w:rPr>
          <w:rFonts w:ascii="Times New Roman" w:hAnsi="Times New Roman" w:cs="Times New Roman"/>
          <w:sz w:val="24"/>
          <w:szCs w:val="28"/>
        </w:rPr>
        <w:t>___________________________________________________________________________</w:t>
      </w:r>
    </w:p>
    <w:p w:rsidR="00A924BC" w:rsidRPr="00A924BC" w:rsidRDefault="00A924BC" w:rsidP="00F237ED">
      <w:pPr>
        <w:pStyle w:val="ConsPlusNormal"/>
        <w:jc w:val="center"/>
        <w:rPr>
          <w:rFonts w:ascii="Times New Roman" w:hAnsi="Times New Roman" w:cs="Times New Roman"/>
          <w:sz w:val="24"/>
          <w:szCs w:val="28"/>
        </w:rPr>
      </w:pPr>
      <w:r w:rsidRPr="00F237ED">
        <w:rPr>
          <w:rFonts w:ascii="Times New Roman" w:hAnsi="Times New Roman" w:cs="Times New Roman"/>
          <w:sz w:val="20"/>
          <w:szCs w:val="28"/>
        </w:rPr>
        <w:t>фамилия, имя, отчество</w:t>
      </w:r>
    </w:p>
    <w:p w:rsidR="00A924BC" w:rsidRPr="00A924BC" w:rsidRDefault="00A924BC" w:rsidP="00A924BC">
      <w:pPr>
        <w:pStyle w:val="ConsPlusNormal"/>
        <w:rPr>
          <w:rFonts w:ascii="Times New Roman" w:hAnsi="Times New Roman" w:cs="Times New Roman"/>
          <w:sz w:val="24"/>
          <w:szCs w:val="28"/>
        </w:rPr>
      </w:pPr>
      <w:r w:rsidRPr="00A924BC">
        <w:rPr>
          <w:rFonts w:ascii="Times New Roman" w:hAnsi="Times New Roman" w:cs="Times New Roman"/>
          <w:sz w:val="24"/>
          <w:szCs w:val="28"/>
        </w:rPr>
        <w:t xml:space="preserve">выдано удостоверение серии ____ </w:t>
      </w:r>
      <w:r w:rsidR="00F237ED">
        <w:rPr>
          <w:rFonts w:ascii="Times New Roman" w:hAnsi="Times New Roman" w:cs="Times New Roman"/>
          <w:sz w:val="24"/>
          <w:szCs w:val="28"/>
        </w:rPr>
        <w:t>№</w:t>
      </w:r>
      <w:r w:rsidRPr="00A924BC">
        <w:rPr>
          <w:rFonts w:ascii="Times New Roman" w:hAnsi="Times New Roman" w:cs="Times New Roman"/>
          <w:sz w:val="24"/>
          <w:szCs w:val="28"/>
        </w:rPr>
        <w:t xml:space="preserve"> ____ на право управления ______________</w:t>
      </w:r>
      <w:r w:rsidR="00F237ED">
        <w:rPr>
          <w:rFonts w:ascii="Times New Roman" w:hAnsi="Times New Roman" w:cs="Times New Roman"/>
          <w:sz w:val="24"/>
          <w:szCs w:val="28"/>
        </w:rPr>
        <w:t>_______________</w:t>
      </w:r>
    </w:p>
    <w:p w:rsidR="00F237ED" w:rsidRDefault="00A924BC" w:rsidP="00F237ED">
      <w:pPr>
        <w:pStyle w:val="ConsPlusNormal"/>
        <w:ind w:left="6521"/>
        <w:jc w:val="center"/>
        <w:rPr>
          <w:rFonts w:ascii="Times New Roman" w:hAnsi="Times New Roman" w:cs="Times New Roman"/>
          <w:sz w:val="24"/>
          <w:szCs w:val="28"/>
        </w:rPr>
      </w:pPr>
      <w:proofErr w:type="gramStart"/>
      <w:r w:rsidRPr="00F237ED">
        <w:rPr>
          <w:rFonts w:ascii="Times New Roman" w:hAnsi="Times New Roman" w:cs="Times New Roman"/>
          <w:sz w:val="20"/>
          <w:szCs w:val="28"/>
        </w:rPr>
        <w:t>тип маломерного судна (для маломерного</w:t>
      </w:r>
      <w:proofErr w:type="gramEnd"/>
    </w:p>
    <w:p w:rsidR="00F237ED" w:rsidRPr="00F237ED" w:rsidRDefault="00F237ED" w:rsidP="00A924BC">
      <w:pPr>
        <w:pStyle w:val="ConsPlusNormal"/>
        <w:rPr>
          <w:rFonts w:ascii="Times New Roman" w:hAnsi="Times New Roman" w:cs="Times New Roman"/>
          <w:b/>
          <w:sz w:val="24"/>
          <w:szCs w:val="28"/>
        </w:rPr>
      </w:pPr>
      <w:r>
        <w:rPr>
          <w:rFonts w:ascii="Times New Roman" w:hAnsi="Times New Roman" w:cs="Times New Roman"/>
          <w:sz w:val="24"/>
          <w:szCs w:val="28"/>
        </w:rPr>
        <w:t xml:space="preserve">_____________________________________ </w:t>
      </w:r>
      <w:r w:rsidRPr="00F237ED">
        <w:rPr>
          <w:rFonts w:ascii="Times New Roman" w:hAnsi="Times New Roman" w:cs="Times New Roman"/>
          <w:b/>
          <w:sz w:val="24"/>
          <w:szCs w:val="28"/>
        </w:rPr>
        <w:t>в районе плавания: ________</w:t>
      </w:r>
      <w:r>
        <w:rPr>
          <w:rFonts w:ascii="Times New Roman" w:hAnsi="Times New Roman" w:cs="Times New Roman"/>
          <w:b/>
          <w:sz w:val="24"/>
          <w:szCs w:val="28"/>
        </w:rPr>
        <w:t>_____________________</w:t>
      </w:r>
    </w:p>
    <w:p w:rsidR="00A924BC" w:rsidRPr="00A924BC" w:rsidRDefault="00A924BC" w:rsidP="00A924BC">
      <w:pPr>
        <w:pStyle w:val="ConsPlusNormal"/>
        <w:rPr>
          <w:rFonts w:ascii="Times New Roman" w:hAnsi="Times New Roman" w:cs="Times New Roman"/>
          <w:sz w:val="24"/>
          <w:szCs w:val="28"/>
        </w:rPr>
      </w:pPr>
      <w:r w:rsidRPr="00F237ED">
        <w:rPr>
          <w:rFonts w:ascii="Times New Roman" w:hAnsi="Times New Roman" w:cs="Times New Roman"/>
          <w:sz w:val="20"/>
          <w:szCs w:val="28"/>
        </w:rPr>
        <w:t>парусного судна - ограничения по площади парусов)</w:t>
      </w:r>
    </w:p>
    <w:p w:rsidR="00A924BC" w:rsidRPr="00A924BC" w:rsidRDefault="00A924BC" w:rsidP="00A924BC">
      <w:pPr>
        <w:pStyle w:val="ConsPlusNormal"/>
        <w:rPr>
          <w:rFonts w:ascii="Times New Roman" w:hAnsi="Times New Roman" w:cs="Times New Roman"/>
          <w:sz w:val="24"/>
          <w:szCs w:val="28"/>
        </w:rPr>
      </w:pPr>
    </w:p>
    <w:p w:rsidR="00A924BC" w:rsidRPr="00F237ED" w:rsidRDefault="00A924BC" w:rsidP="00A924BC">
      <w:pPr>
        <w:pStyle w:val="ConsPlusNormal"/>
        <w:rPr>
          <w:rFonts w:ascii="Times New Roman" w:hAnsi="Times New Roman" w:cs="Times New Roman"/>
          <w:b/>
          <w:sz w:val="24"/>
          <w:szCs w:val="28"/>
        </w:rPr>
      </w:pPr>
      <w:r w:rsidRPr="00F237ED">
        <w:rPr>
          <w:rFonts w:ascii="Times New Roman" w:hAnsi="Times New Roman" w:cs="Times New Roman"/>
          <w:b/>
          <w:sz w:val="24"/>
          <w:szCs w:val="28"/>
        </w:rPr>
        <w:t>Председатель</w:t>
      </w:r>
    </w:p>
    <w:p w:rsidR="00A924BC" w:rsidRPr="00A924BC" w:rsidRDefault="00A924BC" w:rsidP="00A924BC">
      <w:pPr>
        <w:pStyle w:val="ConsPlusNormal"/>
        <w:rPr>
          <w:rFonts w:ascii="Times New Roman" w:hAnsi="Times New Roman" w:cs="Times New Roman"/>
          <w:sz w:val="24"/>
          <w:szCs w:val="28"/>
        </w:rPr>
      </w:pPr>
      <w:r w:rsidRPr="00F237ED">
        <w:rPr>
          <w:rFonts w:ascii="Times New Roman" w:hAnsi="Times New Roman" w:cs="Times New Roman"/>
          <w:b/>
          <w:sz w:val="24"/>
          <w:szCs w:val="28"/>
        </w:rPr>
        <w:t>аттестационной комиссии</w:t>
      </w:r>
      <w:r w:rsidRPr="00A924BC">
        <w:rPr>
          <w:rFonts w:ascii="Times New Roman" w:hAnsi="Times New Roman" w:cs="Times New Roman"/>
          <w:sz w:val="24"/>
          <w:szCs w:val="28"/>
        </w:rPr>
        <w:t xml:space="preserve"> _________________________________________________</w:t>
      </w:r>
      <w:r w:rsidR="00F237ED">
        <w:rPr>
          <w:rFonts w:ascii="Times New Roman" w:hAnsi="Times New Roman" w:cs="Times New Roman"/>
          <w:sz w:val="24"/>
          <w:szCs w:val="28"/>
        </w:rPr>
        <w:t>___________</w:t>
      </w:r>
    </w:p>
    <w:p w:rsidR="00A924BC" w:rsidRPr="00A924BC" w:rsidRDefault="00A924BC" w:rsidP="00F237ED">
      <w:pPr>
        <w:pStyle w:val="ConsPlusNormal"/>
        <w:ind w:left="2835"/>
        <w:jc w:val="center"/>
        <w:rPr>
          <w:rFonts w:ascii="Times New Roman" w:hAnsi="Times New Roman" w:cs="Times New Roman"/>
          <w:sz w:val="24"/>
          <w:szCs w:val="28"/>
        </w:rPr>
      </w:pPr>
      <w:r w:rsidRPr="00F237ED">
        <w:rPr>
          <w:rFonts w:ascii="Times New Roman" w:hAnsi="Times New Roman" w:cs="Times New Roman"/>
          <w:sz w:val="20"/>
          <w:szCs w:val="28"/>
        </w:rPr>
        <w:t>полное наименование подразделения ГИМС,</w:t>
      </w:r>
      <w:r w:rsidR="00F237ED" w:rsidRPr="00F237ED">
        <w:rPr>
          <w:rFonts w:ascii="Times New Roman" w:hAnsi="Times New Roman" w:cs="Times New Roman"/>
          <w:sz w:val="20"/>
          <w:szCs w:val="28"/>
        </w:rPr>
        <w:t xml:space="preserve"> </w:t>
      </w:r>
      <w:r w:rsidRPr="00F237ED">
        <w:rPr>
          <w:rFonts w:ascii="Times New Roman" w:hAnsi="Times New Roman" w:cs="Times New Roman"/>
          <w:sz w:val="20"/>
          <w:szCs w:val="28"/>
        </w:rPr>
        <w:t>проводившего аттестацию</w:t>
      </w:r>
    </w:p>
    <w:p w:rsidR="00A924BC" w:rsidRPr="00A924BC" w:rsidRDefault="00A924BC" w:rsidP="00A924BC">
      <w:pPr>
        <w:pStyle w:val="ConsPlusNormal"/>
        <w:rPr>
          <w:rFonts w:ascii="Times New Roman" w:hAnsi="Times New Roman" w:cs="Times New Roman"/>
          <w:sz w:val="24"/>
          <w:szCs w:val="28"/>
        </w:rPr>
      </w:pPr>
      <w:r w:rsidRPr="00A924BC">
        <w:rPr>
          <w:rFonts w:ascii="Times New Roman" w:hAnsi="Times New Roman" w:cs="Times New Roman"/>
          <w:sz w:val="24"/>
          <w:szCs w:val="28"/>
        </w:rPr>
        <w:t xml:space="preserve">               М.П.</w:t>
      </w:r>
      <w:r w:rsidR="00F237ED">
        <w:rPr>
          <w:rFonts w:ascii="Times New Roman" w:hAnsi="Times New Roman" w:cs="Times New Roman"/>
          <w:sz w:val="24"/>
          <w:szCs w:val="28"/>
        </w:rPr>
        <w:tab/>
      </w:r>
      <w:r w:rsidR="00F237ED">
        <w:rPr>
          <w:rFonts w:ascii="Times New Roman" w:hAnsi="Times New Roman" w:cs="Times New Roman"/>
          <w:sz w:val="24"/>
          <w:szCs w:val="28"/>
        </w:rPr>
        <w:tab/>
      </w:r>
      <w:r w:rsidR="00F237ED">
        <w:rPr>
          <w:rFonts w:ascii="Times New Roman" w:hAnsi="Times New Roman" w:cs="Times New Roman"/>
          <w:sz w:val="24"/>
          <w:szCs w:val="28"/>
        </w:rPr>
        <w:tab/>
      </w:r>
      <w:r w:rsidRPr="00A924BC">
        <w:rPr>
          <w:rFonts w:ascii="Times New Roman" w:hAnsi="Times New Roman" w:cs="Times New Roman"/>
          <w:sz w:val="24"/>
          <w:szCs w:val="28"/>
        </w:rPr>
        <w:t>_______________________________________________________</w:t>
      </w:r>
      <w:r w:rsidR="00F237ED">
        <w:rPr>
          <w:rFonts w:ascii="Times New Roman" w:hAnsi="Times New Roman" w:cs="Times New Roman"/>
          <w:sz w:val="24"/>
          <w:szCs w:val="28"/>
        </w:rPr>
        <w:t>______</w:t>
      </w:r>
    </w:p>
    <w:p w:rsidR="00A924BC" w:rsidRPr="00A924BC" w:rsidRDefault="00A924BC" w:rsidP="00F237ED">
      <w:pPr>
        <w:pStyle w:val="ConsPlusNormal"/>
        <w:ind w:left="2835"/>
        <w:jc w:val="center"/>
        <w:rPr>
          <w:rFonts w:ascii="Times New Roman" w:hAnsi="Times New Roman" w:cs="Times New Roman"/>
          <w:sz w:val="24"/>
          <w:szCs w:val="28"/>
        </w:rPr>
      </w:pPr>
      <w:r w:rsidRPr="00F237ED">
        <w:rPr>
          <w:rFonts w:ascii="Times New Roman" w:hAnsi="Times New Roman" w:cs="Times New Roman"/>
          <w:sz w:val="20"/>
          <w:szCs w:val="28"/>
        </w:rPr>
        <w:t>подпись, инициалы, фамилия председателя аттестационной комиссии</w:t>
      </w:r>
    </w:p>
    <w:p w:rsidR="00A924BC" w:rsidRPr="00A924BC" w:rsidRDefault="00F237ED" w:rsidP="00A924BC">
      <w:pPr>
        <w:pStyle w:val="ConsPlusNormal"/>
        <w:rPr>
          <w:rFonts w:ascii="Times New Roman" w:hAnsi="Times New Roman" w:cs="Times New Roman"/>
          <w:sz w:val="24"/>
          <w:szCs w:val="28"/>
        </w:rPr>
      </w:pPr>
      <w:r>
        <w:rPr>
          <w:rFonts w:ascii="Times New Roman" w:hAnsi="Times New Roman" w:cs="Times New Roman"/>
          <w:sz w:val="24"/>
          <w:szCs w:val="28"/>
        </w:rPr>
        <w:t>«</w:t>
      </w:r>
      <w:r w:rsidR="00A924BC" w:rsidRPr="00A924BC">
        <w:rPr>
          <w:rFonts w:ascii="Times New Roman" w:hAnsi="Times New Roman" w:cs="Times New Roman"/>
          <w:sz w:val="24"/>
          <w:szCs w:val="28"/>
        </w:rPr>
        <w:t>_</w:t>
      </w:r>
      <w:r>
        <w:rPr>
          <w:rFonts w:ascii="Times New Roman" w:hAnsi="Times New Roman" w:cs="Times New Roman"/>
          <w:sz w:val="24"/>
          <w:szCs w:val="28"/>
        </w:rPr>
        <w:t>__</w:t>
      </w:r>
      <w:r w:rsidR="00A924BC" w:rsidRPr="00A924BC">
        <w:rPr>
          <w:rFonts w:ascii="Times New Roman" w:hAnsi="Times New Roman" w:cs="Times New Roman"/>
          <w:sz w:val="24"/>
          <w:szCs w:val="28"/>
        </w:rPr>
        <w:t>_</w:t>
      </w:r>
      <w:r>
        <w:rPr>
          <w:rFonts w:ascii="Times New Roman" w:hAnsi="Times New Roman" w:cs="Times New Roman"/>
          <w:sz w:val="24"/>
          <w:szCs w:val="28"/>
        </w:rPr>
        <w:t>»</w:t>
      </w:r>
      <w:r w:rsidR="00A924BC" w:rsidRPr="00A924BC">
        <w:rPr>
          <w:rFonts w:ascii="Times New Roman" w:hAnsi="Times New Roman" w:cs="Times New Roman"/>
          <w:sz w:val="24"/>
          <w:szCs w:val="28"/>
        </w:rPr>
        <w:t xml:space="preserve"> ___________ 20_</w:t>
      </w:r>
      <w:r>
        <w:rPr>
          <w:rFonts w:ascii="Times New Roman" w:hAnsi="Times New Roman" w:cs="Times New Roman"/>
          <w:sz w:val="24"/>
          <w:szCs w:val="28"/>
        </w:rPr>
        <w:t>_</w:t>
      </w:r>
      <w:r w:rsidR="00A924BC" w:rsidRPr="00A924BC">
        <w:rPr>
          <w:rFonts w:ascii="Times New Roman" w:hAnsi="Times New Roman" w:cs="Times New Roman"/>
          <w:sz w:val="24"/>
          <w:szCs w:val="28"/>
        </w:rPr>
        <w:t>_ г.</w:t>
      </w:r>
    </w:p>
    <w:p w:rsidR="00A924BC" w:rsidRPr="00A924BC" w:rsidRDefault="00A924BC" w:rsidP="00A924BC">
      <w:pPr>
        <w:pStyle w:val="ConsPlusNormal"/>
        <w:rPr>
          <w:rFonts w:ascii="Times New Roman" w:hAnsi="Times New Roman" w:cs="Times New Roman"/>
          <w:sz w:val="24"/>
          <w:szCs w:val="28"/>
        </w:rPr>
      </w:pPr>
    </w:p>
    <w:p w:rsidR="00A924BC" w:rsidRPr="00ED3805" w:rsidRDefault="00A924BC" w:rsidP="00A924BC">
      <w:pPr>
        <w:pStyle w:val="ConsPlusNormal"/>
        <w:rPr>
          <w:rFonts w:ascii="Times New Roman" w:hAnsi="Times New Roman" w:cs="Times New Roman"/>
          <w:b/>
          <w:sz w:val="24"/>
          <w:szCs w:val="28"/>
        </w:rPr>
      </w:pPr>
      <w:r w:rsidRPr="00ED3805">
        <w:rPr>
          <w:rFonts w:ascii="Times New Roman" w:hAnsi="Times New Roman" w:cs="Times New Roman"/>
          <w:b/>
          <w:sz w:val="24"/>
          <w:szCs w:val="28"/>
        </w:rPr>
        <w:t>────────────────────────────────────────────────────────────</w:t>
      </w:r>
    </w:p>
    <w:p w:rsidR="00A924BC" w:rsidRPr="00ED3805" w:rsidRDefault="00A924BC" w:rsidP="00A924BC">
      <w:pPr>
        <w:pStyle w:val="ConsPlusNormal"/>
        <w:rPr>
          <w:rFonts w:ascii="Times New Roman" w:hAnsi="Times New Roman" w:cs="Times New Roman"/>
          <w:b/>
          <w:sz w:val="24"/>
          <w:szCs w:val="28"/>
        </w:rPr>
      </w:pPr>
      <w:r w:rsidRPr="00ED3805">
        <w:rPr>
          <w:rFonts w:ascii="Times New Roman" w:hAnsi="Times New Roman" w:cs="Times New Roman"/>
          <w:b/>
          <w:sz w:val="24"/>
          <w:szCs w:val="28"/>
        </w:rPr>
        <w:t>Особые отметки</w:t>
      </w:r>
    </w:p>
    <w:p w:rsidR="00ED3805" w:rsidRDefault="00ED3805" w:rsidP="00A924BC">
      <w:pPr>
        <w:pStyle w:val="ConsPlusNormal"/>
        <w:rPr>
          <w:rFonts w:ascii="Times New Roman" w:hAnsi="Times New Roman" w:cs="Times New Roman"/>
          <w:b/>
          <w:sz w:val="24"/>
          <w:szCs w:val="28"/>
        </w:rPr>
      </w:pPr>
    </w:p>
    <w:p w:rsidR="00ED3805" w:rsidRDefault="00ED3805" w:rsidP="00A924BC">
      <w:pPr>
        <w:pStyle w:val="ConsPlusNormal"/>
        <w:rPr>
          <w:rFonts w:ascii="Times New Roman" w:hAnsi="Times New Roman" w:cs="Times New Roman"/>
          <w:b/>
          <w:sz w:val="24"/>
          <w:szCs w:val="28"/>
        </w:rPr>
      </w:pPr>
    </w:p>
    <w:p w:rsidR="00A924BC" w:rsidRDefault="00A924BC" w:rsidP="00A924BC">
      <w:pPr>
        <w:pStyle w:val="ConsPlusNormal"/>
        <w:rPr>
          <w:rFonts w:ascii="Times New Roman" w:hAnsi="Times New Roman" w:cs="Times New Roman"/>
          <w:b/>
          <w:sz w:val="24"/>
          <w:szCs w:val="28"/>
        </w:rPr>
      </w:pPr>
      <w:r w:rsidRPr="00ED3805">
        <w:rPr>
          <w:rFonts w:ascii="Times New Roman" w:hAnsi="Times New Roman" w:cs="Times New Roman"/>
          <w:b/>
          <w:sz w:val="24"/>
          <w:szCs w:val="28"/>
        </w:rPr>
        <w:t>───────────────────────────────────────────────────────</w:t>
      </w:r>
      <w:r w:rsidR="00ED3805" w:rsidRPr="00ED3805">
        <w:rPr>
          <w:rFonts w:ascii="Times New Roman" w:hAnsi="Times New Roman" w:cs="Times New Roman"/>
          <w:b/>
          <w:sz w:val="24"/>
          <w:szCs w:val="28"/>
        </w:rPr>
        <w:t>─────</w:t>
      </w:r>
    </w:p>
    <w:p w:rsidR="00ED3805" w:rsidRPr="00ED3805" w:rsidRDefault="00ED3805" w:rsidP="00ED3805">
      <w:pPr>
        <w:pStyle w:val="ConsPlusNormal"/>
        <w:ind w:left="2268"/>
        <w:jc w:val="right"/>
        <w:rPr>
          <w:rFonts w:ascii="Times New Roman" w:hAnsi="Times New Roman" w:cs="Times New Roman"/>
          <w:sz w:val="28"/>
          <w:szCs w:val="28"/>
        </w:rPr>
      </w:pPr>
      <w:r w:rsidRPr="00ED3805">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ED3805">
        <w:rPr>
          <w:rFonts w:ascii="Times New Roman" w:hAnsi="Times New Roman" w:cs="Times New Roman"/>
          <w:sz w:val="28"/>
          <w:szCs w:val="28"/>
        </w:rPr>
        <w:t xml:space="preserve"> 3</w:t>
      </w:r>
    </w:p>
    <w:p w:rsidR="00ED3805" w:rsidRPr="00ED3805" w:rsidRDefault="00ED3805" w:rsidP="00ED3805">
      <w:pPr>
        <w:pStyle w:val="ConsPlusNormal"/>
        <w:ind w:left="2268"/>
        <w:jc w:val="both"/>
        <w:rPr>
          <w:rFonts w:ascii="Times New Roman" w:hAnsi="Times New Roman" w:cs="Times New Roman"/>
          <w:sz w:val="28"/>
          <w:szCs w:val="28"/>
        </w:rPr>
      </w:pPr>
      <w:r w:rsidRPr="00ED3805">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ED3805">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ED3805">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ED3805">
        <w:rPr>
          <w:rFonts w:ascii="Times New Roman" w:hAnsi="Times New Roman" w:cs="Times New Roman"/>
          <w:sz w:val="28"/>
          <w:szCs w:val="28"/>
        </w:rPr>
        <w:t>чрезвычайным ситуациям и ликвидации</w:t>
      </w:r>
      <w:r>
        <w:rPr>
          <w:rFonts w:ascii="Times New Roman" w:hAnsi="Times New Roman" w:cs="Times New Roman"/>
          <w:sz w:val="28"/>
          <w:szCs w:val="28"/>
        </w:rPr>
        <w:t xml:space="preserve"> </w:t>
      </w:r>
      <w:r w:rsidRPr="00ED3805">
        <w:rPr>
          <w:rFonts w:ascii="Times New Roman" w:hAnsi="Times New Roman" w:cs="Times New Roman"/>
          <w:sz w:val="28"/>
          <w:szCs w:val="28"/>
        </w:rPr>
        <w:t>последствий стихийных бедствий</w:t>
      </w:r>
      <w:r>
        <w:rPr>
          <w:rFonts w:ascii="Times New Roman" w:hAnsi="Times New Roman" w:cs="Times New Roman"/>
          <w:sz w:val="28"/>
          <w:szCs w:val="28"/>
        </w:rPr>
        <w:t xml:space="preserve"> </w:t>
      </w:r>
      <w:r w:rsidRPr="00ED3805">
        <w:rPr>
          <w:rFonts w:ascii="Times New Roman" w:hAnsi="Times New Roman" w:cs="Times New Roman"/>
          <w:sz w:val="28"/>
          <w:szCs w:val="28"/>
        </w:rPr>
        <w:t>предоставления государственной</w:t>
      </w:r>
      <w:r>
        <w:rPr>
          <w:rFonts w:ascii="Times New Roman" w:hAnsi="Times New Roman" w:cs="Times New Roman"/>
          <w:sz w:val="28"/>
          <w:szCs w:val="28"/>
        </w:rPr>
        <w:t xml:space="preserve"> </w:t>
      </w:r>
      <w:r w:rsidRPr="00ED3805">
        <w:rPr>
          <w:rFonts w:ascii="Times New Roman" w:hAnsi="Times New Roman" w:cs="Times New Roman"/>
          <w:sz w:val="28"/>
          <w:szCs w:val="28"/>
        </w:rPr>
        <w:t>услуги по аттестации на право</w:t>
      </w:r>
      <w:r>
        <w:rPr>
          <w:rFonts w:ascii="Times New Roman" w:hAnsi="Times New Roman" w:cs="Times New Roman"/>
          <w:sz w:val="28"/>
          <w:szCs w:val="28"/>
        </w:rPr>
        <w:t xml:space="preserve"> </w:t>
      </w:r>
      <w:r w:rsidRPr="00ED3805">
        <w:rPr>
          <w:rFonts w:ascii="Times New Roman" w:hAnsi="Times New Roman" w:cs="Times New Roman"/>
          <w:sz w:val="28"/>
          <w:szCs w:val="28"/>
        </w:rPr>
        <w:t>управления маломерными судами,</w:t>
      </w:r>
      <w:r>
        <w:rPr>
          <w:rFonts w:ascii="Times New Roman" w:hAnsi="Times New Roman" w:cs="Times New Roman"/>
          <w:sz w:val="28"/>
          <w:szCs w:val="28"/>
        </w:rPr>
        <w:t xml:space="preserve"> </w:t>
      </w:r>
      <w:r w:rsidRPr="00ED3805">
        <w:rPr>
          <w:rFonts w:ascii="Times New Roman" w:hAnsi="Times New Roman" w:cs="Times New Roman"/>
          <w:sz w:val="28"/>
          <w:szCs w:val="28"/>
        </w:rPr>
        <w:t>поднадзорными Государственной</w:t>
      </w:r>
      <w:r>
        <w:rPr>
          <w:rFonts w:ascii="Times New Roman" w:hAnsi="Times New Roman" w:cs="Times New Roman"/>
          <w:sz w:val="28"/>
          <w:szCs w:val="28"/>
        </w:rPr>
        <w:t xml:space="preserve"> </w:t>
      </w:r>
      <w:r w:rsidRPr="00ED3805">
        <w:rPr>
          <w:rFonts w:ascii="Times New Roman" w:hAnsi="Times New Roman" w:cs="Times New Roman"/>
          <w:sz w:val="28"/>
          <w:szCs w:val="28"/>
        </w:rPr>
        <w:t>инспекции по маломерным судам</w:t>
      </w:r>
      <w:r>
        <w:rPr>
          <w:rFonts w:ascii="Times New Roman" w:hAnsi="Times New Roman" w:cs="Times New Roman"/>
          <w:sz w:val="28"/>
          <w:szCs w:val="28"/>
        </w:rPr>
        <w:t xml:space="preserve"> </w:t>
      </w:r>
      <w:r w:rsidRPr="00ED3805">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ED3805">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ED3805">
        <w:rPr>
          <w:rFonts w:ascii="Times New Roman" w:hAnsi="Times New Roman" w:cs="Times New Roman"/>
          <w:sz w:val="28"/>
          <w:szCs w:val="28"/>
        </w:rPr>
        <w:t>чрезвычайным ситуациям</w:t>
      </w:r>
      <w:r>
        <w:rPr>
          <w:rFonts w:ascii="Times New Roman" w:hAnsi="Times New Roman" w:cs="Times New Roman"/>
          <w:sz w:val="28"/>
          <w:szCs w:val="28"/>
        </w:rPr>
        <w:t xml:space="preserve"> </w:t>
      </w:r>
      <w:r w:rsidRPr="00ED3805">
        <w:rPr>
          <w:rFonts w:ascii="Times New Roman" w:hAnsi="Times New Roman" w:cs="Times New Roman"/>
          <w:sz w:val="28"/>
          <w:szCs w:val="28"/>
        </w:rPr>
        <w:t>и ликвидации последствий</w:t>
      </w:r>
      <w:r>
        <w:rPr>
          <w:rFonts w:ascii="Times New Roman" w:hAnsi="Times New Roman" w:cs="Times New Roman"/>
          <w:sz w:val="28"/>
          <w:szCs w:val="28"/>
        </w:rPr>
        <w:t xml:space="preserve"> </w:t>
      </w:r>
      <w:r w:rsidRPr="00ED3805">
        <w:rPr>
          <w:rFonts w:ascii="Times New Roman" w:hAnsi="Times New Roman" w:cs="Times New Roman"/>
          <w:sz w:val="28"/>
          <w:szCs w:val="28"/>
        </w:rPr>
        <w:t>стихийных бедствий (пункт 45)</w:t>
      </w:r>
    </w:p>
    <w:p w:rsidR="00ED3805" w:rsidRPr="00ED3805" w:rsidRDefault="00ED3805" w:rsidP="00ED3805">
      <w:pPr>
        <w:pStyle w:val="ConsPlusNormal"/>
        <w:ind w:left="2268"/>
        <w:jc w:val="both"/>
        <w:rPr>
          <w:rFonts w:ascii="Times New Roman" w:hAnsi="Times New Roman" w:cs="Times New Roman"/>
          <w:sz w:val="28"/>
          <w:szCs w:val="28"/>
        </w:rPr>
      </w:pPr>
    </w:p>
    <w:p w:rsidR="00ED3805" w:rsidRPr="00ED3805" w:rsidRDefault="00ED3805" w:rsidP="00ED3805">
      <w:pPr>
        <w:pStyle w:val="ConsPlusNormal"/>
        <w:ind w:left="2268"/>
        <w:jc w:val="right"/>
        <w:rPr>
          <w:rFonts w:ascii="Times New Roman" w:hAnsi="Times New Roman" w:cs="Times New Roman"/>
          <w:sz w:val="28"/>
          <w:szCs w:val="28"/>
        </w:rPr>
      </w:pPr>
      <w:r w:rsidRPr="00ED3805">
        <w:rPr>
          <w:rFonts w:ascii="Times New Roman" w:hAnsi="Times New Roman" w:cs="Times New Roman"/>
          <w:sz w:val="28"/>
          <w:szCs w:val="28"/>
        </w:rPr>
        <w:t>Рекомендуемый образец</w:t>
      </w:r>
    </w:p>
    <w:p w:rsidR="00ED3805" w:rsidRPr="00ED3805" w:rsidRDefault="00ED3805" w:rsidP="00ED3805">
      <w:pPr>
        <w:pStyle w:val="ConsPlusNormal"/>
        <w:jc w:val="center"/>
        <w:rPr>
          <w:rFonts w:ascii="Times New Roman" w:hAnsi="Times New Roman" w:cs="Times New Roman"/>
          <w:sz w:val="28"/>
          <w:szCs w:val="28"/>
        </w:rPr>
      </w:pPr>
    </w:p>
    <w:p w:rsidR="00ED3805" w:rsidRPr="00ED3805" w:rsidRDefault="00ED3805" w:rsidP="00ED3805">
      <w:pPr>
        <w:pStyle w:val="ConsPlusNormal"/>
        <w:jc w:val="center"/>
        <w:rPr>
          <w:rFonts w:ascii="Times New Roman" w:hAnsi="Times New Roman" w:cs="Times New Roman"/>
          <w:sz w:val="28"/>
          <w:szCs w:val="28"/>
        </w:rPr>
      </w:pPr>
      <w:bookmarkStart w:id="19" w:name="P1362"/>
      <w:bookmarkEnd w:id="19"/>
      <w:r w:rsidRPr="00ED3805">
        <w:rPr>
          <w:rFonts w:ascii="Times New Roman" w:hAnsi="Times New Roman" w:cs="Times New Roman"/>
          <w:sz w:val="28"/>
          <w:szCs w:val="28"/>
        </w:rPr>
        <w:t>КНИГА</w:t>
      </w:r>
      <w:r>
        <w:rPr>
          <w:rFonts w:ascii="Times New Roman" w:hAnsi="Times New Roman" w:cs="Times New Roman"/>
          <w:sz w:val="28"/>
          <w:szCs w:val="28"/>
        </w:rPr>
        <w:t xml:space="preserve"> </w:t>
      </w:r>
      <w:r w:rsidRPr="00ED3805">
        <w:rPr>
          <w:rFonts w:ascii="Times New Roman" w:hAnsi="Times New Roman" w:cs="Times New Roman"/>
          <w:sz w:val="28"/>
          <w:szCs w:val="28"/>
        </w:rPr>
        <w:t>УЧЕТА ЗАЯВЛЕНИЙ</w:t>
      </w:r>
      <w:r>
        <w:rPr>
          <w:rFonts w:ascii="Times New Roman" w:hAnsi="Times New Roman" w:cs="Times New Roman"/>
          <w:sz w:val="28"/>
          <w:szCs w:val="28"/>
        </w:rPr>
        <w:br/>
      </w:r>
      <w:r w:rsidRPr="00ED3805">
        <w:rPr>
          <w:rFonts w:ascii="Times New Roman" w:hAnsi="Times New Roman" w:cs="Times New Roman"/>
          <w:sz w:val="28"/>
          <w:szCs w:val="28"/>
        </w:rPr>
        <w:t>НА ПРАВО УПРАВЛЕНИЯ МАЛОМЕРНЫМ СУДНОМ</w:t>
      </w:r>
    </w:p>
    <w:p w:rsidR="00ED3805" w:rsidRPr="00ED3805" w:rsidRDefault="00ED3805" w:rsidP="00ED3805">
      <w:pPr>
        <w:pStyle w:val="ConsPlusNormal"/>
        <w:jc w:val="center"/>
        <w:rPr>
          <w:rFonts w:ascii="Times New Roman" w:hAnsi="Times New Roman" w:cs="Times New Roman"/>
          <w:sz w:val="28"/>
          <w:szCs w:val="28"/>
        </w:rPr>
      </w:pPr>
      <w:r w:rsidRPr="00ED3805">
        <w:rPr>
          <w:rFonts w:ascii="Times New Roman" w:hAnsi="Times New Roman" w:cs="Times New Roman"/>
          <w:sz w:val="28"/>
          <w:szCs w:val="28"/>
        </w:rPr>
        <w:t>_______________________________________________</w:t>
      </w:r>
    </w:p>
    <w:p w:rsidR="00ED3805" w:rsidRPr="00ED3805" w:rsidRDefault="00ED3805" w:rsidP="00ED3805">
      <w:pPr>
        <w:pStyle w:val="ConsPlusNormal"/>
        <w:jc w:val="center"/>
        <w:rPr>
          <w:rFonts w:ascii="Times New Roman" w:hAnsi="Times New Roman" w:cs="Times New Roman"/>
          <w:sz w:val="28"/>
          <w:szCs w:val="28"/>
        </w:rPr>
      </w:pPr>
      <w:r w:rsidRPr="00ED3805">
        <w:rPr>
          <w:rFonts w:ascii="Times New Roman" w:hAnsi="Times New Roman" w:cs="Times New Roman"/>
          <w:sz w:val="20"/>
          <w:szCs w:val="28"/>
        </w:rPr>
        <w:t>наименование подразделения ГИМС МЧС России</w:t>
      </w:r>
    </w:p>
    <w:p w:rsidR="00ED3805" w:rsidRPr="00ED3805" w:rsidRDefault="00ED3805" w:rsidP="00ED3805">
      <w:pPr>
        <w:pStyle w:val="ConsPlusNormal"/>
        <w:jc w:val="center"/>
        <w:rPr>
          <w:rFonts w:ascii="Times New Roman" w:hAnsi="Times New Roman" w:cs="Times New Roman"/>
          <w:sz w:val="28"/>
          <w:szCs w:val="28"/>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88"/>
        <w:gridCol w:w="1241"/>
        <w:gridCol w:w="1276"/>
        <w:gridCol w:w="1134"/>
        <w:gridCol w:w="1276"/>
        <w:gridCol w:w="1234"/>
        <w:gridCol w:w="1317"/>
        <w:gridCol w:w="1134"/>
        <w:gridCol w:w="1134"/>
      </w:tblGrid>
      <w:tr w:rsidR="00ED3805" w:rsidRPr="00ED3805" w:rsidTr="00ED3805">
        <w:tc>
          <w:tcPr>
            <w:tcW w:w="488"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 xml:space="preserve">Рег. </w:t>
            </w:r>
            <w:r>
              <w:rPr>
                <w:rFonts w:ascii="Times New Roman" w:hAnsi="Times New Roman" w:cs="Times New Roman"/>
                <w:sz w:val="20"/>
              </w:rPr>
              <w:t>№</w:t>
            </w:r>
          </w:p>
        </w:tc>
        <w:tc>
          <w:tcPr>
            <w:tcW w:w="1241"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Дата приема документов</w:t>
            </w:r>
          </w:p>
        </w:tc>
        <w:tc>
          <w:tcPr>
            <w:tcW w:w="1276"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 xml:space="preserve">Должность, фамилия, инициалы, подпись </w:t>
            </w:r>
            <w:proofErr w:type="gramStart"/>
            <w:r w:rsidRPr="00ED3805">
              <w:rPr>
                <w:rFonts w:ascii="Times New Roman" w:hAnsi="Times New Roman" w:cs="Times New Roman"/>
                <w:sz w:val="20"/>
              </w:rPr>
              <w:t>принявшего</w:t>
            </w:r>
            <w:proofErr w:type="gramEnd"/>
            <w:r w:rsidRPr="00ED3805">
              <w:rPr>
                <w:rFonts w:ascii="Times New Roman" w:hAnsi="Times New Roman" w:cs="Times New Roman"/>
                <w:sz w:val="20"/>
              </w:rPr>
              <w:t xml:space="preserve"> документы</w:t>
            </w:r>
          </w:p>
        </w:tc>
        <w:tc>
          <w:tcPr>
            <w:tcW w:w="1134"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Фамилия, инициалы, подпись заявителя</w:t>
            </w:r>
          </w:p>
        </w:tc>
        <w:tc>
          <w:tcPr>
            <w:tcW w:w="1276"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Результат рассмотрения документов</w:t>
            </w:r>
          </w:p>
        </w:tc>
        <w:tc>
          <w:tcPr>
            <w:tcW w:w="1234"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Дата возвращения документов</w:t>
            </w:r>
          </w:p>
        </w:tc>
        <w:tc>
          <w:tcPr>
            <w:tcW w:w="1317"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 xml:space="preserve">Должность, фамилия, инициалы, подпись </w:t>
            </w:r>
            <w:proofErr w:type="gramStart"/>
            <w:r w:rsidRPr="00ED3805">
              <w:rPr>
                <w:rFonts w:ascii="Times New Roman" w:hAnsi="Times New Roman" w:cs="Times New Roman"/>
                <w:sz w:val="20"/>
              </w:rPr>
              <w:t>выдавшего</w:t>
            </w:r>
            <w:proofErr w:type="gramEnd"/>
            <w:r w:rsidRPr="00ED3805">
              <w:rPr>
                <w:rFonts w:ascii="Times New Roman" w:hAnsi="Times New Roman" w:cs="Times New Roman"/>
                <w:sz w:val="20"/>
              </w:rPr>
              <w:t xml:space="preserve"> документы</w:t>
            </w:r>
          </w:p>
        </w:tc>
        <w:tc>
          <w:tcPr>
            <w:tcW w:w="1134"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Фамилия, инициалы, подпись заявителя</w:t>
            </w:r>
          </w:p>
        </w:tc>
        <w:tc>
          <w:tcPr>
            <w:tcW w:w="1134" w:type="dxa"/>
            <w:vAlign w:val="center"/>
          </w:tcPr>
          <w:p w:rsidR="00ED3805" w:rsidRPr="00ED3805" w:rsidRDefault="00ED3805" w:rsidP="00ED3805">
            <w:pPr>
              <w:pStyle w:val="ConsPlusNormal"/>
              <w:jc w:val="center"/>
              <w:rPr>
                <w:rFonts w:ascii="Times New Roman" w:hAnsi="Times New Roman" w:cs="Times New Roman"/>
                <w:sz w:val="20"/>
              </w:rPr>
            </w:pPr>
            <w:r w:rsidRPr="00ED3805">
              <w:rPr>
                <w:rFonts w:ascii="Times New Roman" w:hAnsi="Times New Roman" w:cs="Times New Roman"/>
                <w:sz w:val="20"/>
              </w:rPr>
              <w:t>Примечание</w:t>
            </w:r>
          </w:p>
        </w:tc>
      </w:tr>
      <w:tr w:rsidR="00ED3805" w:rsidRPr="00ED3805" w:rsidTr="00ED3805">
        <w:tc>
          <w:tcPr>
            <w:tcW w:w="488" w:type="dxa"/>
          </w:tcPr>
          <w:p w:rsidR="00ED3805" w:rsidRPr="00ED3805" w:rsidRDefault="00ED3805" w:rsidP="00652009">
            <w:pPr>
              <w:pStyle w:val="ConsPlusNormal"/>
              <w:rPr>
                <w:rFonts w:ascii="Times New Roman" w:hAnsi="Times New Roman" w:cs="Times New Roman"/>
                <w:sz w:val="20"/>
              </w:rPr>
            </w:pPr>
          </w:p>
        </w:tc>
        <w:tc>
          <w:tcPr>
            <w:tcW w:w="1241"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234" w:type="dxa"/>
          </w:tcPr>
          <w:p w:rsidR="00ED3805" w:rsidRPr="00ED3805" w:rsidRDefault="00ED3805" w:rsidP="00652009">
            <w:pPr>
              <w:pStyle w:val="ConsPlusNormal"/>
              <w:rPr>
                <w:rFonts w:ascii="Times New Roman" w:hAnsi="Times New Roman" w:cs="Times New Roman"/>
                <w:sz w:val="20"/>
              </w:rPr>
            </w:pPr>
          </w:p>
        </w:tc>
        <w:tc>
          <w:tcPr>
            <w:tcW w:w="1317"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r>
      <w:tr w:rsidR="00ED3805" w:rsidRPr="00ED3805" w:rsidTr="00ED3805">
        <w:tc>
          <w:tcPr>
            <w:tcW w:w="488" w:type="dxa"/>
          </w:tcPr>
          <w:p w:rsidR="00ED3805" w:rsidRPr="00ED3805" w:rsidRDefault="00ED3805" w:rsidP="00652009">
            <w:pPr>
              <w:pStyle w:val="ConsPlusNormal"/>
              <w:rPr>
                <w:rFonts w:ascii="Times New Roman" w:hAnsi="Times New Roman" w:cs="Times New Roman"/>
                <w:sz w:val="20"/>
              </w:rPr>
            </w:pPr>
          </w:p>
        </w:tc>
        <w:tc>
          <w:tcPr>
            <w:tcW w:w="1241"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234" w:type="dxa"/>
          </w:tcPr>
          <w:p w:rsidR="00ED3805" w:rsidRPr="00ED3805" w:rsidRDefault="00ED3805" w:rsidP="00652009">
            <w:pPr>
              <w:pStyle w:val="ConsPlusNormal"/>
              <w:rPr>
                <w:rFonts w:ascii="Times New Roman" w:hAnsi="Times New Roman" w:cs="Times New Roman"/>
                <w:sz w:val="20"/>
              </w:rPr>
            </w:pPr>
          </w:p>
        </w:tc>
        <w:tc>
          <w:tcPr>
            <w:tcW w:w="1317"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r>
      <w:tr w:rsidR="00ED3805" w:rsidRPr="00ED3805" w:rsidTr="00ED3805">
        <w:tc>
          <w:tcPr>
            <w:tcW w:w="488" w:type="dxa"/>
          </w:tcPr>
          <w:p w:rsidR="00ED3805" w:rsidRPr="00ED3805" w:rsidRDefault="00ED3805" w:rsidP="00652009">
            <w:pPr>
              <w:pStyle w:val="ConsPlusNormal"/>
              <w:rPr>
                <w:rFonts w:ascii="Times New Roman" w:hAnsi="Times New Roman" w:cs="Times New Roman"/>
                <w:sz w:val="20"/>
              </w:rPr>
            </w:pPr>
          </w:p>
        </w:tc>
        <w:tc>
          <w:tcPr>
            <w:tcW w:w="1241"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234" w:type="dxa"/>
          </w:tcPr>
          <w:p w:rsidR="00ED3805" w:rsidRPr="00ED3805" w:rsidRDefault="00ED3805" w:rsidP="00652009">
            <w:pPr>
              <w:pStyle w:val="ConsPlusNormal"/>
              <w:rPr>
                <w:rFonts w:ascii="Times New Roman" w:hAnsi="Times New Roman" w:cs="Times New Roman"/>
                <w:sz w:val="20"/>
              </w:rPr>
            </w:pPr>
          </w:p>
        </w:tc>
        <w:tc>
          <w:tcPr>
            <w:tcW w:w="1317"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r>
      <w:tr w:rsidR="00ED3805" w:rsidRPr="00ED3805" w:rsidTr="00ED3805">
        <w:tc>
          <w:tcPr>
            <w:tcW w:w="488" w:type="dxa"/>
          </w:tcPr>
          <w:p w:rsidR="00ED3805" w:rsidRPr="00ED3805" w:rsidRDefault="00ED3805" w:rsidP="00652009">
            <w:pPr>
              <w:pStyle w:val="ConsPlusNormal"/>
              <w:rPr>
                <w:rFonts w:ascii="Times New Roman" w:hAnsi="Times New Roman" w:cs="Times New Roman"/>
                <w:sz w:val="20"/>
              </w:rPr>
            </w:pPr>
          </w:p>
        </w:tc>
        <w:tc>
          <w:tcPr>
            <w:tcW w:w="1241"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234" w:type="dxa"/>
          </w:tcPr>
          <w:p w:rsidR="00ED3805" w:rsidRPr="00ED3805" w:rsidRDefault="00ED3805" w:rsidP="00652009">
            <w:pPr>
              <w:pStyle w:val="ConsPlusNormal"/>
              <w:rPr>
                <w:rFonts w:ascii="Times New Roman" w:hAnsi="Times New Roman" w:cs="Times New Roman"/>
                <w:sz w:val="20"/>
              </w:rPr>
            </w:pPr>
          </w:p>
        </w:tc>
        <w:tc>
          <w:tcPr>
            <w:tcW w:w="1317"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r>
      <w:tr w:rsidR="00ED3805" w:rsidRPr="00ED3805" w:rsidTr="00ED3805">
        <w:tc>
          <w:tcPr>
            <w:tcW w:w="488" w:type="dxa"/>
          </w:tcPr>
          <w:p w:rsidR="00ED3805" w:rsidRPr="00ED3805" w:rsidRDefault="00ED3805" w:rsidP="00652009">
            <w:pPr>
              <w:pStyle w:val="ConsPlusNormal"/>
              <w:rPr>
                <w:rFonts w:ascii="Times New Roman" w:hAnsi="Times New Roman" w:cs="Times New Roman"/>
                <w:sz w:val="20"/>
              </w:rPr>
            </w:pPr>
          </w:p>
        </w:tc>
        <w:tc>
          <w:tcPr>
            <w:tcW w:w="1241"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276" w:type="dxa"/>
          </w:tcPr>
          <w:p w:rsidR="00ED3805" w:rsidRPr="00ED3805" w:rsidRDefault="00ED3805" w:rsidP="00652009">
            <w:pPr>
              <w:pStyle w:val="ConsPlusNormal"/>
              <w:rPr>
                <w:rFonts w:ascii="Times New Roman" w:hAnsi="Times New Roman" w:cs="Times New Roman"/>
                <w:sz w:val="20"/>
              </w:rPr>
            </w:pPr>
          </w:p>
        </w:tc>
        <w:tc>
          <w:tcPr>
            <w:tcW w:w="1234" w:type="dxa"/>
          </w:tcPr>
          <w:p w:rsidR="00ED3805" w:rsidRPr="00ED3805" w:rsidRDefault="00ED3805" w:rsidP="00652009">
            <w:pPr>
              <w:pStyle w:val="ConsPlusNormal"/>
              <w:rPr>
                <w:rFonts w:ascii="Times New Roman" w:hAnsi="Times New Roman" w:cs="Times New Roman"/>
                <w:sz w:val="20"/>
              </w:rPr>
            </w:pPr>
          </w:p>
        </w:tc>
        <w:tc>
          <w:tcPr>
            <w:tcW w:w="1317"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c>
          <w:tcPr>
            <w:tcW w:w="1134" w:type="dxa"/>
          </w:tcPr>
          <w:p w:rsidR="00ED3805" w:rsidRPr="00ED3805" w:rsidRDefault="00ED3805" w:rsidP="00652009">
            <w:pPr>
              <w:pStyle w:val="ConsPlusNormal"/>
              <w:rPr>
                <w:rFonts w:ascii="Times New Roman" w:hAnsi="Times New Roman" w:cs="Times New Roman"/>
                <w:sz w:val="20"/>
              </w:rPr>
            </w:pPr>
          </w:p>
        </w:tc>
      </w:tr>
    </w:tbl>
    <w:p w:rsidR="00ED3805" w:rsidRDefault="00ED3805" w:rsidP="00A924BC">
      <w:pPr>
        <w:pStyle w:val="ConsPlusNormal"/>
        <w:rPr>
          <w:rFonts w:ascii="Times New Roman" w:hAnsi="Times New Roman" w:cs="Times New Roman"/>
          <w:b/>
          <w:sz w:val="24"/>
          <w:szCs w:val="28"/>
        </w:rPr>
      </w:pPr>
    </w:p>
    <w:p w:rsidR="00ED3805" w:rsidRDefault="00ED3805">
      <w:pPr>
        <w:rPr>
          <w:rFonts w:ascii="Times New Roman" w:eastAsia="Times New Roman" w:hAnsi="Times New Roman" w:cs="Times New Roman"/>
          <w:b/>
          <w:sz w:val="24"/>
          <w:szCs w:val="28"/>
        </w:rPr>
      </w:pPr>
      <w:r>
        <w:rPr>
          <w:rFonts w:ascii="Times New Roman" w:hAnsi="Times New Roman" w:cs="Times New Roman"/>
          <w:b/>
          <w:sz w:val="24"/>
          <w:szCs w:val="28"/>
        </w:rPr>
        <w:br w:type="page"/>
      </w:r>
    </w:p>
    <w:p w:rsidR="00ED3805" w:rsidRPr="00ED3805" w:rsidRDefault="00ED3805" w:rsidP="00ED3805">
      <w:pPr>
        <w:pStyle w:val="ConsPlusNormal"/>
        <w:ind w:left="2268"/>
        <w:jc w:val="right"/>
        <w:rPr>
          <w:rFonts w:ascii="Times New Roman" w:hAnsi="Times New Roman" w:cs="Times New Roman"/>
          <w:sz w:val="28"/>
          <w:szCs w:val="28"/>
        </w:rPr>
      </w:pPr>
      <w:r w:rsidRPr="00ED3805">
        <w:rPr>
          <w:rFonts w:ascii="Times New Roman" w:hAnsi="Times New Roman" w:cs="Times New Roman"/>
          <w:sz w:val="28"/>
          <w:szCs w:val="28"/>
        </w:rPr>
        <w:lastRenderedPageBreak/>
        <w:t>Приложение N 4</w:t>
      </w:r>
    </w:p>
    <w:p w:rsidR="00ED3805" w:rsidRPr="00ED3805" w:rsidRDefault="00ED3805" w:rsidP="00ED3805">
      <w:pPr>
        <w:pStyle w:val="ConsPlusNormal"/>
        <w:ind w:left="2268"/>
        <w:jc w:val="both"/>
        <w:rPr>
          <w:rFonts w:ascii="Times New Roman" w:hAnsi="Times New Roman" w:cs="Times New Roman"/>
          <w:sz w:val="28"/>
          <w:szCs w:val="28"/>
        </w:rPr>
      </w:pPr>
      <w:r w:rsidRPr="00ED3805">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ED3805">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ED3805">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ED3805">
        <w:rPr>
          <w:rFonts w:ascii="Times New Roman" w:hAnsi="Times New Roman" w:cs="Times New Roman"/>
          <w:sz w:val="28"/>
          <w:szCs w:val="28"/>
        </w:rPr>
        <w:t>чрезвычайным ситуациям и ликвидации</w:t>
      </w:r>
      <w:r>
        <w:rPr>
          <w:rFonts w:ascii="Times New Roman" w:hAnsi="Times New Roman" w:cs="Times New Roman"/>
          <w:sz w:val="28"/>
          <w:szCs w:val="28"/>
        </w:rPr>
        <w:t xml:space="preserve"> </w:t>
      </w:r>
      <w:r w:rsidRPr="00ED3805">
        <w:rPr>
          <w:rFonts w:ascii="Times New Roman" w:hAnsi="Times New Roman" w:cs="Times New Roman"/>
          <w:sz w:val="28"/>
          <w:szCs w:val="28"/>
        </w:rPr>
        <w:t>последствий стихийных бедствий</w:t>
      </w:r>
      <w:r>
        <w:rPr>
          <w:rFonts w:ascii="Times New Roman" w:hAnsi="Times New Roman" w:cs="Times New Roman"/>
          <w:sz w:val="28"/>
          <w:szCs w:val="28"/>
        </w:rPr>
        <w:t xml:space="preserve"> </w:t>
      </w:r>
      <w:r w:rsidRPr="00ED3805">
        <w:rPr>
          <w:rFonts w:ascii="Times New Roman" w:hAnsi="Times New Roman" w:cs="Times New Roman"/>
          <w:sz w:val="28"/>
          <w:szCs w:val="28"/>
        </w:rPr>
        <w:t>предоставления государственной</w:t>
      </w:r>
      <w:r>
        <w:rPr>
          <w:rFonts w:ascii="Times New Roman" w:hAnsi="Times New Roman" w:cs="Times New Roman"/>
          <w:sz w:val="28"/>
          <w:szCs w:val="28"/>
        </w:rPr>
        <w:t xml:space="preserve"> </w:t>
      </w:r>
      <w:r w:rsidRPr="00ED3805">
        <w:rPr>
          <w:rFonts w:ascii="Times New Roman" w:hAnsi="Times New Roman" w:cs="Times New Roman"/>
          <w:sz w:val="28"/>
          <w:szCs w:val="28"/>
        </w:rPr>
        <w:t>услуги по аттестации на право</w:t>
      </w:r>
      <w:r>
        <w:rPr>
          <w:rFonts w:ascii="Times New Roman" w:hAnsi="Times New Roman" w:cs="Times New Roman"/>
          <w:sz w:val="28"/>
          <w:szCs w:val="28"/>
        </w:rPr>
        <w:t xml:space="preserve"> </w:t>
      </w:r>
      <w:r w:rsidRPr="00ED3805">
        <w:rPr>
          <w:rFonts w:ascii="Times New Roman" w:hAnsi="Times New Roman" w:cs="Times New Roman"/>
          <w:sz w:val="28"/>
          <w:szCs w:val="28"/>
        </w:rPr>
        <w:t>управления маломерными судами,</w:t>
      </w:r>
      <w:r>
        <w:rPr>
          <w:rFonts w:ascii="Times New Roman" w:hAnsi="Times New Roman" w:cs="Times New Roman"/>
          <w:sz w:val="28"/>
          <w:szCs w:val="28"/>
        </w:rPr>
        <w:t xml:space="preserve"> </w:t>
      </w:r>
      <w:r w:rsidRPr="00ED3805">
        <w:rPr>
          <w:rFonts w:ascii="Times New Roman" w:hAnsi="Times New Roman" w:cs="Times New Roman"/>
          <w:sz w:val="28"/>
          <w:szCs w:val="28"/>
        </w:rPr>
        <w:t>поднадзорными Государственной</w:t>
      </w:r>
      <w:r>
        <w:rPr>
          <w:rFonts w:ascii="Times New Roman" w:hAnsi="Times New Roman" w:cs="Times New Roman"/>
          <w:sz w:val="28"/>
          <w:szCs w:val="28"/>
        </w:rPr>
        <w:t xml:space="preserve"> </w:t>
      </w:r>
      <w:r w:rsidRPr="00ED3805">
        <w:rPr>
          <w:rFonts w:ascii="Times New Roman" w:hAnsi="Times New Roman" w:cs="Times New Roman"/>
          <w:sz w:val="28"/>
          <w:szCs w:val="28"/>
        </w:rPr>
        <w:t>инспекции по маломерным судам</w:t>
      </w:r>
      <w:r>
        <w:rPr>
          <w:rFonts w:ascii="Times New Roman" w:hAnsi="Times New Roman" w:cs="Times New Roman"/>
          <w:sz w:val="28"/>
          <w:szCs w:val="28"/>
        </w:rPr>
        <w:t xml:space="preserve"> </w:t>
      </w:r>
      <w:r w:rsidRPr="00ED3805">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ED3805">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ED3805">
        <w:rPr>
          <w:rFonts w:ascii="Times New Roman" w:hAnsi="Times New Roman" w:cs="Times New Roman"/>
          <w:sz w:val="28"/>
          <w:szCs w:val="28"/>
        </w:rPr>
        <w:t>чрезвычайным ситуациям</w:t>
      </w:r>
      <w:r>
        <w:rPr>
          <w:rFonts w:ascii="Times New Roman" w:hAnsi="Times New Roman" w:cs="Times New Roman"/>
          <w:sz w:val="28"/>
          <w:szCs w:val="28"/>
        </w:rPr>
        <w:t xml:space="preserve"> </w:t>
      </w:r>
      <w:r w:rsidRPr="00ED3805">
        <w:rPr>
          <w:rFonts w:ascii="Times New Roman" w:hAnsi="Times New Roman" w:cs="Times New Roman"/>
          <w:sz w:val="28"/>
          <w:szCs w:val="28"/>
        </w:rPr>
        <w:t>и ликвидации последствий</w:t>
      </w:r>
      <w:r>
        <w:rPr>
          <w:rFonts w:ascii="Times New Roman" w:hAnsi="Times New Roman" w:cs="Times New Roman"/>
          <w:sz w:val="28"/>
          <w:szCs w:val="28"/>
        </w:rPr>
        <w:t xml:space="preserve"> </w:t>
      </w:r>
      <w:r w:rsidRPr="00ED3805">
        <w:rPr>
          <w:rFonts w:ascii="Times New Roman" w:hAnsi="Times New Roman" w:cs="Times New Roman"/>
          <w:sz w:val="28"/>
          <w:szCs w:val="28"/>
        </w:rPr>
        <w:t>стихийных бедствий (пункт 61)</w:t>
      </w:r>
    </w:p>
    <w:p w:rsidR="00ED3805" w:rsidRDefault="00ED3805" w:rsidP="00ED3805">
      <w:pPr>
        <w:pStyle w:val="ConsPlusNormal"/>
        <w:jc w:val="center"/>
        <w:rPr>
          <w:rFonts w:ascii="Times New Roman" w:hAnsi="Times New Roman" w:cs="Times New Roman"/>
          <w:sz w:val="28"/>
          <w:szCs w:val="28"/>
        </w:rPr>
      </w:pPr>
    </w:p>
    <w:p w:rsidR="00ED3805" w:rsidRDefault="00ED3805" w:rsidP="00ED3805">
      <w:pPr>
        <w:pStyle w:val="ConsPlusNormal"/>
        <w:jc w:val="center"/>
        <w:rPr>
          <w:rFonts w:ascii="Times New Roman" w:hAnsi="Times New Roman" w:cs="Times New Roman"/>
          <w:sz w:val="28"/>
          <w:szCs w:val="28"/>
        </w:rPr>
      </w:pPr>
      <w:r w:rsidRPr="00ED3805">
        <w:rPr>
          <w:rFonts w:ascii="Times New Roman" w:hAnsi="Times New Roman" w:cs="Times New Roman"/>
          <w:sz w:val="28"/>
          <w:szCs w:val="28"/>
        </w:rPr>
        <w:t>БЛОК-СХЕМА</w:t>
      </w:r>
      <w:r>
        <w:rPr>
          <w:rFonts w:ascii="Times New Roman" w:hAnsi="Times New Roman" w:cs="Times New Roman"/>
          <w:sz w:val="28"/>
          <w:szCs w:val="28"/>
        </w:rPr>
        <w:br/>
      </w:r>
      <w:r w:rsidRPr="00ED3805">
        <w:rPr>
          <w:rFonts w:ascii="Times New Roman" w:hAnsi="Times New Roman" w:cs="Times New Roman"/>
          <w:sz w:val="28"/>
          <w:szCs w:val="28"/>
        </w:rPr>
        <w:t>ПРЕДОСТАВЛЕНИЯ ГОСУДАРСТВЕННОЙ УСЛУГИ ПО АТТЕСТАЦИИ</w:t>
      </w:r>
    </w:p>
    <w:p w:rsidR="00ED3805" w:rsidRDefault="00ED3805" w:rsidP="00ED3805">
      <w:pPr>
        <w:pStyle w:val="ConsPlusNormal"/>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EF4E1CB" wp14:editId="13871E03">
            <wp:extent cx="6343650" cy="6896316"/>
            <wp:effectExtent l="0" t="0" r="0" b="0"/>
            <wp:docPr id="146" name="Рисунок 146" descr="C:\Users\Алексей\Desktop\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Без имени-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48039" cy="6901088"/>
                    </a:xfrm>
                    <a:prstGeom prst="rect">
                      <a:avLst/>
                    </a:prstGeom>
                    <a:noFill/>
                    <a:ln>
                      <a:noFill/>
                    </a:ln>
                  </pic:spPr>
                </pic:pic>
              </a:graphicData>
            </a:graphic>
          </wp:inline>
        </w:drawing>
      </w:r>
    </w:p>
    <w:p w:rsidR="006B2306" w:rsidRPr="006B2306" w:rsidRDefault="006B2306" w:rsidP="006B2306">
      <w:pPr>
        <w:pStyle w:val="ConsPlusNormal"/>
        <w:ind w:left="2268"/>
        <w:jc w:val="right"/>
        <w:rPr>
          <w:rFonts w:ascii="Times New Roman" w:hAnsi="Times New Roman" w:cs="Times New Roman"/>
          <w:sz w:val="28"/>
          <w:szCs w:val="28"/>
        </w:rPr>
      </w:pPr>
      <w:r w:rsidRPr="006B230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2306">
        <w:rPr>
          <w:rFonts w:ascii="Times New Roman" w:hAnsi="Times New Roman" w:cs="Times New Roman"/>
          <w:sz w:val="28"/>
          <w:szCs w:val="28"/>
        </w:rPr>
        <w:t xml:space="preserve"> 5</w:t>
      </w:r>
    </w:p>
    <w:p w:rsidR="006B2306" w:rsidRPr="006B2306" w:rsidRDefault="006B2306" w:rsidP="006B2306">
      <w:pPr>
        <w:pStyle w:val="ConsPlusNormal"/>
        <w:ind w:left="2268"/>
        <w:jc w:val="both"/>
        <w:rPr>
          <w:rFonts w:ascii="Times New Roman" w:hAnsi="Times New Roman" w:cs="Times New Roman"/>
          <w:sz w:val="28"/>
          <w:szCs w:val="28"/>
        </w:rPr>
      </w:pPr>
      <w:r w:rsidRPr="006B2306">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6B2306">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6B2306">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6B2306">
        <w:rPr>
          <w:rFonts w:ascii="Times New Roman" w:hAnsi="Times New Roman" w:cs="Times New Roman"/>
          <w:sz w:val="28"/>
          <w:szCs w:val="28"/>
        </w:rPr>
        <w:t>чрезвычайным ситуациям и ликвидации</w:t>
      </w:r>
      <w:r>
        <w:rPr>
          <w:rFonts w:ascii="Times New Roman" w:hAnsi="Times New Roman" w:cs="Times New Roman"/>
          <w:sz w:val="28"/>
          <w:szCs w:val="28"/>
        </w:rPr>
        <w:t xml:space="preserve"> </w:t>
      </w:r>
      <w:r w:rsidRPr="006B2306">
        <w:rPr>
          <w:rFonts w:ascii="Times New Roman" w:hAnsi="Times New Roman" w:cs="Times New Roman"/>
          <w:sz w:val="28"/>
          <w:szCs w:val="28"/>
        </w:rPr>
        <w:t>последствий стихийных бедствий</w:t>
      </w:r>
      <w:r>
        <w:rPr>
          <w:rFonts w:ascii="Times New Roman" w:hAnsi="Times New Roman" w:cs="Times New Roman"/>
          <w:sz w:val="28"/>
          <w:szCs w:val="28"/>
        </w:rPr>
        <w:t xml:space="preserve"> </w:t>
      </w:r>
      <w:r w:rsidRPr="006B2306">
        <w:rPr>
          <w:rFonts w:ascii="Times New Roman" w:hAnsi="Times New Roman" w:cs="Times New Roman"/>
          <w:sz w:val="28"/>
          <w:szCs w:val="28"/>
        </w:rPr>
        <w:t>предоставления государственной</w:t>
      </w:r>
      <w:r>
        <w:rPr>
          <w:rFonts w:ascii="Times New Roman" w:hAnsi="Times New Roman" w:cs="Times New Roman"/>
          <w:sz w:val="28"/>
          <w:szCs w:val="28"/>
        </w:rPr>
        <w:t xml:space="preserve"> </w:t>
      </w:r>
      <w:r w:rsidRPr="006B2306">
        <w:rPr>
          <w:rFonts w:ascii="Times New Roman" w:hAnsi="Times New Roman" w:cs="Times New Roman"/>
          <w:sz w:val="28"/>
          <w:szCs w:val="28"/>
        </w:rPr>
        <w:t>услуги по аттестации на право</w:t>
      </w:r>
    </w:p>
    <w:p w:rsidR="006B2306" w:rsidRPr="006B2306" w:rsidRDefault="006B2306" w:rsidP="006B2306">
      <w:pPr>
        <w:pStyle w:val="ConsPlusNormal"/>
        <w:ind w:left="2268"/>
        <w:jc w:val="both"/>
        <w:rPr>
          <w:rFonts w:ascii="Times New Roman" w:hAnsi="Times New Roman" w:cs="Times New Roman"/>
          <w:sz w:val="28"/>
          <w:szCs w:val="28"/>
        </w:rPr>
      </w:pPr>
      <w:r w:rsidRPr="006B2306">
        <w:rPr>
          <w:rFonts w:ascii="Times New Roman" w:hAnsi="Times New Roman" w:cs="Times New Roman"/>
          <w:sz w:val="28"/>
          <w:szCs w:val="28"/>
        </w:rPr>
        <w:t>управления маломерными судами,</w:t>
      </w:r>
      <w:r>
        <w:rPr>
          <w:rFonts w:ascii="Times New Roman" w:hAnsi="Times New Roman" w:cs="Times New Roman"/>
          <w:sz w:val="28"/>
          <w:szCs w:val="28"/>
        </w:rPr>
        <w:t xml:space="preserve"> </w:t>
      </w:r>
      <w:r w:rsidRPr="006B2306">
        <w:rPr>
          <w:rFonts w:ascii="Times New Roman" w:hAnsi="Times New Roman" w:cs="Times New Roman"/>
          <w:sz w:val="28"/>
          <w:szCs w:val="28"/>
        </w:rPr>
        <w:t>поднадзорными Государственной</w:t>
      </w:r>
      <w:r>
        <w:rPr>
          <w:rFonts w:ascii="Times New Roman" w:hAnsi="Times New Roman" w:cs="Times New Roman"/>
          <w:sz w:val="28"/>
          <w:szCs w:val="28"/>
        </w:rPr>
        <w:t xml:space="preserve"> </w:t>
      </w:r>
      <w:r w:rsidRPr="006B2306">
        <w:rPr>
          <w:rFonts w:ascii="Times New Roman" w:hAnsi="Times New Roman" w:cs="Times New Roman"/>
          <w:sz w:val="28"/>
          <w:szCs w:val="28"/>
        </w:rPr>
        <w:t>инспекции по маломерным судам</w:t>
      </w:r>
      <w:r>
        <w:rPr>
          <w:rFonts w:ascii="Times New Roman" w:hAnsi="Times New Roman" w:cs="Times New Roman"/>
          <w:sz w:val="28"/>
          <w:szCs w:val="28"/>
        </w:rPr>
        <w:t xml:space="preserve"> </w:t>
      </w:r>
      <w:r w:rsidRPr="006B2306">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6B2306">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6B2306">
        <w:rPr>
          <w:rFonts w:ascii="Times New Roman" w:hAnsi="Times New Roman" w:cs="Times New Roman"/>
          <w:sz w:val="28"/>
          <w:szCs w:val="28"/>
        </w:rPr>
        <w:t>чрезвычайным ситуациям</w:t>
      </w:r>
      <w:r>
        <w:rPr>
          <w:rFonts w:ascii="Times New Roman" w:hAnsi="Times New Roman" w:cs="Times New Roman"/>
          <w:sz w:val="28"/>
          <w:szCs w:val="28"/>
        </w:rPr>
        <w:t xml:space="preserve"> </w:t>
      </w:r>
      <w:r w:rsidRPr="006B2306">
        <w:rPr>
          <w:rFonts w:ascii="Times New Roman" w:hAnsi="Times New Roman" w:cs="Times New Roman"/>
          <w:sz w:val="28"/>
          <w:szCs w:val="28"/>
        </w:rPr>
        <w:t>и ликвидации последствий</w:t>
      </w:r>
      <w:r>
        <w:rPr>
          <w:rFonts w:ascii="Times New Roman" w:hAnsi="Times New Roman" w:cs="Times New Roman"/>
          <w:sz w:val="28"/>
          <w:szCs w:val="28"/>
        </w:rPr>
        <w:t xml:space="preserve"> </w:t>
      </w:r>
      <w:r w:rsidRPr="006B2306">
        <w:rPr>
          <w:rFonts w:ascii="Times New Roman" w:hAnsi="Times New Roman" w:cs="Times New Roman"/>
          <w:sz w:val="28"/>
          <w:szCs w:val="28"/>
        </w:rPr>
        <w:t>стихийных бедствий (пункт 69)</w:t>
      </w:r>
    </w:p>
    <w:p w:rsidR="006B2306" w:rsidRPr="006B2306" w:rsidRDefault="006B2306" w:rsidP="006B2306">
      <w:pPr>
        <w:pStyle w:val="ConsPlusNormal"/>
        <w:ind w:left="2268"/>
        <w:jc w:val="both"/>
        <w:rPr>
          <w:rFonts w:ascii="Times New Roman" w:hAnsi="Times New Roman" w:cs="Times New Roman"/>
          <w:sz w:val="28"/>
          <w:szCs w:val="28"/>
        </w:rPr>
      </w:pPr>
    </w:p>
    <w:p w:rsidR="006B2306" w:rsidRPr="006B2306" w:rsidRDefault="006B2306" w:rsidP="006B2306">
      <w:pPr>
        <w:pStyle w:val="ConsPlusNormal"/>
        <w:ind w:left="2268"/>
        <w:jc w:val="right"/>
        <w:rPr>
          <w:rFonts w:ascii="Times New Roman" w:hAnsi="Times New Roman" w:cs="Times New Roman"/>
          <w:sz w:val="28"/>
          <w:szCs w:val="28"/>
        </w:rPr>
      </w:pPr>
      <w:r w:rsidRPr="006B2306">
        <w:rPr>
          <w:rFonts w:ascii="Times New Roman" w:hAnsi="Times New Roman" w:cs="Times New Roman"/>
          <w:sz w:val="28"/>
          <w:szCs w:val="28"/>
        </w:rPr>
        <w:t>Рекомендуемый образец</w:t>
      </w:r>
    </w:p>
    <w:p w:rsidR="006B2306" w:rsidRDefault="006B2306" w:rsidP="006B2306">
      <w:pPr>
        <w:pStyle w:val="ConsPlusNormal"/>
        <w:rPr>
          <w:rFonts w:ascii="Times New Roman" w:hAnsi="Times New Roman" w:cs="Times New Roman"/>
          <w:sz w:val="28"/>
          <w:szCs w:val="28"/>
        </w:rPr>
      </w:pPr>
    </w:p>
    <w:p w:rsidR="006B2306" w:rsidRDefault="006B2306" w:rsidP="006B230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ОПИСЬ</w:t>
      </w:r>
    </w:p>
    <w:p w:rsidR="006B2306" w:rsidRPr="006B2306" w:rsidRDefault="006B2306" w:rsidP="006B2306">
      <w:pPr>
        <w:pStyle w:val="ConsPlusNormal"/>
        <w:jc w:val="both"/>
        <w:rPr>
          <w:rFonts w:ascii="Times New Roman" w:hAnsi="Times New Roman" w:cs="Times New Roman"/>
          <w:sz w:val="28"/>
          <w:szCs w:val="28"/>
        </w:rPr>
      </w:pPr>
      <w:r w:rsidRPr="006B2306">
        <w:rPr>
          <w:rFonts w:ascii="Times New Roman" w:hAnsi="Times New Roman" w:cs="Times New Roman"/>
          <w:sz w:val="28"/>
          <w:szCs w:val="28"/>
        </w:rPr>
        <w:t>документов, принятых для предоставления государственной услуги</w:t>
      </w:r>
      <w:r>
        <w:rPr>
          <w:rFonts w:ascii="Times New Roman" w:hAnsi="Times New Roman" w:cs="Times New Roman"/>
          <w:sz w:val="28"/>
          <w:szCs w:val="28"/>
        </w:rPr>
        <w:t xml:space="preserve"> </w:t>
      </w:r>
      <w:r w:rsidRPr="006B2306">
        <w:rPr>
          <w:rFonts w:ascii="Times New Roman" w:hAnsi="Times New Roman" w:cs="Times New Roman"/>
          <w:sz w:val="28"/>
          <w:szCs w:val="28"/>
        </w:rPr>
        <w:t>по аттестации, аттестационной комиссией_________________________________________________</w:t>
      </w:r>
    </w:p>
    <w:p w:rsidR="006B2306" w:rsidRPr="006B2306" w:rsidRDefault="006B2306" w:rsidP="006B2306">
      <w:pPr>
        <w:pStyle w:val="ConsPlusNormal"/>
        <w:ind w:left="3261"/>
        <w:jc w:val="center"/>
        <w:rPr>
          <w:rFonts w:ascii="Times New Roman" w:hAnsi="Times New Roman" w:cs="Times New Roman"/>
          <w:sz w:val="28"/>
          <w:szCs w:val="28"/>
        </w:rPr>
      </w:pPr>
      <w:r w:rsidRPr="006B2306">
        <w:rPr>
          <w:rFonts w:ascii="Times New Roman" w:hAnsi="Times New Roman" w:cs="Times New Roman"/>
          <w:sz w:val="20"/>
          <w:szCs w:val="28"/>
        </w:rPr>
        <w:t>наименование подразделения ГИМС</w:t>
      </w:r>
    </w:p>
    <w:p w:rsidR="006B2306" w:rsidRPr="006B2306" w:rsidRDefault="006B2306" w:rsidP="006B2306">
      <w:pPr>
        <w:pStyle w:val="ConsPlusNormal"/>
        <w:rPr>
          <w:rFonts w:ascii="Times New Roman" w:hAnsi="Times New Roman" w:cs="Times New Roman"/>
          <w:sz w:val="28"/>
          <w:szCs w:val="28"/>
        </w:rPr>
      </w:pPr>
      <w:r w:rsidRPr="006B2306">
        <w:rPr>
          <w:rFonts w:ascii="Times New Roman" w:hAnsi="Times New Roman" w:cs="Times New Roman"/>
          <w:sz w:val="28"/>
          <w:szCs w:val="28"/>
        </w:rPr>
        <w:t>от _________________________________________________________</w:t>
      </w:r>
      <w:r>
        <w:rPr>
          <w:rFonts w:ascii="Times New Roman" w:hAnsi="Times New Roman" w:cs="Times New Roman"/>
          <w:sz w:val="28"/>
          <w:szCs w:val="28"/>
        </w:rPr>
        <w:t>_____________</w:t>
      </w:r>
    </w:p>
    <w:p w:rsidR="00ED3805" w:rsidRDefault="006B2306" w:rsidP="006B2306">
      <w:pPr>
        <w:pStyle w:val="ConsPlusNormal"/>
        <w:ind w:left="284"/>
        <w:jc w:val="center"/>
        <w:rPr>
          <w:rFonts w:ascii="Times New Roman" w:hAnsi="Times New Roman" w:cs="Times New Roman"/>
          <w:sz w:val="20"/>
          <w:szCs w:val="28"/>
        </w:rPr>
      </w:pPr>
      <w:r w:rsidRPr="006B2306">
        <w:rPr>
          <w:rFonts w:ascii="Times New Roman" w:hAnsi="Times New Roman" w:cs="Times New Roman"/>
          <w:sz w:val="20"/>
          <w:szCs w:val="28"/>
        </w:rPr>
        <w:t>фамилия, имя, отчество заявителя</w:t>
      </w:r>
    </w:p>
    <w:p w:rsidR="006B2306" w:rsidRDefault="006B2306" w:rsidP="006B2306">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83"/>
        <w:gridCol w:w="5837"/>
        <w:gridCol w:w="1830"/>
        <w:gridCol w:w="1984"/>
      </w:tblGrid>
      <w:tr w:rsidR="006B2306" w:rsidRPr="006B2306" w:rsidTr="006B2306">
        <w:trPr>
          <w:trHeight w:val="227"/>
        </w:trPr>
        <w:tc>
          <w:tcPr>
            <w:tcW w:w="583" w:type="dxa"/>
            <w:vAlign w:val="center"/>
          </w:tcPr>
          <w:p w:rsidR="006B2306" w:rsidRPr="006B2306" w:rsidRDefault="006B2306" w:rsidP="006B2306">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Pr="006B2306">
              <w:rPr>
                <w:rFonts w:ascii="Times New Roman" w:hAnsi="Times New Roman" w:cs="Times New Roman"/>
                <w:sz w:val="28"/>
                <w:szCs w:val="28"/>
              </w:rPr>
              <w:t xml:space="preserve"> </w:t>
            </w:r>
            <w:proofErr w:type="gramStart"/>
            <w:r w:rsidRPr="006B2306">
              <w:rPr>
                <w:rFonts w:ascii="Times New Roman" w:hAnsi="Times New Roman" w:cs="Times New Roman"/>
                <w:sz w:val="28"/>
                <w:szCs w:val="28"/>
              </w:rPr>
              <w:t>п</w:t>
            </w:r>
            <w:proofErr w:type="gramEnd"/>
            <w:r w:rsidRPr="006B2306">
              <w:rPr>
                <w:rFonts w:ascii="Times New Roman" w:hAnsi="Times New Roman" w:cs="Times New Roman"/>
                <w:sz w:val="28"/>
                <w:szCs w:val="28"/>
              </w:rPr>
              <w:t>/п</w:t>
            </w:r>
          </w:p>
        </w:tc>
        <w:tc>
          <w:tcPr>
            <w:tcW w:w="5837" w:type="dxa"/>
            <w:vAlign w:val="center"/>
          </w:tcPr>
          <w:p w:rsidR="006B2306" w:rsidRPr="006B2306" w:rsidRDefault="006B2306" w:rsidP="006B230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Наименование документа</w:t>
            </w:r>
          </w:p>
        </w:tc>
        <w:tc>
          <w:tcPr>
            <w:tcW w:w="1830" w:type="dxa"/>
            <w:vAlign w:val="center"/>
          </w:tcPr>
          <w:p w:rsidR="006B2306" w:rsidRPr="006B2306" w:rsidRDefault="006B2306" w:rsidP="006B230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Количество листов</w:t>
            </w:r>
          </w:p>
        </w:tc>
        <w:tc>
          <w:tcPr>
            <w:tcW w:w="1984" w:type="dxa"/>
            <w:vAlign w:val="center"/>
          </w:tcPr>
          <w:p w:rsidR="006B2306" w:rsidRPr="006B2306" w:rsidRDefault="006B2306" w:rsidP="006B230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Отметка об изъятии</w:t>
            </w:r>
          </w:p>
        </w:tc>
      </w:tr>
      <w:tr w:rsidR="006B2306" w:rsidRPr="006B2306" w:rsidTr="006B2306">
        <w:tc>
          <w:tcPr>
            <w:tcW w:w="583" w:type="dxa"/>
          </w:tcPr>
          <w:p w:rsidR="006B2306" w:rsidRPr="006B2306" w:rsidRDefault="006B2306" w:rsidP="00652009">
            <w:pPr>
              <w:pStyle w:val="ConsPlusNormal"/>
              <w:rPr>
                <w:rFonts w:ascii="Times New Roman" w:hAnsi="Times New Roman" w:cs="Times New Roman"/>
                <w:sz w:val="28"/>
                <w:szCs w:val="28"/>
              </w:rPr>
            </w:pPr>
          </w:p>
        </w:tc>
        <w:tc>
          <w:tcPr>
            <w:tcW w:w="5837" w:type="dxa"/>
          </w:tcPr>
          <w:p w:rsidR="006B2306" w:rsidRPr="006B2306" w:rsidRDefault="006B2306" w:rsidP="00652009">
            <w:pPr>
              <w:pStyle w:val="ConsPlusNormal"/>
              <w:rPr>
                <w:rFonts w:ascii="Times New Roman" w:hAnsi="Times New Roman" w:cs="Times New Roman"/>
                <w:sz w:val="28"/>
                <w:szCs w:val="28"/>
              </w:rPr>
            </w:pPr>
          </w:p>
        </w:tc>
        <w:tc>
          <w:tcPr>
            <w:tcW w:w="1830" w:type="dxa"/>
          </w:tcPr>
          <w:p w:rsidR="006B2306" w:rsidRPr="006B2306" w:rsidRDefault="006B2306" w:rsidP="00652009">
            <w:pPr>
              <w:pStyle w:val="ConsPlusNormal"/>
              <w:rPr>
                <w:rFonts w:ascii="Times New Roman" w:hAnsi="Times New Roman" w:cs="Times New Roman"/>
                <w:sz w:val="28"/>
                <w:szCs w:val="28"/>
              </w:rPr>
            </w:pPr>
          </w:p>
        </w:tc>
        <w:tc>
          <w:tcPr>
            <w:tcW w:w="1984" w:type="dxa"/>
          </w:tcPr>
          <w:p w:rsidR="006B2306" w:rsidRPr="006B2306" w:rsidRDefault="006B2306" w:rsidP="00652009">
            <w:pPr>
              <w:pStyle w:val="ConsPlusNormal"/>
              <w:rPr>
                <w:rFonts w:ascii="Times New Roman" w:hAnsi="Times New Roman" w:cs="Times New Roman"/>
                <w:sz w:val="28"/>
                <w:szCs w:val="28"/>
              </w:rPr>
            </w:pPr>
          </w:p>
        </w:tc>
      </w:tr>
      <w:tr w:rsidR="006B2306" w:rsidRPr="006B2306" w:rsidTr="006B2306">
        <w:tc>
          <w:tcPr>
            <w:tcW w:w="583" w:type="dxa"/>
          </w:tcPr>
          <w:p w:rsidR="006B2306" w:rsidRPr="006B2306" w:rsidRDefault="006B2306" w:rsidP="00652009">
            <w:pPr>
              <w:pStyle w:val="ConsPlusNormal"/>
              <w:rPr>
                <w:rFonts w:ascii="Times New Roman" w:hAnsi="Times New Roman" w:cs="Times New Roman"/>
                <w:sz w:val="28"/>
                <w:szCs w:val="28"/>
              </w:rPr>
            </w:pPr>
          </w:p>
        </w:tc>
        <w:tc>
          <w:tcPr>
            <w:tcW w:w="5837" w:type="dxa"/>
          </w:tcPr>
          <w:p w:rsidR="006B2306" w:rsidRPr="006B2306" w:rsidRDefault="006B2306" w:rsidP="00652009">
            <w:pPr>
              <w:pStyle w:val="ConsPlusNormal"/>
              <w:rPr>
                <w:rFonts w:ascii="Times New Roman" w:hAnsi="Times New Roman" w:cs="Times New Roman"/>
                <w:sz w:val="28"/>
                <w:szCs w:val="28"/>
              </w:rPr>
            </w:pPr>
          </w:p>
        </w:tc>
        <w:tc>
          <w:tcPr>
            <w:tcW w:w="1830" w:type="dxa"/>
          </w:tcPr>
          <w:p w:rsidR="006B2306" w:rsidRPr="006B2306" w:rsidRDefault="006B2306" w:rsidP="00652009">
            <w:pPr>
              <w:pStyle w:val="ConsPlusNormal"/>
              <w:rPr>
                <w:rFonts w:ascii="Times New Roman" w:hAnsi="Times New Roman" w:cs="Times New Roman"/>
                <w:sz w:val="28"/>
                <w:szCs w:val="28"/>
              </w:rPr>
            </w:pPr>
          </w:p>
        </w:tc>
        <w:tc>
          <w:tcPr>
            <w:tcW w:w="1984" w:type="dxa"/>
          </w:tcPr>
          <w:p w:rsidR="006B2306" w:rsidRPr="006B2306" w:rsidRDefault="006B2306" w:rsidP="00652009">
            <w:pPr>
              <w:pStyle w:val="ConsPlusNormal"/>
              <w:rPr>
                <w:rFonts w:ascii="Times New Roman" w:hAnsi="Times New Roman" w:cs="Times New Roman"/>
                <w:sz w:val="28"/>
                <w:szCs w:val="28"/>
              </w:rPr>
            </w:pPr>
          </w:p>
        </w:tc>
      </w:tr>
      <w:tr w:rsidR="006B2306" w:rsidRPr="006B2306" w:rsidTr="006B2306">
        <w:tc>
          <w:tcPr>
            <w:tcW w:w="583" w:type="dxa"/>
          </w:tcPr>
          <w:p w:rsidR="006B2306" w:rsidRPr="006B2306" w:rsidRDefault="006B2306" w:rsidP="00652009">
            <w:pPr>
              <w:pStyle w:val="ConsPlusNormal"/>
              <w:rPr>
                <w:rFonts w:ascii="Times New Roman" w:hAnsi="Times New Roman" w:cs="Times New Roman"/>
                <w:sz w:val="28"/>
                <w:szCs w:val="28"/>
              </w:rPr>
            </w:pPr>
          </w:p>
        </w:tc>
        <w:tc>
          <w:tcPr>
            <w:tcW w:w="5837" w:type="dxa"/>
          </w:tcPr>
          <w:p w:rsidR="006B2306" w:rsidRPr="006B2306" w:rsidRDefault="006B2306" w:rsidP="00652009">
            <w:pPr>
              <w:pStyle w:val="ConsPlusNormal"/>
              <w:rPr>
                <w:rFonts w:ascii="Times New Roman" w:hAnsi="Times New Roman" w:cs="Times New Roman"/>
                <w:sz w:val="28"/>
                <w:szCs w:val="28"/>
              </w:rPr>
            </w:pPr>
          </w:p>
        </w:tc>
        <w:tc>
          <w:tcPr>
            <w:tcW w:w="1830" w:type="dxa"/>
          </w:tcPr>
          <w:p w:rsidR="006B2306" w:rsidRPr="006B2306" w:rsidRDefault="006B2306" w:rsidP="00652009">
            <w:pPr>
              <w:pStyle w:val="ConsPlusNormal"/>
              <w:rPr>
                <w:rFonts w:ascii="Times New Roman" w:hAnsi="Times New Roman" w:cs="Times New Roman"/>
                <w:sz w:val="28"/>
                <w:szCs w:val="28"/>
              </w:rPr>
            </w:pPr>
          </w:p>
        </w:tc>
        <w:tc>
          <w:tcPr>
            <w:tcW w:w="1984" w:type="dxa"/>
          </w:tcPr>
          <w:p w:rsidR="006B2306" w:rsidRPr="006B2306" w:rsidRDefault="006B2306" w:rsidP="00652009">
            <w:pPr>
              <w:pStyle w:val="ConsPlusNormal"/>
              <w:rPr>
                <w:rFonts w:ascii="Times New Roman" w:hAnsi="Times New Roman" w:cs="Times New Roman"/>
                <w:sz w:val="28"/>
                <w:szCs w:val="28"/>
              </w:rPr>
            </w:pPr>
          </w:p>
        </w:tc>
      </w:tr>
      <w:tr w:rsidR="006B2306" w:rsidRPr="006B2306" w:rsidTr="006B2306">
        <w:tc>
          <w:tcPr>
            <w:tcW w:w="583" w:type="dxa"/>
          </w:tcPr>
          <w:p w:rsidR="006B2306" w:rsidRPr="006B2306" w:rsidRDefault="006B2306" w:rsidP="00652009">
            <w:pPr>
              <w:pStyle w:val="ConsPlusNormal"/>
              <w:rPr>
                <w:rFonts w:ascii="Times New Roman" w:hAnsi="Times New Roman" w:cs="Times New Roman"/>
                <w:sz w:val="28"/>
                <w:szCs w:val="28"/>
              </w:rPr>
            </w:pPr>
          </w:p>
        </w:tc>
        <w:tc>
          <w:tcPr>
            <w:tcW w:w="5837" w:type="dxa"/>
          </w:tcPr>
          <w:p w:rsidR="006B2306" w:rsidRPr="006B2306" w:rsidRDefault="006B2306" w:rsidP="00652009">
            <w:pPr>
              <w:pStyle w:val="ConsPlusNormal"/>
              <w:rPr>
                <w:rFonts w:ascii="Times New Roman" w:hAnsi="Times New Roman" w:cs="Times New Roman"/>
                <w:sz w:val="28"/>
                <w:szCs w:val="28"/>
              </w:rPr>
            </w:pPr>
          </w:p>
        </w:tc>
        <w:tc>
          <w:tcPr>
            <w:tcW w:w="1830" w:type="dxa"/>
          </w:tcPr>
          <w:p w:rsidR="006B2306" w:rsidRPr="006B2306" w:rsidRDefault="006B2306" w:rsidP="00652009">
            <w:pPr>
              <w:pStyle w:val="ConsPlusNormal"/>
              <w:rPr>
                <w:rFonts w:ascii="Times New Roman" w:hAnsi="Times New Roman" w:cs="Times New Roman"/>
                <w:sz w:val="28"/>
                <w:szCs w:val="28"/>
              </w:rPr>
            </w:pPr>
          </w:p>
        </w:tc>
        <w:tc>
          <w:tcPr>
            <w:tcW w:w="1984" w:type="dxa"/>
          </w:tcPr>
          <w:p w:rsidR="006B2306" w:rsidRPr="006B2306" w:rsidRDefault="006B2306" w:rsidP="00652009">
            <w:pPr>
              <w:pStyle w:val="ConsPlusNormal"/>
              <w:rPr>
                <w:rFonts w:ascii="Times New Roman" w:hAnsi="Times New Roman" w:cs="Times New Roman"/>
                <w:sz w:val="28"/>
                <w:szCs w:val="28"/>
              </w:rPr>
            </w:pPr>
          </w:p>
        </w:tc>
      </w:tr>
      <w:tr w:rsidR="006B2306" w:rsidRPr="006B2306" w:rsidTr="006B2306">
        <w:tc>
          <w:tcPr>
            <w:tcW w:w="583" w:type="dxa"/>
          </w:tcPr>
          <w:p w:rsidR="006B2306" w:rsidRPr="006B2306" w:rsidRDefault="006B2306" w:rsidP="00652009">
            <w:pPr>
              <w:pStyle w:val="ConsPlusNormal"/>
              <w:rPr>
                <w:rFonts w:ascii="Times New Roman" w:hAnsi="Times New Roman" w:cs="Times New Roman"/>
                <w:sz w:val="28"/>
                <w:szCs w:val="28"/>
              </w:rPr>
            </w:pPr>
          </w:p>
        </w:tc>
        <w:tc>
          <w:tcPr>
            <w:tcW w:w="5837" w:type="dxa"/>
          </w:tcPr>
          <w:p w:rsidR="006B2306" w:rsidRPr="006B2306" w:rsidRDefault="006B2306" w:rsidP="00652009">
            <w:pPr>
              <w:pStyle w:val="ConsPlusNormal"/>
              <w:rPr>
                <w:rFonts w:ascii="Times New Roman" w:hAnsi="Times New Roman" w:cs="Times New Roman"/>
                <w:sz w:val="28"/>
                <w:szCs w:val="28"/>
              </w:rPr>
            </w:pPr>
          </w:p>
        </w:tc>
        <w:tc>
          <w:tcPr>
            <w:tcW w:w="1830" w:type="dxa"/>
          </w:tcPr>
          <w:p w:rsidR="006B2306" w:rsidRPr="006B2306" w:rsidRDefault="006B2306" w:rsidP="00652009">
            <w:pPr>
              <w:pStyle w:val="ConsPlusNormal"/>
              <w:rPr>
                <w:rFonts w:ascii="Times New Roman" w:hAnsi="Times New Roman" w:cs="Times New Roman"/>
                <w:sz w:val="28"/>
                <w:szCs w:val="28"/>
              </w:rPr>
            </w:pPr>
          </w:p>
        </w:tc>
        <w:tc>
          <w:tcPr>
            <w:tcW w:w="1984" w:type="dxa"/>
          </w:tcPr>
          <w:p w:rsidR="006B2306" w:rsidRPr="006B2306" w:rsidRDefault="006B2306" w:rsidP="00652009">
            <w:pPr>
              <w:pStyle w:val="ConsPlusNormal"/>
              <w:rPr>
                <w:rFonts w:ascii="Times New Roman" w:hAnsi="Times New Roman" w:cs="Times New Roman"/>
                <w:sz w:val="28"/>
                <w:szCs w:val="28"/>
              </w:rPr>
            </w:pPr>
          </w:p>
        </w:tc>
      </w:tr>
    </w:tbl>
    <w:p w:rsidR="006B2306" w:rsidRDefault="006B2306" w:rsidP="006B2306">
      <w:pPr>
        <w:pStyle w:val="ConsPlusNormal"/>
        <w:rPr>
          <w:rFonts w:ascii="Times New Roman" w:hAnsi="Times New Roman" w:cs="Times New Roman"/>
          <w:sz w:val="28"/>
          <w:szCs w:val="28"/>
        </w:rPr>
      </w:pPr>
    </w:p>
    <w:p w:rsidR="006B2306" w:rsidRPr="006B2306" w:rsidRDefault="006B2306" w:rsidP="006B2306">
      <w:pPr>
        <w:pStyle w:val="ConsPlusNormal"/>
        <w:rPr>
          <w:rFonts w:ascii="Times New Roman" w:hAnsi="Times New Roman" w:cs="Times New Roman"/>
          <w:sz w:val="28"/>
          <w:szCs w:val="28"/>
        </w:rPr>
      </w:pPr>
      <w:r w:rsidRPr="006B2306">
        <w:rPr>
          <w:rFonts w:ascii="Times New Roman" w:hAnsi="Times New Roman" w:cs="Times New Roman"/>
          <w:sz w:val="28"/>
          <w:szCs w:val="28"/>
        </w:rPr>
        <w:t>Документы согласно описи принял</w:t>
      </w:r>
      <w:r>
        <w:rPr>
          <w:rFonts w:ascii="Times New Roman" w:hAnsi="Times New Roman" w:cs="Times New Roman"/>
          <w:sz w:val="28"/>
          <w:szCs w:val="28"/>
        </w:rPr>
        <w:tab/>
      </w:r>
      <w:r>
        <w:rPr>
          <w:rFonts w:ascii="Times New Roman" w:hAnsi="Times New Roman" w:cs="Times New Roman"/>
          <w:sz w:val="28"/>
          <w:szCs w:val="28"/>
        </w:rPr>
        <w:tab/>
        <w:t>«</w:t>
      </w:r>
      <w:r w:rsidRPr="006B2306">
        <w:rPr>
          <w:rFonts w:ascii="Times New Roman" w:hAnsi="Times New Roman" w:cs="Times New Roman"/>
          <w:sz w:val="28"/>
          <w:szCs w:val="28"/>
        </w:rPr>
        <w:t>__</w:t>
      </w:r>
      <w:r>
        <w:rPr>
          <w:rFonts w:ascii="Times New Roman" w:hAnsi="Times New Roman" w:cs="Times New Roman"/>
          <w:sz w:val="28"/>
          <w:szCs w:val="28"/>
        </w:rPr>
        <w:t>__»</w:t>
      </w:r>
      <w:r w:rsidRPr="006B2306">
        <w:rPr>
          <w:rFonts w:ascii="Times New Roman" w:hAnsi="Times New Roman" w:cs="Times New Roman"/>
          <w:sz w:val="28"/>
          <w:szCs w:val="28"/>
        </w:rPr>
        <w:t xml:space="preserve"> ____________ 20__ г.</w:t>
      </w:r>
    </w:p>
    <w:p w:rsidR="006B2306" w:rsidRPr="006B2306" w:rsidRDefault="006B2306" w:rsidP="006B2306">
      <w:pPr>
        <w:pStyle w:val="ConsPlusNormal"/>
        <w:rPr>
          <w:rFonts w:ascii="Times New Roman" w:hAnsi="Times New Roman" w:cs="Times New Roman"/>
          <w:sz w:val="28"/>
          <w:szCs w:val="28"/>
        </w:rPr>
      </w:pPr>
    </w:p>
    <w:p w:rsidR="006B2306" w:rsidRPr="006B2306" w:rsidRDefault="006B2306" w:rsidP="006B2306">
      <w:pPr>
        <w:pStyle w:val="ConsPlusNormal"/>
        <w:rPr>
          <w:rFonts w:ascii="Times New Roman" w:hAnsi="Times New Roman" w:cs="Times New Roman"/>
          <w:sz w:val="28"/>
          <w:szCs w:val="28"/>
        </w:rPr>
      </w:pPr>
      <w:r w:rsidRPr="006B2306">
        <w:rPr>
          <w:rFonts w:ascii="Times New Roman" w:hAnsi="Times New Roman" w:cs="Times New Roman"/>
          <w:sz w:val="28"/>
          <w:szCs w:val="28"/>
        </w:rPr>
        <w:t>Секретарь аттестационной комиссии ________________________________________</w:t>
      </w:r>
    </w:p>
    <w:p w:rsidR="006B2306" w:rsidRPr="006B2306" w:rsidRDefault="006B2306" w:rsidP="006B2306">
      <w:pPr>
        <w:pStyle w:val="ConsPlusNormal"/>
        <w:ind w:left="4536"/>
        <w:jc w:val="center"/>
        <w:rPr>
          <w:rFonts w:ascii="Times New Roman" w:hAnsi="Times New Roman" w:cs="Times New Roman"/>
          <w:sz w:val="28"/>
          <w:szCs w:val="28"/>
        </w:rPr>
      </w:pPr>
      <w:r w:rsidRPr="006B2306">
        <w:rPr>
          <w:rFonts w:ascii="Times New Roman" w:hAnsi="Times New Roman" w:cs="Times New Roman"/>
          <w:sz w:val="20"/>
          <w:szCs w:val="28"/>
        </w:rPr>
        <w:t>подпись</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6B2306">
        <w:rPr>
          <w:rFonts w:ascii="Times New Roman" w:hAnsi="Times New Roman" w:cs="Times New Roman"/>
          <w:sz w:val="20"/>
          <w:szCs w:val="28"/>
        </w:rPr>
        <w:t>инициалы, фамилия</w:t>
      </w:r>
    </w:p>
    <w:p w:rsidR="006B2306" w:rsidRPr="006B2306" w:rsidRDefault="006B2306" w:rsidP="006B2306">
      <w:pPr>
        <w:pStyle w:val="ConsPlusNormal"/>
        <w:rPr>
          <w:rFonts w:ascii="Times New Roman" w:hAnsi="Times New Roman" w:cs="Times New Roman"/>
          <w:sz w:val="28"/>
          <w:szCs w:val="28"/>
        </w:rPr>
      </w:pPr>
    </w:p>
    <w:p w:rsidR="006B2306" w:rsidRPr="006B2306" w:rsidRDefault="006B2306" w:rsidP="006B2306">
      <w:pPr>
        <w:pStyle w:val="ConsPlusNormal"/>
        <w:ind w:firstLine="708"/>
        <w:rPr>
          <w:rFonts w:ascii="Times New Roman" w:hAnsi="Times New Roman" w:cs="Times New Roman"/>
          <w:sz w:val="28"/>
          <w:szCs w:val="28"/>
        </w:rPr>
      </w:pPr>
      <w:r w:rsidRPr="006B2306">
        <w:rPr>
          <w:rFonts w:ascii="Times New Roman" w:hAnsi="Times New Roman" w:cs="Times New Roman"/>
          <w:sz w:val="28"/>
          <w:szCs w:val="28"/>
        </w:rPr>
        <w:t>М.П.</w:t>
      </w:r>
    </w:p>
    <w:p w:rsidR="006B2306" w:rsidRPr="006B2306" w:rsidRDefault="006B2306" w:rsidP="006B2306">
      <w:pPr>
        <w:pStyle w:val="ConsPlusNormal"/>
        <w:rPr>
          <w:rFonts w:ascii="Times New Roman" w:hAnsi="Times New Roman" w:cs="Times New Roman"/>
          <w:sz w:val="28"/>
          <w:szCs w:val="28"/>
        </w:rPr>
      </w:pPr>
    </w:p>
    <w:p w:rsidR="006B2306" w:rsidRPr="006B2306" w:rsidRDefault="006B2306" w:rsidP="006B2306">
      <w:pPr>
        <w:pStyle w:val="ConsPlusNormal"/>
        <w:rPr>
          <w:rFonts w:ascii="Times New Roman" w:hAnsi="Times New Roman" w:cs="Times New Roman"/>
          <w:sz w:val="28"/>
          <w:szCs w:val="28"/>
        </w:rPr>
      </w:pPr>
      <w:r w:rsidRPr="006B2306">
        <w:rPr>
          <w:rFonts w:ascii="Times New Roman" w:hAnsi="Times New Roman" w:cs="Times New Roman"/>
          <w:sz w:val="28"/>
          <w:szCs w:val="28"/>
        </w:rPr>
        <w:t>Документы согласно описи возвращены</w:t>
      </w:r>
      <w:r>
        <w:rPr>
          <w:rFonts w:ascii="Times New Roman" w:hAnsi="Times New Roman" w:cs="Times New Roman"/>
          <w:sz w:val="28"/>
          <w:szCs w:val="28"/>
        </w:rPr>
        <w:tab/>
        <w:t>«</w:t>
      </w:r>
      <w:r w:rsidRPr="006B2306">
        <w:rPr>
          <w:rFonts w:ascii="Times New Roman" w:hAnsi="Times New Roman" w:cs="Times New Roman"/>
          <w:sz w:val="28"/>
          <w:szCs w:val="28"/>
        </w:rPr>
        <w:t>__</w:t>
      </w:r>
      <w:r>
        <w:rPr>
          <w:rFonts w:ascii="Times New Roman" w:hAnsi="Times New Roman" w:cs="Times New Roman"/>
          <w:sz w:val="28"/>
          <w:szCs w:val="28"/>
        </w:rPr>
        <w:t>__»</w:t>
      </w:r>
      <w:r w:rsidRPr="006B2306">
        <w:rPr>
          <w:rFonts w:ascii="Times New Roman" w:hAnsi="Times New Roman" w:cs="Times New Roman"/>
          <w:sz w:val="28"/>
          <w:szCs w:val="28"/>
        </w:rPr>
        <w:t xml:space="preserve"> ____________ 20__ г.</w:t>
      </w:r>
    </w:p>
    <w:p w:rsidR="006B2306" w:rsidRPr="006B2306" w:rsidRDefault="006B2306" w:rsidP="006B2306">
      <w:pPr>
        <w:pStyle w:val="ConsPlusNormal"/>
        <w:rPr>
          <w:rFonts w:ascii="Times New Roman" w:hAnsi="Times New Roman" w:cs="Times New Roman"/>
          <w:sz w:val="28"/>
          <w:szCs w:val="28"/>
        </w:rPr>
      </w:pPr>
    </w:p>
    <w:p w:rsidR="006B2306" w:rsidRPr="006B2306" w:rsidRDefault="006B2306" w:rsidP="006B2306">
      <w:pPr>
        <w:pStyle w:val="ConsPlusNormal"/>
        <w:rPr>
          <w:rFonts w:ascii="Times New Roman" w:hAnsi="Times New Roman" w:cs="Times New Roman"/>
          <w:sz w:val="28"/>
          <w:szCs w:val="28"/>
        </w:rPr>
      </w:pPr>
      <w:r w:rsidRPr="006B2306">
        <w:rPr>
          <w:rFonts w:ascii="Times New Roman" w:hAnsi="Times New Roman" w:cs="Times New Roman"/>
          <w:sz w:val="28"/>
          <w:szCs w:val="28"/>
        </w:rPr>
        <w:t>_________________________________               ___________________________</w:t>
      </w:r>
    </w:p>
    <w:p w:rsidR="006B2306" w:rsidRPr="006B2306" w:rsidRDefault="006B2306" w:rsidP="006B2306">
      <w:pPr>
        <w:pStyle w:val="ConsPlusNormal"/>
        <w:ind w:left="708" w:firstLine="708"/>
        <w:rPr>
          <w:rFonts w:ascii="Times New Roman" w:hAnsi="Times New Roman" w:cs="Times New Roman"/>
          <w:sz w:val="20"/>
          <w:szCs w:val="28"/>
        </w:rPr>
      </w:pPr>
      <w:r w:rsidRPr="006B2306">
        <w:rPr>
          <w:rFonts w:ascii="Times New Roman" w:hAnsi="Times New Roman" w:cs="Times New Roman"/>
          <w:sz w:val="20"/>
          <w:szCs w:val="28"/>
        </w:rPr>
        <w:t>инициалы, фамилия заявителя</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r>
      <w:r w:rsidRPr="006B2306">
        <w:rPr>
          <w:rFonts w:ascii="Times New Roman" w:hAnsi="Times New Roman" w:cs="Times New Roman"/>
          <w:sz w:val="20"/>
          <w:szCs w:val="28"/>
        </w:rPr>
        <w:t>подпись заявителя</w:t>
      </w:r>
    </w:p>
    <w:p w:rsidR="006B2306" w:rsidRDefault="006B2306">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6B2306" w:rsidRPr="006B2306" w:rsidRDefault="006B2306" w:rsidP="006B2306">
      <w:pPr>
        <w:pStyle w:val="ConsPlusNormal"/>
        <w:ind w:left="2268"/>
        <w:jc w:val="right"/>
        <w:rPr>
          <w:rFonts w:ascii="Times New Roman" w:hAnsi="Times New Roman" w:cs="Times New Roman"/>
          <w:sz w:val="28"/>
          <w:szCs w:val="28"/>
        </w:rPr>
      </w:pPr>
      <w:r w:rsidRPr="006B230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2306">
        <w:rPr>
          <w:rFonts w:ascii="Times New Roman" w:hAnsi="Times New Roman" w:cs="Times New Roman"/>
          <w:sz w:val="28"/>
          <w:szCs w:val="28"/>
        </w:rPr>
        <w:t xml:space="preserve"> 6</w:t>
      </w:r>
    </w:p>
    <w:p w:rsidR="006B2306" w:rsidRPr="006B2306" w:rsidRDefault="006B2306" w:rsidP="006B2306">
      <w:pPr>
        <w:pStyle w:val="ConsPlusNormal"/>
        <w:ind w:left="2268"/>
        <w:jc w:val="both"/>
        <w:rPr>
          <w:rFonts w:ascii="Times New Roman" w:hAnsi="Times New Roman" w:cs="Times New Roman"/>
          <w:sz w:val="28"/>
          <w:szCs w:val="28"/>
        </w:rPr>
      </w:pPr>
      <w:r w:rsidRPr="006B2306">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6B2306">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6B2306">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6B2306">
        <w:rPr>
          <w:rFonts w:ascii="Times New Roman" w:hAnsi="Times New Roman" w:cs="Times New Roman"/>
          <w:sz w:val="28"/>
          <w:szCs w:val="28"/>
        </w:rPr>
        <w:t>чрезвычайным ситуациям и ликвидации</w:t>
      </w:r>
      <w:r>
        <w:rPr>
          <w:rFonts w:ascii="Times New Roman" w:hAnsi="Times New Roman" w:cs="Times New Roman"/>
          <w:sz w:val="28"/>
          <w:szCs w:val="28"/>
        </w:rPr>
        <w:t xml:space="preserve"> </w:t>
      </w:r>
      <w:r w:rsidRPr="006B2306">
        <w:rPr>
          <w:rFonts w:ascii="Times New Roman" w:hAnsi="Times New Roman" w:cs="Times New Roman"/>
          <w:sz w:val="28"/>
          <w:szCs w:val="28"/>
        </w:rPr>
        <w:t>последствий стихийных бедствий</w:t>
      </w:r>
      <w:r>
        <w:rPr>
          <w:rFonts w:ascii="Times New Roman" w:hAnsi="Times New Roman" w:cs="Times New Roman"/>
          <w:sz w:val="28"/>
          <w:szCs w:val="28"/>
        </w:rPr>
        <w:t xml:space="preserve"> </w:t>
      </w:r>
      <w:r w:rsidRPr="006B2306">
        <w:rPr>
          <w:rFonts w:ascii="Times New Roman" w:hAnsi="Times New Roman" w:cs="Times New Roman"/>
          <w:sz w:val="28"/>
          <w:szCs w:val="28"/>
        </w:rPr>
        <w:t>предоставления государственной</w:t>
      </w:r>
      <w:r>
        <w:rPr>
          <w:rFonts w:ascii="Times New Roman" w:hAnsi="Times New Roman" w:cs="Times New Roman"/>
          <w:sz w:val="28"/>
          <w:szCs w:val="28"/>
        </w:rPr>
        <w:t xml:space="preserve"> </w:t>
      </w:r>
      <w:r w:rsidRPr="006B2306">
        <w:rPr>
          <w:rFonts w:ascii="Times New Roman" w:hAnsi="Times New Roman" w:cs="Times New Roman"/>
          <w:sz w:val="28"/>
          <w:szCs w:val="28"/>
        </w:rPr>
        <w:t>услуги по аттестации на право</w:t>
      </w:r>
    </w:p>
    <w:p w:rsidR="006B2306" w:rsidRPr="006B2306" w:rsidRDefault="006B2306" w:rsidP="006B2306">
      <w:pPr>
        <w:pStyle w:val="ConsPlusNormal"/>
        <w:ind w:left="2268"/>
        <w:jc w:val="both"/>
        <w:rPr>
          <w:rFonts w:ascii="Times New Roman" w:hAnsi="Times New Roman" w:cs="Times New Roman"/>
          <w:sz w:val="28"/>
          <w:szCs w:val="28"/>
        </w:rPr>
      </w:pPr>
      <w:r w:rsidRPr="006B2306">
        <w:rPr>
          <w:rFonts w:ascii="Times New Roman" w:hAnsi="Times New Roman" w:cs="Times New Roman"/>
          <w:sz w:val="28"/>
          <w:szCs w:val="28"/>
        </w:rPr>
        <w:t>управления маломерными судами,</w:t>
      </w:r>
      <w:r>
        <w:rPr>
          <w:rFonts w:ascii="Times New Roman" w:hAnsi="Times New Roman" w:cs="Times New Roman"/>
          <w:sz w:val="28"/>
          <w:szCs w:val="28"/>
        </w:rPr>
        <w:t xml:space="preserve"> </w:t>
      </w:r>
      <w:r w:rsidRPr="006B2306">
        <w:rPr>
          <w:rFonts w:ascii="Times New Roman" w:hAnsi="Times New Roman" w:cs="Times New Roman"/>
          <w:sz w:val="28"/>
          <w:szCs w:val="28"/>
        </w:rPr>
        <w:t>поднадзорными Государственной</w:t>
      </w:r>
      <w:r>
        <w:rPr>
          <w:rFonts w:ascii="Times New Roman" w:hAnsi="Times New Roman" w:cs="Times New Roman"/>
          <w:sz w:val="28"/>
          <w:szCs w:val="28"/>
        </w:rPr>
        <w:t xml:space="preserve"> </w:t>
      </w:r>
      <w:r w:rsidRPr="006B2306">
        <w:rPr>
          <w:rFonts w:ascii="Times New Roman" w:hAnsi="Times New Roman" w:cs="Times New Roman"/>
          <w:sz w:val="28"/>
          <w:szCs w:val="28"/>
        </w:rPr>
        <w:t>инспекции по маломерным судам</w:t>
      </w:r>
      <w:r>
        <w:rPr>
          <w:rFonts w:ascii="Times New Roman" w:hAnsi="Times New Roman" w:cs="Times New Roman"/>
          <w:sz w:val="28"/>
          <w:szCs w:val="28"/>
        </w:rPr>
        <w:t xml:space="preserve"> </w:t>
      </w:r>
      <w:r w:rsidRPr="006B2306">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6B2306">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6B2306">
        <w:rPr>
          <w:rFonts w:ascii="Times New Roman" w:hAnsi="Times New Roman" w:cs="Times New Roman"/>
          <w:sz w:val="28"/>
          <w:szCs w:val="28"/>
        </w:rPr>
        <w:t>чрезвычайным ситуациям</w:t>
      </w:r>
      <w:r>
        <w:rPr>
          <w:rFonts w:ascii="Times New Roman" w:hAnsi="Times New Roman" w:cs="Times New Roman"/>
          <w:sz w:val="28"/>
          <w:szCs w:val="28"/>
        </w:rPr>
        <w:t xml:space="preserve"> </w:t>
      </w:r>
      <w:r w:rsidRPr="006B2306">
        <w:rPr>
          <w:rFonts w:ascii="Times New Roman" w:hAnsi="Times New Roman" w:cs="Times New Roman"/>
          <w:sz w:val="28"/>
          <w:szCs w:val="28"/>
        </w:rPr>
        <w:t>и ликвидации последствий</w:t>
      </w:r>
      <w:r>
        <w:rPr>
          <w:rFonts w:ascii="Times New Roman" w:hAnsi="Times New Roman" w:cs="Times New Roman"/>
          <w:sz w:val="28"/>
          <w:szCs w:val="28"/>
        </w:rPr>
        <w:t xml:space="preserve"> </w:t>
      </w:r>
      <w:r w:rsidRPr="006B2306">
        <w:rPr>
          <w:rFonts w:ascii="Times New Roman" w:hAnsi="Times New Roman" w:cs="Times New Roman"/>
          <w:sz w:val="28"/>
          <w:szCs w:val="28"/>
        </w:rPr>
        <w:t>стихийных бедствий (пункт 81)</w:t>
      </w:r>
    </w:p>
    <w:p w:rsidR="006B2306" w:rsidRPr="006B2306" w:rsidRDefault="006B2306" w:rsidP="006B2306">
      <w:pPr>
        <w:pStyle w:val="ConsPlusNormal"/>
        <w:ind w:left="2268"/>
        <w:jc w:val="both"/>
        <w:rPr>
          <w:rFonts w:ascii="Times New Roman" w:hAnsi="Times New Roman" w:cs="Times New Roman"/>
          <w:sz w:val="28"/>
          <w:szCs w:val="28"/>
        </w:rPr>
      </w:pPr>
    </w:p>
    <w:p w:rsidR="006B2306" w:rsidRPr="006B2306" w:rsidRDefault="006B2306" w:rsidP="006B2306">
      <w:pPr>
        <w:pStyle w:val="ConsPlusNormal"/>
        <w:ind w:left="2268"/>
        <w:jc w:val="right"/>
        <w:rPr>
          <w:rFonts w:ascii="Times New Roman" w:hAnsi="Times New Roman" w:cs="Times New Roman"/>
          <w:sz w:val="28"/>
          <w:szCs w:val="28"/>
        </w:rPr>
      </w:pPr>
      <w:r w:rsidRPr="006B2306">
        <w:rPr>
          <w:rFonts w:ascii="Times New Roman" w:hAnsi="Times New Roman" w:cs="Times New Roman"/>
          <w:sz w:val="28"/>
          <w:szCs w:val="28"/>
        </w:rPr>
        <w:t>Рекомендуемый образец</w:t>
      </w:r>
    </w:p>
    <w:p w:rsidR="006B2306" w:rsidRDefault="006B2306" w:rsidP="006B2306">
      <w:pPr>
        <w:pStyle w:val="ConsPlusNormal"/>
        <w:rPr>
          <w:rFonts w:ascii="Times New Roman" w:hAnsi="Times New Roman" w:cs="Times New Roman"/>
          <w:sz w:val="28"/>
          <w:szCs w:val="28"/>
        </w:rPr>
      </w:pPr>
    </w:p>
    <w:p w:rsidR="006B2306" w:rsidRPr="006B2306" w:rsidRDefault="006B2306" w:rsidP="006B230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ЭКЗАМЕНАЦИОННЫЙ ЛИСТ</w:t>
      </w:r>
    </w:p>
    <w:p w:rsidR="006B2306" w:rsidRDefault="006B2306" w:rsidP="006B230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проверки теоретических знаний на право управления маломерным судном</w:t>
      </w:r>
    </w:p>
    <w:p w:rsidR="006B2306" w:rsidRDefault="006B2306" w:rsidP="006B2306">
      <w:pPr>
        <w:pStyle w:val="ConsPlusNormal"/>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244577" cy="6515100"/>
            <wp:effectExtent l="0" t="0" r="4445" b="0"/>
            <wp:docPr id="147" name="Рисунок 147" descr="C:\Users\Алексей\Desktop\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Без имени-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46723" cy="6517339"/>
                    </a:xfrm>
                    <a:prstGeom prst="rect">
                      <a:avLst/>
                    </a:prstGeom>
                    <a:noFill/>
                    <a:ln>
                      <a:noFill/>
                    </a:ln>
                  </pic:spPr>
                </pic:pic>
              </a:graphicData>
            </a:graphic>
          </wp:inline>
        </w:drawing>
      </w:r>
    </w:p>
    <w:p w:rsidR="006B2306" w:rsidRPr="006B2306" w:rsidRDefault="006B2306" w:rsidP="006B2306">
      <w:pPr>
        <w:pStyle w:val="ConsPlusNormal"/>
        <w:ind w:left="2268"/>
        <w:jc w:val="right"/>
        <w:rPr>
          <w:rFonts w:ascii="Times New Roman" w:hAnsi="Times New Roman" w:cs="Times New Roman"/>
          <w:sz w:val="28"/>
          <w:szCs w:val="28"/>
        </w:rPr>
      </w:pPr>
      <w:r w:rsidRPr="006B230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2306">
        <w:rPr>
          <w:rFonts w:ascii="Times New Roman" w:hAnsi="Times New Roman" w:cs="Times New Roman"/>
          <w:sz w:val="28"/>
          <w:szCs w:val="28"/>
        </w:rPr>
        <w:t xml:space="preserve"> 7</w:t>
      </w:r>
    </w:p>
    <w:p w:rsidR="006B2306" w:rsidRPr="006B2306" w:rsidRDefault="006B2306" w:rsidP="006B2306">
      <w:pPr>
        <w:pStyle w:val="ConsPlusNormal"/>
        <w:ind w:left="2268"/>
        <w:jc w:val="both"/>
        <w:rPr>
          <w:rFonts w:ascii="Times New Roman" w:hAnsi="Times New Roman" w:cs="Times New Roman"/>
          <w:sz w:val="28"/>
          <w:szCs w:val="28"/>
        </w:rPr>
      </w:pPr>
      <w:r w:rsidRPr="006B2306">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6B2306">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6B2306">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6B2306">
        <w:rPr>
          <w:rFonts w:ascii="Times New Roman" w:hAnsi="Times New Roman" w:cs="Times New Roman"/>
          <w:sz w:val="28"/>
          <w:szCs w:val="28"/>
        </w:rPr>
        <w:t>чрезвычайным ситуациям и ликвидации</w:t>
      </w:r>
      <w:r>
        <w:rPr>
          <w:rFonts w:ascii="Times New Roman" w:hAnsi="Times New Roman" w:cs="Times New Roman"/>
          <w:sz w:val="28"/>
          <w:szCs w:val="28"/>
        </w:rPr>
        <w:t xml:space="preserve"> </w:t>
      </w:r>
      <w:r w:rsidRPr="006B2306">
        <w:rPr>
          <w:rFonts w:ascii="Times New Roman" w:hAnsi="Times New Roman" w:cs="Times New Roman"/>
          <w:sz w:val="28"/>
          <w:szCs w:val="28"/>
        </w:rPr>
        <w:t>последствий стихийных бедствий</w:t>
      </w:r>
      <w:r>
        <w:rPr>
          <w:rFonts w:ascii="Times New Roman" w:hAnsi="Times New Roman" w:cs="Times New Roman"/>
          <w:sz w:val="28"/>
          <w:szCs w:val="28"/>
        </w:rPr>
        <w:t xml:space="preserve"> </w:t>
      </w:r>
      <w:r w:rsidRPr="006B2306">
        <w:rPr>
          <w:rFonts w:ascii="Times New Roman" w:hAnsi="Times New Roman" w:cs="Times New Roman"/>
          <w:sz w:val="28"/>
          <w:szCs w:val="28"/>
        </w:rPr>
        <w:t>предоставления государственной</w:t>
      </w:r>
      <w:r>
        <w:rPr>
          <w:rFonts w:ascii="Times New Roman" w:hAnsi="Times New Roman" w:cs="Times New Roman"/>
          <w:sz w:val="28"/>
          <w:szCs w:val="28"/>
        </w:rPr>
        <w:t xml:space="preserve"> </w:t>
      </w:r>
      <w:r w:rsidRPr="006B2306">
        <w:rPr>
          <w:rFonts w:ascii="Times New Roman" w:hAnsi="Times New Roman" w:cs="Times New Roman"/>
          <w:sz w:val="28"/>
          <w:szCs w:val="28"/>
        </w:rPr>
        <w:t>услуги по аттестации на право</w:t>
      </w:r>
    </w:p>
    <w:p w:rsidR="006B2306" w:rsidRPr="006B2306" w:rsidRDefault="006B2306" w:rsidP="006B2306">
      <w:pPr>
        <w:pStyle w:val="ConsPlusNormal"/>
        <w:ind w:left="2268"/>
        <w:jc w:val="both"/>
        <w:rPr>
          <w:rFonts w:ascii="Times New Roman" w:hAnsi="Times New Roman" w:cs="Times New Roman"/>
          <w:sz w:val="28"/>
          <w:szCs w:val="28"/>
        </w:rPr>
      </w:pPr>
      <w:r w:rsidRPr="006B2306">
        <w:rPr>
          <w:rFonts w:ascii="Times New Roman" w:hAnsi="Times New Roman" w:cs="Times New Roman"/>
          <w:sz w:val="28"/>
          <w:szCs w:val="28"/>
        </w:rPr>
        <w:t>управления маломерными судами,</w:t>
      </w:r>
      <w:r>
        <w:rPr>
          <w:rFonts w:ascii="Times New Roman" w:hAnsi="Times New Roman" w:cs="Times New Roman"/>
          <w:sz w:val="28"/>
          <w:szCs w:val="28"/>
        </w:rPr>
        <w:t xml:space="preserve"> </w:t>
      </w:r>
      <w:r w:rsidRPr="006B2306">
        <w:rPr>
          <w:rFonts w:ascii="Times New Roman" w:hAnsi="Times New Roman" w:cs="Times New Roman"/>
          <w:sz w:val="28"/>
          <w:szCs w:val="28"/>
        </w:rPr>
        <w:t>поднадзорными Государственной</w:t>
      </w:r>
      <w:r>
        <w:rPr>
          <w:rFonts w:ascii="Times New Roman" w:hAnsi="Times New Roman" w:cs="Times New Roman"/>
          <w:sz w:val="28"/>
          <w:szCs w:val="28"/>
        </w:rPr>
        <w:t xml:space="preserve"> </w:t>
      </w:r>
      <w:r w:rsidRPr="006B2306">
        <w:rPr>
          <w:rFonts w:ascii="Times New Roman" w:hAnsi="Times New Roman" w:cs="Times New Roman"/>
          <w:sz w:val="28"/>
          <w:szCs w:val="28"/>
        </w:rPr>
        <w:t>инспекции по маломерным судам</w:t>
      </w:r>
      <w:r>
        <w:rPr>
          <w:rFonts w:ascii="Times New Roman" w:hAnsi="Times New Roman" w:cs="Times New Roman"/>
          <w:sz w:val="28"/>
          <w:szCs w:val="28"/>
        </w:rPr>
        <w:t xml:space="preserve"> </w:t>
      </w:r>
      <w:r w:rsidRPr="006B2306">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6B2306">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6B2306">
        <w:rPr>
          <w:rFonts w:ascii="Times New Roman" w:hAnsi="Times New Roman" w:cs="Times New Roman"/>
          <w:sz w:val="28"/>
          <w:szCs w:val="28"/>
        </w:rPr>
        <w:t>чрезвычайным ситуациям</w:t>
      </w:r>
      <w:r>
        <w:rPr>
          <w:rFonts w:ascii="Times New Roman" w:hAnsi="Times New Roman" w:cs="Times New Roman"/>
          <w:sz w:val="28"/>
          <w:szCs w:val="28"/>
        </w:rPr>
        <w:t xml:space="preserve"> </w:t>
      </w:r>
      <w:r w:rsidRPr="006B2306">
        <w:rPr>
          <w:rFonts w:ascii="Times New Roman" w:hAnsi="Times New Roman" w:cs="Times New Roman"/>
          <w:sz w:val="28"/>
          <w:szCs w:val="28"/>
        </w:rPr>
        <w:t>и ликвидации последствий</w:t>
      </w:r>
      <w:r>
        <w:rPr>
          <w:rFonts w:ascii="Times New Roman" w:hAnsi="Times New Roman" w:cs="Times New Roman"/>
          <w:sz w:val="28"/>
          <w:szCs w:val="28"/>
        </w:rPr>
        <w:t xml:space="preserve"> </w:t>
      </w:r>
      <w:r w:rsidRPr="006B2306">
        <w:rPr>
          <w:rFonts w:ascii="Times New Roman" w:hAnsi="Times New Roman" w:cs="Times New Roman"/>
          <w:sz w:val="28"/>
          <w:szCs w:val="28"/>
        </w:rPr>
        <w:t>стихийных бедствий (пункт 100)</w:t>
      </w:r>
    </w:p>
    <w:p w:rsidR="006B2306" w:rsidRPr="006B2306" w:rsidRDefault="006B2306" w:rsidP="006B2306">
      <w:pPr>
        <w:pStyle w:val="ConsPlusNormal"/>
        <w:ind w:left="2268"/>
        <w:jc w:val="both"/>
        <w:rPr>
          <w:rFonts w:ascii="Times New Roman" w:hAnsi="Times New Roman" w:cs="Times New Roman"/>
          <w:sz w:val="28"/>
          <w:szCs w:val="28"/>
        </w:rPr>
      </w:pPr>
    </w:p>
    <w:p w:rsidR="006B2306" w:rsidRPr="006B2306" w:rsidRDefault="006B2306" w:rsidP="006B2306">
      <w:pPr>
        <w:pStyle w:val="ConsPlusNormal"/>
        <w:ind w:left="2268"/>
        <w:jc w:val="right"/>
        <w:rPr>
          <w:rFonts w:ascii="Times New Roman" w:hAnsi="Times New Roman" w:cs="Times New Roman"/>
          <w:sz w:val="28"/>
          <w:szCs w:val="28"/>
        </w:rPr>
      </w:pPr>
      <w:r w:rsidRPr="006B2306">
        <w:rPr>
          <w:rFonts w:ascii="Times New Roman" w:hAnsi="Times New Roman" w:cs="Times New Roman"/>
          <w:sz w:val="28"/>
          <w:szCs w:val="28"/>
        </w:rPr>
        <w:t>Рекомендуемый образец</w:t>
      </w:r>
    </w:p>
    <w:p w:rsidR="00A270D6" w:rsidRDefault="00A270D6" w:rsidP="00A270D6">
      <w:pPr>
        <w:pStyle w:val="ConsPlusNormal"/>
        <w:jc w:val="center"/>
        <w:rPr>
          <w:rFonts w:ascii="Times New Roman" w:hAnsi="Times New Roman" w:cs="Times New Roman"/>
          <w:sz w:val="28"/>
          <w:szCs w:val="28"/>
        </w:rPr>
      </w:pPr>
    </w:p>
    <w:p w:rsidR="006B2306" w:rsidRPr="00A270D6" w:rsidRDefault="006B2306" w:rsidP="00A270D6">
      <w:pPr>
        <w:pStyle w:val="ConsPlusNormal"/>
        <w:jc w:val="right"/>
        <w:rPr>
          <w:rFonts w:ascii="Times New Roman" w:hAnsi="Times New Roman" w:cs="Times New Roman"/>
          <w:i/>
          <w:sz w:val="28"/>
          <w:szCs w:val="28"/>
        </w:rPr>
      </w:pPr>
      <w:r w:rsidRPr="00A270D6">
        <w:rPr>
          <w:rFonts w:ascii="Times New Roman" w:hAnsi="Times New Roman" w:cs="Times New Roman"/>
          <w:i/>
          <w:sz w:val="28"/>
          <w:szCs w:val="28"/>
        </w:rPr>
        <w:t xml:space="preserve">Экз. </w:t>
      </w:r>
      <w:r w:rsidR="00A270D6" w:rsidRPr="00A270D6">
        <w:rPr>
          <w:rFonts w:ascii="Times New Roman" w:hAnsi="Times New Roman" w:cs="Times New Roman"/>
          <w:i/>
          <w:sz w:val="28"/>
          <w:szCs w:val="28"/>
        </w:rPr>
        <w:t>№</w:t>
      </w:r>
      <w:r w:rsidRPr="00A270D6">
        <w:rPr>
          <w:rFonts w:ascii="Times New Roman" w:hAnsi="Times New Roman" w:cs="Times New Roman"/>
          <w:i/>
          <w:sz w:val="28"/>
          <w:szCs w:val="28"/>
        </w:rPr>
        <w:t xml:space="preserve"> ______</w:t>
      </w:r>
    </w:p>
    <w:p w:rsidR="006B2306" w:rsidRPr="006B2306" w:rsidRDefault="006B2306" w:rsidP="00A270D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ПРОТОКОЛ</w:t>
      </w:r>
      <w:r w:rsidR="00A270D6">
        <w:rPr>
          <w:rFonts w:ascii="Times New Roman" w:hAnsi="Times New Roman" w:cs="Times New Roman"/>
          <w:sz w:val="28"/>
          <w:szCs w:val="28"/>
        </w:rPr>
        <w:br/>
      </w:r>
      <w:r w:rsidRPr="006B2306">
        <w:rPr>
          <w:rFonts w:ascii="Times New Roman" w:hAnsi="Times New Roman" w:cs="Times New Roman"/>
          <w:sz w:val="28"/>
          <w:szCs w:val="28"/>
        </w:rPr>
        <w:t>заседания аттестационной комиссии</w:t>
      </w:r>
    </w:p>
    <w:p w:rsidR="006B2306" w:rsidRPr="006B2306" w:rsidRDefault="00A270D6" w:rsidP="00A270D6">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6B2306" w:rsidRPr="006B2306">
        <w:rPr>
          <w:rFonts w:ascii="Times New Roman" w:hAnsi="Times New Roman" w:cs="Times New Roman"/>
          <w:sz w:val="28"/>
          <w:szCs w:val="28"/>
        </w:rPr>
        <w:t xml:space="preserve"> __________</w:t>
      </w:r>
    </w:p>
    <w:p w:rsidR="006B2306" w:rsidRPr="006B2306" w:rsidRDefault="006B2306" w:rsidP="00A270D6">
      <w:pPr>
        <w:pStyle w:val="ConsPlusNormal"/>
        <w:jc w:val="center"/>
        <w:rPr>
          <w:rFonts w:ascii="Times New Roman" w:hAnsi="Times New Roman" w:cs="Times New Roman"/>
          <w:sz w:val="28"/>
          <w:szCs w:val="28"/>
        </w:rPr>
      </w:pPr>
    </w:p>
    <w:p w:rsidR="006B2306" w:rsidRPr="006B2306" w:rsidRDefault="006B2306" w:rsidP="00A270D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 xml:space="preserve">от </w:t>
      </w:r>
      <w:r w:rsidR="00A270D6">
        <w:rPr>
          <w:rFonts w:ascii="Times New Roman" w:hAnsi="Times New Roman" w:cs="Times New Roman"/>
          <w:sz w:val="28"/>
          <w:szCs w:val="28"/>
        </w:rPr>
        <w:t>«</w:t>
      </w:r>
      <w:r w:rsidRPr="006B2306">
        <w:rPr>
          <w:rFonts w:ascii="Times New Roman" w:hAnsi="Times New Roman" w:cs="Times New Roman"/>
          <w:sz w:val="28"/>
          <w:szCs w:val="28"/>
        </w:rPr>
        <w:t>_</w:t>
      </w:r>
      <w:r w:rsidR="00A270D6">
        <w:rPr>
          <w:rFonts w:ascii="Times New Roman" w:hAnsi="Times New Roman" w:cs="Times New Roman"/>
          <w:sz w:val="28"/>
          <w:szCs w:val="28"/>
        </w:rPr>
        <w:t>__</w:t>
      </w:r>
      <w:r w:rsidRPr="006B2306">
        <w:rPr>
          <w:rFonts w:ascii="Times New Roman" w:hAnsi="Times New Roman" w:cs="Times New Roman"/>
          <w:sz w:val="28"/>
          <w:szCs w:val="28"/>
        </w:rPr>
        <w:t>_</w:t>
      </w:r>
      <w:r w:rsidR="00A270D6">
        <w:rPr>
          <w:rFonts w:ascii="Times New Roman" w:hAnsi="Times New Roman" w:cs="Times New Roman"/>
          <w:sz w:val="28"/>
          <w:szCs w:val="28"/>
        </w:rPr>
        <w:t>»</w:t>
      </w:r>
      <w:r w:rsidRPr="006B2306">
        <w:rPr>
          <w:rFonts w:ascii="Times New Roman" w:hAnsi="Times New Roman" w:cs="Times New Roman"/>
          <w:sz w:val="28"/>
          <w:szCs w:val="28"/>
        </w:rPr>
        <w:t xml:space="preserve"> _____________ 20__ г.</w:t>
      </w:r>
    </w:p>
    <w:p w:rsidR="006B2306" w:rsidRPr="006B2306" w:rsidRDefault="006B2306" w:rsidP="00A270D6">
      <w:pPr>
        <w:pStyle w:val="ConsPlusNormal"/>
        <w:jc w:val="center"/>
        <w:rPr>
          <w:rFonts w:ascii="Times New Roman" w:hAnsi="Times New Roman" w:cs="Times New Roman"/>
          <w:sz w:val="28"/>
          <w:szCs w:val="28"/>
        </w:rPr>
      </w:pPr>
      <w:r w:rsidRPr="006B2306">
        <w:rPr>
          <w:rFonts w:ascii="Times New Roman" w:hAnsi="Times New Roman" w:cs="Times New Roman"/>
          <w:sz w:val="28"/>
          <w:szCs w:val="28"/>
        </w:rPr>
        <w:t>________________________________________________________________________</w:t>
      </w:r>
    </w:p>
    <w:p w:rsidR="006B2306" w:rsidRPr="006B2306" w:rsidRDefault="006B2306" w:rsidP="00A270D6">
      <w:pPr>
        <w:pStyle w:val="ConsPlusNormal"/>
        <w:jc w:val="center"/>
        <w:rPr>
          <w:rFonts w:ascii="Times New Roman" w:hAnsi="Times New Roman" w:cs="Times New Roman"/>
          <w:sz w:val="28"/>
          <w:szCs w:val="28"/>
        </w:rPr>
      </w:pPr>
      <w:r w:rsidRPr="00A270D6">
        <w:rPr>
          <w:rFonts w:ascii="Times New Roman" w:hAnsi="Times New Roman" w:cs="Times New Roman"/>
          <w:sz w:val="20"/>
          <w:szCs w:val="28"/>
        </w:rPr>
        <w:t>наименование подразделения ГИМС</w:t>
      </w:r>
    </w:p>
    <w:p w:rsidR="006B2306" w:rsidRPr="006B2306" w:rsidRDefault="006B2306" w:rsidP="006B2306">
      <w:pPr>
        <w:pStyle w:val="ConsPlusNormal"/>
        <w:rPr>
          <w:rFonts w:ascii="Times New Roman" w:hAnsi="Times New Roman" w:cs="Times New Roman"/>
          <w:sz w:val="28"/>
          <w:szCs w:val="28"/>
        </w:rPr>
      </w:pPr>
    </w:p>
    <w:p w:rsidR="006B2306" w:rsidRPr="00A270D6" w:rsidRDefault="006B2306" w:rsidP="00A270D6">
      <w:pPr>
        <w:pStyle w:val="ConsPlusNormal"/>
        <w:rPr>
          <w:rFonts w:ascii="Times New Roman" w:hAnsi="Times New Roman" w:cs="Times New Roman"/>
          <w:sz w:val="24"/>
          <w:szCs w:val="28"/>
        </w:rPr>
      </w:pPr>
      <w:r w:rsidRPr="00A270D6">
        <w:rPr>
          <w:rFonts w:ascii="Times New Roman" w:hAnsi="Times New Roman" w:cs="Times New Roman"/>
          <w:sz w:val="24"/>
          <w:szCs w:val="28"/>
        </w:rPr>
        <w:t>Аттестация на право управления маломерным судном:</w:t>
      </w:r>
    </w:p>
    <w:p w:rsidR="006B2306" w:rsidRPr="00A270D6" w:rsidRDefault="006B2306" w:rsidP="00A270D6">
      <w:pPr>
        <w:pStyle w:val="ConsPlusNormal"/>
        <w:rPr>
          <w:rFonts w:ascii="Times New Roman" w:hAnsi="Times New Roman" w:cs="Times New Roman"/>
          <w:sz w:val="24"/>
          <w:szCs w:val="28"/>
        </w:rPr>
      </w:pPr>
      <w:r w:rsidRPr="00A270D6">
        <w:rPr>
          <w:rFonts w:ascii="Times New Roman" w:hAnsi="Times New Roman" w:cs="Times New Roman"/>
          <w:sz w:val="24"/>
          <w:szCs w:val="28"/>
        </w:rPr>
        <w:t xml:space="preserve">период приема документов: </w:t>
      </w:r>
      <w:r w:rsidR="00A270D6">
        <w:rPr>
          <w:rFonts w:ascii="Times New Roman" w:hAnsi="Times New Roman" w:cs="Times New Roman"/>
          <w:sz w:val="24"/>
          <w:szCs w:val="28"/>
        </w:rPr>
        <w:t>«</w:t>
      </w:r>
      <w:r w:rsidRPr="00A270D6">
        <w:rPr>
          <w:rFonts w:ascii="Times New Roman" w:hAnsi="Times New Roman" w:cs="Times New Roman"/>
          <w:sz w:val="24"/>
          <w:szCs w:val="28"/>
        </w:rPr>
        <w:t>_</w:t>
      </w:r>
      <w:r w:rsidR="00A270D6">
        <w:rPr>
          <w:rFonts w:ascii="Times New Roman" w:hAnsi="Times New Roman" w:cs="Times New Roman"/>
          <w:sz w:val="24"/>
          <w:szCs w:val="28"/>
        </w:rPr>
        <w:t>_</w:t>
      </w:r>
      <w:r w:rsidRPr="00A270D6">
        <w:rPr>
          <w:rFonts w:ascii="Times New Roman" w:hAnsi="Times New Roman" w:cs="Times New Roman"/>
          <w:sz w:val="24"/>
          <w:szCs w:val="28"/>
        </w:rPr>
        <w:t>_</w:t>
      </w:r>
      <w:r w:rsidR="00A270D6">
        <w:rPr>
          <w:rFonts w:ascii="Times New Roman" w:hAnsi="Times New Roman" w:cs="Times New Roman"/>
          <w:sz w:val="24"/>
          <w:szCs w:val="28"/>
        </w:rPr>
        <w:t>»</w:t>
      </w:r>
      <w:r w:rsidRPr="00A270D6">
        <w:rPr>
          <w:rFonts w:ascii="Times New Roman" w:hAnsi="Times New Roman" w:cs="Times New Roman"/>
          <w:sz w:val="24"/>
          <w:szCs w:val="28"/>
        </w:rPr>
        <w:t xml:space="preserve"> ________ 20__ г. </w:t>
      </w:r>
      <w:r w:rsidR="00A270D6">
        <w:rPr>
          <w:rFonts w:ascii="Times New Roman" w:hAnsi="Times New Roman" w:cs="Times New Roman"/>
          <w:sz w:val="24"/>
          <w:szCs w:val="28"/>
        </w:rPr>
        <w:t>–</w:t>
      </w:r>
      <w:r w:rsidRPr="00A270D6">
        <w:rPr>
          <w:rFonts w:ascii="Times New Roman" w:hAnsi="Times New Roman" w:cs="Times New Roman"/>
          <w:sz w:val="24"/>
          <w:szCs w:val="28"/>
        </w:rPr>
        <w:t xml:space="preserve"> </w:t>
      </w:r>
      <w:r w:rsidR="00A270D6">
        <w:rPr>
          <w:rFonts w:ascii="Times New Roman" w:hAnsi="Times New Roman" w:cs="Times New Roman"/>
          <w:sz w:val="24"/>
          <w:szCs w:val="28"/>
        </w:rPr>
        <w:t>«</w:t>
      </w:r>
      <w:r w:rsidRPr="00A270D6">
        <w:rPr>
          <w:rFonts w:ascii="Times New Roman" w:hAnsi="Times New Roman" w:cs="Times New Roman"/>
          <w:sz w:val="24"/>
          <w:szCs w:val="28"/>
        </w:rPr>
        <w:t>_</w:t>
      </w:r>
      <w:r w:rsidR="00A270D6">
        <w:rPr>
          <w:rFonts w:ascii="Times New Roman" w:hAnsi="Times New Roman" w:cs="Times New Roman"/>
          <w:sz w:val="24"/>
          <w:szCs w:val="28"/>
        </w:rPr>
        <w:t>_</w:t>
      </w:r>
      <w:r w:rsidRPr="00A270D6">
        <w:rPr>
          <w:rFonts w:ascii="Times New Roman" w:hAnsi="Times New Roman" w:cs="Times New Roman"/>
          <w:sz w:val="24"/>
          <w:szCs w:val="28"/>
        </w:rPr>
        <w:t>_</w:t>
      </w:r>
      <w:r w:rsidR="00A270D6">
        <w:rPr>
          <w:rFonts w:ascii="Times New Roman" w:hAnsi="Times New Roman" w:cs="Times New Roman"/>
          <w:sz w:val="24"/>
          <w:szCs w:val="28"/>
        </w:rPr>
        <w:t>»</w:t>
      </w:r>
      <w:r w:rsidRPr="00A270D6">
        <w:rPr>
          <w:rFonts w:ascii="Times New Roman" w:hAnsi="Times New Roman" w:cs="Times New Roman"/>
          <w:sz w:val="24"/>
          <w:szCs w:val="28"/>
        </w:rPr>
        <w:t xml:space="preserve"> _______ 20__ г.;</w:t>
      </w:r>
    </w:p>
    <w:p w:rsidR="006B2306" w:rsidRPr="00A270D6" w:rsidRDefault="006B2306" w:rsidP="00A270D6">
      <w:pPr>
        <w:pStyle w:val="ConsPlusNormal"/>
        <w:rPr>
          <w:rFonts w:ascii="Times New Roman" w:hAnsi="Times New Roman" w:cs="Times New Roman"/>
          <w:sz w:val="24"/>
          <w:szCs w:val="28"/>
        </w:rPr>
      </w:pPr>
      <w:r w:rsidRPr="00A270D6">
        <w:rPr>
          <w:rFonts w:ascii="Times New Roman" w:hAnsi="Times New Roman" w:cs="Times New Roman"/>
          <w:sz w:val="24"/>
          <w:szCs w:val="28"/>
        </w:rPr>
        <w:t xml:space="preserve">дата проверки теоретических знаний: </w:t>
      </w:r>
      <w:r w:rsidR="00A270D6">
        <w:rPr>
          <w:rFonts w:ascii="Times New Roman" w:hAnsi="Times New Roman" w:cs="Times New Roman"/>
          <w:sz w:val="24"/>
          <w:szCs w:val="28"/>
        </w:rPr>
        <w:t>«</w:t>
      </w:r>
      <w:r w:rsidRPr="00A270D6">
        <w:rPr>
          <w:rFonts w:ascii="Times New Roman" w:hAnsi="Times New Roman" w:cs="Times New Roman"/>
          <w:sz w:val="24"/>
          <w:szCs w:val="28"/>
        </w:rPr>
        <w:t>_</w:t>
      </w:r>
      <w:r w:rsidR="00A270D6">
        <w:rPr>
          <w:rFonts w:ascii="Times New Roman" w:hAnsi="Times New Roman" w:cs="Times New Roman"/>
          <w:sz w:val="24"/>
          <w:szCs w:val="28"/>
        </w:rPr>
        <w:t>_</w:t>
      </w:r>
      <w:r w:rsidRPr="00A270D6">
        <w:rPr>
          <w:rFonts w:ascii="Times New Roman" w:hAnsi="Times New Roman" w:cs="Times New Roman"/>
          <w:sz w:val="24"/>
          <w:szCs w:val="28"/>
        </w:rPr>
        <w:t>_</w:t>
      </w:r>
      <w:r w:rsidR="00A270D6">
        <w:rPr>
          <w:rFonts w:ascii="Times New Roman" w:hAnsi="Times New Roman" w:cs="Times New Roman"/>
          <w:sz w:val="24"/>
          <w:szCs w:val="28"/>
        </w:rPr>
        <w:t>»</w:t>
      </w:r>
      <w:r w:rsidRPr="00A270D6">
        <w:rPr>
          <w:rFonts w:ascii="Times New Roman" w:hAnsi="Times New Roman" w:cs="Times New Roman"/>
          <w:sz w:val="24"/>
          <w:szCs w:val="28"/>
        </w:rPr>
        <w:t xml:space="preserve"> ________ 20__ г.;</w:t>
      </w:r>
    </w:p>
    <w:p w:rsidR="006B2306" w:rsidRPr="00A270D6" w:rsidRDefault="006B2306" w:rsidP="00A270D6">
      <w:pPr>
        <w:pStyle w:val="ConsPlusNormal"/>
        <w:rPr>
          <w:rFonts w:ascii="Times New Roman" w:hAnsi="Times New Roman" w:cs="Times New Roman"/>
          <w:sz w:val="24"/>
          <w:szCs w:val="28"/>
        </w:rPr>
      </w:pPr>
      <w:r w:rsidRPr="00A270D6">
        <w:rPr>
          <w:rFonts w:ascii="Times New Roman" w:hAnsi="Times New Roman" w:cs="Times New Roman"/>
          <w:sz w:val="24"/>
          <w:szCs w:val="28"/>
        </w:rPr>
        <w:t xml:space="preserve">дата проверки практических навыков: </w:t>
      </w:r>
      <w:r w:rsidR="00A270D6">
        <w:rPr>
          <w:rFonts w:ascii="Times New Roman" w:hAnsi="Times New Roman" w:cs="Times New Roman"/>
          <w:sz w:val="24"/>
          <w:szCs w:val="28"/>
        </w:rPr>
        <w:t>«</w:t>
      </w:r>
      <w:r w:rsidRPr="00A270D6">
        <w:rPr>
          <w:rFonts w:ascii="Times New Roman" w:hAnsi="Times New Roman" w:cs="Times New Roman"/>
          <w:sz w:val="24"/>
          <w:szCs w:val="28"/>
        </w:rPr>
        <w:t>_</w:t>
      </w:r>
      <w:r w:rsidR="00A270D6">
        <w:rPr>
          <w:rFonts w:ascii="Times New Roman" w:hAnsi="Times New Roman" w:cs="Times New Roman"/>
          <w:sz w:val="24"/>
          <w:szCs w:val="28"/>
        </w:rPr>
        <w:t>_</w:t>
      </w:r>
      <w:r w:rsidRPr="00A270D6">
        <w:rPr>
          <w:rFonts w:ascii="Times New Roman" w:hAnsi="Times New Roman" w:cs="Times New Roman"/>
          <w:sz w:val="24"/>
          <w:szCs w:val="28"/>
        </w:rPr>
        <w:t>_</w:t>
      </w:r>
      <w:r w:rsidR="00A270D6">
        <w:rPr>
          <w:rFonts w:ascii="Times New Roman" w:hAnsi="Times New Roman" w:cs="Times New Roman"/>
          <w:sz w:val="24"/>
          <w:szCs w:val="28"/>
        </w:rPr>
        <w:t>»</w:t>
      </w:r>
      <w:r w:rsidRPr="00A270D6">
        <w:rPr>
          <w:rFonts w:ascii="Times New Roman" w:hAnsi="Times New Roman" w:cs="Times New Roman"/>
          <w:sz w:val="24"/>
          <w:szCs w:val="28"/>
        </w:rPr>
        <w:t xml:space="preserve"> ________ 20__ г.</w:t>
      </w:r>
    </w:p>
    <w:p w:rsidR="006B2306" w:rsidRPr="00A270D6" w:rsidRDefault="006B2306" w:rsidP="00A270D6">
      <w:pPr>
        <w:pStyle w:val="ConsPlusNormal"/>
        <w:rPr>
          <w:rFonts w:ascii="Times New Roman" w:hAnsi="Times New Roman" w:cs="Times New Roman"/>
          <w:sz w:val="24"/>
          <w:szCs w:val="28"/>
        </w:rPr>
      </w:pPr>
    </w:p>
    <w:p w:rsidR="006B2306" w:rsidRPr="00A270D6" w:rsidRDefault="006B2306" w:rsidP="00A270D6">
      <w:pPr>
        <w:pStyle w:val="ConsPlusNormal"/>
        <w:rPr>
          <w:rFonts w:ascii="Times New Roman" w:hAnsi="Times New Roman" w:cs="Times New Roman"/>
          <w:sz w:val="24"/>
          <w:szCs w:val="28"/>
        </w:rPr>
      </w:pPr>
      <w:r w:rsidRPr="00A270D6">
        <w:rPr>
          <w:rFonts w:ascii="Times New Roman" w:hAnsi="Times New Roman" w:cs="Times New Roman"/>
          <w:sz w:val="24"/>
          <w:szCs w:val="28"/>
        </w:rPr>
        <w:t>По результатам:</w:t>
      </w:r>
    </w:p>
    <w:p w:rsidR="00A270D6" w:rsidRDefault="006B2306" w:rsidP="00A270D6">
      <w:pPr>
        <w:pStyle w:val="ConsPlusNormal"/>
        <w:numPr>
          <w:ilvl w:val="0"/>
          <w:numId w:val="9"/>
        </w:numPr>
        <w:tabs>
          <w:tab w:val="left" w:pos="284"/>
        </w:tabs>
        <w:ind w:left="0" w:firstLine="0"/>
        <w:rPr>
          <w:rFonts w:ascii="Times New Roman" w:hAnsi="Times New Roman" w:cs="Times New Roman"/>
          <w:sz w:val="24"/>
          <w:szCs w:val="28"/>
        </w:rPr>
      </w:pPr>
      <w:r w:rsidRPr="00A270D6">
        <w:rPr>
          <w:rFonts w:ascii="Times New Roman" w:hAnsi="Times New Roman" w:cs="Times New Roman"/>
          <w:sz w:val="24"/>
          <w:szCs w:val="28"/>
        </w:rPr>
        <w:t>Разрешено управление маломерным судном:</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850"/>
        <w:gridCol w:w="567"/>
        <w:gridCol w:w="686"/>
        <w:gridCol w:w="1015"/>
        <w:gridCol w:w="850"/>
        <w:gridCol w:w="993"/>
        <w:gridCol w:w="850"/>
        <w:gridCol w:w="993"/>
        <w:gridCol w:w="973"/>
        <w:gridCol w:w="1011"/>
        <w:gridCol w:w="992"/>
      </w:tblGrid>
      <w:tr w:rsidR="00A270D6" w:rsidRPr="00A270D6" w:rsidTr="00A270D6">
        <w:trPr>
          <w:trHeight w:val="113"/>
        </w:trPr>
        <w:tc>
          <w:tcPr>
            <w:tcW w:w="454" w:type="dxa"/>
            <w:vMerge w:val="restart"/>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 xml:space="preserve">№ </w:t>
            </w:r>
            <w:proofErr w:type="gramStart"/>
            <w:r w:rsidRPr="00A270D6">
              <w:rPr>
                <w:rFonts w:ascii="Times New Roman" w:hAnsi="Times New Roman" w:cs="Times New Roman"/>
                <w:sz w:val="18"/>
              </w:rPr>
              <w:t>п</w:t>
            </w:r>
            <w:proofErr w:type="gramEnd"/>
            <w:r w:rsidRPr="00A270D6">
              <w:rPr>
                <w:rFonts w:ascii="Times New Roman" w:hAnsi="Times New Roman" w:cs="Times New Roman"/>
                <w:sz w:val="18"/>
              </w:rPr>
              <w:t>/п</w:t>
            </w:r>
          </w:p>
        </w:tc>
        <w:tc>
          <w:tcPr>
            <w:tcW w:w="850" w:type="dxa"/>
            <w:vMerge w:val="restart"/>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Фамилия, имя, отчество</w:t>
            </w:r>
          </w:p>
        </w:tc>
        <w:tc>
          <w:tcPr>
            <w:tcW w:w="567" w:type="dxa"/>
            <w:vMerge w:val="restart"/>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Дата рождения</w:t>
            </w:r>
          </w:p>
        </w:tc>
        <w:tc>
          <w:tcPr>
            <w:tcW w:w="2551" w:type="dxa"/>
            <w:gridSpan w:val="3"/>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Имеющееся удостоверение</w:t>
            </w:r>
          </w:p>
        </w:tc>
        <w:tc>
          <w:tcPr>
            <w:tcW w:w="1843" w:type="dxa"/>
            <w:gridSpan w:val="2"/>
            <w:vMerge w:val="restart"/>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Заявленные для получения разрешения управления:</w:t>
            </w:r>
          </w:p>
        </w:tc>
        <w:tc>
          <w:tcPr>
            <w:tcW w:w="3969" w:type="dxa"/>
            <w:gridSpan w:val="4"/>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Результат аттестации</w:t>
            </w:r>
          </w:p>
        </w:tc>
      </w:tr>
      <w:tr w:rsidR="00A270D6" w:rsidRPr="00A270D6" w:rsidTr="00A270D6">
        <w:trPr>
          <w:trHeight w:val="113"/>
        </w:trPr>
        <w:tc>
          <w:tcPr>
            <w:tcW w:w="454" w:type="dxa"/>
            <w:vMerge/>
            <w:vAlign w:val="center"/>
          </w:tcPr>
          <w:p w:rsidR="00A270D6" w:rsidRPr="00A270D6" w:rsidRDefault="00A270D6" w:rsidP="00A270D6">
            <w:pPr>
              <w:jc w:val="center"/>
              <w:rPr>
                <w:rFonts w:ascii="Times New Roman" w:hAnsi="Times New Roman" w:cs="Times New Roman"/>
                <w:sz w:val="18"/>
                <w:szCs w:val="20"/>
              </w:rPr>
            </w:pPr>
          </w:p>
        </w:tc>
        <w:tc>
          <w:tcPr>
            <w:tcW w:w="850" w:type="dxa"/>
            <w:vMerge/>
            <w:vAlign w:val="center"/>
          </w:tcPr>
          <w:p w:rsidR="00A270D6" w:rsidRPr="00A270D6" w:rsidRDefault="00A270D6" w:rsidP="00A270D6">
            <w:pPr>
              <w:jc w:val="center"/>
              <w:rPr>
                <w:rFonts w:ascii="Times New Roman" w:hAnsi="Times New Roman" w:cs="Times New Roman"/>
                <w:sz w:val="18"/>
                <w:szCs w:val="20"/>
              </w:rPr>
            </w:pPr>
          </w:p>
        </w:tc>
        <w:tc>
          <w:tcPr>
            <w:tcW w:w="567" w:type="dxa"/>
            <w:vMerge/>
            <w:vAlign w:val="center"/>
          </w:tcPr>
          <w:p w:rsidR="00A270D6" w:rsidRPr="00A270D6" w:rsidRDefault="00A270D6" w:rsidP="00A270D6">
            <w:pPr>
              <w:jc w:val="center"/>
              <w:rPr>
                <w:rFonts w:ascii="Times New Roman" w:hAnsi="Times New Roman" w:cs="Times New Roman"/>
                <w:sz w:val="18"/>
                <w:szCs w:val="20"/>
              </w:rPr>
            </w:pPr>
          </w:p>
        </w:tc>
        <w:tc>
          <w:tcPr>
            <w:tcW w:w="686" w:type="dxa"/>
            <w:vMerge w:val="restart"/>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серия, номер</w:t>
            </w:r>
          </w:p>
        </w:tc>
        <w:tc>
          <w:tcPr>
            <w:tcW w:w="1865" w:type="dxa"/>
            <w:gridSpan w:val="2"/>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разрешено управление:</w:t>
            </w:r>
          </w:p>
        </w:tc>
        <w:tc>
          <w:tcPr>
            <w:tcW w:w="1843" w:type="dxa"/>
            <w:gridSpan w:val="2"/>
            <w:vMerge/>
            <w:vAlign w:val="center"/>
          </w:tcPr>
          <w:p w:rsidR="00A270D6" w:rsidRPr="00A270D6" w:rsidRDefault="00A270D6" w:rsidP="00A270D6">
            <w:pPr>
              <w:jc w:val="center"/>
              <w:rPr>
                <w:rFonts w:ascii="Times New Roman" w:hAnsi="Times New Roman" w:cs="Times New Roman"/>
                <w:sz w:val="18"/>
                <w:szCs w:val="20"/>
              </w:rPr>
            </w:pPr>
          </w:p>
        </w:tc>
        <w:tc>
          <w:tcPr>
            <w:tcW w:w="1966" w:type="dxa"/>
            <w:gridSpan w:val="2"/>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оценка:</w:t>
            </w:r>
          </w:p>
        </w:tc>
        <w:tc>
          <w:tcPr>
            <w:tcW w:w="2003" w:type="dxa"/>
            <w:gridSpan w:val="2"/>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разрешено управление:</w:t>
            </w:r>
          </w:p>
        </w:tc>
      </w:tr>
      <w:tr w:rsidR="00A270D6" w:rsidRPr="00A270D6" w:rsidTr="00A270D6">
        <w:trPr>
          <w:trHeight w:val="113"/>
        </w:trPr>
        <w:tc>
          <w:tcPr>
            <w:tcW w:w="454" w:type="dxa"/>
            <w:vMerge/>
            <w:vAlign w:val="center"/>
          </w:tcPr>
          <w:p w:rsidR="00A270D6" w:rsidRPr="00A270D6" w:rsidRDefault="00A270D6" w:rsidP="00A270D6">
            <w:pPr>
              <w:jc w:val="center"/>
              <w:rPr>
                <w:rFonts w:ascii="Times New Roman" w:hAnsi="Times New Roman" w:cs="Times New Roman"/>
                <w:sz w:val="18"/>
                <w:szCs w:val="20"/>
              </w:rPr>
            </w:pPr>
          </w:p>
        </w:tc>
        <w:tc>
          <w:tcPr>
            <w:tcW w:w="850" w:type="dxa"/>
            <w:vMerge/>
            <w:vAlign w:val="center"/>
          </w:tcPr>
          <w:p w:rsidR="00A270D6" w:rsidRPr="00A270D6" w:rsidRDefault="00A270D6" w:rsidP="00A270D6">
            <w:pPr>
              <w:jc w:val="center"/>
              <w:rPr>
                <w:rFonts w:ascii="Times New Roman" w:hAnsi="Times New Roman" w:cs="Times New Roman"/>
                <w:sz w:val="18"/>
                <w:szCs w:val="20"/>
              </w:rPr>
            </w:pPr>
          </w:p>
        </w:tc>
        <w:tc>
          <w:tcPr>
            <w:tcW w:w="567" w:type="dxa"/>
            <w:vMerge/>
            <w:vAlign w:val="center"/>
          </w:tcPr>
          <w:p w:rsidR="00A270D6" w:rsidRPr="00A270D6" w:rsidRDefault="00A270D6" w:rsidP="00A270D6">
            <w:pPr>
              <w:jc w:val="center"/>
              <w:rPr>
                <w:rFonts w:ascii="Times New Roman" w:hAnsi="Times New Roman" w:cs="Times New Roman"/>
                <w:sz w:val="18"/>
                <w:szCs w:val="20"/>
              </w:rPr>
            </w:pPr>
          </w:p>
        </w:tc>
        <w:tc>
          <w:tcPr>
            <w:tcW w:w="686" w:type="dxa"/>
            <w:vMerge/>
            <w:vAlign w:val="center"/>
          </w:tcPr>
          <w:p w:rsidR="00A270D6" w:rsidRPr="00A270D6" w:rsidRDefault="00A270D6" w:rsidP="00A270D6">
            <w:pPr>
              <w:jc w:val="center"/>
              <w:rPr>
                <w:rFonts w:ascii="Times New Roman" w:hAnsi="Times New Roman" w:cs="Times New Roman"/>
                <w:sz w:val="18"/>
                <w:szCs w:val="20"/>
              </w:rPr>
            </w:pPr>
          </w:p>
        </w:tc>
        <w:tc>
          <w:tcPr>
            <w:tcW w:w="1015" w:type="dxa"/>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тип маломерного судна, характеристики (если имеются)</w:t>
            </w:r>
          </w:p>
        </w:tc>
        <w:tc>
          <w:tcPr>
            <w:tcW w:w="850" w:type="dxa"/>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район плавания</w:t>
            </w:r>
          </w:p>
        </w:tc>
        <w:tc>
          <w:tcPr>
            <w:tcW w:w="993" w:type="dxa"/>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тип маломерного судна, характеристики (если имеются)</w:t>
            </w:r>
          </w:p>
        </w:tc>
        <w:tc>
          <w:tcPr>
            <w:tcW w:w="850" w:type="dxa"/>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район плавания</w:t>
            </w:r>
          </w:p>
        </w:tc>
        <w:tc>
          <w:tcPr>
            <w:tcW w:w="993" w:type="dxa"/>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проверки теоретических знаний</w:t>
            </w:r>
          </w:p>
        </w:tc>
        <w:tc>
          <w:tcPr>
            <w:tcW w:w="973" w:type="dxa"/>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проверки практических навыков</w:t>
            </w:r>
          </w:p>
        </w:tc>
        <w:tc>
          <w:tcPr>
            <w:tcW w:w="1011" w:type="dxa"/>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тип маломерного судна, характеристики (если имеются)</w:t>
            </w:r>
          </w:p>
        </w:tc>
        <w:tc>
          <w:tcPr>
            <w:tcW w:w="992" w:type="dxa"/>
            <w:vAlign w:val="center"/>
          </w:tcPr>
          <w:p w:rsidR="00A270D6" w:rsidRPr="00A270D6" w:rsidRDefault="00A270D6" w:rsidP="00A270D6">
            <w:pPr>
              <w:pStyle w:val="ConsPlusNormal"/>
              <w:jc w:val="center"/>
              <w:rPr>
                <w:rFonts w:ascii="Times New Roman" w:hAnsi="Times New Roman" w:cs="Times New Roman"/>
                <w:sz w:val="18"/>
              </w:rPr>
            </w:pPr>
            <w:r w:rsidRPr="00A270D6">
              <w:rPr>
                <w:rFonts w:ascii="Times New Roman" w:hAnsi="Times New Roman" w:cs="Times New Roman"/>
                <w:sz w:val="18"/>
              </w:rPr>
              <w:t>район плавания</w:t>
            </w:r>
          </w:p>
        </w:tc>
      </w:tr>
      <w:tr w:rsidR="00A270D6" w:rsidRPr="00A270D6" w:rsidTr="00A270D6">
        <w:tc>
          <w:tcPr>
            <w:tcW w:w="454" w:type="dxa"/>
          </w:tcPr>
          <w:p w:rsidR="00A270D6" w:rsidRPr="00A270D6" w:rsidRDefault="00A270D6" w:rsidP="00652009">
            <w:pPr>
              <w:pStyle w:val="ConsPlusNormal"/>
              <w:rPr>
                <w:rFonts w:ascii="Times New Roman" w:hAnsi="Times New Roman" w:cs="Times New Roman"/>
                <w:sz w:val="18"/>
              </w:rPr>
            </w:pPr>
          </w:p>
        </w:tc>
        <w:tc>
          <w:tcPr>
            <w:tcW w:w="850" w:type="dxa"/>
          </w:tcPr>
          <w:p w:rsidR="00A270D6" w:rsidRPr="00A270D6" w:rsidRDefault="00A270D6" w:rsidP="00652009">
            <w:pPr>
              <w:pStyle w:val="ConsPlusNormal"/>
              <w:rPr>
                <w:rFonts w:ascii="Times New Roman" w:hAnsi="Times New Roman" w:cs="Times New Roman"/>
                <w:sz w:val="18"/>
              </w:rPr>
            </w:pPr>
          </w:p>
        </w:tc>
        <w:tc>
          <w:tcPr>
            <w:tcW w:w="567" w:type="dxa"/>
          </w:tcPr>
          <w:p w:rsidR="00A270D6" w:rsidRPr="00A270D6" w:rsidRDefault="00A270D6" w:rsidP="00652009">
            <w:pPr>
              <w:pStyle w:val="ConsPlusNormal"/>
              <w:rPr>
                <w:rFonts w:ascii="Times New Roman" w:hAnsi="Times New Roman" w:cs="Times New Roman"/>
                <w:sz w:val="18"/>
              </w:rPr>
            </w:pPr>
          </w:p>
        </w:tc>
        <w:tc>
          <w:tcPr>
            <w:tcW w:w="686" w:type="dxa"/>
          </w:tcPr>
          <w:p w:rsidR="00A270D6" w:rsidRPr="00A270D6" w:rsidRDefault="00A270D6" w:rsidP="00652009">
            <w:pPr>
              <w:pStyle w:val="ConsPlusNormal"/>
              <w:rPr>
                <w:rFonts w:ascii="Times New Roman" w:hAnsi="Times New Roman" w:cs="Times New Roman"/>
                <w:sz w:val="18"/>
              </w:rPr>
            </w:pPr>
          </w:p>
        </w:tc>
        <w:tc>
          <w:tcPr>
            <w:tcW w:w="1015" w:type="dxa"/>
          </w:tcPr>
          <w:p w:rsidR="00A270D6" w:rsidRPr="00A270D6" w:rsidRDefault="00A270D6" w:rsidP="00652009">
            <w:pPr>
              <w:pStyle w:val="ConsPlusNormal"/>
              <w:rPr>
                <w:rFonts w:ascii="Times New Roman" w:hAnsi="Times New Roman" w:cs="Times New Roman"/>
                <w:sz w:val="18"/>
              </w:rPr>
            </w:pPr>
          </w:p>
        </w:tc>
        <w:tc>
          <w:tcPr>
            <w:tcW w:w="850" w:type="dxa"/>
          </w:tcPr>
          <w:p w:rsidR="00A270D6" w:rsidRPr="00A270D6" w:rsidRDefault="00A270D6" w:rsidP="00652009">
            <w:pPr>
              <w:pStyle w:val="ConsPlusNormal"/>
              <w:rPr>
                <w:rFonts w:ascii="Times New Roman" w:hAnsi="Times New Roman" w:cs="Times New Roman"/>
                <w:sz w:val="18"/>
              </w:rPr>
            </w:pPr>
          </w:p>
        </w:tc>
        <w:tc>
          <w:tcPr>
            <w:tcW w:w="993" w:type="dxa"/>
          </w:tcPr>
          <w:p w:rsidR="00A270D6" w:rsidRPr="00A270D6" w:rsidRDefault="00A270D6" w:rsidP="00652009">
            <w:pPr>
              <w:pStyle w:val="ConsPlusNormal"/>
              <w:rPr>
                <w:rFonts w:ascii="Times New Roman" w:hAnsi="Times New Roman" w:cs="Times New Roman"/>
                <w:sz w:val="18"/>
              </w:rPr>
            </w:pPr>
          </w:p>
        </w:tc>
        <w:tc>
          <w:tcPr>
            <w:tcW w:w="850" w:type="dxa"/>
          </w:tcPr>
          <w:p w:rsidR="00A270D6" w:rsidRPr="00A270D6" w:rsidRDefault="00A270D6" w:rsidP="00652009">
            <w:pPr>
              <w:pStyle w:val="ConsPlusNormal"/>
              <w:rPr>
                <w:rFonts w:ascii="Times New Roman" w:hAnsi="Times New Roman" w:cs="Times New Roman"/>
                <w:sz w:val="18"/>
              </w:rPr>
            </w:pPr>
          </w:p>
        </w:tc>
        <w:tc>
          <w:tcPr>
            <w:tcW w:w="993" w:type="dxa"/>
          </w:tcPr>
          <w:p w:rsidR="00A270D6" w:rsidRPr="00A270D6" w:rsidRDefault="00A270D6" w:rsidP="00652009">
            <w:pPr>
              <w:pStyle w:val="ConsPlusNormal"/>
              <w:rPr>
                <w:rFonts w:ascii="Times New Roman" w:hAnsi="Times New Roman" w:cs="Times New Roman"/>
                <w:sz w:val="18"/>
              </w:rPr>
            </w:pPr>
          </w:p>
        </w:tc>
        <w:tc>
          <w:tcPr>
            <w:tcW w:w="973" w:type="dxa"/>
          </w:tcPr>
          <w:p w:rsidR="00A270D6" w:rsidRPr="00A270D6" w:rsidRDefault="00A270D6" w:rsidP="00652009">
            <w:pPr>
              <w:pStyle w:val="ConsPlusNormal"/>
              <w:rPr>
                <w:rFonts w:ascii="Times New Roman" w:hAnsi="Times New Roman" w:cs="Times New Roman"/>
                <w:sz w:val="18"/>
              </w:rPr>
            </w:pPr>
          </w:p>
        </w:tc>
        <w:tc>
          <w:tcPr>
            <w:tcW w:w="1011" w:type="dxa"/>
          </w:tcPr>
          <w:p w:rsidR="00A270D6" w:rsidRPr="00A270D6" w:rsidRDefault="00A270D6" w:rsidP="00652009">
            <w:pPr>
              <w:pStyle w:val="ConsPlusNormal"/>
              <w:rPr>
                <w:rFonts w:ascii="Times New Roman" w:hAnsi="Times New Roman" w:cs="Times New Roman"/>
                <w:sz w:val="18"/>
              </w:rPr>
            </w:pPr>
          </w:p>
        </w:tc>
        <w:tc>
          <w:tcPr>
            <w:tcW w:w="992" w:type="dxa"/>
          </w:tcPr>
          <w:p w:rsidR="00A270D6" w:rsidRPr="00A270D6" w:rsidRDefault="00A270D6" w:rsidP="00652009">
            <w:pPr>
              <w:pStyle w:val="ConsPlusNormal"/>
              <w:rPr>
                <w:rFonts w:ascii="Times New Roman" w:hAnsi="Times New Roman" w:cs="Times New Roman"/>
                <w:sz w:val="18"/>
              </w:rPr>
            </w:pPr>
          </w:p>
        </w:tc>
      </w:tr>
      <w:tr w:rsidR="00A270D6" w:rsidRPr="00A270D6" w:rsidTr="00A270D6">
        <w:tc>
          <w:tcPr>
            <w:tcW w:w="454" w:type="dxa"/>
          </w:tcPr>
          <w:p w:rsidR="00A270D6" w:rsidRPr="00A270D6" w:rsidRDefault="00A270D6" w:rsidP="00652009">
            <w:pPr>
              <w:pStyle w:val="ConsPlusNormal"/>
              <w:rPr>
                <w:rFonts w:ascii="Times New Roman" w:hAnsi="Times New Roman" w:cs="Times New Roman"/>
                <w:sz w:val="18"/>
              </w:rPr>
            </w:pPr>
          </w:p>
        </w:tc>
        <w:tc>
          <w:tcPr>
            <w:tcW w:w="850" w:type="dxa"/>
          </w:tcPr>
          <w:p w:rsidR="00A270D6" w:rsidRPr="00A270D6" w:rsidRDefault="00A270D6" w:rsidP="00652009">
            <w:pPr>
              <w:pStyle w:val="ConsPlusNormal"/>
              <w:rPr>
                <w:rFonts w:ascii="Times New Roman" w:hAnsi="Times New Roman" w:cs="Times New Roman"/>
                <w:sz w:val="18"/>
              </w:rPr>
            </w:pPr>
          </w:p>
        </w:tc>
        <w:tc>
          <w:tcPr>
            <w:tcW w:w="567" w:type="dxa"/>
          </w:tcPr>
          <w:p w:rsidR="00A270D6" w:rsidRPr="00A270D6" w:rsidRDefault="00A270D6" w:rsidP="00652009">
            <w:pPr>
              <w:pStyle w:val="ConsPlusNormal"/>
              <w:rPr>
                <w:rFonts w:ascii="Times New Roman" w:hAnsi="Times New Roman" w:cs="Times New Roman"/>
                <w:sz w:val="18"/>
              </w:rPr>
            </w:pPr>
          </w:p>
        </w:tc>
        <w:tc>
          <w:tcPr>
            <w:tcW w:w="686" w:type="dxa"/>
          </w:tcPr>
          <w:p w:rsidR="00A270D6" w:rsidRPr="00A270D6" w:rsidRDefault="00A270D6" w:rsidP="00652009">
            <w:pPr>
              <w:pStyle w:val="ConsPlusNormal"/>
              <w:rPr>
                <w:rFonts w:ascii="Times New Roman" w:hAnsi="Times New Roman" w:cs="Times New Roman"/>
                <w:sz w:val="18"/>
              </w:rPr>
            </w:pPr>
          </w:p>
        </w:tc>
        <w:tc>
          <w:tcPr>
            <w:tcW w:w="1015" w:type="dxa"/>
          </w:tcPr>
          <w:p w:rsidR="00A270D6" w:rsidRPr="00A270D6" w:rsidRDefault="00A270D6" w:rsidP="00652009">
            <w:pPr>
              <w:pStyle w:val="ConsPlusNormal"/>
              <w:rPr>
                <w:rFonts w:ascii="Times New Roman" w:hAnsi="Times New Roman" w:cs="Times New Roman"/>
                <w:sz w:val="18"/>
              </w:rPr>
            </w:pPr>
          </w:p>
        </w:tc>
        <w:tc>
          <w:tcPr>
            <w:tcW w:w="850" w:type="dxa"/>
          </w:tcPr>
          <w:p w:rsidR="00A270D6" w:rsidRPr="00A270D6" w:rsidRDefault="00A270D6" w:rsidP="00652009">
            <w:pPr>
              <w:pStyle w:val="ConsPlusNormal"/>
              <w:rPr>
                <w:rFonts w:ascii="Times New Roman" w:hAnsi="Times New Roman" w:cs="Times New Roman"/>
                <w:sz w:val="18"/>
              </w:rPr>
            </w:pPr>
          </w:p>
        </w:tc>
        <w:tc>
          <w:tcPr>
            <w:tcW w:w="993" w:type="dxa"/>
          </w:tcPr>
          <w:p w:rsidR="00A270D6" w:rsidRPr="00A270D6" w:rsidRDefault="00A270D6" w:rsidP="00652009">
            <w:pPr>
              <w:pStyle w:val="ConsPlusNormal"/>
              <w:rPr>
                <w:rFonts w:ascii="Times New Roman" w:hAnsi="Times New Roman" w:cs="Times New Roman"/>
                <w:sz w:val="18"/>
              </w:rPr>
            </w:pPr>
          </w:p>
        </w:tc>
        <w:tc>
          <w:tcPr>
            <w:tcW w:w="850" w:type="dxa"/>
          </w:tcPr>
          <w:p w:rsidR="00A270D6" w:rsidRPr="00A270D6" w:rsidRDefault="00A270D6" w:rsidP="00652009">
            <w:pPr>
              <w:pStyle w:val="ConsPlusNormal"/>
              <w:rPr>
                <w:rFonts w:ascii="Times New Roman" w:hAnsi="Times New Roman" w:cs="Times New Roman"/>
                <w:sz w:val="18"/>
              </w:rPr>
            </w:pPr>
          </w:p>
        </w:tc>
        <w:tc>
          <w:tcPr>
            <w:tcW w:w="993" w:type="dxa"/>
          </w:tcPr>
          <w:p w:rsidR="00A270D6" w:rsidRPr="00A270D6" w:rsidRDefault="00A270D6" w:rsidP="00652009">
            <w:pPr>
              <w:pStyle w:val="ConsPlusNormal"/>
              <w:rPr>
                <w:rFonts w:ascii="Times New Roman" w:hAnsi="Times New Roman" w:cs="Times New Roman"/>
                <w:sz w:val="18"/>
              </w:rPr>
            </w:pPr>
          </w:p>
        </w:tc>
        <w:tc>
          <w:tcPr>
            <w:tcW w:w="973" w:type="dxa"/>
          </w:tcPr>
          <w:p w:rsidR="00A270D6" w:rsidRPr="00A270D6" w:rsidRDefault="00A270D6" w:rsidP="00652009">
            <w:pPr>
              <w:pStyle w:val="ConsPlusNormal"/>
              <w:rPr>
                <w:rFonts w:ascii="Times New Roman" w:hAnsi="Times New Roman" w:cs="Times New Roman"/>
                <w:sz w:val="18"/>
              </w:rPr>
            </w:pPr>
          </w:p>
        </w:tc>
        <w:tc>
          <w:tcPr>
            <w:tcW w:w="1011" w:type="dxa"/>
          </w:tcPr>
          <w:p w:rsidR="00A270D6" w:rsidRPr="00A270D6" w:rsidRDefault="00A270D6" w:rsidP="00652009">
            <w:pPr>
              <w:pStyle w:val="ConsPlusNormal"/>
              <w:rPr>
                <w:rFonts w:ascii="Times New Roman" w:hAnsi="Times New Roman" w:cs="Times New Roman"/>
                <w:sz w:val="18"/>
              </w:rPr>
            </w:pPr>
          </w:p>
        </w:tc>
        <w:tc>
          <w:tcPr>
            <w:tcW w:w="992" w:type="dxa"/>
          </w:tcPr>
          <w:p w:rsidR="00A270D6" w:rsidRPr="00A270D6" w:rsidRDefault="00A270D6" w:rsidP="00652009">
            <w:pPr>
              <w:pStyle w:val="ConsPlusNormal"/>
              <w:rPr>
                <w:rFonts w:ascii="Times New Roman" w:hAnsi="Times New Roman" w:cs="Times New Roman"/>
                <w:sz w:val="18"/>
              </w:rPr>
            </w:pPr>
          </w:p>
        </w:tc>
      </w:tr>
    </w:tbl>
    <w:p w:rsidR="00A270D6" w:rsidRPr="00A270D6" w:rsidRDefault="00A270D6" w:rsidP="00A270D6">
      <w:pPr>
        <w:pStyle w:val="ConsPlusNormal"/>
        <w:jc w:val="both"/>
        <w:rPr>
          <w:rFonts w:ascii="Times New Roman" w:hAnsi="Times New Roman" w:cs="Times New Roman"/>
          <w:sz w:val="24"/>
          <w:szCs w:val="28"/>
        </w:rPr>
      </w:pPr>
      <w:r w:rsidRPr="00A270D6">
        <w:rPr>
          <w:rFonts w:ascii="Times New Roman" w:hAnsi="Times New Roman" w:cs="Times New Roman"/>
          <w:sz w:val="24"/>
          <w:szCs w:val="28"/>
        </w:rPr>
        <w:t>Отклоненные  возражения  членов  аттестационной комиссии (при наличии),</w:t>
      </w:r>
      <w:r>
        <w:rPr>
          <w:rFonts w:ascii="Times New Roman" w:hAnsi="Times New Roman" w:cs="Times New Roman"/>
          <w:sz w:val="24"/>
          <w:szCs w:val="28"/>
        </w:rPr>
        <w:t xml:space="preserve"> </w:t>
      </w:r>
      <w:r w:rsidRPr="00A270D6">
        <w:rPr>
          <w:rFonts w:ascii="Times New Roman" w:hAnsi="Times New Roman" w:cs="Times New Roman"/>
          <w:sz w:val="24"/>
          <w:szCs w:val="28"/>
        </w:rPr>
        <w:t>несоответствие   мотивации   возражений  требованиям  Правил аттестации</w:t>
      </w:r>
      <w:r>
        <w:rPr>
          <w:rFonts w:ascii="Times New Roman" w:hAnsi="Times New Roman" w:cs="Times New Roman"/>
          <w:sz w:val="24"/>
          <w:szCs w:val="28"/>
        </w:rPr>
        <w:t xml:space="preserve"> </w:t>
      </w:r>
      <w:r w:rsidRPr="00A270D6">
        <w:rPr>
          <w:rFonts w:ascii="Times New Roman" w:hAnsi="Times New Roman" w:cs="Times New Roman"/>
          <w:sz w:val="24"/>
          <w:szCs w:val="28"/>
        </w:rPr>
        <w:t>и Административного регламента _____________________________________________________________________________________________________________</w:t>
      </w:r>
      <w:r>
        <w:rPr>
          <w:rFonts w:ascii="Times New Roman" w:hAnsi="Times New Roman" w:cs="Times New Roman"/>
          <w:sz w:val="24"/>
          <w:szCs w:val="28"/>
        </w:rPr>
        <w:t>_____________________________________________________________</w:t>
      </w:r>
    </w:p>
    <w:p w:rsidR="006B712F" w:rsidRDefault="006B712F">
      <w:pPr>
        <w:rPr>
          <w:rFonts w:ascii="Times New Roman" w:eastAsia="Times New Roman" w:hAnsi="Times New Roman" w:cs="Times New Roman"/>
          <w:sz w:val="24"/>
          <w:szCs w:val="28"/>
        </w:rPr>
      </w:pPr>
      <w:r>
        <w:rPr>
          <w:rFonts w:ascii="Times New Roman" w:hAnsi="Times New Roman" w:cs="Times New Roman"/>
          <w:sz w:val="24"/>
          <w:szCs w:val="28"/>
        </w:rPr>
        <w:br w:type="page"/>
      </w:r>
    </w:p>
    <w:p w:rsidR="00A270D6" w:rsidRPr="00A270D6" w:rsidRDefault="00A270D6" w:rsidP="00A270D6">
      <w:pPr>
        <w:pStyle w:val="ConsPlusNormal"/>
        <w:rPr>
          <w:rFonts w:ascii="Times New Roman" w:hAnsi="Times New Roman" w:cs="Times New Roman"/>
          <w:sz w:val="24"/>
          <w:szCs w:val="28"/>
        </w:rPr>
      </w:pPr>
    </w:p>
    <w:p w:rsidR="00A270D6" w:rsidRDefault="00A270D6" w:rsidP="00A270D6">
      <w:pPr>
        <w:pStyle w:val="ConsPlusNormal"/>
        <w:numPr>
          <w:ilvl w:val="0"/>
          <w:numId w:val="9"/>
        </w:numPr>
        <w:tabs>
          <w:tab w:val="left" w:pos="284"/>
        </w:tabs>
        <w:ind w:left="0" w:firstLine="0"/>
        <w:rPr>
          <w:rFonts w:ascii="Times New Roman" w:hAnsi="Times New Roman" w:cs="Times New Roman"/>
          <w:sz w:val="24"/>
          <w:szCs w:val="28"/>
        </w:rPr>
      </w:pPr>
      <w:r w:rsidRPr="00A270D6">
        <w:rPr>
          <w:rFonts w:ascii="Times New Roman" w:hAnsi="Times New Roman" w:cs="Times New Roman"/>
          <w:sz w:val="24"/>
          <w:szCs w:val="28"/>
        </w:rPr>
        <w:t>Отказано в выдаче разрешения на управление маломерным судном:</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824"/>
        <w:gridCol w:w="630"/>
        <w:gridCol w:w="672"/>
        <w:gridCol w:w="992"/>
        <w:gridCol w:w="851"/>
        <w:gridCol w:w="992"/>
        <w:gridCol w:w="850"/>
        <w:gridCol w:w="993"/>
        <w:gridCol w:w="992"/>
        <w:gridCol w:w="1984"/>
      </w:tblGrid>
      <w:tr w:rsidR="00A270D6" w:rsidRPr="00A270D6" w:rsidTr="006B712F">
        <w:tc>
          <w:tcPr>
            <w:tcW w:w="454" w:type="dxa"/>
            <w:vMerge w:val="restart"/>
            <w:vAlign w:val="center"/>
          </w:tcPr>
          <w:p w:rsidR="00A270D6" w:rsidRPr="00A270D6" w:rsidRDefault="00A270D6" w:rsidP="006B712F">
            <w:pPr>
              <w:pStyle w:val="ConsPlusNormal"/>
              <w:jc w:val="center"/>
              <w:rPr>
                <w:rFonts w:ascii="Times New Roman" w:hAnsi="Times New Roman" w:cs="Times New Roman"/>
                <w:sz w:val="18"/>
              </w:rPr>
            </w:pPr>
            <w:r>
              <w:rPr>
                <w:rFonts w:ascii="Times New Roman" w:hAnsi="Times New Roman" w:cs="Times New Roman"/>
                <w:sz w:val="18"/>
              </w:rPr>
              <w:t>№</w:t>
            </w:r>
            <w:r w:rsidRPr="00A270D6">
              <w:rPr>
                <w:rFonts w:ascii="Times New Roman" w:hAnsi="Times New Roman" w:cs="Times New Roman"/>
                <w:sz w:val="18"/>
              </w:rPr>
              <w:t xml:space="preserve"> </w:t>
            </w:r>
            <w:proofErr w:type="gramStart"/>
            <w:r w:rsidRPr="00A270D6">
              <w:rPr>
                <w:rFonts w:ascii="Times New Roman" w:hAnsi="Times New Roman" w:cs="Times New Roman"/>
                <w:sz w:val="18"/>
              </w:rPr>
              <w:t>п</w:t>
            </w:r>
            <w:proofErr w:type="gramEnd"/>
            <w:r w:rsidRPr="00A270D6">
              <w:rPr>
                <w:rFonts w:ascii="Times New Roman" w:hAnsi="Times New Roman" w:cs="Times New Roman"/>
                <w:sz w:val="18"/>
              </w:rPr>
              <w:t>/п</w:t>
            </w:r>
          </w:p>
        </w:tc>
        <w:tc>
          <w:tcPr>
            <w:tcW w:w="824" w:type="dxa"/>
            <w:vMerge w:val="restart"/>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Фамилия, имя, отчество</w:t>
            </w:r>
          </w:p>
        </w:tc>
        <w:tc>
          <w:tcPr>
            <w:tcW w:w="630" w:type="dxa"/>
            <w:vMerge w:val="restart"/>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Дата рождения</w:t>
            </w:r>
          </w:p>
        </w:tc>
        <w:tc>
          <w:tcPr>
            <w:tcW w:w="2515" w:type="dxa"/>
            <w:gridSpan w:val="3"/>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Имеющееся удостоверение</w:t>
            </w:r>
          </w:p>
        </w:tc>
        <w:tc>
          <w:tcPr>
            <w:tcW w:w="1842" w:type="dxa"/>
            <w:gridSpan w:val="2"/>
            <w:vMerge w:val="restart"/>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Заявленные для получения разрешения управления:</w:t>
            </w:r>
          </w:p>
        </w:tc>
        <w:tc>
          <w:tcPr>
            <w:tcW w:w="3969" w:type="dxa"/>
            <w:gridSpan w:val="3"/>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Результат аттестации</w:t>
            </w:r>
          </w:p>
        </w:tc>
      </w:tr>
      <w:tr w:rsidR="00A270D6" w:rsidRPr="00A270D6" w:rsidTr="006B712F">
        <w:tc>
          <w:tcPr>
            <w:tcW w:w="454" w:type="dxa"/>
            <w:vMerge/>
            <w:vAlign w:val="center"/>
          </w:tcPr>
          <w:p w:rsidR="00A270D6" w:rsidRPr="00A270D6" w:rsidRDefault="00A270D6" w:rsidP="006B712F">
            <w:pPr>
              <w:pStyle w:val="ConsPlusNormal"/>
              <w:jc w:val="center"/>
              <w:rPr>
                <w:rFonts w:ascii="Times New Roman" w:hAnsi="Times New Roman" w:cs="Times New Roman"/>
                <w:sz w:val="18"/>
              </w:rPr>
            </w:pPr>
          </w:p>
        </w:tc>
        <w:tc>
          <w:tcPr>
            <w:tcW w:w="824" w:type="dxa"/>
            <w:vMerge/>
            <w:vAlign w:val="center"/>
          </w:tcPr>
          <w:p w:rsidR="00A270D6" w:rsidRPr="00A270D6" w:rsidRDefault="00A270D6" w:rsidP="006B712F">
            <w:pPr>
              <w:pStyle w:val="ConsPlusNormal"/>
              <w:jc w:val="center"/>
              <w:rPr>
                <w:rFonts w:ascii="Times New Roman" w:hAnsi="Times New Roman" w:cs="Times New Roman"/>
                <w:sz w:val="18"/>
              </w:rPr>
            </w:pPr>
          </w:p>
        </w:tc>
        <w:tc>
          <w:tcPr>
            <w:tcW w:w="630" w:type="dxa"/>
            <w:vMerge/>
            <w:vAlign w:val="center"/>
          </w:tcPr>
          <w:p w:rsidR="00A270D6" w:rsidRPr="00A270D6" w:rsidRDefault="00A270D6" w:rsidP="006B712F">
            <w:pPr>
              <w:pStyle w:val="ConsPlusNormal"/>
              <w:jc w:val="center"/>
              <w:rPr>
                <w:rFonts w:ascii="Times New Roman" w:hAnsi="Times New Roman" w:cs="Times New Roman"/>
                <w:sz w:val="18"/>
              </w:rPr>
            </w:pPr>
          </w:p>
        </w:tc>
        <w:tc>
          <w:tcPr>
            <w:tcW w:w="672" w:type="dxa"/>
            <w:vMerge w:val="restart"/>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серия, номер</w:t>
            </w:r>
          </w:p>
        </w:tc>
        <w:tc>
          <w:tcPr>
            <w:tcW w:w="1843" w:type="dxa"/>
            <w:gridSpan w:val="2"/>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разрешено управление:</w:t>
            </w:r>
          </w:p>
        </w:tc>
        <w:tc>
          <w:tcPr>
            <w:tcW w:w="1842" w:type="dxa"/>
            <w:gridSpan w:val="2"/>
            <w:vMerge/>
            <w:vAlign w:val="center"/>
          </w:tcPr>
          <w:p w:rsidR="00A270D6" w:rsidRPr="00A270D6" w:rsidRDefault="00A270D6" w:rsidP="006B712F">
            <w:pPr>
              <w:pStyle w:val="ConsPlusNormal"/>
              <w:jc w:val="center"/>
              <w:rPr>
                <w:rFonts w:ascii="Times New Roman" w:hAnsi="Times New Roman" w:cs="Times New Roman"/>
                <w:sz w:val="18"/>
              </w:rPr>
            </w:pPr>
          </w:p>
        </w:tc>
        <w:tc>
          <w:tcPr>
            <w:tcW w:w="1985" w:type="dxa"/>
            <w:gridSpan w:val="2"/>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оценка:</w:t>
            </w:r>
          </w:p>
        </w:tc>
        <w:tc>
          <w:tcPr>
            <w:tcW w:w="1984" w:type="dxa"/>
            <w:vMerge w:val="restart"/>
            <w:vAlign w:val="center"/>
          </w:tcPr>
          <w:p w:rsidR="00A270D6" w:rsidRPr="00A270D6" w:rsidRDefault="00A270D6" w:rsidP="006B712F">
            <w:pPr>
              <w:pStyle w:val="ConsPlusNormal"/>
              <w:jc w:val="center"/>
              <w:rPr>
                <w:rFonts w:ascii="Times New Roman" w:hAnsi="Times New Roman" w:cs="Times New Roman"/>
                <w:sz w:val="18"/>
              </w:rPr>
            </w:pPr>
            <w:proofErr w:type="gramStart"/>
            <w:r w:rsidRPr="00A270D6">
              <w:rPr>
                <w:rFonts w:ascii="Times New Roman" w:hAnsi="Times New Roman" w:cs="Times New Roman"/>
                <w:sz w:val="18"/>
              </w:rPr>
              <w:t>отказано в разрешении на управление маломерным судном по заявленным типу судна и (или) району плавания на основании (номера пунктов Правил аттестации, Административного регламента)</w:t>
            </w:r>
            <w:proofErr w:type="gramEnd"/>
          </w:p>
        </w:tc>
      </w:tr>
      <w:tr w:rsidR="00A270D6" w:rsidRPr="00A270D6" w:rsidTr="006B712F">
        <w:tc>
          <w:tcPr>
            <w:tcW w:w="454" w:type="dxa"/>
            <w:vMerge/>
          </w:tcPr>
          <w:p w:rsidR="00A270D6" w:rsidRPr="00A270D6" w:rsidRDefault="00A270D6" w:rsidP="00A270D6">
            <w:pPr>
              <w:pStyle w:val="ConsPlusNormal"/>
              <w:jc w:val="center"/>
              <w:rPr>
                <w:rFonts w:ascii="Times New Roman" w:hAnsi="Times New Roman" w:cs="Times New Roman"/>
                <w:sz w:val="18"/>
              </w:rPr>
            </w:pPr>
          </w:p>
        </w:tc>
        <w:tc>
          <w:tcPr>
            <w:tcW w:w="824" w:type="dxa"/>
            <w:vMerge/>
          </w:tcPr>
          <w:p w:rsidR="00A270D6" w:rsidRPr="00A270D6" w:rsidRDefault="00A270D6" w:rsidP="00A270D6">
            <w:pPr>
              <w:pStyle w:val="ConsPlusNormal"/>
              <w:jc w:val="center"/>
              <w:rPr>
                <w:rFonts w:ascii="Times New Roman" w:hAnsi="Times New Roman" w:cs="Times New Roman"/>
                <w:sz w:val="18"/>
              </w:rPr>
            </w:pPr>
          </w:p>
        </w:tc>
        <w:tc>
          <w:tcPr>
            <w:tcW w:w="630" w:type="dxa"/>
            <w:vMerge/>
          </w:tcPr>
          <w:p w:rsidR="00A270D6" w:rsidRPr="00A270D6" w:rsidRDefault="00A270D6" w:rsidP="00A270D6">
            <w:pPr>
              <w:pStyle w:val="ConsPlusNormal"/>
              <w:jc w:val="center"/>
              <w:rPr>
                <w:rFonts w:ascii="Times New Roman" w:hAnsi="Times New Roman" w:cs="Times New Roman"/>
                <w:sz w:val="18"/>
              </w:rPr>
            </w:pPr>
          </w:p>
        </w:tc>
        <w:tc>
          <w:tcPr>
            <w:tcW w:w="672" w:type="dxa"/>
            <w:vMerge/>
          </w:tcPr>
          <w:p w:rsidR="00A270D6" w:rsidRPr="00A270D6" w:rsidRDefault="00A270D6" w:rsidP="00A270D6">
            <w:pPr>
              <w:pStyle w:val="ConsPlusNormal"/>
              <w:jc w:val="center"/>
              <w:rPr>
                <w:rFonts w:ascii="Times New Roman" w:hAnsi="Times New Roman" w:cs="Times New Roman"/>
                <w:sz w:val="18"/>
              </w:rPr>
            </w:pPr>
          </w:p>
        </w:tc>
        <w:tc>
          <w:tcPr>
            <w:tcW w:w="992" w:type="dxa"/>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тип маломерного судна, характеристики (если имеются)</w:t>
            </w:r>
          </w:p>
        </w:tc>
        <w:tc>
          <w:tcPr>
            <w:tcW w:w="851" w:type="dxa"/>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район плавания</w:t>
            </w:r>
          </w:p>
        </w:tc>
        <w:tc>
          <w:tcPr>
            <w:tcW w:w="992" w:type="dxa"/>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тип маломерного судна, характеристики (если имеются)</w:t>
            </w:r>
          </w:p>
        </w:tc>
        <w:tc>
          <w:tcPr>
            <w:tcW w:w="850" w:type="dxa"/>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район плавания</w:t>
            </w:r>
          </w:p>
        </w:tc>
        <w:tc>
          <w:tcPr>
            <w:tcW w:w="993" w:type="dxa"/>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проверки теоретических знаний</w:t>
            </w:r>
          </w:p>
        </w:tc>
        <w:tc>
          <w:tcPr>
            <w:tcW w:w="992" w:type="dxa"/>
            <w:vAlign w:val="center"/>
          </w:tcPr>
          <w:p w:rsidR="00A270D6" w:rsidRPr="00A270D6" w:rsidRDefault="00A270D6" w:rsidP="006B712F">
            <w:pPr>
              <w:pStyle w:val="ConsPlusNormal"/>
              <w:jc w:val="center"/>
              <w:rPr>
                <w:rFonts w:ascii="Times New Roman" w:hAnsi="Times New Roman" w:cs="Times New Roman"/>
                <w:sz w:val="18"/>
              </w:rPr>
            </w:pPr>
            <w:r w:rsidRPr="00A270D6">
              <w:rPr>
                <w:rFonts w:ascii="Times New Roman" w:hAnsi="Times New Roman" w:cs="Times New Roman"/>
                <w:sz w:val="18"/>
              </w:rPr>
              <w:t>проверки практических навыков</w:t>
            </w:r>
          </w:p>
        </w:tc>
        <w:tc>
          <w:tcPr>
            <w:tcW w:w="1984" w:type="dxa"/>
            <w:vMerge/>
          </w:tcPr>
          <w:p w:rsidR="00A270D6" w:rsidRPr="00A270D6" w:rsidRDefault="00A270D6" w:rsidP="00A270D6">
            <w:pPr>
              <w:pStyle w:val="ConsPlusNormal"/>
              <w:jc w:val="center"/>
              <w:rPr>
                <w:rFonts w:ascii="Times New Roman" w:hAnsi="Times New Roman" w:cs="Times New Roman"/>
                <w:sz w:val="18"/>
              </w:rPr>
            </w:pPr>
          </w:p>
        </w:tc>
      </w:tr>
      <w:tr w:rsidR="00A270D6" w:rsidRPr="00A270D6" w:rsidTr="006B712F">
        <w:tc>
          <w:tcPr>
            <w:tcW w:w="454" w:type="dxa"/>
          </w:tcPr>
          <w:p w:rsidR="00A270D6" w:rsidRPr="00A270D6" w:rsidRDefault="00A270D6" w:rsidP="00A270D6">
            <w:pPr>
              <w:pStyle w:val="ConsPlusNormal"/>
              <w:jc w:val="center"/>
              <w:rPr>
                <w:rFonts w:ascii="Times New Roman" w:hAnsi="Times New Roman" w:cs="Times New Roman"/>
                <w:sz w:val="18"/>
              </w:rPr>
            </w:pPr>
          </w:p>
        </w:tc>
        <w:tc>
          <w:tcPr>
            <w:tcW w:w="824" w:type="dxa"/>
          </w:tcPr>
          <w:p w:rsidR="00A270D6" w:rsidRPr="00A270D6" w:rsidRDefault="00A270D6" w:rsidP="00A270D6">
            <w:pPr>
              <w:pStyle w:val="ConsPlusNormal"/>
              <w:jc w:val="center"/>
              <w:rPr>
                <w:rFonts w:ascii="Times New Roman" w:hAnsi="Times New Roman" w:cs="Times New Roman"/>
                <w:sz w:val="18"/>
              </w:rPr>
            </w:pPr>
          </w:p>
        </w:tc>
        <w:tc>
          <w:tcPr>
            <w:tcW w:w="630" w:type="dxa"/>
          </w:tcPr>
          <w:p w:rsidR="00A270D6" w:rsidRPr="00A270D6" w:rsidRDefault="00A270D6" w:rsidP="00A270D6">
            <w:pPr>
              <w:pStyle w:val="ConsPlusNormal"/>
              <w:jc w:val="center"/>
              <w:rPr>
                <w:rFonts w:ascii="Times New Roman" w:hAnsi="Times New Roman" w:cs="Times New Roman"/>
                <w:sz w:val="18"/>
              </w:rPr>
            </w:pPr>
          </w:p>
        </w:tc>
        <w:tc>
          <w:tcPr>
            <w:tcW w:w="672" w:type="dxa"/>
          </w:tcPr>
          <w:p w:rsidR="00A270D6" w:rsidRPr="00A270D6" w:rsidRDefault="00A270D6" w:rsidP="00A270D6">
            <w:pPr>
              <w:pStyle w:val="ConsPlusNormal"/>
              <w:jc w:val="center"/>
              <w:rPr>
                <w:rFonts w:ascii="Times New Roman" w:hAnsi="Times New Roman" w:cs="Times New Roman"/>
                <w:sz w:val="18"/>
              </w:rPr>
            </w:pPr>
          </w:p>
        </w:tc>
        <w:tc>
          <w:tcPr>
            <w:tcW w:w="992" w:type="dxa"/>
          </w:tcPr>
          <w:p w:rsidR="00A270D6" w:rsidRPr="00A270D6" w:rsidRDefault="00A270D6" w:rsidP="00A270D6">
            <w:pPr>
              <w:pStyle w:val="ConsPlusNormal"/>
              <w:jc w:val="center"/>
              <w:rPr>
                <w:rFonts w:ascii="Times New Roman" w:hAnsi="Times New Roman" w:cs="Times New Roman"/>
                <w:sz w:val="18"/>
              </w:rPr>
            </w:pPr>
          </w:p>
        </w:tc>
        <w:tc>
          <w:tcPr>
            <w:tcW w:w="851" w:type="dxa"/>
          </w:tcPr>
          <w:p w:rsidR="00A270D6" w:rsidRPr="00A270D6" w:rsidRDefault="00A270D6" w:rsidP="00A270D6">
            <w:pPr>
              <w:pStyle w:val="ConsPlusNormal"/>
              <w:jc w:val="center"/>
              <w:rPr>
                <w:rFonts w:ascii="Times New Roman" w:hAnsi="Times New Roman" w:cs="Times New Roman"/>
                <w:sz w:val="18"/>
              </w:rPr>
            </w:pPr>
          </w:p>
        </w:tc>
        <w:tc>
          <w:tcPr>
            <w:tcW w:w="992" w:type="dxa"/>
          </w:tcPr>
          <w:p w:rsidR="00A270D6" w:rsidRPr="00A270D6" w:rsidRDefault="00A270D6" w:rsidP="00A270D6">
            <w:pPr>
              <w:pStyle w:val="ConsPlusNormal"/>
              <w:jc w:val="center"/>
              <w:rPr>
                <w:rFonts w:ascii="Times New Roman" w:hAnsi="Times New Roman" w:cs="Times New Roman"/>
                <w:sz w:val="18"/>
              </w:rPr>
            </w:pPr>
          </w:p>
        </w:tc>
        <w:tc>
          <w:tcPr>
            <w:tcW w:w="850" w:type="dxa"/>
          </w:tcPr>
          <w:p w:rsidR="00A270D6" w:rsidRPr="00A270D6" w:rsidRDefault="00A270D6" w:rsidP="00A270D6">
            <w:pPr>
              <w:pStyle w:val="ConsPlusNormal"/>
              <w:jc w:val="center"/>
              <w:rPr>
                <w:rFonts w:ascii="Times New Roman" w:hAnsi="Times New Roman" w:cs="Times New Roman"/>
                <w:sz w:val="18"/>
              </w:rPr>
            </w:pPr>
          </w:p>
        </w:tc>
        <w:tc>
          <w:tcPr>
            <w:tcW w:w="993" w:type="dxa"/>
          </w:tcPr>
          <w:p w:rsidR="00A270D6" w:rsidRPr="00A270D6" w:rsidRDefault="00A270D6" w:rsidP="00A270D6">
            <w:pPr>
              <w:pStyle w:val="ConsPlusNormal"/>
              <w:jc w:val="center"/>
              <w:rPr>
                <w:rFonts w:ascii="Times New Roman" w:hAnsi="Times New Roman" w:cs="Times New Roman"/>
                <w:sz w:val="18"/>
              </w:rPr>
            </w:pPr>
          </w:p>
        </w:tc>
        <w:tc>
          <w:tcPr>
            <w:tcW w:w="992" w:type="dxa"/>
          </w:tcPr>
          <w:p w:rsidR="00A270D6" w:rsidRPr="00A270D6" w:rsidRDefault="00A270D6" w:rsidP="00A270D6">
            <w:pPr>
              <w:pStyle w:val="ConsPlusNormal"/>
              <w:jc w:val="center"/>
              <w:rPr>
                <w:rFonts w:ascii="Times New Roman" w:hAnsi="Times New Roman" w:cs="Times New Roman"/>
                <w:sz w:val="18"/>
              </w:rPr>
            </w:pPr>
          </w:p>
        </w:tc>
        <w:tc>
          <w:tcPr>
            <w:tcW w:w="1984" w:type="dxa"/>
          </w:tcPr>
          <w:p w:rsidR="00A270D6" w:rsidRPr="00A270D6" w:rsidRDefault="00A270D6" w:rsidP="00A270D6">
            <w:pPr>
              <w:pStyle w:val="ConsPlusNormal"/>
              <w:jc w:val="center"/>
              <w:rPr>
                <w:rFonts w:ascii="Times New Roman" w:hAnsi="Times New Roman" w:cs="Times New Roman"/>
                <w:sz w:val="18"/>
              </w:rPr>
            </w:pPr>
          </w:p>
        </w:tc>
      </w:tr>
      <w:tr w:rsidR="00A270D6" w:rsidRPr="00A270D6" w:rsidTr="006B712F">
        <w:tc>
          <w:tcPr>
            <w:tcW w:w="454" w:type="dxa"/>
          </w:tcPr>
          <w:p w:rsidR="00A270D6" w:rsidRPr="00A270D6" w:rsidRDefault="00A270D6" w:rsidP="00A270D6">
            <w:pPr>
              <w:pStyle w:val="ConsPlusNormal"/>
              <w:jc w:val="center"/>
              <w:rPr>
                <w:rFonts w:ascii="Times New Roman" w:hAnsi="Times New Roman" w:cs="Times New Roman"/>
                <w:sz w:val="18"/>
              </w:rPr>
            </w:pPr>
          </w:p>
        </w:tc>
        <w:tc>
          <w:tcPr>
            <w:tcW w:w="824" w:type="dxa"/>
          </w:tcPr>
          <w:p w:rsidR="00A270D6" w:rsidRPr="00A270D6" w:rsidRDefault="00A270D6" w:rsidP="00A270D6">
            <w:pPr>
              <w:pStyle w:val="ConsPlusNormal"/>
              <w:jc w:val="center"/>
              <w:rPr>
                <w:rFonts w:ascii="Times New Roman" w:hAnsi="Times New Roman" w:cs="Times New Roman"/>
                <w:sz w:val="18"/>
              </w:rPr>
            </w:pPr>
          </w:p>
        </w:tc>
        <w:tc>
          <w:tcPr>
            <w:tcW w:w="630" w:type="dxa"/>
          </w:tcPr>
          <w:p w:rsidR="00A270D6" w:rsidRPr="00A270D6" w:rsidRDefault="00A270D6" w:rsidP="00A270D6">
            <w:pPr>
              <w:pStyle w:val="ConsPlusNormal"/>
              <w:jc w:val="center"/>
              <w:rPr>
                <w:rFonts w:ascii="Times New Roman" w:hAnsi="Times New Roman" w:cs="Times New Roman"/>
                <w:sz w:val="18"/>
              </w:rPr>
            </w:pPr>
          </w:p>
        </w:tc>
        <w:tc>
          <w:tcPr>
            <w:tcW w:w="672" w:type="dxa"/>
          </w:tcPr>
          <w:p w:rsidR="00A270D6" w:rsidRPr="00A270D6" w:rsidRDefault="00A270D6" w:rsidP="00A270D6">
            <w:pPr>
              <w:pStyle w:val="ConsPlusNormal"/>
              <w:jc w:val="center"/>
              <w:rPr>
                <w:rFonts w:ascii="Times New Roman" w:hAnsi="Times New Roman" w:cs="Times New Roman"/>
                <w:sz w:val="18"/>
              </w:rPr>
            </w:pPr>
          </w:p>
        </w:tc>
        <w:tc>
          <w:tcPr>
            <w:tcW w:w="992" w:type="dxa"/>
          </w:tcPr>
          <w:p w:rsidR="00A270D6" w:rsidRPr="00A270D6" w:rsidRDefault="00A270D6" w:rsidP="00A270D6">
            <w:pPr>
              <w:pStyle w:val="ConsPlusNormal"/>
              <w:jc w:val="center"/>
              <w:rPr>
                <w:rFonts w:ascii="Times New Roman" w:hAnsi="Times New Roman" w:cs="Times New Roman"/>
                <w:sz w:val="18"/>
              </w:rPr>
            </w:pPr>
          </w:p>
        </w:tc>
        <w:tc>
          <w:tcPr>
            <w:tcW w:w="851" w:type="dxa"/>
          </w:tcPr>
          <w:p w:rsidR="00A270D6" w:rsidRPr="00A270D6" w:rsidRDefault="00A270D6" w:rsidP="00A270D6">
            <w:pPr>
              <w:pStyle w:val="ConsPlusNormal"/>
              <w:jc w:val="center"/>
              <w:rPr>
                <w:rFonts w:ascii="Times New Roman" w:hAnsi="Times New Roman" w:cs="Times New Roman"/>
                <w:sz w:val="18"/>
              </w:rPr>
            </w:pPr>
          </w:p>
        </w:tc>
        <w:tc>
          <w:tcPr>
            <w:tcW w:w="992" w:type="dxa"/>
          </w:tcPr>
          <w:p w:rsidR="00A270D6" w:rsidRPr="00A270D6" w:rsidRDefault="00A270D6" w:rsidP="00A270D6">
            <w:pPr>
              <w:pStyle w:val="ConsPlusNormal"/>
              <w:jc w:val="center"/>
              <w:rPr>
                <w:rFonts w:ascii="Times New Roman" w:hAnsi="Times New Roman" w:cs="Times New Roman"/>
                <w:sz w:val="18"/>
              </w:rPr>
            </w:pPr>
          </w:p>
        </w:tc>
        <w:tc>
          <w:tcPr>
            <w:tcW w:w="850" w:type="dxa"/>
          </w:tcPr>
          <w:p w:rsidR="00A270D6" w:rsidRPr="00A270D6" w:rsidRDefault="00A270D6" w:rsidP="00A270D6">
            <w:pPr>
              <w:pStyle w:val="ConsPlusNormal"/>
              <w:jc w:val="center"/>
              <w:rPr>
                <w:rFonts w:ascii="Times New Roman" w:hAnsi="Times New Roman" w:cs="Times New Roman"/>
                <w:sz w:val="18"/>
              </w:rPr>
            </w:pPr>
          </w:p>
        </w:tc>
        <w:tc>
          <w:tcPr>
            <w:tcW w:w="993" w:type="dxa"/>
          </w:tcPr>
          <w:p w:rsidR="00A270D6" w:rsidRPr="00A270D6" w:rsidRDefault="00A270D6" w:rsidP="00A270D6">
            <w:pPr>
              <w:pStyle w:val="ConsPlusNormal"/>
              <w:jc w:val="center"/>
              <w:rPr>
                <w:rFonts w:ascii="Times New Roman" w:hAnsi="Times New Roman" w:cs="Times New Roman"/>
                <w:sz w:val="18"/>
              </w:rPr>
            </w:pPr>
          </w:p>
        </w:tc>
        <w:tc>
          <w:tcPr>
            <w:tcW w:w="992" w:type="dxa"/>
          </w:tcPr>
          <w:p w:rsidR="00A270D6" w:rsidRPr="00A270D6" w:rsidRDefault="00A270D6" w:rsidP="00A270D6">
            <w:pPr>
              <w:pStyle w:val="ConsPlusNormal"/>
              <w:jc w:val="center"/>
              <w:rPr>
                <w:rFonts w:ascii="Times New Roman" w:hAnsi="Times New Roman" w:cs="Times New Roman"/>
                <w:sz w:val="18"/>
              </w:rPr>
            </w:pPr>
          </w:p>
        </w:tc>
        <w:tc>
          <w:tcPr>
            <w:tcW w:w="1984" w:type="dxa"/>
          </w:tcPr>
          <w:p w:rsidR="00A270D6" w:rsidRPr="00A270D6" w:rsidRDefault="00A270D6" w:rsidP="00A270D6">
            <w:pPr>
              <w:pStyle w:val="ConsPlusNormal"/>
              <w:jc w:val="center"/>
              <w:rPr>
                <w:rFonts w:ascii="Times New Roman" w:hAnsi="Times New Roman" w:cs="Times New Roman"/>
                <w:sz w:val="18"/>
              </w:rPr>
            </w:pPr>
          </w:p>
        </w:tc>
      </w:tr>
    </w:tbl>
    <w:p w:rsidR="006B712F" w:rsidRDefault="006B712F" w:rsidP="006B712F">
      <w:pPr>
        <w:pStyle w:val="ConsPlusNormal"/>
        <w:rPr>
          <w:rFonts w:ascii="Times New Roman" w:hAnsi="Times New Roman" w:cs="Times New Roman"/>
          <w:sz w:val="24"/>
          <w:szCs w:val="28"/>
        </w:rPr>
      </w:pPr>
    </w:p>
    <w:p w:rsidR="006B712F" w:rsidRPr="006B712F" w:rsidRDefault="006B712F" w:rsidP="006B712F">
      <w:pPr>
        <w:pStyle w:val="ConsPlusNormal"/>
        <w:rPr>
          <w:rFonts w:ascii="Times New Roman" w:hAnsi="Times New Roman" w:cs="Times New Roman"/>
          <w:sz w:val="24"/>
          <w:szCs w:val="28"/>
        </w:rPr>
      </w:pPr>
      <w:r w:rsidRPr="006B712F">
        <w:rPr>
          <w:rFonts w:ascii="Times New Roman" w:hAnsi="Times New Roman" w:cs="Times New Roman"/>
          <w:sz w:val="24"/>
          <w:szCs w:val="28"/>
        </w:rPr>
        <w:t>Председатель аттестационной комиссии</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sidRPr="006B712F">
        <w:rPr>
          <w:rFonts w:ascii="Times New Roman" w:hAnsi="Times New Roman" w:cs="Times New Roman"/>
          <w:sz w:val="24"/>
          <w:szCs w:val="28"/>
        </w:rPr>
        <w:t>__________________</w:t>
      </w:r>
    </w:p>
    <w:p w:rsidR="006B712F" w:rsidRPr="006B712F" w:rsidRDefault="006B712F" w:rsidP="006B712F">
      <w:pPr>
        <w:pStyle w:val="ConsPlusNormal"/>
        <w:rPr>
          <w:rFonts w:ascii="Times New Roman" w:hAnsi="Times New Roman" w:cs="Times New Roman"/>
          <w:sz w:val="24"/>
          <w:szCs w:val="28"/>
        </w:rPr>
      </w:pPr>
    </w:p>
    <w:p w:rsidR="006B712F" w:rsidRPr="006B712F" w:rsidRDefault="006B712F" w:rsidP="006B712F">
      <w:pPr>
        <w:pStyle w:val="ConsPlusNormal"/>
        <w:rPr>
          <w:rFonts w:ascii="Times New Roman" w:hAnsi="Times New Roman" w:cs="Times New Roman"/>
          <w:sz w:val="24"/>
          <w:szCs w:val="28"/>
        </w:rPr>
      </w:pPr>
      <w:r w:rsidRPr="006B712F">
        <w:rPr>
          <w:rFonts w:ascii="Times New Roman" w:hAnsi="Times New Roman" w:cs="Times New Roman"/>
          <w:sz w:val="24"/>
          <w:szCs w:val="28"/>
        </w:rPr>
        <w:t>Заместитель председателя аттестационной комиссии</w:t>
      </w:r>
      <w:r>
        <w:rPr>
          <w:rFonts w:ascii="Times New Roman" w:hAnsi="Times New Roman" w:cs="Times New Roman"/>
          <w:sz w:val="24"/>
          <w:szCs w:val="28"/>
        </w:rPr>
        <w:tab/>
      </w:r>
      <w:r w:rsidRPr="006B712F">
        <w:rPr>
          <w:rFonts w:ascii="Times New Roman" w:hAnsi="Times New Roman" w:cs="Times New Roman"/>
          <w:sz w:val="24"/>
          <w:szCs w:val="28"/>
        </w:rPr>
        <w:t>__________________</w:t>
      </w:r>
    </w:p>
    <w:p w:rsidR="006B712F" w:rsidRPr="006B712F" w:rsidRDefault="006B712F" w:rsidP="006B712F">
      <w:pPr>
        <w:pStyle w:val="ConsPlusNormal"/>
        <w:rPr>
          <w:rFonts w:ascii="Times New Roman" w:hAnsi="Times New Roman" w:cs="Times New Roman"/>
          <w:sz w:val="24"/>
          <w:szCs w:val="28"/>
        </w:rPr>
      </w:pPr>
    </w:p>
    <w:p w:rsidR="006B712F" w:rsidRPr="006B712F" w:rsidRDefault="006B712F" w:rsidP="006B712F">
      <w:pPr>
        <w:pStyle w:val="ConsPlusNormal"/>
        <w:rPr>
          <w:rFonts w:ascii="Times New Roman" w:hAnsi="Times New Roman" w:cs="Times New Roman"/>
          <w:sz w:val="24"/>
          <w:szCs w:val="28"/>
        </w:rPr>
      </w:pPr>
      <w:r w:rsidRPr="006B712F">
        <w:rPr>
          <w:rFonts w:ascii="Times New Roman" w:hAnsi="Times New Roman" w:cs="Times New Roman"/>
          <w:sz w:val="24"/>
          <w:szCs w:val="28"/>
        </w:rPr>
        <w:t xml:space="preserve">Члены аттестационной комиссии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sidRPr="006B712F">
        <w:rPr>
          <w:rFonts w:ascii="Times New Roman" w:hAnsi="Times New Roman" w:cs="Times New Roman"/>
          <w:sz w:val="24"/>
          <w:szCs w:val="28"/>
        </w:rPr>
        <w:t>__________________</w:t>
      </w:r>
    </w:p>
    <w:p w:rsidR="006B712F" w:rsidRPr="006B712F" w:rsidRDefault="006B712F" w:rsidP="006B712F">
      <w:pPr>
        <w:pStyle w:val="ConsPlusNormal"/>
        <w:ind w:left="4956" w:firstLine="708"/>
        <w:rPr>
          <w:rFonts w:ascii="Times New Roman" w:hAnsi="Times New Roman" w:cs="Times New Roman"/>
          <w:sz w:val="24"/>
          <w:szCs w:val="28"/>
        </w:rPr>
      </w:pPr>
      <w:r w:rsidRPr="006B712F">
        <w:rPr>
          <w:rFonts w:ascii="Times New Roman" w:hAnsi="Times New Roman" w:cs="Times New Roman"/>
          <w:sz w:val="24"/>
          <w:szCs w:val="28"/>
        </w:rPr>
        <w:t>__________________</w:t>
      </w:r>
    </w:p>
    <w:p w:rsidR="006B712F" w:rsidRPr="006B712F" w:rsidRDefault="006B712F" w:rsidP="006B712F">
      <w:pPr>
        <w:pStyle w:val="ConsPlusNormal"/>
        <w:rPr>
          <w:rFonts w:ascii="Times New Roman" w:hAnsi="Times New Roman" w:cs="Times New Roman"/>
          <w:sz w:val="24"/>
          <w:szCs w:val="28"/>
        </w:rPr>
      </w:pPr>
    </w:p>
    <w:p w:rsidR="006B712F" w:rsidRPr="006B712F" w:rsidRDefault="006B712F" w:rsidP="006B712F">
      <w:pPr>
        <w:pStyle w:val="ConsPlusNormal"/>
        <w:rPr>
          <w:rFonts w:ascii="Times New Roman" w:hAnsi="Times New Roman" w:cs="Times New Roman"/>
          <w:sz w:val="24"/>
          <w:szCs w:val="28"/>
        </w:rPr>
      </w:pPr>
      <w:r w:rsidRPr="006B712F">
        <w:rPr>
          <w:rFonts w:ascii="Times New Roman" w:hAnsi="Times New Roman" w:cs="Times New Roman"/>
          <w:sz w:val="24"/>
          <w:szCs w:val="28"/>
        </w:rPr>
        <w:t xml:space="preserve">Секретарь аттестационной комиссии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sidRPr="006B712F">
        <w:rPr>
          <w:rFonts w:ascii="Times New Roman" w:hAnsi="Times New Roman" w:cs="Times New Roman"/>
          <w:sz w:val="24"/>
          <w:szCs w:val="28"/>
        </w:rPr>
        <w:t>__________________</w:t>
      </w:r>
    </w:p>
    <w:p w:rsidR="006B712F" w:rsidRPr="006B712F" w:rsidRDefault="006B712F" w:rsidP="006B712F">
      <w:pPr>
        <w:pStyle w:val="ConsPlusNormal"/>
        <w:rPr>
          <w:rFonts w:ascii="Times New Roman" w:hAnsi="Times New Roman" w:cs="Times New Roman"/>
          <w:sz w:val="24"/>
          <w:szCs w:val="28"/>
        </w:rPr>
      </w:pPr>
    </w:p>
    <w:p w:rsidR="00A270D6" w:rsidRDefault="006B712F" w:rsidP="006B712F">
      <w:pPr>
        <w:pStyle w:val="ConsPlusNormal"/>
        <w:ind w:firstLine="708"/>
        <w:rPr>
          <w:rFonts w:ascii="Times New Roman" w:hAnsi="Times New Roman" w:cs="Times New Roman"/>
          <w:sz w:val="24"/>
          <w:szCs w:val="28"/>
        </w:rPr>
      </w:pPr>
      <w:r w:rsidRPr="006B712F">
        <w:rPr>
          <w:rFonts w:ascii="Times New Roman" w:hAnsi="Times New Roman" w:cs="Times New Roman"/>
          <w:sz w:val="24"/>
          <w:szCs w:val="28"/>
        </w:rPr>
        <w:t>М.П.</w:t>
      </w:r>
    </w:p>
    <w:p w:rsidR="006B712F" w:rsidRDefault="006B712F">
      <w:pPr>
        <w:rPr>
          <w:rFonts w:ascii="Times New Roman" w:eastAsia="Times New Roman" w:hAnsi="Times New Roman" w:cs="Times New Roman"/>
          <w:sz w:val="24"/>
          <w:szCs w:val="28"/>
        </w:rPr>
      </w:pPr>
      <w:r>
        <w:rPr>
          <w:rFonts w:ascii="Times New Roman" w:hAnsi="Times New Roman" w:cs="Times New Roman"/>
          <w:sz w:val="24"/>
          <w:szCs w:val="28"/>
        </w:rPr>
        <w:br w:type="page"/>
      </w:r>
    </w:p>
    <w:p w:rsidR="006B712F" w:rsidRPr="006B712F" w:rsidRDefault="006B712F" w:rsidP="006B712F">
      <w:pPr>
        <w:pStyle w:val="ConsPlusNormal"/>
        <w:ind w:left="2268"/>
        <w:jc w:val="right"/>
        <w:rPr>
          <w:rFonts w:ascii="Times New Roman" w:hAnsi="Times New Roman" w:cs="Times New Roman"/>
          <w:sz w:val="28"/>
          <w:szCs w:val="28"/>
        </w:rPr>
      </w:pPr>
      <w:r w:rsidRPr="006B712F">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712F">
        <w:rPr>
          <w:rFonts w:ascii="Times New Roman" w:hAnsi="Times New Roman" w:cs="Times New Roman"/>
          <w:sz w:val="28"/>
          <w:szCs w:val="28"/>
        </w:rPr>
        <w:t xml:space="preserve"> 8</w:t>
      </w:r>
    </w:p>
    <w:p w:rsidR="006B712F" w:rsidRPr="006B712F" w:rsidRDefault="006B712F" w:rsidP="006B712F">
      <w:pPr>
        <w:pStyle w:val="ConsPlusNormal"/>
        <w:ind w:left="2268"/>
        <w:jc w:val="both"/>
        <w:rPr>
          <w:rFonts w:ascii="Times New Roman" w:hAnsi="Times New Roman" w:cs="Times New Roman"/>
          <w:sz w:val="28"/>
          <w:szCs w:val="28"/>
        </w:rPr>
      </w:pPr>
      <w:r w:rsidRPr="006B712F">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Pr="006B712F">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6B712F">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6B712F">
        <w:rPr>
          <w:rFonts w:ascii="Times New Roman" w:hAnsi="Times New Roman" w:cs="Times New Roman"/>
          <w:sz w:val="28"/>
          <w:szCs w:val="28"/>
        </w:rPr>
        <w:t>чрезвычайным ситуациям и ликвидации</w:t>
      </w:r>
      <w:r>
        <w:rPr>
          <w:rFonts w:ascii="Times New Roman" w:hAnsi="Times New Roman" w:cs="Times New Roman"/>
          <w:sz w:val="28"/>
          <w:szCs w:val="28"/>
        </w:rPr>
        <w:t xml:space="preserve"> </w:t>
      </w:r>
      <w:r w:rsidRPr="006B712F">
        <w:rPr>
          <w:rFonts w:ascii="Times New Roman" w:hAnsi="Times New Roman" w:cs="Times New Roman"/>
          <w:sz w:val="28"/>
          <w:szCs w:val="28"/>
        </w:rPr>
        <w:t>последствий стихийных бедствий</w:t>
      </w:r>
      <w:r>
        <w:rPr>
          <w:rFonts w:ascii="Times New Roman" w:hAnsi="Times New Roman" w:cs="Times New Roman"/>
          <w:sz w:val="28"/>
          <w:szCs w:val="28"/>
        </w:rPr>
        <w:t xml:space="preserve"> </w:t>
      </w:r>
      <w:r w:rsidRPr="006B712F">
        <w:rPr>
          <w:rFonts w:ascii="Times New Roman" w:hAnsi="Times New Roman" w:cs="Times New Roman"/>
          <w:sz w:val="28"/>
          <w:szCs w:val="28"/>
        </w:rPr>
        <w:t>предоставления государственной</w:t>
      </w:r>
      <w:r>
        <w:rPr>
          <w:rFonts w:ascii="Times New Roman" w:hAnsi="Times New Roman" w:cs="Times New Roman"/>
          <w:sz w:val="28"/>
          <w:szCs w:val="28"/>
        </w:rPr>
        <w:t xml:space="preserve"> </w:t>
      </w:r>
      <w:r w:rsidRPr="006B712F">
        <w:rPr>
          <w:rFonts w:ascii="Times New Roman" w:hAnsi="Times New Roman" w:cs="Times New Roman"/>
          <w:sz w:val="28"/>
          <w:szCs w:val="28"/>
        </w:rPr>
        <w:t>услуги по аттестации на право</w:t>
      </w:r>
    </w:p>
    <w:p w:rsidR="006B712F" w:rsidRPr="006B712F" w:rsidRDefault="006B712F" w:rsidP="006B712F">
      <w:pPr>
        <w:pStyle w:val="ConsPlusNormal"/>
        <w:ind w:left="2268"/>
        <w:jc w:val="both"/>
        <w:rPr>
          <w:rFonts w:ascii="Times New Roman" w:hAnsi="Times New Roman" w:cs="Times New Roman"/>
          <w:sz w:val="28"/>
          <w:szCs w:val="28"/>
        </w:rPr>
      </w:pPr>
      <w:r w:rsidRPr="006B712F">
        <w:rPr>
          <w:rFonts w:ascii="Times New Roman" w:hAnsi="Times New Roman" w:cs="Times New Roman"/>
          <w:sz w:val="28"/>
          <w:szCs w:val="28"/>
        </w:rPr>
        <w:t>управления маломерными судами,</w:t>
      </w:r>
      <w:r>
        <w:rPr>
          <w:rFonts w:ascii="Times New Roman" w:hAnsi="Times New Roman" w:cs="Times New Roman"/>
          <w:sz w:val="28"/>
          <w:szCs w:val="28"/>
        </w:rPr>
        <w:t xml:space="preserve"> </w:t>
      </w:r>
      <w:r w:rsidRPr="006B712F">
        <w:rPr>
          <w:rFonts w:ascii="Times New Roman" w:hAnsi="Times New Roman" w:cs="Times New Roman"/>
          <w:sz w:val="28"/>
          <w:szCs w:val="28"/>
        </w:rPr>
        <w:t>поднадзорными Государственной</w:t>
      </w:r>
      <w:r>
        <w:rPr>
          <w:rFonts w:ascii="Times New Roman" w:hAnsi="Times New Roman" w:cs="Times New Roman"/>
          <w:sz w:val="28"/>
          <w:szCs w:val="28"/>
        </w:rPr>
        <w:t xml:space="preserve"> </w:t>
      </w:r>
      <w:r w:rsidRPr="006B712F">
        <w:rPr>
          <w:rFonts w:ascii="Times New Roman" w:hAnsi="Times New Roman" w:cs="Times New Roman"/>
          <w:sz w:val="28"/>
          <w:szCs w:val="28"/>
        </w:rPr>
        <w:t>инспекции по маломерным судам</w:t>
      </w:r>
      <w:r>
        <w:rPr>
          <w:rFonts w:ascii="Times New Roman" w:hAnsi="Times New Roman" w:cs="Times New Roman"/>
          <w:sz w:val="28"/>
          <w:szCs w:val="28"/>
        </w:rPr>
        <w:t xml:space="preserve"> </w:t>
      </w:r>
      <w:r w:rsidRPr="006B712F">
        <w:rPr>
          <w:rFonts w:ascii="Times New Roman" w:hAnsi="Times New Roman" w:cs="Times New Roman"/>
          <w:sz w:val="28"/>
          <w:szCs w:val="28"/>
        </w:rPr>
        <w:t>Министерства Российской Федерации</w:t>
      </w:r>
      <w:r>
        <w:rPr>
          <w:rFonts w:ascii="Times New Roman" w:hAnsi="Times New Roman" w:cs="Times New Roman"/>
          <w:sz w:val="28"/>
          <w:szCs w:val="28"/>
        </w:rPr>
        <w:t xml:space="preserve"> </w:t>
      </w:r>
      <w:r w:rsidRPr="006B712F">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6B712F">
        <w:rPr>
          <w:rFonts w:ascii="Times New Roman" w:hAnsi="Times New Roman" w:cs="Times New Roman"/>
          <w:sz w:val="28"/>
          <w:szCs w:val="28"/>
        </w:rPr>
        <w:t>чрезвычайным ситуациям</w:t>
      </w:r>
      <w:r>
        <w:rPr>
          <w:rFonts w:ascii="Times New Roman" w:hAnsi="Times New Roman" w:cs="Times New Roman"/>
          <w:sz w:val="28"/>
          <w:szCs w:val="28"/>
        </w:rPr>
        <w:t xml:space="preserve"> </w:t>
      </w:r>
      <w:r w:rsidRPr="006B712F">
        <w:rPr>
          <w:rFonts w:ascii="Times New Roman" w:hAnsi="Times New Roman" w:cs="Times New Roman"/>
          <w:sz w:val="28"/>
          <w:szCs w:val="28"/>
        </w:rPr>
        <w:t>и ликвидации последствий</w:t>
      </w:r>
      <w:r>
        <w:rPr>
          <w:rFonts w:ascii="Times New Roman" w:hAnsi="Times New Roman" w:cs="Times New Roman"/>
          <w:sz w:val="28"/>
          <w:szCs w:val="28"/>
        </w:rPr>
        <w:t xml:space="preserve"> </w:t>
      </w:r>
      <w:r w:rsidRPr="006B712F">
        <w:rPr>
          <w:rFonts w:ascii="Times New Roman" w:hAnsi="Times New Roman" w:cs="Times New Roman"/>
          <w:sz w:val="28"/>
          <w:szCs w:val="28"/>
        </w:rPr>
        <w:t>стихийных бедствий (пункт 104)</w:t>
      </w:r>
    </w:p>
    <w:p w:rsidR="006B712F" w:rsidRPr="006B712F" w:rsidRDefault="006B712F" w:rsidP="006B712F">
      <w:pPr>
        <w:pStyle w:val="ConsPlusNormal"/>
        <w:ind w:left="2268"/>
        <w:jc w:val="both"/>
        <w:rPr>
          <w:rFonts w:ascii="Times New Roman" w:hAnsi="Times New Roman" w:cs="Times New Roman"/>
          <w:sz w:val="28"/>
          <w:szCs w:val="28"/>
        </w:rPr>
      </w:pPr>
    </w:p>
    <w:p w:rsidR="006B712F" w:rsidRPr="006B712F" w:rsidRDefault="006B712F" w:rsidP="006B712F">
      <w:pPr>
        <w:pStyle w:val="ConsPlusNormal"/>
        <w:ind w:left="2268"/>
        <w:jc w:val="right"/>
        <w:rPr>
          <w:rFonts w:ascii="Times New Roman" w:hAnsi="Times New Roman" w:cs="Times New Roman"/>
          <w:sz w:val="28"/>
          <w:szCs w:val="28"/>
        </w:rPr>
      </w:pPr>
      <w:r w:rsidRPr="006B712F">
        <w:rPr>
          <w:rFonts w:ascii="Times New Roman" w:hAnsi="Times New Roman" w:cs="Times New Roman"/>
          <w:sz w:val="28"/>
          <w:szCs w:val="28"/>
        </w:rPr>
        <w:t>Рекомендуемый образец</w:t>
      </w:r>
    </w:p>
    <w:p w:rsidR="006B712F" w:rsidRPr="006B712F" w:rsidRDefault="006B712F" w:rsidP="006B712F">
      <w:pPr>
        <w:pStyle w:val="ConsPlusNormal"/>
        <w:jc w:val="center"/>
        <w:rPr>
          <w:rFonts w:ascii="Times New Roman" w:hAnsi="Times New Roman" w:cs="Times New Roman"/>
          <w:sz w:val="28"/>
          <w:szCs w:val="28"/>
        </w:rPr>
      </w:pPr>
    </w:p>
    <w:p w:rsidR="006B712F" w:rsidRPr="006B712F" w:rsidRDefault="006B712F" w:rsidP="006B712F">
      <w:pPr>
        <w:pStyle w:val="ConsPlusNormal"/>
        <w:jc w:val="center"/>
        <w:rPr>
          <w:rFonts w:ascii="Times New Roman" w:hAnsi="Times New Roman" w:cs="Times New Roman"/>
          <w:sz w:val="28"/>
          <w:szCs w:val="28"/>
        </w:rPr>
      </w:pPr>
      <w:r w:rsidRPr="006B712F">
        <w:rPr>
          <w:rFonts w:ascii="Times New Roman" w:hAnsi="Times New Roman" w:cs="Times New Roman"/>
          <w:sz w:val="28"/>
          <w:szCs w:val="28"/>
        </w:rPr>
        <w:t>ЖУРНАЛ</w:t>
      </w:r>
      <w:r>
        <w:rPr>
          <w:rFonts w:ascii="Times New Roman" w:hAnsi="Times New Roman" w:cs="Times New Roman"/>
          <w:sz w:val="28"/>
          <w:szCs w:val="28"/>
        </w:rPr>
        <w:t xml:space="preserve"> </w:t>
      </w:r>
      <w:r w:rsidRPr="006B712F">
        <w:rPr>
          <w:rFonts w:ascii="Times New Roman" w:hAnsi="Times New Roman" w:cs="Times New Roman"/>
          <w:sz w:val="28"/>
          <w:szCs w:val="28"/>
        </w:rPr>
        <w:t>ВЫДАЧИ УДОСТОВЕРЕНИЙ</w:t>
      </w:r>
      <w:r>
        <w:rPr>
          <w:rFonts w:ascii="Times New Roman" w:hAnsi="Times New Roman" w:cs="Times New Roman"/>
          <w:sz w:val="28"/>
          <w:szCs w:val="28"/>
        </w:rPr>
        <w:br/>
      </w:r>
      <w:r w:rsidRPr="006B712F">
        <w:rPr>
          <w:rFonts w:ascii="Times New Roman" w:hAnsi="Times New Roman" w:cs="Times New Roman"/>
          <w:sz w:val="28"/>
          <w:szCs w:val="28"/>
        </w:rPr>
        <w:t>НА ПРАВО УПРАВЛЕНИЯ МАЛОМЕРНЫМ СУДНОМ</w:t>
      </w:r>
    </w:p>
    <w:p w:rsidR="006B712F" w:rsidRPr="006B712F" w:rsidRDefault="006B712F" w:rsidP="006B712F">
      <w:pPr>
        <w:pStyle w:val="ConsPlusNormal"/>
        <w:jc w:val="center"/>
        <w:rPr>
          <w:rFonts w:ascii="Times New Roman" w:hAnsi="Times New Roman" w:cs="Times New Roman"/>
          <w:sz w:val="28"/>
          <w:szCs w:val="28"/>
        </w:rPr>
      </w:pPr>
      <w:r w:rsidRPr="006B712F">
        <w:rPr>
          <w:rFonts w:ascii="Times New Roman" w:hAnsi="Times New Roman" w:cs="Times New Roman"/>
          <w:sz w:val="28"/>
          <w:szCs w:val="28"/>
        </w:rPr>
        <w:t>________________________________________</w:t>
      </w:r>
    </w:p>
    <w:p w:rsidR="006B712F" w:rsidRDefault="006B712F" w:rsidP="006B712F">
      <w:pPr>
        <w:pStyle w:val="ConsPlusNormal"/>
        <w:jc w:val="center"/>
        <w:rPr>
          <w:rFonts w:ascii="Times New Roman" w:hAnsi="Times New Roman" w:cs="Times New Roman"/>
          <w:sz w:val="20"/>
          <w:szCs w:val="28"/>
        </w:rPr>
      </w:pPr>
      <w:r w:rsidRPr="006B712F">
        <w:rPr>
          <w:rFonts w:ascii="Times New Roman" w:hAnsi="Times New Roman" w:cs="Times New Roman"/>
          <w:sz w:val="20"/>
          <w:szCs w:val="28"/>
        </w:rPr>
        <w:t>наименование подразделения ГИМС</w:t>
      </w:r>
    </w:p>
    <w:p w:rsidR="006B712F" w:rsidRDefault="006B712F" w:rsidP="006B712F">
      <w:pPr>
        <w:pStyle w:val="ConsPlusNormal"/>
        <w:jc w:val="center"/>
        <w:rPr>
          <w:rFonts w:ascii="Times New Roman" w:hAnsi="Times New Roman" w:cs="Times New Roman"/>
          <w:sz w:val="28"/>
          <w:szCs w:val="28"/>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992"/>
        <w:gridCol w:w="709"/>
        <w:gridCol w:w="1260"/>
        <w:gridCol w:w="1064"/>
        <w:gridCol w:w="588"/>
        <w:gridCol w:w="631"/>
        <w:gridCol w:w="1560"/>
        <w:gridCol w:w="992"/>
        <w:gridCol w:w="810"/>
        <w:gridCol w:w="1174"/>
      </w:tblGrid>
      <w:tr w:rsidR="006B712F" w:rsidRPr="006B712F" w:rsidTr="006B712F">
        <w:tc>
          <w:tcPr>
            <w:tcW w:w="454" w:type="dxa"/>
            <w:vMerge w:val="restart"/>
            <w:vAlign w:val="center"/>
          </w:tcPr>
          <w:p w:rsidR="006B712F" w:rsidRPr="006B712F" w:rsidRDefault="006B712F" w:rsidP="006B712F">
            <w:pPr>
              <w:pStyle w:val="ConsPlusNormal"/>
              <w:jc w:val="center"/>
              <w:rPr>
                <w:rFonts w:ascii="Times New Roman" w:hAnsi="Times New Roman" w:cs="Times New Roman"/>
                <w:sz w:val="20"/>
              </w:rPr>
            </w:pPr>
            <w:r>
              <w:rPr>
                <w:rFonts w:ascii="Times New Roman" w:hAnsi="Times New Roman" w:cs="Times New Roman"/>
                <w:sz w:val="20"/>
              </w:rPr>
              <w:t>№</w:t>
            </w:r>
            <w:r w:rsidRPr="006B712F">
              <w:rPr>
                <w:rFonts w:ascii="Times New Roman" w:hAnsi="Times New Roman" w:cs="Times New Roman"/>
                <w:sz w:val="20"/>
              </w:rPr>
              <w:t xml:space="preserve"> </w:t>
            </w:r>
            <w:proofErr w:type="gramStart"/>
            <w:r w:rsidRPr="006B712F">
              <w:rPr>
                <w:rFonts w:ascii="Times New Roman" w:hAnsi="Times New Roman" w:cs="Times New Roman"/>
                <w:sz w:val="20"/>
              </w:rPr>
              <w:t>п</w:t>
            </w:r>
            <w:proofErr w:type="gramEnd"/>
            <w:r w:rsidRPr="006B712F">
              <w:rPr>
                <w:rFonts w:ascii="Times New Roman" w:hAnsi="Times New Roman" w:cs="Times New Roman"/>
                <w:sz w:val="20"/>
              </w:rPr>
              <w:t>/п</w:t>
            </w:r>
          </w:p>
        </w:tc>
        <w:tc>
          <w:tcPr>
            <w:tcW w:w="992" w:type="dxa"/>
            <w:vMerge w:val="restart"/>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Фамилия, имя, отчество</w:t>
            </w:r>
          </w:p>
        </w:tc>
        <w:tc>
          <w:tcPr>
            <w:tcW w:w="709" w:type="dxa"/>
            <w:vMerge w:val="restart"/>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Дата рождения</w:t>
            </w:r>
          </w:p>
        </w:tc>
        <w:tc>
          <w:tcPr>
            <w:tcW w:w="1260" w:type="dxa"/>
            <w:vMerge w:val="restart"/>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Место жительства (регистрации)</w:t>
            </w:r>
          </w:p>
        </w:tc>
        <w:tc>
          <w:tcPr>
            <w:tcW w:w="1064" w:type="dxa"/>
            <w:vMerge w:val="restart"/>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Серия и номер удостоверения</w:t>
            </w:r>
          </w:p>
        </w:tc>
        <w:tc>
          <w:tcPr>
            <w:tcW w:w="1219" w:type="dxa"/>
            <w:gridSpan w:val="2"/>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Протокол</w:t>
            </w:r>
          </w:p>
        </w:tc>
        <w:tc>
          <w:tcPr>
            <w:tcW w:w="2552" w:type="dxa"/>
            <w:gridSpan w:val="2"/>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Разрешено управление:</w:t>
            </w:r>
          </w:p>
        </w:tc>
        <w:tc>
          <w:tcPr>
            <w:tcW w:w="810" w:type="dxa"/>
            <w:vMerge w:val="restart"/>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Дата выдачи</w:t>
            </w:r>
          </w:p>
        </w:tc>
        <w:tc>
          <w:tcPr>
            <w:tcW w:w="1174" w:type="dxa"/>
            <w:vMerge w:val="restart"/>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Роспись в получении</w:t>
            </w:r>
          </w:p>
        </w:tc>
      </w:tr>
      <w:tr w:rsidR="006B712F" w:rsidRPr="006B712F" w:rsidTr="006B712F">
        <w:tc>
          <w:tcPr>
            <w:tcW w:w="454" w:type="dxa"/>
            <w:vMerge/>
            <w:vAlign w:val="center"/>
          </w:tcPr>
          <w:p w:rsidR="006B712F" w:rsidRPr="006B712F" w:rsidRDefault="006B712F" w:rsidP="006B712F">
            <w:pPr>
              <w:jc w:val="center"/>
              <w:rPr>
                <w:rFonts w:ascii="Times New Roman" w:hAnsi="Times New Roman" w:cs="Times New Roman"/>
                <w:sz w:val="20"/>
                <w:szCs w:val="20"/>
              </w:rPr>
            </w:pPr>
          </w:p>
        </w:tc>
        <w:tc>
          <w:tcPr>
            <w:tcW w:w="992" w:type="dxa"/>
            <w:vMerge/>
            <w:vAlign w:val="center"/>
          </w:tcPr>
          <w:p w:rsidR="006B712F" w:rsidRPr="006B712F" w:rsidRDefault="006B712F" w:rsidP="006B712F">
            <w:pPr>
              <w:jc w:val="center"/>
              <w:rPr>
                <w:rFonts w:ascii="Times New Roman" w:hAnsi="Times New Roman" w:cs="Times New Roman"/>
                <w:sz w:val="20"/>
                <w:szCs w:val="20"/>
              </w:rPr>
            </w:pPr>
          </w:p>
        </w:tc>
        <w:tc>
          <w:tcPr>
            <w:tcW w:w="709" w:type="dxa"/>
            <w:vMerge/>
            <w:vAlign w:val="center"/>
          </w:tcPr>
          <w:p w:rsidR="006B712F" w:rsidRPr="006B712F" w:rsidRDefault="006B712F" w:rsidP="006B712F">
            <w:pPr>
              <w:jc w:val="center"/>
              <w:rPr>
                <w:rFonts w:ascii="Times New Roman" w:hAnsi="Times New Roman" w:cs="Times New Roman"/>
                <w:sz w:val="20"/>
                <w:szCs w:val="20"/>
              </w:rPr>
            </w:pPr>
          </w:p>
        </w:tc>
        <w:tc>
          <w:tcPr>
            <w:tcW w:w="1260" w:type="dxa"/>
            <w:vMerge/>
            <w:vAlign w:val="center"/>
          </w:tcPr>
          <w:p w:rsidR="006B712F" w:rsidRPr="006B712F" w:rsidRDefault="006B712F" w:rsidP="006B712F">
            <w:pPr>
              <w:jc w:val="center"/>
              <w:rPr>
                <w:rFonts w:ascii="Times New Roman" w:hAnsi="Times New Roman" w:cs="Times New Roman"/>
                <w:sz w:val="20"/>
                <w:szCs w:val="20"/>
              </w:rPr>
            </w:pPr>
          </w:p>
        </w:tc>
        <w:tc>
          <w:tcPr>
            <w:tcW w:w="1064" w:type="dxa"/>
            <w:vMerge/>
            <w:vAlign w:val="center"/>
          </w:tcPr>
          <w:p w:rsidR="006B712F" w:rsidRPr="006B712F" w:rsidRDefault="006B712F" w:rsidP="006B712F">
            <w:pPr>
              <w:jc w:val="center"/>
              <w:rPr>
                <w:rFonts w:ascii="Times New Roman" w:hAnsi="Times New Roman" w:cs="Times New Roman"/>
                <w:sz w:val="20"/>
                <w:szCs w:val="20"/>
              </w:rPr>
            </w:pPr>
          </w:p>
        </w:tc>
        <w:tc>
          <w:tcPr>
            <w:tcW w:w="588" w:type="dxa"/>
            <w:vAlign w:val="center"/>
          </w:tcPr>
          <w:p w:rsidR="006B712F" w:rsidRPr="006B712F" w:rsidRDefault="006B712F" w:rsidP="006B712F">
            <w:pPr>
              <w:pStyle w:val="ConsPlusNormal"/>
              <w:jc w:val="center"/>
              <w:rPr>
                <w:rFonts w:ascii="Times New Roman" w:hAnsi="Times New Roman" w:cs="Times New Roman"/>
                <w:sz w:val="20"/>
              </w:rPr>
            </w:pPr>
            <w:r>
              <w:rPr>
                <w:rFonts w:ascii="Times New Roman" w:hAnsi="Times New Roman" w:cs="Times New Roman"/>
                <w:sz w:val="20"/>
              </w:rPr>
              <w:t>№</w:t>
            </w:r>
          </w:p>
        </w:tc>
        <w:tc>
          <w:tcPr>
            <w:tcW w:w="631" w:type="dxa"/>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дата</w:t>
            </w:r>
          </w:p>
        </w:tc>
        <w:tc>
          <w:tcPr>
            <w:tcW w:w="1560" w:type="dxa"/>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тип маломерного судна (характеристики, если имеются)</w:t>
            </w:r>
          </w:p>
        </w:tc>
        <w:tc>
          <w:tcPr>
            <w:tcW w:w="992" w:type="dxa"/>
            <w:vAlign w:val="center"/>
          </w:tcPr>
          <w:p w:rsidR="006B712F" w:rsidRPr="006B712F" w:rsidRDefault="006B712F" w:rsidP="006B712F">
            <w:pPr>
              <w:pStyle w:val="ConsPlusNormal"/>
              <w:jc w:val="center"/>
              <w:rPr>
                <w:rFonts w:ascii="Times New Roman" w:hAnsi="Times New Roman" w:cs="Times New Roman"/>
                <w:sz w:val="20"/>
              </w:rPr>
            </w:pPr>
            <w:r w:rsidRPr="006B712F">
              <w:rPr>
                <w:rFonts w:ascii="Times New Roman" w:hAnsi="Times New Roman" w:cs="Times New Roman"/>
                <w:sz w:val="20"/>
              </w:rPr>
              <w:t>район плавания</w:t>
            </w:r>
          </w:p>
        </w:tc>
        <w:tc>
          <w:tcPr>
            <w:tcW w:w="810" w:type="dxa"/>
            <w:vMerge/>
            <w:vAlign w:val="center"/>
          </w:tcPr>
          <w:p w:rsidR="006B712F" w:rsidRPr="006B712F" w:rsidRDefault="006B712F" w:rsidP="006B712F">
            <w:pPr>
              <w:jc w:val="center"/>
              <w:rPr>
                <w:rFonts w:ascii="Times New Roman" w:hAnsi="Times New Roman" w:cs="Times New Roman"/>
                <w:sz w:val="20"/>
                <w:szCs w:val="20"/>
              </w:rPr>
            </w:pPr>
          </w:p>
        </w:tc>
        <w:tc>
          <w:tcPr>
            <w:tcW w:w="1174" w:type="dxa"/>
            <w:vMerge/>
            <w:vAlign w:val="center"/>
          </w:tcPr>
          <w:p w:rsidR="006B712F" w:rsidRPr="006B712F" w:rsidRDefault="006B712F" w:rsidP="006B712F">
            <w:pPr>
              <w:jc w:val="center"/>
              <w:rPr>
                <w:rFonts w:ascii="Times New Roman" w:hAnsi="Times New Roman" w:cs="Times New Roman"/>
                <w:sz w:val="20"/>
                <w:szCs w:val="20"/>
              </w:rPr>
            </w:pPr>
          </w:p>
        </w:tc>
      </w:tr>
      <w:tr w:rsidR="006B712F" w:rsidRPr="006B712F" w:rsidTr="006B712F">
        <w:tc>
          <w:tcPr>
            <w:tcW w:w="454"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709" w:type="dxa"/>
          </w:tcPr>
          <w:p w:rsidR="006B712F" w:rsidRPr="006B712F" w:rsidRDefault="006B712F" w:rsidP="00652009">
            <w:pPr>
              <w:pStyle w:val="ConsPlusNormal"/>
              <w:rPr>
                <w:rFonts w:ascii="Times New Roman" w:hAnsi="Times New Roman" w:cs="Times New Roman"/>
                <w:sz w:val="20"/>
              </w:rPr>
            </w:pPr>
          </w:p>
        </w:tc>
        <w:tc>
          <w:tcPr>
            <w:tcW w:w="1260" w:type="dxa"/>
          </w:tcPr>
          <w:p w:rsidR="006B712F" w:rsidRPr="006B712F" w:rsidRDefault="006B712F" w:rsidP="00652009">
            <w:pPr>
              <w:pStyle w:val="ConsPlusNormal"/>
              <w:rPr>
                <w:rFonts w:ascii="Times New Roman" w:hAnsi="Times New Roman" w:cs="Times New Roman"/>
                <w:sz w:val="20"/>
              </w:rPr>
            </w:pPr>
          </w:p>
        </w:tc>
        <w:tc>
          <w:tcPr>
            <w:tcW w:w="1064" w:type="dxa"/>
          </w:tcPr>
          <w:p w:rsidR="006B712F" w:rsidRPr="006B712F" w:rsidRDefault="006B712F" w:rsidP="00652009">
            <w:pPr>
              <w:pStyle w:val="ConsPlusNormal"/>
              <w:rPr>
                <w:rFonts w:ascii="Times New Roman" w:hAnsi="Times New Roman" w:cs="Times New Roman"/>
                <w:sz w:val="20"/>
              </w:rPr>
            </w:pPr>
          </w:p>
        </w:tc>
        <w:tc>
          <w:tcPr>
            <w:tcW w:w="588" w:type="dxa"/>
          </w:tcPr>
          <w:p w:rsidR="006B712F" w:rsidRPr="006B712F" w:rsidRDefault="006B712F" w:rsidP="00652009">
            <w:pPr>
              <w:pStyle w:val="ConsPlusNormal"/>
              <w:rPr>
                <w:rFonts w:ascii="Times New Roman" w:hAnsi="Times New Roman" w:cs="Times New Roman"/>
                <w:sz w:val="20"/>
              </w:rPr>
            </w:pPr>
          </w:p>
        </w:tc>
        <w:tc>
          <w:tcPr>
            <w:tcW w:w="631" w:type="dxa"/>
          </w:tcPr>
          <w:p w:rsidR="006B712F" w:rsidRPr="006B712F" w:rsidRDefault="006B712F" w:rsidP="00652009">
            <w:pPr>
              <w:pStyle w:val="ConsPlusNormal"/>
              <w:rPr>
                <w:rFonts w:ascii="Times New Roman" w:hAnsi="Times New Roman" w:cs="Times New Roman"/>
                <w:sz w:val="20"/>
              </w:rPr>
            </w:pPr>
          </w:p>
        </w:tc>
        <w:tc>
          <w:tcPr>
            <w:tcW w:w="1560"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810" w:type="dxa"/>
          </w:tcPr>
          <w:p w:rsidR="006B712F" w:rsidRPr="006B712F" w:rsidRDefault="006B712F" w:rsidP="00652009">
            <w:pPr>
              <w:pStyle w:val="ConsPlusNormal"/>
              <w:rPr>
                <w:rFonts w:ascii="Times New Roman" w:hAnsi="Times New Roman" w:cs="Times New Roman"/>
                <w:sz w:val="20"/>
              </w:rPr>
            </w:pPr>
          </w:p>
        </w:tc>
        <w:tc>
          <w:tcPr>
            <w:tcW w:w="1174" w:type="dxa"/>
          </w:tcPr>
          <w:p w:rsidR="006B712F" w:rsidRPr="006B712F" w:rsidRDefault="006B712F" w:rsidP="00652009">
            <w:pPr>
              <w:pStyle w:val="ConsPlusNormal"/>
              <w:rPr>
                <w:rFonts w:ascii="Times New Roman" w:hAnsi="Times New Roman" w:cs="Times New Roman"/>
                <w:sz w:val="20"/>
              </w:rPr>
            </w:pPr>
          </w:p>
        </w:tc>
      </w:tr>
      <w:tr w:rsidR="006B712F" w:rsidRPr="006B712F" w:rsidTr="006B712F">
        <w:tc>
          <w:tcPr>
            <w:tcW w:w="454"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709" w:type="dxa"/>
          </w:tcPr>
          <w:p w:rsidR="006B712F" w:rsidRPr="006B712F" w:rsidRDefault="006B712F" w:rsidP="00652009">
            <w:pPr>
              <w:pStyle w:val="ConsPlusNormal"/>
              <w:rPr>
                <w:rFonts w:ascii="Times New Roman" w:hAnsi="Times New Roman" w:cs="Times New Roman"/>
                <w:sz w:val="20"/>
              </w:rPr>
            </w:pPr>
          </w:p>
        </w:tc>
        <w:tc>
          <w:tcPr>
            <w:tcW w:w="1260" w:type="dxa"/>
          </w:tcPr>
          <w:p w:rsidR="006B712F" w:rsidRPr="006B712F" w:rsidRDefault="006B712F" w:rsidP="00652009">
            <w:pPr>
              <w:pStyle w:val="ConsPlusNormal"/>
              <w:rPr>
                <w:rFonts w:ascii="Times New Roman" w:hAnsi="Times New Roman" w:cs="Times New Roman"/>
                <w:sz w:val="20"/>
              </w:rPr>
            </w:pPr>
          </w:p>
        </w:tc>
        <w:tc>
          <w:tcPr>
            <w:tcW w:w="1064" w:type="dxa"/>
          </w:tcPr>
          <w:p w:rsidR="006B712F" w:rsidRPr="006B712F" w:rsidRDefault="006B712F" w:rsidP="00652009">
            <w:pPr>
              <w:pStyle w:val="ConsPlusNormal"/>
              <w:rPr>
                <w:rFonts w:ascii="Times New Roman" w:hAnsi="Times New Roman" w:cs="Times New Roman"/>
                <w:sz w:val="20"/>
              </w:rPr>
            </w:pPr>
          </w:p>
        </w:tc>
        <w:tc>
          <w:tcPr>
            <w:tcW w:w="588" w:type="dxa"/>
          </w:tcPr>
          <w:p w:rsidR="006B712F" w:rsidRPr="006B712F" w:rsidRDefault="006B712F" w:rsidP="00652009">
            <w:pPr>
              <w:pStyle w:val="ConsPlusNormal"/>
              <w:rPr>
                <w:rFonts w:ascii="Times New Roman" w:hAnsi="Times New Roman" w:cs="Times New Roman"/>
                <w:sz w:val="20"/>
              </w:rPr>
            </w:pPr>
          </w:p>
        </w:tc>
        <w:tc>
          <w:tcPr>
            <w:tcW w:w="631" w:type="dxa"/>
          </w:tcPr>
          <w:p w:rsidR="006B712F" w:rsidRPr="006B712F" w:rsidRDefault="006B712F" w:rsidP="00652009">
            <w:pPr>
              <w:pStyle w:val="ConsPlusNormal"/>
              <w:rPr>
                <w:rFonts w:ascii="Times New Roman" w:hAnsi="Times New Roman" w:cs="Times New Roman"/>
                <w:sz w:val="20"/>
              </w:rPr>
            </w:pPr>
          </w:p>
        </w:tc>
        <w:tc>
          <w:tcPr>
            <w:tcW w:w="1560"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810" w:type="dxa"/>
          </w:tcPr>
          <w:p w:rsidR="006B712F" w:rsidRPr="006B712F" w:rsidRDefault="006B712F" w:rsidP="00652009">
            <w:pPr>
              <w:pStyle w:val="ConsPlusNormal"/>
              <w:rPr>
                <w:rFonts w:ascii="Times New Roman" w:hAnsi="Times New Roman" w:cs="Times New Roman"/>
                <w:sz w:val="20"/>
              </w:rPr>
            </w:pPr>
          </w:p>
        </w:tc>
        <w:tc>
          <w:tcPr>
            <w:tcW w:w="1174" w:type="dxa"/>
          </w:tcPr>
          <w:p w:rsidR="006B712F" w:rsidRPr="006B712F" w:rsidRDefault="006B712F" w:rsidP="00652009">
            <w:pPr>
              <w:pStyle w:val="ConsPlusNormal"/>
              <w:rPr>
                <w:rFonts w:ascii="Times New Roman" w:hAnsi="Times New Roman" w:cs="Times New Roman"/>
                <w:sz w:val="20"/>
              </w:rPr>
            </w:pPr>
          </w:p>
        </w:tc>
      </w:tr>
      <w:tr w:rsidR="006B712F" w:rsidRPr="006B712F" w:rsidTr="006B712F">
        <w:tc>
          <w:tcPr>
            <w:tcW w:w="454"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709" w:type="dxa"/>
          </w:tcPr>
          <w:p w:rsidR="006B712F" w:rsidRPr="006B712F" w:rsidRDefault="006B712F" w:rsidP="00652009">
            <w:pPr>
              <w:pStyle w:val="ConsPlusNormal"/>
              <w:rPr>
                <w:rFonts w:ascii="Times New Roman" w:hAnsi="Times New Roman" w:cs="Times New Roman"/>
                <w:sz w:val="20"/>
              </w:rPr>
            </w:pPr>
          </w:p>
        </w:tc>
        <w:tc>
          <w:tcPr>
            <w:tcW w:w="1260" w:type="dxa"/>
          </w:tcPr>
          <w:p w:rsidR="006B712F" w:rsidRPr="006B712F" w:rsidRDefault="006B712F" w:rsidP="00652009">
            <w:pPr>
              <w:pStyle w:val="ConsPlusNormal"/>
              <w:rPr>
                <w:rFonts w:ascii="Times New Roman" w:hAnsi="Times New Roman" w:cs="Times New Roman"/>
                <w:sz w:val="20"/>
              </w:rPr>
            </w:pPr>
          </w:p>
        </w:tc>
        <w:tc>
          <w:tcPr>
            <w:tcW w:w="1064" w:type="dxa"/>
          </w:tcPr>
          <w:p w:rsidR="006B712F" w:rsidRPr="006B712F" w:rsidRDefault="006B712F" w:rsidP="00652009">
            <w:pPr>
              <w:pStyle w:val="ConsPlusNormal"/>
              <w:rPr>
                <w:rFonts w:ascii="Times New Roman" w:hAnsi="Times New Roman" w:cs="Times New Roman"/>
                <w:sz w:val="20"/>
              </w:rPr>
            </w:pPr>
          </w:p>
        </w:tc>
        <w:tc>
          <w:tcPr>
            <w:tcW w:w="588" w:type="dxa"/>
          </w:tcPr>
          <w:p w:rsidR="006B712F" w:rsidRPr="006B712F" w:rsidRDefault="006B712F" w:rsidP="00652009">
            <w:pPr>
              <w:pStyle w:val="ConsPlusNormal"/>
              <w:rPr>
                <w:rFonts w:ascii="Times New Roman" w:hAnsi="Times New Roman" w:cs="Times New Roman"/>
                <w:sz w:val="20"/>
              </w:rPr>
            </w:pPr>
          </w:p>
        </w:tc>
        <w:tc>
          <w:tcPr>
            <w:tcW w:w="631" w:type="dxa"/>
          </w:tcPr>
          <w:p w:rsidR="006B712F" w:rsidRPr="006B712F" w:rsidRDefault="006B712F" w:rsidP="00652009">
            <w:pPr>
              <w:pStyle w:val="ConsPlusNormal"/>
              <w:rPr>
                <w:rFonts w:ascii="Times New Roman" w:hAnsi="Times New Roman" w:cs="Times New Roman"/>
                <w:sz w:val="20"/>
              </w:rPr>
            </w:pPr>
          </w:p>
        </w:tc>
        <w:tc>
          <w:tcPr>
            <w:tcW w:w="1560"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810" w:type="dxa"/>
          </w:tcPr>
          <w:p w:rsidR="006B712F" w:rsidRPr="006B712F" w:rsidRDefault="006B712F" w:rsidP="00652009">
            <w:pPr>
              <w:pStyle w:val="ConsPlusNormal"/>
              <w:rPr>
                <w:rFonts w:ascii="Times New Roman" w:hAnsi="Times New Roman" w:cs="Times New Roman"/>
                <w:sz w:val="20"/>
              </w:rPr>
            </w:pPr>
          </w:p>
        </w:tc>
        <w:tc>
          <w:tcPr>
            <w:tcW w:w="1174" w:type="dxa"/>
          </w:tcPr>
          <w:p w:rsidR="006B712F" w:rsidRPr="006B712F" w:rsidRDefault="006B712F" w:rsidP="00652009">
            <w:pPr>
              <w:pStyle w:val="ConsPlusNormal"/>
              <w:rPr>
                <w:rFonts w:ascii="Times New Roman" w:hAnsi="Times New Roman" w:cs="Times New Roman"/>
                <w:sz w:val="20"/>
              </w:rPr>
            </w:pPr>
          </w:p>
        </w:tc>
      </w:tr>
      <w:tr w:rsidR="006B712F" w:rsidRPr="006B712F" w:rsidTr="006B712F">
        <w:tc>
          <w:tcPr>
            <w:tcW w:w="454"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709" w:type="dxa"/>
          </w:tcPr>
          <w:p w:rsidR="006B712F" w:rsidRPr="006B712F" w:rsidRDefault="006B712F" w:rsidP="00652009">
            <w:pPr>
              <w:pStyle w:val="ConsPlusNormal"/>
              <w:rPr>
                <w:rFonts w:ascii="Times New Roman" w:hAnsi="Times New Roman" w:cs="Times New Roman"/>
                <w:sz w:val="20"/>
              </w:rPr>
            </w:pPr>
          </w:p>
        </w:tc>
        <w:tc>
          <w:tcPr>
            <w:tcW w:w="1260" w:type="dxa"/>
          </w:tcPr>
          <w:p w:rsidR="006B712F" w:rsidRPr="006B712F" w:rsidRDefault="006B712F" w:rsidP="00652009">
            <w:pPr>
              <w:pStyle w:val="ConsPlusNormal"/>
              <w:rPr>
                <w:rFonts w:ascii="Times New Roman" w:hAnsi="Times New Roman" w:cs="Times New Roman"/>
                <w:sz w:val="20"/>
              </w:rPr>
            </w:pPr>
          </w:p>
        </w:tc>
        <w:tc>
          <w:tcPr>
            <w:tcW w:w="1064" w:type="dxa"/>
          </w:tcPr>
          <w:p w:rsidR="006B712F" w:rsidRPr="006B712F" w:rsidRDefault="006B712F" w:rsidP="00652009">
            <w:pPr>
              <w:pStyle w:val="ConsPlusNormal"/>
              <w:rPr>
                <w:rFonts w:ascii="Times New Roman" w:hAnsi="Times New Roman" w:cs="Times New Roman"/>
                <w:sz w:val="20"/>
              </w:rPr>
            </w:pPr>
          </w:p>
        </w:tc>
        <w:tc>
          <w:tcPr>
            <w:tcW w:w="588" w:type="dxa"/>
          </w:tcPr>
          <w:p w:rsidR="006B712F" w:rsidRPr="006B712F" w:rsidRDefault="006B712F" w:rsidP="00652009">
            <w:pPr>
              <w:pStyle w:val="ConsPlusNormal"/>
              <w:rPr>
                <w:rFonts w:ascii="Times New Roman" w:hAnsi="Times New Roman" w:cs="Times New Roman"/>
                <w:sz w:val="20"/>
              </w:rPr>
            </w:pPr>
          </w:p>
        </w:tc>
        <w:tc>
          <w:tcPr>
            <w:tcW w:w="631" w:type="dxa"/>
          </w:tcPr>
          <w:p w:rsidR="006B712F" w:rsidRPr="006B712F" w:rsidRDefault="006B712F" w:rsidP="00652009">
            <w:pPr>
              <w:pStyle w:val="ConsPlusNormal"/>
              <w:rPr>
                <w:rFonts w:ascii="Times New Roman" w:hAnsi="Times New Roman" w:cs="Times New Roman"/>
                <w:sz w:val="20"/>
              </w:rPr>
            </w:pPr>
          </w:p>
        </w:tc>
        <w:tc>
          <w:tcPr>
            <w:tcW w:w="1560"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810" w:type="dxa"/>
          </w:tcPr>
          <w:p w:rsidR="006B712F" w:rsidRPr="006B712F" w:rsidRDefault="006B712F" w:rsidP="00652009">
            <w:pPr>
              <w:pStyle w:val="ConsPlusNormal"/>
              <w:rPr>
                <w:rFonts w:ascii="Times New Roman" w:hAnsi="Times New Roman" w:cs="Times New Roman"/>
                <w:sz w:val="20"/>
              </w:rPr>
            </w:pPr>
          </w:p>
        </w:tc>
        <w:tc>
          <w:tcPr>
            <w:tcW w:w="1174" w:type="dxa"/>
          </w:tcPr>
          <w:p w:rsidR="006B712F" w:rsidRPr="006B712F" w:rsidRDefault="006B712F" w:rsidP="00652009">
            <w:pPr>
              <w:pStyle w:val="ConsPlusNormal"/>
              <w:rPr>
                <w:rFonts w:ascii="Times New Roman" w:hAnsi="Times New Roman" w:cs="Times New Roman"/>
                <w:sz w:val="20"/>
              </w:rPr>
            </w:pPr>
          </w:p>
        </w:tc>
      </w:tr>
      <w:tr w:rsidR="006B712F" w:rsidRPr="006B712F" w:rsidTr="006B712F">
        <w:tc>
          <w:tcPr>
            <w:tcW w:w="454"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709" w:type="dxa"/>
          </w:tcPr>
          <w:p w:rsidR="006B712F" w:rsidRPr="006B712F" w:rsidRDefault="006B712F" w:rsidP="00652009">
            <w:pPr>
              <w:pStyle w:val="ConsPlusNormal"/>
              <w:rPr>
                <w:rFonts w:ascii="Times New Roman" w:hAnsi="Times New Roman" w:cs="Times New Roman"/>
                <w:sz w:val="20"/>
              </w:rPr>
            </w:pPr>
          </w:p>
        </w:tc>
        <w:tc>
          <w:tcPr>
            <w:tcW w:w="1260" w:type="dxa"/>
          </w:tcPr>
          <w:p w:rsidR="006B712F" w:rsidRPr="006B712F" w:rsidRDefault="006B712F" w:rsidP="00652009">
            <w:pPr>
              <w:pStyle w:val="ConsPlusNormal"/>
              <w:rPr>
                <w:rFonts w:ascii="Times New Roman" w:hAnsi="Times New Roman" w:cs="Times New Roman"/>
                <w:sz w:val="20"/>
              </w:rPr>
            </w:pPr>
          </w:p>
        </w:tc>
        <w:tc>
          <w:tcPr>
            <w:tcW w:w="1064" w:type="dxa"/>
          </w:tcPr>
          <w:p w:rsidR="006B712F" w:rsidRPr="006B712F" w:rsidRDefault="006B712F" w:rsidP="00652009">
            <w:pPr>
              <w:pStyle w:val="ConsPlusNormal"/>
              <w:rPr>
                <w:rFonts w:ascii="Times New Roman" w:hAnsi="Times New Roman" w:cs="Times New Roman"/>
                <w:sz w:val="20"/>
              </w:rPr>
            </w:pPr>
          </w:p>
        </w:tc>
        <w:tc>
          <w:tcPr>
            <w:tcW w:w="588" w:type="dxa"/>
          </w:tcPr>
          <w:p w:rsidR="006B712F" w:rsidRPr="006B712F" w:rsidRDefault="006B712F" w:rsidP="00652009">
            <w:pPr>
              <w:pStyle w:val="ConsPlusNormal"/>
              <w:rPr>
                <w:rFonts w:ascii="Times New Roman" w:hAnsi="Times New Roman" w:cs="Times New Roman"/>
                <w:sz w:val="20"/>
              </w:rPr>
            </w:pPr>
          </w:p>
        </w:tc>
        <w:tc>
          <w:tcPr>
            <w:tcW w:w="631" w:type="dxa"/>
          </w:tcPr>
          <w:p w:rsidR="006B712F" w:rsidRPr="006B712F" w:rsidRDefault="006B712F" w:rsidP="00652009">
            <w:pPr>
              <w:pStyle w:val="ConsPlusNormal"/>
              <w:rPr>
                <w:rFonts w:ascii="Times New Roman" w:hAnsi="Times New Roman" w:cs="Times New Roman"/>
                <w:sz w:val="20"/>
              </w:rPr>
            </w:pPr>
          </w:p>
        </w:tc>
        <w:tc>
          <w:tcPr>
            <w:tcW w:w="1560" w:type="dxa"/>
          </w:tcPr>
          <w:p w:rsidR="006B712F" w:rsidRPr="006B712F" w:rsidRDefault="006B712F" w:rsidP="00652009">
            <w:pPr>
              <w:pStyle w:val="ConsPlusNormal"/>
              <w:rPr>
                <w:rFonts w:ascii="Times New Roman" w:hAnsi="Times New Roman" w:cs="Times New Roman"/>
                <w:sz w:val="20"/>
              </w:rPr>
            </w:pPr>
          </w:p>
        </w:tc>
        <w:tc>
          <w:tcPr>
            <w:tcW w:w="992" w:type="dxa"/>
          </w:tcPr>
          <w:p w:rsidR="006B712F" w:rsidRPr="006B712F" w:rsidRDefault="006B712F" w:rsidP="00652009">
            <w:pPr>
              <w:pStyle w:val="ConsPlusNormal"/>
              <w:rPr>
                <w:rFonts w:ascii="Times New Roman" w:hAnsi="Times New Roman" w:cs="Times New Roman"/>
                <w:sz w:val="20"/>
              </w:rPr>
            </w:pPr>
          </w:p>
        </w:tc>
        <w:tc>
          <w:tcPr>
            <w:tcW w:w="810" w:type="dxa"/>
          </w:tcPr>
          <w:p w:rsidR="006B712F" w:rsidRPr="006B712F" w:rsidRDefault="006B712F" w:rsidP="00652009">
            <w:pPr>
              <w:pStyle w:val="ConsPlusNormal"/>
              <w:rPr>
                <w:rFonts w:ascii="Times New Roman" w:hAnsi="Times New Roman" w:cs="Times New Roman"/>
                <w:sz w:val="20"/>
              </w:rPr>
            </w:pPr>
          </w:p>
        </w:tc>
        <w:tc>
          <w:tcPr>
            <w:tcW w:w="1174" w:type="dxa"/>
          </w:tcPr>
          <w:p w:rsidR="006B712F" w:rsidRPr="006B712F" w:rsidRDefault="006B712F" w:rsidP="00652009">
            <w:pPr>
              <w:pStyle w:val="ConsPlusNormal"/>
              <w:rPr>
                <w:rFonts w:ascii="Times New Roman" w:hAnsi="Times New Roman" w:cs="Times New Roman"/>
                <w:sz w:val="20"/>
              </w:rPr>
            </w:pPr>
          </w:p>
        </w:tc>
      </w:tr>
    </w:tbl>
    <w:p w:rsidR="006B712F" w:rsidRPr="006B712F" w:rsidRDefault="006B712F" w:rsidP="006B712F">
      <w:pPr>
        <w:pStyle w:val="ConsPlusNormal"/>
        <w:rPr>
          <w:rFonts w:ascii="Times New Roman" w:hAnsi="Times New Roman" w:cs="Times New Roman"/>
          <w:sz w:val="28"/>
          <w:szCs w:val="28"/>
        </w:rPr>
      </w:pPr>
    </w:p>
    <w:sectPr w:rsidR="006B712F" w:rsidRPr="006B712F" w:rsidSect="00457DDD">
      <w:footnotePr>
        <w:numRestart w:val="eachPage"/>
      </w:footnotePr>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356" w:rsidRDefault="00835356" w:rsidP="008A7A30">
      <w:pPr>
        <w:spacing w:after="0" w:line="240" w:lineRule="auto"/>
      </w:pPr>
      <w:r>
        <w:separator/>
      </w:r>
    </w:p>
  </w:endnote>
  <w:endnote w:type="continuationSeparator" w:id="0">
    <w:p w:rsidR="00835356" w:rsidRDefault="00835356" w:rsidP="008A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356" w:rsidRDefault="00835356" w:rsidP="008A7A30">
      <w:pPr>
        <w:spacing w:after="0" w:line="240" w:lineRule="auto"/>
      </w:pPr>
      <w:r>
        <w:separator/>
      </w:r>
    </w:p>
  </w:footnote>
  <w:footnote w:type="continuationSeparator" w:id="0">
    <w:p w:rsidR="00835356" w:rsidRDefault="00835356" w:rsidP="008A7A30">
      <w:pPr>
        <w:spacing w:after="0" w:line="240" w:lineRule="auto"/>
      </w:pPr>
      <w:r>
        <w:continuationSeparator/>
      </w:r>
    </w:p>
  </w:footnote>
  <w:footnote w:id="1">
    <w:p w:rsidR="003E6777" w:rsidRPr="00505781" w:rsidRDefault="003E6777" w:rsidP="00505781">
      <w:pPr>
        <w:pStyle w:val="a7"/>
        <w:jc w:val="both"/>
        <w:rPr>
          <w:rFonts w:ascii="Times New Roman" w:hAnsi="Times New Roman" w:cs="Times New Roman"/>
        </w:rPr>
      </w:pPr>
      <w:r w:rsidRPr="00505781">
        <w:rPr>
          <w:rStyle w:val="a9"/>
          <w:rFonts w:ascii="Times New Roman" w:hAnsi="Times New Roman" w:cs="Times New Roman"/>
        </w:rPr>
        <w:footnoteRef/>
      </w:r>
      <w:r w:rsidRPr="00505781">
        <w:rPr>
          <w:rFonts w:ascii="Times New Roman" w:hAnsi="Times New Roman" w:cs="Times New Roman"/>
        </w:rPr>
        <w:t xml:space="preserve"> </w:t>
      </w:r>
      <w:proofErr w:type="gramStart"/>
      <w:r w:rsidRPr="00505781">
        <w:rPr>
          <w:rFonts w:ascii="Times New Roman" w:hAnsi="Times New Roman" w:cs="Times New Roman"/>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ст. 194, № 2, ст. 267, № 40, ст. 5532;</w:t>
      </w:r>
      <w:proofErr w:type="gramEnd"/>
      <w:r w:rsidRPr="00505781">
        <w:rPr>
          <w:rFonts w:ascii="Times New Roman" w:hAnsi="Times New Roman" w:cs="Times New Roman"/>
        </w:rPr>
        <w:t xml:space="preserve"> 2012, № 2, ст. 243, № 6, ст. 643, № 19, ст. 2329, № 47, ст. 6455; 2013, № 26, ст. 3314, 52 (ч. II), ст. 7137; 2014, № 11, ст. 1131.</w:t>
      </w:r>
    </w:p>
  </w:footnote>
  <w:footnote w:id="2">
    <w:p w:rsidR="003E6777" w:rsidRPr="00505781" w:rsidRDefault="003E6777" w:rsidP="00505781">
      <w:pPr>
        <w:pStyle w:val="a7"/>
        <w:jc w:val="both"/>
        <w:rPr>
          <w:rFonts w:ascii="Times New Roman" w:hAnsi="Times New Roman" w:cs="Times New Roman"/>
        </w:rPr>
      </w:pPr>
      <w:r w:rsidRPr="00505781">
        <w:rPr>
          <w:rStyle w:val="a9"/>
          <w:rFonts w:ascii="Times New Roman" w:hAnsi="Times New Roman" w:cs="Times New Roman"/>
        </w:rPr>
        <w:footnoteRef/>
      </w:r>
      <w:r w:rsidRPr="00505781">
        <w:rPr>
          <w:rFonts w:ascii="Times New Roman" w:hAnsi="Times New Roman" w:cs="Times New Roman"/>
        </w:rPr>
        <w:t xml:space="preserve"> Собрание законодательства Российской Федерации, 2004, № 52 (ч. II), ст. 5499; 2009, № 13, ст. 1558; 2013, № 30 (ч. II), ст. 4123, № 39, ст. 4976, № 46, ст. 5949.</w:t>
      </w:r>
    </w:p>
  </w:footnote>
  <w:footnote w:id="3">
    <w:p w:rsidR="003E6777" w:rsidRPr="00505781" w:rsidRDefault="003E6777" w:rsidP="00505781">
      <w:pPr>
        <w:pStyle w:val="a7"/>
        <w:jc w:val="both"/>
        <w:rPr>
          <w:rFonts w:ascii="Times New Roman" w:hAnsi="Times New Roman" w:cs="Times New Roman"/>
        </w:rPr>
      </w:pPr>
      <w:r w:rsidRPr="00505781">
        <w:rPr>
          <w:rStyle w:val="a9"/>
          <w:rFonts w:ascii="Times New Roman" w:hAnsi="Times New Roman" w:cs="Times New Roman"/>
        </w:rPr>
        <w:footnoteRef/>
      </w:r>
      <w:r w:rsidRPr="00505781">
        <w:rPr>
          <w:rFonts w:ascii="Times New Roman" w:hAnsi="Times New Roman" w:cs="Times New Roman"/>
        </w:rPr>
        <w:t xml:space="preserve"> Собрание законодательства Российской Федерации, 2011, № 22, ст. 3169, № 35, ст. 5092; 2012, № 28, ст. 3908, № 36, ст. 4903, № 50 (ч. VI), ст. 7070, № 52, ст. 7507; 2014, № 5, ст. 506.</w:t>
      </w:r>
    </w:p>
  </w:footnote>
  <w:footnote w:id="4">
    <w:p w:rsidR="003E6777" w:rsidRPr="00123A3D" w:rsidRDefault="003E6777" w:rsidP="00123A3D">
      <w:pPr>
        <w:pStyle w:val="a7"/>
        <w:jc w:val="both"/>
        <w:rPr>
          <w:rFonts w:ascii="Times New Roman" w:hAnsi="Times New Roman" w:cs="Times New Roman"/>
        </w:rPr>
      </w:pPr>
      <w:r w:rsidRPr="00123A3D">
        <w:rPr>
          <w:rStyle w:val="a9"/>
          <w:rFonts w:ascii="Times New Roman" w:hAnsi="Times New Roman" w:cs="Times New Roman"/>
        </w:rPr>
        <w:footnoteRef/>
      </w:r>
      <w:r w:rsidRPr="00123A3D">
        <w:rPr>
          <w:rFonts w:ascii="Times New Roman" w:hAnsi="Times New Roman" w:cs="Times New Roman"/>
        </w:rPr>
        <w:t xml:space="preserve"> Здесь и далее по тексту документа положения, связанные с отчеством физических лиц, действуют только при условии его наличия.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F12CC"/>
    <w:multiLevelType w:val="hybridMultilevel"/>
    <w:tmpl w:val="F04655D8"/>
    <w:lvl w:ilvl="0" w:tplc="0344BD18">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A060120"/>
    <w:multiLevelType w:val="hybridMultilevel"/>
    <w:tmpl w:val="18E67EC2"/>
    <w:lvl w:ilvl="0" w:tplc="18CCB256">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3726759"/>
    <w:multiLevelType w:val="hybridMultilevel"/>
    <w:tmpl w:val="EDAEC124"/>
    <w:lvl w:ilvl="0" w:tplc="B2482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E705EC"/>
    <w:multiLevelType w:val="hybridMultilevel"/>
    <w:tmpl w:val="78A6F3B8"/>
    <w:lvl w:ilvl="0" w:tplc="8760DA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2A6979"/>
    <w:multiLevelType w:val="hybridMultilevel"/>
    <w:tmpl w:val="83F828AC"/>
    <w:lvl w:ilvl="0" w:tplc="1B18BD3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4026CEC"/>
    <w:multiLevelType w:val="hybridMultilevel"/>
    <w:tmpl w:val="9AB6C400"/>
    <w:lvl w:ilvl="0" w:tplc="3B3E49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9FB16C6"/>
    <w:multiLevelType w:val="hybridMultilevel"/>
    <w:tmpl w:val="2EEC94F4"/>
    <w:lvl w:ilvl="0" w:tplc="2FDA4D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96534F"/>
    <w:multiLevelType w:val="hybridMultilevel"/>
    <w:tmpl w:val="9F783D46"/>
    <w:lvl w:ilvl="0" w:tplc="D7FA1BB2">
      <w:start w:val="132"/>
      <w:numFmt w:val="decimal"/>
      <w:lvlText w:val="%1."/>
      <w:lvlJc w:val="left"/>
      <w:pPr>
        <w:ind w:left="1774"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A64E95"/>
    <w:multiLevelType w:val="hybridMultilevel"/>
    <w:tmpl w:val="83F828AC"/>
    <w:lvl w:ilvl="0" w:tplc="1B18BD3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5"/>
  </w:num>
  <w:num w:numId="4">
    <w:abstractNumId w:val="1"/>
  </w:num>
  <w:num w:numId="5">
    <w:abstractNumId w:val="2"/>
  </w:num>
  <w:num w:numId="6">
    <w:abstractNumId w:val="8"/>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A83"/>
    <w:rsid w:val="00067E9B"/>
    <w:rsid w:val="00123A3D"/>
    <w:rsid w:val="002C7BE0"/>
    <w:rsid w:val="00356FD2"/>
    <w:rsid w:val="003E6777"/>
    <w:rsid w:val="003F24F8"/>
    <w:rsid w:val="00457DDD"/>
    <w:rsid w:val="00505781"/>
    <w:rsid w:val="006117D0"/>
    <w:rsid w:val="006A1888"/>
    <w:rsid w:val="006B2306"/>
    <w:rsid w:val="006B712F"/>
    <w:rsid w:val="006C2A5D"/>
    <w:rsid w:val="006E4928"/>
    <w:rsid w:val="007A44D9"/>
    <w:rsid w:val="00835356"/>
    <w:rsid w:val="008A7A30"/>
    <w:rsid w:val="00937A22"/>
    <w:rsid w:val="00980A83"/>
    <w:rsid w:val="00984506"/>
    <w:rsid w:val="00A270D6"/>
    <w:rsid w:val="00A84C24"/>
    <w:rsid w:val="00A924BC"/>
    <w:rsid w:val="00AA1C0D"/>
    <w:rsid w:val="00B72896"/>
    <w:rsid w:val="00B85D17"/>
    <w:rsid w:val="00C21EAC"/>
    <w:rsid w:val="00C53B87"/>
    <w:rsid w:val="00D377B6"/>
    <w:rsid w:val="00D50E9E"/>
    <w:rsid w:val="00E25147"/>
    <w:rsid w:val="00ED364C"/>
    <w:rsid w:val="00ED3805"/>
    <w:rsid w:val="00F23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A3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0A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0A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0A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3">
    <w:name w:val="Основной текст (3)_"/>
    <w:basedOn w:val="a0"/>
    <w:link w:val="30"/>
    <w:locked/>
    <w:rsid w:val="008A7A30"/>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8A7A30"/>
    <w:pPr>
      <w:widowControl w:val="0"/>
      <w:shd w:val="clear" w:color="auto" w:fill="FFFFFF"/>
      <w:spacing w:after="0" w:line="293" w:lineRule="exact"/>
      <w:jc w:val="center"/>
    </w:pPr>
    <w:rPr>
      <w:rFonts w:ascii="Times New Roman" w:eastAsia="Times New Roman" w:hAnsi="Times New Roman" w:cs="Times New Roman"/>
      <w:b/>
      <w:bCs/>
      <w:lang w:eastAsia="en-US"/>
    </w:rPr>
  </w:style>
  <w:style w:type="character" w:customStyle="1" w:styleId="12">
    <w:name w:val="Заголовок №1 (2)_"/>
    <w:basedOn w:val="a0"/>
    <w:link w:val="120"/>
    <w:locked/>
    <w:rsid w:val="008A7A30"/>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8A7A30"/>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lang w:eastAsia="en-US"/>
    </w:rPr>
  </w:style>
  <w:style w:type="table" w:styleId="a3">
    <w:name w:val="Table Grid"/>
    <w:basedOn w:val="a1"/>
    <w:uiPriority w:val="59"/>
    <w:rsid w:val="008A7A30"/>
    <w:pPr>
      <w:widowControl w:val="0"/>
      <w:spacing w:after="0" w:line="240" w:lineRule="auto"/>
    </w:pPr>
    <w:rPr>
      <w:rFonts w:ascii="Tahoma" w:eastAsia="Tahoma" w:hAnsi="Tahoma" w:cs="Tahoma"/>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8A7A30"/>
    <w:rPr>
      <w:color w:val="0066CC"/>
      <w:u w:val="single"/>
    </w:rPr>
  </w:style>
  <w:style w:type="paragraph" w:styleId="a5">
    <w:name w:val="Balloon Text"/>
    <w:basedOn w:val="a"/>
    <w:link w:val="a6"/>
    <w:uiPriority w:val="99"/>
    <w:semiHidden/>
    <w:unhideWhenUsed/>
    <w:rsid w:val="008A7A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7A30"/>
    <w:rPr>
      <w:rFonts w:ascii="Tahoma" w:eastAsiaTheme="minorEastAsia" w:hAnsi="Tahoma" w:cs="Tahoma"/>
      <w:sz w:val="16"/>
      <w:szCs w:val="16"/>
      <w:lang w:eastAsia="ru-RU"/>
    </w:rPr>
  </w:style>
  <w:style w:type="paragraph" w:customStyle="1" w:styleId="Style0">
    <w:name w:val="Style0"/>
    <w:basedOn w:val="a"/>
    <w:rsid w:val="008A7A30"/>
    <w:pPr>
      <w:spacing w:after="0" w:line="302" w:lineRule="exact"/>
      <w:ind w:firstLine="569"/>
    </w:pPr>
    <w:rPr>
      <w:rFonts w:ascii="Times New Roman" w:eastAsia="Times New Roman" w:hAnsi="Times New Roman" w:cs="Times New Roman"/>
      <w:sz w:val="20"/>
      <w:szCs w:val="20"/>
    </w:rPr>
  </w:style>
  <w:style w:type="paragraph" w:styleId="a7">
    <w:name w:val="footnote text"/>
    <w:basedOn w:val="a"/>
    <w:link w:val="a8"/>
    <w:uiPriority w:val="99"/>
    <w:semiHidden/>
    <w:unhideWhenUsed/>
    <w:rsid w:val="008A7A30"/>
    <w:pPr>
      <w:spacing w:after="0" w:line="240" w:lineRule="auto"/>
    </w:pPr>
    <w:rPr>
      <w:sz w:val="20"/>
      <w:szCs w:val="20"/>
    </w:rPr>
  </w:style>
  <w:style w:type="character" w:customStyle="1" w:styleId="a8">
    <w:name w:val="Текст сноски Знак"/>
    <w:basedOn w:val="a0"/>
    <w:link w:val="a7"/>
    <w:uiPriority w:val="99"/>
    <w:semiHidden/>
    <w:rsid w:val="008A7A30"/>
    <w:rPr>
      <w:rFonts w:eastAsiaTheme="minorEastAsia"/>
      <w:sz w:val="20"/>
      <w:szCs w:val="20"/>
      <w:lang w:eastAsia="ru-RU"/>
    </w:rPr>
  </w:style>
  <w:style w:type="character" w:styleId="a9">
    <w:name w:val="footnote reference"/>
    <w:basedOn w:val="a0"/>
    <w:uiPriority w:val="99"/>
    <w:semiHidden/>
    <w:unhideWhenUsed/>
    <w:rsid w:val="008A7A30"/>
    <w:rPr>
      <w:vertAlign w:val="superscript"/>
    </w:rPr>
  </w:style>
  <w:style w:type="paragraph" w:customStyle="1" w:styleId="ConsPlusNonformat">
    <w:name w:val="ConsPlusNonformat"/>
    <w:rsid w:val="00505781"/>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A3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0A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0A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0A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3">
    <w:name w:val="Основной текст (3)_"/>
    <w:basedOn w:val="a0"/>
    <w:link w:val="30"/>
    <w:locked/>
    <w:rsid w:val="008A7A30"/>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8A7A30"/>
    <w:pPr>
      <w:widowControl w:val="0"/>
      <w:shd w:val="clear" w:color="auto" w:fill="FFFFFF"/>
      <w:spacing w:after="0" w:line="293" w:lineRule="exact"/>
      <w:jc w:val="center"/>
    </w:pPr>
    <w:rPr>
      <w:rFonts w:ascii="Times New Roman" w:eastAsia="Times New Roman" w:hAnsi="Times New Roman" w:cs="Times New Roman"/>
      <w:b/>
      <w:bCs/>
      <w:lang w:eastAsia="en-US"/>
    </w:rPr>
  </w:style>
  <w:style w:type="character" w:customStyle="1" w:styleId="12">
    <w:name w:val="Заголовок №1 (2)_"/>
    <w:basedOn w:val="a0"/>
    <w:link w:val="120"/>
    <w:locked/>
    <w:rsid w:val="008A7A30"/>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8A7A30"/>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lang w:eastAsia="en-US"/>
    </w:rPr>
  </w:style>
  <w:style w:type="table" w:styleId="a3">
    <w:name w:val="Table Grid"/>
    <w:basedOn w:val="a1"/>
    <w:uiPriority w:val="59"/>
    <w:rsid w:val="008A7A30"/>
    <w:pPr>
      <w:widowControl w:val="0"/>
      <w:spacing w:after="0" w:line="240" w:lineRule="auto"/>
    </w:pPr>
    <w:rPr>
      <w:rFonts w:ascii="Tahoma" w:eastAsia="Tahoma" w:hAnsi="Tahoma" w:cs="Tahoma"/>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8A7A30"/>
    <w:rPr>
      <w:color w:val="0066CC"/>
      <w:u w:val="single"/>
    </w:rPr>
  </w:style>
  <w:style w:type="paragraph" w:styleId="a5">
    <w:name w:val="Balloon Text"/>
    <w:basedOn w:val="a"/>
    <w:link w:val="a6"/>
    <w:uiPriority w:val="99"/>
    <w:semiHidden/>
    <w:unhideWhenUsed/>
    <w:rsid w:val="008A7A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7A30"/>
    <w:rPr>
      <w:rFonts w:ascii="Tahoma" w:eastAsiaTheme="minorEastAsia" w:hAnsi="Tahoma" w:cs="Tahoma"/>
      <w:sz w:val="16"/>
      <w:szCs w:val="16"/>
      <w:lang w:eastAsia="ru-RU"/>
    </w:rPr>
  </w:style>
  <w:style w:type="paragraph" w:customStyle="1" w:styleId="Style0">
    <w:name w:val="Style0"/>
    <w:basedOn w:val="a"/>
    <w:rsid w:val="008A7A30"/>
    <w:pPr>
      <w:spacing w:after="0" w:line="302" w:lineRule="exact"/>
      <w:ind w:firstLine="569"/>
    </w:pPr>
    <w:rPr>
      <w:rFonts w:ascii="Times New Roman" w:eastAsia="Times New Roman" w:hAnsi="Times New Roman" w:cs="Times New Roman"/>
      <w:sz w:val="20"/>
      <w:szCs w:val="20"/>
    </w:rPr>
  </w:style>
  <w:style w:type="paragraph" w:styleId="a7">
    <w:name w:val="footnote text"/>
    <w:basedOn w:val="a"/>
    <w:link w:val="a8"/>
    <w:uiPriority w:val="99"/>
    <w:semiHidden/>
    <w:unhideWhenUsed/>
    <w:rsid w:val="008A7A30"/>
    <w:pPr>
      <w:spacing w:after="0" w:line="240" w:lineRule="auto"/>
    </w:pPr>
    <w:rPr>
      <w:sz w:val="20"/>
      <w:szCs w:val="20"/>
    </w:rPr>
  </w:style>
  <w:style w:type="character" w:customStyle="1" w:styleId="a8">
    <w:name w:val="Текст сноски Знак"/>
    <w:basedOn w:val="a0"/>
    <w:link w:val="a7"/>
    <w:uiPriority w:val="99"/>
    <w:semiHidden/>
    <w:rsid w:val="008A7A30"/>
    <w:rPr>
      <w:rFonts w:eastAsiaTheme="minorEastAsia"/>
      <w:sz w:val="20"/>
      <w:szCs w:val="20"/>
      <w:lang w:eastAsia="ru-RU"/>
    </w:rPr>
  </w:style>
  <w:style w:type="character" w:styleId="a9">
    <w:name w:val="footnote reference"/>
    <w:basedOn w:val="a0"/>
    <w:uiPriority w:val="99"/>
    <w:semiHidden/>
    <w:unhideWhenUsed/>
    <w:rsid w:val="008A7A30"/>
    <w:rPr>
      <w:vertAlign w:val="superscript"/>
    </w:rPr>
  </w:style>
  <w:style w:type="paragraph" w:customStyle="1" w:styleId="ConsPlusNonformat">
    <w:name w:val="ConsPlusNonformat"/>
    <w:rsid w:val="00505781"/>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ireman.club/inseklodepia/gims-mchs-rossi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48526-B717-4175-A945-DE01DA959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47</Pages>
  <Words>15375</Words>
  <Characters>87638</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2018-07-06T17:27:00Z</dcterms:created>
  <dcterms:modified xsi:type="dcterms:W3CDTF">2018-07-21T16:49:00Z</dcterms:modified>
</cp:coreProperties>
</file>