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C52" w:rsidRPr="009123CA" w:rsidRDefault="009123CA" w:rsidP="009123CA">
      <w:pPr>
        <w:pStyle w:val="ConsPlusNormal"/>
        <w:ind w:left="581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УТВЕРЖДАЮ</w:t>
      </w:r>
    </w:p>
    <w:p w:rsidR="00854C52" w:rsidRPr="009123CA" w:rsidRDefault="00854C52" w:rsidP="009123CA">
      <w:pPr>
        <w:pStyle w:val="ConsPlusNormal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Заместитель Министра</w:t>
      </w:r>
      <w:r w:rsidR="009123CA" w:rsidRPr="009123CA">
        <w:rPr>
          <w:rFonts w:ascii="Times New Roman" w:hAnsi="Times New Roman" w:cs="Times New Roman"/>
          <w:sz w:val="28"/>
          <w:szCs w:val="28"/>
        </w:rPr>
        <w:t xml:space="preserve"> </w:t>
      </w:r>
      <w:r w:rsidRPr="009123C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9123CA" w:rsidRPr="009123CA">
        <w:rPr>
          <w:rFonts w:ascii="Times New Roman" w:hAnsi="Times New Roman" w:cs="Times New Roman"/>
          <w:sz w:val="28"/>
          <w:szCs w:val="28"/>
        </w:rPr>
        <w:t xml:space="preserve"> </w:t>
      </w:r>
      <w:r w:rsidRPr="009123CA">
        <w:rPr>
          <w:rFonts w:ascii="Times New Roman" w:hAnsi="Times New Roman" w:cs="Times New Roman"/>
          <w:sz w:val="28"/>
          <w:szCs w:val="28"/>
        </w:rPr>
        <w:t>по делам гражданской обороны,</w:t>
      </w:r>
      <w:r w:rsidR="009123CA" w:rsidRPr="009123CA">
        <w:rPr>
          <w:rFonts w:ascii="Times New Roman" w:hAnsi="Times New Roman" w:cs="Times New Roman"/>
          <w:sz w:val="28"/>
          <w:szCs w:val="28"/>
        </w:rPr>
        <w:t xml:space="preserve"> </w:t>
      </w:r>
      <w:r w:rsidRPr="009123CA">
        <w:rPr>
          <w:rFonts w:ascii="Times New Roman" w:hAnsi="Times New Roman" w:cs="Times New Roman"/>
          <w:sz w:val="28"/>
          <w:szCs w:val="28"/>
        </w:rPr>
        <w:t>чрезвычайным ситуациям</w:t>
      </w:r>
      <w:r w:rsidR="009123CA" w:rsidRPr="009123CA">
        <w:rPr>
          <w:rFonts w:ascii="Times New Roman" w:hAnsi="Times New Roman" w:cs="Times New Roman"/>
          <w:sz w:val="28"/>
          <w:szCs w:val="28"/>
        </w:rPr>
        <w:t xml:space="preserve"> </w:t>
      </w:r>
      <w:r w:rsidRPr="009123CA">
        <w:rPr>
          <w:rFonts w:ascii="Times New Roman" w:hAnsi="Times New Roman" w:cs="Times New Roman"/>
          <w:sz w:val="28"/>
          <w:szCs w:val="28"/>
        </w:rPr>
        <w:t>и ликвидации последствий</w:t>
      </w:r>
      <w:r w:rsidR="009123CA" w:rsidRPr="009123CA">
        <w:rPr>
          <w:rFonts w:ascii="Times New Roman" w:hAnsi="Times New Roman" w:cs="Times New Roman"/>
          <w:sz w:val="28"/>
          <w:szCs w:val="28"/>
        </w:rPr>
        <w:t xml:space="preserve"> </w:t>
      </w:r>
      <w:r w:rsidRPr="009123CA">
        <w:rPr>
          <w:rFonts w:ascii="Times New Roman" w:hAnsi="Times New Roman" w:cs="Times New Roman"/>
          <w:sz w:val="28"/>
          <w:szCs w:val="28"/>
        </w:rPr>
        <w:t>стихийных бедствий</w:t>
      </w:r>
    </w:p>
    <w:p w:rsidR="009123CA" w:rsidRPr="009123CA" w:rsidRDefault="009123CA" w:rsidP="009123CA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</w:p>
    <w:p w:rsidR="00854C52" w:rsidRPr="009123CA" w:rsidRDefault="00854C52" w:rsidP="009123CA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генерал-май</w:t>
      </w:r>
      <w:bookmarkStart w:id="0" w:name="_GoBack"/>
      <w:bookmarkEnd w:id="0"/>
      <w:r w:rsidRPr="009123CA">
        <w:rPr>
          <w:rFonts w:ascii="Times New Roman" w:hAnsi="Times New Roman" w:cs="Times New Roman"/>
          <w:sz w:val="28"/>
          <w:szCs w:val="28"/>
        </w:rPr>
        <w:t>ор</w:t>
      </w:r>
      <w:r w:rsidR="009123CA" w:rsidRPr="009123CA">
        <w:rPr>
          <w:rFonts w:ascii="Times New Roman" w:hAnsi="Times New Roman" w:cs="Times New Roman"/>
          <w:sz w:val="28"/>
          <w:szCs w:val="28"/>
        </w:rPr>
        <w:t xml:space="preserve"> </w:t>
      </w:r>
      <w:r w:rsidRPr="009123CA">
        <w:rPr>
          <w:rFonts w:ascii="Times New Roman" w:hAnsi="Times New Roman" w:cs="Times New Roman"/>
          <w:sz w:val="28"/>
          <w:szCs w:val="28"/>
        </w:rPr>
        <w:t>внутренней службы</w:t>
      </w:r>
    </w:p>
    <w:p w:rsidR="00854C52" w:rsidRPr="009123CA" w:rsidRDefault="00854C52" w:rsidP="009123CA">
      <w:pPr>
        <w:pStyle w:val="ConsPlusNormal"/>
        <w:ind w:left="5812"/>
        <w:jc w:val="right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С.А.</w:t>
      </w:r>
      <w:r w:rsidR="009123CA" w:rsidRPr="009123CA">
        <w:rPr>
          <w:rFonts w:ascii="Times New Roman" w:hAnsi="Times New Roman" w:cs="Times New Roman"/>
          <w:sz w:val="28"/>
          <w:szCs w:val="28"/>
        </w:rPr>
        <w:t xml:space="preserve"> Кададов</w:t>
      </w:r>
    </w:p>
    <w:p w:rsidR="009123CA" w:rsidRPr="009123CA" w:rsidRDefault="009123CA" w:rsidP="009123CA">
      <w:pPr>
        <w:pStyle w:val="ConsPlusNormal"/>
        <w:ind w:left="5812"/>
        <w:jc w:val="center"/>
        <w:rPr>
          <w:rFonts w:ascii="Times New Roman" w:hAnsi="Times New Roman" w:cs="Times New Roman"/>
          <w:sz w:val="28"/>
          <w:szCs w:val="28"/>
        </w:rPr>
      </w:pPr>
    </w:p>
    <w:p w:rsidR="00854C52" w:rsidRPr="009123CA" w:rsidRDefault="00854C52" w:rsidP="009123CA">
      <w:pPr>
        <w:pStyle w:val="ConsPlusNormal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 xml:space="preserve">05.06.2018 </w:t>
      </w:r>
      <w:r w:rsidR="009123CA" w:rsidRPr="009123CA">
        <w:rPr>
          <w:rFonts w:ascii="Times New Roman" w:hAnsi="Times New Roman" w:cs="Times New Roman"/>
          <w:sz w:val="28"/>
          <w:szCs w:val="28"/>
        </w:rPr>
        <w:t>№</w:t>
      </w:r>
      <w:r w:rsidRPr="009123CA">
        <w:rPr>
          <w:rFonts w:ascii="Times New Roman" w:hAnsi="Times New Roman" w:cs="Times New Roman"/>
          <w:sz w:val="28"/>
          <w:szCs w:val="28"/>
        </w:rPr>
        <w:t xml:space="preserve"> 2-4-71-13-8</w:t>
      </w:r>
    </w:p>
    <w:p w:rsidR="00854C52" w:rsidRPr="009123CA" w:rsidRDefault="00854C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4C52" w:rsidRPr="009123CA" w:rsidRDefault="009123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Рекомендации</w:t>
      </w:r>
    </w:p>
    <w:p w:rsidR="00854C52" w:rsidRPr="009123CA" w:rsidRDefault="009123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по организации и проведению вводного инструктажа</w:t>
      </w:r>
    </w:p>
    <w:p w:rsidR="00854C52" w:rsidRPr="009123CA" w:rsidRDefault="009123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по гражданской обороне</w:t>
      </w:r>
    </w:p>
    <w:p w:rsidR="00854C52" w:rsidRPr="009123CA" w:rsidRDefault="00854C52" w:rsidP="009123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 w:rsidP="009123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 w:rsidP="009123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 w:rsidP="009123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 w:rsidP="009123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 w:rsidP="009123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 w:rsidP="009123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 w:rsidP="009123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 w:rsidP="009123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 w:rsidP="009123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 w:rsidP="009123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 w:rsidP="009123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 w:rsidP="009123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 w:rsidP="009123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 w:rsidP="009123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 w:rsidP="009123C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3CA">
        <w:rPr>
          <w:rFonts w:ascii="Times New Roman" w:hAnsi="Times New Roman" w:cs="Times New Roman"/>
          <w:b/>
          <w:sz w:val="28"/>
          <w:szCs w:val="28"/>
        </w:rPr>
        <w:t>Москва 2018</w:t>
      </w:r>
    </w:p>
    <w:p w:rsidR="009123CA" w:rsidRPr="009123CA" w:rsidRDefault="009123CA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lastRenderedPageBreak/>
        <w:t>Рекомендации по организации и проведению вводного инструктажа по гражданской обороне. – М.: МЧС России, 2018. – 11 с.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 xml:space="preserve">Рекомендации по организации и проведению вводного инструктажа </w:t>
      </w:r>
      <w:r w:rsidRPr="00852F1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9" w:history="1">
        <w:r w:rsidRPr="00852F14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гражданской обороне</w:t>
        </w:r>
      </w:hyperlink>
      <w:r w:rsidRPr="00852F14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9123CA" w:rsidRPr="00852F14">
        <w:rPr>
          <w:rFonts w:ascii="Times New Roman" w:hAnsi="Times New Roman" w:cs="Times New Roman"/>
          <w:sz w:val="28"/>
          <w:szCs w:val="28"/>
        </w:rPr>
        <w:t>–</w:t>
      </w:r>
      <w:r w:rsidRPr="00852F14">
        <w:rPr>
          <w:rFonts w:ascii="Times New Roman" w:hAnsi="Times New Roman" w:cs="Times New Roman"/>
          <w:sz w:val="28"/>
          <w:szCs w:val="28"/>
        </w:rPr>
        <w:t xml:space="preserve"> Рекомендации) являются методической осново</w:t>
      </w:r>
      <w:r w:rsidRPr="009123CA">
        <w:rPr>
          <w:rFonts w:ascii="Times New Roman" w:hAnsi="Times New Roman" w:cs="Times New Roman"/>
          <w:sz w:val="28"/>
          <w:szCs w:val="28"/>
        </w:rPr>
        <w:t>й для организации и проведения вводного инструктажа работников по гражданской обороне по месту работы.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Рекомендации содержат общие положения, порядок организации и осуществления, планируемые результаты прохождения, примерную программу вводного инструктажа по гражданской обороне, а также типовую форму журнала учета.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 xml:space="preserve">Рекомендации разработаны Федеральным государственным бюджетным учреждением </w:t>
      </w:r>
      <w:r w:rsidR="009123CA" w:rsidRPr="009123CA">
        <w:rPr>
          <w:rFonts w:ascii="Times New Roman" w:hAnsi="Times New Roman" w:cs="Times New Roman"/>
          <w:sz w:val="28"/>
          <w:szCs w:val="28"/>
        </w:rPr>
        <w:t>«</w:t>
      </w:r>
      <w:r w:rsidRPr="009123CA">
        <w:rPr>
          <w:rFonts w:ascii="Times New Roman" w:hAnsi="Times New Roman" w:cs="Times New Roman"/>
          <w:sz w:val="28"/>
          <w:szCs w:val="28"/>
        </w:rPr>
        <w:t>Всероссийский научно-исследовательский институт по проблемам гражданской обороны и чрезвычайных ситуаций МЧС России</w:t>
      </w:r>
      <w:r w:rsidR="009123CA" w:rsidRPr="009123CA">
        <w:rPr>
          <w:rFonts w:ascii="Times New Roman" w:hAnsi="Times New Roman" w:cs="Times New Roman"/>
          <w:sz w:val="28"/>
          <w:szCs w:val="28"/>
        </w:rPr>
        <w:t>»</w:t>
      </w:r>
      <w:r w:rsidRPr="009123CA">
        <w:rPr>
          <w:rFonts w:ascii="Times New Roman" w:hAnsi="Times New Roman" w:cs="Times New Roman"/>
          <w:sz w:val="28"/>
          <w:szCs w:val="28"/>
        </w:rPr>
        <w:t xml:space="preserve"> (федеральный центр науки и высоких технологий) (ФГБУ ВНИИ ГОЧС (ФЦ)) в рамках реализации Плана научно-исследовательских и опытно-конструкторских работ МЧС России на 2017 год.</w:t>
      </w:r>
    </w:p>
    <w:p w:rsidR="009123CA" w:rsidRPr="009123CA" w:rsidRDefault="009123CA" w:rsidP="0054048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br w:type="page"/>
      </w:r>
      <w:r w:rsidRPr="009123CA">
        <w:rPr>
          <w:rFonts w:ascii="Times New Roman" w:hAnsi="Times New Roman" w:cs="Times New Roman"/>
          <w:b w:val="0"/>
          <w:sz w:val="28"/>
          <w:szCs w:val="28"/>
        </w:rPr>
        <w:lastRenderedPageBreak/>
        <w:t>СОДЕРЖАНИЕ</w:t>
      </w:r>
    </w:p>
    <w:p w:rsidR="009123CA" w:rsidRPr="009123CA" w:rsidRDefault="009123CA" w:rsidP="00540481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540481" w:rsidRPr="00540481" w:rsidRDefault="00540481" w:rsidP="00540481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40481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540481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ab/>
      </w:r>
      <w:r w:rsidRPr="00540481"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="001535A7">
        <w:rPr>
          <w:rFonts w:ascii="Times New Roman" w:hAnsi="Times New Roman"/>
          <w:bCs/>
          <w:sz w:val="28"/>
          <w:szCs w:val="28"/>
        </w:rPr>
        <w:t>4</w:t>
      </w:r>
    </w:p>
    <w:p w:rsidR="00540481" w:rsidRPr="00540481" w:rsidRDefault="00540481" w:rsidP="00540481">
      <w:pPr>
        <w:spacing w:after="0" w:line="360" w:lineRule="auto"/>
        <w:ind w:left="709" w:hanging="709"/>
        <w:rPr>
          <w:rFonts w:ascii="Times New Roman" w:hAnsi="Times New Roman"/>
          <w:bCs/>
          <w:sz w:val="28"/>
          <w:szCs w:val="28"/>
        </w:rPr>
      </w:pPr>
      <w:r w:rsidRPr="00540481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540481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ab/>
      </w:r>
      <w:r w:rsidRPr="00540481">
        <w:rPr>
          <w:rFonts w:ascii="Times New Roman" w:hAnsi="Times New Roman"/>
          <w:bCs/>
          <w:sz w:val="28"/>
          <w:szCs w:val="28"/>
        </w:rPr>
        <w:t>Порядок организации и проведения вводного инструктажа по</w:t>
      </w:r>
      <w:r>
        <w:rPr>
          <w:rFonts w:ascii="Times New Roman" w:hAnsi="Times New Roman"/>
          <w:bCs/>
          <w:sz w:val="28"/>
          <w:szCs w:val="28"/>
        </w:rPr>
        <w:br/>
      </w:r>
      <w:r w:rsidRPr="00540481">
        <w:rPr>
          <w:rFonts w:ascii="Times New Roman" w:hAnsi="Times New Roman"/>
          <w:bCs/>
          <w:sz w:val="28"/>
          <w:szCs w:val="28"/>
        </w:rPr>
        <w:t>гражданской обороне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5</w:t>
      </w:r>
    </w:p>
    <w:p w:rsidR="00540481" w:rsidRPr="00540481" w:rsidRDefault="00540481" w:rsidP="00540481">
      <w:pPr>
        <w:spacing w:after="0" w:line="360" w:lineRule="auto"/>
        <w:ind w:left="709" w:hanging="709"/>
        <w:rPr>
          <w:rFonts w:ascii="Times New Roman" w:hAnsi="Times New Roman"/>
          <w:bCs/>
          <w:sz w:val="28"/>
          <w:szCs w:val="28"/>
        </w:rPr>
      </w:pPr>
      <w:r w:rsidRPr="00540481">
        <w:rPr>
          <w:rFonts w:ascii="Times New Roman" w:hAnsi="Times New Roman"/>
          <w:bCs/>
          <w:sz w:val="28"/>
          <w:szCs w:val="28"/>
          <w:lang w:val="en-US"/>
        </w:rPr>
        <w:t>III</w:t>
      </w:r>
      <w:r w:rsidRPr="00540481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ab/>
      </w:r>
      <w:r w:rsidRPr="00540481">
        <w:rPr>
          <w:rFonts w:ascii="Times New Roman" w:hAnsi="Times New Roman"/>
          <w:bCs/>
          <w:sz w:val="28"/>
          <w:szCs w:val="28"/>
        </w:rPr>
        <w:t>Планируемые результаты прохождения вводного инструктажа по</w:t>
      </w:r>
      <w:r>
        <w:rPr>
          <w:rFonts w:ascii="Times New Roman" w:hAnsi="Times New Roman"/>
          <w:bCs/>
          <w:sz w:val="28"/>
          <w:szCs w:val="28"/>
        </w:rPr>
        <w:br/>
      </w:r>
      <w:r w:rsidRPr="00540481">
        <w:rPr>
          <w:rFonts w:ascii="Times New Roman" w:hAnsi="Times New Roman"/>
          <w:bCs/>
          <w:sz w:val="28"/>
          <w:szCs w:val="28"/>
        </w:rPr>
        <w:t>гражданской обороне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="001535A7">
        <w:rPr>
          <w:rFonts w:ascii="Times New Roman" w:hAnsi="Times New Roman"/>
          <w:bCs/>
          <w:sz w:val="28"/>
          <w:szCs w:val="28"/>
        </w:rPr>
        <w:t>7</w:t>
      </w:r>
    </w:p>
    <w:p w:rsidR="00540481" w:rsidRPr="00540481" w:rsidRDefault="00540481" w:rsidP="00540481">
      <w:pPr>
        <w:spacing w:after="0" w:line="360" w:lineRule="auto"/>
        <w:ind w:left="709" w:hanging="709"/>
        <w:rPr>
          <w:rFonts w:ascii="Times New Roman" w:hAnsi="Times New Roman"/>
          <w:bCs/>
          <w:sz w:val="28"/>
          <w:szCs w:val="28"/>
        </w:rPr>
      </w:pPr>
      <w:r w:rsidRPr="00540481">
        <w:rPr>
          <w:rFonts w:ascii="Times New Roman" w:hAnsi="Times New Roman"/>
          <w:bCs/>
          <w:sz w:val="28"/>
          <w:szCs w:val="28"/>
          <w:lang w:val="en-US"/>
        </w:rPr>
        <w:t>IV</w:t>
      </w:r>
      <w:r w:rsidRPr="00540481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ab/>
      </w:r>
      <w:r w:rsidRPr="00540481">
        <w:rPr>
          <w:rFonts w:ascii="Times New Roman" w:hAnsi="Times New Roman"/>
          <w:bCs/>
          <w:sz w:val="28"/>
          <w:szCs w:val="28"/>
        </w:rPr>
        <w:t>Примерная программа вводного инструктажа по гражданской</w:t>
      </w:r>
      <w:r>
        <w:rPr>
          <w:rFonts w:ascii="Times New Roman" w:hAnsi="Times New Roman"/>
          <w:bCs/>
          <w:sz w:val="28"/>
          <w:szCs w:val="28"/>
        </w:rPr>
        <w:br/>
      </w:r>
      <w:r w:rsidRPr="00540481">
        <w:rPr>
          <w:rFonts w:ascii="Times New Roman" w:hAnsi="Times New Roman"/>
          <w:bCs/>
          <w:sz w:val="28"/>
          <w:szCs w:val="28"/>
        </w:rPr>
        <w:t>обороне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7</w:t>
      </w:r>
    </w:p>
    <w:p w:rsidR="00540481" w:rsidRPr="00540481" w:rsidRDefault="00540481" w:rsidP="00540481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</w:p>
    <w:p w:rsidR="00540481" w:rsidRPr="00540481" w:rsidRDefault="00540481" w:rsidP="0054048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40481">
        <w:rPr>
          <w:rFonts w:ascii="Times New Roman" w:hAnsi="Times New Roman"/>
          <w:bCs/>
          <w:sz w:val="28"/>
          <w:szCs w:val="28"/>
        </w:rPr>
        <w:t>Приложение – Типовая форма журнала учета вводного инструктажа по</w:t>
      </w:r>
      <w:r>
        <w:rPr>
          <w:rFonts w:ascii="Times New Roman" w:hAnsi="Times New Roman"/>
          <w:bCs/>
          <w:sz w:val="28"/>
          <w:szCs w:val="28"/>
        </w:rPr>
        <w:br/>
      </w:r>
      <w:r w:rsidRPr="00540481">
        <w:rPr>
          <w:rFonts w:ascii="Times New Roman" w:hAnsi="Times New Roman"/>
          <w:bCs/>
          <w:sz w:val="28"/>
          <w:szCs w:val="28"/>
        </w:rPr>
        <w:t>гражданской обороне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</w:t>
      </w:r>
      <w:r w:rsidR="001535A7">
        <w:rPr>
          <w:rFonts w:ascii="Times New Roman" w:hAnsi="Times New Roman"/>
          <w:bCs/>
          <w:sz w:val="28"/>
          <w:szCs w:val="28"/>
        </w:rPr>
        <w:t>2</w:t>
      </w:r>
    </w:p>
    <w:p w:rsidR="009123CA" w:rsidRPr="009123CA" w:rsidRDefault="009123CA" w:rsidP="009123CA">
      <w:pPr>
        <w:pStyle w:val="ConsPlusTitle"/>
        <w:numPr>
          <w:ilvl w:val="0"/>
          <w:numId w:val="1"/>
        </w:numPr>
        <w:tabs>
          <w:tab w:val="left" w:pos="284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br w:type="page"/>
      </w:r>
      <w:r w:rsidR="00854C52" w:rsidRPr="009123CA">
        <w:rPr>
          <w:rFonts w:ascii="Times New Roman" w:hAnsi="Times New Roman" w:cs="Times New Roman"/>
          <w:sz w:val="28"/>
          <w:szCs w:val="28"/>
        </w:rPr>
        <w:lastRenderedPageBreak/>
        <w:t>ОБЩИЕ ПОЛОЖЕНИЯ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854C52" w:rsidP="009123CA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 xml:space="preserve">Вводный инструктаж работников организаций по гражданской обороне (далее </w:t>
      </w:r>
      <w:r w:rsidR="009123CA" w:rsidRPr="009123CA">
        <w:rPr>
          <w:rFonts w:ascii="Times New Roman" w:hAnsi="Times New Roman" w:cs="Times New Roman"/>
          <w:sz w:val="28"/>
          <w:szCs w:val="28"/>
        </w:rPr>
        <w:t>–</w:t>
      </w:r>
      <w:r w:rsidRPr="009123CA">
        <w:rPr>
          <w:rFonts w:ascii="Times New Roman" w:hAnsi="Times New Roman" w:cs="Times New Roman"/>
          <w:sz w:val="28"/>
          <w:szCs w:val="28"/>
        </w:rPr>
        <w:t xml:space="preserve"> вводный инструктаж по ГО) проводится в организациях на основании требований постановлений Правительства Российской Федерации от 2 ноября 2000 года </w:t>
      </w:r>
      <w:r w:rsidR="009123CA" w:rsidRPr="009123CA">
        <w:rPr>
          <w:rFonts w:ascii="Times New Roman" w:hAnsi="Times New Roman" w:cs="Times New Roman"/>
          <w:sz w:val="28"/>
          <w:szCs w:val="28"/>
        </w:rPr>
        <w:t>№</w:t>
      </w:r>
      <w:r w:rsidRPr="009123CA">
        <w:rPr>
          <w:rFonts w:ascii="Times New Roman" w:hAnsi="Times New Roman" w:cs="Times New Roman"/>
          <w:sz w:val="28"/>
          <w:szCs w:val="28"/>
        </w:rPr>
        <w:t xml:space="preserve"> 841 </w:t>
      </w:r>
      <w:r w:rsidR="009123CA" w:rsidRPr="009123CA">
        <w:rPr>
          <w:rFonts w:ascii="Times New Roman" w:hAnsi="Times New Roman" w:cs="Times New Roman"/>
          <w:sz w:val="28"/>
          <w:szCs w:val="28"/>
        </w:rPr>
        <w:t>«</w:t>
      </w:r>
      <w:r w:rsidRPr="009123CA">
        <w:rPr>
          <w:rFonts w:ascii="Times New Roman" w:hAnsi="Times New Roman" w:cs="Times New Roman"/>
          <w:sz w:val="28"/>
          <w:szCs w:val="28"/>
        </w:rPr>
        <w:t>Об утверждении положения о подготовке населения в области гражданской обороны</w:t>
      </w:r>
      <w:r w:rsidR="009123CA" w:rsidRPr="009123CA">
        <w:rPr>
          <w:rFonts w:ascii="Times New Roman" w:hAnsi="Times New Roman" w:cs="Times New Roman"/>
          <w:sz w:val="28"/>
          <w:szCs w:val="28"/>
        </w:rPr>
        <w:t>»</w:t>
      </w:r>
      <w:r w:rsidRPr="009123CA">
        <w:rPr>
          <w:rFonts w:ascii="Times New Roman" w:hAnsi="Times New Roman" w:cs="Times New Roman"/>
          <w:sz w:val="28"/>
          <w:szCs w:val="28"/>
        </w:rPr>
        <w:t>.</w:t>
      </w:r>
    </w:p>
    <w:p w:rsidR="00854C52" w:rsidRPr="009123CA" w:rsidRDefault="00854C52" w:rsidP="009123CA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 xml:space="preserve">Вводный инструктаж по ГО </w:t>
      </w:r>
      <w:r w:rsidR="009123CA" w:rsidRPr="009123CA">
        <w:rPr>
          <w:rFonts w:ascii="Times New Roman" w:hAnsi="Times New Roman" w:cs="Times New Roman"/>
          <w:sz w:val="28"/>
          <w:szCs w:val="28"/>
        </w:rPr>
        <w:t>–</w:t>
      </w:r>
      <w:r w:rsidRPr="009123CA">
        <w:rPr>
          <w:rFonts w:ascii="Times New Roman" w:hAnsi="Times New Roman" w:cs="Times New Roman"/>
          <w:sz w:val="28"/>
          <w:szCs w:val="28"/>
        </w:rPr>
        <w:t xml:space="preserve"> это форма подготовки работающего населения в области гражданской обороны (далее </w:t>
      </w:r>
      <w:r w:rsidR="009123CA" w:rsidRPr="009123CA">
        <w:rPr>
          <w:rFonts w:ascii="Times New Roman" w:hAnsi="Times New Roman" w:cs="Times New Roman"/>
          <w:sz w:val="28"/>
          <w:szCs w:val="28"/>
        </w:rPr>
        <w:t>–</w:t>
      </w:r>
      <w:r w:rsidRPr="009123CA">
        <w:rPr>
          <w:rFonts w:ascii="Times New Roman" w:hAnsi="Times New Roman" w:cs="Times New Roman"/>
          <w:sz w:val="28"/>
          <w:szCs w:val="28"/>
        </w:rPr>
        <w:t xml:space="preserve"> ГО), осуществляемая работодателем, направленная на ознакомление нанимаемых работников с информацией о наиболее вероятных опасностях, возникающих при военных конфликтах или вследствие этих конфликтов, при чрезвычайных ситуациях (далее </w:t>
      </w:r>
      <w:r w:rsidR="009123CA" w:rsidRPr="009123CA">
        <w:rPr>
          <w:rFonts w:ascii="Times New Roman" w:hAnsi="Times New Roman" w:cs="Times New Roman"/>
          <w:sz w:val="28"/>
          <w:szCs w:val="28"/>
        </w:rPr>
        <w:t>–</w:t>
      </w:r>
      <w:r w:rsidRPr="009123CA">
        <w:rPr>
          <w:rFonts w:ascii="Times New Roman" w:hAnsi="Times New Roman" w:cs="Times New Roman"/>
          <w:sz w:val="28"/>
          <w:szCs w:val="28"/>
        </w:rPr>
        <w:t xml:space="preserve"> ЧС) природного и техногенного характера, с учетом особенностей деятельности и месторасположения организации работодателя, а также основ защиты от этих опасностей, установленных в организации.</w:t>
      </w:r>
    </w:p>
    <w:p w:rsidR="00854C52" w:rsidRPr="009123CA" w:rsidRDefault="00854C52" w:rsidP="009123CA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Вводный инструктаж по ГО проводится с целью доведения до работников организации: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прав и обязанностей работников в области ГО и защиты от ЧС природного и техногенного характера;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возможных опасностей, возникающих при военных конфликтах или вследствие этих конфликтов, а также при ЧС природного и техногенного характера;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основных требований по выполнению мероприятий ГО и защиты от ЧС природного и техногенного характера;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способов защиты от опасностей, возникающих при военных конфликтах или вследствие этих конфликтов, а также при ЧС природного и техногенного характера;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порядка действий по сигналам оповещения;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правил поведения и действий при возникновении ЧС природного и техногенного характера и выполнении мероприятий ГО;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информации об ответственности за нарушения требований в области ГО и защиты от ЧС природного и техногенного характера.</w:t>
      </w:r>
    </w:p>
    <w:p w:rsidR="00854C52" w:rsidRPr="009123CA" w:rsidRDefault="00854C52" w:rsidP="009123CA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Вводный инструктаж по ГО проводится в организациях, зарегистрированных в установленном порядке и использующих в своей деятельности наемный труд (работников).</w:t>
      </w:r>
    </w:p>
    <w:p w:rsidR="00854C52" w:rsidRPr="009123CA" w:rsidRDefault="00854C52" w:rsidP="009123CA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Вводный инструктаж по ГО проходят: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вновь принятые на работу лица, независимо от их образования, трудового стажа по профессии (должности), гражданства;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лица, командированные в организацию на срок более 30 календарных дней.</w:t>
      </w:r>
    </w:p>
    <w:p w:rsidR="00854C52" w:rsidRPr="009123CA" w:rsidRDefault="00854C52" w:rsidP="009123CA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Вводный инструктаж по ГО проводится в период, не превышающий 30 календарных дней с даты фактического начала трудовой деятельности (пребывания в организации) работника (командированного лица).</w:t>
      </w:r>
    </w:p>
    <w:p w:rsidR="00854C52" w:rsidRPr="009123CA" w:rsidRDefault="00854C52" w:rsidP="009123CA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 xml:space="preserve">Уведомление под роспись лица, ответственного за проведение вводного инструктажа по ГО, о трудоустройстве новых работников или прибытия в организацию командированных лиц осуществляет кадровый орган в срок не более 7 </w:t>
      </w:r>
      <w:r w:rsidRPr="009123CA">
        <w:rPr>
          <w:rFonts w:ascii="Times New Roman" w:hAnsi="Times New Roman" w:cs="Times New Roman"/>
          <w:sz w:val="28"/>
          <w:szCs w:val="28"/>
        </w:rPr>
        <w:lastRenderedPageBreak/>
        <w:t>календарных дней с даты фактического начала трудовой деятельности (пребывания в организации) работника (командированного лица).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4C52" w:rsidRPr="009123CA" w:rsidRDefault="00854C52" w:rsidP="009123CA">
      <w:pPr>
        <w:pStyle w:val="ConsPlusTitle"/>
        <w:numPr>
          <w:ilvl w:val="0"/>
          <w:numId w:val="1"/>
        </w:numPr>
        <w:tabs>
          <w:tab w:val="left" w:pos="426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ПОРЯДОК ОРГАНИЗАЦИИ И ПРОВЕДЕНИЯ ВВОДНОГО</w:t>
      </w:r>
      <w:r w:rsidR="009123CA" w:rsidRPr="009123CA">
        <w:rPr>
          <w:rFonts w:ascii="Times New Roman" w:hAnsi="Times New Roman" w:cs="Times New Roman"/>
          <w:sz w:val="28"/>
          <w:szCs w:val="28"/>
        </w:rPr>
        <w:t xml:space="preserve"> </w:t>
      </w:r>
      <w:r w:rsidRPr="009123CA">
        <w:rPr>
          <w:rFonts w:ascii="Times New Roman" w:hAnsi="Times New Roman" w:cs="Times New Roman"/>
          <w:sz w:val="28"/>
          <w:szCs w:val="28"/>
        </w:rPr>
        <w:t>ИНСТРУКТАЖА</w:t>
      </w:r>
      <w:r w:rsidR="009123CA" w:rsidRPr="009123CA">
        <w:rPr>
          <w:rFonts w:ascii="Times New Roman" w:hAnsi="Times New Roman" w:cs="Times New Roman"/>
          <w:sz w:val="28"/>
          <w:szCs w:val="28"/>
        </w:rPr>
        <w:t xml:space="preserve"> </w:t>
      </w:r>
      <w:r w:rsidRPr="009123CA">
        <w:rPr>
          <w:rFonts w:ascii="Times New Roman" w:hAnsi="Times New Roman" w:cs="Times New Roman"/>
          <w:sz w:val="28"/>
          <w:szCs w:val="28"/>
        </w:rPr>
        <w:t>ПО ГРАЖДАНСКОЙ ОБОРОНЕ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854C52" w:rsidP="009123CA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В целях проведения с работниками вводного инструктажа по ГО в организации рекомендуется назначить ответственное лицо, разработать и утвердить программу проведения вводного инструктажа, а также форму журнала учета его прохождения.</w:t>
      </w:r>
    </w:p>
    <w:p w:rsidR="00854C52" w:rsidRPr="009123CA" w:rsidRDefault="009123CA" w:rsidP="009123CA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Л</w:t>
      </w:r>
      <w:r w:rsidR="00854C52" w:rsidRPr="009123CA">
        <w:rPr>
          <w:rFonts w:ascii="Times New Roman" w:hAnsi="Times New Roman" w:cs="Times New Roman"/>
          <w:sz w:val="28"/>
          <w:szCs w:val="28"/>
        </w:rPr>
        <w:t>ицо, ответственное за проведение инструктажа по ГО, назначается приказом (распоряжением) руководителя организации из числа работников, уполномоченных на решение задач в области ГО и (или) защиты от ЧС природного и техногенного характера, руководителей занятий по ГО, либо инструктаж осуществляется непосредственно руководителем организации при условии прохождения им соответствующей подготовки.</w:t>
      </w:r>
    </w:p>
    <w:p w:rsidR="00854C52" w:rsidRPr="009123CA" w:rsidRDefault="00854C52" w:rsidP="009123CA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Программу проведения вводного инструктажа по ГО работников организации и журнал учета прохождения вводного инструктажа следует разрабатывать на основании соответственно Примерной программы вводного инструктажа по ГО (раздел IV настоящих Рекомендаций) и Типовой формы журнала учета проведения вводного инструктажа по ГО (приложение к настоящим Рекомендациям), а также утверждать у руководителя организации.</w:t>
      </w:r>
    </w:p>
    <w:p w:rsidR="00854C52" w:rsidRPr="009123CA" w:rsidRDefault="00854C52" w:rsidP="009123CA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При разработке программы вводного инструктажа по ГО следует учитывать: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особенности деятельности (опасные производственные факторы) и месторасположения (топо-, географические, административно-юридические) организации;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отнесение организации к категории по ГО;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положения плана ГО организации, плана действий по предупреждению и ликвидации ЧС и других документов, регулирующих организацию и планирование мероприятий по ГО и защите от ЧС природного и техногенного характера;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вероятность попадания организации в зоны возможных разрушений, радиоактивного загрязнения, химического заражения и катастрофического затопления;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оценку возможной обстановки, которая может сложиться в результате применения потенциальным противником обычных современных средств поражения.</w:t>
      </w:r>
    </w:p>
    <w:p w:rsidR="00854C52" w:rsidRPr="009123CA" w:rsidRDefault="00854C52" w:rsidP="009123CA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Количество часов, отводимое на проведение вводного инструктажа по ГО определяется программой вводного инструктажа работников по ГО, утвержденной в организации.</w:t>
      </w:r>
    </w:p>
    <w:p w:rsidR="00854C52" w:rsidRPr="009123CA" w:rsidRDefault="00854C52" w:rsidP="009123CA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О факте прохождении работником вводного инструктажа по ГО в журнал учета проведения инструктажа по ГО, зарегистрированный в организации, вносится запись, содержащая: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lastRenderedPageBreak/>
        <w:t>дату проведения инструктажа;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ФИО, наименование должности, подписи инструктируемого и инструктирующего лиц;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отметку о проверке усвоения информационного материала.</w:t>
      </w:r>
    </w:p>
    <w:p w:rsidR="00854C52" w:rsidRPr="009123CA" w:rsidRDefault="00854C52" w:rsidP="009123CA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В случае наличия в организации филиалов и представительств, удаленно расположенных от головного офиса, в целях проведения вводного инструктажа по ГО предлагается в каждом филиале и представительстве организации назначать в установленном порядке лицо, ответственное за проведение инструктажа по ГО, производить регистрацию и ведение журнала учета проведения инструктажа по ГО, либо организовать проведение вводного инструктажа по ГО в дистанционной форме.</w:t>
      </w:r>
    </w:p>
    <w:p w:rsidR="00854C52" w:rsidRPr="009123CA" w:rsidRDefault="009123CA" w:rsidP="009123CA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54C52" w:rsidRPr="009123CA">
        <w:rPr>
          <w:rFonts w:ascii="Times New Roman" w:hAnsi="Times New Roman" w:cs="Times New Roman"/>
          <w:sz w:val="28"/>
          <w:szCs w:val="28"/>
        </w:rPr>
        <w:t>ри проведении вводного инструктажа по ГО в дистанционной форме предлагается: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использовать аппаратно-программные средства, поддерживающие аудиовизуальную связь инструктора и инструктируемого лица в режиме реального времени, с возможностью дистанционного ведения электронного журнала учета прохождения инструктажа по ГО, либо обеспечить оформление акта, содержащего запись о факте прохождения работником вводного инструктажа по ГО с последующим направлением данного акта в головной офис организации в течение 20 календарных дней с даты проведения инструктажа;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приказом (распоряжением) руководителя организации утвердить порядок проведения вводного инструктажа по ГО для удаленных филиалов и представительств, содержащий следующие сведения:</w:t>
      </w:r>
    </w:p>
    <w:p w:rsidR="00854C52" w:rsidRPr="009123CA" w:rsidRDefault="00854C52" w:rsidP="009123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ФИО, должность лица, ответственного за проведение инструктажа по ГО работников удаленного филиала или представительства</w:t>
      </w:r>
      <w:r w:rsidR="009123CA">
        <w:rPr>
          <w:rStyle w:val="a5"/>
          <w:rFonts w:ascii="Times New Roman" w:hAnsi="Times New Roman"/>
          <w:sz w:val="28"/>
          <w:szCs w:val="28"/>
        </w:rPr>
        <w:footnoteReference w:id="1"/>
      </w:r>
      <w:r w:rsidRPr="009123CA">
        <w:rPr>
          <w:rFonts w:ascii="Times New Roman" w:hAnsi="Times New Roman" w:cs="Times New Roman"/>
          <w:sz w:val="28"/>
          <w:szCs w:val="28"/>
        </w:rPr>
        <w:t>;</w:t>
      </w:r>
    </w:p>
    <w:p w:rsidR="00854C52" w:rsidRPr="009123CA" w:rsidRDefault="00854C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программу проведения инструктажа по ГО работников удаленного филиала или представительства;</w:t>
      </w:r>
    </w:p>
    <w:p w:rsidR="00854C52" w:rsidRPr="009123CA" w:rsidRDefault="00854C5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журнал учета прохождения инструктажа по ГО работников удаленного филиала или представительства;</w:t>
      </w:r>
    </w:p>
    <w:p w:rsidR="00854C52" w:rsidRPr="009123CA" w:rsidRDefault="00854C5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данные об аппаратно-программных средствах, применяемых для проведения инструктажа по ГО работников удаленного филиала или представительства.</w:t>
      </w:r>
    </w:p>
    <w:p w:rsidR="00854C52" w:rsidRDefault="00854C52" w:rsidP="009123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Default="009123CA" w:rsidP="009123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Default="009123CA" w:rsidP="009123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 w:rsidP="009123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54C52" w:rsidRPr="009123CA" w:rsidRDefault="00854C52" w:rsidP="001E0C46">
      <w:pPr>
        <w:pStyle w:val="ConsPlusTitle"/>
        <w:numPr>
          <w:ilvl w:val="0"/>
          <w:numId w:val="1"/>
        </w:numPr>
        <w:tabs>
          <w:tab w:val="left" w:pos="567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 ПРОХОЖДЕНИЯ ВВОДНОГО</w:t>
      </w:r>
      <w:r w:rsidR="009123CA">
        <w:rPr>
          <w:rFonts w:ascii="Times New Roman" w:hAnsi="Times New Roman" w:cs="Times New Roman"/>
          <w:sz w:val="28"/>
          <w:szCs w:val="28"/>
        </w:rPr>
        <w:t xml:space="preserve"> </w:t>
      </w:r>
      <w:r w:rsidRPr="009123CA">
        <w:rPr>
          <w:rFonts w:ascii="Times New Roman" w:hAnsi="Times New Roman" w:cs="Times New Roman"/>
          <w:sz w:val="28"/>
          <w:szCs w:val="28"/>
        </w:rPr>
        <w:t>ИНСТРУКТАЖА ПО ГО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854C52" w:rsidP="001E0C46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По завершению прохождения инструктажа по ГО инструктируемый должен: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а) знать: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потенциальные источники опасностей, которые могут привести к ЧС в организации (на территории организации), виды ЧС, характерные для территории расположения организации, опасности, которые могут возникнуть при военных конфликтах;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установленные в организации способы оповещения при угрозе и возникновении ЧС и военных конфликтов;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принятые в организации основные способы защиты от опасностей, возникающих при указанных ЧС и возможных военных конфликтах, правила действий при угрозе и возникновении данных опасностей;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места хранения средств индивидуальной защиты и расположения средств коллективной защиты (при наличии их в организации);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место расположения сборного эвакуационного пункта;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б) уметь: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действовать по сигналам оповещения;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действовать при объявлении эвакуации;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использовать средства индивидуальной и коллективной защиты.</w:t>
      </w:r>
    </w:p>
    <w:p w:rsidR="00854C52" w:rsidRPr="009123CA" w:rsidRDefault="00854C52" w:rsidP="001E0C46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 xml:space="preserve">В целях проверки усвоения информационного материала, доведенного в ходе вводного инструктажа по ГО, в завершении занятия инструктор в устной форме производит опрос инструктируемых лиц в рамках содержания программы вводного инструктажа, утвержденной в организации. В случае удовлетворительного ответа считается, что материал усвоен, в журнал учета вносится отметка </w:t>
      </w:r>
      <w:r w:rsidR="009123CA" w:rsidRPr="009123CA">
        <w:rPr>
          <w:rFonts w:ascii="Times New Roman" w:hAnsi="Times New Roman" w:cs="Times New Roman"/>
          <w:sz w:val="28"/>
          <w:szCs w:val="28"/>
        </w:rPr>
        <w:t>«</w:t>
      </w:r>
      <w:r w:rsidRPr="009123CA">
        <w:rPr>
          <w:rFonts w:ascii="Times New Roman" w:hAnsi="Times New Roman" w:cs="Times New Roman"/>
          <w:sz w:val="28"/>
          <w:szCs w:val="28"/>
        </w:rPr>
        <w:t>ЗАЧЕТ</w:t>
      </w:r>
      <w:r w:rsidR="009123CA" w:rsidRPr="009123CA">
        <w:rPr>
          <w:rFonts w:ascii="Times New Roman" w:hAnsi="Times New Roman" w:cs="Times New Roman"/>
          <w:sz w:val="28"/>
          <w:szCs w:val="28"/>
        </w:rPr>
        <w:t>»</w:t>
      </w:r>
      <w:r w:rsidRPr="009123CA">
        <w:rPr>
          <w:rFonts w:ascii="Times New Roman" w:hAnsi="Times New Roman" w:cs="Times New Roman"/>
          <w:sz w:val="28"/>
          <w:szCs w:val="28"/>
        </w:rPr>
        <w:t xml:space="preserve">, в противном случае - отметка </w:t>
      </w:r>
      <w:r w:rsidR="009123CA" w:rsidRPr="009123CA">
        <w:rPr>
          <w:rFonts w:ascii="Times New Roman" w:hAnsi="Times New Roman" w:cs="Times New Roman"/>
          <w:sz w:val="28"/>
          <w:szCs w:val="28"/>
        </w:rPr>
        <w:t>«</w:t>
      </w:r>
      <w:r w:rsidRPr="009123CA">
        <w:rPr>
          <w:rFonts w:ascii="Times New Roman" w:hAnsi="Times New Roman" w:cs="Times New Roman"/>
          <w:sz w:val="28"/>
          <w:szCs w:val="28"/>
        </w:rPr>
        <w:t>НЕЗАЧЕТ</w:t>
      </w:r>
      <w:r w:rsidR="009123CA" w:rsidRPr="009123CA">
        <w:rPr>
          <w:rFonts w:ascii="Times New Roman" w:hAnsi="Times New Roman" w:cs="Times New Roman"/>
          <w:sz w:val="28"/>
          <w:szCs w:val="28"/>
        </w:rPr>
        <w:t>»</w:t>
      </w:r>
      <w:r w:rsidRPr="009123CA">
        <w:rPr>
          <w:rFonts w:ascii="Times New Roman" w:hAnsi="Times New Roman" w:cs="Times New Roman"/>
          <w:sz w:val="28"/>
          <w:szCs w:val="28"/>
        </w:rPr>
        <w:t>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Вне зависимости от результата прохождения вводного инструктажа по ГО, лица, его прошедшие, допускаются к исполнению трудовой деятельности.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 xml:space="preserve">В отношении лиц, имеющих отметку </w:t>
      </w:r>
      <w:r w:rsidR="009123CA" w:rsidRPr="009123CA">
        <w:rPr>
          <w:rFonts w:ascii="Times New Roman" w:hAnsi="Times New Roman" w:cs="Times New Roman"/>
          <w:sz w:val="28"/>
          <w:szCs w:val="28"/>
        </w:rPr>
        <w:t>«</w:t>
      </w:r>
      <w:r w:rsidRPr="009123CA">
        <w:rPr>
          <w:rFonts w:ascii="Times New Roman" w:hAnsi="Times New Roman" w:cs="Times New Roman"/>
          <w:sz w:val="28"/>
          <w:szCs w:val="28"/>
        </w:rPr>
        <w:t>НЕЗАЧЕТ</w:t>
      </w:r>
      <w:r w:rsidR="009123CA" w:rsidRPr="009123CA">
        <w:rPr>
          <w:rFonts w:ascii="Times New Roman" w:hAnsi="Times New Roman" w:cs="Times New Roman"/>
          <w:sz w:val="28"/>
          <w:szCs w:val="28"/>
        </w:rPr>
        <w:t>»</w:t>
      </w:r>
      <w:r w:rsidRPr="009123CA">
        <w:rPr>
          <w:rFonts w:ascii="Times New Roman" w:hAnsi="Times New Roman" w:cs="Times New Roman"/>
          <w:sz w:val="28"/>
          <w:szCs w:val="28"/>
        </w:rPr>
        <w:t xml:space="preserve"> в результате прохождения вводного инструктажа по ГО, следует повторно провести инструктаж в течение 30 календарных дней с даты последнего инструктажа.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4C52" w:rsidRPr="009123CA" w:rsidRDefault="00854C52" w:rsidP="001E0C46">
      <w:pPr>
        <w:pStyle w:val="ConsPlusTitle"/>
        <w:numPr>
          <w:ilvl w:val="0"/>
          <w:numId w:val="1"/>
        </w:numPr>
        <w:tabs>
          <w:tab w:val="left" w:pos="426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87"/>
      <w:bookmarkEnd w:id="1"/>
      <w:r w:rsidRPr="009123CA">
        <w:rPr>
          <w:rFonts w:ascii="Times New Roman" w:hAnsi="Times New Roman" w:cs="Times New Roman"/>
          <w:sz w:val="28"/>
          <w:szCs w:val="28"/>
        </w:rPr>
        <w:t>ПРИМЕРНАЯ ПРОГРАММА ВВОДНОГО ИНСТРУКТАЖА ПО ГО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0C46" w:rsidRPr="001E0C46" w:rsidRDefault="00854C52" w:rsidP="001E0C46">
      <w:pPr>
        <w:pStyle w:val="ConsPlusTitle"/>
        <w:numPr>
          <w:ilvl w:val="1"/>
          <w:numId w:val="1"/>
        </w:numPr>
        <w:tabs>
          <w:tab w:val="left" w:pos="1134"/>
        </w:tabs>
        <w:ind w:left="0" w:firstLine="540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1E0C46">
        <w:rPr>
          <w:rFonts w:ascii="Times New Roman" w:hAnsi="Times New Roman" w:cs="Times New Roman"/>
          <w:b w:val="0"/>
          <w:sz w:val="28"/>
          <w:szCs w:val="28"/>
        </w:rPr>
        <w:t>Тематический план вводного инструктажа по ГО:</w:t>
      </w:r>
    </w:p>
    <w:tbl>
      <w:tblPr>
        <w:tblW w:w="0" w:type="auto"/>
        <w:tblInd w:w="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7854"/>
        <w:gridCol w:w="1842"/>
      </w:tblGrid>
      <w:tr w:rsidR="009123CA" w:rsidRPr="009123CA" w:rsidTr="001E0C46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9123CA" w:rsidRDefault="009123CA" w:rsidP="001E0C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54C52"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9123CA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Примерный перечень учебных вопросов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9123CA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Время* на отработку (минут)</w:t>
            </w:r>
          </w:p>
        </w:tc>
      </w:tr>
      <w:tr w:rsidR="009123CA" w:rsidRPr="009123CA" w:rsidTr="001E0C46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52" w:rsidRPr="009123CA" w:rsidRDefault="00854C52" w:rsidP="001E0C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52" w:rsidRPr="009123CA" w:rsidRDefault="00854C52" w:rsidP="001E0C4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Возможные действия работника на рабочем месте, которые могут привести к аварии, катастрофе или ЧС техногенного </w:t>
            </w:r>
            <w:r w:rsidRPr="009123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характера в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9123CA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 </w:t>
            </w:r>
            <w:r w:rsidR="001E0C4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</w:tr>
      <w:tr w:rsidR="009123CA" w:rsidRPr="009123CA" w:rsidTr="001E0C46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52" w:rsidRPr="009123CA" w:rsidRDefault="00854C52" w:rsidP="001E0C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52" w:rsidRPr="009123CA" w:rsidRDefault="00854C52" w:rsidP="001E0C4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Наиболее характерные ЧС природного и техногенного характера, которые могут возникнуть в районе расположения организации и опасности, присущие этим ЧС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9123CA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1E0C4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</w:tc>
      </w:tr>
      <w:tr w:rsidR="009123CA" w:rsidRPr="009123CA" w:rsidTr="001E0C46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52" w:rsidRPr="009123CA" w:rsidRDefault="00854C52" w:rsidP="001E0C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52" w:rsidRPr="009123CA" w:rsidRDefault="00854C52" w:rsidP="001E0C4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Принятые в организации способы защиты работников от опасностей, возникающих при ЧС, характерных для производственной деятельности и района расположения организации, а также при военных конфликтах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9123CA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1E0C4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</w:tc>
      </w:tr>
      <w:tr w:rsidR="009123CA" w:rsidRPr="009123CA" w:rsidTr="001E0C46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52" w:rsidRPr="009123CA" w:rsidRDefault="00854C52" w:rsidP="001E0C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52" w:rsidRPr="009123CA" w:rsidRDefault="00854C52" w:rsidP="001E0C4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Установленные в организации способы доведения сигналов гражданской обороны и информации об угрозе и возникновении ЧС и опасностей, присущих военным конфликтам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9123CA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1E0C4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</w:tr>
      <w:tr w:rsidR="009123CA" w:rsidRPr="009123CA" w:rsidTr="001E0C46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52" w:rsidRPr="009123CA" w:rsidRDefault="00854C52" w:rsidP="001E0C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52" w:rsidRPr="009123CA" w:rsidRDefault="00854C52" w:rsidP="001E0C4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Порядок действий работника при получении сигналов гражданской обороны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9123CA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1E0C4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</w:tr>
      <w:tr w:rsidR="009123CA" w:rsidRPr="009123CA" w:rsidTr="001E0C46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52" w:rsidRPr="009123CA" w:rsidRDefault="00854C52" w:rsidP="001E0C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52" w:rsidRPr="009123CA" w:rsidRDefault="00854C52" w:rsidP="001E0C4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Порядок действий работника при ЧС, связанных с утечкой (выбросом) аварийно химически опасных веществ и радиоактивным загрязнением, в т.ч. по изготовлению и использованию подручных средств защиты органов дыхания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9123CA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1E0C4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</w:p>
        </w:tc>
      </w:tr>
      <w:tr w:rsidR="009123CA" w:rsidRPr="009123CA" w:rsidTr="001E0C46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52" w:rsidRPr="009123CA" w:rsidRDefault="00854C52" w:rsidP="001E0C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52" w:rsidRPr="009123CA" w:rsidRDefault="00854C52" w:rsidP="001E0C4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Порядок действий работника при получении и использовании индивидуальных средств защиты органов дыхания и кожи (при их наличии в организации)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9123CA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1E0C4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</w:p>
        </w:tc>
      </w:tr>
      <w:tr w:rsidR="009123CA" w:rsidRPr="009123CA" w:rsidTr="001E0C46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52" w:rsidRPr="009123CA" w:rsidRDefault="00854C52" w:rsidP="001E0C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52" w:rsidRPr="009123CA" w:rsidRDefault="00854C52" w:rsidP="001E0C4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Порядок действий работника при укрытии в средствах коллективной защиты (при применении в организации данного способа защиты)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9123CA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1E0C4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</w:p>
        </w:tc>
      </w:tr>
      <w:tr w:rsidR="009123CA" w:rsidRPr="009123CA" w:rsidTr="001E0C46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52" w:rsidRPr="009123CA" w:rsidRDefault="00854C52" w:rsidP="001E0C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52" w:rsidRPr="009123CA" w:rsidRDefault="00854C52" w:rsidP="001E0C4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Порядок действий работника при подготовке и проведении эвакуационных мероприятий:</w:t>
            </w:r>
          </w:p>
          <w:p w:rsidR="00854C52" w:rsidRPr="009123CA" w:rsidRDefault="00854C52" w:rsidP="001E0C46">
            <w:pPr>
              <w:pStyle w:val="ConsPlusNormal"/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по эвакуации работников;</w:t>
            </w:r>
          </w:p>
          <w:p w:rsidR="00854C52" w:rsidRPr="009123CA" w:rsidRDefault="00854C52" w:rsidP="001E0C46">
            <w:pPr>
              <w:pStyle w:val="ConsPlusNormal"/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по эвакуации материальных и культурных ценностей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9123CA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1E0C4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</w:p>
        </w:tc>
      </w:tr>
      <w:tr w:rsidR="009123CA" w:rsidRPr="009123CA" w:rsidTr="001E0C46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52" w:rsidRPr="009123CA" w:rsidRDefault="00854C52" w:rsidP="001E0C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52" w:rsidRPr="009123CA" w:rsidRDefault="00854C52" w:rsidP="001E0C4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Права и обязанности граждан Российской Федерации в области ГО и защиты от ЧС природного и техногенного характера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9123CA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1E0C4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</w:tr>
    </w:tbl>
    <w:p w:rsidR="00854C52" w:rsidRPr="001E0C46" w:rsidRDefault="00854C52" w:rsidP="001E0C46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bookmarkStart w:id="2" w:name="Par128"/>
      <w:bookmarkEnd w:id="2"/>
      <w:r w:rsidRPr="001E0C46">
        <w:rPr>
          <w:rFonts w:ascii="Times New Roman" w:hAnsi="Times New Roman" w:cs="Times New Roman"/>
          <w:sz w:val="24"/>
          <w:szCs w:val="28"/>
        </w:rPr>
        <w:t>* Рекомендуемая продолжительность программы вводного инструктажа по ГО.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4C52" w:rsidRPr="001E0C46" w:rsidRDefault="00854C52" w:rsidP="001E0C46">
      <w:pPr>
        <w:pStyle w:val="ConsPlusTitle"/>
        <w:numPr>
          <w:ilvl w:val="1"/>
          <w:numId w:val="1"/>
        </w:numPr>
        <w:tabs>
          <w:tab w:val="left" w:pos="1134"/>
        </w:tabs>
        <w:ind w:left="0" w:firstLine="540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1E0C46">
        <w:rPr>
          <w:rFonts w:ascii="Times New Roman" w:hAnsi="Times New Roman" w:cs="Times New Roman"/>
          <w:b w:val="0"/>
          <w:sz w:val="28"/>
          <w:szCs w:val="28"/>
        </w:rPr>
        <w:t>Содержание учебных вопросов вводного инструктажа:</w:t>
      </w:r>
    </w:p>
    <w:p w:rsidR="00854C52" w:rsidRPr="001E0C46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C46">
        <w:rPr>
          <w:rFonts w:ascii="Times New Roman" w:hAnsi="Times New Roman" w:cs="Times New Roman"/>
          <w:i/>
          <w:sz w:val="28"/>
          <w:szCs w:val="28"/>
        </w:rPr>
        <w:t>Вопрос 1. Возможные действия работника на рабочем месте, которые могут привести к аварии, катастрофе или ЧС техногенного характера в организации.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Наиболее опасные места (производства), расположенные на территории организации по признаку возникновения аварий, катастроф, чрезвычайных ситуаций.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Исходя из должностных обязанностей инструктируемого работника и правил, установленных в организации, возможные действия работника, которые могут привести к аварии, катастрофе или чрезвычайной ситуации и возможные их последствия.</w:t>
      </w:r>
    </w:p>
    <w:p w:rsidR="00854C52" w:rsidRPr="001E0C46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C46">
        <w:rPr>
          <w:rFonts w:ascii="Times New Roman" w:hAnsi="Times New Roman" w:cs="Times New Roman"/>
          <w:i/>
          <w:sz w:val="28"/>
          <w:szCs w:val="28"/>
        </w:rPr>
        <w:lastRenderedPageBreak/>
        <w:t>Вопрос 2. Наиболее характерные ЧС природного и техногенного характера, которые могут возникнуть в районе расположения организации и опасности, присущие этим ЧС.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Потенциально опасные объекты, опасные производственные объекты, эксплуатируемые в организации, и возможные последствия аварий на них.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ЧС, характерные для географического месторасположения и производственной деятельности организации, присущие им опасности и возможные последствия их возникновения.</w:t>
      </w:r>
    </w:p>
    <w:p w:rsidR="00854C52" w:rsidRPr="001E0C46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C46">
        <w:rPr>
          <w:rFonts w:ascii="Times New Roman" w:hAnsi="Times New Roman" w:cs="Times New Roman"/>
          <w:i/>
          <w:sz w:val="28"/>
          <w:szCs w:val="28"/>
        </w:rPr>
        <w:t>Вопрос 3. Принятые в организации способы защиты работников от опасностей, возникающих при ЧС, характерных для производственной деятельности и района расположения организации, а также при военных конфликтах.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Установленные в организации способы защиты работников от опасностей, возникающих при ЧС техногенного и природного характера, при военных конфликтах или вследствие этих конфликтов.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Основы их реализации.</w:t>
      </w:r>
    </w:p>
    <w:p w:rsidR="00854C52" w:rsidRPr="001E0C46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C46">
        <w:rPr>
          <w:rFonts w:ascii="Times New Roman" w:hAnsi="Times New Roman" w:cs="Times New Roman"/>
          <w:i/>
          <w:sz w:val="28"/>
          <w:szCs w:val="28"/>
        </w:rPr>
        <w:t>Вопрос 4. Установленные в организации способы доведения сигналов гражданской обороны, а также информации при угрозе и возникновении ЧС и опасностей, присущих военным конфликтам.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Установленные способы и средства доведения сигналов гражданской обороны до работников организации.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Порядок доведения информации о ЧС и опасностях, присущих военным конфликтам.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Типовые тексты информационных сообщений.</w:t>
      </w:r>
    </w:p>
    <w:p w:rsidR="00854C52" w:rsidRPr="001E0C46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C46">
        <w:rPr>
          <w:rFonts w:ascii="Times New Roman" w:hAnsi="Times New Roman" w:cs="Times New Roman"/>
          <w:i/>
          <w:sz w:val="28"/>
          <w:szCs w:val="28"/>
        </w:rPr>
        <w:t>Вопрос 5. Порядок действий работников при получении сигналов гражданской обороны.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Действия работников организации при получении сигналов гражданской обороны в случае нахождения: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на рабочем месте;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в столовой;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другое.</w:t>
      </w:r>
    </w:p>
    <w:p w:rsidR="00854C52" w:rsidRPr="001E0C46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C46">
        <w:rPr>
          <w:rFonts w:ascii="Times New Roman" w:hAnsi="Times New Roman" w:cs="Times New Roman"/>
          <w:i/>
          <w:sz w:val="28"/>
          <w:szCs w:val="28"/>
        </w:rPr>
        <w:t>Вопрос 6. Порядок действий работника при ЧС, связанных с утечкой (выбросом) аварийно химически опасных веществ и радиоактивным загрязнением, в т.ч. по изготовлению и использованию подручных средств защиты органов дыхания.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Установленные способы защиты работников при ЧС, связанных с утечкой (выбросом) аварийно химически опасных веществ и радиоактивным загрязнением.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Действия работника при угрозе и возникновении данных ЧС.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Порядок изготовления и применения подручных средств защиты органов дыхания.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Порядок действий при необходимости герметизации помещения.</w:t>
      </w:r>
    </w:p>
    <w:p w:rsidR="00854C52" w:rsidRPr="001E0C46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C46">
        <w:rPr>
          <w:rFonts w:ascii="Times New Roman" w:hAnsi="Times New Roman" w:cs="Times New Roman"/>
          <w:i/>
          <w:sz w:val="28"/>
          <w:szCs w:val="28"/>
        </w:rPr>
        <w:t xml:space="preserve">Вопрос 7. Порядок действий работника при получении и использовании индивидуальных средств защиты органов дыхания и кожи (при их наличии в </w:t>
      </w:r>
      <w:r w:rsidRPr="001E0C46">
        <w:rPr>
          <w:rFonts w:ascii="Times New Roman" w:hAnsi="Times New Roman" w:cs="Times New Roman"/>
          <w:i/>
          <w:sz w:val="28"/>
          <w:szCs w:val="28"/>
        </w:rPr>
        <w:lastRenderedPageBreak/>
        <w:t>организации).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Средства индивидуальной защиты (далее - СИЗ), имеющиеся в организации и их защитные свойства.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Правила применения СИЗ: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органов дыхания;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кожи.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Демонстрация порядка практического применения СИЗ.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Пункт выдачи СИЗ. Порядок получения СИЗ, ответственное лицо за выдачу СИЗ.</w:t>
      </w:r>
    </w:p>
    <w:p w:rsidR="00854C52" w:rsidRPr="001E0C46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C46">
        <w:rPr>
          <w:rFonts w:ascii="Times New Roman" w:hAnsi="Times New Roman" w:cs="Times New Roman"/>
          <w:i/>
          <w:sz w:val="28"/>
          <w:szCs w:val="28"/>
        </w:rPr>
        <w:t>Вопрос 8. Порядок действий работника при укрытии в средствах коллективной защиты (при применении в организации данного способа защиты).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Места расположения инженерных сооружений ГО (убежища, противорадиационные укрытия, укрытия простейшего типа) и других средств коллективной защиты (далее - СКЗ) на территории организации или на территории муниципального образования, в которых предусмотрено укрытие работников организаций.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Обязанности укрываемых в СКЗ.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Вещи, рекомендуемые и запрещенные при использовании в СКЗ.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Порядок заполнения СКЗ и пребывания в них.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Правила поведения при укрытии в СКЗ.</w:t>
      </w:r>
    </w:p>
    <w:p w:rsidR="00854C52" w:rsidRPr="001E0C46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C46">
        <w:rPr>
          <w:rFonts w:ascii="Times New Roman" w:hAnsi="Times New Roman" w:cs="Times New Roman"/>
          <w:i/>
          <w:sz w:val="28"/>
          <w:szCs w:val="28"/>
        </w:rPr>
        <w:t>Вопрос 9. Порядок действий работника при подготовке и проведении эвакуационных мероприятий.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Действия работника при подготовке и проведении эвакуационных мероприятий: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по эвакуации работников;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по эвакуации материальных и культурных ценностей.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Маршрут эвакуации от рабочего места работника организации до выхода из здания.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Правила поведения при срочной эвакуации из помещений и здания организации.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Порядок организованного выхода из помещения (с большим количеством работников).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Места расположения запасных выходов из здания. Характерные ошибки и опасность паники при эвакуации из помещений и зданий (в т.ч. при эвакуации с верхних этажей). Использование лифта в организации при эвакуации.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Безопасный район для работников организации (при наличии).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Председатель эвакуационной комиссии, время и место консультаций работников по вопросам эвакуации.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Действия работников организации при объявлении рассредоточения и эвакуации.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Перечень предметов первой необходимости.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Местоположение сборного эвакопункта (далее - СЭП).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Правила поведения в СЭП.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lastRenderedPageBreak/>
        <w:t>Обязанности работников по подготовке к эвакуации материальных и культурных ценностей.</w:t>
      </w:r>
    </w:p>
    <w:p w:rsidR="00854C52" w:rsidRPr="001E0C46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C46">
        <w:rPr>
          <w:rFonts w:ascii="Times New Roman" w:hAnsi="Times New Roman" w:cs="Times New Roman"/>
          <w:i/>
          <w:sz w:val="28"/>
          <w:szCs w:val="28"/>
        </w:rPr>
        <w:t>Вопрос 10. Права и обязанности граждан Российской Федерации в области ГО и защиты от ЧС природного и техногенного характера.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Права и обязанности граждан Российской Федерации в области ГО и защиты от ЧС природного и техногенного характера, установленные федеральными законами и другими нормативными правовыми актами.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Обязанности работника по выполнению мероприятий ГО и защиты от ЧС природного и техногенного характера в соответствии с трудовым договором или дополнительном соглашении.</w:t>
      </w:r>
    </w:p>
    <w:p w:rsidR="00854C52" w:rsidRPr="009123CA" w:rsidRDefault="001E0C46" w:rsidP="001E0C4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854C52" w:rsidRPr="009123C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4C52" w:rsidRPr="00D055A8" w:rsidRDefault="00854C52" w:rsidP="001E0C46">
      <w:pPr>
        <w:pStyle w:val="ConsPlusNormal"/>
        <w:jc w:val="right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D055A8">
        <w:rPr>
          <w:rFonts w:ascii="Times New Roman" w:hAnsi="Times New Roman" w:cs="Times New Roman"/>
          <w:i/>
          <w:sz w:val="28"/>
          <w:szCs w:val="28"/>
        </w:rPr>
        <w:t>Обложка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4C52" w:rsidRPr="009123CA" w:rsidRDefault="00854C52" w:rsidP="001E0C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854C52" w:rsidRPr="009123CA" w:rsidRDefault="00854C52" w:rsidP="001E0C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E0C46">
        <w:rPr>
          <w:rFonts w:ascii="Times New Roman" w:hAnsi="Times New Roman" w:cs="Times New Roman"/>
          <w:szCs w:val="28"/>
        </w:rPr>
        <w:t>(наименование организации)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4C52" w:rsidRPr="009123CA" w:rsidRDefault="00854C52" w:rsidP="001E0C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197"/>
      <w:bookmarkEnd w:id="3"/>
      <w:r w:rsidRPr="009123CA">
        <w:rPr>
          <w:rFonts w:ascii="Times New Roman" w:hAnsi="Times New Roman" w:cs="Times New Roman"/>
          <w:sz w:val="28"/>
          <w:szCs w:val="28"/>
        </w:rPr>
        <w:t xml:space="preserve">ЖУРНАЛ </w:t>
      </w:r>
      <w:r w:rsidR="009123CA" w:rsidRPr="009123CA">
        <w:rPr>
          <w:rFonts w:ascii="Times New Roman" w:hAnsi="Times New Roman" w:cs="Times New Roman"/>
          <w:sz w:val="28"/>
          <w:szCs w:val="28"/>
        </w:rPr>
        <w:t>№</w:t>
      </w:r>
      <w:r w:rsidRPr="009123CA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854C52" w:rsidRPr="009123CA" w:rsidRDefault="00854C52" w:rsidP="001E0C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учета вводного инструктажа по гражданской обороне</w:t>
      </w:r>
    </w:p>
    <w:p w:rsidR="00854C52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0C46" w:rsidRPr="009123CA" w:rsidRDefault="001E0C46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4C52" w:rsidRPr="009123CA" w:rsidRDefault="00854C52" w:rsidP="001E0C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Начат ____</w:t>
      </w:r>
      <w:r w:rsidR="001E0C46">
        <w:rPr>
          <w:rFonts w:ascii="Times New Roman" w:hAnsi="Times New Roman" w:cs="Times New Roman"/>
          <w:sz w:val="28"/>
          <w:szCs w:val="28"/>
        </w:rPr>
        <w:t>_</w:t>
      </w:r>
      <w:r w:rsidRPr="009123CA">
        <w:rPr>
          <w:rFonts w:ascii="Times New Roman" w:hAnsi="Times New Roman" w:cs="Times New Roman"/>
          <w:sz w:val="28"/>
          <w:szCs w:val="28"/>
        </w:rPr>
        <w:t>________ 20__ г.</w:t>
      </w:r>
    </w:p>
    <w:p w:rsidR="00854C52" w:rsidRPr="009123CA" w:rsidRDefault="00854C52" w:rsidP="001E0C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123CA">
        <w:rPr>
          <w:rFonts w:ascii="Times New Roman" w:hAnsi="Times New Roman" w:cs="Times New Roman"/>
          <w:sz w:val="28"/>
          <w:szCs w:val="28"/>
        </w:rPr>
        <w:t>Окончен __</w:t>
      </w:r>
      <w:r w:rsidR="001E0C46">
        <w:rPr>
          <w:rFonts w:ascii="Times New Roman" w:hAnsi="Times New Roman" w:cs="Times New Roman"/>
          <w:sz w:val="28"/>
          <w:szCs w:val="28"/>
        </w:rPr>
        <w:t>_</w:t>
      </w:r>
      <w:r w:rsidRPr="009123CA">
        <w:rPr>
          <w:rFonts w:ascii="Times New Roman" w:hAnsi="Times New Roman" w:cs="Times New Roman"/>
          <w:sz w:val="28"/>
          <w:szCs w:val="28"/>
        </w:rPr>
        <w:t>________ 20__ г.</w:t>
      </w:r>
    </w:p>
    <w:p w:rsidR="00854C52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0C46" w:rsidRDefault="001E0C46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0C46" w:rsidRDefault="001E0C46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0C46" w:rsidRDefault="001E0C46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0C46" w:rsidRDefault="001E0C46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0C46" w:rsidRPr="009123CA" w:rsidRDefault="001E0C46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4C52" w:rsidRPr="001E0C46" w:rsidRDefault="00854C52" w:rsidP="001E0C46">
      <w:pPr>
        <w:pStyle w:val="ConsPlusNormal"/>
        <w:jc w:val="right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1E0C46">
        <w:rPr>
          <w:rFonts w:ascii="Times New Roman" w:hAnsi="Times New Roman" w:cs="Times New Roman"/>
          <w:i/>
          <w:sz w:val="28"/>
          <w:szCs w:val="28"/>
        </w:rPr>
        <w:t>Следующая страница</w:t>
      </w:r>
    </w:p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417"/>
        <w:gridCol w:w="1276"/>
        <w:gridCol w:w="1559"/>
        <w:gridCol w:w="1134"/>
        <w:gridCol w:w="992"/>
        <w:gridCol w:w="1191"/>
      </w:tblGrid>
      <w:tr w:rsidR="009123CA" w:rsidRPr="001E0C46" w:rsidTr="001E0C46">
        <w:trPr>
          <w:trHeight w:val="2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C4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C46">
              <w:rPr>
                <w:rFonts w:ascii="Times New Roman" w:hAnsi="Times New Roman" w:cs="Times New Roman"/>
              </w:rPr>
              <w:t>Фамилия, имя, отчество инструктируемого лица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C46">
              <w:rPr>
                <w:rFonts w:ascii="Times New Roman" w:hAnsi="Times New Roman" w:cs="Times New Roman"/>
              </w:rPr>
              <w:t>Должность инструктируемого лица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C46">
              <w:rPr>
                <w:rFonts w:ascii="Times New Roman" w:hAnsi="Times New Roman" w:cs="Times New Roman"/>
              </w:rPr>
              <w:t>Фамилия, имя, отчество, должность инструктирующего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C46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C46">
              <w:rPr>
                <w:rFonts w:ascii="Times New Roman" w:hAnsi="Times New Roman" w:cs="Times New Roman"/>
              </w:rPr>
              <w:t>Отметка о проверке знаний</w:t>
            </w:r>
          </w:p>
        </w:tc>
      </w:tr>
      <w:tr w:rsidR="009123CA" w:rsidRPr="001E0C46" w:rsidTr="001E0C4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C46">
              <w:rPr>
                <w:rFonts w:ascii="Times New Roman" w:hAnsi="Times New Roman" w:cs="Times New Roman"/>
              </w:rPr>
              <w:t>Трудоустройства (прибытия)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C46">
              <w:rPr>
                <w:rFonts w:ascii="Times New Roman" w:hAnsi="Times New Roman" w:cs="Times New Roman"/>
              </w:rPr>
              <w:t>Проведения инструктажа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C46">
              <w:rPr>
                <w:rFonts w:ascii="Times New Roman" w:hAnsi="Times New Roman" w:cs="Times New Roman"/>
              </w:rPr>
              <w:t>Инструктируемого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C46">
              <w:rPr>
                <w:rFonts w:ascii="Times New Roman" w:hAnsi="Times New Roman" w:cs="Times New Roman"/>
              </w:rPr>
              <w:t>Инструктирующего</w:t>
            </w: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3CA" w:rsidRPr="001E0C46" w:rsidTr="001E0C4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C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C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C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C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C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C46">
              <w:rPr>
                <w:rFonts w:ascii="Times New Roman" w:hAnsi="Times New Roman" w:cs="Times New Roman"/>
              </w:rPr>
              <w:t>8</w:t>
            </w:r>
          </w:p>
        </w:tc>
      </w:tr>
      <w:tr w:rsidR="009123CA" w:rsidRPr="001E0C46" w:rsidTr="001E0C4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52" w:rsidRPr="001E0C46" w:rsidRDefault="00854C52" w:rsidP="001E0C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4C52" w:rsidRPr="009123CA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4C52" w:rsidRPr="001E0C46" w:rsidRDefault="00854C52" w:rsidP="001E0C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1E0C46">
        <w:rPr>
          <w:rFonts w:ascii="Times New Roman" w:hAnsi="Times New Roman" w:cs="Times New Roman"/>
          <w:sz w:val="24"/>
          <w:szCs w:val="28"/>
        </w:rPr>
        <w:t>Страницы журнала нумеруются, прошиваются и скрепляются печатью организации.</w:t>
      </w:r>
    </w:p>
    <w:sectPr w:rsidR="00854C52" w:rsidRPr="001E0C46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2D5" w:rsidRDefault="001D02D5">
      <w:pPr>
        <w:spacing w:after="0" w:line="240" w:lineRule="auto"/>
      </w:pPr>
      <w:r>
        <w:separator/>
      </w:r>
    </w:p>
  </w:endnote>
  <w:endnote w:type="continuationSeparator" w:id="0">
    <w:p w:rsidR="001D02D5" w:rsidRDefault="001D0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C52" w:rsidRDefault="00854C52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2D5" w:rsidRDefault="001D02D5">
      <w:pPr>
        <w:spacing w:after="0" w:line="240" w:lineRule="auto"/>
      </w:pPr>
      <w:r>
        <w:separator/>
      </w:r>
    </w:p>
  </w:footnote>
  <w:footnote w:type="continuationSeparator" w:id="0">
    <w:p w:rsidR="001D02D5" w:rsidRDefault="001D02D5">
      <w:pPr>
        <w:spacing w:after="0" w:line="240" w:lineRule="auto"/>
      </w:pPr>
      <w:r>
        <w:continuationSeparator/>
      </w:r>
    </w:p>
  </w:footnote>
  <w:footnote w:id="1">
    <w:p w:rsidR="00000000" w:rsidRDefault="009123CA" w:rsidP="009123CA">
      <w:pPr>
        <w:pStyle w:val="a3"/>
        <w:jc w:val="both"/>
      </w:pPr>
      <w:r w:rsidRPr="009123CA">
        <w:rPr>
          <w:rStyle w:val="a5"/>
          <w:rFonts w:ascii="Times New Roman" w:hAnsi="Times New Roman"/>
        </w:rPr>
        <w:footnoteRef/>
      </w:r>
      <w:r w:rsidRPr="009123CA">
        <w:rPr>
          <w:rFonts w:ascii="Times New Roman" w:hAnsi="Times New Roman"/>
        </w:rPr>
        <w:t xml:space="preserve"> В случае постоянного пребывания лица, ответственного за проведение инструктажа по ГО работников удаленного филиала или представительства, вне данного филиала или представительства, необходимо дополнительное назначение ответственного лица без предъявления требований к специальной подготовке в области ГО и защиты от ЧС природного и техногенного характера, в обязанности которого входит практическая демонстрация и сопровождение инструктируемых по маршрутам эвакуации из здания, мест расположения средств индивидуальной защиты и инженерных сооружений ГО.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C52" w:rsidRDefault="00854C52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9766B"/>
    <w:multiLevelType w:val="multilevel"/>
    <w:tmpl w:val="6A02398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65" w:hanging="11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5" w:hanging="11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25" w:hanging="11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05" w:hanging="112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CA"/>
    <w:rsid w:val="001535A7"/>
    <w:rsid w:val="001D02D5"/>
    <w:rsid w:val="001E0C46"/>
    <w:rsid w:val="00540481"/>
    <w:rsid w:val="007634F0"/>
    <w:rsid w:val="00852F14"/>
    <w:rsid w:val="00854C52"/>
    <w:rsid w:val="009123CA"/>
    <w:rsid w:val="00A71003"/>
    <w:rsid w:val="00D0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9123C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9123CA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123CA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852F14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9123C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9123CA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123CA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852F14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grazhdanskaya-oborona-g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A5EC5-061E-4B8B-8D15-AC3946698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2650</Words>
  <Characters>15109</Characters>
  <Application>Microsoft Office Word</Application>
  <DocSecurity>2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"Рекомендации по организации и проведению вводного инструктажа по гражданской обороне"(утв. МЧС России 05.06.2018 N 2-4-71-13-8)</vt:lpstr>
    </vt:vector>
  </TitlesOfParts>
  <LinksUpToDate>false</LinksUpToDate>
  <CharactersWithSpaces>17724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2018-07-08T12:27:00Z</dcterms:created>
  <dcterms:modified xsi:type="dcterms:W3CDTF">2018-07-08T12:27:00Z</dcterms:modified>
</cp:coreProperties>
</file>