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5D" w:rsidRPr="00D94180" w:rsidRDefault="00083E5D">
      <w:pPr>
        <w:pStyle w:val="ConsPlusNormal"/>
        <w:jc w:val="right"/>
      </w:pPr>
      <w:proofErr w:type="gramStart"/>
      <w:r w:rsidRPr="00D94180">
        <w:t>Утвержден</w:t>
      </w:r>
      <w:proofErr w:type="gramEnd"/>
      <w:r w:rsidRPr="00D94180">
        <w:t xml:space="preserve"> и введен в действие</w:t>
      </w:r>
      <w:r w:rsidR="00D94180">
        <w:br/>
      </w:r>
      <w:r w:rsidR="00D94180" w:rsidRPr="00D94180">
        <w:t xml:space="preserve">приказом </w:t>
      </w:r>
      <w:r w:rsidRPr="00D94180">
        <w:t>Федерального</w:t>
      </w:r>
      <w:r w:rsidR="00D94180">
        <w:br/>
      </w:r>
      <w:r w:rsidRPr="00D94180">
        <w:t>агентства по техническому</w:t>
      </w:r>
      <w:r w:rsidR="00D94180">
        <w:br/>
      </w:r>
      <w:r w:rsidRPr="00D94180">
        <w:t>регулированию и метрологии</w:t>
      </w:r>
      <w:r w:rsidR="00D94180">
        <w:br/>
      </w:r>
      <w:r w:rsidRPr="00D94180">
        <w:t xml:space="preserve">от 15 декабря 2009 </w:t>
      </w:r>
      <w:r w:rsidR="00D94180" w:rsidRPr="00D94180">
        <w:t>г</w:t>
      </w:r>
      <w:r w:rsidR="00D94180">
        <w:t>ода</w:t>
      </w:r>
      <w:r w:rsidR="00D94180" w:rsidRPr="00D94180">
        <w:t xml:space="preserve"> </w:t>
      </w:r>
      <w:r w:rsidR="00D94180">
        <w:t>№</w:t>
      </w:r>
      <w:r w:rsidR="00D94180" w:rsidRPr="00D94180">
        <w:t xml:space="preserve"> </w:t>
      </w:r>
      <w:r w:rsidRPr="00D94180">
        <w:t>770-ст</w:t>
      </w:r>
    </w:p>
    <w:p w:rsidR="00083E5D" w:rsidRPr="00D94180" w:rsidRDefault="00083E5D">
      <w:pPr>
        <w:pStyle w:val="ConsPlusNormal"/>
        <w:jc w:val="right"/>
      </w:pPr>
    </w:p>
    <w:p w:rsidR="00083E5D" w:rsidRPr="00D94180" w:rsidRDefault="00083E5D">
      <w:pPr>
        <w:pStyle w:val="ConsPlusTitle"/>
        <w:jc w:val="center"/>
      </w:pPr>
      <w:r w:rsidRPr="00D94180">
        <w:t>НАЦИОНАЛЬНЫЙ СТАНДАРТ РОССИЙСКОЙ ФЕДЕРАЦИИ</w:t>
      </w:r>
    </w:p>
    <w:p w:rsidR="00083E5D" w:rsidRPr="00D94180" w:rsidRDefault="00083E5D">
      <w:pPr>
        <w:pStyle w:val="ConsPlusTitle"/>
        <w:jc w:val="center"/>
      </w:pPr>
    </w:p>
    <w:p w:rsidR="00083E5D" w:rsidRPr="00D94180" w:rsidRDefault="00083E5D">
      <w:pPr>
        <w:pStyle w:val="ConsPlusTitle"/>
        <w:jc w:val="center"/>
      </w:pPr>
      <w:r w:rsidRPr="00D94180">
        <w:t>УСЛУГИ ТОРГОВЛИ</w:t>
      </w:r>
    </w:p>
    <w:p w:rsidR="00083E5D" w:rsidRPr="00D94180" w:rsidRDefault="00083E5D">
      <w:pPr>
        <w:pStyle w:val="ConsPlusTitle"/>
        <w:jc w:val="center"/>
      </w:pPr>
    </w:p>
    <w:p w:rsidR="00083E5D" w:rsidRPr="00D94180" w:rsidRDefault="00083E5D">
      <w:pPr>
        <w:pStyle w:val="ConsPlusTitle"/>
        <w:jc w:val="center"/>
      </w:pPr>
      <w:r w:rsidRPr="00D94180">
        <w:t>ТРЕБОВАНИЯ К ПЕРСОНАЛУ</w:t>
      </w:r>
    </w:p>
    <w:p w:rsidR="00083E5D" w:rsidRPr="00D94180" w:rsidRDefault="00083E5D">
      <w:pPr>
        <w:pStyle w:val="ConsPlusTitle"/>
        <w:jc w:val="center"/>
      </w:pPr>
    </w:p>
    <w:p w:rsidR="00083E5D" w:rsidRPr="00D94180" w:rsidRDefault="00083E5D">
      <w:pPr>
        <w:pStyle w:val="ConsPlusTitle"/>
        <w:jc w:val="center"/>
      </w:pPr>
      <w:proofErr w:type="spellStart"/>
      <w:r w:rsidRPr="00D94180">
        <w:t>Services</w:t>
      </w:r>
      <w:proofErr w:type="spellEnd"/>
      <w:r w:rsidRPr="00D94180">
        <w:t xml:space="preserve"> </w:t>
      </w:r>
      <w:proofErr w:type="spellStart"/>
      <w:r w:rsidRPr="00D94180">
        <w:t>of</w:t>
      </w:r>
      <w:proofErr w:type="spellEnd"/>
      <w:r w:rsidRPr="00D94180">
        <w:t xml:space="preserve"> </w:t>
      </w:r>
      <w:proofErr w:type="spellStart"/>
      <w:r w:rsidRPr="00D94180">
        <w:t>trade</w:t>
      </w:r>
      <w:proofErr w:type="spellEnd"/>
      <w:r w:rsidRPr="00D94180">
        <w:t xml:space="preserve">. </w:t>
      </w:r>
      <w:proofErr w:type="spellStart"/>
      <w:r w:rsidRPr="00D94180">
        <w:t>Requirements</w:t>
      </w:r>
      <w:proofErr w:type="spellEnd"/>
      <w:r w:rsidRPr="00D94180">
        <w:t xml:space="preserve"> </w:t>
      </w:r>
      <w:proofErr w:type="spellStart"/>
      <w:r w:rsidRPr="00D94180">
        <w:t>for</w:t>
      </w:r>
      <w:proofErr w:type="spellEnd"/>
      <w:r w:rsidRPr="00D94180">
        <w:t xml:space="preserve"> </w:t>
      </w:r>
      <w:proofErr w:type="spellStart"/>
      <w:r w:rsidRPr="00D94180">
        <w:t>personnel</w:t>
      </w:r>
      <w:proofErr w:type="spellEnd"/>
    </w:p>
    <w:p w:rsidR="00083E5D" w:rsidRPr="00D94180" w:rsidRDefault="00083E5D">
      <w:pPr>
        <w:pStyle w:val="ConsPlusTitle"/>
        <w:jc w:val="center"/>
      </w:pPr>
    </w:p>
    <w:p w:rsidR="00083E5D" w:rsidRPr="00D94180" w:rsidRDefault="00083E5D">
      <w:pPr>
        <w:pStyle w:val="ConsPlusTitle"/>
        <w:jc w:val="center"/>
      </w:pPr>
      <w:r w:rsidRPr="00D94180">
        <w:t xml:space="preserve">ГОСТ </w:t>
      </w:r>
      <w:proofErr w:type="gramStart"/>
      <w:r w:rsidRPr="00D94180">
        <w:t>Р</w:t>
      </w:r>
      <w:proofErr w:type="gramEnd"/>
      <w:r w:rsidRPr="00D94180">
        <w:t xml:space="preserve"> 51305-2009</w:t>
      </w:r>
    </w:p>
    <w:p w:rsidR="00083E5D" w:rsidRPr="00D94180" w:rsidRDefault="00083E5D">
      <w:pPr>
        <w:pStyle w:val="ConsPlusNormal"/>
        <w:jc w:val="center"/>
      </w:pPr>
    </w:p>
    <w:p w:rsidR="00083E5D" w:rsidRPr="00D94180" w:rsidRDefault="00083E5D">
      <w:pPr>
        <w:pStyle w:val="ConsPlusNormal"/>
        <w:jc w:val="right"/>
      </w:pPr>
      <w:r w:rsidRPr="00D94180">
        <w:t>Дата введения</w:t>
      </w:r>
    </w:p>
    <w:p w:rsidR="00083E5D" w:rsidRPr="00D94180" w:rsidRDefault="00083E5D">
      <w:pPr>
        <w:pStyle w:val="ConsPlusNormal"/>
        <w:jc w:val="right"/>
      </w:pPr>
      <w:r w:rsidRPr="00D94180">
        <w:t>1 января 2011 года</w:t>
      </w:r>
    </w:p>
    <w:p w:rsidR="00083E5D" w:rsidRPr="00D94180" w:rsidRDefault="00083E5D">
      <w:pPr>
        <w:pStyle w:val="ConsPlusNormal"/>
        <w:jc w:val="center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Предисловие</w:t>
      </w:r>
    </w:p>
    <w:p w:rsidR="00083E5D" w:rsidRPr="00D94180" w:rsidRDefault="00083E5D">
      <w:pPr>
        <w:pStyle w:val="ConsPlusNormal"/>
        <w:jc w:val="center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 xml:space="preserve">Цели и принципы стандартизации в Российской Федерации установлены Федеральным законом от 27 декабря 2002 г. </w:t>
      </w:r>
      <w:r w:rsidR="005D2A15">
        <w:t>№</w:t>
      </w:r>
      <w:r w:rsidRPr="00D94180">
        <w:t xml:space="preserve"> 184-ФЗ </w:t>
      </w:r>
      <w:r w:rsidR="005D2A15">
        <w:t>«</w:t>
      </w:r>
      <w:r w:rsidRPr="00D94180">
        <w:t>О техническом регулировании</w:t>
      </w:r>
      <w:r w:rsidR="005D2A15">
        <w:t>»</w:t>
      </w:r>
      <w:r w:rsidRPr="00D94180">
        <w:t xml:space="preserve">, а правила применения национальных стандартов Российской Федерации - ГОСТ </w:t>
      </w:r>
      <w:proofErr w:type="gramStart"/>
      <w:r w:rsidRPr="00D94180">
        <w:t>Р</w:t>
      </w:r>
      <w:proofErr w:type="gramEnd"/>
      <w:r w:rsidRPr="00D94180">
        <w:t xml:space="preserve"> 1.0-2004 </w:t>
      </w:r>
      <w:r w:rsidR="005D2A15">
        <w:t>«</w:t>
      </w:r>
      <w:r w:rsidRPr="00D94180">
        <w:t>Стандартизация в Российской Федерации. Основные положения</w:t>
      </w:r>
      <w:r w:rsidR="005D2A15">
        <w:t>»</w:t>
      </w:r>
      <w:r w:rsidRPr="00D94180">
        <w:t>.</w:t>
      </w:r>
    </w:p>
    <w:p w:rsidR="00083E5D" w:rsidRPr="00D94180" w:rsidRDefault="00083E5D">
      <w:pPr>
        <w:pStyle w:val="ConsPlusNormal"/>
        <w:jc w:val="center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Сведения о стандарте</w:t>
      </w:r>
    </w:p>
    <w:p w:rsidR="00083E5D" w:rsidRPr="00D94180" w:rsidRDefault="00083E5D">
      <w:pPr>
        <w:pStyle w:val="ConsPlusNormal"/>
        <w:jc w:val="center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 xml:space="preserve">1. Разработан Открытым акционерным обществом </w:t>
      </w:r>
      <w:r w:rsidR="005D2A15">
        <w:t>«</w:t>
      </w:r>
      <w:r w:rsidRPr="00D94180">
        <w:t>Всероссийский научно-исследовательский институт сертификации</w:t>
      </w:r>
      <w:r w:rsidR="005D2A15">
        <w:t>»</w:t>
      </w:r>
      <w:r w:rsidRPr="00D94180">
        <w:t xml:space="preserve"> (ОАО </w:t>
      </w:r>
      <w:r w:rsidR="005D2A15">
        <w:t>«</w:t>
      </w:r>
      <w:r w:rsidRPr="00D94180">
        <w:t>ВНИИС</w:t>
      </w:r>
      <w:r w:rsidR="005D2A15">
        <w:t>»</w:t>
      </w:r>
      <w:r w:rsidRPr="00D94180">
        <w:t xml:space="preserve">) при участии Общества с ограниченной ответственностью ООО </w:t>
      </w:r>
      <w:r w:rsidR="005D2A15">
        <w:t>«</w:t>
      </w:r>
      <w:r w:rsidRPr="00D94180">
        <w:t>ИКС 5 Ритейл Групп</w:t>
      </w:r>
      <w:r w:rsidR="005D2A15">
        <w:t>»</w:t>
      </w:r>
      <w:r w:rsidRPr="00D94180">
        <w:t>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2. </w:t>
      </w:r>
      <w:proofErr w:type="gramStart"/>
      <w:r w:rsidRPr="00D94180">
        <w:t>Внесен</w:t>
      </w:r>
      <w:proofErr w:type="gramEnd"/>
      <w:r w:rsidRPr="00D94180">
        <w:t xml:space="preserve"> Техническим комитетом по стандартизации ТК 347 </w:t>
      </w:r>
      <w:r w:rsidR="005D2A15">
        <w:t>«</w:t>
      </w:r>
      <w:r w:rsidRPr="00D94180">
        <w:t>Услуги торговли и общественного питания</w:t>
      </w:r>
      <w:r w:rsidR="005D2A15">
        <w:t>»</w:t>
      </w:r>
      <w:r w:rsidRPr="00D94180">
        <w:t>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3. Утвержден и введен в действие Приказом Федерального агентства по техническому регулированию и метрологии от 15 декабря 2009 г. </w:t>
      </w:r>
      <w:r w:rsidR="005D2A15">
        <w:t>№</w:t>
      </w:r>
      <w:r w:rsidRPr="00D94180">
        <w:t xml:space="preserve"> 770-ст.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4. Взамен ГОСТ </w:t>
      </w:r>
      <w:proofErr w:type="gramStart"/>
      <w:r w:rsidRPr="00D94180">
        <w:t>Р</w:t>
      </w:r>
      <w:proofErr w:type="gramEnd"/>
      <w:r w:rsidRPr="00D94180">
        <w:t xml:space="preserve"> 51305-99.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5D2A15">
        <w:t>«</w:t>
      </w:r>
      <w:r w:rsidRPr="00D94180">
        <w:t>Национальные стандарты</w:t>
      </w:r>
      <w:r w:rsidR="005D2A15">
        <w:t>»</w:t>
      </w:r>
      <w:r w:rsidRPr="00D94180">
        <w:t xml:space="preserve">, а текст изменений и поправок - в ежемесячно издаваемых информационных указателях </w:t>
      </w:r>
      <w:r w:rsidR="005D2A15">
        <w:t>«</w:t>
      </w:r>
      <w:r w:rsidRPr="00D94180">
        <w:t>Национальные стандарты</w:t>
      </w:r>
      <w:r w:rsidR="005D2A15">
        <w:t>»</w:t>
      </w:r>
      <w:r w:rsidRPr="00D94180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5D2A15">
        <w:t>«</w:t>
      </w:r>
      <w:r w:rsidRPr="00D94180">
        <w:t>Национальные стандарты</w:t>
      </w:r>
      <w:r w:rsidR="005D2A15">
        <w:t>»</w:t>
      </w:r>
      <w:r w:rsidRPr="00D94180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1. Область применения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>Настоящий стандарт устанавливает общие минимальные требования к обслуживающему и административному персоналу предприятий торговли различных видов и типов всех форм собственности.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lastRenderedPageBreak/>
        <w:t>Стандарт рекомендуется использовать при аттестации персонала предприятий торговли и присвоении квалификации персоналу.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2. Нормативные ссылки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>В настоящем стандарте использованы нормативные ссылки на следующие стандарты: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ГОСТ </w:t>
      </w:r>
      <w:proofErr w:type="gramStart"/>
      <w:r w:rsidRPr="00D94180">
        <w:t>Р</w:t>
      </w:r>
      <w:proofErr w:type="gramEnd"/>
      <w:r w:rsidRPr="00D94180">
        <w:t xml:space="preserve"> 51074-2003 Продукты пищевые. Информация для потребителя. Общие требования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ГОСТ </w:t>
      </w:r>
      <w:proofErr w:type="gramStart"/>
      <w:r w:rsidRPr="00D94180">
        <w:t>Р</w:t>
      </w:r>
      <w:proofErr w:type="gramEnd"/>
      <w:r w:rsidRPr="00D94180">
        <w:t xml:space="preserve"> 51087-97 Табачные изделия. Информация для потребителя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ГОСТ </w:t>
      </w:r>
      <w:proofErr w:type="gramStart"/>
      <w:r w:rsidRPr="00D94180">
        <w:t>Р</w:t>
      </w:r>
      <w:proofErr w:type="gramEnd"/>
      <w:r w:rsidRPr="00D94180">
        <w:t xml:space="preserve"> 51303-99 Торговля. Термины и определения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ГОСТ </w:t>
      </w:r>
      <w:proofErr w:type="gramStart"/>
      <w:r w:rsidRPr="00D94180">
        <w:t>Р</w:t>
      </w:r>
      <w:proofErr w:type="gramEnd"/>
      <w:r w:rsidRPr="00D94180">
        <w:t xml:space="preserve"> 51391-99 Изделия парфюмерно-косметические. Информация для потребителя. Общие требования.</w:t>
      </w:r>
    </w:p>
    <w:p w:rsidR="00083E5D" w:rsidRPr="00052B00" w:rsidRDefault="00083E5D">
      <w:pPr>
        <w:pStyle w:val="ConsPlusNormal"/>
        <w:spacing w:before="220"/>
        <w:ind w:firstLine="540"/>
        <w:jc w:val="both"/>
        <w:rPr>
          <w:i/>
        </w:rPr>
      </w:pPr>
      <w:r w:rsidRPr="00052B00">
        <w:rPr>
          <w:b/>
          <w:i/>
        </w:rPr>
        <w:t>Примечание</w:t>
      </w:r>
      <w:r w:rsidR="00052B00" w:rsidRPr="00052B00">
        <w:rPr>
          <w:b/>
          <w:i/>
        </w:rPr>
        <w:t>.</w:t>
      </w:r>
      <w:r w:rsidRPr="00052B00">
        <w:rPr>
          <w:i/>
        </w:rPr>
        <w:t xml:space="preserve"> </w:t>
      </w:r>
      <w:proofErr w:type="gramStart"/>
      <w:r w:rsidRPr="00052B00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5D2A15" w:rsidRPr="00052B00">
        <w:rPr>
          <w:i/>
        </w:rPr>
        <w:t>«</w:t>
      </w:r>
      <w:r w:rsidRPr="00052B00">
        <w:rPr>
          <w:i/>
        </w:rPr>
        <w:t>Национальные стандарты</w:t>
      </w:r>
      <w:r w:rsidR="005D2A15" w:rsidRPr="00052B00">
        <w:rPr>
          <w:i/>
        </w:rPr>
        <w:t>»</w:t>
      </w:r>
      <w:r w:rsidRPr="00052B00">
        <w:rPr>
          <w:i/>
        </w:rPr>
        <w:t>, который опубликован по состоянию на 1 января текущего года, и по соответствующим ежегодно издаваемым информационным указателям, опубликованным в текущем году.</w:t>
      </w:r>
      <w:proofErr w:type="gramEnd"/>
      <w:r w:rsidRPr="00052B00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3. Термины и определения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 xml:space="preserve">В настоящем стандарте применены термины по ГОСТ </w:t>
      </w:r>
      <w:proofErr w:type="gramStart"/>
      <w:r w:rsidRPr="00D94180">
        <w:t>Р</w:t>
      </w:r>
      <w:proofErr w:type="gramEnd"/>
      <w:r w:rsidRPr="00D94180">
        <w:t xml:space="preserve"> 51303, а также следующие термины с соответствующими определениями: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3.1. Торговое обслуживание: деятельность продавца при непосредственном взаимодействии с покупателем, направленная на удовлетворение потребностей покупателя при приобретении товаров и/или оказании услуг и т.д.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3.2. Административный персонал: работники торгового предприятия, занятые организационными и технологическими вопросами деятельности предприятия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3.3. Обслуживающий персонал: работники торгового предприятия, непосредственно участвующие в торговом обслуживании покупателей.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4. Общие требования к персоналу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</w:pPr>
      <w:r w:rsidRPr="00D94180">
        <w:t xml:space="preserve">4.1. Персонал предприятий торговли подразделяют </w:t>
      </w:r>
      <w:proofErr w:type="gramStart"/>
      <w:r w:rsidRPr="00D94180">
        <w:t>на</w:t>
      </w:r>
      <w:proofErr w:type="gramEnd"/>
      <w:r w:rsidRPr="00D94180">
        <w:t xml:space="preserve"> обслуживающий и административный.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4.1.1. К обслуживающему персоналу предприятия торговли относят работников, непосредственно участвующих в торговом обслуживании покупателей: заведующий отделом (секцией); администратор торгового зала, продавец продовольственных товаров, продавец непродовольственных товаров, продавец мелкорозничной (торговой) сети, продавец-консультант, кассир торгового зала, контролер-кассир и др.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4.1.2. К административному персоналу предприятия торговли относят работников, занятых организационными и технологическими вопросами: директор предприятия (управляющий, заведующий предприятием), заместитель директора, менеджер по закупкам, товаровед </w:t>
      </w:r>
      <w:r w:rsidRPr="00D94180">
        <w:lastRenderedPageBreak/>
        <w:t>(менеджер по качеству товаров), специалист по продвижению товаров в торговле (</w:t>
      </w:r>
      <w:proofErr w:type="spellStart"/>
      <w:r w:rsidRPr="00D94180">
        <w:t>мерчендайзер</w:t>
      </w:r>
      <w:proofErr w:type="spellEnd"/>
      <w:r w:rsidRPr="00D94180">
        <w:t>), менеджер по продажам и др.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4.2. При установлении требований к персоналу учитывают следующие критерии оценки: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уровень профессиональной подготовки и квалификации, в том числе теоретические знания, практические навыки и умения;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способность к организации деятельности предприятий торговли и руководству персоналом (для административного персонала);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знание и соблюдение профессиональной этики;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знание нормативных и руководящих документов, касающихся профессиональной деятельности.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4.3. К персоналу всех категорий предприятий торговли предъявляют следующие общие требования: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наличие профессиональной подготовки и соответствие квалификационным требованиям, установленным для данной профессии [1], [2];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- знание и соблюдение действующих законов, иных нормативных правовых актов, касающихся профессиональной деятельности, в том числе Федерального закона </w:t>
      </w:r>
      <w:r w:rsidR="005D2A15">
        <w:t>«</w:t>
      </w:r>
      <w:r w:rsidRPr="00D94180">
        <w:t>О защите прав потребителей</w:t>
      </w:r>
      <w:r w:rsidR="005D2A15">
        <w:t>»</w:t>
      </w:r>
      <w:r w:rsidRPr="00D94180">
        <w:t xml:space="preserve"> [3];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знание и соблюдение должностных инструкций и правил внутреннего трудового распорядка предприятия;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знание и соблюдение правил продажи товаров [4] и культуры торгового обслуживания покупателей;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владение профессиональной терминологией;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обеспечение безопасности оказываемых услуг торговли и реализуемых товаров для жизни и здоровья покупателей, сохранности их имущества и охраны окружающей среды в пределах своих должностных обязанностей;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соблюдение требований санитарии, правил личной гигиены и гигиены рабочего места;</w:t>
      </w:r>
    </w:p>
    <w:p w:rsidR="00083E5D" w:rsidRPr="002C1C9D" w:rsidRDefault="00083E5D">
      <w:pPr>
        <w:pStyle w:val="ConsPlusNormal"/>
        <w:spacing w:before="220"/>
        <w:ind w:firstLine="540"/>
        <w:jc w:val="both"/>
      </w:pPr>
      <w:r w:rsidRPr="00D94180">
        <w:t xml:space="preserve">- знание и соблюдение правил эксплуатации оборудования, правил охраны труда и техники </w:t>
      </w:r>
      <w:r w:rsidRPr="002C1C9D">
        <w:t xml:space="preserve">безопасности, </w:t>
      </w:r>
      <w:hyperlink r:id="rId5" w:history="1">
        <w:r w:rsidRPr="002C1C9D">
          <w:rPr>
            <w:rStyle w:val="a4"/>
            <w:color w:val="auto"/>
            <w:u w:val="none"/>
          </w:rPr>
          <w:t>требований пожарной безопасности</w:t>
        </w:r>
      </w:hyperlink>
      <w:r w:rsidRPr="002C1C9D">
        <w:t xml:space="preserve"> [5].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4.4. Персонал предприятий торговли должен проходить обязательный инструктаж для ознакомления с правилами внутреннего трудового распорядка, организацией работы предприятия и правилами продажи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4.5. Функциональные обязанности, права и квал</w:t>
      </w:r>
      <w:bookmarkStart w:id="0" w:name="_GoBack"/>
      <w:bookmarkEnd w:id="0"/>
      <w:r w:rsidRPr="00D94180">
        <w:t>ификационные требования к персоналу должны быть зафиксированы в персональных должностных инструкциях, утвержденных руководителем организации, или фирменных стандартах работы персонала.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4.6. Должностные инструкции персонала разрабатывает администрация организации, исходя из требований законодательства Российской Федерации, квалификационных характеристик работ и профессий, должностей руководителей и специалистов [1], [2] с учетом особенностей работы каждого предприятия и требований настоящего стандарта.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4.7. Администрация предприятия торговли должна систематически организовывать </w:t>
      </w:r>
      <w:r w:rsidRPr="00D94180">
        <w:lastRenderedPageBreak/>
        <w:t>мероприятия по совершенствованию знаний, повышению квалификации и профессионального мастерства персонала на основе его теоретической подготовки и практических навыков.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4.8. Персонал предприятий продовольственных товаров должен проходить предварительные (при поступлении на работу) и периодические (в период работы) медицинские осмотры, гигиеническую подготовку и аттестацию в установленном порядке. У каждого работника должна быть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 и отметка о прохождении гигиенической подготовки и аттестации [6].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4.9. Обслуживающий персонал предприятия торговли должен носить соответствующую форменную и/или санитарную одежду и обувь установленного для данного предприятия образца. Работники предприятия торговли на форменной одежде могут носить служебный значок с эмблемой предприятия и указанием фамилии и должности.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4.10. Профессиональными этическими нормами поведения персонала предприятий торговли являются вежливость, тактичность, доброжелательность, внимательность и предупредительность в отношениях с потребителями в пределах своих должностных обязанностей.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 w:rsidP="00D94180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5. Требования к конкретным должностям и профессиям</w:t>
      </w:r>
      <w:r w:rsidR="00D94180">
        <w:rPr>
          <w:b/>
        </w:rPr>
        <w:t xml:space="preserve"> </w:t>
      </w:r>
      <w:r w:rsidRPr="00D94180">
        <w:rPr>
          <w:b/>
        </w:rPr>
        <w:t>обслуживающего персонала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  <w:rPr>
          <w:b/>
          <w:i/>
        </w:rPr>
      </w:pPr>
      <w:r w:rsidRPr="00D94180">
        <w:rPr>
          <w:b/>
          <w:i/>
        </w:rPr>
        <w:t>5.1. Требования к заведующему отделом (секцией)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Заведующий отделом (секцией)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5.1.1. Наличие профессионального образования и опыта практической работы или соответствующей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5.1.2. Умение правильно организовывать труд работников соответствующего структурного подразделения (отдела, секции), обеспечивать трудовую дисциплину.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5.1.3. Знание ассортимента товаров, реализуемых в отделе (секции), а также способов их размещения в торговом зале.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5.1.4. Соблюдение правил продажи товаров и осуществление </w:t>
      </w:r>
      <w:proofErr w:type="gramStart"/>
      <w:r w:rsidRPr="00D94180">
        <w:t>контроля за</w:t>
      </w:r>
      <w:proofErr w:type="gramEnd"/>
      <w:r w:rsidRPr="00D94180">
        <w:t xml:space="preserve"> их соблюдением персоналом отдела (секции).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5.1.5. Соблюдение установленного порядка приемки товаров по количеству и качеству, условий хранения и сроков годности товаров в соответствии с маркировкой.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5.1.6. Осуществление </w:t>
      </w:r>
      <w:proofErr w:type="gramStart"/>
      <w:r w:rsidRPr="00D94180">
        <w:t>контроля за</w:t>
      </w:r>
      <w:proofErr w:type="gramEnd"/>
      <w:r w:rsidRPr="00D94180">
        <w:t xml:space="preserve"> наличием необходимых сопроводительных документов, удостоверяющих качество и безопасность продаваемых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5.1.7. Знание основных характеристик товаров и умение применять методы контроля качества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5.1.8. Знание требований к маркировке, упаковке товаров и оформлению ценников и товарных чеков.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r w:rsidRPr="00D94180">
        <w:rPr>
          <w:b/>
          <w:i/>
        </w:rPr>
        <w:t>5.2. Требования к администратору торгового зала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Администратор торгового зала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5.2.1. Наличие соответствующей профессиональной подготовки или опыта практической </w:t>
      </w:r>
      <w:r w:rsidRPr="00D94180">
        <w:lastRenderedPageBreak/>
        <w:t>работы.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5.2.2. Способность осуществлять </w:t>
      </w:r>
      <w:proofErr w:type="gramStart"/>
      <w:r w:rsidRPr="00D94180">
        <w:t>контроль за</w:t>
      </w:r>
      <w:proofErr w:type="gramEnd"/>
      <w:r w:rsidRPr="00D94180">
        <w:t xml:space="preserve"> соблюдением персоналом качества и культуры торгового обслуживания покупателей.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5.2.3. Способность осуществлять </w:t>
      </w:r>
      <w:proofErr w:type="gramStart"/>
      <w:r w:rsidRPr="00D94180">
        <w:t>контроль за</w:t>
      </w:r>
      <w:proofErr w:type="gramEnd"/>
      <w:r w:rsidRPr="00D94180">
        <w:t xml:space="preserve"> соблюдением персоналом правил продажи товаров и санитарно-эпидемиологических требований.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5.2.4. Способность осуществлять </w:t>
      </w:r>
      <w:proofErr w:type="gramStart"/>
      <w:r w:rsidRPr="00D94180">
        <w:t>контроль за</w:t>
      </w:r>
      <w:proofErr w:type="gramEnd"/>
      <w:r w:rsidRPr="00D94180">
        <w:t xml:space="preserve"> соблюдением персоналом правил охраны труда и техники безопасности, противопожарной безопасности.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5.2.5. Информирование покупателей о потребительских свойствах реализуемых товаров, их ассортименте, ценах на товары и оказываемые услуги, режиме работы предприятия торговли, оказание помощи в выборе товара.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5.2.6. Осуществление проверки соблюдения сроков годности и условий реализации товаров в соответствии с маркировкой на упаковке, изъятие из продажи некачественных товаров и товаров с истекшим сроком годности и имеющих дефекты.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5.2.7. Знание требований к маркировке, упаковке товаров и оформлению ценников и товарных чеков.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5.2.8. Знание расположения сре</w:t>
      </w:r>
      <w:proofErr w:type="gramStart"/>
      <w:r w:rsidRPr="00D94180">
        <w:t>дств пр</w:t>
      </w:r>
      <w:proofErr w:type="gramEnd"/>
      <w:r w:rsidRPr="00D94180">
        <w:t>отивопожарной защиты и сигнализации и правил пользования ими, номеров телефонов служб экстренного вызова (милиции, скорой помощи, пожарной службы).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5.2.9. Организация в чрезвычайных ситуациях эвакуации покупателей из предприятий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bookmarkStart w:id="1" w:name="P105"/>
      <w:bookmarkEnd w:id="1"/>
      <w:r w:rsidRPr="00D94180">
        <w:rPr>
          <w:b/>
          <w:i/>
        </w:rPr>
        <w:t>5.3. Требования к продавцу продовольственных товаров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Продавец продовольственных товаров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5.3.1. Наличие профессионального образования или соответствующей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5.3.2. Знание ассортимента и характеристик продаваемых товаров, требований, предъявляемых к качеству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5.3.3. Умение осуществлять проверку качества продовольственных товаров по органолептическим показателям (внешнему виду, цвету и запаху) при приемке и отпуске покупателям.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5.3.4. Умение осуществлять предпродажную подготовку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5.3.5. Умение осуществлять выкладку продовольственных товаров в торговом зале.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5.3.6. Соблюдение правил товарного соседства, знание и соблюдение условий реализации и сроков годности товаров в соответствии с маркировкой на упаковке.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5.3.7. Предоставление покупателям, при необходимости, достаточной и достоверной информации о продаваемых товарах, обеспечивающей возможность их правильного выбора.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5.3.8. Знание и соблюдение требований к маркировке товаров, упаковочным материалам, способам и правилам упаковки, оформлению ценников и товарных чеков.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bookmarkStart w:id="2" w:name="P115"/>
      <w:bookmarkEnd w:id="2"/>
      <w:r w:rsidRPr="00D94180">
        <w:t xml:space="preserve">5.3.9. Осуществление </w:t>
      </w:r>
      <w:proofErr w:type="gramStart"/>
      <w:r w:rsidRPr="00D94180">
        <w:t>контроля за</w:t>
      </w:r>
      <w:proofErr w:type="gramEnd"/>
      <w:r w:rsidRPr="00D94180">
        <w:t xml:space="preserve"> наличием акцизных и специальных марок, штриховых </w:t>
      </w:r>
      <w:r w:rsidRPr="00D94180">
        <w:lastRenderedPageBreak/>
        <w:t>кодов и других средств торговой маркировки товаров, предусмотренных действующим законодательством и иными нормативными правовыми актами.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5.3.10. Соблюдение метрологических требований при отпуске нефасованных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bookmarkStart w:id="3" w:name="P117"/>
      <w:bookmarkEnd w:id="3"/>
      <w:r w:rsidRPr="00D94180">
        <w:t>5.3.11. Знание устройства, правил эксплуатации контрольно-кассовой техники (ККТ) и выполнение расчетных операций на ККТ.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5.3.12. При отпуске и комплектовании товаров продавец продовольственных товаров должен уметь: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взвешивать, отмеривать, упаковывать и комплектовать товары в соответствии с заказом покупателя;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- обеспечивать необходимую точность при отпуске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bookmarkStart w:id="4" w:name="P121"/>
      <w:bookmarkEnd w:id="4"/>
      <w:r w:rsidRPr="00D94180">
        <w:rPr>
          <w:b/>
          <w:i/>
        </w:rPr>
        <w:t>5.4. Требования к продавцу непродовольственных товаров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Продавец непродовольственных товаров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5.4.1. Наличие профессионального образования или соответствующей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5.4.2. Знание ассортимента, характеристики и назначения продаваемых товаров, осуществление контроля их качества.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5.4.3. Умение осуществлять предпродажную подготовку и размещение товаров в торговом зале.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5.4.4. Предоставление покупателям, при необходимости, достаточной и достоверной информации о продаваемых товарах, обеспечивающей возможность их правильного выбора.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5.4.5. Соблюдение требований к маркировке, упаковке товаров и оформлению ценников и товарных чеков.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5.4.6. Осуществление </w:t>
      </w:r>
      <w:proofErr w:type="gramStart"/>
      <w:r w:rsidRPr="00D94180">
        <w:t>контроля за</w:t>
      </w:r>
      <w:proofErr w:type="gramEnd"/>
      <w:r w:rsidRPr="00D94180">
        <w:t xml:space="preserve"> наличием штриховых кодов и других средств торговой маркировки товаров, предусмотренных действующим законодательством и иными нормативными правовыми актами.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bookmarkStart w:id="5" w:name="P129"/>
      <w:bookmarkEnd w:id="5"/>
      <w:r w:rsidRPr="00D94180">
        <w:t>5.4.7. Знание устройств, правил эксплуатации контрольно-кассовой техники (ККТ) и выполнение расчетных операций на ККТ.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5.4.8. Осуществление при отпуске покупателям проверки качества товаров доступными методами в соответствии с инструкциями по эксплуатации, проверка комплектности и количественных характеристик продаваемых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5.4.9. Оказание помощи покупателям в выборе модели и марки товара при продаже сложных технических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r w:rsidRPr="00D94180">
        <w:rPr>
          <w:b/>
          <w:i/>
        </w:rPr>
        <w:t>5.5. Требования к продавцу-консультанту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Продавец-консультант по продаже продовольственных товаров должен соответствовать требованиям, приведенным в 5.3, за исключением 5.3.9 - 5.3.11.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Продавец-консультант по продаже непродовольственных товаров должен соответствовать требованиям, приведенным в 5.4, за исключением 5.4.7.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lastRenderedPageBreak/>
        <w:t>Кроме требований, указанных выше, продавец-консультант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5.5.1. Оказание консультаций покупателям по ассортименту, наличию и количеству товаров, срокам поставки, информации об изготовителях, области применения и прочим техническим вопросам.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5.5.2. Оказание квалифицированной помощи покупателям в поиске и выборе необходимых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5.5.3. Осуществление презентации товаров покупателям согласно их потребностям, демонстрация товаров в действии.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5.5.4. Проверка исправности и комплектности продаваемых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5.5.5. Взаимодействие с покупателями по вопросам возврата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r w:rsidRPr="00D94180">
        <w:rPr>
          <w:b/>
          <w:i/>
        </w:rPr>
        <w:t>5.6. Требования к продавцу мелкорозничной (торговой) сети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Продавец мелкорозничной (торговой) сети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5.6.1. Наличие профессионального образования или соответствующей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5.6.2. Знание ассортимента, характеристик продаваемых товаров и способов их выкладки в торговом оборудовании, маркировки товаров, видов брака.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5.6.3. Умение осуществлять проверку качества продовольственных товаров по их органолептическим показателям (внешнему виду, цвету и запаху) при приемке и отпуске покупателям.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5.6.4. Соблюдение правил товарного соседства, знание и соблюдение условий реализации и сроков годности товаров в соответствии с маркировкой на упаковке.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5.6.5. Предоставление покупателям, при необходимости, достаточной и достоверной информации о продаваемых товарах, обеспечивающей возможность их правильного выбора.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5.6.6. Знание и соблюдение требований к маркировке, упаковке товаров и оформлению ценников и товарных чеков.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5.6.7. Знание устройств, правил эксплуатации контрольно-кассовой техники (ККТ) и выполнение расчетных операций на ККТ.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5.6.8. Знание признаков платежеспособности государственных денежных знаков, порядка получения, хранения и выдачи денежных средств, а также цен на продаваемые товары.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r w:rsidRPr="00D94180">
        <w:rPr>
          <w:b/>
          <w:i/>
        </w:rPr>
        <w:t>5.7. Требования к кассиру (контролеру-кассиру) торгового зала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Кассир (контролер-кассир) торгового зала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5.7.1. Наличие профессионального образования или соответствующей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5.7.2. Знание порядка выполнения кассовых операций, правил расчета с покупателями.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lastRenderedPageBreak/>
        <w:t>5.7.3. Знание ассортимента продаваемых товаров и их цен.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5.7.4. Знание признаков платежеспособности государственных денежных знаков, порядка получения, хранения и выдачи денежных средств.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5.7.5. Знание устройств и правил эксплуатации контрольно-кассовой техники (ККТ) и порядка расчета с потребителями.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5.7.6. Знание признаков неисправности ККТ, умение устранять мелкие неисправности.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 w:rsidP="00D94180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6. Требования к конкретным должностям и профессиям</w:t>
      </w:r>
      <w:r w:rsidR="00D94180">
        <w:rPr>
          <w:b/>
        </w:rPr>
        <w:t xml:space="preserve"> </w:t>
      </w:r>
      <w:r w:rsidRPr="00D94180">
        <w:rPr>
          <w:b/>
        </w:rPr>
        <w:t>административного персонала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ind w:firstLine="540"/>
        <w:jc w:val="both"/>
        <w:rPr>
          <w:b/>
          <w:i/>
        </w:rPr>
      </w:pPr>
      <w:r w:rsidRPr="00D94180">
        <w:rPr>
          <w:b/>
          <w:i/>
        </w:rPr>
        <w:t>6.1. Требования к директору предприятия (управляющему, заведующему предприятием торговли, менеджеру)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Директор (управляющий, заведующий) предприятия торговли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6.1.1. Наличие высшего или среднего профессионального образования, опыта работы по специальности и (или) дополнительной профессиональной подготовки.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6.1.2. Осуществление руководства производственно-хозяйственной и торгово-обслуживающей деятельностью предприятия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6.1.3. Знание основ законодательства об административных правонарушениях и основ трудового законодательства, правил продажи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6.1.4. Организация своевременного обеспечения предприятия товарами и материалами, необходимыми для осуществления торгового процесса.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6.1.5. Осуществление контроля объемов продаж и качества услуг на предприятии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6.1.6. Организация расстановки персонала с учетом его специальности и квалификации, опыта работы, личностных качеств.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6.1.7. Осуществление </w:t>
      </w:r>
      <w:proofErr w:type="gramStart"/>
      <w:r w:rsidRPr="00D94180">
        <w:t>контроля за</w:t>
      </w:r>
      <w:proofErr w:type="gramEnd"/>
      <w:r w:rsidRPr="00D94180">
        <w:t xml:space="preserve"> соблюдением персоналом правил эксплуатации оборудования, правил охраны труда и техники безопасности, требований пожарной безопасности, требований санитарии, правил личной гигиены и гигиены рабочего места.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6.1.8. Владение принципами организации торгового процесса на предприятии; осуществление </w:t>
      </w:r>
      <w:proofErr w:type="gramStart"/>
      <w:r w:rsidRPr="00D94180">
        <w:t>контроля за</w:t>
      </w:r>
      <w:proofErr w:type="gramEnd"/>
      <w:r w:rsidRPr="00D94180">
        <w:t xml:space="preserve"> организацией рабочих мест и работой персонала в соответствии с требованиями фирменных стандартов организации.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6.1.9. Обеспечение высокого уровня эффективности торгового процесса, внедрение новых форм и методов работы и организации труда.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6.1.10. Повышение своей квалификации путем переподготовки, обучения и самообразования.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6.1.11. Обеспечение в необходимых случаях вызова экстренных служб (милиции, скорой помощи, пожарной службы), организация в чрезвычайных ситуациях эвакуации покупателей из предприятий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  <w:rPr>
          <w:b/>
          <w:i/>
        </w:rPr>
      </w:pPr>
      <w:r w:rsidRPr="00D94180">
        <w:rPr>
          <w:b/>
          <w:i/>
        </w:rPr>
        <w:t>6.2. Требования к товароведу (менеджеру по качеству товаров)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Товаровед (менеджер по качеству товаров) должен соответствовать следующим требованиям: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lastRenderedPageBreak/>
        <w:t>6.2.1. Наличие высшего или среднего специального образования.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6.2.2. Осуществление </w:t>
      </w:r>
      <w:proofErr w:type="gramStart"/>
      <w:r w:rsidRPr="00D94180">
        <w:t>контроля за</w:t>
      </w:r>
      <w:proofErr w:type="gramEnd"/>
      <w:r w:rsidRPr="00D94180">
        <w:t xml:space="preserve"> соблюдением условий поставки, транспортирования, приемки товаров; правил маркировки и упаковки товаров; условий хранения товаров на складах предприятия; размещения товаров в торговых залах, сроков годности и условий реализации товаров на предприятиях торговли.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6.2.3. Своевременное оформление претензионных материалов по качеству, упаковке и маркировке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6.2.4. Участие в формировании ассортимента реализуемых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6.2.5. Знание номенклатуры и ассортимента продаваемых товаров, умение их оценивать, определять дефекты и причины их возникновения.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6.2.6. Знание товароведных характеристик и показателей качества продаваемых товаров, нормативных и технических документов (ГОСТ </w:t>
      </w:r>
      <w:proofErr w:type="gramStart"/>
      <w:r w:rsidRPr="00D94180">
        <w:t>Р</w:t>
      </w:r>
      <w:proofErr w:type="gramEnd"/>
      <w:r w:rsidRPr="00D94180">
        <w:t>, СТО, ТУ и др.) на товары.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>6.2.7. Участие в рассмотрении претензий покупателей к качеству товаров.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6.2.8. Осуществление своевременного </w:t>
      </w:r>
      <w:proofErr w:type="gramStart"/>
      <w:r w:rsidRPr="00D94180">
        <w:t>контроля за</w:t>
      </w:r>
      <w:proofErr w:type="gramEnd"/>
      <w:r w:rsidRPr="00D94180">
        <w:t xml:space="preserve"> качеством товаров, участие в изъятии из реализации (продажи) товаров с истекшими сроками годности, с дефектами, ненадлежащего качества.</w:t>
      </w:r>
    </w:p>
    <w:p w:rsidR="00083E5D" w:rsidRPr="00D94180" w:rsidRDefault="00083E5D">
      <w:pPr>
        <w:pStyle w:val="ConsPlusNormal"/>
        <w:spacing w:before="220"/>
        <w:ind w:firstLine="540"/>
        <w:jc w:val="both"/>
      </w:pPr>
      <w:r w:rsidRPr="00D94180">
        <w:t xml:space="preserve">6.2.9. Знание и контроль за соблюдением основных требований к маркировке товаров и информации для потребителей в соответствии с требованиями ГОСТ </w:t>
      </w:r>
      <w:proofErr w:type="gramStart"/>
      <w:r w:rsidRPr="00D94180">
        <w:t>Р</w:t>
      </w:r>
      <w:proofErr w:type="gramEnd"/>
      <w:r w:rsidRPr="00D94180">
        <w:t xml:space="preserve"> 51074, ГОСТ Р 51087, ГОСТ Р 51391 и правилами продажи отдельных видов товаров [4].</w:t>
      </w:r>
    </w:p>
    <w:p w:rsidR="00083E5D" w:rsidRPr="00D94180" w:rsidRDefault="00083E5D">
      <w:pPr>
        <w:pStyle w:val="ConsPlusNormal"/>
        <w:ind w:firstLine="540"/>
        <w:jc w:val="both"/>
      </w:pPr>
    </w:p>
    <w:p w:rsidR="00083E5D" w:rsidRPr="00D94180" w:rsidRDefault="00083E5D">
      <w:pPr>
        <w:pStyle w:val="ConsPlusNormal"/>
        <w:jc w:val="center"/>
        <w:outlineLvl w:val="0"/>
        <w:rPr>
          <w:b/>
        </w:rPr>
      </w:pPr>
      <w:r w:rsidRPr="00D94180">
        <w:rPr>
          <w:b/>
        </w:rPr>
        <w:t>Библиография</w:t>
      </w:r>
    </w:p>
    <w:p w:rsidR="00083E5D" w:rsidRDefault="00083E5D" w:rsidP="00D94180">
      <w:pPr>
        <w:pStyle w:val="ConsPlusNormal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6769"/>
      </w:tblGrid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t>[1]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</w:p>
        </w:tc>
        <w:tc>
          <w:tcPr>
            <w:tcW w:w="6769" w:type="dxa"/>
          </w:tcPr>
          <w:p w:rsidR="00D94180" w:rsidRDefault="00D94180" w:rsidP="00D94180">
            <w:pPr>
              <w:pStyle w:val="ConsPlusNormal"/>
              <w:jc w:val="both"/>
            </w:pPr>
            <w:r w:rsidRPr="00D94180">
              <w:t>Единый тарифно-квалификационный справочник работ и</w:t>
            </w:r>
            <w:r>
              <w:t xml:space="preserve"> </w:t>
            </w:r>
            <w:r w:rsidRPr="00D94180">
              <w:t>профессий рабочих. Выпуск 51, утвержденный</w:t>
            </w:r>
            <w:r>
              <w:t xml:space="preserve"> </w:t>
            </w:r>
            <w:r w:rsidRPr="00D94180">
              <w:t>Постановлением Министерства труда Российской</w:t>
            </w:r>
            <w:r>
              <w:t xml:space="preserve"> </w:t>
            </w:r>
            <w:r w:rsidRPr="00D94180">
              <w:t xml:space="preserve">Федерации от 05.03.2004 </w:t>
            </w:r>
            <w:r w:rsidR="005D2A15">
              <w:t>№</w:t>
            </w:r>
            <w:r w:rsidRPr="00D94180">
              <w:t xml:space="preserve"> 30, с изменениями и</w:t>
            </w:r>
            <w:r>
              <w:t xml:space="preserve"> </w:t>
            </w:r>
            <w:r w:rsidRPr="00D94180">
              <w:t>дополнениями</w:t>
            </w:r>
          </w:p>
        </w:tc>
      </w:tr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t>[</w:t>
            </w:r>
            <w:r>
              <w:t>2</w:t>
            </w:r>
            <w:r w:rsidRPr="00D94180">
              <w:t>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</w:p>
        </w:tc>
        <w:tc>
          <w:tcPr>
            <w:tcW w:w="6769" w:type="dxa"/>
          </w:tcPr>
          <w:p w:rsidR="00D94180" w:rsidRPr="00D94180" w:rsidRDefault="00D94180" w:rsidP="00D94180">
            <w:pPr>
              <w:pStyle w:val="ConsPlusNormal"/>
              <w:jc w:val="both"/>
            </w:pPr>
            <w:r w:rsidRPr="00D94180">
              <w:t>Квалификационный справочник должностей</w:t>
            </w:r>
            <w:r>
              <w:t xml:space="preserve"> </w:t>
            </w:r>
            <w:r w:rsidRPr="00D94180">
              <w:t>руководителей, специалистов и других служащих,</w:t>
            </w:r>
            <w:r>
              <w:t xml:space="preserve"> </w:t>
            </w:r>
            <w:r w:rsidRPr="00D94180">
              <w:t>утвержденный Постановлением Министерства труда</w:t>
            </w:r>
            <w:r>
              <w:t xml:space="preserve"> </w:t>
            </w:r>
            <w:r w:rsidRPr="00D94180">
              <w:t xml:space="preserve">Российской Федерации от 21.08.1998 </w:t>
            </w:r>
            <w:r w:rsidR="005D2A15">
              <w:t>№</w:t>
            </w:r>
            <w:r w:rsidRPr="00D94180">
              <w:t xml:space="preserve"> 37, с</w:t>
            </w:r>
            <w:r>
              <w:t xml:space="preserve"> </w:t>
            </w:r>
            <w:r w:rsidRPr="00D94180">
              <w:t>изменениями и дополнениями</w:t>
            </w:r>
          </w:p>
        </w:tc>
      </w:tr>
      <w:tr w:rsidR="00D94180" w:rsidTr="00D94180">
        <w:trPr>
          <w:cantSplit/>
        </w:trPr>
        <w:tc>
          <w:tcPr>
            <w:tcW w:w="9571" w:type="dxa"/>
            <w:gridSpan w:val="3"/>
          </w:tcPr>
          <w:p w:rsidR="00D94180" w:rsidRPr="00D94180" w:rsidRDefault="00D94180" w:rsidP="00D94180">
            <w:pPr>
              <w:pStyle w:val="ConsPlusNormal"/>
              <w:ind w:firstLine="284"/>
              <w:jc w:val="both"/>
              <w:rPr>
                <w:i/>
              </w:rPr>
            </w:pPr>
            <w:r w:rsidRPr="00D94180">
              <w:rPr>
                <w:b/>
                <w:i/>
              </w:rPr>
              <w:t>Примечание.</w:t>
            </w:r>
            <w:r w:rsidRPr="00D94180">
              <w:rPr>
                <w:i/>
              </w:rPr>
              <w:t xml:space="preserve"> В официальном тексте документа, видимо, допущена опечатка: имеется в виду Закон РФ </w:t>
            </w:r>
            <w:r w:rsidR="005D2A15">
              <w:rPr>
                <w:i/>
              </w:rPr>
              <w:t>№</w:t>
            </w:r>
            <w:r w:rsidRPr="00D94180">
              <w:rPr>
                <w:i/>
              </w:rPr>
              <w:t xml:space="preserve"> 2300-1 от 07.02.1992, а не Федеральный закон от 07.02.1993.</w:t>
            </w:r>
          </w:p>
        </w:tc>
      </w:tr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t>[</w:t>
            </w:r>
            <w:r>
              <w:t>3</w:t>
            </w:r>
            <w:r w:rsidRPr="00D94180">
              <w:t>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</w:p>
        </w:tc>
        <w:tc>
          <w:tcPr>
            <w:tcW w:w="6769" w:type="dxa"/>
          </w:tcPr>
          <w:p w:rsidR="00D94180" w:rsidRPr="00D94180" w:rsidRDefault="00D94180" w:rsidP="00D94180">
            <w:pPr>
              <w:pStyle w:val="ConsPlusNormal"/>
              <w:jc w:val="both"/>
            </w:pPr>
            <w:r w:rsidRPr="00D94180">
              <w:t xml:space="preserve">Федеральный закон от 7 февраля 1993 г. </w:t>
            </w:r>
            <w:r w:rsidR="005D2A15">
              <w:t>№</w:t>
            </w:r>
            <w:r w:rsidRPr="00D94180">
              <w:t xml:space="preserve"> 2300-1</w:t>
            </w:r>
            <w:r>
              <w:t xml:space="preserve"> </w:t>
            </w:r>
            <w:r w:rsidR="005D2A15">
              <w:t>«</w:t>
            </w:r>
            <w:r w:rsidRPr="00D94180">
              <w:t>О защите прав потребителей</w:t>
            </w:r>
            <w:r w:rsidR="005D2A15">
              <w:t>»</w:t>
            </w:r>
            <w:r w:rsidRPr="00D94180">
              <w:t xml:space="preserve"> с изменениями и</w:t>
            </w:r>
            <w:r>
              <w:t xml:space="preserve"> </w:t>
            </w:r>
            <w:r w:rsidRPr="00D94180">
              <w:t>дополнениями</w:t>
            </w:r>
          </w:p>
        </w:tc>
      </w:tr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t>[</w:t>
            </w:r>
            <w:r>
              <w:t>4</w:t>
            </w:r>
            <w:r w:rsidRPr="00D94180">
              <w:t>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</w:p>
        </w:tc>
        <w:tc>
          <w:tcPr>
            <w:tcW w:w="6769" w:type="dxa"/>
          </w:tcPr>
          <w:p w:rsidR="00D94180" w:rsidRPr="00D94180" w:rsidRDefault="00D94180" w:rsidP="00D94180">
            <w:pPr>
              <w:pStyle w:val="ConsPlusNormal"/>
              <w:jc w:val="both"/>
            </w:pPr>
            <w:proofErr w:type="gramStart"/>
            <w:r w:rsidRPr="00D94180">
              <w:t>Правила продажи отдельных видов товаров и перечень</w:t>
            </w:r>
            <w:r>
              <w:t xml:space="preserve"> </w:t>
            </w:r>
            <w:r w:rsidRPr="00D94180">
              <w:t>товаров длительного пользования, на которые не</w:t>
            </w:r>
            <w:r>
              <w:t xml:space="preserve"> </w:t>
            </w:r>
            <w:r w:rsidRPr="00D94180">
              <w:t>распространяется требование покупателя о</w:t>
            </w:r>
            <w:r>
              <w:t xml:space="preserve"> </w:t>
            </w:r>
            <w:r w:rsidRPr="00D94180">
              <w:t>безвозмездном предоставлении ему на период ремонта</w:t>
            </w:r>
            <w:r>
              <w:t xml:space="preserve"> </w:t>
            </w:r>
            <w:r w:rsidRPr="00D94180">
              <w:t>или замены аналогичного товара, и перечень</w:t>
            </w:r>
            <w:r>
              <w:t xml:space="preserve"> </w:t>
            </w:r>
            <w:r w:rsidRPr="00D94180">
              <w:t>непродовольственных товаров надлежащего качества, не</w:t>
            </w:r>
            <w:r>
              <w:t xml:space="preserve"> </w:t>
            </w:r>
            <w:r w:rsidRPr="00D94180">
              <w:t>подлежащих возврату или обмену на аналогичный товар</w:t>
            </w:r>
            <w:r>
              <w:t xml:space="preserve"> </w:t>
            </w:r>
            <w:r w:rsidRPr="00D94180">
              <w:t>других размера, формы, габарита, фасона, расцветки</w:t>
            </w:r>
            <w:r>
              <w:t xml:space="preserve"> </w:t>
            </w:r>
            <w:r w:rsidRPr="00D94180">
              <w:t>или комплектации, утвержденные Постановлением</w:t>
            </w:r>
            <w:r>
              <w:t xml:space="preserve"> </w:t>
            </w:r>
            <w:r w:rsidRPr="00D94180">
              <w:t>Правительства Российской Федерации от 19.01.1998</w:t>
            </w:r>
            <w:r>
              <w:t xml:space="preserve"> </w:t>
            </w:r>
            <w:r w:rsidR="005D2A15">
              <w:t>№</w:t>
            </w:r>
            <w:r w:rsidRPr="00D94180">
              <w:t xml:space="preserve"> 55, с изменениями и</w:t>
            </w:r>
            <w:proofErr w:type="gramEnd"/>
            <w:r w:rsidRPr="00D94180">
              <w:t xml:space="preserve"> дополнениями</w:t>
            </w:r>
          </w:p>
        </w:tc>
      </w:tr>
      <w:tr w:rsidR="00D94180" w:rsidTr="00D94180">
        <w:trPr>
          <w:cantSplit/>
        </w:trPr>
        <w:tc>
          <w:tcPr>
            <w:tcW w:w="9571" w:type="dxa"/>
            <w:gridSpan w:val="3"/>
          </w:tcPr>
          <w:p w:rsidR="00D94180" w:rsidRPr="00D94180" w:rsidRDefault="00D94180" w:rsidP="00D94180">
            <w:pPr>
              <w:pStyle w:val="ConsPlusNormal"/>
              <w:ind w:firstLine="284"/>
              <w:jc w:val="both"/>
              <w:rPr>
                <w:i/>
              </w:rPr>
            </w:pPr>
            <w:r w:rsidRPr="00D94180">
              <w:rPr>
                <w:b/>
                <w:i/>
              </w:rPr>
              <w:t>Примечание.</w:t>
            </w:r>
            <w:r w:rsidRPr="00D94180">
              <w:rPr>
                <w:i/>
              </w:rPr>
              <w:t xml:space="preserve"> В официальном тексте документа, видимо, допущена опечатка: имеются в виду Межотраслевые правила ПОТ </w:t>
            </w:r>
            <w:proofErr w:type="gramStart"/>
            <w:r w:rsidRPr="00D94180">
              <w:rPr>
                <w:i/>
              </w:rPr>
              <w:t>Р</w:t>
            </w:r>
            <w:proofErr w:type="gramEnd"/>
            <w:r w:rsidRPr="00D94180">
              <w:rPr>
                <w:i/>
              </w:rPr>
              <w:t xml:space="preserve"> М 014-2000, а не ПОТ Р М 0140-2000.</w:t>
            </w:r>
          </w:p>
        </w:tc>
      </w:tr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t>[</w:t>
            </w:r>
            <w:r>
              <w:t>5</w:t>
            </w:r>
            <w:r w:rsidRPr="00D94180">
              <w:t>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  <w:r w:rsidRPr="00D94180">
              <w:t xml:space="preserve">ПОТ </w:t>
            </w:r>
            <w:proofErr w:type="gramStart"/>
            <w:r w:rsidRPr="00D94180">
              <w:t>Р</w:t>
            </w:r>
            <w:proofErr w:type="gramEnd"/>
            <w:r w:rsidRPr="00D94180">
              <w:t xml:space="preserve"> М 0140-2000</w:t>
            </w:r>
          </w:p>
        </w:tc>
        <w:tc>
          <w:tcPr>
            <w:tcW w:w="6769" w:type="dxa"/>
          </w:tcPr>
          <w:p w:rsidR="00D94180" w:rsidRPr="00D94180" w:rsidRDefault="00D94180" w:rsidP="00D94180">
            <w:pPr>
              <w:pStyle w:val="ConsPlusNormal"/>
              <w:jc w:val="both"/>
            </w:pPr>
            <w:r w:rsidRPr="00D94180">
              <w:t>Межотраслевые правила по охране труда в розничной</w:t>
            </w:r>
            <w:r>
              <w:t xml:space="preserve"> </w:t>
            </w:r>
            <w:r w:rsidRPr="00D94180">
              <w:t>торговле</w:t>
            </w:r>
          </w:p>
        </w:tc>
      </w:tr>
      <w:tr w:rsidR="00D94180" w:rsidTr="00D94180">
        <w:trPr>
          <w:cantSplit/>
        </w:trPr>
        <w:tc>
          <w:tcPr>
            <w:tcW w:w="534" w:type="dxa"/>
          </w:tcPr>
          <w:p w:rsidR="00D94180" w:rsidRDefault="00D94180" w:rsidP="00D94180">
            <w:pPr>
              <w:pStyle w:val="ConsPlusNormal"/>
              <w:jc w:val="center"/>
            </w:pPr>
            <w:r w:rsidRPr="00D94180">
              <w:lastRenderedPageBreak/>
              <w:t>[</w:t>
            </w:r>
            <w:r>
              <w:t>6</w:t>
            </w:r>
            <w:r w:rsidRPr="00D94180">
              <w:t>]</w:t>
            </w:r>
          </w:p>
        </w:tc>
        <w:tc>
          <w:tcPr>
            <w:tcW w:w="2268" w:type="dxa"/>
          </w:tcPr>
          <w:p w:rsidR="00D94180" w:rsidRDefault="00D94180" w:rsidP="00D94180">
            <w:pPr>
              <w:pStyle w:val="ConsPlusNormal"/>
              <w:jc w:val="both"/>
            </w:pPr>
            <w:r w:rsidRPr="00D94180">
              <w:t>СП 2.3.6.1066-01</w:t>
            </w:r>
          </w:p>
        </w:tc>
        <w:tc>
          <w:tcPr>
            <w:tcW w:w="6769" w:type="dxa"/>
          </w:tcPr>
          <w:p w:rsidR="00D94180" w:rsidRPr="00D94180" w:rsidRDefault="00D94180" w:rsidP="00D94180">
            <w:pPr>
              <w:pStyle w:val="ConsPlusNormal"/>
              <w:jc w:val="both"/>
            </w:pPr>
            <w:r w:rsidRPr="00D94180">
              <w:t>Санитарно-эпидемиологические требования к</w:t>
            </w:r>
            <w:r>
              <w:t xml:space="preserve"> </w:t>
            </w:r>
            <w:r w:rsidRPr="00D94180">
              <w:t>организациям торговли и обороту в них</w:t>
            </w:r>
            <w:r>
              <w:t xml:space="preserve"> </w:t>
            </w:r>
            <w:r w:rsidRPr="00D94180">
              <w:t>продовольственного сырья и пищевых продуктов с</w:t>
            </w:r>
            <w:r>
              <w:t xml:space="preserve"> </w:t>
            </w:r>
            <w:r w:rsidRPr="00D94180">
              <w:t>изменениями и дополнениями</w:t>
            </w:r>
          </w:p>
        </w:tc>
      </w:tr>
    </w:tbl>
    <w:p w:rsidR="00083E5D" w:rsidRPr="00D94180" w:rsidRDefault="00083E5D" w:rsidP="00D94180">
      <w:pPr>
        <w:pStyle w:val="ConsPlusCell"/>
        <w:jc w:val="both"/>
      </w:pPr>
    </w:p>
    <w:sectPr w:rsidR="00083E5D" w:rsidRPr="00D94180" w:rsidSect="0015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5D"/>
    <w:rsid w:val="00052B00"/>
    <w:rsid w:val="00083E5D"/>
    <w:rsid w:val="002C1C9D"/>
    <w:rsid w:val="005D2A15"/>
    <w:rsid w:val="006A1888"/>
    <w:rsid w:val="00D9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3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E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3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4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1C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3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3E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3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4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1C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trebovaniya-pozharnoj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3288</Words>
  <Characters>18743</Characters>
  <Application>Microsoft Office Word</Application>
  <DocSecurity>0</DocSecurity>
  <Lines>156</Lines>
  <Paragraphs>43</Paragraphs>
  <ScaleCrop>false</ScaleCrop>
  <Company/>
  <LinksUpToDate>false</LinksUpToDate>
  <CharactersWithSpaces>21988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2018-09-28T13:58:00Z</dcterms:created>
  <dcterms:modified xsi:type="dcterms:W3CDTF">2018-09-29T05:36:00Z</dcterms:modified>
</cp:coreProperties>
</file>