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C037B6" w:rsidRPr="007D3B21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(МЧС РОССИИ)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RPr="007D3B21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037B6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037B6">
        <w:rPr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25314B">
        <w:trPr>
          <w:trHeight w:val="346"/>
        </w:trPr>
        <w:tc>
          <w:tcPr>
            <w:tcW w:w="3419" w:type="dxa"/>
            <w:hideMark/>
          </w:tcPr>
          <w:p w:rsidR="007B09B3" w:rsidRPr="007D3B21" w:rsidRDefault="00583961" w:rsidP="00583961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</w:t>
            </w:r>
            <w:r w:rsidR="003D4066">
              <w:rPr>
                <w:b w:val="0"/>
                <w:sz w:val="28"/>
                <w:szCs w:val="28"/>
                <w:u w:val="single"/>
              </w:rPr>
              <w:t>1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B35220" w:rsidRPr="007D3B21">
              <w:rPr>
                <w:b w:val="0"/>
                <w:sz w:val="28"/>
                <w:szCs w:val="28"/>
                <w:u w:val="single"/>
              </w:rPr>
              <w:t>0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D3B21">
              <w:rPr>
                <w:b w:val="0"/>
                <w:sz w:val="28"/>
                <w:szCs w:val="28"/>
                <w:u w:val="single"/>
              </w:rPr>
              <w:t>1</w:t>
            </w:r>
            <w:r w:rsidR="00B62C68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583961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583961">
              <w:rPr>
                <w:b w:val="0"/>
                <w:sz w:val="28"/>
                <w:szCs w:val="28"/>
                <w:u w:val="single"/>
              </w:rPr>
              <w:t>418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AB393B" w:rsidRDefault="00583961" w:rsidP="00583961">
      <w:pPr>
        <w:spacing w:before="67" w:after="0" w:line="240" w:lineRule="auto"/>
        <w:jc w:val="center"/>
        <w:rPr>
          <w:color w:val="000000"/>
          <w:sz w:val="28"/>
          <w:szCs w:val="28"/>
          <w:lang w:bidi="ru-RU"/>
        </w:rPr>
      </w:pPr>
      <w:r w:rsidRPr="00AB393B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Методических рекомендаций по применению авиации и авиационно-спасательных технологий в Министерстве Российской Федерации по делам гражданской обороны, чрезвычайным ситуациям и ликвидации последствий стихийных бедствий</w:t>
      </w:r>
    </w:p>
    <w:p w:rsidR="006F3AE9" w:rsidRPr="00AB393B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31093" w:rsidRPr="00AB393B" w:rsidRDefault="003D4066" w:rsidP="003D4066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B393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63500" distR="63500" simplePos="0" relativeHeight="251663360" behindDoc="0" locked="0" layoutInCell="1" allowOverlap="1" wp14:anchorId="31B6AF2E" wp14:editId="486B3D3F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8" name="Рисунок 8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961" w:rsidRPr="00AB393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В целях совершенствования применения авиации и авиационно-спасательных технологий в Министерстве Российской Федерации по делам гражданской обороны, чрезвычайным ситуациям и ликвидации последствий стихийных бедствий</w:t>
      </w:r>
      <w:r w:rsidR="00070084" w:rsidRPr="00AB393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AB393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AB393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583961" w:rsidRPr="00AB393B" w:rsidRDefault="00583961" w:rsidP="003D4066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583961" w:rsidRPr="00AB393B" w:rsidRDefault="00583961" w:rsidP="00583961">
      <w:pPr>
        <w:pStyle w:val="a3"/>
        <w:numPr>
          <w:ilvl w:val="0"/>
          <w:numId w:val="4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93B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прилагаемые Методические рекомендации по </w:t>
      </w:r>
      <w:bookmarkStart w:id="1" w:name="_GoBack"/>
      <w:r w:rsidRPr="008C3C33">
        <w:rPr>
          <w:rFonts w:ascii="Times New Roman" w:eastAsia="Times New Roman" w:hAnsi="Times New Roman" w:cs="Times New Roman"/>
          <w:sz w:val="28"/>
          <w:szCs w:val="28"/>
        </w:rPr>
        <w:t xml:space="preserve">применению </w:t>
      </w:r>
      <w:hyperlink r:id="rId11" w:history="1">
        <w:r w:rsidRPr="008C3C33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авиации</w:t>
        </w:r>
      </w:hyperlink>
      <w:r w:rsidRPr="008C3C33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bookmarkEnd w:id="1"/>
      <w:r w:rsidRPr="00AB393B">
        <w:rPr>
          <w:rFonts w:ascii="Times New Roman" w:eastAsia="Times New Roman" w:hAnsi="Times New Roman" w:cs="Times New Roman"/>
          <w:sz w:val="28"/>
          <w:szCs w:val="28"/>
        </w:rPr>
        <w:t xml:space="preserve">авиационно-спасательных технологий в Министерстве Российской Федерации по делам гражданской обороны, чрезвычайным ситуациям и ликвидации последствий стихийных бедствий (далее – Методические рекомендации) и установить срок их действия до </w:t>
      </w:r>
      <w:smartTag w:uri="urn:schemas-microsoft-com:office:smarttags" w:element="date">
        <w:smartTagPr>
          <w:attr w:name="ls" w:val="trans"/>
          <w:attr w:name="Month" w:val="9"/>
          <w:attr w:name="Day" w:val="01"/>
          <w:attr w:name="Year" w:val="2019"/>
        </w:smartTagPr>
        <w:r w:rsidRPr="00AB393B">
          <w:rPr>
            <w:rFonts w:ascii="Times New Roman" w:eastAsia="Times New Roman" w:hAnsi="Times New Roman" w:cs="Times New Roman"/>
            <w:sz w:val="28"/>
            <w:szCs w:val="28"/>
          </w:rPr>
          <w:t>01 сентября 2019 года</w:t>
        </w:r>
      </w:smartTag>
      <w:r w:rsidRPr="00AB393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3961" w:rsidRPr="00AB393B" w:rsidRDefault="00583961" w:rsidP="00583961">
      <w:pPr>
        <w:pStyle w:val="a3"/>
        <w:numPr>
          <w:ilvl w:val="0"/>
          <w:numId w:val="4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93B">
        <w:rPr>
          <w:rFonts w:ascii="Times New Roman" w:eastAsia="Times New Roman" w:hAnsi="Times New Roman" w:cs="Times New Roman"/>
          <w:sz w:val="28"/>
          <w:szCs w:val="28"/>
        </w:rPr>
        <w:t>Заместителям Министра, руководителям структурных подразделений центрального аппарата МЧС России, организаций и учреждений МЧС России, руководителям территориальных органов МЧС России осуществлять применение авиации и авиационно-спасательных технологий согласно утвержденным Методическим рекомендациям.</w:t>
      </w:r>
    </w:p>
    <w:p w:rsidR="003D4066" w:rsidRPr="00AB393B" w:rsidRDefault="00583961" w:rsidP="00583961">
      <w:pPr>
        <w:pStyle w:val="a3"/>
        <w:numPr>
          <w:ilvl w:val="0"/>
          <w:numId w:val="4"/>
        </w:numPr>
        <w:tabs>
          <w:tab w:val="left" w:pos="993"/>
        </w:tabs>
        <w:spacing w:after="0" w:line="264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B393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B393B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возложить на временно исполняющего обязанности заместителя Министра генерал-лейтенанта В.Н. </w:t>
      </w:r>
      <w:proofErr w:type="spellStart"/>
      <w:r w:rsidRPr="00AB393B">
        <w:rPr>
          <w:rFonts w:ascii="Times New Roman" w:eastAsia="Times New Roman" w:hAnsi="Times New Roman" w:cs="Times New Roman"/>
          <w:sz w:val="28"/>
          <w:szCs w:val="28"/>
        </w:rPr>
        <w:t>Яцуценко</w:t>
      </w:r>
      <w:proofErr w:type="spellEnd"/>
      <w:r w:rsidRPr="00AB393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0084" w:rsidRPr="00AB393B" w:rsidRDefault="00070084" w:rsidP="003D406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AB393B" w:rsidRDefault="003D4066" w:rsidP="003D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93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63500" distR="63500" simplePos="0" relativeHeight="251664384" behindDoc="0" locked="0" layoutInCell="1" allowOverlap="1" wp14:anchorId="551962F1" wp14:editId="49F59536">
            <wp:simplePos x="0" y="0"/>
            <wp:positionH relativeFrom="margin">
              <wp:posOffset>3591560</wp:posOffset>
            </wp:positionH>
            <wp:positionV relativeFrom="paragraph">
              <wp:posOffset>8300720</wp:posOffset>
            </wp:positionV>
            <wp:extent cx="1109345" cy="414655"/>
            <wp:effectExtent l="0" t="0" r="0" b="4445"/>
            <wp:wrapNone/>
            <wp:docPr id="9" name="Рисунок 9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393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59264" behindDoc="1" locked="0" layoutInCell="1" allowOverlap="1" wp14:anchorId="6D6A1467" wp14:editId="199DA0D1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4" name="Рисунок 4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4066" w:rsidRPr="00AB393B" w:rsidRDefault="003D4066" w:rsidP="003D40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393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4F2F2CE5" wp14:editId="5FDA2528">
            <wp:simplePos x="0" y="0"/>
            <wp:positionH relativeFrom="column">
              <wp:posOffset>2737485</wp:posOffset>
            </wp:positionH>
            <wp:positionV relativeFrom="paragraph">
              <wp:posOffset>11430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393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5408" behindDoc="0" locked="0" layoutInCell="1" allowOverlap="1" wp14:anchorId="4ED052D0" wp14:editId="2905C2E4">
            <wp:simplePos x="0" y="0"/>
            <wp:positionH relativeFrom="margin">
              <wp:posOffset>2411095</wp:posOffset>
            </wp:positionH>
            <wp:positionV relativeFrom="paragraph">
              <wp:posOffset>6871335</wp:posOffset>
            </wp:positionV>
            <wp:extent cx="1109345" cy="414655"/>
            <wp:effectExtent l="0" t="0" r="0" b="4445"/>
            <wp:wrapNone/>
            <wp:docPr id="10" name="Рисунок 10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393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2336" behindDoc="0" locked="0" layoutInCell="1" allowOverlap="1" wp14:anchorId="5D1269B0" wp14:editId="266D5C02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7" name="Рисунок 7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393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1312" behindDoc="1" locked="0" layoutInCell="1" allowOverlap="1" wp14:anchorId="4C6F6EC0" wp14:editId="69F8942A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6" name="Рисунок 6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393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0288" behindDoc="1" locked="0" layoutInCell="1" allowOverlap="1" wp14:anchorId="0058F5FD" wp14:editId="6FE19F82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5" name="Рисунок 5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393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58240" behindDoc="1" locked="0" layoutInCell="1" allowOverlap="1" wp14:anchorId="3DB12BB3" wp14:editId="50E64246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2" name="Рисунок 2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BBF" w:rsidRPr="00AB393B">
        <w:rPr>
          <w:rFonts w:ascii="Times New Roman" w:eastAsia="Times New Roman" w:hAnsi="Times New Roman" w:cs="Times New Roman"/>
          <w:sz w:val="28"/>
          <w:szCs w:val="28"/>
        </w:rPr>
        <w:t>Министр</w:t>
      </w:r>
    </w:p>
    <w:p w:rsidR="00583961" w:rsidRPr="00AB393B" w:rsidRDefault="003D4066" w:rsidP="003D40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B393B">
        <w:rPr>
          <w:rFonts w:ascii="Times New Roman" w:eastAsia="Times New Roman" w:hAnsi="Times New Roman" w:cs="Times New Roman"/>
          <w:sz w:val="28"/>
          <w:szCs w:val="28"/>
        </w:rPr>
        <w:t>генерал-лейтенант</w:t>
      </w:r>
      <w:r w:rsidR="0060141E" w:rsidRPr="00AB393B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AB393B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AB393B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AB393B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AB393B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AB393B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AB393B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AB393B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AB393B">
        <w:rPr>
          <w:rFonts w:ascii="Times New Roman" w:eastAsia="Times New Roman" w:hAnsi="Times New Roman" w:cs="Times New Roman"/>
          <w:sz w:val="28"/>
          <w:szCs w:val="28"/>
        </w:rPr>
        <w:tab/>
      </w:r>
      <w:r w:rsidR="00B54347" w:rsidRPr="00AB39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314B" w:rsidRPr="00AB393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583961" w:rsidRDefault="0058396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583961" w:rsidRPr="00583961" w:rsidRDefault="00583961" w:rsidP="00583961">
      <w:pPr>
        <w:spacing w:after="0" w:line="240" w:lineRule="auto"/>
        <w:ind w:left="652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>к приказу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01.10.2018 № 418</w:t>
      </w: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0350" w:rsidRDefault="00880350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0350" w:rsidRDefault="00880350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0350" w:rsidRDefault="00880350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0350" w:rsidRPr="00583961" w:rsidRDefault="00880350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583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b/>
          <w:sz w:val="32"/>
          <w:szCs w:val="28"/>
        </w:rPr>
        <w:t>МЕТОДИЧЕСКИЕ РЕКОМЕНДАЦИИ</w:t>
      </w: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5839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по применению авиации и авиационно-спасательных технологий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>в Министерстве Российской Федерации по делам гражданской обороны, чрезвычайным ситуациям и ликвидации последствий стихийных бедствий</w:t>
      </w:r>
    </w:p>
    <w:p w:rsidR="00583961" w:rsidRDefault="0058396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583961" w:rsidRPr="00583961" w:rsidRDefault="00583961" w:rsidP="00C17A65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3961" w:rsidRDefault="00583961" w:rsidP="0058396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Настоящие Методические рекомендации по применению авиации и авиационно-спасательных технологий в Министерстве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Методические рекомендации) определяет организацию применения авиации и авиационно-спасательных технологий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ACT), организацию дежурства и применение дежурных сил авиационно-спасательных центров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АСЦ) и авиационно-спасательной компанией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АСК), а также порядок планирования и применения авиации</w:t>
      </w:r>
      <w:proofErr w:type="gramEnd"/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и ACT в МЧС России. Далее по тексту Методических рекомендаций, если не оговаривается отдельно, под авиационными учреждениями понимаются АСЦ и АСК МЧС России.</w:t>
      </w:r>
    </w:p>
    <w:p w:rsidR="00583961" w:rsidRPr="00583961" w:rsidRDefault="00583961" w:rsidP="0058396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Авиация и ACT применяются для решения следующих задач МЧС России: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>авиационно-спасательные работы: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поиск и обнаружение потерпевших бедствие при чрезвычайной ситуации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ЧС), в том числе с применением беспилотных авиационных систем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БАС);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наведение воздушных судов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ВС МЧС России) и наземных поисково-спасательных сил на объекты поиска;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десантирование аэромобильных групп и грузов парашютным, беспарашютным и посадочным способами;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эвакуация населения, в том числе из зарубежных государств;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санитарно-авиационная эвакуация на территории Российской Федерации, и из зарубежных государств;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эвакуация из зоны ЧС пострадавших, в том числе в дорожно-транспортных происшествиях на автомобильных дорогах, на железнодорожном, авиационном и водном транспорте и с водной поверхности;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>специальные авиационные работы: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тушение пожаров;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ведение воздушной, инженерной, радиационной, химической разведки и мониторинга местности, в том числе с применением БАС;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обработка заданных объектов химическими и биологическими препаратами; авиационно-монтажные и демонтажные работы; обеспечение принудительного спуска лавин;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ликвидация ледовых заторов в водоемах, в том числе путем применения дистанционной системы дробления льда;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в)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>обеспечение управления и связи: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управление силами и средствами с воздушных судов МЧС России; ретрансляция связи между поисково-спасательными группами и пунктами управления, в том числе с применением БАС;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г)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>воздушные перевозки: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доставка в зоны ЧС, в том числе за пределы Российской Федерации, грузов гуманитарной помощи, материально-технических ресурсов и других грузов, сил и средств МЧС России и единой государственной системы предупреждения и ликвидации чрезвычайных ситуаций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РСЧС), аэромобильных групп МЧС России, необходимых для проведения аварийно-спасательных и других неотложных работ, тушения пожаров, оказания медицинской помощи;</w:t>
      </w:r>
      <w:proofErr w:type="gramEnd"/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lastRenderedPageBreak/>
        <w:t>вывоз уникального оборудования и ценностей из зон ЧС;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выполнение специальных полетов по международным обязательствам Российской Федерации;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выполнение коммерческих воздушных перевозок.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В отдельных случаях, для авиационного обеспечения задач, решаемых МЧС России, в установленном порядке могут использоваться ВС МЧС России на договорной основе.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ВС МЧС России привлекаются в установленном порядке к выполнению авиационно-спасательных работ, специальных авиационных работ и воздушных перевозок, а также к другим задачам по решениям (поручениям) Министра, первого заместителя Министра, заместителя Министра, координирующего работу Управления авиации и авиационно-спасательных технологий, начальника Национального центра управления в кризисных ситуациях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начальник НЦУКС) и соответствующих начальников территориальных органов МЧС России.</w:t>
      </w:r>
      <w:proofErr w:type="gramEnd"/>
    </w:p>
    <w:p w:rsidR="00583961" w:rsidRPr="00583961" w:rsidRDefault="00583961" w:rsidP="0058396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Общее руководство деятельностью авиации МЧС России возлагается на заместителя Министра, координирующего работу Управления авиации и авиационно-спасательных технологий.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Координация деятельности авиационных учреждений МЧС России, службы (управления и контроля полетов авиации) Национального центра управления в кризисных ситуациях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УКПА НЦУКС) осуществляется начальником авиации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начальником Управления авиации и авиационно-спасательных технологий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начальник УА).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Организацию деятельности и обеспечение безопасности полетов в АСЦ МЧС России осуществляют соответствующие начальники территориальных органов МЧС России.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Руководство и организацию повседневной деятельности, обеспечение безопасности полетов в авиационных учреждениях МЧС России осуществляют соответствующие начальники АСЦ и директор АСК МЧС России.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96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готовностью дежурных сил авиационных учреждений МЧС России к авиационному обеспечению задач, решаемых МЧС России, осуществляется УКПА НЦУКС.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УКПА НЦУКС по вопросам применения авиации и ACT взаимодействует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8396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>УА.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Управление дежурными силами авиационных учреждений МЧС России осуществляют должностные лица, в подчинении которых они находятся, через УКПА НЦУКС, соответствующие центры управления в кризисных ситуациях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ЦУКС) территориальных органов, и пункты управления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ПУ) авиационных учреждений МЧС России.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96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состоянием безопасности полетов и перелетов, проведением профилактических мероприятий по предупреждению аварийности в авиационных учреждениях МЧС России осуществляется должностными лицами отдела безопасности полетов УА, а также лицами, в ведении которых находятся авиационные учреждения МЧС России.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В оперативное подчинение начальников территориальных органов МЧС России могут передаваться ВС МЧС России, выполняющие задачи МЧС России в зоне их ответственности.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lastRenderedPageBreak/>
        <w:t>При получении задач, выполнение которых будет осуществляться вне места основного базирования ВС МЧС России, руководители авиационных учреждений МЧС России и руководители территориальных органов МЧС России по месту временного базирования ВС МЧС России принимают меры по всестороннему обеспечению ВС МЧС России и их экипажей на период выполнения указанных задач.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961">
        <w:rPr>
          <w:rFonts w:ascii="Times New Roman" w:eastAsia="Times New Roman" w:hAnsi="Times New Roman" w:cs="Times New Roman"/>
          <w:sz w:val="28"/>
          <w:szCs w:val="28"/>
        </w:rPr>
        <w:t>Организация применения и управление подразделениями авиационных учреждений МЧС России, находящихся в оперативном подчинении начальников территориальных органов МЧС России, организация дежурства, включая стоянку, охрану, наземное обслуживание и заправку ВС МЧС России авиационными горюче-смазочными материалами, выделение автомобильного транспорта, средств связи, а также размещение и питание дежурного экипажа и технического персонала осуществляется начальниками соответствующих территориальных органов МЧС России во взаимодействии с руководителями субъектов</w:t>
      </w:r>
      <w:proofErr w:type="gramEnd"/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Федерации.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Организация автотранспортного, продовольственного, бытового, медицинского обеспечения служебных пассажиров возлагается на начальников соответствующих территориальных органов МЧС России, на территории которых осуществляется посадка ВС МЧС России.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Обеспечение повседневной деятельности авиационных учреждений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>МЧС России, в том числе аэродромно-техническое обслуживание, заправка авиационным топливом, горюче-смазочными материалами, размещение ВС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>МЧС России и авиационного персонала, возлагается на руководителя авиационного учреждения МЧС России.</w:t>
      </w:r>
    </w:p>
    <w:p w:rsidR="00583961" w:rsidRDefault="00583961" w:rsidP="005839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C17A65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b/>
          <w:sz w:val="28"/>
          <w:szCs w:val="28"/>
        </w:rPr>
        <w:t>Организация дежурства и применение дежурных сил авиационных учреждений МЧС России</w:t>
      </w:r>
    </w:p>
    <w:p w:rsidR="00583961" w:rsidRDefault="00583961" w:rsidP="005839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58396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Режим несения дежурства, состав дежурных сил авиационных учреждений МЧС России, места базирования и сроки готовности к вылету дежурных сил авиационных учреждений МЧС России определяются приказами (распоряжениями) МЧС России и начальников территориальных органов МЧС России.</w:t>
      </w:r>
    </w:p>
    <w:p w:rsidR="00583961" w:rsidRPr="00583961" w:rsidRDefault="00583961" w:rsidP="0058396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Ответственность за организацию и несение дежурства в АСЦ МЧС России возлагается на начальников территориальных органов МЧС России.</w:t>
      </w:r>
    </w:p>
    <w:p w:rsidR="00583961" w:rsidRPr="00583961" w:rsidRDefault="00583961" w:rsidP="0058396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К несению дежурства приказами руководителей авиационных учреждений МЧС России допускаются: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961">
        <w:rPr>
          <w:rFonts w:ascii="Times New Roman" w:eastAsia="Times New Roman" w:hAnsi="Times New Roman" w:cs="Times New Roman"/>
          <w:sz w:val="28"/>
          <w:szCs w:val="28"/>
        </w:rPr>
        <w:t>члены экипажей, не имеющие перерывов по видам летной подготовки, освидетельствованные врачебной комиссией, выполнившие обязательные нормы полетов и имеющие необходимый налет на определенном типе ВС МЧС России, уверенно и грамотно эксплуатирующие авиационную технику, допущенные приказами соответствующих начальников к полетам в составе штатного экипажа, готовые к выполнению авиационно-спасательных, специальных работ днём и ночью, в простых и сложных метеорологических условиях, к выполнению видов</w:t>
      </w:r>
      <w:proofErr w:type="gramEnd"/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подготовок на внебазовом аэродроме;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дежурные смены ПУ авиационных учреждений МЧС России, подготовленные и допущенные к выполнению функциональных обязанностей;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инженерно-технический состав, подготовленный и допущенный в установленном порядке к самостоятельному техническому обслуживанию и 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lastRenderedPageBreak/>
        <w:t>ремонту ВС МЧС России определенного типа в объеме функциональных обязанностей;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специалисты подразделений обеспечения, подготовленные и допущенные к самостоятельному обеспечению полётов;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специалисты групп применения комплексов с БАС;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исправные и подготовленные ВС МЧС России, имеющие запас ресурса, необходимого для выполнения поставленных задач, и оперативную заправку авиационным топливом;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средства ACT, прошедшие техническое обслуживание и подготовленные к выполнению работ;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961">
        <w:rPr>
          <w:rFonts w:ascii="Times New Roman" w:eastAsia="Times New Roman" w:hAnsi="Times New Roman" w:cs="Times New Roman"/>
          <w:sz w:val="28"/>
          <w:szCs w:val="28"/>
        </w:rPr>
        <w:t>исправные</w:t>
      </w:r>
      <w:proofErr w:type="gramEnd"/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и подготовленные БАС;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средства наземного обеспечения общего применения и средства связи, прошедшие техническое обслуживание и подготовленные к обеспечению полётов.</w:t>
      </w:r>
    </w:p>
    <w:p w:rsidR="00583961" w:rsidRPr="00583961" w:rsidRDefault="00583961" w:rsidP="0058396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Для несения дежурства приказами руководителей авиационных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>учреждений МЧС России назначаются: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дежурные смены ПУ авиационных учреждений МЧС России; экипажи ВС МЧС России;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авиационная техника и средства наземного обеспечения общего применения;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личный состав группы руководства полетами, подразделений инженерно-авиационной службы, аэродромно-технического и инженерно-аэродромного обеспечения, связи и радиотехнического обеспечения полетов;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специалисты отделов и служб, ответственные за обеспечение и вылет дежурных ВС МЧС России.</w:t>
      </w:r>
    </w:p>
    <w:p w:rsidR="00583961" w:rsidRPr="00583961" w:rsidRDefault="00583961" w:rsidP="0058396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961">
        <w:rPr>
          <w:rFonts w:ascii="Times New Roman" w:eastAsia="Times New Roman" w:hAnsi="Times New Roman" w:cs="Times New Roman"/>
          <w:sz w:val="28"/>
          <w:szCs w:val="28"/>
        </w:rPr>
        <w:t>Привлечение дежурных сил к задачам, не связанным с несением дежурства,</w:t>
      </w:r>
      <w:r w:rsidR="00DD58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>запрещается, за исключением авиационно-спасательных</w:t>
      </w:r>
      <w:r w:rsidR="00DD58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>работ,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>специальных авиационных работ, воздушных перевозок, в том числе на договорной основе, а также учебно-тренировочных полетов в районе аэродрома, при соответствующей степени готовности и отсутствии на данном аэродроме других исправных и пригодных к полетам ВС МЧС России, однотипных с дежурными.</w:t>
      </w:r>
      <w:proofErr w:type="gramEnd"/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Учебно-тренировочные полеты выполняются: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в АСЦ </w:t>
      </w:r>
      <w:r w:rsidR="00FA79B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с разрешения начальника территориального органа МЧС России с докладом старшему оперативному дежурному (далее </w:t>
      </w:r>
      <w:r w:rsidR="00FA79B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СОД) ЦУКС территориального органа МЧС России в соответствии с планом применения авиации и ACT на соответствующий период;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в АСК МЧС России </w:t>
      </w:r>
      <w:r w:rsidR="00FA79B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с разрешения начальника УА с докладом СОД НЦУКС в соответствии с планом применения авиации и ACT на соответствующий период.</w:t>
      </w:r>
    </w:p>
    <w:p w:rsidR="00583961" w:rsidRPr="00583961" w:rsidRDefault="00583961" w:rsidP="00FA79BE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Подготовка к несению дежурства включает: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постановку задачи на подготовку, организацию и обеспечение дежурства;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проведение занятий по изучению вариантов возможных задач при возникновении ЧС, документов по организации и несению дежурства, по видам обеспечения, взаимодействия и управления;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самостоятельную подготовку должностных лиц, назначенных в состав дежурных сил;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контроль готовности к несению дежурства.</w:t>
      </w:r>
    </w:p>
    <w:p w:rsidR="00583961" w:rsidRPr="00583961" w:rsidRDefault="00583961" w:rsidP="00FA79BE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Порядок подготовки и организация дежурства определяется приказами соответствующих начальников территориальных органов МЧС России и руководителей авиационных учреждений МЧС России. Перечень документов 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lastRenderedPageBreak/>
        <w:t>дежурных сил авиационных учреждений МЧС России для организации дежурства определен приложением №1 к настоящим Методическим рекомендациям.</w:t>
      </w:r>
    </w:p>
    <w:p w:rsidR="00583961" w:rsidRPr="00583961" w:rsidRDefault="00583961" w:rsidP="00FA79BE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Решение на применение дежурных сил авиации и ACT авиационных учреждений МЧС России принимают: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СОД НЦУКС с докладом заместителю Министра, координирующему работ</w:t>
      </w:r>
      <w:proofErr w:type="gramStart"/>
      <w:r w:rsidRPr="00583961">
        <w:rPr>
          <w:rFonts w:ascii="Times New Roman" w:eastAsia="Times New Roman" w:hAnsi="Times New Roman" w:cs="Times New Roman"/>
          <w:sz w:val="28"/>
          <w:szCs w:val="28"/>
        </w:rPr>
        <w:t>у УА и</w:t>
      </w:r>
      <w:proofErr w:type="gramEnd"/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ACT, начальнику УА, начальнику НЦУКС. СОД НЦУКС доводит решение о применении дежурных сил авиационных учреждений МЧС России через дежурную смену УКПА НЦУКС до ЦУКС территориального органа МЧС России (ПУ соответствующего авиационного учреждения МЧС России). Решение оформляется на бланке в установленном порядке, подписывается СОД НЦУКС и передается в адрес территориального органа МЧС России, авиационного учреждения МЧС России;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СОД ЦУКС с докладом начальнику территориального органа МЧС России, его заместителю (по авиации), начальнику авиационного учреждения МЧС России, СОД НЦУКС;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Решение на применение дежурных сил авиации и ACT авиационных учреждений МЧС России оформляется на бланке в установленном порядке, подписывается СОД ЦУКС МЧС России и передается в адрес соответствующего территориального органа МЧС России, авиационного учреждения МЧС России.</w:t>
      </w:r>
    </w:p>
    <w:p w:rsidR="00583961" w:rsidRPr="00583961" w:rsidRDefault="00583961" w:rsidP="00FA79BE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Вылет дежурных ВС МЧС России осуществляется в установленном порядке и в сроки, установленные организационными документами по несению дежурства. Ответственность за своевременный вылет несут начальники авиационных учреждений МЧС России.</w:t>
      </w:r>
    </w:p>
    <w:p w:rsidR="00583961" w:rsidRPr="00583961" w:rsidRDefault="00583961" w:rsidP="00FA79BE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Дежурные смены ПУ авиационных учреждений МЧС России о ходе и результатах выполнения авиационных задач МЧС России представляют доклады (цель полета, тип ВС, бортовой номер, командир ВС, время взлета, посадки, место посадки) в дежурную смену УКПА НЦУКС (ЦУКС территориального органа МЧС России).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Дежурная смена УКПА НЦУКС осуществляет сбор и обработку данных о ходе и результатах выполнения поставленных задач и своевременно представляет доклады (цель полета, тип ВС, бортовой номер, командир ВС, время взлета, посадки, место посадки и при угрозе срыва (фактическом срыве) выполнения задачи) начальник</w:t>
      </w:r>
      <w:proofErr w:type="gramStart"/>
      <w:r w:rsidRPr="00583961">
        <w:rPr>
          <w:rFonts w:ascii="Times New Roman" w:eastAsia="Times New Roman" w:hAnsi="Times New Roman" w:cs="Times New Roman"/>
          <w:sz w:val="28"/>
          <w:szCs w:val="28"/>
        </w:rPr>
        <w:t>у УА и</w:t>
      </w:r>
      <w:proofErr w:type="gramEnd"/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СОД НЦУКС.</w:t>
      </w:r>
    </w:p>
    <w:p w:rsidR="00FA79BE" w:rsidRPr="00FA79BE" w:rsidRDefault="00FA79BE" w:rsidP="00FA7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FA79BE" w:rsidRDefault="00583961" w:rsidP="00C17A65">
      <w:pPr>
        <w:pStyle w:val="a3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79BE">
        <w:rPr>
          <w:rFonts w:ascii="Times New Roman" w:eastAsia="Times New Roman" w:hAnsi="Times New Roman" w:cs="Times New Roman"/>
          <w:b/>
          <w:sz w:val="28"/>
          <w:szCs w:val="28"/>
        </w:rPr>
        <w:t>Планирование применения авиации и ACT</w:t>
      </w:r>
    </w:p>
    <w:p w:rsidR="00FA79BE" w:rsidRPr="00FA79BE" w:rsidRDefault="00FA79BE" w:rsidP="00FA79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FA79BE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Планирование применения авиации и ACT осуществляется путем составления планов применения авиации и ACT на неделю и сутки.</w:t>
      </w:r>
    </w:p>
    <w:p w:rsidR="00583961" w:rsidRPr="00583961" w:rsidRDefault="00583961" w:rsidP="00FA79BE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961">
        <w:rPr>
          <w:rFonts w:ascii="Times New Roman" w:eastAsia="Times New Roman" w:hAnsi="Times New Roman" w:cs="Times New Roman"/>
          <w:sz w:val="28"/>
          <w:szCs w:val="28"/>
        </w:rPr>
        <w:t>План применения авиации и ACT на неделю разрабатывается УА на основании решений (поручений) Президента Российской Федерации или Правительства Российской Федерации, плана применения авиации и ACT на год, приказов (распоряжений) МЧС России на применение авиации и ACT, а также поступивших от руководителей структурных подразделений центрального аппарата МЧС России, организаций и учреждений МЧС России, территориальных органов МЧС России заявок на авиационное обеспечение</w:t>
      </w:r>
      <w:proofErr w:type="gramEnd"/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МЧС России, оформленных согласно приложению № 2 к настоящим Методическим рекомендациям.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Заявки авиационных учреждений МЧС России для включения в план применения авиации и ACT на неделю представляются </w:t>
      </w:r>
      <w:proofErr w:type="gramStart"/>
      <w:r w:rsidRPr="00583961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УА до 12.00 </w:t>
      </w:r>
      <w:proofErr w:type="gramStart"/>
      <w:r w:rsidRPr="00583961">
        <w:rPr>
          <w:rFonts w:ascii="Times New Roman" w:eastAsia="Times New Roman" w:hAnsi="Times New Roman" w:cs="Times New Roman"/>
          <w:sz w:val="28"/>
          <w:szCs w:val="28"/>
        </w:rPr>
        <w:t>четверга</w:t>
      </w:r>
      <w:proofErr w:type="gramEnd"/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каждой недели.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В случае угрозы возникновения, либо возникновения ЧС (происшествия) начальник территориального органа МЧС России принимает решение для усиления авиационной группировки сил и сре</w:t>
      </w:r>
      <w:proofErr w:type="gramStart"/>
      <w:r w:rsidRPr="00583961">
        <w:rPr>
          <w:rFonts w:ascii="Times New Roman" w:eastAsia="Times New Roman" w:hAnsi="Times New Roman" w:cs="Times New Roman"/>
          <w:sz w:val="28"/>
          <w:szCs w:val="28"/>
        </w:rPr>
        <w:t>дств в з</w:t>
      </w:r>
      <w:proofErr w:type="gramEnd"/>
      <w:r w:rsidRPr="00583961">
        <w:rPr>
          <w:rFonts w:ascii="Times New Roman" w:eastAsia="Times New Roman" w:hAnsi="Times New Roman" w:cs="Times New Roman"/>
          <w:sz w:val="28"/>
          <w:szCs w:val="28"/>
        </w:rPr>
        <w:t>оне ЧС, с соответствующим докладом заместителю Министра, координирующему работу УА.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План применения авиации и ACT на неделю согласовывается с начальником НЦУКС, подписывается начальником УА и утверждается заместителем Министра, координирующим работу УА до 15.00 пятницы каждой недели.</w:t>
      </w:r>
    </w:p>
    <w:p w:rsidR="00583961" w:rsidRPr="00FA79BE" w:rsidRDefault="00583961" w:rsidP="00583961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9BE">
        <w:rPr>
          <w:rFonts w:ascii="Times New Roman" w:eastAsia="Times New Roman" w:hAnsi="Times New Roman" w:cs="Times New Roman"/>
          <w:sz w:val="28"/>
          <w:szCs w:val="28"/>
        </w:rPr>
        <w:t>Утвержденные планы применения авиации и ACT на неделю доводятся</w:t>
      </w:r>
      <w:r w:rsidR="00FA79BE" w:rsidRPr="00FA7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до заинтересованных структурных подразделений центрального аппарата</w:t>
      </w:r>
      <w:r w:rsidR="00FA79BE" w:rsidRPr="00FA7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МЧС России, территориальных органов МЧС России, организаций и учреждений</w:t>
      </w:r>
      <w:r w:rsidR="00FA7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МЧС России в части, их касающейся.</w:t>
      </w:r>
    </w:p>
    <w:p w:rsidR="00583961" w:rsidRPr="00FA79BE" w:rsidRDefault="00583961" w:rsidP="00583961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A79BE">
        <w:rPr>
          <w:rFonts w:ascii="Times New Roman" w:eastAsia="Times New Roman" w:hAnsi="Times New Roman" w:cs="Times New Roman"/>
          <w:sz w:val="28"/>
          <w:szCs w:val="28"/>
        </w:rPr>
        <w:t>План полетов и перелетов авиации МЧС России на сутки</w:t>
      </w:r>
      <w:r w:rsidR="00FA79BE" w:rsidRPr="00FA7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разрабатывается УКПА НЦУКС на основании плана применения авиации и ACT</w:t>
      </w:r>
      <w:r w:rsidR="00FA79BE" w:rsidRPr="00FA7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МЧС России на неделю, заявок от руководителей структурных подразделений</w:t>
      </w:r>
      <w:r w:rsidR="00FA79BE" w:rsidRPr="00FA7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центрального аппарата МЧС России, организаций и учреждений МЧС России,</w:t>
      </w:r>
      <w:r w:rsidR="00FA79BE" w:rsidRPr="00FA7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территориальных органов МЧС России, утвержденных заместителем Министра,</w:t>
      </w:r>
      <w:r w:rsidR="00FA79BE" w:rsidRPr="00FA7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координирующим работу УА, поступивших приказов (распоряжений)</w:t>
      </w:r>
      <w:r w:rsidR="00FA7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МЧС России.</w:t>
      </w:r>
      <w:proofErr w:type="gramEnd"/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961">
        <w:rPr>
          <w:rFonts w:ascii="Times New Roman" w:eastAsia="Times New Roman" w:hAnsi="Times New Roman" w:cs="Times New Roman"/>
          <w:sz w:val="28"/>
          <w:szCs w:val="28"/>
        </w:rPr>
        <w:t>Заявки авиационных учреждений МЧС России для включения в план применения авиации МЧС России на сутки представляются в УА и НЦУКС до 12.00 дня, предшествующий дню выполнения полетов.</w:t>
      </w:r>
      <w:proofErr w:type="gramEnd"/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План полетов и перелетов авиации МЧС России на сутки подписывается начальником УКПА НЦУКС, согласовывается с начальником НЦУКС и утверждается начальником УА.</w:t>
      </w:r>
    </w:p>
    <w:p w:rsidR="00583961" w:rsidRPr="00583961" w:rsidRDefault="00583961" w:rsidP="00FA79BE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При возникновении необходимости выполнения полетов (перелетов), не предусмотренных планом применения авиации и ACT МЧС России на неделю, заявки на выполнение полетов (перелетов) направляются заместителю Министра, координирующему работу УА, для принятия решения по включению в план полетов и перелетов авиации МЧС России на сутки.</w:t>
      </w:r>
    </w:p>
    <w:p w:rsidR="00583961" w:rsidRPr="00583961" w:rsidRDefault="00583961" w:rsidP="00FA79BE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Планирование и выполнение полетов (перелетов) ВС МЧС России, в целях доставки по месту назначения пассажиров и грузов, осуществляется с учетом невозможности использования менее затратных видов транспорта или обусловленных срочностью их доставки в заданный район.</w:t>
      </w:r>
    </w:p>
    <w:p w:rsidR="00583961" w:rsidRPr="00583961" w:rsidRDefault="00583961" w:rsidP="00FA79BE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В качестве служебных пассажиров ВС МЧС России допускаются лица, включенные в соответствующие списки (приложение № 3 к настоящим Методическим рекомендациям), представляемые в УА, НЦУКС и авиационные учреждения МЧС России, заинтересованными структурными подразделениями центрального аппарата МЧС России, территориальными органами МЧС России, организациями и учреждениями МЧС России. Списки иностранных граждан, планируемых для перевозки ВС МЧС России, готовятся Департаментом международной деятельности.</w:t>
      </w:r>
    </w:p>
    <w:p w:rsidR="00583961" w:rsidRPr="00583961" w:rsidRDefault="00583961" w:rsidP="00FA79BE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Ответственность за подготовку, своевременную доставку на аэродром перевозимых грузов и их загрузку в ВС МЧС России возлагается на отправителя груза.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lastRenderedPageBreak/>
        <w:t>Груз может быть допущен к перевозке только при наличии трех экземпляров грузовой накладной (приложение № 4 к настоящим Методическим рекомендациям), в присутствии лица от организации грузоотправителя, ответственного за доставку, сопровождение и сдачу груза. При этом</w:t>
      </w:r>
      <w:proofErr w:type="gramStart"/>
      <w:r w:rsidRPr="00583961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первый экземпляр грузовой накладной передается командиру ВС МЧС России или члену экипажа, ответственному за погрузку груза, второй - диспетчеру аэродрома вылета или дежурному службы перевозок на аэродроме, третий - остается у лица, ответственного за доставку груза.</w:t>
      </w:r>
    </w:p>
    <w:p w:rsidR="00583961" w:rsidRPr="00FA79BE" w:rsidRDefault="00583961" w:rsidP="00583961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9BE">
        <w:rPr>
          <w:rFonts w:ascii="Times New Roman" w:eastAsia="Times New Roman" w:hAnsi="Times New Roman" w:cs="Times New Roman"/>
          <w:sz w:val="28"/>
          <w:szCs w:val="28"/>
        </w:rPr>
        <w:t>Регистрация пассажиров и посадка в ВС, воздушная перевозка оружия,</w:t>
      </w:r>
      <w:r w:rsidR="00FA7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боеприпасов,</w:t>
      </w:r>
      <w:r w:rsidR="00DD58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взрывчатых</w:t>
      </w:r>
      <w:r w:rsidR="00DD58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веществ,</w:t>
      </w:r>
      <w:r w:rsidR="00DD58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отравляющих,</w:t>
      </w:r>
      <w:r w:rsidR="00DD58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легковоспламеняющихся,</w:t>
      </w:r>
      <w:r w:rsidR="00FA7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радиоактивных и других опасных предметов и веществ осуществляется в соответствии</w:t>
      </w:r>
      <w:r w:rsidR="00DD58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D58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="00DD58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="00DD58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Федерации,</w:t>
      </w:r>
      <w:r w:rsidR="00DD58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федеральными авиационными правилами, требованиями авиационной безопасности, а также международными договорами Российской Федерации.</w:t>
      </w:r>
    </w:p>
    <w:p w:rsidR="00583961" w:rsidRPr="00FA79BE" w:rsidRDefault="00583961" w:rsidP="00583961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9BE">
        <w:rPr>
          <w:rFonts w:ascii="Times New Roman" w:eastAsia="Times New Roman" w:hAnsi="Times New Roman" w:cs="Times New Roman"/>
          <w:sz w:val="28"/>
          <w:szCs w:val="28"/>
        </w:rPr>
        <w:t>Применение ВС авиации МЧС России на договорной основе</w:t>
      </w:r>
      <w:r w:rsidR="00FA79BE" w:rsidRPr="00FA7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выполняется в соответствии с постановлением Правительства Российской</w:t>
      </w:r>
      <w:r w:rsidR="00FA79BE" w:rsidRPr="00FA7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Федерации от 30 июля 1999 г. № 862 «Об утверждение государственной и</w:t>
      </w:r>
      <w:r w:rsidR="00FA79BE" w:rsidRPr="00FA7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экспериментальной авиации в коммерческих целях», настоящей Методикой и</w:t>
      </w:r>
      <w:r w:rsidR="00FA79BE" w:rsidRPr="00FA7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планов финансово-хозяйственной деятельности на год, установленных для</w:t>
      </w:r>
      <w:r w:rsidR="00FA7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авиационных учреждений МЧС России на год.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Полеты ВС осуществляются за плату на основании договоров, заключенных между авиационными учреждениями МЧС России и заказчиками, без снижения уровня их готовности по выполнению задач МЧС России.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Авиационные учреждения МЧС России осуществляют полеты по ценам летного часа ВС различных типов в условиях </w:t>
      </w:r>
      <w:r w:rsidR="00DD589B">
        <w:rPr>
          <w:rFonts w:ascii="Times New Roman" w:eastAsia="Times New Roman" w:hAnsi="Times New Roman" w:cs="Times New Roman"/>
          <w:sz w:val="28"/>
          <w:szCs w:val="28"/>
          <w:lang w:val="en-US"/>
        </w:rPr>
        <w:t>ACMI</w:t>
      </w:r>
      <w:r w:rsidR="00DD589B">
        <w:rPr>
          <w:rStyle w:val="a6"/>
          <w:rFonts w:ascii="Times New Roman" w:eastAsia="Times New Roman" w:hAnsi="Times New Roman" w:cs="Times New Roman"/>
          <w:sz w:val="28"/>
          <w:szCs w:val="28"/>
          <w:lang w:val="en-US"/>
        </w:rPr>
        <w:footnoteReference w:id="1"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по оказанию услуг на договорной основе с учетом рентабельности и на основании представленных в установленном порядке заявок.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ВС МЧС России, привлекаемые к воздушным перевозкам, должны быть застрахованы от рисков гражданской ответственности в соответствии с законодательством и иными нормативными правовыми актами Российской Федерации (ответственности владельца ВС перед третьими лицами, жизни и здоровья членов экипажа при исполнении ими служебных обязанностей, ответственности перевозчика перед пассажирами ВС, ответственности перевозчика перед грузовладельцем или грузоотправителем, ответственности </w:t>
      </w:r>
      <w:proofErr w:type="spellStart"/>
      <w:r w:rsidRPr="00583961">
        <w:rPr>
          <w:rFonts w:ascii="Times New Roman" w:eastAsia="Times New Roman" w:hAnsi="Times New Roman" w:cs="Times New Roman"/>
          <w:sz w:val="28"/>
          <w:szCs w:val="28"/>
        </w:rPr>
        <w:t>эксплуатанта</w:t>
      </w:r>
      <w:proofErr w:type="spellEnd"/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при авиационных работах).</w:t>
      </w:r>
      <w:proofErr w:type="gramEnd"/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При выполнении коммерческих перевозок страхование пассажиров и грузов осуществляется заказчиком.</w:t>
      </w:r>
    </w:p>
    <w:p w:rsidR="00583961" w:rsidRDefault="00583961" w:rsidP="00583961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79BE">
        <w:rPr>
          <w:rFonts w:ascii="Times New Roman" w:eastAsia="Times New Roman" w:hAnsi="Times New Roman" w:cs="Times New Roman"/>
          <w:sz w:val="28"/>
          <w:szCs w:val="28"/>
        </w:rPr>
        <w:t>Инструкции должностных лиц, участвующих в организации и</w:t>
      </w:r>
      <w:r w:rsidR="00FA79BE" w:rsidRPr="00FA7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применении авиации и ACT, разрабатываются в установленном</w:t>
      </w:r>
      <w:r w:rsidR="00FA79BE" w:rsidRPr="00FA7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законодательством Российской Федерации порядке и согласовываются с</w:t>
      </w:r>
      <w:r w:rsidR="00FA79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79BE">
        <w:rPr>
          <w:rFonts w:ascii="Times New Roman" w:eastAsia="Times New Roman" w:hAnsi="Times New Roman" w:cs="Times New Roman"/>
          <w:sz w:val="28"/>
          <w:szCs w:val="28"/>
        </w:rPr>
        <w:t>начальником УА.</w:t>
      </w:r>
    </w:p>
    <w:p w:rsidR="00DD589B" w:rsidRPr="00DD589B" w:rsidRDefault="00DD589B" w:rsidP="00DD589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79BE" w:rsidRDefault="00FA79B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D589B" w:rsidRDefault="00DD589B" w:rsidP="00DD589B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DD589B" w:rsidRDefault="00DD589B" w:rsidP="00DD589B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методическим рекомендациям</w:t>
      </w:r>
    </w:p>
    <w:p w:rsidR="00DD589B" w:rsidRDefault="00DD589B" w:rsidP="00DD5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DD589B" w:rsidRDefault="00583961" w:rsidP="00DD5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589B">
        <w:rPr>
          <w:rFonts w:ascii="Times New Roman" w:eastAsia="Times New Roman" w:hAnsi="Times New Roman" w:cs="Times New Roman"/>
          <w:b/>
          <w:sz w:val="28"/>
          <w:szCs w:val="28"/>
        </w:rPr>
        <w:t>Перечень документации</w:t>
      </w:r>
      <w:r w:rsidR="00DD589B" w:rsidRPr="00DD589B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D589B">
        <w:rPr>
          <w:rFonts w:ascii="Times New Roman" w:eastAsia="Times New Roman" w:hAnsi="Times New Roman" w:cs="Times New Roman"/>
          <w:b/>
          <w:sz w:val="28"/>
          <w:szCs w:val="28"/>
        </w:rPr>
        <w:t>дежурных сил авиационных учреждений МЧС России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Документация дежурных сил авиации включает: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нормативные документы, регламентирующие применение авиации и авиационно-спасательных технологий МЧС России;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инструкции по производству полетов в районе аэроузла, аэродрома (вертодрома), аэронавигационный паспорт аэродрома (вертодрома) и посадочной площадки;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карту-схему размещения источников для забора воды и посадочных площадок в районе дежурства;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актуализированные документы аэронавигационной информации;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инструкцию по организации и несению дежурства в авиационных учреждениях МЧС России, утвержденную соответствующим руководителем;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обязанности должностных лиц при несении дежурства;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перечень работ и проверок по обеспечению готовности дежурного ВС МЧС России к вылету;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инструкцию по мерам безопасности при выполнении авиационных перевозок в зоне ЧС, утвержденную начальником авиационного учреждения МЧС России;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инструкцию по мерам безопасности при выполнении авиационно-спасательных и других авиационных работ в зоне ЧС, утвержденную начальником авиационного учреждения МЧС России;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технологические карты подготовки авиационной техники (по типам ВС) при подготовке к вылету;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технологические карты смены варианта загрузки (применения) ВС МЧС России;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выписку из приказа руководителя авиационного учреждения МЧС России, о назначении личного состава, привлекаемого к несению дежурства при ЧС;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график смены дежурных экипажей;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журнал инструктажа экипажей ВС, допущенных к несению дежурства по ЧС;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журнал проверки готовности дежурных сил; журнал приема </w:t>
      </w:r>
      <w:r w:rsidR="00DD589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передачи дежурства;</w:t>
      </w:r>
    </w:p>
    <w:p w:rsidR="00583961" w:rsidRPr="00583961" w:rsidRDefault="00583961" w:rsidP="005839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подготовленные к заполнению бланки полётных заданий, списки служебных пассажиров и описи грузов (в опечатанном пакете).</w:t>
      </w:r>
    </w:p>
    <w:p w:rsidR="00DD589B" w:rsidRDefault="00DD589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D589B" w:rsidRDefault="00DD589B" w:rsidP="00DD589B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4214B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DD589B" w:rsidRDefault="00DD589B" w:rsidP="00DD589B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методическим рекомендациям</w:t>
      </w:r>
    </w:p>
    <w:p w:rsidR="00DD589B" w:rsidRDefault="00DD589B" w:rsidP="00DD5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DD5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ЗАЯВКА</w:t>
      </w:r>
    </w:p>
    <w:p w:rsidR="00583961" w:rsidRPr="00583961" w:rsidRDefault="00583961" w:rsidP="00DD5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воздушных перевозок </w:t>
      </w:r>
      <w:proofErr w:type="gramStart"/>
      <w:r w:rsidRPr="00583961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DD589B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</w:t>
      </w:r>
    </w:p>
    <w:p w:rsidR="00583961" w:rsidRPr="00583961" w:rsidRDefault="00583961" w:rsidP="00DD5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DD5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DD589B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</w:t>
      </w:r>
    </w:p>
    <w:p w:rsidR="00583961" w:rsidRPr="00583961" w:rsidRDefault="00583961" w:rsidP="00DD5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DD5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DD5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730"/>
        <w:gridCol w:w="552"/>
        <w:gridCol w:w="2270"/>
        <w:gridCol w:w="562"/>
        <w:gridCol w:w="978"/>
        <w:gridCol w:w="1560"/>
        <w:gridCol w:w="1984"/>
        <w:gridCol w:w="992"/>
      </w:tblGrid>
      <w:tr w:rsidR="00583961" w:rsidRPr="0074214B" w:rsidTr="0074214B">
        <w:trPr>
          <w:cantSplit/>
          <w:trHeight w:val="343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83961" w:rsidRPr="0074214B" w:rsidRDefault="00583961" w:rsidP="0074214B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рейсов и тип ВС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Маршрут полета (аэродромы погрузки/выгрузки)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83961" w:rsidRPr="0074214B" w:rsidRDefault="00583961" w:rsidP="0074214B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грузов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83961" w:rsidRPr="0074214B" w:rsidRDefault="00583961" w:rsidP="0074214B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Вес и габариты груза (т, см)</w:t>
            </w:r>
            <w:r w:rsidR="0074214B">
              <w:rPr>
                <w:rStyle w:val="a6"/>
                <w:rFonts w:ascii="Times New Roman" w:eastAsia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служебных пассажиров (</w:t>
            </w:r>
            <w:proofErr w:type="gramStart"/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</w:t>
            </w:r>
            <w:proofErr w:type="gramEnd"/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команды)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 (необходимость) перевозки воздушным судном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83961" w:rsidRPr="0074214B" w:rsidRDefault="0074214B" w:rsidP="0074214B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83961" w:rsidRPr="0074214B" w:rsidTr="0074214B">
        <w:trPr>
          <w:cantSplit/>
          <w:trHeight w:val="2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ind w:left="3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83961" w:rsidRPr="0074214B" w:rsidTr="0074214B">
        <w:trPr>
          <w:cantSplit/>
          <w:trHeight w:val="2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3961" w:rsidRPr="0074214B" w:rsidTr="0074214B">
        <w:trPr>
          <w:cantSplit/>
          <w:trHeight w:val="20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 w:rsidR="0074214B">
        <w:rPr>
          <w:rFonts w:ascii="Times New Roman" w:eastAsia="Times New Roman" w:hAnsi="Times New Roman" w:cs="Times New Roman"/>
          <w:sz w:val="28"/>
          <w:szCs w:val="28"/>
        </w:rPr>
        <w:br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>(учреждения авиации МЧС России),</w:t>
      </w:r>
      <w:r w:rsidR="0074214B"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</w:t>
      </w:r>
    </w:p>
    <w:p w:rsidR="0074214B" w:rsidRDefault="0074214B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214B" w:rsidRPr="00583961" w:rsidRDefault="0074214B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</w:t>
      </w:r>
    </w:p>
    <w:p w:rsidR="00583961" w:rsidRPr="00583961" w:rsidRDefault="00583961" w:rsidP="0074214B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214B">
        <w:rPr>
          <w:rFonts w:ascii="Times New Roman" w:eastAsia="Times New Roman" w:hAnsi="Times New Roman" w:cs="Times New Roman"/>
          <w:sz w:val="20"/>
          <w:szCs w:val="28"/>
        </w:rPr>
        <w:t>(подпись, инициалы, фамилия)</w:t>
      </w: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74214B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«____» ________________ </w:t>
      </w:r>
      <w:r w:rsidR="00583961" w:rsidRPr="00583961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583961" w:rsidRPr="00583961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74214B" w:rsidRDefault="0074214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4214B" w:rsidRDefault="0074214B" w:rsidP="0074214B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3</w:t>
      </w:r>
    </w:p>
    <w:p w:rsidR="0074214B" w:rsidRDefault="0074214B" w:rsidP="0074214B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методическим рекомендациям</w:t>
      </w:r>
    </w:p>
    <w:p w:rsidR="0074214B" w:rsidRDefault="0074214B" w:rsidP="00742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214B" w:rsidRDefault="0074214B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7421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214B">
        <w:rPr>
          <w:rFonts w:ascii="Times New Roman" w:eastAsia="Times New Roman" w:hAnsi="Times New Roman" w:cs="Times New Roman"/>
          <w:b/>
          <w:sz w:val="28"/>
          <w:szCs w:val="28"/>
        </w:rPr>
        <w:t>СПИСОК</w:t>
      </w:r>
      <w:r w:rsidR="0074214B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>служебных пассажиров, перевозимых на воздушном судне МЧС России</w:t>
      </w: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Тип и бортовой номер воздушного судна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="0074214B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</w:t>
      </w:r>
    </w:p>
    <w:p w:rsidR="00583961" w:rsidRPr="00583961" w:rsidRDefault="0074214B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Командир воздушного судна _______________________________________________</w:t>
      </w:r>
    </w:p>
    <w:p w:rsidR="00583961" w:rsidRPr="00583961" w:rsidRDefault="0074214B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Маршрут полета __________________________________________________________</w:t>
      </w:r>
    </w:p>
    <w:p w:rsidR="00583961" w:rsidRPr="00583961" w:rsidRDefault="0074214B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вылета _____________________________________________________________</w:t>
      </w: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2"/>
        <w:gridCol w:w="1397"/>
        <w:gridCol w:w="2078"/>
        <w:gridCol w:w="1987"/>
        <w:gridCol w:w="1176"/>
        <w:gridCol w:w="1147"/>
        <w:gridCol w:w="1694"/>
      </w:tblGrid>
      <w:tr w:rsidR="00583961" w:rsidRPr="0074214B" w:rsidTr="0074214B">
        <w:trPr>
          <w:trHeight w:val="20"/>
        </w:trPr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</w:t>
            </w:r>
            <w:r w:rsid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Имя, Отчество</w:t>
            </w:r>
          </w:p>
        </w:tc>
        <w:tc>
          <w:tcPr>
            <w:tcW w:w="2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службы</w:t>
            </w:r>
            <w:r w:rsid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(работы) (подразделение МЧС России)</w:t>
            </w:r>
          </w:p>
        </w:tc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Серия, номер служебного</w:t>
            </w:r>
            <w:r w:rsid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удостоверения (паспорта)</w:t>
            </w:r>
          </w:p>
        </w:tc>
        <w:tc>
          <w:tcPr>
            <w:tcW w:w="2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Багаж</w:t>
            </w:r>
          </w:p>
        </w:tc>
        <w:tc>
          <w:tcPr>
            <w:tcW w:w="1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83961" w:rsidRPr="0074214B" w:rsidTr="0074214B">
        <w:trPr>
          <w:trHeight w:val="20"/>
        </w:trPr>
        <w:tc>
          <w:tcPr>
            <w:tcW w:w="6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мест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Вес (</w:t>
            </w:r>
            <w:proofErr w:type="gramStart"/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3961" w:rsidRPr="0074214B" w:rsidTr="0074214B">
        <w:trPr>
          <w:trHeight w:val="2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14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83961" w:rsidRPr="0074214B" w:rsidTr="0074214B">
        <w:trPr>
          <w:trHeight w:val="20"/>
        </w:trPr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74214B" w:rsidRDefault="00583961" w:rsidP="00742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Руководитель учреждения МЧС России,</w:t>
      </w:r>
      <w:r w:rsidR="0074214B">
        <w:rPr>
          <w:rFonts w:ascii="Times New Roman" w:eastAsia="Times New Roman" w:hAnsi="Times New Roman" w:cs="Times New Roman"/>
          <w:sz w:val="28"/>
          <w:szCs w:val="28"/>
        </w:rPr>
        <w:br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>отправляющий команду (пассажиров)</w:t>
      </w:r>
      <w:r w:rsidR="0074214B"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</w:t>
      </w:r>
    </w:p>
    <w:p w:rsidR="0074214B" w:rsidRDefault="0074214B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214B" w:rsidRPr="00583961" w:rsidRDefault="0074214B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</w:t>
      </w:r>
    </w:p>
    <w:p w:rsidR="00583961" w:rsidRPr="00583961" w:rsidRDefault="00583961" w:rsidP="0074214B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214B">
        <w:rPr>
          <w:rFonts w:ascii="Times New Roman" w:eastAsia="Times New Roman" w:hAnsi="Times New Roman" w:cs="Times New Roman"/>
          <w:sz w:val="20"/>
          <w:szCs w:val="28"/>
        </w:rPr>
        <w:t>(подпись, инициалы, фамилия)</w:t>
      </w: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3961" w:rsidRPr="00583961" w:rsidRDefault="0074214B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«____» ________________ 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583961" w:rsidRPr="005839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4214B" w:rsidRDefault="0074214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4214B" w:rsidRDefault="0074214B" w:rsidP="0074214B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4</w:t>
      </w:r>
    </w:p>
    <w:p w:rsidR="0074214B" w:rsidRDefault="0074214B" w:rsidP="0074214B">
      <w:pPr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методическим рекомендациям</w:t>
      </w:r>
    </w:p>
    <w:p w:rsidR="0074214B" w:rsidRDefault="0074214B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E202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ГРУЗОВАЯ НАКЛАДНАЯ</w:t>
      </w:r>
    </w:p>
    <w:p w:rsidR="00E2025C" w:rsidRDefault="00E2025C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Тип и бортовой номер воздушного судна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="00E2025C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</w:t>
      </w:r>
    </w:p>
    <w:p w:rsidR="00583961" w:rsidRPr="00583961" w:rsidRDefault="00E2025C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Командир воздушного судна _______________________________________________</w:t>
      </w:r>
    </w:p>
    <w:p w:rsidR="00583961" w:rsidRPr="00583961" w:rsidRDefault="00E2025C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вылета _____________________________________________________________</w:t>
      </w: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8"/>
        <w:gridCol w:w="1046"/>
        <w:gridCol w:w="1733"/>
        <w:gridCol w:w="706"/>
        <w:gridCol w:w="1070"/>
        <w:gridCol w:w="965"/>
        <w:gridCol w:w="1171"/>
        <w:gridCol w:w="1200"/>
        <w:gridCol w:w="1051"/>
      </w:tblGrid>
      <w:tr w:rsidR="00583961" w:rsidRPr="00E2025C" w:rsidTr="00E2025C"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Аэродромы</w:t>
            </w:r>
          </w:p>
        </w:tc>
        <w:tc>
          <w:tcPr>
            <w:tcW w:w="17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8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груза</w:t>
            </w:r>
          </w:p>
        </w:tc>
        <w:tc>
          <w:tcPr>
            <w:tcW w:w="7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мест</w:t>
            </w:r>
          </w:p>
        </w:tc>
        <w:tc>
          <w:tcPr>
            <w:tcW w:w="10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Вес каждого места (</w:t>
            </w:r>
            <w:proofErr w:type="gramStart"/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вес груза (</w:t>
            </w:r>
            <w:proofErr w:type="gramStart"/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Род и описание упаковки</w:t>
            </w:r>
          </w:p>
        </w:tc>
        <w:tc>
          <w:tcPr>
            <w:tcW w:w="12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Оттиск пломб и печатей</w:t>
            </w:r>
          </w:p>
        </w:tc>
        <w:tc>
          <w:tcPr>
            <w:tcW w:w="10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Доп.</w:t>
            </w:r>
          </w:p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отметки</w:t>
            </w:r>
          </w:p>
        </w:tc>
      </w:tr>
      <w:tr w:rsidR="00583961" w:rsidRPr="00E2025C" w:rsidTr="00E2025C"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Отпр</w:t>
            </w:r>
            <w:proofErr w:type="spellEnd"/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Назн</w:t>
            </w:r>
            <w:proofErr w:type="spellEnd"/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3961" w:rsidRPr="00E2025C" w:rsidTr="00E2025C"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961" w:rsidRPr="00E2025C" w:rsidRDefault="00583961" w:rsidP="00EE2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83961" w:rsidRPr="00E2025C" w:rsidTr="00E2025C"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961" w:rsidRPr="00E2025C" w:rsidRDefault="00583961" w:rsidP="00EE2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3961" w:rsidRPr="00E2025C" w:rsidTr="00E2025C">
        <w:tc>
          <w:tcPr>
            <w:tcW w:w="2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25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961" w:rsidRPr="00E2025C" w:rsidRDefault="00583961" w:rsidP="00E2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83961" w:rsidRPr="00E2025C" w:rsidRDefault="00E2025C" w:rsidP="00E2025C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Перевозчик ____________________________________________________________</w:t>
      </w:r>
    </w:p>
    <w:p w:rsidR="00583961" w:rsidRPr="00583961" w:rsidRDefault="00583961" w:rsidP="00E2025C">
      <w:pPr>
        <w:spacing w:after="0" w:line="240" w:lineRule="auto"/>
        <w:ind w:left="184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025C">
        <w:rPr>
          <w:rFonts w:ascii="Times New Roman" w:eastAsia="Times New Roman" w:hAnsi="Times New Roman" w:cs="Times New Roman"/>
          <w:sz w:val="20"/>
          <w:szCs w:val="28"/>
        </w:rPr>
        <w:t>(наименование перевозчика)</w:t>
      </w:r>
    </w:p>
    <w:p w:rsidR="00583961" w:rsidRPr="00583961" w:rsidRDefault="00583961" w:rsidP="00E2025C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Н</w:t>
      </w:r>
      <w:r w:rsidR="00E2025C">
        <w:rPr>
          <w:rFonts w:ascii="Times New Roman" w:eastAsia="Times New Roman" w:hAnsi="Times New Roman" w:cs="Times New Roman"/>
          <w:sz w:val="28"/>
          <w:szCs w:val="28"/>
        </w:rPr>
        <w:t>аименование и адрес отправителя ________________________________________</w:t>
      </w:r>
    </w:p>
    <w:p w:rsidR="00583961" w:rsidRPr="00583961" w:rsidRDefault="00E2025C" w:rsidP="00E2025C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Наименование и адрес получателя ________________________________________</w:t>
      </w:r>
    </w:p>
    <w:p w:rsidR="00583961" w:rsidRPr="00583961" w:rsidRDefault="00583961" w:rsidP="00E2025C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Заказчик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ab/>
      </w:r>
      <w:r w:rsidR="00E2025C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</w:t>
      </w:r>
    </w:p>
    <w:p w:rsidR="00583961" w:rsidRPr="00583961" w:rsidRDefault="00583961" w:rsidP="00E2025C">
      <w:pPr>
        <w:spacing w:after="0" w:line="240" w:lineRule="auto"/>
        <w:ind w:left="15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025C">
        <w:rPr>
          <w:rFonts w:ascii="Times New Roman" w:eastAsia="Times New Roman" w:hAnsi="Times New Roman" w:cs="Times New Roman"/>
          <w:sz w:val="20"/>
          <w:szCs w:val="28"/>
        </w:rPr>
        <w:t>(полное наименование организации, адрес и банковские реквизиты при перевозках по ПДД)</w:t>
      </w:r>
    </w:p>
    <w:p w:rsidR="00583961" w:rsidRPr="00583961" w:rsidRDefault="00E2025C" w:rsidP="00E2025C">
      <w:pPr>
        <w:pStyle w:val="a3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Сопровождающие груз __________________________________________________</w:t>
      </w:r>
    </w:p>
    <w:p w:rsidR="00583961" w:rsidRPr="00583961" w:rsidRDefault="00583961" w:rsidP="00E2025C">
      <w:pPr>
        <w:spacing w:after="0" w:line="240" w:lineRule="auto"/>
        <w:ind w:left="31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025C">
        <w:rPr>
          <w:rFonts w:ascii="Times New Roman" w:eastAsia="Times New Roman" w:hAnsi="Times New Roman" w:cs="Times New Roman"/>
          <w:sz w:val="20"/>
          <w:szCs w:val="28"/>
        </w:rPr>
        <w:t>(</w:t>
      </w:r>
      <w:r w:rsidR="00E2025C" w:rsidRPr="00E2025C">
        <w:rPr>
          <w:rFonts w:ascii="Times New Roman" w:eastAsia="Times New Roman" w:hAnsi="Times New Roman" w:cs="Times New Roman"/>
          <w:sz w:val="20"/>
          <w:szCs w:val="28"/>
        </w:rPr>
        <w:t>инициалы</w:t>
      </w:r>
      <w:r w:rsidRPr="00E2025C">
        <w:rPr>
          <w:rFonts w:ascii="Times New Roman" w:eastAsia="Times New Roman" w:hAnsi="Times New Roman" w:cs="Times New Roman"/>
          <w:sz w:val="20"/>
          <w:szCs w:val="28"/>
        </w:rPr>
        <w:t>, фамилия старшего сопровождающего, его подпись)</w:t>
      </w:r>
    </w:p>
    <w:p w:rsidR="00E2025C" w:rsidRDefault="00E2025C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E2025C" w:rsidRDefault="00583961" w:rsidP="00E2025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2025C">
        <w:rPr>
          <w:rFonts w:ascii="Times New Roman" w:eastAsia="Times New Roman" w:hAnsi="Times New Roman" w:cs="Times New Roman"/>
          <w:i/>
          <w:sz w:val="28"/>
          <w:szCs w:val="28"/>
        </w:rPr>
        <w:t>На аэродроме отправления</w:t>
      </w:r>
    </w:p>
    <w:p w:rsidR="00E2025C" w:rsidRDefault="00E2025C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880350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Груз сдал ________________________________________________________________</w:t>
      </w:r>
    </w:p>
    <w:p w:rsidR="00583961" w:rsidRPr="00583961" w:rsidRDefault="00583961" w:rsidP="00880350">
      <w:pPr>
        <w:spacing w:after="0" w:line="240" w:lineRule="auto"/>
        <w:ind w:left="127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0350">
        <w:rPr>
          <w:rFonts w:ascii="Times New Roman" w:eastAsia="Times New Roman" w:hAnsi="Times New Roman" w:cs="Times New Roman"/>
          <w:sz w:val="20"/>
          <w:szCs w:val="28"/>
        </w:rPr>
        <w:t>(подпись, инициалы, фамилия, дата)</w:t>
      </w:r>
    </w:p>
    <w:p w:rsidR="00583961" w:rsidRPr="00583961" w:rsidRDefault="00880350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Груз принял _____________________________________________________________</w:t>
      </w:r>
    </w:p>
    <w:p w:rsidR="00583961" w:rsidRPr="00583961" w:rsidRDefault="00583961" w:rsidP="00880350">
      <w:pPr>
        <w:spacing w:after="0" w:line="240" w:lineRule="auto"/>
        <w:ind w:left="15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0350">
        <w:rPr>
          <w:rFonts w:ascii="Times New Roman" w:eastAsia="Times New Roman" w:hAnsi="Times New Roman" w:cs="Times New Roman"/>
          <w:sz w:val="20"/>
          <w:szCs w:val="28"/>
        </w:rPr>
        <w:t>(подпись, инициалы, фамилия, дата)</w:t>
      </w:r>
    </w:p>
    <w:p w:rsidR="00880350" w:rsidRDefault="00880350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880350" w:rsidRDefault="00583961" w:rsidP="0088035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80350">
        <w:rPr>
          <w:rFonts w:ascii="Times New Roman" w:eastAsia="Times New Roman" w:hAnsi="Times New Roman" w:cs="Times New Roman"/>
          <w:i/>
          <w:sz w:val="28"/>
          <w:szCs w:val="28"/>
        </w:rPr>
        <w:t>На аэродроме назначения</w:t>
      </w:r>
    </w:p>
    <w:p w:rsidR="00880350" w:rsidRDefault="00880350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880350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Груз сдал ________________________________________________________________</w:t>
      </w:r>
    </w:p>
    <w:p w:rsidR="00583961" w:rsidRPr="00583961" w:rsidRDefault="00583961" w:rsidP="00880350">
      <w:pPr>
        <w:spacing w:after="0" w:line="240" w:lineRule="auto"/>
        <w:ind w:left="127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0350">
        <w:rPr>
          <w:rFonts w:ascii="Times New Roman" w:eastAsia="Times New Roman" w:hAnsi="Times New Roman" w:cs="Times New Roman"/>
          <w:sz w:val="20"/>
          <w:szCs w:val="28"/>
        </w:rPr>
        <w:t>(подпись, инициалы, фамилия, дата)</w:t>
      </w:r>
    </w:p>
    <w:p w:rsidR="00583961" w:rsidRPr="00583961" w:rsidRDefault="00880350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Груз принял _____________________________________________________________</w:t>
      </w:r>
    </w:p>
    <w:p w:rsidR="00583961" w:rsidRPr="00583961" w:rsidRDefault="00583961" w:rsidP="00880350">
      <w:pPr>
        <w:spacing w:after="0" w:line="240" w:lineRule="auto"/>
        <w:ind w:left="15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80350">
        <w:rPr>
          <w:rFonts w:ascii="Times New Roman" w:eastAsia="Times New Roman" w:hAnsi="Times New Roman" w:cs="Times New Roman"/>
          <w:sz w:val="20"/>
          <w:szCs w:val="28"/>
        </w:rPr>
        <w:t>(подпись, инициалы, фамилия, дата, № документа, удостоверяющего личность, печать организации, принявшей груз)</w:t>
      </w:r>
      <w:proofErr w:type="gramEnd"/>
    </w:p>
    <w:p w:rsidR="00880350" w:rsidRDefault="00880350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Груз подготовлен и удовлетворяет требованиям авиатранспортировки.</w:t>
      </w:r>
    </w:p>
    <w:p w:rsidR="00880350" w:rsidRDefault="00880350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3961">
        <w:rPr>
          <w:rFonts w:ascii="Times New Roman" w:eastAsia="Times New Roman" w:hAnsi="Times New Roman" w:cs="Times New Roman"/>
          <w:sz w:val="28"/>
          <w:szCs w:val="28"/>
        </w:rPr>
        <w:t>Осо</w:t>
      </w:r>
      <w:r w:rsidR="00880350">
        <w:rPr>
          <w:rFonts w:ascii="Times New Roman" w:eastAsia="Times New Roman" w:hAnsi="Times New Roman" w:cs="Times New Roman"/>
          <w:sz w:val="28"/>
          <w:szCs w:val="28"/>
        </w:rPr>
        <w:t>бые указания по перевозке груза _________________________________________</w:t>
      </w:r>
    </w:p>
    <w:p w:rsidR="00880350" w:rsidRDefault="00880350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3961" w:rsidRPr="00583961" w:rsidRDefault="00880350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Отправитель груза ________________________________________________________</w:t>
      </w:r>
    </w:p>
    <w:p w:rsidR="00583961" w:rsidRPr="00583961" w:rsidRDefault="00583961" w:rsidP="00880350">
      <w:pPr>
        <w:spacing w:after="0" w:line="240" w:lineRule="auto"/>
        <w:ind w:left="226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0350">
        <w:rPr>
          <w:rFonts w:ascii="Times New Roman" w:eastAsia="Times New Roman" w:hAnsi="Times New Roman" w:cs="Times New Roman"/>
          <w:sz w:val="20"/>
          <w:szCs w:val="28"/>
        </w:rPr>
        <w:t>(полное название организации, подпись, инициалы, фамилия)</w:t>
      </w:r>
    </w:p>
    <w:p w:rsidR="00583961" w:rsidRPr="00583961" w:rsidRDefault="00583961" w:rsidP="005839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0350" w:rsidRDefault="00880350" w:rsidP="0088035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«____» ________________ 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21768B" w:rsidRPr="007D3B21" w:rsidRDefault="00880350" w:rsidP="00880350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8396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583961" w:rsidRPr="00583961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21768B" w:rsidRPr="007D3B21" w:rsidSect="005D5F86">
      <w:headerReference w:type="default" r:id="rId13"/>
      <w:footerReference w:type="even" r:id="rId14"/>
      <w:footerReference w:type="first" r:id="rId15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B47" w:rsidRDefault="00AB3B47">
      <w:pPr>
        <w:spacing w:after="0" w:line="240" w:lineRule="auto"/>
      </w:pPr>
      <w:r>
        <w:separator/>
      </w:r>
    </w:p>
  </w:endnote>
  <w:endnote w:type="continuationSeparator" w:id="0">
    <w:p w:rsidR="00AB3B47" w:rsidRDefault="00AB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5B2A98EE" wp14:editId="0C39DC39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22C2308E" wp14:editId="0ECD73C2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B47" w:rsidRDefault="00AB3B47">
      <w:pPr>
        <w:spacing w:after="0" w:line="240" w:lineRule="auto"/>
      </w:pPr>
      <w:r>
        <w:separator/>
      </w:r>
    </w:p>
  </w:footnote>
  <w:footnote w:type="continuationSeparator" w:id="0">
    <w:p w:rsidR="00AB3B47" w:rsidRDefault="00AB3B47">
      <w:pPr>
        <w:spacing w:after="0" w:line="240" w:lineRule="auto"/>
      </w:pPr>
      <w:r>
        <w:continuationSeparator/>
      </w:r>
    </w:p>
  </w:footnote>
  <w:footnote w:id="1">
    <w:p w:rsidR="00DD589B" w:rsidRPr="00DD589B" w:rsidRDefault="00DD589B" w:rsidP="00DD589B">
      <w:pPr>
        <w:pStyle w:val="a4"/>
        <w:jc w:val="both"/>
        <w:rPr>
          <w:rFonts w:ascii="Times New Roman" w:hAnsi="Times New Roman" w:cs="Times New Roman"/>
        </w:rPr>
      </w:pPr>
      <w:r w:rsidRPr="00DD589B">
        <w:rPr>
          <w:rStyle w:val="a6"/>
          <w:rFonts w:ascii="Times New Roman" w:hAnsi="Times New Roman" w:cs="Times New Roman"/>
        </w:rPr>
        <w:footnoteRef/>
      </w:r>
      <w:r w:rsidRPr="00DD589B">
        <w:rPr>
          <w:rFonts w:ascii="Times New Roman" w:hAnsi="Times New Roman" w:cs="Times New Roman"/>
        </w:rPr>
        <w:t xml:space="preserve"> </w:t>
      </w:r>
      <w:r w:rsidRPr="00DD589B">
        <w:rPr>
          <w:rFonts w:ascii="Times New Roman" w:eastAsia="Times New Roman" w:hAnsi="Times New Roman" w:cs="Times New Roman"/>
        </w:rPr>
        <w:t>где</w:t>
      </w:r>
      <w:proofErr w:type="gramStart"/>
      <w:r w:rsidRPr="00DD589B">
        <w:rPr>
          <w:rFonts w:ascii="Times New Roman" w:eastAsia="Times New Roman" w:hAnsi="Times New Roman" w:cs="Times New Roman"/>
        </w:rPr>
        <w:t xml:space="preserve"> А</w:t>
      </w:r>
      <w:proofErr w:type="gramEnd"/>
      <w:r w:rsidRPr="00DD589B">
        <w:rPr>
          <w:rFonts w:ascii="Times New Roman" w:eastAsia="Times New Roman" w:hAnsi="Times New Roman" w:cs="Times New Roman"/>
        </w:rPr>
        <w:t xml:space="preserve"> – воздушное судно, С – экипаж, М – техническое обслуживание, </w:t>
      </w:r>
      <w:r w:rsidRPr="00DD589B">
        <w:rPr>
          <w:rFonts w:ascii="Times New Roman" w:eastAsia="Times New Roman" w:hAnsi="Times New Roman" w:cs="Times New Roman"/>
          <w:lang w:val="en-US"/>
        </w:rPr>
        <w:t>I</w:t>
      </w:r>
      <w:r w:rsidRPr="00DD589B">
        <w:rPr>
          <w:rFonts w:ascii="Times New Roman" w:eastAsia="Times New Roman" w:hAnsi="Times New Roman" w:cs="Times New Roman"/>
        </w:rPr>
        <w:t xml:space="preserve"> – страхование.</w:t>
      </w:r>
    </w:p>
  </w:footnote>
  <w:footnote w:id="2">
    <w:p w:rsidR="0074214B" w:rsidRPr="0074214B" w:rsidRDefault="0074214B" w:rsidP="0074214B">
      <w:pPr>
        <w:pStyle w:val="a4"/>
        <w:jc w:val="both"/>
        <w:rPr>
          <w:rFonts w:ascii="Times New Roman" w:hAnsi="Times New Roman" w:cs="Times New Roman"/>
        </w:rPr>
      </w:pPr>
      <w:r w:rsidRPr="0074214B">
        <w:rPr>
          <w:rStyle w:val="a6"/>
          <w:rFonts w:ascii="Times New Roman" w:hAnsi="Times New Roman" w:cs="Times New Roman"/>
        </w:rPr>
        <w:footnoteRef/>
      </w:r>
      <w:r w:rsidRPr="0074214B">
        <w:rPr>
          <w:rFonts w:ascii="Times New Roman" w:hAnsi="Times New Roman" w:cs="Times New Roman"/>
        </w:rPr>
        <w:t xml:space="preserve"> Указывается вес и габариты груза, в случае, если вес груза более 100 кг и (или) размер более 150х120х70 см.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38E"/>
    <w:multiLevelType w:val="hybridMultilevel"/>
    <w:tmpl w:val="814EF8CE"/>
    <w:lvl w:ilvl="0" w:tplc="069A8BE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E412B6"/>
    <w:multiLevelType w:val="hybridMultilevel"/>
    <w:tmpl w:val="20EED3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F866AA8"/>
    <w:multiLevelType w:val="hybridMultilevel"/>
    <w:tmpl w:val="CBAAE170"/>
    <w:lvl w:ilvl="0" w:tplc="BFCCA03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A3B2E5E"/>
    <w:multiLevelType w:val="hybridMultilevel"/>
    <w:tmpl w:val="0C48A69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03059"/>
    <w:multiLevelType w:val="hybridMultilevel"/>
    <w:tmpl w:val="0C48A69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865C9"/>
    <w:multiLevelType w:val="hybridMultilevel"/>
    <w:tmpl w:val="F00217B0"/>
    <w:lvl w:ilvl="0" w:tplc="7D86FB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BA0DE9"/>
    <w:multiLevelType w:val="hybridMultilevel"/>
    <w:tmpl w:val="ACC0C354"/>
    <w:lvl w:ilvl="0" w:tplc="9C3C1D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995"/>
    <w:rsid w:val="000B1BEE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2C02"/>
    <w:rsid w:val="001172C7"/>
    <w:rsid w:val="0012295C"/>
    <w:rsid w:val="00122BF3"/>
    <w:rsid w:val="00141B3F"/>
    <w:rsid w:val="00141C22"/>
    <w:rsid w:val="00143E5B"/>
    <w:rsid w:val="00144C4D"/>
    <w:rsid w:val="0016247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D5407"/>
    <w:rsid w:val="001F4CB7"/>
    <w:rsid w:val="002065CF"/>
    <w:rsid w:val="00215BBF"/>
    <w:rsid w:val="0021768B"/>
    <w:rsid w:val="002204BA"/>
    <w:rsid w:val="0022559A"/>
    <w:rsid w:val="00235D2B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A3DD6"/>
    <w:rsid w:val="002B73CA"/>
    <w:rsid w:val="002E756E"/>
    <w:rsid w:val="002F31B8"/>
    <w:rsid w:val="002F33FD"/>
    <w:rsid w:val="00303003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27CA6"/>
    <w:rsid w:val="005320DA"/>
    <w:rsid w:val="005377DC"/>
    <w:rsid w:val="00537AE2"/>
    <w:rsid w:val="005411A1"/>
    <w:rsid w:val="00543708"/>
    <w:rsid w:val="005477A0"/>
    <w:rsid w:val="00555F40"/>
    <w:rsid w:val="00556E35"/>
    <w:rsid w:val="00565CB6"/>
    <w:rsid w:val="00572F8E"/>
    <w:rsid w:val="005828BD"/>
    <w:rsid w:val="005828FD"/>
    <w:rsid w:val="00583961"/>
    <w:rsid w:val="00596354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50D1B"/>
    <w:rsid w:val="00654C3C"/>
    <w:rsid w:val="00661DE0"/>
    <w:rsid w:val="006664B9"/>
    <w:rsid w:val="00680F08"/>
    <w:rsid w:val="0068584A"/>
    <w:rsid w:val="00687FC6"/>
    <w:rsid w:val="006931B1"/>
    <w:rsid w:val="006A2656"/>
    <w:rsid w:val="006A5BFE"/>
    <w:rsid w:val="006B1C84"/>
    <w:rsid w:val="006C1D96"/>
    <w:rsid w:val="006C67A0"/>
    <w:rsid w:val="006E0FA8"/>
    <w:rsid w:val="006E1A6E"/>
    <w:rsid w:val="006E7FF5"/>
    <w:rsid w:val="006F3AE9"/>
    <w:rsid w:val="006F3F62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D34CC"/>
    <w:rsid w:val="007D3B21"/>
    <w:rsid w:val="007F2ECD"/>
    <w:rsid w:val="007F61D4"/>
    <w:rsid w:val="007F648E"/>
    <w:rsid w:val="00812784"/>
    <w:rsid w:val="00814FD8"/>
    <w:rsid w:val="00825D69"/>
    <w:rsid w:val="00832070"/>
    <w:rsid w:val="008336B7"/>
    <w:rsid w:val="008415A7"/>
    <w:rsid w:val="0084483E"/>
    <w:rsid w:val="00856E7C"/>
    <w:rsid w:val="00872569"/>
    <w:rsid w:val="00880350"/>
    <w:rsid w:val="00885ECE"/>
    <w:rsid w:val="00887E88"/>
    <w:rsid w:val="00892E15"/>
    <w:rsid w:val="008968DC"/>
    <w:rsid w:val="008B2349"/>
    <w:rsid w:val="008B46E8"/>
    <w:rsid w:val="008C199B"/>
    <w:rsid w:val="008C1BD2"/>
    <w:rsid w:val="008C3C33"/>
    <w:rsid w:val="008C46DB"/>
    <w:rsid w:val="008D2342"/>
    <w:rsid w:val="008D4A33"/>
    <w:rsid w:val="008E21BE"/>
    <w:rsid w:val="008E7B38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B0AA9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96933"/>
    <w:rsid w:val="00AA1897"/>
    <w:rsid w:val="00AA7A87"/>
    <w:rsid w:val="00AB1585"/>
    <w:rsid w:val="00AB393B"/>
    <w:rsid w:val="00AB3972"/>
    <w:rsid w:val="00AB3B47"/>
    <w:rsid w:val="00AC3C9D"/>
    <w:rsid w:val="00AC7975"/>
    <w:rsid w:val="00AD1F3A"/>
    <w:rsid w:val="00AE3247"/>
    <w:rsid w:val="00B00238"/>
    <w:rsid w:val="00B06167"/>
    <w:rsid w:val="00B07B1E"/>
    <w:rsid w:val="00B17F89"/>
    <w:rsid w:val="00B233A4"/>
    <w:rsid w:val="00B35220"/>
    <w:rsid w:val="00B41B09"/>
    <w:rsid w:val="00B51112"/>
    <w:rsid w:val="00B54347"/>
    <w:rsid w:val="00B57159"/>
    <w:rsid w:val="00B60CEA"/>
    <w:rsid w:val="00B61EFB"/>
    <w:rsid w:val="00B62C68"/>
    <w:rsid w:val="00B6591C"/>
    <w:rsid w:val="00B93AF2"/>
    <w:rsid w:val="00BA0986"/>
    <w:rsid w:val="00BC2623"/>
    <w:rsid w:val="00BC57A7"/>
    <w:rsid w:val="00BC6AB2"/>
    <w:rsid w:val="00BE7AE5"/>
    <w:rsid w:val="00BF7190"/>
    <w:rsid w:val="00C037B6"/>
    <w:rsid w:val="00C10FF3"/>
    <w:rsid w:val="00C17A65"/>
    <w:rsid w:val="00C20E51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3319B"/>
    <w:rsid w:val="00D35C5A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3689"/>
    <w:rsid w:val="00E240E0"/>
    <w:rsid w:val="00E37C7E"/>
    <w:rsid w:val="00E43D57"/>
    <w:rsid w:val="00E46EED"/>
    <w:rsid w:val="00E50C18"/>
    <w:rsid w:val="00E70E94"/>
    <w:rsid w:val="00E806B4"/>
    <w:rsid w:val="00EB0EDB"/>
    <w:rsid w:val="00ED0779"/>
    <w:rsid w:val="00ED0A18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A79BE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reman.club/inseklodepia/aviatsiya-mchs-rossii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E4C84-893F-4769-A1E8-75F08DAD4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13</Pages>
  <Words>3883</Words>
  <Characters>22136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2018-10-17T18:26:00Z</dcterms:modified>
</cp:coreProperties>
</file>