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2AB" w:rsidRPr="00883A70" w:rsidRDefault="004062AB">
      <w:pPr>
        <w:pStyle w:val="ConsPlusTitle"/>
        <w:jc w:val="center"/>
      </w:pPr>
      <w:r w:rsidRPr="00883A70">
        <w:t>МИНИСТЕРСТВО РОССИЙСКОЙ ФЕДЕРАЦИИ ПО ДЕЛАМ ГРАЖДАНСКОЙ</w:t>
      </w:r>
      <w:r w:rsidR="00883A70">
        <w:br/>
      </w:r>
      <w:r w:rsidRPr="00883A70">
        <w:t>ОБОРОНЫ, ЧРЕЗВЫЧАЙНЫМ СИТУАЦИЯМ И ЛИКВИДАЦИИ</w:t>
      </w:r>
      <w:r w:rsidR="00883A70">
        <w:br/>
      </w:r>
      <w:r w:rsidRPr="00883A70">
        <w:t>ПОСЛЕДСТВИЙ СТИХИЙНЫХ БЕДСТВИЙ</w:t>
      </w:r>
    </w:p>
    <w:p w:rsidR="004062AB" w:rsidRPr="00883A70" w:rsidRDefault="004062AB">
      <w:pPr>
        <w:pStyle w:val="ConsPlusTitle"/>
        <w:jc w:val="center"/>
      </w:pPr>
    </w:p>
    <w:p w:rsidR="004062AB" w:rsidRPr="00883A70" w:rsidRDefault="004062AB">
      <w:pPr>
        <w:pStyle w:val="ConsPlusTitle"/>
        <w:jc w:val="center"/>
      </w:pPr>
      <w:r w:rsidRPr="00883A70">
        <w:t>ПРИКАЗ</w:t>
      </w:r>
      <w:r w:rsidR="00883A70">
        <w:br/>
      </w:r>
      <w:r w:rsidRPr="00883A70">
        <w:t>от 22 июня 2015 г</w:t>
      </w:r>
      <w:r w:rsidR="00883A70">
        <w:t>ода</w:t>
      </w:r>
      <w:r w:rsidRPr="00883A70">
        <w:t xml:space="preserve"> </w:t>
      </w:r>
      <w:r w:rsidR="00883A70">
        <w:t>№</w:t>
      </w:r>
      <w:r w:rsidRPr="00883A70">
        <w:t xml:space="preserve"> 312</w:t>
      </w:r>
    </w:p>
    <w:p w:rsidR="004062AB" w:rsidRPr="00883A70" w:rsidRDefault="004062AB">
      <w:pPr>
        <w:pStyle w:val="ConsPlusTitle"/>
        <w:jc w:val="center"/>
      </w:pPr>
      <w:bookmarkStart w:id="0" w:name="_GoBack"/>
      <w:bookmarkEnd w:id="0"/>
    </w:p>
    <w:p w:rsidR="004062AB" w:rsidRPr="00883A70" w:rsidRDefault="004062AB">
      <w:pPr>
        <w:pStyle w:val="ConsPlusTitle"/>
        <w:jc w:val="center"/>
      </w:pPr>
      <w:proofErr w:type="gramStart"/>
      <w:r w:rsidRPr="00883A70">
        <w:t>ОБ УСТАНОВЛЕНИИ</w:t>
      </w:r>
      <w:r w:rsidR="00883A70">
        <w:t xml:space="preserve"> </w:t>
      </w:r>
      <w:r w:rsidRPr="00883A70">
        <w:t>МАКСИМАЛЬНОГО РАЗМЕРА ПЛАТЫ ЗА ПОЛЬЗОВАНИЕ ЖИЛЫМ</w:t>
      </w:r>
      <w:r w:rsidR="00883A70">
        <w:t xml:space="preserve"> </w:t>
      </w:r>
      <w:r w:rsidRPr="00883A70">
        <w:t>ПОМЕЩЕНИЕМ (ПЛАТЫ ЗА НАЕМ) В ОБЩЕЖИТИИ ДЛЯ ОБУЧАЮЩИХСЯ</w:t>
      </w:r>
      <w:r w:rsidR="00883A70">
        <w:t xml:space="preserve"> </w:t>
      </w:r>
      <w:r w:rsidRPr="00883A70">
        <w:t>ПО ОСНОВНЫМ ОБРАЗОВАТЕЛЬНЫМ ПРОГРАММАМ СРЕДНЕГО</w:t>
      </w:r>
      <w:r w:rsidR="00883A70">
        <w:t xml:space="preserve"> </w:t>
      </w:r>
      <w:r w:rsidRPr="00883A70">
        <w:t>ПРОФЕССИОНАЛЬНОГО И ВЫСШЕГО ОБРАЗОВАНИЯ ПО ОЧНОЙ ФОРМЕ</w:t>
      </w:r>
      <w:r w:rsidR="00883A70">
        <w:t xml:space="preserve"> </w:t>
      </w:r>
      <w:r w:rsidRPr="00883A70">
        <w:t>ОБУЧЕНИЯ И НА ПЕРИОД ПРОХОЖДЕНИЯ ПРОМЕЖУТОЧНОЙ И ИТОГОВОЙ</w:t>
      </w:r>
      <w:r w:rsidR="00883A70">
        <w:t xml:space="preserve"> </w:t>
      </w:r>
      <w:r w:rsidRPr="00883A70">
        <w:t>АТТЕСТАЦИИ ОБУЧАЮЩИМИСЯ ПО ДАННЫМ ОБРАЗОВАТЕЛЬНЫМ</w:t>
      </w:r>
      <w:r w:rsidR="00883A70">
        <w:t xml:space="preserve"> </w:t>
      </w:r>
      <w:r w:rsidRPr="00883A70">
        <w:t>ПРОГРАММАМ ПО ЗАОЧНОЙ ФОРМЕ ОБУЧЕНИЯ В ОБРАЗОВАТЕЛЬНЫХ</w:t>
      </w:r>
      <w:r w:rsidR="00883A70">
        <w:t xml:space="preserve"> </w:t>
      </w:r>
      <w:r w:rsidRPr="00883A70">
        <w:t>ОРГАНИЗАЦИЯХ МИНИСТЕРСТВА РОССИЙСКОЙ ФЕДЕРАЦИИ ПО ДЕЛАМ</w:t>
      </w:r>
      <w:r w:rsidR="00883A70">
        <w:t xml:space="preserve"> </w:t>
      </w:r>
      <w:r w:rsidRPr="0085230D">
        <w:t xml:space="preserve">ГРАЖДАНСКОЙ ОБОРОНЫ, </w:t>
      </w:r>
      <w:hyperlink r:id="rId8" w:history="1">
        <w:r w:rsidRPr="0085230D">
          <w:rPr>
            <w:rStyle w:val="a6"/>
            <w:color w:val="auto"/>
            <w:u w:val="none"/>
          </w:rPr>
          <w:t>ЧРЕЗВЫЧАЙНЫМ СИТУАЦИЯМ</w:t>
        </w:r>
      </w:hyperlink>
      <w:r w:rsidRPr="0085230D">
        <w:t xml:space="preserve"> И ЛИКВИДАЦИИ</w:t>
      </w:r>
      <w:proofErr w:type="gramEnd"/>
      <w:r w:rsidR="00883A70" w:rsidRPr="0085230D">
        <w:t xml:space="preserve"> </w:t>
      </w:r>
      <w:r w:rsidRPr="0085230D">
        <w:t>ПОСЛЕДСТВ</w:t>
      </w:r>
      <w:r w:rsidRPr="00883A70">
        <w:t>ИЙ СТИХИЙНЫХ БЕДСТВИЙ</w:t>
      </w:r>
    </w:p>
    <w:p w:rsidR="004062AB" w:rsidRPr="00883A70" w:rsidRDefault="004062AB">
      <w:pPr>
        <w:pStyle w:val="ConsPlusNormal"/>
        <w:jc w:val="both"/>
      </w:pPr>
    </w:p>
    <w:p w:rsidR="004062AB" w:rsidRPr="00883A70" w:rsidRDefault="004062AB">
      <w:pPr>
        <w:pStyle w:val="ConsPlusNormal"/>
        <w:ind w:firstLine="540"/>
        <w:jc w:val="both"/>
      </w:pPr>
      <w:r w:rsidRPr="00883A70">
        <w:t xml:space="preserve">В соответствии с частью 4 статьи 39 Федерального закона от 29 декабря 2012 г. </w:t>
      </w:r>
      <w:r w:rsidR="00883A70">
        <w:t>№</w:t>
      </w:r>
      <w:r w:rsidRPr="00883A70">
        <w:t xml:space="preserve"> 273-ФЗ </w:t>
      </w:r>
      <w:r w:rsidR="00883A70">
        <w:t>«</w:t>
      </w:r>
      <w:r w:rsidRPr="00883A70">
        <w:t>Об образовании в Российской Федерации</w:t>
      </w:r>
      <w:r w:rsidR="00883A70">
        <w:t>»</w:t>
      </w:r>
      <w:r w:rsidR="00883A70">
        <w:rPr>
          <w:rStyle w:val="a5"/>
        </w:rPr>
        <w:footnoteReference w:id="1"/>
      </w:r>
      <w:r w:rsidRPr="00883A70">
        <w:t xml:space="preserve"> </w:t>
      </w:r>
      <w:r w:rsidRPr="0085230D">
        <w:rPr>
          <w:spacing w:val="60"/>
        </w:rPr>
        <w:t>приказываю</w:t>
      </w:r>
      <w:r w:rsidRPr="00883A70">
        <w:t>:</w:t>
      </w:r>
    </w:p>
    <w:p w:rsidR="004062AB" w:rsidRPr="00883A70" w:rsidRDefault="004062AB">
      <w:pPr>
        <w:pStyle w:val="ConsPlusNormal"/>
        <w:jc w:val="both"/>
      </w:pPr>
    </w:p>
    <w:p w:rsidR="004062AB" w:rsidRPr="00883A70" w:rsidRDefault="004062AB">
      <w:pPr>
        <w:pStyle w:val="ConsPlusNormal"/>
        <w:ind w:firstLine="540"/>
        <w:jc w:val="both"/>
      </w:pPr>
      <w:proofErr w:type="gramStart"/>
      <w:r w:rsidRPr="00883A70">
        <w:t>Установить максимальный размер платы за пользование жилым помещением (платы за наем) в общежитии для обучающихся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обучающимися по данным образовательным программам по заочной форме обучения в образовательных организациях Министерства Российской Федерации по делам гражданской обороны, чрезвычайным ситуациям и ликвидации последствий</w:t>
      </w:r>
      <w:proofErr w:type="gramEnd"/>
      <w:r w:rsidRPr="00883A70">
        <w:t xml:space="preserve"> </w:t>
      </w:r>
      <w:proofErr w:type="gramStart"/>
      <w:r w:rsidRPr="00883A70">
        <w:t xml:space="preserve">стихийных бедствий, в размере платы за пользование жилым помещением (платы за наем) для нанимателей жилых помещений по договорам социального найма жилых помещений государственного или муниципального жилищного фонда, установленном соответствующими органами местного самоуправления (в субъектах Российской Федерации </w:t>
      </w:r>
      <w:r w:rsidR="00883A70">
        <w:t>–</w:t>
      </w:r>
      <w:r w:rsidRPr="00883A70">
        <w:t xml:space="preserve"> городах федерального значения Москве, Санкт-Петербурге и Севастополе </w:t>
      </w:r>
      <w:r w:rsidR="00883A70">
        <w:t>–</w:t>
      </w:r>
      <w:r w:rsidRPr="00883A70">
        <w:t xml:space="preserve">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w:t>
      </w:r>
      <w:proofErr w:type="gramEnd"/>
      <w:r w:rsidRPr="00883A70">
        <w:t xml:space="preserve"> полномочия осуществляются органами местного самоуправления внутригородских муниципальных образований) с учетом следующих коэффициентов, применяемых в зависимости от планировки жилых помещений в общежитии:</w:t>
      </w:r>
    </w:p>
    <w:p w:rsidR="004062AB" w:rsidRPr="00883A70" w:rsidRDefault="004062AB">
      <w:pPr>
        <w:pStyle w:val="ConsPlusNormal"/>
        <w:spacing w:before="220"/>
        <w:ind w:firstLine="540"/>
        <w:jc w:val="both"/>
      </w:pPr>
      <w:r w:rsidRPr="00883A70">
        <w:t xml:space="preserve">для общежитий коридорного типа </w:t>
      </w:r>
      <w:r w:rsidR="00883A70">
        <w:t>–</w:t>
      </w:r>
      <w:r w:rsidRPr="00883A70">
        <w:t xml:space="preserve"> 0,75;</w:t>
      </w:r>
    </w:p>
    <w:p w:rsidR="004062AB" w:rsidRPr="00883A70" w:rsidRDefault="004062AB">
      <w:pPr>
        <w:pStyle w:val="ConsPlusNormal"/>
        <w:spacing w:before="220"/>
        <w:ind w:firstLine="540"/>
        <w:jc w:val="both"/>
      </w:pPr>
      <w:r w:rsidRPr="00883A70">
        <w:t xml:space="preserve">для общежитий гостиничного и секционного типов </w:t>
      </w:r>
      <w:r w:rsidR="00883A70">
        <w:t>–</w:t>
      </w:r>
      <w:r w:rsidRPr="00883A70">
        <w:t xml:space="preserve"> 0,9;</w:t>
      </w:r>
    </w:p>
    <w:p w:rsidR="004062AB" w:rsidRPr="00883A70" w:rsidRDefault="004062AB">
      <w:pPr>
        <w:pStyle w:val="ConsPlusNormal"/>
        <w:spacing w:before="220"/>
        <w:ind w:firstLine="540"/>
        <w:jc w:val="both"/>
      </w:pPr>
      <w:r w:rsidRPr="00883A70">
        <w:t xml:space="preserve">для общежитий квартирного типа </w:t>
      </w:r>
      <w:r w:rsidR="00883A70">
        <w:t>–</w:t>
      </w:r>
      <w:r w:rsidRPr="00883A70">
        <w:t xml:space="preserve"> 1,0.</w:t>
      </w:r>
    </w:p>
    <w:p w:rsidR="004062AB" w:rsidRPr="00883A70" w:rsidRDefault="004062AB">
      <w:pPr>
        <w:pStyle w:val="ConsPlusNormal"/>
        <w:jc w:val="both"/>
      </w:pPr>
    </w:p>
    <w:p w:rsidR="006A1888" w:rsidRPr="00883A70" w:rsidRDefault="004062AB" w:rsidP="004062AB">
      <w:pPr>
        <w:pStyle w:val="ConsPlusNormal"/>
        <w:jc w:val="right"/>
      </w:pPr>
      <w:r w:rsidRPr="00883A70">
        <w:t>Министр</w:t>
      </w:r>
      <w:r w:rsidR="00883A70">
        <w:br/>
      </w:r>
      <w:r w:rsidRPr="00883A70">
        <w:t>В.А.</w:t>
      </w:r>
      <w:r w:rsidR="00883A70">
        <w:t xml:space="preserve"> </w:t>
      </w:r>
      <w:r w:rsidRPr="00883A70">
        <w:t>ПУЧКОВ</w:t>
      </w:r>
    </w:p>
    <w:sectPr w:rsidR="006A1888" w:rsidRPr="00883A70" w:rsidSect="00605B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11C" w:rsidRDefault="0016211C" w:rsidP="00883A70">
      <w:pPr>
        <w:spacing w:after="0" w:line="240" w:lineRule="auto"/>
      </w:pPr>
      <w:r>
        <w:separator/>
      </w:r>
    </w:p>
  </w:endnote>
  <w:endnote w:type="continuationSeparator" w:id="0">
    <w:p w:rsidR="0016211C" w:rsidRDefault="0016211C" w:rsidP="00883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11C" w:rsidRDefault="0016211C" w:rsidP="00883A70">
      <w:pPr>
        <w:spacing w:after="0" w:line="240" w:lineRule="auto"/>
      </w:pPr>
      <w:r>
        <w:separator/>
      </w:r>
    </w:p>
  </w:footnote>
  <w:footnote w:type="continuationSeparator" w:id="0">
    <w:p w:rsidR="0016211C" w:rsidRDefault="0016211C" w:rsidP="00883A70">
      <w:pPr>
        <w:spacing w:after="0" w:line="240" w:lineRule="auto"/>
      </w:pPr>
      <w:r>
        <w:continuationSeparator/>
      </w:r>
    </w:p>
  </w:footnote>
  <w:footnote w:id="1">
    <w:p w:rsidR="00883A70" w:rsidRPr="00883A70" w:rsidRDefault="00883A70" w:rsidP="00883A70">
      <w:pPr>
        <w:pStyle w:val="a3"/>
        <w:jc w:val="both"/>
        <w:rPr>
          <w:sz w:val="18"/>
        </w:rPr>
      </w:pPr>
      <w:r w:rsidRPr="00883A70">
        <w:rPr>
          <w:rStyle w:val="a5"/>
          <w:sz w:val="18"/>
        </w:rPr>
        <w:footnoteRef/>
      </w:r>
      <w:r w:rsidRPr="00883A70">
        <w:rPr>
          <w:sz w:val="18"/>
        </w:rPr>
        <w:t xml:space="preserve"> </w:t>
      </w:r>
      <w:r w:rsidRPr="00883A70">
        <w:rPr>
          <w:sz w:val="18"/>
        </w:rPr>
        <w:t xml:space="preserve">Собрание законодательства Российской Федерации, 2012, </w:t>
      </w:r>
      <w:r>
        <w:rPr>
          <w:sz w:val="18"/>
        </w:rPr>
        <w:t>№</w:t>
      </w:r>
      <w:r w:rsidRPr="00883A70">
        <w:rPr>
          <w:sz w:val="18"/>
        </w:rPr>
        <w:t xml:space="preserve"> 53 (ч. I), ст. 7598; 2013, </w:t>
      </w:r>
      <w:r>
        <w:rPr>
          <w:sz w:val="18"/>
        </w:rPr>
        <w:t>№</w:t>
      </w:r>
      <w:r w:rsidRPr="00883A70">
        <w:rPr>
          <w:sz w:val="18"/>
        </w:rPr>
        <w:t xml:space="preserve"> 19, ст. 2326, </w:t>
      </w:r>
      <w:r>
        <w:rPr>
          <w:sz w:val="18"/>
        </w:rPr>
        <w:t>№</w:t>
      </w:r>
      <w:r w:rsidRPr="00883A70">
        <w:rPr>
          <w:sz w:val="18"/>
        </w:rPr>
        <w:t xml:space="preserve"> 23, ст. 2878, </w:t>
      </w:r>
      <w:r>
        <w:rPr>
          <w:sz w:val="18"/>
        </w:rPr>
        <w:t>№</w:t>
      </w:r>
      <w:r w:rsidRPr="00883A70">
        <w:rPr>
          <w:sz w:val="18"/>
        </w:rPr>
        <w:t xml:space="preserve"> 27, ст. 3462, </w:t>
      </w:r>
      <w:r>
        <w:rPr>
          <w:sz w:val="18"/>
        </w:rPr>
        <w:t>№</w:t>
      </w:r>
      <w:r w:rsidRPr="00883A70">
        <w:rPr>
          <w:sz w:val="18"/>
        </w:rPr>
        <w:t xml:space="preserve"> 30 (ч. I), ст. 4036, </w:t>
      </w:r>
      <w:r>
        <w:rPr>
          <w:sz w:val="18"/>
        </w:rPr>
        <w:t>№</w:t>
      </w:r>
      <w:r w:rsidRPr="00883A70">
        <w:rPr>
          <w:sz w:val="18"/>
        </w:rPr>
        <w:t xml:space="preserve"> 48, ст. 6165; </w:t>
      </w:r>
      <w:proofErr w:type="gramStart"/>
      <w:r w:rsidRPr="00883A70">
        <w:rPr>
          <w:sz w:val="18"/>
        </w:rPr>
        <w:t xml:space="preserve">2014, </w:t>
      </w:r>
      <w:r>
        <w:rPr>
          <w:sz w:val="18"/>
        </w:rPr>
        <w:t>№</w:t>
      </w:r>
      <w:r w:rsidRPr="00883A70">
        <w:rPr>
          <w:sz w:val="18"/>
        </w:rPr>
        <w:t xml:space="preserve"> 6, ст. ст. 562, 566, </w:t>
      </w:r>
      <w:r>
        <w:rPr>
          <w:sz w:val="18"/>
        </w:rPr>
        <w:t>№</w:t>
      </w:r>
      <w:r w:rsidRPr="00883A70">
        <w:rPr>
          <w:sz w:val="18"/>
        </w:rPr>
        <w:t xml:space="preserve"> 14, ст. 2008, </w:t>
      </w:r>
      <w:r>
        <w:rPr>
          <w:sz w:val="18"/>
        </w:rPr>
        <w:t>№</w:t>
      </w:r>
      <w:r w:rsidRPr="00883A70">
        <w:rPr>
          <w:sz w:val="18"/>
        </w:rPr>
        <w:t xml:space="preserve"> 19, ст. 2289, </w:t>
      </w:r>
      <w:r>
        <w:rPr>
          <w:sz w:val="18"/>
        </w:rPr>
        <w:t>№</w:t>
      </w:r>
      <w:r w:rsidRPr="00883A70">
        <w:rPr>
          <w:sz w:val="18"/>
        </w:rPr>
        <w:t xml:space="preserve"> 22, ст. 2769, </w:t>
      </w:r>
      <w:r>
        <w:rPr>
          <w:sz w:val="18"/>
        </w:rPr>
        <w:t>№</w:t>
      </w:r>
      <w:r w:rsidRPr="00883A70">
        <w:rPr>
          <w:sz w:val="18"/>
        </w:rPr>
        <w:t xml:space="preserve"> 23, ст. ст. 2930, 2933, </w:t>
      </w:r>
      <w:r>
        <w:rPr>
          <w:sz w:val="18"/>
        </w:rPr>
        <w:t>№</w:t>
      </w:r>
      <w:r w:rsidRPr="00883A70">
        <w:rPr>
          <w:sz w:val="18"/>
        </w:rPr>
        <w:t xml:space="preserve"> 26 (ч. I), ст. 3388, </w:t>
      </w:r>
      <w:r>
        <w:rPr>
          <w:sz w:val="18"/>
        </w:rPr>
        <w:t>№</w:t>
      </w:r>
      <w:r w:rsidRPr="00883A70">
        <w:rPr>
          <w:sz w:val="18"/>
        </w:rPr>
        <w:t xml:space="preserve"> 30 (ч. I), ст. ст. 4217, 4257, 4263; 2015, </w:t>
      </w:r>
      <w:r>
        <w:rPr>
          <w:sz w:val="18"/>
        </w:rPr>
        <w:t>№</w:t>
      </w:r>
      <w:r w:rsidRPr="00883A70">
        <w:rPr>
          <w:sz w:val="18"/>
        </w:rPr>
        <w:t xml:space="preserve"> 1 (ч. I), ст. ст. 42, 53, 72.</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2AB"/>
    <w:rsid w:val="0016211C"/>
    <w:rsid w:val="004062AB"/>
    <w:rsid w:val="006A1888"/>
    <w:rsid w:val="0085230D"/>
    <w:rsid w:val="00883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62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062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062A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883A70"/>
    <w:pPr>
      <w:spacing w:after="0" w:line="240" w:lineRule="auto"/>
    </w:pPr>
    <w:rPr>
      <w:sz w:val="20"/>
      <w:szCs w:val="20"/>
    </w:rPr>
  </w:style>
  <w:style w:type="character" w:customStyle="1" w:styleId="a4">
    <w:name w:val="Текст сноски Знак"/>
    <w:basedOn w:val="a0"/>
    <w:link w:val="a3"/>
    <w:uiPriority w:val="99"/>
    <w:semiHidden/>
    <w:rsid w:val="00883A70"/>
    <w:rPr>
      <w:sz w:val="20"/>
      <w:szCs w:val="20"/>
    </w:rPr>
  </w:style>
  <w:style w:type="character" w:styleId="a5">
    <w:name w:val="footnote reference"/>
    <w:basedOn w:val="a0"/>
    <w:uiPriority w:val="99"/>
    <w:semiHidden/>
    <w:unhideWhenUsed/>
    <w:rsid w:val="00883A70"/>
    <w:rPr>
      <w:vertAlign w:val="superscript"/>
    </w:rPr>
  </w:style>
  <w:style w:type="character" w:styleId="a6">
    <w:name w:val="Hyperlink"/>
    <w:basedOn w:val="a0"/>
    <w:uiPriority w:val="99"/>
    <w:unhideWhenUsed/>
    <w:rsid w:val="0085230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62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062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062A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883A70"/>
    <w:pPr>
      <w:spacing w:after="0" w:line="240" w:lineRule="auto"/>
    </w:pPr>
    <w:rPr>
      <w:sz w:val="20"/>
      <w:szCs w:val="20"/>
    </w:rPr>
  </w:style>
  <w:style w:type="character" w:customStyle="1" w:styleId="a4">
    <w:name w:val="Текст сноски Знак"/>
    <w:basedOn w:val="a0"/>
    <w:link w:val="a3"/>
    <w:uiPriority w:val="99"/>
    <w:semiHidden/>
    <w:rsid w:val="00883A70"/>
    <w:rPr>
      <w:sz w:val="20"/>
      <w:szCs w:val="20"/>
    </w:rPr>
  </w:style>
  <w:style w:type="character" w:styleId="a5">
    <w:name w:val="footnote reference"/>
    <w:basedOn w:val="a0"/>
    <w:uiPriority w:val="99"/>
    <w:semiHidden/>
    <w:unhideWhenUsed/>
    <w:rsid w:val="00883A70"/>
    <w:rPr>
      <w:vertAlign w:val="superscript"/>
    </w:rPr>
  </w:style>
  <w:style w:type="character" w:styleId="a6">
    <w:name w:val="Hyperlink"/>
    <w:basedOn w:val="a0"/>
    <w:uiPriority w:val="99"/>
    <w:unhideWhenUsed/>
    <w:rsid w:val="008523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chrezvychajnaya-situaciy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04B74-2A07-42A0-856C-71150C829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2018-10-24T17:02:00Z</dcterms:created>
  <dcterms:modified xsi:type="dcterms:W3CDTF">2018-11-01T04:53:00Z</dcterms:modified>
</cp:coreProperties>
</file>