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078" w:rsidRDefault="00CF4078" w:rsidP="00CF407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F4078">
        <w:rPr>
          <w:rFonts w:ascii="Times New Roman" w:hAnsi="Times New Roman" w:cs="Times New Roman"/>
          <w:b/>
          <w:sz w:val="28"/>
          <w:szCs w:val="28"/>
        </w:rPr>
        <w:t>ПРОТОКОЛ</w:t>
      </w:r>
      <w:r>
        <w:rPr>
          <w:rFonts w:ascii="Times New Roman" w:hAnsi="Times New Roman" w:cs="Times New Roman"/>
          <w:b/>
          <w:sz w:val="28"/>
          <w:szCs w:val="28"/>
        </w:rPr>
        <w:br/>
      </w:r>
      <w:bookmarkStart w:id="0" w:name="_GoBack"/>
      <w:r w:rsidRPr="00CF4078">
        <w:rPr>
          <w:rFonts w:ascii="Times New Roman" w:hAnsi="Times New Roman" w:cs="Times New Roman"/>
          <w:b/>
          <w:sz w:val="28"/>
          <w:szCs w:val="28"/>
        </w:rPr>
        <w:t>определения коэффициента дымообразования</w:t>
      </w:r>
      <w:bookmarkEnd w:id="0"/>
    </w:p>
    <w:p w:rsidR="00CF4078" w:rsidRPr="00CF4078" w:rsidRDefault="00CF4078" w:rsidP="00CF407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CF4078" w:rsidTr="00CF4078">
        <w:tc>
          <w:tcPr>
            <w:tcW w:w="4785" w:type="dxa"/>
          </w:tcPr>
          <w:p w:rsidR="00CF4078" w:rsidRPr="00CF4078" w:rsidRDefault="00CF4078" w:rsidP="00CF4078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CF4078">
              <w:rPr>
                <w:rFonts w:ascii="Times New Roman" w:hAnsi="Times New Roman" w:cs="Times New Roman"/>
                <w:sz w:val="28"/>
                <w:szCs w:val="28"/>
              </w:rPr>
              <w:t>Дата ___________________________</w:t>
            </w:r>
          </w:p>
          <w:p w:rsidR="00CF4078" w:rsidRPr="00CF4078" w:rsidRDefault="00CF4078" w:rsidP="00CF4078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CF407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словия в помещении:</w:t>
            </w:r>
          </w:p>
          <w:p w:rsidR="00CF4078" w:rsidRPr="00CF4078" w:rsidRDefault="00CF4078" w:rsidP="00CF4078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CF4078">
              <w:rPr>
                <w:rFonts w:ascii="Times New Roman" w:hAnsi="Times New Roman" w:cs="Times New Roman"/>
                <w:sz w:val="28"/>
                <w:szCs w:val="28"/>
              </w:rPr>
              <w:t xml:space="preserve"> температура, °</w:t>
            </w:r>
            <w:proofErr w:type="gramStart"/>
            <w:r w:rsidRPr="00CF4078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CF4078">
              <w:rPr>
                <w:rFonts w:ascii="Times New Roman" w:hAnsi="Times New Roman" w:cs="Times New Roman"/>
                <w:sz w:val="28"/>
                <w:szCs w:val="28"/>
              </w:rPr>
              <w:t xml:space="preserve"> _______________</w:t>
            </w:r>
          </w:p>
          <w:p w:rsidR="00CF4078" w:rsidRPr="00CF4078" w:rsidRDefault="00CF4078" w:rsidP="00CF4078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CF4078">
              <w:rPr>
                <w:rFonts w:ascii="Times New Roman" w:hAnsi="Times New Roman" w:cs="Times New Roman"/>
                <w:sz w:val="28"/>
                <w:szCs w:val="28"/>
              </w:rPr>
              <w:t xml:space="preserve"> атмосферное давление, кПа _____</w:t>
            </w:r>
          </w:p>
          <w:p w:rsidR="00CF4078" w:rsidRDefault="00CF4078" w:rsidP="00CF4078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CF4078">
              <w:rPr>
                <w:rFonts w:ascii="Times New Roman" w:hAnsi="Times New Roman" w:cs="Times New Roman"/>
                <w:sz w:val="28"/>
                <w:szCs w:val="28"/>
              </w:rPr>
              <w:t xml:space="preserve"> относительная влажность, % ____</w:t>
            </w:r>
          </w:p>
        </w:tc>
        <w:tc>
          <w:tcPr>
            <w:tcW w:w="4786" w:type="dxa"/>
          </w:tcPr>
          <w:p w:rsidR="00CF4078" w:rsidRPr="00CF4078" w:rsidRDefault="00CF4078" w:rsidP="00CF4078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CF4078">
              <w:rPr>
                <w:rFonts w:ascii="Times New Roman" w:hAnsi="Times New Roman" w:cs="Times New Roman"/>
                <w:sz w:val="28"/>
                <w:szCs w:val="28"/>
              </w:rPr>
              <w:t>Наименование,  состав  и физико-химические свойства вещества или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4078">
              <w:rPr>
                <w:rFonts w:ascii="Times New Roman" w:hAnsi="Times New Roman" w:cs="Times New Roman"/>
                <w:sz w:val="28"/>
                <w:szCs w:val="28"/>
              </w:rPr>
              <w:t>указание НД на материал ________</w:t>
            </w:r>
          </w:p>
          <w:p w:rsidR="00CF4078" w:rsidRPr="00CF4078" w:rsidRDefault="00CF4078" w:rsidP="00CF4078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CF4078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  <w:p w:rsidR="00CF4078" w:rsidRDefault="00CF4078" w:rsidP="00CF4078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CF4078">
              <w:rPr>
                <w:rFonts w:ascii="Times New Roman" w:hAnsi="Times New Roman" w:cs="Times New Roman"/>
                <w:sz w:val="28"/>
                <w:szCs w:val="28"/>
              </w:rPr>
              <w:t>________________________________</w:t>
            </w:r>
          </w:p>
        </w:tc>
      </w:tr>
    </w:tbl>
    <w:p w:rsidR="00CF4078" w:rsidRPr="00CF4078" w:rsidRDefault="00CF4078" w:rsidP="00CF407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F4078" w:rsidRPr="00CF4078" w:rsidRDefault="00CF4078" w:rsidP="00CF407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F4078">
        <w:rPr>
          <w:rFonts w:ascii="Times New Roman" w:hAnsi="Times New Roman" w:cs="Times New Roman"/>
          <w:sz w:val="28"/>
          <w:szCs w:val="28"/>
        </w:rPr>
        <w:t>Размеры и внешние признаки испытываемых образцов</w:t>
      </w:r>
    </w:p>
    <w:p w:rsidR="00CF4078" w:rsidRPr="00CF4078" w:rsidRDefault="00CF4078" w:rsidP="00CF407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39"/>
        <w:gridCol w:w="1540"/>
        <w:gridCol w:w="1296"/>
        <w:gridCol w:w="1470"/>
        <w:gridCol w:w="1379"/>
        <w:gridCol w:w="2347"/>
      </w:tblGrid>
      <w:tr w:rsidR="00CF4078" w:rsidTr="00CF4078">
        <w:tc>
          <w:tcPr>
            <w:tcW w:w="1539" w:type="dxa"/>
            <w:vMerge w:val="restart"/>
            <w:vAlign w:val="center"/>
          </w:tcPr>
          <w:p w:rsidR="00CF4078" w:rsidRDefault="00CF4078" w:rsidP="00CF407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078">
              <w:rPr>
                <w:rFonts w:ascii="Times New Roman" w:hAnsi="Times New Roman" w:cs="Times New Roman"/>
                <w:sz w:val="28"/>
                <w:szCs w:val="28"/>
              </w:rPr>
              <w:t>Режим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4078">
              <w:rPr>
                <w:rFonts w:ascii="Times New Roman" w:hAnsi="Times New Roman" w:cs="Times New Roman"/>
                <w:sz w:val="28"/>
                <w:szCs w:val="28"/>
              </w:rPr>
              <w:t>испытаний</w:t>
            </w:r>
          </w:p>
        </w:tc>
        <w:tc>
          <w:tcPr>
            <w:tcW w:w="1540" w:type="dxa"/>
            <w:vMerge w:val="restart"/>
            <w:vAlign w:val="center"/>
          </w:tcPr>
          <w:p w:rsidR="00CF4078" w:rsidRDefault="00CF4078" w:rsidP="00CF407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078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4078">
              <w:rPr>
                <w:rFonts w:ascii="Times New Roman" w:hAnsi="Times New Roman" w:cs="Times New Roman"/>
                <w:sz w:val="28"/>
                <w:szCs w:val="28"/>
              </w:rPr>
              <w:t>образца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4078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4078">
              <w:rPr>
                <w:rFonts w:ascii="Times New Roman" w:hAnsi="Times New Roman" w:cs="Times New Roman"/>
                <w:sz w:val="28"/>
                <w:szCs w:val="28"/>
              </w:rPr>
              <w:t>испытаний</w:t>
            </w:r>
          </w:p>
        </w:tc>
        <w:tc>
          <w:tcPr>
            <w:tcW w:w="1296" w:type="dxa"/>
            <w:vMerge w:val="restart"/>
            <w:vAlign w:val="center"/>
          </w:tcPr>
          <w:p w:rsidR="00CF4078" w:rsidRDefault="00CF4078" w:rsidP="00CF407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078">
              <w:rPr>
                <w:rFonts w:ascii="Times New Roman" w:hAnsi="Times New Roman" w:cs="Times New Roman"/>
                <w:sz w:val="28"/>
                <w:szCs w:val="28"/>
              </w:rPr>
              <w:t>Масса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4078">
              <w:rPr>
                <w:rFonts w:ascii="Times New Roman" w:hAnsi="Times New Roman" w:cs="Times New Roman"/>
                <w:sz w:val="28"/>
                <w:szCs w:val="28"/>
              </w:rPr>
              <w:t>образца,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CF4078">
              <w:rPr>
                <w:rFonts w:ascii="Times New Roman" w:hAnsi="Times New Roman" w:cs="Times New Roman"/>
                <w:sz w:val="28"/>
                <w:szCs w:val="28"/>
              </w:rPr>
              <w:t>кг</w:t>
            </w:r>
            <w:proofErr w:type="gramEnd"/>
          </w:p>
        </w:tc>
        <w:tc>
          <w:tcPr>
            <w:tcW w:w="2849" w:type="dxa"/>
            <w:gridSpan w:val="2"/>
            <w:vAlign w:val="center"/>
          </w:tcPr>
          <w:p w:rsidR="00CF4078" w:rsidRDefault="00CF4078" w:rsidP="00CF407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078">
              <w:rPr>
                <w:rFonts w:ascii="Times New Roman" w:hAnsi="Times New Roman" w:cs="Times New Roman"/>
                <w:sz w:val="28"/>
                <w:szCs w:val="28"/>
              </w:rPr>
              <w:t>Светопропускание, %</w:t>
            </w:r>
          </w:p>
        </w:tc>
        <w:tc>
          <w:tcPr>
            <w:tcW w:w="2347" w:type="dxa"/>
            <w:vMerge w:val="restart"/>
            <w:vAlign w:val="center"/>
          </w:tcPr>
          <w:p w:rsidR="00CF4078" w:rsidRDefault="00CF4078" w:rsidP="00CF407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078">
              <w:rPr>
                <w:rFonts w:ascii="Times New Roman" w:hAnsi="Times New Roman" w:cs="Times New Roman"/>
                <w:sz w:val="28"/>
                <w:szCs w:val="28"/>
              </w:rPr>
              <w:t>Коэффициент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4078">
              <w:rPr>
                <w:rFonts w:ascii="Times New Roman" w:hAnsi="Times New Roman" w:cs="Times New Roman"/>
                <w:sz w:val="28"/>
                <w:szCs w:val="28"/>
              </w:rPr>
              <w:t>дымообразования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4078">
              <w:rPr>
                <w:rFonts w:ascii="Times New Roman" w:hAnsi="Times New Roman" w:cs="Times New Roman"/>
                <w:sz w:val="28"/>
                <w:szCs w:val="28"/>
              </w:rPr>
              <w:t>для каждого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4078">
              <w:rPr>
                <w:rFonts w:ascii="Times New Roman" w:hAnsi="Times New Roman" w:cs="Times New Roman"/>
                <w:sz w:val="28"/>
                <w:szCs w:val="28"/>
              </w:rPr>
              <w:t>образца,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F4078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Start"/>
            <w:r w:rsidRPr="00CF407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proofErr w:type="gramEnd"/>
            <w:r w:rsidRPr="00CF40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sym w:font="Symbol" w:char="F0D7"/>
            </w:r>
            <w:r w:rsidRPr="00CF4078">
              <w:rPr>
                <w:rFonts w:ascii="Times New Roman" w:hAnsi="Times New Roman" w:cs="Times New Roman"/>
                <w:sz w:val="28"/>
                <w:szCs w:val="28"/>
              </w:rPr>
              <w:t xml:space="preserve"> кг</w:t>
            </w:r>
            <w:r w:rsidRPr="00CF407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-1</w:t>
            </w:r>
          </w:p>
        </w:tc>
      </w:tr>
      <w:tr w:rsidR="00CF4078" w:rsidTr="00CF4078">
        <w:tc>
          <w:tcPr>
            <w:tcW w:w="1539" w:type="dxa"/>
            <w:vMerge/>
            <w:vAlign w:val="center"/>
          </w:tcPr>
          <w:p w:rsidR="00CF4078" w:rsidRDefault="00CF4078" w:rsidP="00CF407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  <w:vMerge/>
            <w:vAlign w:val="center"/>
          </w:tcPr>
          <w:p w:rsidR="00CF4078" w:rsidRDefault="00CF4078" w:rsidP="00CF407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vMerge/>
            <w:vAlign w:val="center"/>
          </w:tcPr>
          <w:p w:rsidR="00CF4078" w:rsidRDefault="00CF4078" w:rsidP="00CF407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CF4078" w:rsidRDefault="00CF4078" w:rsidP="00CF407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078">
              <w:rPr>
                <w:rFonts w:ascii="Times New Roman" w:hAnsi="Times New Roman" w:cs="Times New Roman"/>
                <w:sz w:val="28"/>
                <w:szCs w:val="28"/>
              </w:rPr>
              <w:t>начальное</w:t>
            </w:r>
          </w:p>
        </w:tc>
        <w:tc>
          <w:tcPr>
            <w:tcW w:w="1379" w:type="dxa"/>
            <w:vAlign w:val="center"/>
          </w:tcPr>
          <w:p w:rsidR="00CF4078" w:rsidRDefault="00CF4078" w:rsidP="00CF407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F4078">
              <w:rPr>
                <w:rFonts w:ascii="Times New Roman" w:hAnsi="Times New Roman" w:cs="Times New Roman"/>
                <w:sz w:val="28"/>
                <w:szCs w:val="28"/>
              </w:rPr>
              <w:t>конечное</w:t>
            </w:r>
          </w:p>
        </w:tc>
        <w:tc>
          <w:tcPr>
            <w:tcW w:w="2347" w:type="dxa"/>
            <w:vMerge/>
            <w:vAlign w:val="center"/>
          </w:tcPr>
          <w:p w:rsidR="00CF4078" w:rsidRDefault="00CF4078" w:rsidP="00CF407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4078" w:rsidTr="00CF4078">
        <w:tc>
          <w:tcPr>
            <w:tcW w:w="1539" w:type="dxa"/>
            <w:vAlign w:val="center"/>
          </w:tcPr>
          <w:p w:rsidR="00CF4078" w:rsidRDefault="00CF4078" w:rsidP="00CF407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0" w:type="dxa"/>
            <w:vAlign w:val="center"/>
          </w:tcPr>
          <w:p w:rsidR="00CF4078" w:rsidRDefault="00CF4078" w:rsidP="00CF407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96" w:type="dxa"/>
            <w:vAlign w:val="center"/>
          </w:tcPr>
          <w:p w:rsidR="00CF4078" w:rsidRDefault="00CF4078" w:rsidP="00CF407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0" w:type="dxa"/>
            <w:vAlign w:val="center"/>
          </w:tcPr>
          <w:p w:rsidR="00CF4078" w:rsidRDefault="00CF4078" w:rsidP="00CF407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79" w:type="dxa"/>
            <w:vAlign w:val="center"/>
          </w:tcPr>
          <w:p w:rsidR="00CF4078" w:rsidRDefault="00CF4078" w:rsidP="00CF407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7" w:type="dxa"/>
            <w:vAlign w:val="center"/>
          </w:tcPr>
          <w:p w:rsidR="00CF4078" w:rsidRDefault="00CF4078" w:rsidP="00CF4078">
            <w:pPr>
              <w:pStyle w:val="ConsPlusCel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F4078" w:rsidRPr="00CF4078" w:rsidRDefault="00CF4078" w:rsidP="00CF4078">
      <w:pPr>
        <w:pStyle w:val="ConsPlusCell"/>
        <w:rPr>
          <w:rFonts w:ascii="Times New Roman" w:hAnsi="Times New Roman" w:cs="Times New Roman"/>
          <w:sz w:val="28"/>
          <w:szCs w:val="28"/>
        </w:rPr>
      </w:pPr>
    </w:p>
    <w:p w:rsidR="00CF4078" w:rsidRPr="00CF4078" w:rsidRDefault="00CF4078" w:rsidP="00CF407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F4078">
        <w:rPr>
          <w:rFonts w:ascii="Times New Roman" w:hAnsi="Times New Roman" w:cs="Times New Roman"/>
          <w:sz w:val="28"/>
          <w:szCs w:val="28"/>
        </w:rPr>
        <w:t>Примечание _______________________________________________________</w:t>
      </w:r>
    </w:p>
    <w:p w:rsidR="00CF4078" w:rsidRPr="00CF4078" w:rsidRDefault="00CF4078" w:rsidP="00CF407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F4078">
        <w:rPr>
          <w:rFonts w:ascii="Times New Roman" w:hAnsi="Times New Roman" w:cs="Times New Roman"/>
          <w:sz w:val="28"/>
          <w:szCs w:val="28"/>
        </w:rPr>
        <w:t>Вывод ____________________________________________________________</w:t>
      </w:r>
    </w:p>
    <w:p w:rsidR="00CF4078" w:rsidRPr="00CF4078" w:rsidRDefault="00CF4078" w:rsidP="00CF407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F4078">
        <w:rPr>
          <w:rFonts w:ascii="Times New Roman" w:hAnsi="Times New Roman" w:cs="Times New Roman"/>
          <w:sz w:val="28"/>
          <w:szCs w:val="28"/>
        </w:rPr>
        <w:t>Фамилия оператора ________________________________________________</w:t>
      </w:r>
    </w:p>
    <w:p w:rsidR="00CF4078" w:rsidRDefault="00CF4078" w:rsidP="00CF407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F4078">
        <w:rPr>
          <w:rFonts w:ascii="Times New Roman" w:hAnsi="Times New Roman" w:cs="Times New Roman"/>
          <w:sz w:val="28"/>
          <w:szCs w:val="28"/>
        </w:rPr>
        <w:t>Наименование лаборатории _________________________________________</w:t>
      </w:r>
    </w:p>
    <w:p w:rsidR="00CF4078" w:rsidRDefault="00CF4078" w:rsidP="00CF407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F4078" w:rsidRDefault="00CF4078" w:rsidP="00CF407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F4078" w:rsidRDefault="00CF4078" w:rsidP="00CF4078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F4078" w:rsidRPr="00CF4078" w:rsidRDefault="00CF4078" w:rsidP="00CF4078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F4078">
        <w:rPr>
          <w:rFonts w:ascii="Times New Roman" w:hAnsi="Times New Roman" w:cs="Times New Roman"/>
          <w:b/>
          <w:i/>
          <w:sz w:val="28"/>
          <w:szCs w:val="28"/>
        </w:rPr>
        <w:t>Источник:</w:t>
      </w:r>
      <w:r w:rsidRPr="00CF4078">
        <w:rPr>
          <w:rFonts w:ascii="Times New Roman" w:hAnsi="Times New Roman" w:cs="Times New Roman"/>
          <w:i/>
          <w:sz w:val="28"/>
          <w:szCs w:val="28"/>
        </w:rPr>
        <w:t xml:space="preserve"> приложение № 1 </w:t>
      </w:r>
      <w:proofErr w:type="gramStart"/>
      <w:r w:rsidRPr="00CF4078">
        <w:rPr>
          <w:rFonts w:ascii="Times New Roman" w:hAnsi="Times New Roman" w:cs="Times New Roman"/>
          <w:i/>
          <w:sz w:val="28"/>
          <w:szCs w:val="28"/>
        </w:rPr>
        <w:t>к</w:t>
      </w:r>
      <w:proofErr w:type="gramEnd"/>
      <w:r w:rsidRPr="00CF4078"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5" w:history="1">
        <w:r w:rsidRPr="00CF4078">
          <w:rPr>
            <w:rStyle w:val="a4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ГОСТ 12.1.044-89</w:t>
        </w:r>
      </w:hyperlink>
      <w:r w:rsidRPr="00CF4078">
        <w:rPr>
          <w:rFonts w:ascii="Times New Roman" w:hAnsi="Times New Roman" w:cs="Times New Roman"/>
          <w:i/>
          <w:sz w:val="28"/>
          <w:szCs w:val="28"/>
        </w:rPr>
        <w:t>. ССБТ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CF4078">
        <w:rPr>
          <w:rFonts w:ascii="Times New Roman" w:hAnsi="Times New Roman" w:cs="Times New Roman"/>
          <w:i/>
          <w:sz w:val="28"/>
          <w:szCs w:val="28"/>
        </w:rPr>
        <w:t>Пожаровзрывоопасность веществ и материалов. Номенклатура показателей и методы их определения.</w:t>
      </w:r>
    </w:p>
    <w:sectPr w:rsidR="00CF4078" w:rsidRPr="00CF4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078"/>
    <w:rsid w:val="003A2FB3"/>
    <w:rsid w:val="00AC71F3"/>
    <w:rsid w:val="00CF4078"/>
    <w:rsid w:val="00EB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40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F407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CF407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CF40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F407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40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F407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CF407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CF40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F407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normative-documents/gost-12-1-044-89-iso-4589-84-ssbt-pozharovzryivoopasnost-veshhestv-i-materialo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2019-01-02T19:28:00Z</dcterms:created>
  <dcterms:modified xsi:type="dcterms:W3CDTF">2019-01-02T19:38:00Z</dcterms:modified>
</cp:coreProperties>
</file>