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0" w:rsidRDefault="00BF1D32">
      <w:pPr>
        <w:ind w:firstLine="284"/>
        <w:jc w:val="center"/>
      </w:pPr>
      <w:r>
        <w:t>МИНИСТЕРСТВО ВНУТРЕННИХ ДЕЛ РОССИЙСКОЙ ФЕДЕРАЦИИ</w:t>
      </w:r>
    </w:p>
    <w:p w:rsidR="007677C0" w:rsidRDefault="00BF1D32">
      <w:pPr>
        <w:ind w:firstLine="284"/>
        <w:jc w:val="center"/>
      </w:pPr>
      <w:r>
        <w:t>ВСЕРОССИЙСКИЙ НАУЧНО-ИССЛЕДОВАТЕЛЬСКИЙ ИНСТИТУТ ПРОТИВОПОЖАРНОЙ ОБОРОНЫ</w:t>
      </w:r>
    </w:p>
    <w:p w:rsidR="007677C0" w:rsidRDefault="007677C0">
      <w:pPr>
        <w:ind w:firstLine="284"/>
        <w:rPr>
          <w:lang w:val="en-US"/>
        </w:rPr>
      </w:pPr>
    </w:p>
    <w:p w:rsidR="007677C0" w:rsidRDefault="007677C0">
      <w:pPr>
        <w:ind w:firstLine="284"/>
      </w:pPr>
    </w:p>
    <w:p w:rsidR="007677C0" w:rsidRPr="00B67AFA" w:rsidRDefault="00BF1D32">
      <w:pPr>
        <w:pStyle w:val="FR1"/>
        <w:spacing w:before="0" w:line="240" w:lineRule="auto"/>
        <w:ind w:left="0" w:right="0" w:firstLine="284"/>
        <w:rPr>
          <w:b/>
          <w:sz w:val="24"/>
        </w:rPr>
      </w:pPr>
      <w:r w:rsidRPr="00B67AFA">
        <w:rPr>
          <w:b/>
          <w:sz w:val="24"/>
        </w:rPr>
        <w:t xml:space="preserve">ТЕХНИЧЕСКИЕ ПРЕДЛОЖЕНИЯ ПО </w:t>
      </w:r>
      <w:hyperlink r:id="rId5" w:history="1">
        <w:r w:rsidRPr="00B67AFA">
          <w:rPr>
            <w:rStyle w:val="a3"/>
            <w:b/>
            <w:color w:val="auto"/>
            <w:sz w:val="24"/>
            <w:u w:val="none"/>
          </w:rPr>
          <w:t>ОБЕСПЕЧЕНИЮ ПОЖАРНОЙ БЕЗОПАСНОСТИ КАБЕЛЬНОГО ХОЗЯЙСТВА</w:t>
        </w:r>
      </w:hyperlink>
      <w:r w:rsidRPr="00B67AFA">
        <w:rPr>
          <w:b/>
          <w:sz w:val="24"/>
        </w:rPr>
        <w:t xml:space="preserve"> АЭС</w:t>
      </w:r>
    </w:p>
    <w:p w:rsidR="007677C0" w:rsidRDefault="007677C0">
      <w:pPr>
        <w:pStyle w:val="FR1"/>
        <w:spacing w:before="0" w:line="240" w:lineRule="auto"/>
        <w:ind w:left="0" w:right="0" w:firstLine="284"/>
        <w:rPr>
          <w:b/>
          <w:sz w:val="20"/>
        </w:rPr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РЕКОМЕНДАЦИИ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УДК 614.842.81</w:t>
      </w:r>
    </w:p>
    <w:p w:rsidR="007677C0" w:rsidRDefault="007677C0">
      <w:pPr>
        <w:ind w:firstLine="284"/>
        <w:rPr>
          <w:smallCaps/>
        </w:rPr>
      </w:pPr>
    </w:p>
    <w:p w:rsidR="007677C0" w:rsidRDefault="007677C0">
      <w:pPr>
        <w:ind w:firstLine="284"/>
        <w:rPr>
          <w:smallCaps/>
        </w:rPr>
      </w:pPr>
      <w:bookmarkStart w:id="0" w:name="_GoBack"/>
      <w:bookmarkEnd w:id="0"/>
    </w:p>
    <w:p w:rsidR="00F17E1A" w:rsidRDefault="00BF1D32" w:rsidP="00F17E1A">
      <w:pPr>
        <w:ind w:firstLine="284"/>
      </w:pPr>
      <w:r>
        <w:t xml:space="preserve">Разработчики: Ю.И. Дешевых, М.В. </w:t>
      </w:r>
      <w:proofErr w:type="spellStart"/>
      <w:r>
        <w:t>Щедухин</w:t>
      </w:r>
      <w:proofErr w:type="spellEnd"/>
      <w:r>
        <w:t xml:space="preserve"> (ГУГПС МВД России), В.А. </w:t>
      </w:r>
      <w:proofErr w:type="spellStart"/>
      <w:r>
        <w:t>Пехотиков</w:t>
      </w:r>
      <w:proofErr w:type="spellEnd"/>
      <w:r>
        <w:t>, Е.В. Гришин, В.Ф. Бойцов (ВНИИПО МВД России).</w:t>
      </w:r>
    </w:p>
    <w:p w:rsidR="00F17E1A" w:rsidRDefault="00F17E1A" w:rsidP="00F17E1A">
      <w:pPr>
        <w:ind w:firstLine="284"/>
        <w:jc w:val="center"/>
        <w:rPr>
          <w:b/>
        </w:rPr>
      </w:pPr>
    </w:p>
    <w:p w:rsidR="00F17E1A" w:rsidRDefault="00F17E1A" w:rsidP="00F17E1A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F17E1A" w:rsidRDefault="00F17E1A" w:rsidP="00F17E1A">
      <w:pPr>
        <w:ind w:firstLine="284"/>
        <w:rPr>
          <w:lang w:val="en-US"/>
        </w:rPr>
      </w:pPr>
    </w:p>
    <w:p w:rsidR="00F17E1A" w:rsidRDefault="00F17E1A" w:rsidP="00F17E1A">
      <w:pPr>
        <w:ind w:firstLine="284"/>
      </w:pPr>
      <w:r>
        <w:t>1. Введение</w:t>
      </w:r>
    </w:p>
    <w:p w:rsidR="00F17E1A" w:rsidRDefault="00F17E1A" w:rsidP="00F17E1A">
      <w:pPr>
        <w:ind w:firstLine="284"/>
      </w:pPr>
      <w:r>
        <w:t>2. Общие положения</w:t>
      </w:r>
    </w:p>
    <w:p w:rsidR="00F17E1A" w:rsidRDefault="00F17E1A" w:rsidP="00F17E1A">
      <w:pPr>
        <w:ind w:firstLine="284"/>
      </w:pPr>
      <w:r>
        <w:t>3. Термины и определения</w:t>
      </w:r>
    </w:p>
    <w:p w:rsidR="00F17E1A" w:rsidRDefault="00F17E1A" w:rsidP="00F17E1A">
      <w:pPr>
        <w:ind w:firstLine="284"/>
      </w:pPr>
      <w:r>
        <w:t xml:space="preserve">4. Проектирование и </w:t>
      </w:r>
      <w:proofErr w:type="spellStart"/>
      <w:r>
        <w:t>реконструирование</w:t>
      </w:r>
      <w:proofErr w:type="spellEnd"/>
      <w:r>
        <w:t xml:space="preserve"> кабельных линий</w:t>
      </w:r>
    </w:p>
    <w:p w:rsidR="00F17E1A" w:rsidRDefault="00F17E1A" w:rsidP="00F17E1A">
      <w:pPr>
        <w:ind w:firstLine="284"/>
      </w:pPr>
      <w:r>
        <w:t>5. Монтаж и ремонт кабельного хозяйства</w:t>
      </w:r>
    </w:p>
    <w:p w:rsidR="00F17E1A" w:rsidRDefault="00F17E1A" w:rsidP="00F17E1A">
      <w:pPr>
        <w:ind w:firstLine="284"/>
      </w:pPr>
      <w:r>
        <w:t>6. Эксплуатация кабельного хозяйства</w:t>
      </w:r>
    </w:p>
    <w:p w:rsidR="00F17E1A" w:rsidRDefault="00F17E1A" w:rsidP="00F17E1A">
      <w:pPr>
        <w:ind w:firstLine="284"/>
      </w:pPr>
      <w:r>
        <w:t>Приложение 1. Номенклатура кабельных изделий</w:t>
      </w:r>
    </w:p>
    <w:p w:rsidR="00F17E1A" w:rsidRDefault="00F17E1A" w:rsidP="00F17E1A">
      <w:pPr>
        <w:ind w:firstLine="284"/>
      </w:pPr>
      <w:r>
        <w:t>Приложение 2. Минимальное расстояние в свету между кабелями</w:t>
      </w:r>
    </w:p>
    <w:p w:rsidR="00F17E1A" w:rsidRDefault="00F17E1A" w:rsidP="00F17E1A">
      <w:pPr>
        <w:ind w:firstLine="284"/>
      </w:pPr>
      <w:r>
        <w:t>Приложение 3. Расчетный метод определения предела распространения горения</w:t>
      </w:r>
    </w:p>
    <w:p w:rsidR="00F17E1A" w:rsidRDefault="00F17E1A" w:rsidP="00F17E1A">
      <w:pPr>
        <w:ind w:firstLine="284"/>
      </w:pPr>
      <w:r>
        <w:t xml:space="preserve">Приложение 4. Метод определения предела </w:t>
      </w:r>
      <w:proofErr w:type="spellStart"/>
      <w:r>
        <w:t>пожаростойкости</w:t>
      </w:r>
      <w:proofErr w:type="spellEnd"/>
      <w:r>
        <w:t xml:space="preserve"> (огнестойкости) электрических кабелей</w:t>
      </w:r>
    </w:p>
    <w:p w:rsidR="00F17E1A" w:rsidRDefault="00F17E1A" w:rsidP="00F17E1A">
      <w:pPr>
        <w:ind w:firstLine="284"/>
      </w:pPr>
      <w:r>
        <w:t>Приложение 5. Метод определения вероятности возникновения пожара в кабельной линии</w:t>
      </w:r>
    </w:p>
    <w:p w:rsidR="00F17E1A" w:rsidRDefault="00F17E1A" w:rsidP="00F17E1A">
      <w:pPr>
        <w:ind w:firstLine="284"/>
      </w:pPr>
      <w:r>
        <w:t>Приложение 6. Типы огнезащитных составов</w:t>
      </w:r>
    </w:p>
    <w:p w:rsidR="00F17E1A" w:rsidRDefault="00F17E1A" w:rsidP="00F17E1A">
      <w:pPr>
        <w:ind w:firstLine="284"/>
      </w:pPr>
      <w:r>
        <w:t>Приложение 7. Сводка о противопожарном состоянии кабельного сооружения АЭС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1. ВВЕДЕНИЕ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t>1.1. Настоящие рекомендации распространяются на проектируемые, реконструируемые и находящиеся в эксплуатации атомные станции (АС).</w:t>
      </w:r>
    </w:p>
    <w:p w:rsidR="007677C0" w:rsidRDefault="00BF1D32">
      <w:pPr>
        <w:ind w:firstLine="284"/>
      </w:pPr>
      <w:r>
        <w:t>1.2. Рекомендации разработаны на основании следующих нормативных документов:</w:t>
      </w:r>
    </w:p>
    <w:p w:rsidR="007677C0" w:rsidRDefault="00C67A57">
      <w:pPr>
        <w:ind w:firstLine="284"/>
      </w:pPr>
      <w:r>
        <w:t>«</w:t>
      </w:r>
      <w:r w:rsidR="00BF1D32">
        <w:t>Правила устройства электроустановок</w:t>
      </w:r>
      <w:r>
        <w:t>»</w:t>
      </w:r>
      <w:r w:rsidR="00BF1D32">
        <w:t>;</w:t>
      </w:r>
    </w:p>
    <w:p w:rsidR="007677C0" w:rsidRDefault="00C67A57">
      <w:pPr>
        <w:ind w:firstLine="284"/>
      </w:pPr>
      <w:r>
        <w:t>«</w:t>
      </w:r>
      <w:r w:rsidR="00BF1D32">
        <w:t>Правила пожарной безопасности при эксплуатации атомных станций (ППБ-АС-95)</w:t>
      </w:r>
      <w:r>
        <w:t>»</w:t>
      </w:r>
      <w:r w:rsidR="00BF1D32">
        <w:t>;</w:t>
      </w:r>
    </w:p>
    <w:p w:rsidR="007677C0" w:rsidRDefault="00C67A57">
      <w:pPr>
        <w:ind w:firstLine="284"/>
      </w:pPr>
      <w:r>
        <w:t>«</w:t>
      </w:r>
      <w:r w:rsidR="00BF1D32">
        <w:t xml:space="preserve">Противопожарные нормы проектирования атомных станций ВСН 01-87 </w:t>
      </w:r>
      <w:proofErr w:type="spellStart"/>
      <w:r w:rsidR="00BF1D32">
        <w:t>Минатомэнерго</w:t>
      </w:r>
      <w:proofErr w:type="spellEnd"/>
      <w:r w:rsidR="00BF1D32">
        <w:t xml:space="preserve"> СССР</w:t>
      </w:r>
      <w:r>
        <w:t>»</w:t>
      </w:r>
      <w:r w:rsidR="00BF1D32">
        <w:t>;</w:t>
      </w:r>
    </w:p>
    <w:p w:rsidR="007677C0" w:rsidRDefault="00C67A57">
      <w:pPr>
        <w:ind w:firstLine="284"/>
      </w:pPr>
      <w:r>
        <w:t>«</w:t>
      </w:r>
      <w:r w:rsidR="00BF1D32">
        <w:t>Правила проектирования систем аварийного электроснабжения атомных станций ПНАЭ Г-9-027-91</w:t>
      </w:r>
      <w:r>
        <w:t>»</w:t>
      </w:r>
      <w:r w:rsidR="00BF1D32">
        <w:t>;</w:t>
      </w:r>
    </w:p>
    <w:p w:rsidR="007677C0" w:rsidRDefault="00C67A57">
      <w:pPr>
        <w:ind w:firstLine="284"/>
      </w:pPr>
      <w:r>
        <w:t>«</w:t>
      </w:r>
      <w:r w:rsidR="00BF1D32">
        <w:t>Правила выполнения противопожарных требований по огнестойкому уплотнению кабельных линий (РД 34.03.304-87)</w:t>
      </w:r>
      <w:r>
        <w:t>»</w:t>
      </w:r>
      <w:r w:rsidR="00BF1D32">
        <w:t>.</w:t>
      </w:r>
    </w:p>
    <w:p w:rsidR="007677C0" w:rsidRDefault="00C67A57">
      <w:pPr>
        <w:ind w:firstLine="284"/>
      </w:pPr>
      <w:r>
        <w:t>«</w:t>
      </w:r>
      <w:r w:rsidR="00BF1D32">
        <w:t>Общие положения обеспечения безопасности атомных станций ОПБ-88</w:t>
      </w:r>
      <w:r>
        <w:t>»</w:t>
      </w:r>
      <w:r w:rsidR="00BF1D32">
        <w:t>;</w:t>
      </w:r>
    </w:p>
    <w:p w:rsidR="007677C0" w:rsidRDefault="00C67A57">
      <w:pPr>
        <w:ind w:firstLine="284"/>
      </w:pPr>
      <w:r>
        <w:t>«</w:t>
      </w:r>
      <w:r w:rsidR="00BF1D32">
        <w:t xml:space="preserve">Решение о повышении пожарной защиты кабельного хозяйства атомных электростанций </w:t>
      </w:r>
      <w:proofErr w:type="spellStart"/>
      <w:r w:rsidR="00BF1D32">
        <w:t>Минатомэнерго</w:t>
      </w:r>
      <w:proofErr w:type="spellEnd"/>
      <w:r w:rsidR="00BF1D32">
        <w:t xml:space="preserve"> СССР от 22.02.88</w:t>
      </w:r>
      <w:r>
        <w:t>»</w:t>
      </w:r>
      <w:r w:rsidR="00BF1D32">
        <w:t>.</w:t>
      </w:r>
    </w:p>
    <w:p w:rsidR="007677C0" w:rsidRDefault="00BF1D32">
      <w:pPr>
        <w:ind w:firstLine="284"/>
      </w:pPr>
      <w:r>
        <w:t>В рекомендациях учтены результаты последних научных исследований по кабельному хозяйству АС.</w:t>
      </w:r>
    </w:p>
    <w:p w:rsidR="007677C0" w:rsidRDefault="00BF1D32">
      <w:pPr>
        <w:ind w:firstLine="284"/>
        <w:rPr>
          <w:lang w:val="en-US"/>
        </w:rPr>
      </w:pPr>
      <w:r>
        <w:t>1.3. Настоящие рекомендации предназначены для снижения пожарной опасности кабельного хозяйства при вводе в эксплуатацию, эксплуатации и снятии с эксплуатации атомных станций (АС).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2. ОБЩИЕ ПОЛОЖЕНИЯ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2.1. Кабельное хозяйство - совокупность электрических кабельных линий, кабельных сооружений, а также устройств, обеспечивающих условия их нормальной эксплуатации.</w:t>
      </w:r>
    </w:p>
    <w:p w:rsidR="007677C0" w:rsidRDefault="00BF1D32">
      <w:pPr>
        <w:ind w:firstLine="284"/>
      </w:pPr>
      <w:r>
        <w:t xml:space="preserve">2.2. Кабельные линии должны обеспечивать работу в соответствии с требованиями ОПБ-88 </w:t>
      </w:r>
      <w:r>
        <w:lastRenderedPageBreak/>
        <w:t>следующих основных систем</w:t>
      </w:r>
      <w:proofErr w:type="gramStart"/>
      <w:r>
        <w:t xml:space="preserve"> :</w:t>
      </w:r>
      <w:proofErr w:type="gramEnd"/>
    </w:p>
    <w:p w:rsidR="007677C0" w:rsidRDefault="00BF1D32">
      <w:pPr>
        <w:ind w:firstLine="284"/>
      </w:pPr>
      <w:r>
        <w:t>защитных;</w:t>
      </w:r>
    </w:p>
    <w:p w:rsidR="007677C0" w:rsidRDefault="00BF1D32">
      <w:pPr>
        <w:ind w:firstLine="284"/>
      </w:pPr>
      <w:r>
        <w:t>локализующих;</w:t>
      </w:r>
    </w:p>
    <w:p w:rsidR="007677C0" w:rsidRDefault="00BF1D32">
      <w:pPr>
        <w:ind w:firstLine="284"/>
      </w:pPr>
      <w:r>
        <w:t>обеспечивающих;</w:t>
      </w:r>
    </w:p>
    <w:p w:rsidR="007677C0" w:rsidRDefault="00BF1D32">
      <w:pPr>
        <w:ind w:firstLine="284"/>
      </w:pPr>
      <w:r>
        <w:t>управляющих.</w:t>
      </w:r>
    </w:p>
    <w:p w:rsidR="007677C0" w:rsidRDefault="00BF1D32">
      <w:pPr>
        <w:ind w:firstLine="284"/>
      </w:pPr>
      <w:r>
        <w:t xml:space="preserve">2.3. </w:t>
      </w:r>
      <w:proofErr w:type="gramStart"/>
      <w:r>
        <w:t>На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должны применяться кабели в соответствии с </w:t>
      </w:r>
      <w:r w:rsidR="00C67A57">
        <w:t>«</w:t>
      </w:r>
      <w:r>
        <w:t>Номенклатурой кабельных изделий для применения и поставки на АЭС</w:t>
      </w:r>
      <w:r w:rsidR="00C67A57">
        <w:t>»</w:t>
      </w:r>
      <w:r>
        <w:t xml:space="preserve"> (см. приложение 1).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3. ТЕРМИНЫ И ОПРЕДЕЛЕНИЯ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3.1.</w:t>
      </w:r>
      <w:r>
        <w:rPr>
          <w:b/>
        </w:rPr>
        <w:t xml:space="preserve"> Кабельная электрическая линия -</w:t>
      </w:r>
      <w:r>
        <w:t xml:space="preserve"> линия для передачи электроэнергии или отдельных ее импульсов, состоящая из одного или нескольких параллельных кабелей с соединительными, стопорными и концевыми муфтами (заделками) и крепежными деталями, а для маслонаполненных линий, кроме того, с подпитывающими аппаратами и системой сигнализации давления масла.</w:t>
      </w:r>
    </w:p>
    <w:p w:rsidR="007677C0" w:rsidRDefault="00BF1D32">
      <w:pPr>
        <w:ind w:firstLine="284"/>
      </w:pPr>
      <w:r>
        <w:t>3.2.</w:t>
      </w:r>
      <w:r>
        <w:rPr>
          <w:b/>
        </w:rPr>
        <w:t xml:space="preserve"> Предел распространения горения -</w:t>
      </w:r>
      <w:r>
        <w:t xml:space="preserve"> это максимальное расстояние в любую сторону от зоны действия внутреннего или внешнего источника зажигания, на которое распространяется горение.</w:t>
      </w:r>
    </w:p>
    <w:p w:rsidR="007677C0" w:rsidRDefault="00BF1D32">
      <w:pPr>
        <w:ind w:firstLine="284"/>
      </w:pPr>
      <w:r>
        <w:t>3.3.</w:t>
      </w:r>
      <w:r>
        <w:rPr>
          <w:b/>
        </w:rPr>
        <w:t xml:space="preserve"> Зона действия источника зажигания -</w:t>
      </w:r>
      <w:r>
        <w:t xml:space="preserve"> это пространство, за которым тепловой поток от источника зажигания не может вызвать нагрев кабеля до состояния, при котором протекает процесс пиролиза материалов изоляции и защитных элементов кабеля.</w:t>
      </w:r>
    </w:p>
    <w:p w:rsidR="007677C0" w:rsidRDefault="00BF1D32">
      <w:pPr>
        <w:ind w:firstLine="284"/>
      </w:pPr>
      <w:r>
        <w:t>3.4.</w:t>
      </w:r>
      <w:r>
        <w:rPr>
          <w:b/>
        </w:rPr>
        <w:t xml:space="preserve"> Предел распространения горения, равный нулю,</w:t>
      </w:r>
      <w:r>
        <w:t xml:space="preserve"> - предел, при котором длина поврежденного огнем участка кабельного изделия (КЛ) не превышает размеры зоны действия источника зажигания.</w:t>
      </w:r>
    </w:p>
    <w:p w:rsidR="007677C0" w:rsidRDefault="00BF1D32">
      <w:pPr>
        <w:ind w:firstLine="284"/>
      </w:pPr>
      <w:r>
        <w:t xml:space="preserve">3.5. </w:t>
      </w:r>
      <w:r>
        <w:rPr>
          <w:b/>
        </w:rPr>
        <w:t xml:space="preserve">Предел </w:t>
      </w:r>
      <w:proofErr w:type="spellStart"/>
      <w:r>
        <w:rPr>
          <w:b/>
        </w:rPr>
        <w:t>пожаростойкости</w:t>
      </w:r>
      <w:proofErr w:type="spellEnd"/>
      <w:r>
        <w:t xml:space="preserve"> - это минимальное время, в течение которого КЛ выполняет свои функции.</w:t>
      </w:r>
    </w:p>
    <w:p w:rsidR="007677C0" w:rsidRDefault="00BF1D32">
      <w:pPr>
        <w:ind w:firstLine="284"/>
      </w:pPr>
      <w:r>
        <w:t>3.6.</w:t>
      </w:r>
      <w:r>
        <w:rPr>
          <w:b/>
        </w:rPr>
        <w:t xml:space="preserve"> Поток кабелей -</w:t>
      </w:r>
      <w:r>
        <w:t xml:space="preserve"> совокупность кабелей, проложенных по общей трассе или ее части </w:t>
      </w:r>
      <w:proofErr w:type="spellStart"/>
      <w:r>
        <w:t>однослойно</w:t>
      </w:r>
      <w:proofErr w:type="spellEnd"/>
      <w:r>
        <w:t xml:space="preserve">, многослойно, пучками, однорядно или </w:t>
      </w:r>
      <w:proofErr w:type="spellStart"/>
      <w:r>
        <w:t>многорядно</w:t>
      </w:r>
      <w:proofErr w:type="spellEnd"/>
      <w:r>
        <w:t xml:space="preserve"> с определенным расстоянием между кабелями и рядами кабелей.</w:t>
      </w:r>
    </w:p>
    <w:p w:rsidR="007677C0" w:rsidRDefault="00BF1D32">
      <w:pPr>
        <w:ind w:firstLine="284"/>
      </w:pPr>
      <w:r>
        <w:t>3.7.</w:t>
      </w:r>
      <w:r>
        <w:rPr>
          <w:b/>
        </w:rPr>
        <w:t xml:space="preserve"> Пучок (жгут) кабелей -</w:t>
      </w:r>
      <w:r>
        <w:t xml:space="preserve"> совокупность кабелей, расположенных многослойно вплотную один к другому (без зазоров и </w:t>
      </w:r>
      <w:proofErr w:type="spellStart"/>
      <w:r>
        <w:t>перекрещиваний</w:t>
      </w:r>
      <w:proofErr w:type="spellEnd"/>
      <w:r>
        <w:t>) и скрепленных между собой общими бандажами или скруткой. Пучки в поперечном сечении могут быть круглой, прямоугольной или другой формы.</w:t>
      </w:r>
    </w:p>
    <w:p w:rsidR="007677C0" w:rsidRDefault="00BF1D32">
      <w:pPr>
        <w:ind w:firstLine="284"/>
      </w:pPr>
      <w:r>
        <w:t>3.8.</w:t>
      </w:r>
      <w:r>
        <w:rPr>
          <w:b/>
        </w:rPr>
        <w:t xml:space="preserve"> Ряд кабелей -</w:t>
      </w:r>
      <w:r>
        <w:t xml:space="preserve"> совокупность кабелей, расположенных по одному уровню опорных поверхностей </w:t>
      </w:r>
      <w:proofErr w:type="spellStart"/>
      <w:r>
        <w:t>однослойно</w:t>
      </w:r>
      <w:proofErr w:type="spellEnd"/>
      <w:r>
        <w:t>, многослойно, пучками.</w:t>
      </w:r>
    </w:p>
    <w:p w:rsidR="007677C0" w:rsidRDefault="00BF1D32">
      <w:pPr>
        <w:ind w:firstLine="284"/>
      </w:pPr>
      <w:r>
        <w:t>3.9.</w:t>
      </w:r>
      <w:r>
        <w:rPr>
          <w:b/>
        </w:rPr>
        <w:t xml:space="preserve"> Многорядная прокладка -</w:t>
      </w:r>
      <w:r>
        <w:t xml:space="preserve"> прокладка кабелей по общей трассе по двум и более рядам опорных поверхностей с определенным расстоянием между рядами.</w:t>
      </w:r>
    </w:p>
    <w:p w:rsidR="007677C0" w:rsidRDefault="00BF1D32">
      <w:pPr>
        <w:ind w:firstLine="284"/>
      </w:pPr>
      <w:r>
        <w:t>3.10.</w:t>
      </w:r>
      <w:r>
        <w:rPr>
          <w:b/>
        </w:rPr>
        <w:t xml:space="preserve"> Многослойная прокладка</w:t>
      </w:r>
      <w:r>
        <w:t xml:space="preserve"> - совместная прокладка без перекрещивания кабелей в два или более слоя без зазоров или с естественными зазорами. Перекрещивание кабелей допускается только при выходе их из коробов, лотков.</w:t>
      </w:r>
    </w:p>
    <w:p w:rsidR="007677C0" w:rsidRDefault="00BF1D32">
      <w:pPr>
        <w:ind w:firstLine="284"/>
      </w:pPr>
      <w:r>
        <w:t>3.11.</w:t>
      </w:r>
      <w:r>
        <w:rPr>
          <w:b/>
        </w:rPr>
        <w:t xml:space="preserve"> Одиночный кабель, пучок, ряд -</w:t>
      </w:r>
      <w:r>
        <w:t xml:space="preserve"> кабель, пучок, ряд, проложенные отдельно от других кабелей и проводов на расстоянии более 300 мм.</w:t>
      </w:r>
    </w:p>
    <w:p w:rsidR="007677C0" w:rsidRDefault="00BF1D32">
      <w:pPr>
        <w:ind w:firstLine="284"/>
      </w:pPr>
      <w:r>
        <w:t>3.12.</w:t>
      </w:r>
      <w:r>
        <w:rPr>
          <w:b/>
        </w:rPr>
        <w:t xml:space="preserve"> Кабельная трасса -</w:t>
      </w:r>
      <w:r>
        <w:t xml:space="preserve"> положение линии прокладки одного или нескольких кабелей, идущих в одном направлении и размещенных на общей кабельной конструкции, в одной траншее, блоке и. т. д.</w:t>
      </w:r>
    </w:p>
    <w:p w:rsidR="007677C0" w:rsidRDefault="00BF1D32">
      <w:pPr>
        <w:ind w:firstLine="284"/>
      </w:pPr>
      <w:r>
        <w:t>3.13.</w:t>
      </w:r>
      <w:r>
        <w:rPr>
          <w:b/>
        </w:rPr>
        <w:t xml:space="preserve"> Кабельная проходка -</w:t>
      </w:r>
      <w:r>
        <w:t xml:space="preserve"> изделие или сборочная единица, предназначенная для прохода электрических цепей через стены и перекрытия, в состав которой входят уплотняющие устройства (сальники и др.) и устройство для проверки герметичности уплотнения после прокладки электрических кабелей.</w:t>
      </w:r>
    </w:p>
    <w:p w:rsidR="007677C0" w:rsidRDefault="00BF1D32">
      <w:pPr>
        <w:ind w:firstLine="284"/>
      </w:pPr>
      <w:r>
        <w:t>3.14.</w:t>
      </w:r>
      <w:r>
        <w:rPr>
          <w:b/>
        </w:rPr>
        <w:t xml:space="preserve"> Герметичная кабельная проходка -</w:t>
      </w:r>
      <w:r>
        <w:t xml:space="preserve"> проходка со встроенными </w:t>
      </w:r>
      <w:proofErr w:type="spellStart"/>
      <w:r>
        <w:t>загерметизированными</w:t>
      </w:r>
      <w:proofErr w:type="spellEnd"/>
      <w:r>
        <w:t xml:space="preserve"> токопроводящими элементами, в состав которой входит устройство для проверки герметичности.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4. ПРОЕКТИРОВАНИЕ И РЕКОНСТРУИРОВАНИЕ КАБЕЛЬНЫХ ЛИНИЙ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 xml:space="preserve">4.1. На стадии проектирования и </w:t>
      </w:r>
      <w:proofErr w:type="spellStart"/>
      <w:r>
        <w:t>реконструирования</w:t>
      </w:r>
      <w:proofErr w:type="spellEnd"/>
      <w:r>
        <w:t xml:space="preserve"> уровень пожарной опасности кабельных линий (защитные, локализующие, обеспечивающие, управляющие) рекомендуется оценивать следующими показателями:</w:t>
      </w:r>
    </w:p>
    <w:p w:rsidR="007677C0" w:rsidRDefault="00BF1D32">
      <w:pPr>
        <w:ind w:firstLine="284"/>
      </w:pPr>
      <w:r>
        <w:t>пределом распространения горения;</w:t>
      </w:r>
    </w:p>
    <w:p w:rsidR="007677C0" w:rsidRDefault="00BF1D32">
      <w:pPr>
        <w:ind w:firstLine="284"/>
      </w:pPr>
      <w:r>
        <w:t xml:space="preserve">пределом </w:t>
      </w:r>
      <w:proofErr w:type="spellStart"/>
      <w:r>
        <w:t>пожаростойкости</w:t>
      </w:r>
      <w:proofErr w:type="spellEnd"/>
      <w:r>
        <w:t>;</w:t>
      </w:r>
    </w:p>
    <w:p w:rsidR="007677C0" w:rsidRDefault="00BF1D32">
      <w:pPr>
        <w:ind w:firstLine="284"/>
      </w:pPr>
      <w:r>
        <w:lastRenderedPageBreak/>
        <w:t>вероятностью возникновения пожара.</w:t>
      </w:r>
    </w:p>
    <w:p w:rsidR="007677C0" w:rsidRDefault="00BF1D32">
      <w:pPr>
        <w:ind w:firstLine="284"/>
      </w:pPr>
      <w:r>
        <w:t>4.2. С целью предотвращения распространения горения по линии расстояния в свету между кабелями, рядами кабелей и между кабелями и перекрытиями, размещенными в одном кабельном сооружении, следует принимать в соответствии с приложением 2. Для других марок силовых и контрольных кабелей, кабелей связи, в том числе и поставляемых по импорту, а также для вновь разрабатываемых кабельных изделий, не указанных в приложении 2, определение расстояний проводится по методике, описанной в приложении 3.</w:t>
      </w:r>
    </w:p>
    <w:p w:rsidR="007677C0" w:rsidRDefault="00BF1D32">
      <w:pPr>
        <w:ind w:firstLine="284"/>
      </w:pPr>
      <w:r>
        <w:t xml:space="preserve">4.3. Предел </w:t>
      </w:r>
      <w:proofErr w:type="spellStart"/>
      <w:r>
        <w:t>пожаростойкости</w:t>
      </w:r>
      <w:proofErr w:type="spellEnd"/>
      <w:r>
        <w:t xml:space="preserve"> кабельных линий определяется в соответствии с методикой, описанной в приложении 4.</w:t>
      </w:r>
    </w:p>
    <w:p w:rsidR="007677C0" w:rsidRDefault="00BF1D32">
      <w:pPr>
        <w:ind w:firstLine="284"/>
      </w:pPr>
      <w:r>
        <w:t xml:space="preserve">4.4. Конкретное значение вероятности возникновения пожара </w:t>
      </w:r>
      <w:proofErr w:type="gramStart"/>
      <w:r>
        <w:t>в</w:t>
      </w:r>
      <w:proofErr w:type="gramEnd"/>
      <w:r>
        <w:t xml:space="preserve"> (</w:t>
      </w:r>
      <w:proofErr w:type="gramStart"/>
      <w:r>
        <w:t>от</w:t>
      </w:r>
      <w:proofErr w:type="gramEnd"/>
      <w:r>
        <w:t>) кабельной линии зависит от условий ее работы и функции системы безопасности, в которой она эксплуатируется и устанавливается соответствующими НД. Методика расчета вероятности возникновения пожара в кабельной линии приведена в приложении 5.</w:t>
      </w:r>
    </w:p>
    <w:p w:rsidR="007677C0" w:rsidRDefault="00BF1D32">
      <w:pPr>
        <w:ind w:firstLine="284"/>
      </w:pPr>
      <w:r>
        <w:t>4.5. Кабельные конструкции должны быть спроектированы так, чтобы выдерживали механические нагрузки от кабелей с учетом возможных механических, химических и тепловых воздействий, возникающих в результате проектных аварий, а также с учетом таких свойственных району расположения АС природных явлений, как землетрясения и ураганы.</w:t>
      </w:r>
    </w:p>
    <w:p w:rsidR="007677C0" w:rsidRDefault="00BF1D32">
      <w:pPr>
        <w:ind w:firstLine="284"/>
      </w:pPr>
      <w:r>
        <w:t>4.6. По территории АС кабели, относящиеся к разным каналам систем безопасности, должны прокладываться в сейсмостойких туннелях или каналах с учетом требований по разделению каналов системы безопасности.</w:t>
      </w:r>
    </w:p>
    <w:p w:rsidR="007677C0" w:rsidRDefault="00BF1D32">
      <w:pPr>
        <w:ind w:firstLine="284"/>
      </w:pPr>
      <w:r>
        <w:t>4.7. Все отсеки кабельных коллекторов, тоннелей, галерей, шахт, этажей и полуэтажей должны быть обеспечены естественной или искусственной вентиляцией.</w:t>
      </w:r>
    </w:p>
    <w:p w:rsidR="007677C0" w:rsidRDefault="00BF1D32">
      <w:pPr>
        <w:ind w:firstLine="284"/>
      </w:pPr>
      <w:r>
        <w:t>4.7.1. Приточные вытяжные вентиляционные воздуховоды (каналы) в кабельных сооружениях (помещениях) должны быть оборудованы автоматически закрывающимися обратными клапанами.</w:t>
      </w:r>
    </w:p>
    <w:p w:rsidR="007677C0" w:rsidRDefault="00BF1D32">
      <w:pPr>
        <w:ind w:firstLine="284"/>
      </w:pPr>
      <w:r>
        <w:t>Эти клапаны должны обеспечивать возможность прекращения доступа воздуха в зону горения (отсек) при возникновении пожара и иметь ручной привод, позволяющий при необходимости открывать и закрывать их вручную. Рукоятка ручного привода должна устанавливаться в безопасном (в пожарном отношении) месте.</w:t>
      </w:r>
    </w:p>
    <w:p w:rsidR="007677C0" w:rsidRDefault="00BF1D32">
      <w:pPr>
        <w:ind w:firstLine="284"/>
      </w:pPr>
      <w:r>
        <w:t>4.7.2. При устройстве общей системы вентиляции для двух и более отсеков кабельных сооружений (помещений), например нескольких отсеков кабельной шахты, проемы или воздуховоды в противопожарных перегородках, служащие для пропуска воздуха, должны автоматически перекрываться люками или заслонками из несгораемых материалов при возникновении пожара в любом отсеке, связанном с другими отсеками такой системой вентиляции. Применение общей системы вентиляции для нескольких отсеков тоннелей не допускается.</w:t>
      </w:r>
    </w:p>
    <w:p w:rsidR="007677C0" w:rsidRDefault="00BF1D32">
      <w:pPr>
        <w:ind w:firstLine="284"/>
      </w:pPr>
      <w:r>
        <w:t xml:space="preserve">4.7.3. </w:t>
      </w:r>
      <w:proofErr w:type="gramStart"/>
      <w:r>
        <w:t>Система управления вентиляционными установками кабельных сооружений (помещений) должна обеспечивать возможность автоматического отключения установок приточной и вытяжной вентиляции помещений, в которых возник пожар, от импульса при срабатывании датчика системы пожаротушения или автоматической пожарной сигнализации; дистанционного отключения и включения приточной и вытяжной вентиляции (раздельно) со щита приемной станции системы пожаротушения или автоматической пожарной сигнализации;</w:t>
      </w:r>
      <w:proofErr w:type="gramEnd"/>
      <w:r>
        <w:t xml:space="preserve"> местного отключения (из безопасной зоны) установок приточной и вытяжной вентиляции и перекрытия (вручную) вентиляционных воздухопроводов (каналов или проемов) независимо от их автоматического отключения или перекрытия.</w:t>
      </w:r>
    </w:p>
    <w:p w:rsidR="007677C0" w:rsidRDefault="00BF1D32">
      <w:pPr>
        <w:ind w:firstLine="284"/>
      </w:pPr>
      <w:r>
        <w:t>4.8. Ограждающие несущие конструкции (стены) помещений каналов систем безопасности, а также ограждающие несущие конструкции (стены, плиты, настилы - в т.ч. с утеплителем) и другие несущие конструкции, перекрытий, двери и люки следует выполнять с пределом огнестойкости не менее 1,5 ч из негорючих материалов.</w:t>
      </w:r>
    </w:p>
    <w:p w:rsidR="007677C0" w:rsidRDefault="00BF1D32">
      <w:pPr>
        <w:ind w:firstLine="284"/>
        <w:rPr>
          <w:lang w:val="en-US"/>
        </w:rPr>
      </w:pPr>
      <w:r>
        <w:t xml:space="preserve">4.9. Трубы, используемые для прокладки в них проводов и кабелей, должны быть выполнены из </w:t>
      </w:r>
      <w:proofErr w:type="spellStart"/>
      <w:r>
        <w:t>трудногорючих</w:t>
      </w:r>
      <w:proofErr w:type="spellEnd"/>
      <w:r>
        <w:t xml:space="preserve"> и негорючих материалов. При применении стальных труб минимальная толщина их стенок в зависимости от сечения проложенных в них проводов должна быть выбрана по таблице 1.</w:t>
      </w:r>
    </w:p>
    <w:p w:rsidR="007677C0" w:rsidRDefault="007677C0">
      <w:pPr>
        <w:ind w:firstLine="284"/>
      </w:pPr>
    </w:p>
    <w:p w:rsidR="00B67AFA" w:rsidRDefault="00B67AFA">
      <w:pPr>
        <w:widowControl/>
        <w:overflowPunct/>
        <w:autoSpaceDE/>
        <w:autoSpaceDN/>
        <w:adjustRightInd/>
        <w:ind w:firstLine="0"/>
        <w:jc w:val="left"/>
        <w:textAlignment w:val="auto"/>
      </w:pPr>
      <w:r>
        <w:br w:type="page"/>
      </w:r>
    </w:p>
    <w:p w:rsidR="007677C0" w:rsidRDefault="00BF1D32">
      <w:pPr>
        <w:ind w:firstLine="284"/>
        <w:jc w:val="right"/>
      </w:pPr>
      <w:r>
        <w:lastRenderedPageBreak/>
        <w:t>Таблица 1</w:t>
      </w:r>
    </w:p>
    <w:p w:rsidR="007677C0" w:rsidRDefault="007677C0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3261"/>
      </w:tblGrid>
      <w:tr w:rsidR="007677C0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Кабель с сечением жил,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Толщина стенки трубы, </w:t>
            </w:r>
            <w:proofErr w:type="gramStart"/>
            <w:r>
              <w:t>мм</w:t>
            </w:r>
            <w:proofErr w:type="gramEnd"/>
          </w:p>
        </w:tc>
      </w:tr>
      <w:tr w:rsidR="007677C0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алюминиевых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медных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2,5</w:t>
            </w:r>
          </w:p>
        </w:tc>
      </w:tr>
      <w:tr w:rsidR="007677C0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2,8</w:t>
            </w:r>
          </w:p>
        </w:tc>
      </w:tr>
      <w:tr w:rsidR="007677C0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16-25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6-10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3,2</w:t>
            </w:r>
          </w:p>
        </w:tc>
      </w:tr>
      <w:tr w:rsidR="007677C0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35-50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16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3,5</w:t>
            </w:r>
          </w:p>
        </w:tc>
      </w:tr>
      <w:tr w:rsidR="007677C0"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70 и более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25-35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4,0</w:t>
            </w: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5. МОНТАЖ И РЕМОНТ КАБЕЛЬНОГО ХОЗЯЙСТВА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rPr>
          <w:b/>
        </w:rPr>
        <w:t>5.1. До начала монтажа кабелей в кабельных сооружениях и производственных помещениях необходимо выполнить ряд требований.</w:t>
      </w:r>
    </w:p>
    <w:p w:rsidR="007677C0" w:rsidRDefault="00BF1D32">
      <w:pPr>
        <w:ind w:firstLine="284"/>
      </w:pPr>
      <w:r>
        <w:t>5.1.1. Закончить в проектном объеме строительные работы и гидроизоляцию, в том числе нанести защитное покрытие стен и металлоконструкций. Оформить акт на сдачу помещений под электромонтажные работы.</w:t>
      </w:r>
    </w:p>
    <w:p w:rsidR="007677C0" w:rsidRDefault="00BF1D32">
      <w:pPr>
        <w:ind w:firstLine="284"/>
      </w:pPr>
      <w:r>
        <w:t xml:space="preserve">5.1.2. Смонтировать и наладить системы пожаротушения в соответствии с п. 5.11 </w:t>
      </w:r>
      <w:r w:rsidR="00C67A57">
        <w:t>«</w:t>
      </w:r>
      <w:r>
        <w:t>Противопожарных норм проектирования АЭС</w:t>
      </w:r>
      <w:r w:rsidR="00C67A57">
        <w:t>»</w:t>
      </w:r>
      <w:r>
        <w:t>. До начала прокладки кабелей обеспечить опережающий ввод установок пожаротушения во временном режиме.</w:t>
      </w:r>
    </w:p>
    <w:p w:rsidR="007677C0" w:rsidRDefault="00BF1D32">
      <w:pPr>
        <w:ind w:firstLine="284"/>
      </w:pPr>
      <w:r>
        <w:t>5.1.3. Демонтировать временные линии освещения и сварки (для кабельных сооружений).</w:t>
      </w:r>
    </w:p>
    <w:p w:rsidR="007677C0" w:rsidRDefault="00BF1D32">
      <w:pPr>
        <w:ind w:firstLine="284"/>
      </w:pPr>
      <w:r>
        <w:t>5.1.4. Задействовать штатное освещение с питанием по временной схеме и сдать заказчику по акту (для кабельных сооружений).</w:t>
      </w:r>
    </w:p>
    <w:p w:rsidR="007677C0" w:rsidRDefault="00BF1D32">
      <w:pPr>
        <w:ind w:firstLine="284"/>
      </w:pPr>
      <w:r>
        <w:t>5.1.5. Обеспечить наличие первичных средств пожаротушения и оборудовать посты в требуемом нормами объеме.</w:t>
      </w:r>
    </w:p>
    <w:p w:rsidR="007677C0" w:rsidRDefault="00BF1D32">
      <w:pPr>
        <w:ind w:firstLine="284"/>
      </w:pPr>
      <w:r>
        <w:t>5.1.6. Назначить лиц, ответственных за противопожарное состояние конкретных кабельных сооружений и за эксплуатацию установок пожаротушения.</w:t>
      </w:r>
    </w:p>
    <w:p w:rsidR="007677C0" w:rsidRDefault="00BF1D32">
      <w:pPr>
        <w:ind w:firstLine="284"/>
      </w:pPr>
      <w:r>
        <w:t>5.1.7. Разработать инструкции по действиям эксплуатационного персонала электростанции, строительных, монтажных и наладочных организаций в случае возникновения пожара и согласовать их с объектовой пожарной охраной.</w:t>
      </w:r>
    </w:p>
    <w:p w:rsidR="007677C0" w:rsidRDefault="00BF1D32">
      <w:pPr>
        <w:ind w:firstLine="284"/>
      </w:pPr>
      <w:r>
        <w:rPr>
          <w:b/>
        </w:rPr>
        <w:t>5.2. В процессе монтажа кабелей в кабельных сооружениях и производственных помещениях необходимо выполнять следующие требования.</w:t>
      </w:r>
    </w:p>
    <w:p w:rsidR="007677C0" w:rsidRDefault="00BF1D32">
      <w:pPr>
        <w:ind w:firstLine="284"/>
      </w:pPr>
      <w:r>
        <w:t>5.2.1. Все места прохода кабелей через стены и перекрытия в помещениях, где производятся работы по прокладке кабелей, независимо от их конструктивного исполнения (</w:t>
      </w:r>
      <w:proofErr w:type="spellStart"/>
      <w:r>
        <w:t>отфактуренный</w:t>
      </w:r>
      <w:proofErr w:type="spellEnd"/>
      <w:r>
        <w:t xml:space="preserve"> проем, модульные или трубные проходки, металлические короба) временно уплотнять огнестойкими материалами.</w:t>
      </w:r>
    </w:p>
    <w:p w:rsidR="007677C0" w:rsidRDefault="00BF1D32">
      <w:pPr>
        <w:ind w:firstLine="284"/>
      </w:pPr>
      <w:r>
        <w:t>5.2.2. Все нарушенные в процессе прокладки кабелей временные уплотнения после окончания работ ежедневно восстанавливать по всей длине трассы путем заполнения свободного пространства между проложенными кабелями и стенами проходки (проема) материалом, разрешенным для временного уплотнения.</w:t>
      </w:r>
    </w:p>
    <w:p w:rsidR="007677C0" w:rsidRDefault="00BF1D32">
      <w:pPr>
        <w:ind w:firstLine="284"/>
      </w:pPr>
      <w:r>
        <w:t xml:space="preserve">5.2.3. При отсутствии в сооружении кабелей, распространяющих горение (без индекса </w:t>
      </w:r>
      <w:r w:rsidR="00C67A57">
        <w:t>«</w:t>
      </w:r>
      <w:proofErr w:type="spellStart"/>
      <w:r>
        <w:t>нг</w:t>
      </w:r>
      <w:proofErr w:type="spellEnd"/>
      <w:r w:rsidR="00C67A57">
        <w:t>»</w:t>
      </w:r>
      <w:r>
        <w:t xml:space="preserve">), требования ежедневного временного уплотнения проложенных кабелей реализовать к моменту подачи напряжения или при заполнении конструкции кабелем с объемом полимерных материалов, равным 7 л на </w:t>
      </w:r>
      <w:proofErr w:type="spellStart"/>
      <w:r>
        <w:t>пог</w:t>
      </w:r>
      <w:proofErr w:type="spellEnd"/>
      <w:r>
        <w:t>. м.</w:t>
      </w:r>
    </w:p>
    <w:p w:rsidR="007677C0" w:rsidRDefault="00BF1D32">
      <w:pPr>
        <w:ind w:firstLine="284"/>
      </w:pPr>
      <w:r>
        <w:t>5.2.4. На время проведения монтажных работ в кабельных сооружениях проектом организации работ должны быть предусмотрены конкретные мероприятия, обеспечивающие пожарную безопасность.</w:t>
      </w:r>
    </w:p>
    <w:p w:rsidR="007677C0" w:rsidRDefault="00BF1D32">
      <w:pPr>
        <w:ind w:firstLine="284"/>
      </w:pPr>
      <w:r>
        <w:t xml:space="preserve">5.2.5. Кабели установок пожарной сигнализации (кроме кабелей к </w:t>
      </w:r>
      <w:proofErr w:type="spellStart"/>
      <w:r>
        <w:t>извещателям</w:t>
      </w:r>
      <w:proofErr w:type="spellEnd"/>
      <w:r>
        <w:t xml:space="preserve">), автоматического и дистанционного управления установками пожаротушения и кабели их электропитания (за исключением </w:t>
      </w:r>
      <w:proofErr w:type="spellStart"/>
      <w:r>
        <w:t>взаиморезервирующих</w:t>
      </w:r>
      <w:proofErr w:type="spellEnd"/>
      <w:r>
        <w:t xml:space="preserve"> кабелей, прокладываемых по разным кабельным помещениям) должны прокладываться вне защищаемых этими установками кабельных сооружений.</w:t>
      </w:r>
    </w:p>
    <w:p w:rsidR="007677C0" w:rsidRDefault="00BF1D32">
      <w:pPr>
        <w:ind w:firstLine="284"/>
      </w:pPr>
      <w:r>
        <w:t>5.2.6. Кабельные протяженные сооружения следует делить перегородками на отсеки длинной не более 50 м. Перегородки должны быть противопожарными I типа с дверями, имеющими предел огнестойкости не менее 0,75 ч и выполненными из негорючих материалов.</w:t>
      </w:r>
    </w:p>
    <w:p w:rsidR="007677C0" w:rsidRDefault="00BF1D32">
      <w:pPr>
        <w:ind w:firstLine="284"/>
      </w:pPr>
      <w:r>
        <w:rPr>
          <w:b/>
        </w:rPr>
        <w:t>5.3. После окончания прокладки кабелей в каждой проходке (помещении, сооружении) сразу после сдачи кабельного хозяйства в эксплуатацию необходимо принять следующие меры.</w:t>
      </w:r>
    </w:p>
    <w:p w:rsidR="007677C0" w:rsidRDefault="00BF1D32">
      <w:pPr>
        <w:ind w:firstLine="284"/>
      </w:pPr>
      <w:r>
        <w:t xml:space="preserve">5.3.1. Все места прохода кабелей через стены, перегородки и перекрытия необходимо уплотнить. Устройство уплотнения кабельных проходок и разделительные перегородки между </w:t>
      </w:r>
      <w:r>
        <w:lastRenderedPageBreak/>
        <w:t xml:space="preserve">отсеками должны обеспечивать предел огнестойкости для </w:t>
      </w:r>
      <w:proofErr w:type="spellStart"/>
      <w:r>
        <w:t>общестанционных</w:t>
      </w:r>
      <w:proofErr w:type="spellEnd"/>
      <w:r>
        <w:t xml:space="preserve"> систем 0,75 ч. Уплотнения должны выполняться с применением различных огнестойких материалов и специальных уплотняющих огнезащитных составов, прошедших соответствующие испытания и рекомендованных к применению.</w:t>
      </w:r>
    </w:p>
    <w:p w:rsidR="007677C0" w:rsidRDefault="00BF1D32">
      <w:pPr>
        <w:ind w:firstLine="284"/>
      </w:pPr>
      <w:r>
        <w:t xml:space="preserve">5.3.2. В металлических коробах, кроме уплотнений мест прохода через стены и перекрытия, выполнить постоянные </w:t>
      </w:r>
      <w:proofErr w:type="spellStart"/>
      <w:r>
        <w:t>огнепреградительные</w:t>
      </w:r>
      <w:proofErr w:type="spellEnd"/>
      <w:r>
        <w:t xml:space="preserve"> пояса огнестойкостью не менее 0,75 ч из несгораемых или </w:t>
      </w:r>
      <w:proofErr w:type="spellStart"/>
      <w:r>
        <w:t>трудносгораемых</w:t>
      </w:r>
      <w:proofErr w:type="spellEnd"/>
      <w:r>
        <w:t xml:space="preserve"> материалов: на вертикальных трассах через 20 м, на горизонтальных - через 30 м. Такие же пояса выполнить в непроходных железобетонных каналах.</w:t>
      </w:r>
    </w:p>
    <w:p w:rsidR="007677C0" w:rsidRDefault="00BF1D32">
      <w:pPr>
        <w:ind w:firstLine="284"/>
      </w:pPr>
      <w:r>
        <w:t>Вид прокладки кабеля (открыто на кабельных конструкциях, в коробах, в лотках и. т. д.) определяется проектной организацией.</w:t>
      </w:r>
    </w:p>
    <w:p w:rsidR="007677C0" w:rsidRDefault="00BF1D32">
      <w:pPr>
        <w:ind w:firstLine="284"/>
      </w:pPr>
      <w:r>
        <w:t xml:space="preserve">5.3.3. Раскладку кабелей в технологических коридорах и помещениях производить исходя из условия, что на каждой кабельной конструкции (полка, лоток, короб и. т. д.) объем полимерных материалов составляет не более 7 л на </w:t>
      </w:r>
      <w:proofErr w:type="spellStart"/>
      <w:r>
        <w:t>пог</w:t>
      </w:r>
      <w:proofErr w:type="spellEnd"/>
      <w:r>
        <w:t xml:space="preserve">. м (условие нераспространения горения для кабелей с индексом </w:t>
      </w:r>
      <w:r w:rsidR="00C67A57">
        <w:t>«</w:t>
      </w:r>
      <w:proofErr w:type="spellStart"/>
      <w:r>
        <w:t>нг</w:t>
      </w:r>
      <w:proofErr w:type="spellEnd"/>
      <w:r w:rsidR="00C67A57">
        <w:t>»</w:t>
      </w:r>
      <w:r>
        <w:t>). При этом покрытие кабелей огнезащитными составами (ОЗС) не требуется.</w:t>
      </w:r>
    </w:p>
    <w:p w:rsidR="007677C0" w:rsidRDefault="00BF1D32">
      <w:pPr>
        <w:ind w:firstLine="284"/>
      </w:pPr>
      <w:r>
        <w:t>Наибольшее расстояние между отдельными конструкциями в помещениях, коридорах и кабельных сооружениях должны соответствовать ПУЭ.</w:t>
      </w:r>
    </w:p>
    <w:p w:rsidR="007677C0" w:rsidRDefault="00BF1D32">
      <w:pPr>
        <w:ind w:firstLine="284"/>
      </w:pPr>
      <w:r>
        <w:t xml:space="preserve">Если на кабельной конструкции объем полимерных материалов составляет больше 7 л на </w:t>
      </w:r>
      <w:proofErr w:type="spellStart"/>
      <w:r>
        <w:t>пог</w:t>
      </w:r>
      <w:proofErr w:type="spellEnd"/>
      <w:r>
        <w:t>. м, то при прокладке их в коридорах и помещениях станции кабели надлежит покрывать</w:t>
      </w:r>
      <w:r>
        <w:rPr>
          <w:b/>
        </w:rPr>
        <w:t xml:space="preserve"> </w:t>
      </w:r>
      <w:r>
        <w:t>ОЗС:</w:t>
      </w:r>
    </w:p>
    <w:p w:rsidR="007677C0" w:rsidRDefault="00BF1D32">
      <w:pPr>
        <w:ind w:firstLine="284"/>
      </w:pPr>
      <w:r>
        <w:t>всю поверхность силовых и одиночных контрольных кабелей;</w:t>
      </w:r>
    </w:p>
    <w:p w:rsidR="007677C0" w:rsidRDefault="00BF1D32">
      <w:pPr>
        <w:ind w:firstLine="284"/>
      </w:pPr>
      <w:r>
        <w:t>верхний ряд контрольных кабелей, проложенных в коробах многослойно;</w:t>
      </w:r>
    </w:p>
    <w:p w:rsidR="007677C0" w:rsidRDefault="00BF1D32">
      <w:pPr>
        <w:ind w:firstLine="284"/>
      </w:pPr>
      <w:r>
        <w:t>наружный слой контрольных кабелей, уложенных в пучках многослойно.</w:t>
      </w:r>
    </w:p>
    <w:p w:rsidR="007677C0" w:rsidRDefault="00BF1D32">
      <w:pPr>
        <w:ind w:firstLine="284"/>
      </w:pPr>
      <w:r>
        <w:t xml:space="preserve">Аналогичное требование к нанесению покрытия ОЗС относится к любым кабельным трассам, где имеются кабели без индекса </w:t>
      </w:r>
      <w:r w:rsidR="00C67A57">
        <w:t>«</w:t>
      </w:r>
      <w:proofErr w:type="spellStart"/>
      <w:r>
        <w:t>нг</w:t>
      </w:r>
      <w:proofErr w:type="spellEnd"/>
      <w:r w:rsidR="00C67A57">
        <w:t>»</w:t>
      </w:r>
      <w:r>
        <w:t>.</w:t>
      </w:r>
    </w:p>
    <w:p w:rsidR="007677C0" w:rsidRDefault="00BF1D32">
      <w:pPr>
        <w:ind w:firstLine="284"/>
      </w:pPr>
      <w:r>
        <w:t>5.3.4. В помещениях, где находятся щиты управления (ЦЩУ</w:t>
      </w:r>
      <w:proofErr w:type="gramStart"/>
      <w:r>
        <w:t>,Б</w:t>
      </w:r>
      <w:proofErr w:type="gramEnd"/>
      <w:r>
        <w:t>ЩУ,РЩУ и т. п.), а также в помещениях с электронной и электрической аппаратурой (УВС, АКТС, АКНП, СУЗ, ВРК, АКРБ и. т. п.) предусмотреть покрытие ОЗС кабелей, распространяющих горение, прокладываемых между панелями в коробах или в пределах нижней части панелей. ОЗС обрабатывать каждый силовой и верхний ряд контрольных кабелей, прокладываемых многослойно, а при прокладке в один ряд всю поверхность.</w:t>
      </w:r>
    </w:p>
    <w:p w:rsidR="007677C0" w:rsidRDefault="00BF1D32">
      <w:pPr>
        <w:ind w:firstLine="284"/>
      </w:pPr>
      <w:r>
        <w:t xml:space="preserve">5.3.5. Силовые контрольные кабели, кабели связи в машинных залах, проходящие вблизи маслобаков и </w:t>
      </w:r>
      <w:proofErr w:type="spellStart"/>
      <w:r>
        <w:t>маслостанций</w:t>
      </w:r>
      <w:proofErr w:type="spellEnd"/>
      <w:r>
        <w:t xml:space="preserve"> (на расстоянии менее 10 м) и в местах возможных механических повреждений, прокладывать в металлических коробах. При этом контрольные кабели, кабели связи, а также силовые кабели обмазывать ОЗС на участке трассы, где возможно воздействие внешнего источника возгорания (в границах указанного оборудования плюс 10 м в каждую сторону). В коробах КП при многослойной прокладке покрывается верхний слой кабелей.</w:t>
      </w:r>
    </w:p>
    <w:p w:rsidR="007677C0" w:rsidRDefault="00BF1D32">
      <w:pPr>
        <w:ind w:firstLine="284"/>
      </w:pPr>
      <w:r>
        <w:t xml:space="preserve">Состав и тип огнезащитных обмазочных материалов и </w:t>
      </w:r>
      <w:proofErr w:type="spellStart"/>
      <w:r>
        <w:t>огнепреградительных</w:t>
      </w:r>
      <w:proofErr w:type="spellEnd"/>
      <w:r>
        <w:t xml:space="preserve"> заделок, а также инструкции по их применению должны быть согласованы с ГУГПС МВД России, а по допустимым токовым нагрузкам - с АО ВНИИКП </w:t>
      </w:r>
      <w:proofErr w:type="spellStart"/>
      <w:r>
        <w:t>Минэлектротехпрома</w:t>
      </w:r>
      <w:proofErr w:type="spellEnd"/>
      <w:r>
        <w:t xml:space="preserve"> России.</w:t>
      </w:r>
    </w:p>
    <w:p w:rsidR="007677C0" w:rsidRDefault="00BF1D32">
      <w:pPr>
        <w:ind w:firstLine="284"/>
      </w:pPr>
      <w:r>
        <w:t xml:space="preserve">Непосредственные производители </w:t>
      </w:r>
      <w:proofErr w:type="spellStart"/>
      <w:r>
        <w:t>огнепреградительных</w:t>
      </w:r>
      <w:proofErr w:type="spellEnd"/>
      <w:r>
        <w:t xml:space="preserve"> уплотнений, перегородок и поясов, а также покрытий обмазочных материалов для кабелей несут ответственность за соблюдение технологических инструкций и качество выполнения работ.</w:t>
      </w:r>
    </w:p>
    <w:p w:rsidR="007677C0" w:rsidRDefault="00BF1D32">
      <w:pPr>
        <w:ind w:firstLine="284"/>
      </w:pPr>
      <w:r>
        <w:t>5.3.6. Некоторые типы ОЗС, применяемые для огнезащиты электрических кабелей, приведены в приложении 6.</w:t>
      </w:r>
    </w:p>
    <w:p w:rsidR="007677C0" w:rsidRDefault="00BF1D32">
      <w:pPr>
        <w:ind w:firstLine="284"/>
      </w:pPr>
      <w:r>
        <w:t>5.3.7. Запрещается принимать в эксплуатацию кабельные сооружения после монтажа или прокладки новых кабельных линий во время ремонтов, без уплотнения противопожарных перегородок, а также при неработающих автоматических установках пожаротушения, предусмотренных проектом.</w:t>
      </w:r>
    </w:p>
    <w:p w:rsidR="007677C0" w:rsidRDefault="007677C0">
      <w:pPr>
        <w:ind w:firstLine="284"/>
        <w:rPr>
          <w:b/>
        </w:rPr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6. ЭКСПЛУАТАЦИЯ КАБЕЛЬНОГО ХОЗЯЙСТВА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6.1. Приказом руководителя АС кабельное хозяйство должно быть закреплено за соответствующими цехами для обеспечения надежной эксплуатации и выполнения противопожарных мероприятий.</w:t>
      </w:r>
    </w:p>
    <w:p w:rsidR="007677C0" w:rsidRDefault="00BF1D32">
      <w:pPr>
        <w:ind w:firstLine="284"/>
      </w:pPr>
      <w:r>
        <w:t>6.2. Соответствующие подразделения должны установить порядок и сроки периодической проверки состояния кабельного хозяйства АЭС. Кабельные сооружения должны регулярно осматриваться по графику, утвержденному начальником соответствующего цеха.</w:t>
      </w:r>
    </w:p>
    <w:p w:rsidR="007677C0" w:rsidRDefault="00BF1D32">
      <w:pPr>
        <w:ind w:firstLine="284"/>
      </w:pPr>
      <w:r>
        <w:t>Результаты осмотра должны заноситься в журнал дефектов и неполадок оборудования.</w:t>
      </w:r>
    </w:p>
    <w:p w:rsidR="007677C0" w:rsidRDefault="00BF1D32">
      <w:pPr>
        <w:ind w:firstLine="284"/>
      </w:pPr>
      <w:r>
        <w:t xml:space="preserve">6.3. Все кабельные помещения должны быть закрыты и допуск лиц для их обслуживания </w:t>
      </w:r>
      <w:r>
        <w:lastRenderedPageBreak/>
        <w:t xml:space="preserve">должен </w:t>
      </w:r>
      <w:proofErr w:type="gramStart"/>
      <w:r>
        <w:t>проводится</w:t>
      </w:r>
      <w:proofErr w:type="gramEnd"/>
      <w:r>
        <w:t xml:space="preserve"> только по наряду или распоряжению цеха-владельца. Должны быть разработаны организационно-технические мероприятия, исключающие несанкционированный доступ в кабельные помещения.</w:t>
      </w:r>
    </w:p>
    <w:p w:rsidR="007677C0" w:rsidRDefault="00BF1D32">
      <w:pPr>
        <w:ind w:firstLine="284"/>
      </w:pPr>
      <w:r>
        <w:t>6.4. В соответствии с технологическим регламентом и инструкциями по эксплуатации должна быть обеспечена надежная и безопасная работа технологического оборудования, электроустановок, приборов отопления и вентиляции и приняты меры к устранению обнаруженных неисправностей, могущих привести к пожару.</w:t>
      </w:r>
    </w:p>
    <w:p w:rsidR="007677C0" w:rsidRDefault="00BF1D32">
      <w:pPr>
        <w:ind w:firstLine="284"/>
      </w:pPr>
      <w:r>
        <w:t>6.5. Кабельные сооружения должны содержаться в чистоте. Запрещается устройство в них кладовых, мастерских, а также хранение материалов и оборудования, в том числе неиспользуемых кабельных изделий.</w:t>
      </w:r>
    </w:p>
    <w:p w:rsidR="007677C0" w:rsidRDefault="00BF1D32">
      <w:pPr>
        <w:ind w:firstLine="284"/>
      </w:pPr>
      <w:r>
        <w:t>Складирование различных материалов (запчастей, оборудования и т. п.) на подходах к дверям кабельных сооружений, а также складирование горючих материалов на кабельные трассы не допускается.</w:t>
      </w:r>
    </w:p>
    <w:p w:rsidR="007677C0" w:rsidRDefault="00BF1D32">
      <w:pPr>
        <w:ind w:firstLine="284"/>
      </w:pPr>
      <w:r>
        <w:t>6.6. Кабельные каналы около трансформаторов должны быть плотно закрыты и защищены от попадания масла, вытекающего из трансформатора при его повреждении.</w:t>
      </w:r>
    </w:p>
    <w:p w:rsidR="007677C0" w:rsidRDefault="00BF1D32">
      <w:pPr>
        <w:ind w:firstLine="284"/>
      </w:pPr>
      <w:r>
        <w:t>6.7. Электрическая аппаратура и токоведущие части должны быть изолированы и защищены от воздействия жидкостей (керосина, бензина, масел, охлаждающих жидкостей и др.), пыли, стружки и механических повреждений.</w:t>
      </w:r>
    </w:p>
    <w:p w:rsidR="007677C0" w:rsidRDefault="00BF1D32">
      <w:pPr>
        <w:ind w:firstLine="284"/>
      </w:pPr>
      <w:r>
        <w:t xml:space="preserve">6.8. При наличии в помещении электрических сетей и оборудования различных </w:t>
      </w:r>
      <w:proofErr w:type="gramStart"/>
      <w:r>
        <w:t>напряжений</w:t>
      </w:r>
      <w:proofErr w:type="gramEnd"/>
      <w:r>
        <w:t xml:space="preserve"> применяемые штепсельные разъемы должны исключать возможность ошибочных подключений и иметь отличительное конструктивное исполнение, а также надписи о величине напряжения.</w:t>
      </w:r>
    </w:p>
    <w:p w:rsidR="007677C0" w:rsidRDefault="00BF1D32">
      <w:pPr>
        <w:ind w:firstLine="284"/>
      </w:pPr>
      <w:r>
        <w:t>6.9. Светильники, кабельные линии, электропроводки и другое электрооборудование должны очищаться от горючей пыли не реже двух раз в месяц. Все электрооборудование должно быть надежно защищено от попадания воды, щелочных, кислотных и других растворов.</w:t>
      </w:r>
    </w:p>
    <w:p w:rsidR="007677C0" w:rsidRDefault="00BF1D32">
      <w:pPr>
        <w:ind w:firstLine="284"/>
      </w:pPr>
      <w:r>
        <w:t>6.10. Включать новые приборы и электрооборудование, а также увеличивать число светильников и электронагревательных приборов можно только при наличии проекта на дополнительную электрическую нагрузку.</w:t>
      </w:r>
    </w:p>
    <w:p w:rsidR="007677C0" w:rsidRDefault="00BF1D32">
      <w:pPr>
        <w:ind w:firstLine="284"/>
      </w:pPr>
      <w:r>
        <w:t>6.11. Гидроизоляция и дренажные устройства кабельных сооружений должны быть в исправном состоянии. Работу дренажных устрой</w:t>
      </w:r>
      <w:proofErr w:type="gramStart"/>
      <w:r>
        <w:t>ств сл</w:t>
      </w:r>
      <w:proofErr w:type="gramEnd"/>
      <w:r>
        <w:t>едует проверять не реже одного раза в квартал, с записью в оперативном журнале.</w:t>
      </w:r>
    </w:p>
    <w:p w:rsidR="007677C0" w:rsidRDefault="00BF1D32">
      <w:pPr>
        <w:ind w:firstLine="284"/>
      </w:pPr>
      <w:r>
        <w:t>6.12. Замена или дополнительная прокладка кабеля должны выполняться с обязательным уплотнением кабельных проходов на участке прокладки кабеля через перекрытия, стены и перегородки.</w:t>
      </w:r>
    </w:p>
    <w:p w:rsidR="007677C0" w:rsidRDefault="00BF1D32">
      <w:pPr>
        <w:ind w:firstLine="284"/>
      </w:pPr>
      <w:r>
        <w:t>6.13. При обнаружении повреждений огнезащитного кабельного покрытия, огнезащитного уплотнения и кабельных проходок в кабельных линиях должны приниматься меры по их немедленному восстановлению.</w:t>
      </w:r>
    </w:p>
    <w:p w:rsidR="007677C0" w:rsidRDefault="00BF1D32">
      <w:pPr>
        <w:ind w:firstLine="284"/>
      </w:pPr>
      <w:r>
        <w:t>6.14. В металлических коробах любого типа запрещается приварка крышек.</w:t>
      </w:r>
    </w:p>
    <w:p w:rsidR="007677C0" w:rsidRDefault="00BF1D32">
      <w:pPr>
        <w:ind w:firstLine="284"/>
      </w:pPr>
      <w:r>
        <w:t>6.15. Запрещается использовать асбестовые материалы (</w:t>
      </w:r>
      <w:proofErr w:type="spellStart"/>
      <w:r>
        <w:t>асбопухшнур</w:t>
      </w:r>
      <w:proofErr w:type="spellEnd"/>
      <w:r>
        <w:t>, асбестовая ткань и. т.п.) для заделки кабельных прокладок.</w:t>
      </w:r>
    </w:p>
    <w:p w:rsidR="007677C0" w:rsidRDefault="00BF1D32">
      <w:pPr>
        <w:ind w:firstLine="284"/>
      </w:pPr>
      <w:r>
        <w:t>6.16. В кабельных сооружениях должен контролироваться (не реже одного раза в неделю) тепловой режим работы кабелей, температура воздуха и работа вентиляционных систем. В труднодоступных кабельных сооружениях необходимо обеспечить автоматический контроль температурного режима. Температура воздуха внутри кабельных сооружений не должна приводить к перегреву кабелей при протекании в них длительно допустимых токов. Температура на жилах электрических кабелей не должна превышать нормированной температуры по ПУЭ при любых условиях эксплуатации.</w:t>
      </w:r>
    </w:p>
    <w:p w:rsidR="007677C0" w:rsidRDefault="00BF1D32">
      <w:pPr>
        <w:ind w:firstLine="284"/>
      </w:pPr>
      <w:r>
        <w:t xml:space="preserve">6.17. Вводы кабельных линий в шкафы управления, защиты автоматики, а также в </w:t>
      </w:r>
      <w:proofErr w:type="spellStart"/>
      <w:r>
        <w:t>разветвительные</w:t>
      </w:r>
      <w:proofErr w:type="spellEnd"/>
      <w:r>
        <w:t xml:space="preserve"> (соединительные) коробки на трансформаторах и масляных реакторах должны быть уплотнены негорючими материалами.</w:t>
      </w:r>
    </w:p>
    <w:p w:rsidR="007677C0" w:rsidRDefault="00BF1D32">
      <w:pPr>
        <w:ind w:firstLine="284"/>
      </w:pPr>
      <w:r>
        <w:t>6.18. Для предупреждения электрических пробоев вертикальных участков кабелей с пропитанной бумажной изоляцией напряжением 20-35 кВ вследствие осушения изоляции необходимо производить их периодическую замену в соответствии с требованиями ГОСТ на эти кабели.</w:t>
      </w:r>
    </w:p>
    <w:p w:rsidR="007677C0" w:rsidRDefault="00BF1D32">
      <w:pPr>
        <w:ind w:firstLine="284"/>
      </w:pPr>
      <w:r>
        <w:t>6.19. При значении сопротивления изоляции электрических кабелей ниже 0,5 МОм их необходимо заменять.</w:t>
      </w:r>
    </w:p>
    <w:p w:rsidR="007677C0" w:rsidRDefault="00BF1D32">
      <w:pPr>
        <w:ind w:firstLine="284"/>
      </w:pPr>
      <w:r>
        <w:t>6.20. Конструкции кабелей, прокладываемых в герметичных помещениях АС, должны соответствовать условиям окружающей среды в нормальных и аварийных режимах работы кабелей с учетом необходимости сохранения их работоспособности в указанных режимах.</w:t>
      </w:r>
    </w:p>
    <w:p w:rsidR="007677C0" w:rsidRDefault="00BF1D32">
      <w:pPr>
        <w:ind w:firstLine="284"/>
      </w:pPr>
      <w:r>
        <w:t>6.21. Инспекторский состав объектовой части обязан ежеквартально составлять сводку о противопожарном состоянии кабельного хозяйства АЭС (см. приложение 7).</w:t>
      </w:r>
    </w:p>
    <w:p w:rsidR="007677C0" w:rsidRDefault="00BF1D32">
      <w:pPr>
        <w:ind w:firstLine="284"/>
      </w:pPr>
      <w:r>
        <w:lastRenderedPageBreak/>
        <w:t>6.22. При обнаружении повреждений наружной оболочки кабеля должны приниматься неотложные меры для их ремонта или замене поврежденного участка.</w:t>
      </w:r>
    </w:p>
    <w:p w:rsidR="007677C0" w:rsidRDefault="00BF1D32">
      <w:pPr>
        <w:ind w:firstLine="284"/>
      </w:pPr>
      <w:r>
        <w:t>6.23. При обнаружении попадания в кабельные сооружения воды, пара или масла должны приниматься меры к предотвращению их поступления и к их удалению.</w:t>
      </w:r>
    </w:p>
    <w:p w:rsidR="007677C0" w:rsidRDefault="00BF1D32">
      <w:pPr>
        <w:ind w:firstLine="284"/>
      </w:pPr>
      <w:r>
        <w:t xml:space="preserve">6.24. Противопожарные двери и ворота в противопожарных преградах должны иметь приспособления для </w:t>
      </w:r>
      <w:proofErr w:type="spellStart"/>
      <w:r>
        <w:t>самозакрывания</w:t>
      </w:r>
      <w:proofErr w:type="spellEnd"/>
      <w:r>
        <w:t>, уплотнители в притворах и открываться по направлению эвакуации. При пересечении противопожарных стен и перекрытий проходками с трубой, кабелями, воздуховодами и другими коммуникациями зазоры между ними и конструкциями преград (на всю их толщину) должны быть наглухо заделаны негорючими материалами. При этом предел огнестойкости проходок должен быть не менее предела огнестойкости пересекаемой конструкции.</w:t>
      </w:r>
    </w:p>
    <w:p w:rsidR="007677C0" w:rsidRDefault="00BF1D32">
      <w:pPr>
        <w:ind w:firstLine="284"/>
      </w:pPr>
      <w:r>
        <w:t>6.25. В кабельных сооружениях должны быть обозначены:</w:t>
      </w:r>
    </w:p>
    <w:p w:rsidR="007677C0" w:rsidRDefault="00BF1D32">
      <w:pPr>
        <w:ind w:firstLine="284"/>
      </w:pPr>
      <w:r>
        <w:t>пути эвакуации людей при пожаре;</w:t>
      </w:r>
    </w:p>
    <w:p w:rsidR="007677C0" w:rsidRDefault="00BF1D32">
      <w:pPr>
        <w:ind w:firstLine="284"/>
      </w:pPr>
      <w:r>
        <w:t>места расположения первичных средств пожаротушения;</w:t>
      </w:r>
    </w:p>
    <w:p w:rsidR="007677C0" w:rsidRDefault="00BF1D32">
      <w:pPr>
        <w:ind w:firstLine="284"/>
      </w:pPr>
      <w:r>
        <w:t>номера помещений, их категории по взрывопожароопасности, класс зоны в соответствии с проектом.</w:t>
      </w:r>
    </w:p>
    <w:p w:rsidR="007677C0" w:rsidRDefault="00BF1D32">
      <w:pPr>
        <w:ind w:firstLine="284"/>
      </w:pPr>
      <w:r>
        <w:t>6.26. На территории АС у входа в кабельные помещения должны быть оборудованы и обозначены места для заземления пожарных стволов передвижной пожарной техники.</w:t>
      </w:r>
    </w:p>
    <w:p w:rsidR="007677C0" w:rsidRDefault="00BF1D32">
      <w:pPr>
        <w:ind w:firstLine="284"/>
      </w:pPr>
      <w:r>
        <w:t xml:space="preserve">6.27. Необходимое количество заземлений, диэлектрической обуви, перчаток и места их хранения должны быть определены администрацией </w:t>
      </w:r>
      <w:proofErr w:type="spellStart"/>
      <w:r>
        <w:t>электроцеха</w:t>
      </w:r>
      <w:proofErr w:type="spellEnd"/>
      <w:r>
        <w:t>.</w:t>
      </w:r>
    </w:p>
    <w:p w:rsidR="00F17E1A" w:rsidRDefault="00F17E1A">
      <w:pPr>
        <w:widowControl/>
        <w:overflowPunct/>
        <w:autoSpaceDE/>
        <w:autoSpaceDN/>
        <w:adjustRightInd/>
        <w:ind w:firstLine="0"/>
        <w:jc w:val="left"/>
        <w:textAlignment w:val="auto"/>
        <w:rPr>
          <w:i/>
        </w:rPr>
      </w:pPr>
      <w:r>
        <w:rPr>
          <w:i/>
        </w:rPr>
        <w:br w:type="page"/>
      </w:r>
    </w:p>
    <w:p w:rsidR="007677C0" w:rsidRDefault="00BF1D32">
      <w:pPr>
        <w:ind w:firstLine="284"/>
        <w:jc w:val="right"/>
      </w:pPr>
      <w:r>
        <w:rPr>
          <w:i/>
        </w:rPr>
        <w:lastRenderedPageBreak/>
        <w:t>ПРИЛОЖЕНИЕ 1</w:t>
      </w:r>
    </w:p>
    <w:p w:rsidR="007677C0" w:rsidRDefault="007677C0">
      <w:pPr>
        <w:ind w:firstLine="284"/>
        <w:jc w:val="center"/>
        <w:rPr>
          <w:b/>
          <w:lang w:val="en-US"/>
        </w:rPr>
      </w:pPr>
    </w:p>
    <w:p w:rsidR="007677C0" w:rsidRDefault="00BF1D32">
      <w:pPr>
        <w:ind w:firstLine="284"/>
        <w:jc w:val="center"/>
      </w:pPr>
      <w:r>
        <w:rPr>
          <w:b/>
        </w:rPr>
        <w:t>НОМЕНКЛАТУРА</w:t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кабельных изделий для применения и поставки на АЭС</w:t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 xml:space="preserve">(взамен номенклатуры кабельных изделий для </w:t>
      </w:r>
      <w:proofErr w:type="gramStart"/>
      <w:r>
        <w:rPr>
          <w:b/>
        </w:rPr>
        <w:t>поставки</w:t>
      </w:r>
      <w:proofErr w:type="gramEnd"/>
      <w:r>
        <w:rPr>
          <w:b/>
        </w:rPr>
        <w:t xml:space="preserve"> на АЭС начиная с 1984 года, утвержденной п. 3 Протокола совещания от 24.01.84 и Дополнения № 1 от 12.10.84)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rPr>
          <w:b/>
        </w:rPr>
        <w:t>УТВЕРЖДЕНА:</w:t>
      </w:r>
      <w:r>
        <w:t xml:space="preserve"> Министерством электротехнической промышленности, Министерством энергетики и электрификации СССР.</w:t>
      </w:r>
    </w:p>
    <w:p w:rsidR="007677C0" w:rsidRDefault="00BF1D32">
      <w:pPr>
        <w:ind w:firstLine="284"/>
      </w:pPr>
      <w:r>
        <w:rPr>
          <w:b/>
        </w:rPr>
        <w:t>СОГЛАСОВАНА:</w:t>
      </w:r>
      <w:r>
        <w:t xml:space="preserve"> Государственным Комитетом СССР по надзору в атомной энергетике, </w:t>
      </w:r>
      <w:proofErr w:type="spellStart"/>
      <w:r>
        <w:t>Союзглавкабелем</w:t>
      </w:r>
      <w:proofErr w:type="spellEnd"/>
      <w:r>
        <w:t xml:space="preserve">, ГУПО МВД СССР, </w:t>
      </w:r>
      <w:proofErr w:type="spellStart"/>
      <w:r>
        <w:t>Главэнергокомплектом</w:t>
      </w:r>
      <w:proofErr w:type="spellEnd"/>
      <w:r>
        <w:t xml:space="preserve"> Минэнерго СССР, </w:t>
      </w:r>
      <w:proofErr w:type="spellStart"/>
      <w:r>
        <w:t>Главснабом</w:t>
      </w:r>
      <w:proofErr w:type="spellEnd"/>
      <w:r>
        <w:t xml:space="preserve"> Минэнерго СССР, </w:t>
      </w:r>
      <w:proofErr w:type="spellStart"/>
      <w:r>
        <w:t>ГУКСом</w:t>
      </w:r>
      <w:proofErr w:type="spellEnd"/>
      <w:r>
        <w:t xml:space="preserve">, </w:t>
      </w:r>
      <w:proofErr w:type="spellStart"/>
      <w:r>
        <w:t>Атомтеплоэлектропроектом</w:t>
      </w:r>
      <w:proofErr w:type="spellEnd"/>
      <w:r>
        <w:t xml:space="preserve">, </w:t>
      </w:r>
      <w:proofErr w:type="spellStart"/>
      <w:r>
        <w:t>Гидропроектом</w:t>
      </w:r>
      <w:proofErr w:type="spellEnd"/>
      <w:r>
        <w:t>.</w:t>
      </w:r>
    </w:p>
    <w:p w:rsidR="007677C0" w:rsidRDefault="00BF1D32">
      <w:pPr>
        <w:ind w:firstLine="284"/>
      </w:pPr>
      <w:r>
        <w:t>Настоящая номенклатура кабельных изделий определяет марки электротехнических кабелей и проводов, предусмотренных для применения в кабельных сооружениях и технологических помещениях АЭС. Характеристики кабелей и проводов по нераспространению горения или огнестойкости указаны в таблице.</w:t>
      </w:r>
    </w:p>
    <w:p w:rsidR="007677C0" w:rsidRDefault="00BF1D32">
      <w:pPr>
        <w:ind w:firstLine="284"/>
      </w:pPr>
      <w:r>
        <w:t>Настоящая номенклатура кабелей и проводов не требует дополнительного согласования применения.</w:t>
      </w:r>
    </w:p>
    <w:p w:rsidR="007677C0" w:rsidRDefault="00BF1D32">
      <w:pPr>
        <w:ind w:firstLine="284"/>
      </w:pPr>
      <w:r>
        <w:t>Не включенные в номенклатуру кабельные изделия для прокладки вне кабельных сооружений и технологических помещений АЭС выбираются из числа серийно выпускаемых изделий, комплектуются по спецификациям проектных организаций и оформляются в установленном порядке по фондам для АЭС.</w:t>
      </w:r>
    </w:p>
    <w:p w:rsidR="007677C0" w:rsidRDefault="007677C0">
      <w:pPr>
        <w:ind w:firstLine="284"/>
      </w:pPr>
    </w:p>
    <w:p w:rsidR="007677C0" w:rsidRDefault="00BF1D32">
      <w:pPr>
        <w:ind w:firstLine="284"/>
        <w:rPr>
          <w:sz w:val="18"/>
        </w:rPr>
      </w:pPr>
      <w:r>
        <w:rPr>
          <w:b/>
          <w:i/>
          <w:sz w:val="18"/>
        </w:rPr>
        <w:t>Примечания</w:t>
      </w:r>
      <w:r>
        <w:rPr>
          <w:sz w:val="18"/>
        </w:rPr>
        <w:t>: 1. При одиночной прокладке вне основных кабельных потоков применяются кабели по позициям 2.4, 3.1, 3.2, 3.3, 3.4, 3.5, 3.6, 3.8, 4.2, 5.3, 5.7, 5.8, 5.10, 6.1, 6.6, 7.15.</w:t>
      </w:r>
    </w:p>
    <w:p w:rsidR="007677C0" w:rsidRDefault="00BF1D32">
      <w:pPr>
        <w:ind w:firstLine="284"/>
        <w:rPr>
          <w:sz w:val="18"/>
        </w:rPr>
      </w:pPr>
      <w:r>
        <w:rPr>
          <w:sz w:val="18"/>
        </w:rPr>
        <w:t xml:space="preserve">2. При прокладке в кабельных сооружениях и технологических помещениях кабели </w:t>
      </w:r>
      <w:proofErr w:type="gramStart"/>
      <w:r>
        <w:rPr>
          <w:sz w:val="18"/>
        </w:rPr>
        <w:t>по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поз</w:t>
      </w:r>
      <w:proofErr w:type="gramEnd"/>
      <w:r>
        <w:rPr>
          <w:sz w:val="18"/>
        </w:rPr>
        <w:t>. 1.5, 4.2, 6.1, 6.4 подлежат покрытию огнезащитными мастиками.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2675"/>
        <w:gridCol w:w="13"/>
        <w:gridCol w:w="1626"/>
        <w:gridCol w:w="21"/>
        <w:gridCol w:w="1653"/>
        <w:gridCol w:w="29"/>
        <w:gridCol w:w="1584"/>
      </w:tblGrid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Номера групп и позиций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Марки и типоразмеры кабелей и проводов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или ТУ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Характеристики по нераспространению горения или огнестойкости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Примечания</w:t>
            </w:r>
          </w:p>
        </w:tc>
      </w:tr>
      <w:tr w:rsidR="007677C0">
        <w:tc>
          <w:tcPr>
            <w:tcW w:w="8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Кабели силовые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1.1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ААБнлГ</w:t>
            </w:r>
            <w:proofErr w:type="spellEnd"/>
            <w:r>
              <w:t xml:space="preserve"> 1-10 </w:t>
            </w:r>
            <w:proofErr w:type="spellStart"/>
            <w:r>
              <w:t>кВ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18410-73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  <w:p w:rsidR="007677C0" w:rsidRDefault="00BF1D32">
            <w:pPr>
              <w:ind w:firstLine="0"/>
              <w:jc w:val="center"/>
            </w:pPr>
            <w:r>
              <w:t>МЭК 331, 30 мин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ЦААБнлГ</w:t>
            </w:r>
            <w:proofErr w:type="spellEnd"/>
            <w:r>
              <w:t xml:space="preserve"> 6 </w:t>
            </w:r>
            <w:proofErr w:type="spellStart"/>
            <w:r>
              <w:t>кВ</w:t>
            </w:r>
            <w:proofErr w:type="spellEnd"/>
          </w:p>
        </w:tc>
        <w:tc>
          <w:tcPr>
            <w:tcW w:w="16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18409-73</w:t>
            </w:r>
          </w:p>
        </w:tc>
        <w:tc>
          <w:tcPr>
            <w:tcW w:w="16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  <w:p w:rsidR="007677C0" w:rsidRDefault="00BF1D32">
            <w:pPr>
              <w:ind w:firstLine="0"/>
              <w:jc w:val="center"/>
            </w:pPr>
            <w:r>
              <w:t>МЭК 331, 30 мин</w:t>
            </w:r>
          </w:p>
        </w:tc>
        <w:tc>
          <w:tcPr>
            <w:tcW w:w="1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1.2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АВВГнг</w:t>
            </w:r>
            <w:proofErr w:type="spellEnd"/>
          </w:p>
          <w:p w:rsidR="007677C0" w:rsidRDefault="00BF1D32">
            <w:pPr>
              <w:ind w:firstLine="0"/>
              <w:jc w:val="center"/>
            </w:pPr>
            <w:r>
              <w:t>1</w:t>
            </w:r>
            <w:r>
              <w:sym w:font="Symbol" w:char="F0B4"/>
            </w:r>
            <w:r>
              <w:t>6-1</w:t>
            </w:r>
            <w:r>
              <w:sym w:font="Symbol" w:char="F0B4"/>
            </w:r>
            <w:r>
              <w:t>25 - 0,66 кВ</w:t>
            </w:r>
          </w:p>
          <w:p w:rsidR="007677C0" w:rsidRDefault="00BF1D32">
            <w:pPr>
              <w:ind w:firstLine="0"/>
              <w:jc w:val="center"/>
            </w:pPr>
            <w:r>
              <w:t>2</w:t>
            </w:r>
            <w:r>
              <w:sym w:font="Symbol" w:char="F0B4"/>
            </w:r>
            <w:r>
              <w:t>2,5-2</w:t>
            </w:r>
            <w:r>
              <w:sym w:font="Symbol" w:char="F0B4"/>
            </w:r>
            <w:r>
              <w:t>16 - 0,66 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2,5-3</w:t>
            </w:r>
            <w:r>
              <w:sym w:font="Symbol" w:char="F0B4"/>
            </w:r>
            <w:r>
              <w:t>35 - 0,66 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6+1</w:t>
            </w:r>
            <w:r>
              <w:sym w:font="Symbol" w:char="F0B4"/>
            </w:r>
            <w:r>
              <w:t>4-3</w:t>
            </w:r>
            <w:r>
              <w:sym w:font="Symbol" w:char="F0B4"/>
            </w:r>
            <w:r>
              <w:t>16+1</w:t>
            </w:r>
            <w:r>
              <w:sym w:font="Symbol" w:char="F0B4"/>
            </w:r>
            <w:r>
              <w:t>10 - 0,66 кВ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16-705.426-86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При необходимости использовать двухжильные кабели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</w:t>
            </w:r>
            <w:r>
              <w:sym w:font="Symbol" w:char="F0B4"/>
            </w:r>
            <w:r>
              <w:t>2,5-4</w:t>
            </w:r>
            <w:r>
              <w:sym w:font="Symbol" w:char="F0B4"/>
            </w:r>
            <w:r>
              <w:t>6 - 0,66 кВ</w:t>
            </w:r>
          </w:p>
          <w:p w:rsidR="007677C0" w:rsidRDefault="00BF1D32">
            <w:pPr>
              <w:ind w:firstLine="0"/>
              <w:jc w:val="center"/>
              <w:rPr>
                <w:lang w:val="en-US"/>
              </w:rPr>
            </w:pPr>
            <w:r>
              <w:t>3</w:t>
            </w:r>
            <w:r>
              <w:sym w:font="Symbol" w:char="F0B4"/>
            </w:r>
            <w:r>
              <w:t>35-3</w:t>
            </w:r>
            <w:r>
              <w:sym w:font="Symbol" w:char="F0B4"/>
            </w:r>
            <w:r>
              <w:t>185 - 1 кВ</w:t>
            </w:r>
          </w:p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3</w:t>
            </w:r>
            <w:r>
              <w:sym w:font="Symbol" w:char="F0B4"/>
            </w:r>
            <w:r>
              <w:rPr>
                <w:lang w:val="en-US"/>
              </w:rPr>
              <w:t>35+</w:t>
            </w:r>
            <w:r>
              <w:t>1</w:t>
            </w:r>
            <w:r>
              <w:sym w:font="Symbol" w:char="F0B4"/>
            </w:r>
            <w:r>
              <w:t>1</w:t>
            </w:r>
            <w:r>
              <w:rPr>
                <w:lang w:val="en-US"/>
              </w:rPr>
              <w:t>6-3</w:t>
            </w:r>
            <w:r>
              <w:sym w:font="Symbol" w:char="F0B4"/>
            </w:r>
            <w:r>
              <w:t>1</w:t>
            </w:r>
            <w:r>
              <w:rPr>
                <w:lang w:val="en-US"/>
              </w:rPr>
              <w:t>85+</w:t>
            </w:r>
            <w:r>
              <w:t>1</w:t>
            </w:r>
            <w:r>
              <w:sym w:font="Symbol" w:char="F0B4"/>
            </w:r>
            <w:r>
              <w:t>95 - 1 кВ</w:t>
            </w:r>
          </w:p>
          <w:p w:rsidR="007677C0" w:rsidRDefault="00BF1D32">
            <w:pPr>
              <w:ind w:firstLine="0"/>
              <w:jc w:val="center"/>
            </w:pPr>
            <w:r>
              <w:t>4</w:t>
            </w:r>
            <w:r>
              <w:sym w:font="Symbol" w:char="F0B4"/>
            </w:r>
            <w:r>
              <w:t>10-4</w:t>
            </w:r>
            <w:r>
              <w:sym w:font="Symbol" w:char="F0B4"/>
            </w:r>
            <w:r>
              <w:t>185 - 1 кВ</w:t>
            </w:r>
          </w:p>
        </w:tc>
        <w:tc>
          <w:tcPr>
            <w:tcW w:w="16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6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сечениями более 16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следует применять трехжильные кабели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1.3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ВВГнг</w:t>
            </w:r>
          </w:p>
          <w:p w:rsidR="007677C0" w:rsidRDefault="00BF1D32">
            <w:pPr>
              <w:ind w:firstLine="0"/>
              <w:jc w:val="center"/>
            </w:pPr>
            <w:r>
              <w:t>1</w:t>
            </w:r>
            <w:r>
              <w:sym w:font="Symbol" w:char="F0B4"/>
            </w:r>
            <w:r>
              <w:t>1,5-1</w:t>
            </w:r>
            <w:r>
              <w:sym w:font="Symbol" w:char="F0B4"/>
            </w:r>
            <w:r>
              <w:t>25 - 0,66 кВ</w:t>
            </w:r>
          </w:p>
          <w:p w:rsidR="007677C0" w:rsidRDefault="00BF1D32">
            <w:pPr>
              <w:ind w:firstLine="0"/>
              <w:jc w:val="center"/>
            </w:pPr>
            <w:r>
              <w:t>2</w:t>
            </w:r>
            <w:r>
              <w:sym w:font="Symbol" w:char="F0B4"/>
            </w:r>
            <w:r>
              <w:t>1,5-2</w:t>
            </w:r>
            <w:r>
              <w:sym w:font="Symbol" w:char="F0B4"/>
            </w:r>
            <w:r>
              <w:t>16 - 0,66 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1,5-3</w:t>
            </w:r>
            <w:r>
              <w:sym w:font="Symbol" w:char="F0B4"/>
            </w:r>
            <w:r>
              <w:t>35 -0,66кВ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4+1</w:t>
            </w:r>
            <w:r>
              <w:sym w:font="Symbol" w:char="F0B4"/>
            </w:r>
            <w:r>
              <w:t>2,5-3</w:t>
            </w:r>
            <w:r>
              <w:sym w:font="Symbol" w:char="F0B4"/>
            </w:r>
            <w:r>
              <w:t>35+1</w:t>
            </w:r>
            <w:r>
              <w:sym w:font="Symbol" w:char="F0B4"/>
            </w:r>
            <w:r>
              <w:t>16 - 0,66</w:t>
            </w:r>
          </w:p>
          <w:p w:rsidR="007677C0" w:rsidRDefault="00BF1D32">
            <w:pPr>
              <w:ind w:firstLine="0"/>
              <w:jc w:val="center"/>
            </w:pPr>
            <w:r>
              <w:t>4</w:t>
            </w:r>
            <w:r>
              <w:sym w:font="Symbol" w:char="F0B4"/>
            </w:r>
            <w:r>
              <w:t>4-4</w:t>
            </w:r>
            <w:r>
              <w:sym w:font="Symbol" w:char="F0B4"/>
            </w:r>
            <w:r>
              <w:t>35 - 0,66 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35; 3</w:t>
            </w:r>
            <w:r>
              <w:sym w:font="Symbol" w:char="F0B4"/>
            </w:r>
            <w:r>
              <w:t>70-3</w:t>
            </w:r>
            <w:r>
              <w:sym w:font="Symbol" w:char="F0B4"/>
            </w:r>
            <w:r>
              <w:t>150 -1 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35+1</w:t>
            </w:r>
            <w:r>
              <w:sym w:font="Symbol" w:char="F0B4"/>
            </w:r>
            <w:r>
              <w:t>16 - 1 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70+1</w:t>
            </w:r>
            <w:r>
              <w:sym w:font="Symbol" w:char="F0B4"/>
            </w:r>
            <w:r>
              <w:t>35-3</w:t>
            </w:r>
            <w:r>
              <w:sym w:font="Symbol" w:char="F0B4"/>
            </w:r>
            <w:r>
              <w:t>150+1</w:t>
            </w:r>
            <w:r>
              <w:sym w:font="Symbol" w:char="F0B4"/>
            </w:r>
            <w:r>
              <w:t>70 - 1 кВ</w:t>
            </w:r>
          </w:p>
          <w:p w:rsidR="007677C0" w:rsidRDefault="00BF1D32">
            <w:pPr>
              <w:ind w:firstLine="0"/>
              <w:jc w:val="center"/>
            </w:pPr>
            <w:r>
              <w:t>4</w:t>
            </w:r>
            <w:r>
              <w:sym w:font="Symbol" w:char="F0B4"/>
            </w:r>
            <w:r>
              <w:t>35; 4</w:t>
            </w:r>
            <w:r>
              <w:sym w:font="Symbol" w:char="F0B4"/>
            </w:r>
            <w:r>
              <w:t>70-4</w:t>
            </w:r>
            <w:r>
              <w:sym w:font="Symbol" w:char="F0B4"/>
            </w:r>
            <w:r>
              <w:t>150 -1 кВ</w:t>
            </w:r>
          </w:p>
          <w:p w:rsidR="007677C0" w:rsidRDefault="00BF1D32">
            <w:pPr>
              <w:ind w:firstLine="0"/>
              <w:jc w:val="center"/>
            </w:pPr>
            <w:r>
              <w:t>3</w:t>
            </w:r>
            <w:r>
              <w:sym w:font="Symbol" w:char="F0B4"/>
            </w:r>
            <w:r>
              <w:t>185; 1</w:t>
            </w:r>
            <w:r>
              <w:sym w:font="Symbol" w:char="F0B4"/>
            </w:r>
            <w:r>
              <w:t>240 - 1 кВ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16-705,426-86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См. примечание </w:t>
            </w:r>
            <w:proofErr w:type="gramStart"/>
            <w:r>
              <w:t>к</w:t>
            </w:r>
            <w:proofErr w:type="gramEnd"/>
            <w:r>
              <w:t xml:space="preserve"> поз. 1.2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1.4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ПвБВнг</w:t>
            </w:r>
            <w:proofErr w:type="spellEnd"/>
            <w:r>
              <w:t xml:space="preserve"> - 1 </w:t>
            </w:r>
            <w:proofErr w:type="spellStart"/>
            <w:r>
              <w:t>кВ</w:t>
            </w:r>
            <w:proofErr w:type="spellEnd"/>
          </w:p>
          <w:p w:rsidR="007677C0" w:rsidRDefault="00BF1D32">
            <w:pPr>
              <w:ind w:firstLine="0"/>
              <w:jc w:val="center"/>
            </w:pPr>
            <w:proofErr w:type="spellStart"/>
            <w:r>
              <w:lastRenderedPageBreak/>
              <w:t>ПвВнг</w:t>
            </w:r>
            <w:proofErr w:type="spellEnd"/>
            <w:r>
              <w:t xml:space="preserve"> 6 </w:t>
            </w:r>
            <w:proofErr w:type="spellStart"/>
            <w:r>
              <w:t>кВ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ТУ 16-705.431-86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1.5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АВБбШв</w:t>
            </w:r>
            <w:proofErr w:type="spellEnd"/>
            <w:r>
              <w:t xml:space="preserve"> 3</w:t>
            </w:r>
            <w:r>
              <w:sym w:font="Symbol" w:char="F0B4"/>
            </w:r>
            <w:r>
              <w:t>16+1</w:t>
            </w:r>
            <w:r>
              <w:sym w:font="Symbol" w:char="F0B4"/>
            </w:r>
            <w:r>
              <w:t>10 - 3</w:t>
            </w:r>
            <w:r>
              <w:sym w:font="Symbol" w:char="F0B4"/>
            </w:r>
            <w:r>
              <w:t>185+ +1</w:t>
            </w:r>
            <w:r>
              <w:sym w:font="Symbol" w:char="F0B4"/>
            </w:r>
            <w:r>
              <w:t>95 - 1 кВ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16442-80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Только для трансформаторов напряжения</w:t>
            </w:r>
          </w:p>
        </w:tc>
      </w:tr>
      <w:tr w:rsidR="007677C0">
        <w:tc>
          <w:tcPr>
            <w:tcW w:w="8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Кабели контрольные и управления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2.1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АКВВГнг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1508-78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2.2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КВВГнг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1508-78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2.3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КВВГЭнг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1508-78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2.4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КГВВ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16-505.665-74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2.5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КПоБВнг</w:t>
            </w:r>
            <w:proofErr w:type="spellEnd"/>
            <w:r>
              <w:t xml:space="preserve">, </w:t>
            </w:r>
            <w:proofErr w:type="spellStart"/>
            <w:r>
              <w:t>КПоЭВнг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16-705.432-86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2.6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КУГВВнг</w:t>
            </w:r>
            <w:proofErr w:type="spellEnd"/>
            <w:r>
              <w:t xml:space="preserve">, </w:t>
            </w:r>
            <w:proofErr w:type="spellStart"/>
            <w:r>
              <w:t>КУГВВЭнг</w:t>
            </w:r>
            <w:proofErr w:type="spellEnd"/>
            <w:r>
              <w:t>,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16-505.856-75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КУГВЭВнг</w:t>
            </w:r>
            <w:proofErr w:type="spellEnd"/>
          </w:p>
        </w:tc>
        <w:tc>
          <w:tcPr>
            <w:tcW w:w="16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6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8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Кабели гибкие силовые, подвесные, установочные, в т. ч. провода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КГН, КПГСН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16-К73.005-88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3.2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КГЭ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9388-82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Для соединений кабеля </w:t>
            </w:r>
            <w:proofErr w:type="spellStart"/>
            <w:r>
              <w:t>ЦААБнлГ</w:t>
            </w:r>
            <w:proofErr w:type="spellEnd"/>
            <w:r>
              <w:t xml:space="preserve"> с ГЦН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3.3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КПВЛ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16092-78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3.4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ПВ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16-505.364-69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3.5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ПВС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7399-80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3.6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ПРКА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16-505.317-76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3.7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РКГМ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16036-70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331, 30 мин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3.8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РПШ, РПШЭ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5783-69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8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Кабели судовые</w:t>
            </w: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4.1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КМПВнг</w:t>
            </w:r>
            <w:proofErr w:type="spellEnd"/>
            <w:r>
              <w:t xml:space="preserve">, </w:t>
            </w:r>
            <w:proofErr w:type="spellStart"/>
            <w:r>
              <w:t>КМПВЭнг</w:t>
            </w:r>
            <w:proofErr w:type="spellEnd"/>
            <w:r>
              <w:t xml:space="preserve">, </w:t>
            </w:r>
            <w:proofErr w:type="spellStart"/>
            <w:r>
              <w:t>КМПЭВнг</w:t>
            </w:r>
            <w:proofErr w:type="spellEnd"/>
            <w:r>
              <w:t xml:space="preserve">, </w:t>
            </w:r>
            <w:proofErr w:type="spellStart"/>
            <w:r>
              <w:t>КМПЭВЭнг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16-705.426-86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4.2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НРШМ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7866.1-76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8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Кабели и провода монтажные, в том числе теплостойкие,</w:t>
            </w:r>
          </w:p>
          <w:p w:rsidR="007677C0" w:rsidRDefault="00BF1D32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терморадиационностойкие</w:t>
            </w:r>
            <w:proofErr w:type="spellEnd"/>
            <w:r>
              <w:rPr>
                <w:b/>
              </w:rPr>
              <w:t>, жаростойкие</w:t>
            </w: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КЖА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16-705.009-77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  <w:p w:rsidR="007677C0" w:rsidRDefault="00BF1D32">
            <w:pPr>
              <w:ind w:firstLine="0"/>
              <w:jc w:val="center"/>
            </w:pPr>
            <w:r>
              <w:t>МЭК 331, 30 мин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КМЖ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16-505.870-75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  <w:p w:rsidR="007677C0" w:rsidRDefault="00BF1D32">
            <w:pPr>
              <w:ind w:firstLine="0"/>
              <w:jc w:val="center"/>
            </w:pPr>
            <w:r>
              <w:t>МЭК 331, 30 мин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5.3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КНМСН, КНМСС, </w:t>
            </w:r>
            <w:proofErr w:type="spellStart"/>
            <w:r>
              <w:t>КНМСпН</w:t>
            </w:r>
            <w:proofErr w:type="spellEnd"/>
            <w:r>
              <w:t xml:space="preserve">, </w:t>
            </w:r>
            <w:proofErr w:type="spellStart"/>
            <w:r>
              <w:t>КНМСпС</w:t>
            </w:r>
            <w:proofErr w:type="spellEnd"/>
            <w:r>
              <w:t xml:space="preserve">, </w:t>
            </w:r>
            <w:proofErr w:type="spellStart"/>
            <w:r>
              <w:t>КНМСпСп</w:t>
            </w:r>
            <w:proofErr w:type="spellEnd"/>
            <w:r>
              <w:t xml:space="preserve">, КНМС2С, КНМС3С, КНМСп3С, КНМСНХ-Н, </w:t>
            </w:r>
            <w:proofErr w:type="spellStart"/>
            <w:r>
              <w:t>КНМСпНХ</w:t>
            </w:r>
            <w:proofErr w:type="spellEnd"/>
            <w:r>
              <w:t>-Н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16-505.564-75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  <w:p w:rsidR="007677C0" w:rsidRDefault="00BF1D32">
            <w:pPr>
              <w:ind w:firstLine="0"/>
              <w:jc w:val="center"/>
            </w:pPr>
            <w:r>
              <w:t>МЭК 331, 30 мин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5.4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КПОЭПнг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16-505.365-77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С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5.5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КТФЭ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16-505.014-71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5.6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КЭФС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16-505.505-77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5.7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МГШВ, МГШВЭ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16-505.437-73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5.8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МКШ, МКЭШ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10348-71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5.9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МСТП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16-505.554-81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Для прокладки в металлических трубах или </w:t>
            </w:r>
            <w:proofErr w:type="spellStart"/>
            <w:r>
              <w:t>металлорукавах</w:t>
            </w:r>
            <w:proofErr w:type="spellEnd"/>
          </w:p>
        </w:tc>
      </w:tr>
      <w:tr w:rsidR="007677C0">
        <w:tc>
          <w:tcPr>
            <w:tcW w:w="712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5</w:t>
            </w:r>
            <w:r>
              <w:t>.10</w:t>
            </w:r>
          </w:p>
        </w:tc>
        <w:tc>
          <w:tcPr>
            <w:tcW w:w="2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НВ</w:t>
            </w:r>
            <w:proofErr w:type="gramStart"/>
            <w:r>
              <w:t>,Н</w:t>
            </w:r>
            <w:proofErr w:type="gramEnd"/>
            <w:r>
              <w:t>ВЭ, НВМ</w:t>
            </w:r>
          </w:p>
        </w:tc>
        <w:tc>
          <w:tcPr>
            <w:tcW w:w="16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17515-72</w:t>
            </w:r>
          </w:p>
        </w:tc>
        <w:tc>
          <w:tcPr>
            <w:tcW w:w="16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5.11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КМТФЛЭ</w:t>
            </w:r>
          </w:p>
          <w:p w:rsidR="007677C0" w:rsidRDefault="00BF1D32">
            <w:pPr>
              <w:ind w:firstLine="0"/>
              <w:jc w:val="center"/>
            </w:pPr>
            <w:r>
              <w:t>МГТФЭ</w:t>
            </w:r>
          </w:p>
          <w:p w:rsidR="007677C0" w:rsidRDefault="00BF1D32">
            <w:pPr>
              <w:ind w:firstLine="0"/>
              <w:jc w:val="center"/>
            </w:pPr>
            <w:r>
              <w:t>МПОЭ-33-11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16-505.542-73</w:t>
            </w:r>
          </w:p>
          <w:p w:rsidR="007677C0" w:rsidRDefault="00BF1D32">
            <w:pPr>
              <w:ind w:firstLine="0"/>
              <w:jc w:val="center"/>
            </w:pPr>
            <w:r>
              <w:t>ТУ 16-505.185-71</w:t>
            </w:r>
          </w:p>
          <w:p w:rsidR="007677C0" w:rsidRDefault="00BF1D32">
            <w:pPr>
              <w:ind w:firstLine="0"/>
              <w:jc w:val="center"/>
            </w:pPr>
            <w:r>
              <w:t>ТУ 16-505.324-80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8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6. Кабели и провода измерительные, </w:t>
            </w:r>
            <w:proofErr w:type="spellStart"/>
            <w:r>
              <w:rPr>
                <w:b/>
              </w:rPr>
              <w:t>термопарные</w:t>
            </w:r>
            <w:proofErr w:type="spellEnd"/>
            <w:r>
              <w:rPr>
                <w:b/>
              </w:rPr>
              <w:t>, термоэлектродные,</w:t>
            </w:r>
          </w:p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  <w:proofErr w:type="gramStart"/>
            <w:r>
              <w:rPr>
                <w:b/>
              </w:rPr>
              <w:t>жаростойкие</w:t>
            </w:r>
            <w:proofErr w:type="gramEnd"/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6.1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КМТВ, КМТВЭВ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16-505.302-71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6.2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КПЭТИнг</w:t>
            </w:r>
            <w:proofErr w:type="spellEnd"/>
            <w:r>
              <w:t>, КПЭТИ-</w:t>
            </w:r>
            <w:proofErr w:type="spellStart"/>
            <w:r>
              <w:t>ХАнг</w:t>
            </w:r>
            <w:proofErr w:type="spellEnd"/>
            <w:r>
              <w:t>,</w:t>
            </w:r>
          </w:p>
          <w:p w:rsidR="007677C0" w:rsidRDefault="00BF1D32">
            <w:pPr>
              <w:ind w:firstLine="0"/>
              <w:jc w:val="center"/>
            </w:pPr>
            <w:r>
              <w:t>КПЭТИ-</w:t>
            </w:r>
            <w:proofErr w:type="spellStart"/>
            <w:r>
              <w:t>ХКнг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16-505.883-76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323-3, кат. С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6.3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КТМС (ХА), КТМС (ХК), </w:t>
            </w:r>
            <w:proofErr w:type="spellStart"/>
            <w:r>
              <w:t>КИМСп</w:t>
            </w:r>
            <w:proofErr w:type="spellEnd"/>
            <w:r>
              <w:t xml:space="preserve"> (ХА), </w:t>
            </w:r>
            <w:proofErr w:type="spellStart"/>
            <w:r>
              <w:t>КТМСп</w:t>
            </w:r>
            <w:proofErr w:type="spellEnd"/>
            <w:r>
              <w:t xml:space="preserve"> (ХК)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16-505.757-75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  <w:p w:rsidR="007677C0" w:rsidRDefault="00BF1D32">
            <w:pPr>
              <w:ind w:firstLine="0"/>
              <w:jc w:val="center"/>
            </w:pPr>
            <w:r>
              <w:t>МЭК 331, 30 мин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6.4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СПОВр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16-705.126-80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6.5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СФКЭ-ХА, СФКЭ-ХК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16-505.944-76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6.6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ПТП, ПТПЭ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24335-80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В случае невозможности применения кабеля по п. 5.3</w:t>
            </w:r>
          </w:p>
        </w:tc>
      </w:tr>
      <w:tr w:rsidR="007677C0">
        <w:tc>
          <w:tcPr>
            <w:tcW w:w="8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Кабели радиочастотные и связи</w:t>
            </w: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РК-50-2-21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ГОСТ11326.35-79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РК-50-2-22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ГОСТ11326.74-79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7.3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РК-50-4-21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ГОСТ11326.37-79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7.4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РК-75-1,5-21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ГОСТ11326.76-79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7.5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РК-75-2-21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ГОСТ11326.40-79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7.6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РК-75-2-22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ГОСТ11326.77-79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7.7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РК-75-4-21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ГОСТ11326.42-79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7.8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РК-75-4-22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ГОСТ11326.43-79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7.9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РК-75-7-22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ГОСТ11326.45-79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7.10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РК-100-7-21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ГОСТ11326.46-79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7.11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РКЭФС-1, РКЭФС-19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ТУ 16-505.866-82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332-3, кат. 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зон с радиацией</w:t>
            </w:r>
          </w:p>
          <w:p w:rsidR="007677C0" w:rsidRDefault="00BF1D32">
            <w:pPr>
              <w:ind w:firstLine="0"/>
              <w:jc w:val="center"/>
            </w:pPr>
            <w:r>
              <w:t>1 - 10</w:t>
            </w:r>
            <w:r>
              <w:rPr>
                <w:vertAlign w:val="superscript"/>
              </w:rPr>
              <w:t>7</w:t>
            </w:r>
            <w:r>
              <w:t xml:space="preserve"> рад</w:t>
            </w: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7.12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ТГ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20802-75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7.13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ТПВнг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22498-77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Предусмотрено </w:t>
            </w:r>
          </w:p>
        </w:tc>
      </w:tr>
      <w:tr w:rsidR="007677C0"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10</w:t>
            </w:r>
            <w:r>
              <w:sym w:font="Symbol" w:char="F0B4"/>
            </w:r>
            <w:r>
              <w:t>2</w:t>
            </w:r>
            <w:r>
              <w:sym w:font="Symbol" w:char="F0B4"/>
            </w:r>
            <w:r>
              <w:t>0,5, 20</w:t>
            </w:r>
            <w:r>
              <w:sym w:font="Symbol" w:char="F0B4"/>
            </w:r>
            <w:r>
              <w:t>2</w:t>
            </w:r>
            <w:r>
              <w:sym w:font="Symbol" w:char="F0B4"/>
            </w:r>
            <w:r>
              <w:t>0,5, 30</w:t>
            </w:r>
            <w:r>
              <w:sym w:font="Symbol" w:char="F0B4"/>
            </w:r>
            <w:r>
              <w:t>2</w:t>
            </w:r>
            <w:r>
              <w:sym w:font="Symbol" w:char="F0B4"/>
            </w:r>
            <w:r>
              <w:t>0,5,</w:t>
            </w:r>
          </w:p>
          <w:p w:rsidR="007677C0" w:rsidRDefault="00BF1D32">
            <w:pPr>
              <w:ind w:firstLine="0"/>
              <w:jc w:val="center"/>
            </w:pPr>
            <w:r>
              <w:t>50</w:t>
            </w:r>
            <w:r>
              <w:sym w:font="Symbol" w:char="F0B4"/>
            </w:r>
            <w:r>
              <w:t>2</w:t>
            </w:r>
            <w:r>
              <w:sym w:font="Symbol" w:char="F0B4"/>
            </w:r>
            <w:r>
              <w:t>0,5, 100</w:t>
            </w:r>
            <w:r>
              <w:sym w:font="Symbol" w:char="F0B4"/>
            </w:r>
            <w:r>
              <w:t>2</w:t>
            </w:r>
            <w:r>
              <w:sym w:font="Symbol" w:char="F0B4"/>
            </w:r>
            <w:r>
              <w:t>0,5</w:t>
            </w:r>
          </w:p>
        </w:tc>
        <w:tc>
          <w:tcPr>
            <w:tcW w:w="16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6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МЭК 332-3</w:t>
            </w:r>
          </w:p>
          <w:p w:rsidR="007677C0" w:rsidRDefault="00BF1D32">
            <w:pPr>
              <w:ind w:firstLine="0"/>
              <w:jc w:val="center"/>
            </w:pPr>
            <w:r>
              <w:t>МЭК 332-3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проведение испытаний с целью установления категории </w:t>
            </w:r>
            <w:proofErr w:type="spellStart"/>
            <w:proofErr w:type="gramStart"/>
            <w:r>
              <w:t>нераспростра</w:t>
            </w:r>
            <w:proofErr w:type="spellEnd"/>
            <w:r>
              <w:t>-нения</w:t>
            </w:r>
            <w:proofErr w:type="gramEnd"/>
            <w:r>
              <w:t xml:space="preserve"> горения по методике МЭК 332-3</w:t>
            </w:r>
          </w:p>
        </w:tc>
      </w:tr>
      <w:tr w:rsidR="007677C0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7.14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ТСВ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14354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12176-76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</w:pPr>
      <w:r>
        <w:t>До утверждения новых цен наряды на кабельные изделия с оболочками из поливинилхлоридного пластиката пониженной горючести выдаются в соответствии с номенклатурой, предусмотренной протоколом утверждения оптовых цен от</w:t>
      </w:r>
      <w:r>
        <w:rPr>
          <w:lang w:val="en-US"/>
        </w:rPr>
        <w:t xml:space="preserve"> 29.03.</w:t>
      </w:r>
      <w:r>
        <w:t>8</w:t>
      </w:r>
      <w:r>
        <w:rPr>
          <w:lang w:val="en-US"/>
        </w:rPr>
        <w:t>5.</w:t>
      </w:r>
    </w:p>
    <w:p w:rsidR="007677C0" w:rsidRDefault="007677C0">
      <w:pPr>
        <w:ind w:firstLine="284"/>
        <w:rPr>
          <w:b/>
        </w:rPr>
      </w:pPr>
    </w:p>
    <w:p w:rsidR="007677C0" w:rsidRDefault="007677C0">
      <w:pPr>
        <w:ind w:firstLine="284"/>
      </w:pPr>
    </w:p>
    <w:p w:rsidR="007677C0" w:rsidRDefault="007677C0">
      <w:pPr>
        <w:ind w:firstLine="284"/>
        <w:jc w:val="right"/>
        <w:rPr>
          <w:i/>
        </w:rPr>
        <w:sectPr w:rsidR="007677C0"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7677C0" w:rsidRDefault="00BF1D32">
      <w:pPr>
        <w:ind w:firstLine="284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Минимальные расстояния в свету между кабелями, рядами кабелей и между кабелями и перекрытием</w:t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в одном кабельном сооружении, обеспечивающие нераспространение горения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6"/>
        <w:gridCol w:w="1806"/>
        <w:gridCol w:w="1417"/>
        <w:gridCol w:w="3686"/>
        <w:gridCol w:w="1843"/>
        <w:gridCol w:w="1701"/>
        <w:gridCol w:w="1842"/>
        <w:gridCol w:w="1560"/>
      </w:tblGrid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Номер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Расположение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Назначение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Минимальные расстояния в свету между кабелями в потоке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кабелей в потоке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кабеля,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Марка кабеля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при горизонтальной прокладке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при вертикальной прокладке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напряжение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Нормируемое расстояние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Значение расстояния, </w:t>
            </w:r>
            <w:proofErr w:type="gramStart"/>
            <w:r>
              <w:t>мм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Нормируемое расстояние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Значение расстояния, </w:t>
            </w:r>
            <w:proofErr w:type="gramStart"/>
            <w:r>
              <w:t>мм</w:t>
            </w:r>
            <w:proofErr w:type="gramEnd"/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Одиночный однослойный ряд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Силовой</w:t>
            </w:r>
          </w:p>
          <w:p w:rsidR="007677C0" w:rsidRDefault="00BF1D32">
            <w:pPr>
              <w:ind w:firstLine="0"/>
              <w:jc w:val="center"/>
            </w:pPr>
            <w:r>
              <w:t>до 10 кВ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ААШвУ</w:t>
            </w:r>
            <w:proofErr w:type="spellEnd"/>
            <w:r>
              <w:t xml:space="preserve">, АВВГ, АВВБГ, ААБГ, </w:t>
            </w:r>
            <w:proofErr w:type="spellStart"/>
            <w:r>
              <w:t>АВБбШв</w:t>
            </w:r>
            <w:proofErr w:type="spellEnd"/>
            <w:r>
              <w:t xml:space="preserve">, АСБГУ, АНРГ, АНРБГ, ВВГ, ВВБГ, АБГ, </w:t>
            </w:r>
            <w:proofErr w:type="spellStart"/>
            <w:r>
              <w:t>ВБбШв</w:t>
            </w:r>
            <w:proofErr w:type="spellEnd"/>
            <w:r>
              <w:t>, СБГУ, НРГ, НРБГ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1,5 </w:t>
            </w: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ААШв</w:t>
            </w:r>
            <w:proofErr w:type="spellEnd"/>
            <w:r>
              <w:t xml:space="preserve">, ВВГ, </w:t>
            </w:r>
            <w:proofErr w:type="spellStart"/>
            <w:r>
              <w:t>ААШпсУ</w:t>
            </w:r>
            <w:proofErr w:type="spellEnd"/>
            <w:r>
              <w:t xml:space="preserve">, АВВГ, </w:t>
            </w:r>
            <w:proofErr w:type="spellStart"/>
            <w:r>
              <w:t>АВБбШв</w:t>
            </w:r>
            <w:proofErr w:type="spellEnd"/>
            <w:r>
              <w:t xml:space="preserve">, </w:t>
            </w:r>
            <w:proofErr w:type="spellStart"/>
            <w:r>
              <w:t>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АВВГнг</w:t>
            </w:r>
            <w:proofErr w:type="spellEnd"/>
            <w:r>
              <w:t xml:space="preserve">, ВВГнг, </w:t>
            </w:r>
            <w:proofErr w:type="spellStart"/>
            <w:r>
              <w:t>ААШвУнг</w:t>
            </w:r>
            <w:proofErr w:type="spellEnd"/>
            <w:r>
              <w:t xml:space="preserve">, </w:t>
            </w:r>
            <w:proofErr w:type="spellStart"/>
            <w:r>
              <w:t>АББнлГ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Силовой до 1 кВ с сечением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АНРГ, АВВГ, АВВБГ, ААБГ, АНРБГ, АСБГ, ВВГ, ВВБГ, АБГ, НРБГ, СБГ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1,5 </w:t>
            </w: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жил до 25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АВВГ, ВВГ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АВВГнг</w:t>
            </w:r>
            <w:proofErr w:type="spellEnd"/>
            <w:r>
              <w:t xml:space="preserve">, ВВГнг, </w:t>
            </w:r>
            <w:proofErr w:type="spellStart"/>
            <w:r>
              <w:t>АББнлГ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gramStart"/>
            <w:r>
              <w:t>Многорядное</w:t>
            </w:r>
            <w:proofErr w:type="gramEnd"/>
            <w:r>
              <w:t xml:space="preserve"> в один слой в каждом ряду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Силовой</w:t>
            </w:r>
          </w:p>
          <w:p w:rsidR="007677C0" w:rsidRDefault="00BF1D32">
            <w:pPr>
              <w:ind w:firstLine="0"/>
              <w:jc w:val="center"/>
            </w:pPr>
            <w:r>
              <w:t>до 10 кВ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ААШв</w:t>
            </w:r>
            <w:proofErr w:type="spellEnd"/>
            <w:r>
              <w:t xml:space="preserve">, АВВГ, АВВБГ, ААБГ, </w:t>
            </w:r>
            <w:proofErr w:type="spellStart"/>
            <w:r>
              <w:t>АВБбШв</w:t>
            </w:r>
            <w:proofErr w:type="spellEnd"/>
            <w:r>
              <w:t xml:space="preserve">, АСБГ, АРВГ, АРНБГ, ВВГ, ВВБГ, АБГ, </w:t>
            </w:r>
            <w:proofErr w:type="spellStart"/>
            <w:r>
              <w:t>ВБбШв</w:t>
            </w:r>
            <w:proofErr w:type="spellEnd"/>
            <w:r>
              <w:t>, СБГ, РВГ, 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1,5</w:t>
            </w:r>
            <w:r>
              <w:t xml:space="preserve"> </w:t>
            </w: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ААШв</w:t>
            </w:r>
            <w:proofErr w:type="spellEnd"/>
            <w:r>
              <w:t xml:space="preserve">, </w:t>
            </w:r>
            <w:proofErr w:type="spellStart"/>
            <w:r>
              <w:t>ААШпсУ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 xml:space="preserve">, АВВГ, </w:t>
            </w:r>
            <w:proofErr w:type="spellStart"/>
            <w:r>
              <w:t>ВБбШв</w:t>
            </w:r>
            <w:proofErr w:type="spellEnd"/>
            <w:r>
              <w:t>, ВВГ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АВВГнг</w:t>
            </w:r>
            <w:proofErr w:type="spellEnd"/>
            <w:r>
              <w:t xml:space="preserve">, ВВГнг, </w:t>
            </w:r>
            <w:proofErr w:type="spellStart"/>
            <w:r>
              <w:t>ААШвУнг</w:t>
            </w:r>
            <w:proofErr w:type="spellEnd"/>
            <w:r>
              <w:t xml:space="preserve">, </w:t>
            </w:r>
            <w:proofErr w:type="spellStart"/>
            <w:r>
              <w:t>АББнлГ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100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По горизонтали </w:t>
            </w:r>
            <w:r>
              <w:lastRenderedPageBreak/>
              <w:t>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lastRenderedPageBreak/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По горизонтали </w:t>
            </w:r>
            <w:r>
              <w:lastRenderedPageBreak/>
              <w:t>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lastRenderedPageBreak/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Силовой</w:t>
            </w:r>
          </w:p>
          <w:p w:rsidR="007677C0" w:rsidRDefault="00BF1D32">
            <w:pPr>
              <w:ind w:firstLine="0"/>
              <w:jc w:val="center"/>
            </w:pPr>
            <w:r>
              <w:t xml:space="preserve">до 1 кВ с сечением жил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АРВГ, АВВГ, АВВБГ, ААБГ, АРНБГ, АСБГ, РВГ, ВВГ, АБГ, РНБГ, СБГ, ВВБГ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до 25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1,5</w:t>
            </w:r>
            <w:r>
              <w:rPr>
                <w:lang w:val="en-US"/>
              </w:rPr>
              <w:t xml:space="preserve"> 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АВВГ, ВВГ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 xml:space="preserve">He </w:t>
            </w:r>
            <w:r>
              <w:t>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АВВГнг</w:t>
            </w:r>
            <w:proofErr w:type="spellEnd"/>
            <w:r>
              <w:t xml:space="preserve">, ВВГнг, </w:t>
            </w:r>
            <w:proofErr w:type="spellStart"/>
            <w:r>
              <w:t>ААБнлГ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150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Одиночный однослойный ряд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 цепей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КВВБГ, </w:t>
            </w:r>
            <w:proofErr w:type="spellStart"/>
            <w:r>
              <w:t>КВВБбГ</w:t>
            </w:r>
            <w:proofErr w:type="spellEnd"/>
            <w:r>
              <w:t xml:space="preserve">, КРБГ, </w:t>
            </w:r>
            <w:proofErr w:type="spellStart"/>
            <w:r>
              <w:t>КРБбШв</w:t>
            </w:r>
            <w:proofErr w:type="spellEnd"/>
            <w:r>
              <w:t xml:space="preserve">, КРНГ, КРВБГ, КРНБГ, АКВВГ, АКВВБГ, </w:t>
            </w:r>
            <w:proofErr w:type="spellStart"/>
            <w:r>
              <w:t>АКВВБбГ</w:t>
            </w:r>
            <w:proofErr w:type="spellEnd"/>
            <w:r>
              <w:t xml:space="preserve">, АКРНГ, АКРБГ, </w:t>
            </w:r>
            <w:proofErr w:type="spellStart"/>
            <w:r>
              <w:t>АКРБбШв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1,50 </w:t>
            </w: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АКВВГЭ, КМПВ,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КВБбШв</w:t>
            </w:r>
            <w:proofErr w:type="spellEnd"/>
            <w:r>
              <w:t xml:space="preserve">, АКВВГ, КВВГЭ, </w:t>
            </w:r>
            <w:proofErr w:type="spellStart"/>
            <w:r>
              <w:t>АКВВБбГ</w:t>
            </w:r>
            <w:proofErr w:type="spellEnd"/>
            <w:r>
              <w:t xml:space="preserve">, </w:t>
            </w:r>
            <w:proofErr w:type="spellStart"/>
            <w:r>
              <w:t>АКВБбШв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Одиночный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КВВБГ, </w:t>
            </w:r>
            <w:proofErr w:type="spellStart"/>
            <w:r>
              <w:t>КВВБбГ</w:t>
            </w:r>
            <w:proofErr w:type="spellEnd"/>
            <w:r>
              <w:t>, КРБГ,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многослойный ряд в лотке с </w:t>
            </w:r>
            <w:proofErr w:type="spellStart"/>
            <w:proofErr w:type="gramStart"/>
            <w:r>
              <w:t>неперфо-рированными</w:t>
            </w:r>
            <w:proofErr w:type="spellEnd"/>
            <w:proofErr w:type="gramEnd"/>
            <w:r>
              <w:t xml:space="preserve"> бортами высотой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цепей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КРБбШв</w:t>
            </w:r>
            <w:proofErr w:type="spellEnd"/>
            <w:r>
              <w:t xml:space="preserve">, КРНГ, КРВБГ, КРНБГ, АКВВГ, АКВВБГ, </w:t>
            </w:r>
            <w:proofErr w:type="spellStart"/>
            <w:r>
              <w:t>АКВВБбГ</w:t>
            </w:r>
            <w:proofErr w:type="spellEnd"/>
            <w:r>
              <w:t xml:space="preserve">, АКРНГ, АКРБГ, </w:t>
            </w:r>
            <w:proofErr w:type="spellStart"/>
            <w:r>
              <w:t>АКРБбШв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и верхними кромками бортов лотка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0,7 высоты борта лотка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140 мм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КВВГ, АКВВГЭ, КМПВ,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КВБбШв</w:t>
            </w:r>
            <w:proofErr w:type="spellEnd"/>
            <w:r>
              <w:t xml:space="preserve">, АКВВГ, КВВГЭ, </w:t>
            </w:r>
            <w:proofErr w:type="spellStart"/>
            <w:r>
              <w:t>АКВВБбГ</w:t>
            </w:r>
            <w:proofErr w:type="spellEnd"/>
            <w:r>
              <w:t xml:space="preserve">, </w:t>
            </w:r>
            <w:proofErr w:type="spellStart"/>
            <w:r>
              <w:t>АКВБбШв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и верхними кромками бортов лотка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КВВГнг</w:t>
            </w:r>
            <w:proofErr w:type="spellEnd"/>
            <w:r>
              <w:t xml:space="preserve">, </w:t>
            </w:r>
            <w:proofErr w:type="spellStart"/>
            <w:r>
              <w:t>КВВГЭнг</w:t>
            </w:r>
            <w:proofErr w:type="spellEnd"/>
            <w:r>
              <w:t>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АКВВГнг</w:t>
            </w:r>
            <w:proofErr w:type="spellEnd"/>
            <w:r>
              <w:t xml:space="preserve">, </w:t>
            </w:r>
            <w:proofErr w:type="spellStart"/>
            <w:r>
              <w:t>АКВВГЭнг</w:t>
            </w:r>
            <w:proofErr w:type="spellEnd"/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и верхними кромками бортов лотка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Одиночный ряд пучков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 цепей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KBB</w:t>
            </w:r>
            <w:r>
              <w:t>Г</w:t>
            </w:r>
            <w:r>
              <w:rPr>
                <w:lang w:val="en-US"/>
              </w:rPr>
              <w:t xml:space="preserve">, </w:t>
            </w:r>
            <w:r>
              <w:t xml:space="preserve">КВВБГ,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КРБбШв</w:t>
            </w:r>
            <w:proofErr w:type="spellEnd"/>
            <w:r>
              <w:t>, КРНГ, КРВБГ, КРНБГ, АКВВГ, АКВВБГ,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пучках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Без зазоров (вплотную)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пучках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Без зазоров (вплотную)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АКВВБбГ</w:t>
            </w:r>
            <w:proofErr w:type="spellEnd"/>
            <w:r>
              <w:t xml:space="preserve">, АКРНГ, АКРБГ, </w:t>
            </w:r>
            <w:proofErr w:type="spellStart"/>
            <w:r>
              <w:t>АКРБбШв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кабелей в ряду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кабелей в ряду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1,5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rPr>
                <w:vertAlign w:val="subscript"/>
              </w:rPr>
              <w:t>П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АКВВГЭ, КМПВ,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КВБбШв</w:t>
            </w:r>
            <w:proofErr w:type="spellEnd"/>
            <w:r>
              <w:t xml:space="preserve">, АКВВГ, КВВГЭ, </w:t>
            </w:r>
            <w:proofErr w:type="spellStart"/>
            <w:r>
              <w:t>АКВВБбГ</w:t>
            </w:r>
            <w:proofErr w:type="spellEnd"/>
            <w:r>
              <w:t xml:space="preserve">, </w:t>
            </w:r>
            <w:proofErr w:type="spellStart"/>
            <w:r>
              <w:t>АКВБбШв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кабелей в ряду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кабелей в ряду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КВВГнг</w:t>
            </w:r>
            <w:proofErr w:type="spellEnd"/>
            <w:r>
              <w:t xml:space="preserve">, </w:t>
            </w:r>
            <w:proofErr w:type="spellStart"/>
            <w:r>
              <w:t>КВВГЭнг</w:t>
            </w:r>
            <w:proofErr w:type="spellEnd"/>
            <w:r>
              <w:t xml:space="preserve">, </w:t>
            </w:r>
            <w:proofErr w:type="spellStart"/>
            <w:r>
              <w:t>АКВВГнг</w:t>
            </w:r>
            <w:proofErr w:type="spellEnd"/>
            <w:r>
              <w:t xml:space="preserve">, </w:t>
            </w:r>
            <w:proofErr w:type="spellStart"/>
            <w:r>
              <w:t>АКВВГЭнг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кабелей в ряду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кабелей в ряду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6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Одиночным пучком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 цепей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КВВБГ,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КРБбШв</w:t>
            </w:r>
            <w:proofErr w:type="spellEnd"/>
            <w:r>
              <w:t xml:space="preserve">, КРНГ, КРВБГ, КРНБГ, АКВВГ, АКВВБГ, </w:t>
            </w:r>
            <w:proofErr w:type="spellStart"/>
            <w:r>
              <w:t>АКВВБбГ</w:t>
            </w:r>
            <w:proofErr w:type="spellEnd"/>
            <w:r>
              <w:t xml:space="preserve">, АКРНГ, АКРБГ, </w:t>
            </w:r>
            <w:proofErr w:type="spellStart"/>
            <w:r>
              <w:t>АКРБбШв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пучке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Без зазоров (вплотную)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пучке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Без зазоров (вплотную)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АКВВГЭ, КМПВ,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КВБбШв</w:t>
            </w:r>
            <w:proofErr w:type="spellEnd"/>
            <w:r>
              <w:t xml:space="preserve">, АКВВГ, КВВГЭ, </w:t>
            </w:r>
            <w:proofErr w:type="spellStart"/>
            <w:r>
              <w:t>АКВВБбГ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АКВБбШв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КВВГнг</w:t>
            </w:r>
            <w:proofErr w:type="spellEnd"/>
            <w:r>
              <w:t xml:space="preserve">, </w:t>
            </w:r>
            <w:proofErr w:type="spellStart"/>
            <w:r>
              <w:t>КВВГЭнг</w:t>
            </w:r>
            <w:proofErr w:type="spellEnd"/>
            <w:r>
              <w:t xml:space="preserve">, </w:t>
            </w:r>
            <w:proofErr w:type="spellStart"/>
            <w:r>
              <w:t>АКВВГнг</w:t>
            </w:r>
            <w:proofErr w:type="spellEnd"/>
            <w:r>
              <w:t xml:space="preserve">, </w:t>
            </w:r>
            <w:proofErr w:type="spellStart"/>
            <w:r>
              <w:t>АКВВГЭнг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 же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gramStart"/>
            <w:r>
              <w:t>Многорядное</w:t>
            </w:r>
            <w:proofErr w:type="gramEnd"/>
            <w:r>
              <w:t xml:space="preserve"> в один слой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 цепей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КВВБГ,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КРБбШв</w:t>
            </w:r>
            <w:proofErr w:type="spellEnd"/>
            <w:r>
              <w:t xml:space="preserve">, КРНГ, КРВБГ, КРНБГ, АКВВГ, АКВВБГ, </w:t>
            </w:r>
            <w:proofErr w:type="spellStart"/>
            <w:r>
              <w:t>АКВВБбГ</w:t>
            </w:r>
            <w:proofErr w:type="spellEnd"/>
            <w:r>
              <w:t>, АКРНГ, АКРБГ,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1,50 </w:t>
            </w: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K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АКВВГЭ, КМПВ,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КВБбШв</w:t>
            </w:r>
            <w:proofErr w:type="spellEnd"/>
            <w:r>
              <w:t xml:space="preserve">, АКВВГ, КВВГЭ, </w:t>
            </w:r>
            <w:proofErr w:type="spellStart"/>
            <w:r>
              <w:t>АКВВБбГ</w:t>
            </w:r>
            <w:proofErr w:type="spellEnd"/>
            <w:r>
              <w:t xml:space="preserve">, </w:t>
            </w:r>
            <w:proofErr w:type="spellStart"/>
            <w:r>
              <w:t>АКВБбШв</w:t>
            </w:r>
            <w:proofErr w:type="spellEnd"/>
            <w:r>
              <w:t xml:space="preserve"> </w:t>
            </w:r>
            <w:proofErr w:type="spellStart"/>
            <w:r>
              <w:t>сОКП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</w:t>
            </w:r>
            <w:r>
              <w:rPr>
                <w:lang w:val="en-US"/>
              </w:rPr>
              <w:t xml:space="preserve"> </w:t>
            </w:r>
            <w:r>
              <w:t>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КВВГнг</w:t>
            </w:r>
            <w:proofErr w:type="spellEnd"/>
            <w:r>
              <w:t xml:space="preserve">, </w:t>
            </w:r>
            <w:proofErr w:type="spellStart"/>
            <w:r>
              <w:t>КВВГЭнг</w:t>
            </w:r>
            <w:proofErr w:type="spellEnd"/>
            <w:r>
              <w:t xml:space="preserve">, </w:t>
            </w:r>
            <w:proofErr w:type="spellStart"/>
            <w:r>
              <w:t>АКВВГнг</w:t>
            </w:r>
            <w:proofErr w:type="spellEnd"/>
            <w:r>
              <w:t xml:space="preserve">, </w:t>
            </w:r>
            <w:proofErr w:type="spellStart"/>
            <w:r>
              <w:t>АКВВГЭнг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кабелей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кабелей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150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</w:t>
            </w:r>
            <w:r>
              <w:rPr>
                <w:lang w:val="en-US"/>
              </w:rPr>
              <w:t xml:space="preserve"> </w:t>
            </w:r>
            <w:r>
              <w:t>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gramStart"/>
            <w:r>
              <w:t>Многорядное</w:t>
            </w:r>
            <w:proofErr w:type="gramEnd"/>
            <w:r>
              <w:t xml:space="preserve"> многослойное в лотках с </w:t>
            </w:r>
            <w:proofErr w:type="spellStart"/>
            <w:r>
              <w:t>неперфо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 цепей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КВВБГ,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КРБбШв</w:t>
            </w:r>
            <w:proofErr w:type="spellEnd"/>
            <w:r>
              <w:t xml:space="preserve">, КРНГ, КРВБГ КРНБГ, АКВВГ, АКВВБГ, </w:t>
            </w:r>
            <w:proofErr w:type="spellStart"/>
            <w:r>
              <w:t>АКВВБбГ</w:t>
            </w:r>
            <w:proofErr w:type="spellEnd"/>
            <w:r>
              <w:t>, АКРНГ, АКРБГ,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соседних лотков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соседних лотков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рированными</w:t>
            </w:r>
            <w:proofErr w:type="spellEnd"/>
            <w:r>
              <w:t xml:space="preserve"> бортами высотой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лотках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лотках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</w:t>
            </w:r>
            <w:r>
              <w:rPr>
                <w:lang w:val="en-US"/>
              </w:rPr>
              <w:t xml:space="preserve"> </w:t>
            </w:r>
            <w:r>
              <w:t>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до 140 мм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верхнего лотка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>горизонтали между кабелями и верхними кромками бортов лотка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0,7 высоты бортов лотка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АКВВГЭ, КМПВ,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КВБбШв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АКВВГ, КВВГЭ,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АКВВБбГ</w:t>
            </w:r>
            <w:proofErr w:type="spellEnd"/>
            <w:r>
              <w:t xml:space="preserve">, </w:t>
            </w:r>
            <w:proofErr w:type="spellStart"/>
            <w:r>
              <w:t>АКВБбШв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 xml:space="preserve">По вертикали </w:t>
            </w:r>
            <w:r>
              <w:lastRenderedPageBreak/>
              <w:t>между кабелями соседних лотков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По горизонтали </w:t>
            </w:r>
            <w:r>
              <w:lastRenderedPageBreak/>
              <w:t>между кабелями соседних лотков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200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лотках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лотках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верхнего лотка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и верхними кромками бортов лотков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КВВГЭнг</w:t>
            </w:r>
            <w:proofErr w:type="spellEnd"/>
            <w:r>
              <w:t xml:space="preserve">, </w:t>
            </w:r>
            <w:proofErr w:type="spellStart"/>
            <w:r>
              <w:t>АКВВГнг</w:t>
            </w:r>
            <w:proofErr w:type="spellEnd"/>
            <w:r>
              <w:t xml:space="preserve">, </w:t>
            </w:r>
            <w:proofErr w:type="spellStart"/>
            <w:r>
              <w:t>АКВВГЭнг</w:t>
            </w:r>
            <w:proofErr w:type="spellEnd"/>
            <w:r>
              <w:t xml:space="preserve">, </w:t>
            </w:r>
            <w:proofErr w:type="spellStart"/>
            <w:r>
              <w:t>КВВГнг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соседних лотков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соседних лотков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150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лотках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лотках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верхнего лотка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кабелями и верхними кромками бортов лотка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gramStart"/>
            <w:r>
              <w:t>Многорядное</w:t>
            </w:r>
            <w:proofErr w:type="gramEnd"/>
            <w:r>
              <w:t xml:space="preserve"> с пучками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 цепей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КВВБГ,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КРБбШв</w:t>
            </w:r>
            <w:proofErr w:type="spellEnd"/>
            <w:r>
              <w:t>, КРНГ, КРВБГ, КРНБГ, АКВВГ, АКВВБГ,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пучках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Без зазоров (вплотную)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пучках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Без зазоров (вплотную)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АКВВБбГ</w:t>
            </w:r>
            <w:proofErr w:type="spellEnd"/>
            <w:r>
              <w:t xml:space="preserve">, АКРНГ, АКРБГ, </w:t>
            </w:r>
            <w:proofErr w:type="spellStart"/>
            <w:r>
              <w:t>АКВРБбШв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пучков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пучков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1,5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rPr>
                <w:vertAlign w:val="subscript"/>
              </w:rPr>
              <w:t>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1,5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rPr>
                <w:vertAlign w:val="subscript"/>
              </w:rPr>
              <w:t>П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пучками верхнего ряда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АКВВГЭ, КМПВ,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КВБбШв</w:t>
            </w:r>
            <w:proofErr w:type="spellEnd"/>
            <w:r>
              <w:t xml:space="preserve">, АКВВГ, КВВГЭ, </w:t>
            </w:r>
            <w:proofErr w:type="spellStart"/>
            <w:r>
              <w:t>АКВВБбГ</w:t>
            </w:r>
            <w:proofErr w:type="spellEnd"/>
            <w:r>
              <w:t xml:space="preserve">, </w:t>
            </w:r>
            <w:proofErr w:type="spellStart"/>
            <w:r>
              <w:t>АКВБбШв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соседними рядами пучков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соседними рядами пучков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П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кабелями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КВВГнг</w:t>
            </w:r>
            <w:proofErr w:type="spellEnd"/>
            <w:r>
              <w:t xml:space="preserve">, </w:t>
            </w:r>
            <w:proofErr w:type="spellStart"/>
            <w:r>
              <w:t>КВВГЭнг</w:t>
            </w:r>
            <w:proofErr w:type="spellEnd"/>
            <w:r>
              <w:t xml:space="preserve">, </w:t>
            </w:r>
            <w:proofErr w:type="spellStart"/>
            <w:r>
              <w:t>АКВВГнг</w:t>
            </w:r>
            <w:proofErr w:type="spellEnd"/>
            <w:r>
              <w:t xml:space="preserve">, </w:t>
            </w:r>
            <w:proofErr w:type="spellStart"/>
            <w:r>
              <w:t>АКВВГЭнг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По вертикали между соседними </w:t>
            </w:r>
            <w:r>
              <w:lastRenderedPageBreak/>
              <w:t>рядами пучков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По горизонтали между соседними </w:t>
            </w:r>
            <w:r>
              <w:lastRenderedPageBreak/>
              <w:t>рядами пучков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lastRenderedPageBreak/>
              <w:t>100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в рядах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горизонтали между пучками в рядах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П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 вертикали между пучками верхнего ряда и перекрытием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-</w:t>
            </w:r>
          </w:p>
        </w:tc>
      </w:tr>
      <w:tr w:rsidR="007677C0"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Многослойное в </w:t>
            </w:r>
            <w:proofErr w:type="spellStart"/>
            <w:r>
              <w:t>неперфорирован</w:t>
            </w:r>
            <w:proofErr w:type="spellEnd"/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Для вторичных цепей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КВВБГ,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КРБбШв</w:t>
            </w:r>
            <w:proofErr w:type="spellEnd"/>
            <w:r>
              <w:t>, КРНГ, КРВБГ, КРНБГ, АКВВГ, АКВВБГ,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коробе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коробе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ном </w:t>
            </w:r>
            <w:proofErr w:type="gramStart"/>
            <w:r>
              <w:t>коробе</w:t>
            </w:r>
            <w:proofErr w:type="gram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АКВВБбГ</w:t>
            </w:r>
            <w:proofErr w:type="spellEnd"/>
            <w:r>
              <w:t xml:space="preserve">, АКРНГ, АКРБГ, </w:t>
            </w:r>
            <w:proofErr w:type="spellStart"/>
            <w:r>
              <w:t>АКВРБбШв</w:t>
            </w:r>
            <w:proofErr w:type="spellEnd"/>
            <w:r>
              <w:t>, АКРВБГ, АКРНБГ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и крышкой короба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и крышкой короба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КВВГ, АКВВГЭ, КМПВ, </w:t>
            </w:r>
            <w:proofErr w:type="spellStart"/>
            <w:r>
              <w:t>КВВБбГ</w:t>
            </w:r>
            <w:proofErr w:type="spellEnd"/>
            <w:r>
              <w:t xml:space="preserve">, </w:t>
            </w:r>
            <w:proofErr w:type="spellStart"/>
            <w:r>
              <w:t>КВБбШв</w:t>
            </w:r>
            <w:proofErr w:type="spellEnd"/>
            <w:r>
              <w:t xml:space="preserve">, АКВВГ, КВВГЭ, </w:t>
            </w:r>
            <w:proofErr w:type="spellStart"/>
            <w:r>
              <w:t>АКВВБбГ</w:t>
            </w:r>
            <w:proofErr w:type="spellEnd"/>
            <w:r>
              <w:t>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коробе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коробе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АКВБбШв</w:t>
            </w:r>
            <w:proofErr w:type="spellEnd"/>
            <w:r>
              <w:t xml:space="preserve"> с ОКП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и крышкой короба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и крышкой короба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КВВГнг</w:t>
            </w:r>
            <w:proofErr w:type="spellEnd"/>
            <w:r>
              <w:t xml:space="preserve">, </w:t>
            </w:r>
            <w:proofErr w:type="spellStart"/>
            <w:r>
              <w:t>КВВГЭнг</w:t>
            </w:r>
            <w:proofErr w:type="spellEnd"/>
            <w:r>
              <w:t xml:space="preserve">, </w:t>
            </w:r>
            <w:proofErr w:type="spellStart"/>
            <w:r>
              <w:t>АКВВГнг</w:t>
            </w:r>
            <w:proofErr w:type="spellEnd"/>
            <w:r>
              <w:t xml:space="preserve">, </w:t>
            </w:r>
            <w:proofErr w:type="spellStart"/>
            <w:r>
              <w:t>АКВВГЭнг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коробе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в коробе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7677C0"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и крышкой короба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Между кабелями и крышкой короба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Не более 0,3 высоты борта короба</w:t>
            </w: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rPr>
          <w:sz w:val="18"/>
        </w:rPr>
      </w:pPr>
      <w:r>
        <w:rPr>
          <w:b/>
          <w:i/>
          <w:sz w:val="18"/>
        </w:rPr>
        <w:t>Примечание.</w:t>
      </w:r>
      <w:r>
        <w:rPr>
          <w:sz w:val="18"/>
        </w:rPr>
        <w:t xml:space="preserve"> </w:t>
      </w:r>
      <w:proofErr w:type="gramStart"/>
      <w:r>
        <w:rPr>
          <w:sz w:val="18"/>
          <w:lang w:val="en-US"/>
        </w:rPr>
        <w:t>D</w:t>
      </w:r>
      <w:r>
        <w:rPr>
          <w:sz w:val="18"/>
          <w:vertAlign w:val="subscript"/>
          <w:lang w:val="en-US"/>
        </w:rPr>
        <w:t>K</w:t>
      </w:r>
      <w:r>
        <w:rPr>
          <w:sz w:val="18"/>
        </w:rPr>
        <w:t>- наибольший диаметр кабеля, мм;</w:t>
      </w:r>
      <w:r>
        <w:rPr>
          <w:sz w:val="18"/>
          <w:lang w:val="en-US"/>
        </w:rPr>
        <w:t xml:space="preserve"> D</w:t>
      </w:r>
      <w:r>
        <w:rPr>
          <w:sz w:val="18"/>
          <w:vertAlign w:val="subscript"/>
        </w:rPr>
        <w:t>П</w:t>
      </w:r>
      <w:r>
        <w:rPr>
          <w:sz w:val="18"/>
        </w:rPr>
        <w:t xml:space="preserve"> - наибольший диаметр пучка кабелей, мм; ОКП огнезащитное кабельное покрытие.</w:t>
      </w:r>
      <w:proofErr w:type="gramEnd"/>
    </w:p>
    <w:p w:rsidR="007677C0" w:rsidRDefault="007677C0">
      <w:pPr>
        <w:ind w:firstLine="284"/>
        <w:rPr>
          <w:i/>
          <w:sz w:val="18"/>
        </w:rPr>
        <w:sectPr w:rsidR="007677C0"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7677C0" w:rsidRDefault="00BF1D32">
      <w:pPr>
        <w:ind w:firstLine="284"/>
        <w:jc w:val="right"/>
        <w:rPr>
          <w:i/>
          <w:lang w:val="en-US"/>
        </w:rPr>
      </w:pPr>
      <w:r>
        <w:rPr>
          <w:i/>
        </w:rPr>
        <w:lastRenderedPageBreak/>
        <w:t>ПРИЛОЖЕНИЕ 3</w:t>
      </w:r>
    </w:p>
    <w:p w:rsidR="007677C0" w:rsidRDefault="007677C0">
      <w:pPr>
        <w:ind w:firstLine="284"/>
        <w:jc w:val="right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РАСЧЕТНЫЙ МЕТОД ОПРЕДЕЛЕНИЯ</w:t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ПРЕДЕЛА РАСПРОСТРАНЕНИЯ ГОРЕНИЯ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t>1. Способность распространять горение кабельных линий определяется по величине удельного количества теплоты сгорания, указанного в табл. 1.</w:t>
      </w:r>
    </w:p>
    <w:p w:rsidR="007677C0" w:rsidRDefault="00BF1D32">
      <w:pPr>
        <w:ind w:firstLine="284"/>
        <w:rPr>
          <w:lang w:val="en-US"/>
        </w:rPr>
      </w:pPr>
      <w:r>
        <w:t xml:space="preserve">Характеристика КЛ, </w:t>
      </w:r>
      <w:proofErr w:type="gramStart"/>
      <w:r>
        <w:t>распространяющей</w:t>
      </w:r>
      <w:proofErr w:type="gramEnd"/>
      <w:r>
        <w:t xml:space="preserve"> горение.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right"/>
      </w:pPr>
      <w:r>
        <w:t>Таблица 1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627"/>
        <w:gridCol w:w="1775"/>
        <w:gridCol w:w="1505"/>
        <w:gridCol w:w="1319"/>
      </w:tblGrid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Тип кабелей в прокладке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Вид прокладки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Количество рядов, слоев кабелей или рядов пучков кабелей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Удельная теплота сгорания кабельных прокладок, распространяющих горение, кДж/см</w:t>
            </w:r>
            <w:r>
              <w:rPr>
                <w:vertAlign w:val="superscript"/>
              </w:rPr>
              <w:t>3</w:t>
            </w: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прокладке, шт.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0B42A3">
            <w:pPr>
              <w:ind w:firstLine="0"/>
              <w:jc w:val="center"/>
            </w:pPr>
            <w:r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1.05pt;height:14.95pt">
                  <v:imagedata r:id="rId6" o:title=""/>
                </v:shape>
              </w:pic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0B42A3">
            <w:pPr>
              <w:ind w:firstLine="0"/>
              <w:jc w:val="center"/>
            </w:pPr>
            <w:r>
              <w:rPr>
                <w:position w:val="-10"/>
              </w:rPr>
              <w:pict>
                <v:shape id="_x0000_i1048" type="#_x0000_t75" style="width:21.75pt;height:14.95pt">
                  <v:imagedata r:id="rId7" o:title=""/>
                </v:shape>
              </w:pic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Серийные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Вертикальная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3,56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16,8</w:t>
            </w:r>
          </w:p>
        </w:tc>
      </w:tr>
      <w:tr w:rsidR="007677C0"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 и более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0,46</w:t>
            </w:r>
          </w:p>
        </w:tc>
        <w:tc>
          <w:tcPr>
            <w:tcW w:w="1319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16,8</w:t>
            </w: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Горизонтальная</w:t>
            </w: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 и более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0,70</w:t>
            </w:r>
          </w:p>
        </w:tc>
        <w:tc>
          <w:tcPr>
            <w:tcW w:w="1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8,40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Серийные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Вертикальная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 и более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0,70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16,8</w:t>
            </w: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с ОКП</w:t>
            </w: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Горизонтальная</w:t>
            </w: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 и более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1,25</w:t>
            </w:r>
          </w:p>
        </w:tc>
        <w:tc>
          <w:tcPr>
            <w:tcW w:w="1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8,40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Кабель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Вертикальная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 и более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2,0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4,50</w:t>
            </w: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индексом </w:t>
            </w:r>
            <w:r w:rsidR="00C67A57">
              <w:t>«</w:t>
            </w:r>
            <w:proofErr w:type="spellStart"/>
            <w:r>
              <w:t>нг</w:t>
            </w:r>
            <w:proofErr w:type="spellEnd"/>
            <w:r w:rsidR="00C67A57">
              <w:t>»</w:t>
            </w: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Горизонтальная</w:t>
            </w: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 и более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2,50</w:t>
            </w:r>
          </w:p>
        </w:tc>
        <w:tc>
          <w:tcPr>
            <w:tcW w:w="1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4,0</w:t>
            </w: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rPr>
          <w:sz w:val="18"/>
        </w:rPr>
      </w:pPr>
      <w:r>
        <w:rPr>
          <w:b/>
          <w:i/>
          <w:sz w:val="18"/>
        </w:rPr>
        <w:t>Примечание</w:t>
      </w:r>
      <w:r>
        <w:rPr>
          <w:sz w:val="18"/>
        </w:rPr>
        <w:t xml:space="preserve">. Удельные минимальное </w:t>
      </w:r>
      <w:r w:rsidR="000B42A3">
        <w:rPr>
          <w:position w:val="-10"/>
        </w:rPr>
        <w:pict>
          <v:shape id="_x0000_i1047" type="#_x0000_t75" style="width:21.05pt;height:14.95pt">
            <v:imagedata r:id="rId8" o:title=""/>
          </v:shape>
        </w:pict>
      </w:r>
      <w:r>
        <w:rPr>
          <w:sz w:val="18"/>
        </w:rPr>
        <w:t xml:space="preserve"> и максимальное</w:t>
      </w:r>
      <w:r>
        <w:rPr>
          <w:sz w:val="18"/>
          <w:lang w:val="en-US"/>
        </w:rPr>
        <w:t xml:space="preserve"> </w:t>
      </w:r>
      <w:r w:rsidR="000B42A3">
        <w:rPr>
          <w:position w:val="-10"/>
        </w:rPr>
        <w:pict>
          <v:shape id="_x0000_i1046" type="#_x0000_t75" style="width:21.75pt;height:14.95pt">
            <v:imagedata r:id="rId7" o:title=""/>
          </v:shape>
        </w:pict>
      </w:r>
      <w:r>
        <w:rPr>
          <w:sz w:val="18"/>
        </w:rPr>
        <w:t xml:space="preserve"> значения удельной теплоты сгорания определены экспериментально.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2. Расчет удельной теплоты сгорания КЛ проводится с помощью формулы</w:t>
      </w:r>
    </w:p>
    <w:p w:rsidR="007677C0" w:rsidRDefault="000B42A3">
      <w:pPr>
        <w:ind w:firstLine="284"/>
        <w:jc w:val="center"/>
      </w:pPr>
      <w:r>
        <w:rPr>
          <w:position w:val="-30"/>
        </w:rPr>
        <w:pict>
          <v:shape id="_x0000_i1045" type="#_x0000_t75" style="width:184.1pt;height:50.25pt">
            <v:imagedata r:id="rId9" o:title=""/>
          </v:shape>
        </w:pict>
      </w:r>
    </w:p>
    <w:p w:rsidR="007677C0" w:rsidRDefault="00BF1D32">
      <w:pPr>
        <w:ind w:firstLine="284"/>
      </w:pPr>
      <w:r>
        <w:t>где</w:t>
      </w:r>
      <w:r>
        <w:rPr>
          <w:lang w:val="en-US"/>
        </w:rPr>
        <w:t xml:space="preserve"> </w:t>
      </w:r>
      <w:r w:rsidR="000B42A3">
        <w:rPr>
          <w:position w:val="-10"/>
          <w:lang w:val="en-US"/>
        </w:rPr>
        <w:pict>
          <v:shape id="_x0000_i1044" type="#_x0000_t75" style="width:14.25pt;height:14.95pt">
            <v:imagedata r:id="rId10" o:title=""/>
          </v:shape>
        </w:pict>
      </w:r>
      <w:r>
        <w:t xml:space="preserve"> </w:t>
      </w:r>
      <w:r>
        <w:rPr>
          <w:i/>
        </w:rPr>
        <w:t>-</w:t>
      </w:r>
      <w:r>
        <w:t xml:space="preserve"> теплота сгорания 1 метра кабеля </w:t>
      </w:r>
      <w:r>
        <w:rPr>
          <w:i/>
          <w:lang w:val="en-US"/>
        </w:rPr>
        <w:t>i</w:t>
      </w:r>
      <w:r>
        <w:t>-го типоразмера, кДж/см</w:t>
      </w:r>
      <w:r>
        <w:rPr>
          <w:vertAlign w:val="superscript"/>
        </w:rPr>
        <w:t>3</w:t>
      </w:r>
      <w:r>
        <w:t>, определяемая по ГОСТ 147-74 (</w:t>
      </w:r>
      <w:proofErr w:type="gramStart"/>
      <w:r>
        <w:t>СТ</w:t>
      </w:r>
      <w:proofErr w:type="gramEnd"/>
      <w:r>
        <w:t xml:space="preserve"> СЭВ 1463-78) </w:t>
      </w:r>
      <w:r w:rsidR="00C67A57">
        <w:t>«</w:t>
      </w:r>
      <w:r>
        <w:t>Топливо твердое. Метод определения высшей теплоты сгорания и вычисление низшей теплоты сгорания</w:t>
      </w:r>
      <w:r w:rsidR="00C67A57">
        <w:t>»</w:t>
      </w:r>
      <w:r>
        <w:t xml:space="preserve"> (теплота сгорания определяется разработчиками этих изделий и должна быть указана в ТУ); </w:t>
      </w:r>
      <w:r>
        <w:rPr>
          <w:i/>
          <w:lang w:val="en-US"/>
        </w:rPr>
        <w:t>n</w:t>
      </w:r>
      <w:r>
        <w:t xml:space="preserve"> - общее количество кабелей в прокладке;</w:t>
      </w:r>
      <w:r>
        <w:rPr>
          <w:lang w:val="en-US"/>
        </w:rPr>
        <w:t xml:space="preserve"> </w:t>
      </w:r>
      <w:r w:rsidR="000B42A3">
        <w:rPr>
          <w:position w:val="-14"/>
          <w:lang w:val="en-US"/>
        </w:rPr>
        <w:pict>
          <v:shape id="_x0000_i1043" type="#_x0000_t75" style="width:18.35pt;height:17pt">
            <v:imagedata r:id="rId11" o:title=""/>
          </v:shape>
        </w:pict>
      </w:r>
      <w:r>
        <w:rPr>
          <w:lang w:val="en-US"/>
        </w:rPr>
        <w:t xml:space="preserve"> </w:t>
      </w:r>
      <w:r>
        <w:rPr>
          <w:i/>
          <w:lang w:val="en-US"/>
        </w:rPr>
        <w:t>-</w:t>
      </w:r>
      <w:r>
        <w:t xml:space="preserve"> средний диаметр кабеля в прокладке, </w:t>
      </w:r>
      <w:proofErr w:type="gramStart"/>
      <w:r>
        <w:t>м</w:t>
      </w:r>
      <w:proofErr w:type="gramEnd"/>
      <w:r>
        <w:t xml:space="preserve">; </w:t>
      </w:r>
      <w:r>
        <w:rPr>
          <w:i/>
        </w:rPr>
        <w:t>В -</w:t>
      </w:r>
      <w:r>
        <w:t xml:space="preserve"> расстояние между кабелями в ряду, м; </w:t>
      </w:r>
      <w:r>
        <w:rPr>
          <w:i/>
        </w:rPr>
        <w:t>N -</w:t>
      </w:r>
      <w:r>
        <w:t xml:space="preserve"> количество рядов; </w:t>
      </w:r>
      <w:r>
        <w:rPr>
          <w:i/>
        </w:rPr>
        <w:t>Н -</w:t>
      </w:r>
      <w:r>
        <w:t xml:space="preserve"> расстояние между рядами, м.</w:t>
      </w:r>
    </w:p>
    <w:p w:rsidR="007677C0" w:rsidRDefault="00BF1D32">
      <w:pPr>
        <w:ind w:firstLine="284"/>
        <w:rPr>
          <w:lang w:val="en-US"/>
        </w:rPr>
      </w:pPr>
      <w:r>
        <w:t>3. Если выполняется неравенство</w:t>
      </w:r>
      <w:r>
        <w:rPr>
          <w:lang w:val="en-US"/>
        </w:rPr>
        <w:t xml:space="preserve"> </w:t>
      </w:r>
      <w:r w:rsidR="000B42A3">
        <w:rPr>
          <w:position w:val="-10"/>
        </w:rPr>
        <w:pict>
          <v:shape id="_x0000_i1042" type="#_x0000_t75" style="width:21.75pt;height:14.95pt">
            <v:imagedata r:id="rId7" o:title=""/>
          </v:shape>
        </w:pict>
      </w:r>
      <w:r>
        <w:t>&lt;</w:t>
      </w:r>
      <w:r>
        <w:rPr>
          <w:lang w:val="en-US"/>
        </w:rPr>
        <w:t xml:space="preserve"> </w:t>
      </w:r>
      <w:r>
        <w:rPr>
          <w:i/>
          <w:lang w:val="en-US"/>
        </w:rPr>
        <w:t>Y</w:t>
      </w:r>
      <w:r>
        <w:rPr>
          <w:lang w:val="en-US"/>
        </w:rPr>
        <w:t xml:space="preserve"> </w:t>
      </w:r>
      <w:r>
        <w:t>&lt;</w:t>
      </w:r>
      <w:r w:rsidR="000B42A3">
        <w:rPr>
          <w:position w:val="-10"/>
        </w:rPr>
        <w:pict>
          <v:shape id="_x0000_i1041" type="#_x0000_t75" style="width:21.05pt;height:14.95pt">
            <v:imagedata r:id="rId8" o:title=""/>
          </v:shape>
        </w:pict>
      </w:r>
      <w:r>
        <w:t xml:space="preserve">, то </w:t>
      </w:r>
      <w:proofErr w:type="gramStart"/>
      <w:r>
        <w:t>такая</w:t>
      </w:r>
      <w:proofErr w:type="gramEnd"/>
      <w:r>
        <w:t xml:space="preserve"> КЛ относится к линии, не распространяющей горение.</w:t>
      </w:r>
    </w:p>
    <w:p w:rsidR="00F17E1A" w:rsidRDefault="00F17E1A">
      <w:pPr>
        <w:widowControl/>
        <w:overflowPunct/>
        <w:autoSpaceDE/>
        <w:autoSpaceDN/>
        <w:adjustRightInd/>
        <w:ind w:firstLine="0"/>
        <w:jc w:val="left"/>
        <w:textAlignment w:val="auto"/>
        <w:rPr>
          <w:i/>
        </w:rPr>
      </w:pPr>
      <w:r>
        <w:rPr>
          <w:i/>
        </w:rPr>
        <w:br w:type="page"/>
      </w:r>
    </w:p>
    <w:p w:rsidR="007677C0" w:rsidRDefault="00BF1D32">
      <w:pPr>
        <w:ind w:firstLine="284"/>
        <w:jc w:val="right"/>
        <w:rPr>
          <w:i/>
          <w:lang w:val="en-US"/>
        </w:rPr>
      </w:pPr>
      <w:r>
        <w:rPr>
          <w:i/>
        </w:rPr>
        <w:lastRenderedPageBreak/>
        <w:t>ПРИЛОЖЕНИЕ 4</w:t>
      </w:r>
    </w:p>
    <w:p w:rsidR="007677C0" w:rsidRDefault="007677C0">
      <w:pPr>
        <w:ind w:firstLine="284"/>
        <w:jc w:val="right"/>
      </w:pPr>
    </w:p>
    <w:p w:rsidR="007677C0" w:rsidRDefault="00BF1D32">
      <w:pPr>
        <w:ind w:firstLine="284"/>
        <w:jc w:val="center"/>
        <w:rPr>
          <w:b/>
          <w:lang w:val="en-US"/>
        </w:rPr>
      </w:pPr>
      <w:r>
        <w:rPr>
          <w:b/>
        </w:rPr>
        <w:t>МЕТОД ОПРЕДЕЛЕНИЯ ПРЕДЕЛА ПОЖАРОСТОЙКОСТИ</w:t>
      </w:r>
    </w:p>
    <w:p w:rsidR="007677C0" w:rsidRDefault="00BF1D32">
      <w:pPr>
        <w:ind w:firstLine="284"/>
        <w:jc w:val="center"/>
      </w:pPr>
      <w:r>
        <w:rPr>
          <w:b/>
        </w:rPr>
        <w:t>(ОГНЕСТОЙКОСТИ) ЭЛЕКТРИЧЕСКИХ КАБЕЛЕЙ</w:t>
      </w:r>
    </w:p>
    <w:p w:rsidR="007677C0" w:rsidRDefault="007677C0">
      <w:pPr>
        <w:ind w:firstLine="284"/>
        <w:rPr>
          <w:b/>
          <w:lang w:val="en-US"/>
        </w:rPr>
      </w:pPr>
    </w:p>
    <w:p w:rsidR="007677C0" w:rsidRDefault="00BF1D32">
      <w:pPr>
        <w:ind w:firstLine="284"/>
        <w:jc w:val="center"/>
        <w:rPr>
          <w:b/>
          <w:lang w:val="en-US"/>
        </w:rPr>
      </w:pPr>
      <w:r>
        <w:rPr>
          <w:b/>
        </w:rPr>
        <w:t>1. Общие положения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t xml:space="preserve">1.1. Определение предела </w:t>
      </w:r>
      <w:proofErr w:type="spellStart"/>
      <w:r>
        <w:t>пожаростойкости</w:t>
      </w:r>
      <w:proofErr w:type="spellEnd"/>
      <w:r>
        <w:t xml:space="preserve"> кабельных изделий производится:</w:t>
      </w:r>
    </w:p>
    <w:p w:rsidR="007677C0" w:rsidRDefault="00BF1D32">
      <w:pPr>
        <w:ind w:firstLine="284"/>
      </w:pPr>
      <w:r>
        <w:t>- при конструировании и изготовлении новых видов кабельных изделий;</w:t>
      </w:r>
    </w:p>
    <w:p w:rsidR="007677C0" w:rsidRDefault="00BF1D32">
      <w:pPr>
        <w:ind w:firstLine="284"/>
        <w:rPr>
          <w:lang w:val="en-US"/>
        </w:rPr>
      </w:pPr>
      <w:r>
        <w:t>- при проверке соответствия конкретной марки кабельного изделия требованиям проектной документации.</w:t>
      </w:r>
    </w:p>
    <w:p w:rsidR="007677C0" w:rsidRDefault="007677C0">
      <w:pPr>
        <w:ind w:firstLine="284"/>
        <w:rPr>
          <w:lang w:val="en-US"/>
        </w:rPr>
      </w:pPr>
    </w:p>
    <w:p w:rsidR="007677C0" w:rsidRDefault="007677C0">
      <w:pPr>
        <w:ind w:firstLine="284"/>
        <w:rPr>
          <w:lang w:val="en-US"/>
        </w:rPr>
      </w:pP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  <w:lang w:val="en-US"/>
        </w:rPr>
      </w:pPr>
      <w:r>
        <w:rPr>
          <w:b/>
        </w:rPr>
        <w:t>2. Отбор и подготовка образцов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 xml:space="preserve">2.1. Кабельные изделия для испытаний отбираются в соответствии с требованиями ГОСТ 18321 </w:t>
      </w:r>
      <w:r w:rsidR="00C67A57">
        <w:t>«</w:t>
      </w:r>
      <w:r>
        <w:t>Статистический контроль качества. Методы случайного отбора выборок штучной продукции</w:t>
      </w:r>
      <w:r w:rsidR="00C67A57">
        <w:t>»</w:t>
      </w:r>
      <w:r>
        <w:t>.</w:t>
      </w:r>
    </w:p>
    <w:p w:rsidR="007677C0" w:rsidRDefault="00BF1D32">
      <w:pPr>
        <w:ind w:firstLine="284"/>
      </w:pPr>
      <w:r>
        <w:t xml:space="preserve">2.2. Образцы кабельных изделий, отобранные для испытаний, не должны иметь обрывов и </w:t>
      </w:r>
      <w:proofErr w:type="gramStart"/>
      <w:r>
        <w:t>замыканий</w:t>
      </w:r>
      <w:proofErr w:type="gramEnd"/>
      <w:r>
        <w:t xml:space="preserve"> токопроводящих жил, а также видимых повреждений (разрывы, вздутия) изоляционных и защитных оболочек.</w:t>
      </w:r>
    </w:p>
    <w:p w:rsidR="007677C0" w:rsidRDefault="00BF1D32">
      <w:pPr>
        <w:ind w:firstLine="284"/>
      </w:pPr>
      <w:r>
        <w:t>2.3. Для испытаний подготавливается пять образцов кабельного изделия длиной 1200 мм. С обоих концов образцов на участке 100 мм удаляется оболочка. На одном из концов с токопроводящих жил снимается изоляция, токопроводящие жилы объединяются параллельно в две равные группы и подготавливаются для подключения к источнику питания. Если кабель имеет нечетное количество токопроводящих жил, то одна из групп содержит на одну жилу больше. На другом конце образца токопроводящие жилы должны быть разведены в стороны для предотвращения замыкания между ними.</w:t>
      </w:r>
    </w:p>
    <w:p w:rsidR="007677C0" w:rsidRDefault="00BF1D32">
      <w:pPr>
        <w:ind w:firstLine="284"/>
      </w:pPr>
      <w:r>
        <w:t xml:space="preserve">2.4. При испытаниях кабельных изделий с нанесенным на них огнезащитным покрытием подготовка образцов проводится в соответствии с </w:t>
      </w:r>
      <w:proofErr w:type="spellStart"/>
      <w:r>
        <w:t>пп</w:t>
      </w:r>
      <w:proofErr w:type="spellEnd"/>
      <w:r>
        <w:t>. 2.2 и 2.3 настоящей методики. Огнезащитное покрытие наносится на образцы в соответствии с требованиями НТД на покрытие.</w:t>
      </w:r>
    </w:p>
    <w:p w:rsidR="007677C0" w:rsidRDefault="00BF1D32">
      <w:pPr>
        <w:ind w:firstLine="284"/>
      </w:pPr>
      <w:r>
        <w:t>2.5. Проверенный в соответствии с п. 2.2 образец выдерживается перед испытанием при температуре (23 ±5) °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3 ч.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3. Аппаратура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3.1. Установка включает в себя высоковольтный источник питания, который должен обеспечивать номинальное напряжение испытываемого кабельного изделия, газовую горелку и устройство, поддерживающее образец кабельного изделия в процессе испытания.</w:t>
      </w:r>
    </w:p>
    <w:p w:rsidR="007677C0" w:rsidRDefault="00BF1D32">
      <w:pPr>
        <w:ind w:firstLine="284"/>
      </w:pPr>
      <w:r>
        <w:t>3.2. Источник питания должен обеспечивать при испытательном напряжении ток не менее      3 А.</w:t>
      </w:r>
    </w:p>
    <w:p w:rsidR="007677C0" w:rsidRDefault="00BF1D32">
      <w:pPr>
        <w:ind w:firstLine="284"/>
      </w:pPr>
      <w:r>
        <w:t>Допускается проводить испытания с помощью источника постоянного тока при напряжении, равном амплитудному значению переменного испытательного напряжения.</w:t>
      </w:r>
    </w:p>
    <w:p w:rsidR="007677C0" w:rsidRDefault="00BF1D32">
      <w:pPr>
        <w:ind w:firstLine="284"/>
      </w:pPr>
      <w:r>
        <w:t>Источник питания присоединяется к испытываемому кабельному изделию через трехамперный плавкий предохранитель.</w:t>
      </w:r>
    </w:p>
    <w:p w:rsidR="007677C0" w:rsidRDefault="00BF1D32">
      <w:pPr>
        <w:ind w:firstLine="284"/>
      </w:pPr>
      <w:r>
        <w:t xml:space="preserve">3.3. Источником зажигания служит трубчатая газовая горелка, имеющая по длине 610 мм 61 отверстие диаметром (2,0 ± 0,2) мм и обеспечивающая одновременный и равномерный прогрев всей рабочей поверхности кабельного изделия. Для контроля температуры незаземленный </w:t>
      </w:r>
      <w:proofErr w:type="spellStart"/>
      <w:r>
        <w:t>хромельалюмелиевый</w:t>
      </w:r>
      <w:proofErr w:type="spellEnd"/>
      <w:r>
        <w:t xml:space="preserve"> термоэлектрический преобразователь помещают в пламя газовой горелки на расстоянии (75 ± 2) мм от нее.</w:t>
      </w:r>
    </w:p>
    <w:p w:rsidR="007677C0" w:rsidRDefault="00BF1D32">
      <w:pPr>
        <w:ind w:firstLine="284"/>
      </w:pPr>
      <w:r>
        <w:t xml:space="preserve">Расход газа и воздуха должен быть отрегулирован так, чтобы температура пламени на высоте (75 ± </w:t>
      </w:r>
      <w:proofErr w:type="gramStart"/>
      <w:r>
        <w:t xml:space="preserve">2) </w:t>
      </w:r>
      <w:proofErr w:type="gramEnd"/>
      <w:r>
        <w:t>мм составляла 750-800 °С. Рекомендуется применять пропан. Вместо пропана можно использовать также природный газ.</w:t>
      </w:r>
    </w:p>
    <w:p w:rsidR="007677C0" w:rsidRDefault="00BF1D32">
      <w:pPr>
        <w:ind w:firstLine="284"/>
      </w:pPr>
      <w:r>
        <w:t>3.4. Поддерживающее устройство состоит из четырех зажимов, расположенных приблизительно на расстоянии 300 мм друг от друга, позволяющих горизонтально закрепить образец кабельного изделия в процессе эксперимента. Все металлические части поддерживающего устройства должны быть заземлены.</w:t>
      </w:r>
    </w:p>
    <w:p w:rsidR="007677C0" w:rsidRDefault="00BF1D32">
      <w:pPr>
        <w:ind w:firstLine="284"/>
      </w:pPr>
      <w:r>
        <w:t xml:space="preserve">3.5. Испытания должны проводиться в камере с системой вентиляции, обеспечивающей </w:t>
      </w:r>
      <w:r>
        <w:lastRenderedPageBreak/>
        <w:t>удаление продуктов горения.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4. Условия проведения испытаний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Температура окружающей среды - (10-50) °</w:t>
      </w:r>
      <w:proofErr w:type="gramStart"/>
      <w:r>
        <w:t>С</w:t>
      </w:r>
      <w:proofErr w:type="gramEnd"/>
    </w:p>
    <w:p w:rsidR="007677C0" w:rsidRDefault="00BF1D32">
      <w:pPr>
        <w:ind w:firstLine="284"/>
      </w:pPr>
      <w:r>
        <w:t>Относительная влажность воздуха - (40-80) %</w:t>
      </w:r>
    </w:p>
    <w:p w:rsidR="007677C0" w:rsidRDefault="00BF1D32">
      <w:pPr>
        <w:ind w:firstLine="284"/>
      </w:pPr>
      <w:r>
        <w:t>Атмосферное давление - (84-106) кПа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5. Проведение испытаний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 xml:space="preserve">5.1. Образец кабельного изделия размещают горизонтально, параллельно газовой горелке. Нижняя поверхность образца должна </w:t>
      </w:r>
      <w:proofErr w:type="gramStart"/>
      <w:r>
        <w:t>находится</w:t>
      </w:r>
      <w:proofErr w:type="gramEnd"/>
      <w:r>
        <w:t xml:space="preserve"> над горелкой на расстоянии (75 ± 2) мм.</w:t>
      </w:r>
    </w:p>
    <w:p w:rsidR="007677C0" w:rsidRDefault="00BF1D32">
      <w:pPr>
        <w:ind w:firstLine="284"/>
      </w:pPr>
      <w:r>
        <w:t>5.2. Испытуемый образец должен располагаться так, чтобы как можно больше жил с разными потенциалами находилось в горизонтальной плоскости с минимальным удалением от пламени горелки.</w:t>
      </w:r>
    </w:p>
    <w:p w:rsidR="007677C0" w:rsidRDefault="00BF1D32">
      <w:pPr>
        <w:ind w:firstLine="284"/>
      </w:pPr>
      <w:r>
        <w:t>5.3. Образец подключают к источнику питания и подают номинальное напряжение. Зажигают газовую смесь горелки и фиксируют время до срабатывания предохранителя. Пламя газовой горелки и испытательное напряжение должны быть приложены к образцу непрерывно до срабатывания предохранителя.</w:t>
      </w:r>
    </w:p>
    <w:p w:rsidR="007677C0" w:rsidRDefault="00BF1D32">
      <w:pPr>
        <w:ind w:firstLine="284"/>
      </w:pPr>
      <w:r>
        <w:t>В процессе испытания напряжение на образце должно поддерживаться равным номинальному значению испытуемого образца кабельного изделия.</w:t>
      </w:r>
    </w:p>
    <w:p w:rsidR="007677C0" w:rsidRDefault="007677C0">
      <w:pPr>
        <w:ind w:firstLine="284"/>
        <w:rPr>
          <w:b/>
        </w:rPr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6. Оценка результатов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 xml:space="preserve">6.1. За предел </w:t>
      </w:r>
      <w:proofErr w:type="spellStart"/>
      <w:r>
        <w:t>пожаростойкости</w:t>
      </w:r>
      <w:proofErr w:type="spellEnd"/>
      <w:r>
        <w:t xml:space="preserve"> кабельного изделия принимают среднее арифметическое значение времени с начала испытаний до срабатывания предохранителя, полученное в серии из 5 экспериментов.</w:t>
      </w:r>
    </w:p>
    <w:p w:rsidR="007677C0" w:rsidRDefault="00BF1D32">
      <w:pPr>
        <w:ind w:firstLine="284"/>
      </w:pPr>
      <w:r>
        <w:t xml:space="preserve">6.2. Если КЛ состоит из нескольких кабелей различных марок, то предел </w:t>
      </w:r>
      <w:proofErr w:type="spellStart"/>
      <w:r>
        <w:t>пожаростойкости</w:t>
      </w:r>
      <w:proofErr w:type="spellEnd"/>
      <w:r>
        <w:t xml:space="preserve"> всей КЛ определяется минимальным значением предела </w:t>
      </w:r>
      <w:proofErr w:type="spellStart"/>
      <w:r>
        <w:t>пожаростойкости</w:t>
      </w:r>
      <w:proofErr w:type="spellEnd"/>
      <w:r>
        <w:t xml:space="preserve"> одного из кабелей.</w:t>
      </w:r>
    </w:p>
    <w:p w:rsidR="00F17E1A" w:rsidRDefault="00F17E1A">
      <w:pPr>
        <w:widowControl/>
        <w:overflowPunct/>
        <w:autoSpaceDE/>
        <w:autoSpaceDN/>
        <w:adjustRightInd/>
        <w:ind w:firstLine="0"/>
        <w:jc w:val="left"/>
        <w:textAlignment w:val="auto"/>
        <w:rPr>
          <w:i/>
        </w:rPr>
      </w:pPr>
      <w:r>
        <w:rPr>
          <w:i/>
        </w:rPr>
        <w:br w:type="page"/>
      </w:r>
    </w:p>
    <w:p w:rsidR="007677C0" w:rsidRDefault="00BF1D32">
      <w:pPr>
        <w:ind w:firstLine="284"/>
        <w:jc w:val="right"/>
        <w:rPr>
          <w:i/>
          <w:lang w:val="en-US"/>
        </w:rPr>
      </w:pPr>
      <w:r>
        <w:rPr>
          <w:i/>
        </w:rPr>
        <w:lastRenderedPageBreak/>
        <w:t>ПРИЛОЖЕНИЕ 5</w:t>
      </w:r>
    </w:p>
    <w:p w:rsidR="007677C0" w:rsidRDefault="007677C0">
      <w:pPr>
        <w:ind w:firstLine="284"/>
        <w:jc w:val="right"/>
        <w:rPr>
          <w:i/>
        </w:rPr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МЕТОД ОПРЕДЕЛЕНИЯ ВЕРОЯТНОСТИ</w:t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ВОЗНИКНОВЕНИЯ ПОЖАРА В КАБЕЛЬНОЙ ЛИНИИ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t>Настоящий метод распространяется на кабельные линии (КЛ) и устанавливает порядок определения вероятности возникновения пожара</w:t>
      </w:r>
      <w:r>
        <w:rPr>
          <w:lang w:val="en-US"/>
        </w:rPr>
        <w:t xml:space="preserve"> </w:t>
      </w:r>
      <w:proofErr w:type="gramStart"/>
      <w:r>
        <w:rPr>
          <w:i/>
          <w:lang w:val="en-US"/>
        </w:rPr>
        <w:t>Q</w:t>
      </w:r>
      <w:proofErr w:type="gramEnd"/>
      <w:r>
        <w:rPr>
          <w:i/>
          <w:vertAlign w:val="subscript"/>
        </w:rPr>
        <w:t>в</w:t>
      </w:r>
      <w:r>
        <w:t xml:space="preserve"> в них. Метод разработан в соответствии с требованиями ГОСТ 12.1.004-91 (приложение 5).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1. Сущность метода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>1.1. Вероятность возникновения пожара</w:t>
      </w:r>
      <w:r>
        <w:rPr>
          <w:lang w:val="en-US"/>
        </w:rPr>
        <w:t xml:space="preserve"> </w:t>
      </w:r>
      <w:proofErr w:type="gramStart"/>
      <w:r>
        <w:rPr>
          <w:i/>
          <w:lang w:val="en-US"/>
        </w:rPr>
        <w:t>Q</w:t>
      </w:r>
      <w:proofErr w:type="gramEnd"/>
      <w:r>
        <w:rPr>
          <w:i/>
          <w:vertAlign w:val="subscript"/>
        </w:rPr>
        <w:t>в</w:t>
      </w:r>
      <w:r>
        <w:t xml:space="preserve"> в КЛ определяется с учетом интенсивности появления пожароопасных отказов, имеющих место как в потребителях, к которым она подключена, так и в собственно кабельных изделиях.</w:t>
      </w:r>
    </w:p>
    <w:p w:rsidR="007677C0" w:rsidRDefault="00BF1D32">
      <w:pPr>
        <w:ind w:firstLine="284"/>
      </w:pPr>
      <w:r>
        <w:t xml:space="preserve">При пожароопасном отказе в потребителе по КЛ протекает </w:t>
      </w:r>
      <w:proofErr w:type="gramStart"/>
      <w:r>
        <w:t>сверхток</w:t>
      </w:r>
      <w:proofErr w:type="gramEnd"/>
      <w:r>
        <w:t xml:space="preserve"> и вероятность возникновения пожара в ней определяется длиной термически нестойкого участка кабеля. Термически нестойким участком КЛ является участок, на котором температура на токопроводящих элементах при протекании тока </w:t>
      </w:r>
      <w:proofErr w:type="gramStart"/>
      <w:r>
        <w:t>КЗ</w:t>
      </w:r>
      <w:proofErr w:type="gramEnd"/>
      <w:r>
        <w:t xml:space="preserve"> превышает предельно допустимые значения, регламентированные ПУЭ.</w:t>
      </w:r>
    </w:p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1.2. Расчет вероятности возникновения пожара</w:t>
      </w:r>
    </w:p>
    <w:p w:rsidR="007677C0" w:rsidRDefault="007677C0">
      <w:pPr>
        <w:ind w:firstLine="284"/>
      </w:pPr>
    </w:p>
    <w:p w:rsidR="007677C0" w:rsidRDefault="00BF1D32">
      <w:pPr>
        <w:ind w:firstLine="284"/>
      </w:pPr>
      <w:r>
        <w:t xml:space="preserve">Расчет вероятности </w:t>
      </w:r>
      <w:proofErr w:type="gramStart"/>
      <w:r>
        <w:rPr>
          <w:i/>
          <w:lang w:val="en-US"/>
        </w:rPr>
        <w:t>Q</w:t>
      </w:r>
      <w:proofErr w:type="gramEnd"/>
      <w:r>
        <w:rPr>
          <w:i/>
          <w:vertAlign w:val="subscript"/>
        </w:rPr>
        <w:t>в</w:t>
      </w:r>
      <w:r>
        <w:t xml:space="preserve"> проводится с помощью равенства:</w:t>
      </w:r>
    </w:p>
    <w:p w:rsidR="007677C0" w:rsidRDefault="000B42A3">
      <w:pPr>
        <w:ind w:firstLine="284"/>
        <w:jc w:val="right"/>
      </w:pPr>
      <w:r>
        <w:rPr>
          <w:position w:val="-10"/>
          <w:lang w:val="en-US"/>
        </w:rPr>
        <w:pict>
          <v:shape id="_x0000_i1040" type="#_x0000_t75" style="width:93.75pt;height:14.95pt">
            <v:imagedata r:id="rId12" o:title=""/>
          </v:shape>
        </w:pict>
      </w:r>
      <w:r w:rsidR="00BF1D32">
        <w:t xml:space="preserve">,                                                    </w:t>
      </w:r>
      <w:r w:rsidR="00BF1D32">
        <w:rPr>
          <w:lang w:val="en-US"/>
        </w:rPr>
        <w:t>(</w:t>
      </w:r>
      <w:r w:rsidR="00BF1D32">
        <w:t>1</w:t>
      </w:r>
      <w:r w:rsidR="00BF1D32">
        <w:rPr>
          <w:lang w:val="en-US"/>
        </w:rPr>
        <w:t>)</w:t>
      </w:r>
    </w:p>
    <w:p w:rsidR="007677C0" w:rsidRDefault="00BF1D32">
      <w:pPr>
        <w:ind w:firstLine="284"/>
      </w:pPr>
      <w:r>
        <w:t xml:space="preserve">где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</w:t>
      </w:r>
      <w:proofErr w:type="spellEnd"/>
      <w:r>
        <w:t xml:space="preserve"> - вероятности возникновения пожара в КЛ при </w:t>
      </w:r>
      <w:proofErr w:type="gramStart"/>
      <w:r>
        <w:t>КЗ</w:t>
      </w:r>
      <w:proofErr w:type="gramEnd"/>
      <w:r>
        <w:t xml:space="preserve"> в потребителе, </w:t>
      </w:r>
      <w:proofErr w:type="spellStart"/>
      <w:r>
        <w:t>кл</w:t>
      </w:r>
      <w:proofErr w:type="spellEnd"/>
      <w:r>
        <w:t>/год;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  <w:vertAlign w:val="subscript"/>
        </w:rPr>
        <w:t>к</w:t>
      </w:r>
      <w:r>
        <w:rPr>
          <w:i/>
          <w:lang w:val="en-US"/>
        </w:rPr>
        <w:t xml:space="preserve"> -</w:t>
      </w:r>
      <w:r>
        <w:t xml:space="preserve"> вероятность возникновения пожара в КЛ при КЗ в одном из кабелей, 1/</w:t>
      </w:r>
      <w:proofErr w:type="spellStart"/>
      <w:r>
        <w:t>кл</w:t>
      </w:r>
      <w:proofErr w:type="spellEnd"/>
      <w:r>
        <w:t>. год;</w:t>
      </w:r>
    </w:p>
    <w:p w:rsidR="007677C0" w:rsidRDefault="000B42A3">
      <w:pPr>
        <w:ind w:firstLine="284"/>
        <w:jc w:val="right"/>
      </w:pPr>
      <w:r>
        <w:rPr>
          <w:position w:val="-10"/>
        </w:rPr>
        <w:pict>
          <v:shape id="_x0000_i1039" type="#_x0000_t75" style="width:74.05pt;height:14.95pt">
            <v:imagedata r:id="rId13" o:title=""/>
          </v:shape>
        </w:pict>
      </w:r>
      <w:r w:rsidR="00BF1D32">
        <w:rPr>
          <w:lang w:val="en-US"/>
        </w:rPr>
        <w:t xml:space="preserve">,                                                       </w:t>
      </w:r>
      <w:r w:rsidR="00BF1D32">
        <w:t>(2)</w:t>
      </w:r>
    </w:p>
    <w:p w:rsidR="007677C0" w:rsidRDefault="00BF1D32">
      <w:pPr>
        <w:ind w:firstLine="284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кз</w:t>
      </w:r>
      <w:proofErr w:type="spellEnd"/>
      <w:r>
        <w:rPr>
          <w:i/>
        </w:rPr>
        <w:t xml:space="preserve"> -</w:t>
      </w:r>
      <w:r>
        <w:t xml:space="preserve"> вероятность возникновения </w:t>
      </w:r>
      <w:proofErr w:type="gramStart"/>
      <w:r>
        <w:t>КЗ</w:t>
      </w:r>
      <w:proofErr w:type="gramEnd"/>
      <w:r>
        <w:t xml:space="preserve"> в потребителе за год;</w:t>
      </w:r>
    </w:p>
    <w:p w:rsidR="007677C0" w:rsidRDefault="00BF1D32">
      <w:pPr>
        <w:ind w:firstLine="284"/>
      </w:pP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m</w:t>
      </w:r>
      <w:proofErr w:type="spellEnd"/>
      <w:r>
        <w:rPr>
          <w:i/>
          <w:vertAlign w:val="subscript"/>
        </w:rPr>
        <w:t>н</w:t>
      </w:r>
      <w:r>
        <w:rPr>
          <w:i/>
        </w:rPr>
        <w:t xml:space="preserve"> -</w:t>
      </w:r>
      <w:r>
        <w:t xml:space="preserve"> вероятность того, что КЛ или ее часть при КЗ термически нестойкая; </w:t>
      </w: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оз</w:t>
      </w:r>
      <w:proofErr w:type="spellEnd"/>
      <w:r>
        <w:t xml:space="preserve"> - вероятность отказа электрической защиты потребителя за год;</w:t>
      </w:r>
    </w:p>
    <w:p w:rsidR="007677C0" w:rsidRDefault="00BF1D32">
      <w:pPr>
        <w:ind w:firstLine="284"/>
      </w:pPr>
      <w:r>
        <w:t>Сомножители равенства (2) определяются с помощью следующих выражений:</w:t>
      </w:r>
    </w:p>
    <w:p w:rsidR="007677C0" w:rsidRDefault="000B42A3">
      <w:pPr>
        <w:ind w:firstLine="284"/>
        <w:jc w:val="right"/>
      </w:pPr>
      <w:r>
        <w:rPr>
          <w:position w:val="-10"/>
        </w:rPr>
        <w:pict>
          <v:shape id="_x0000_i1038" type="#_x0000_t75" style="width:87.6pt;height:14.95pt">
            <v:imagedata r:id="rId14" o:title=""/>
          </v:shape>
        </w:pict>
      </w:r>
      <w:r w:rsidR="00BF1D32">
        <w:t>;                                                    (3)</w:t>
      </w:r>
    </w:p>
    <w:p w:rsidR="007677C0" w:rsidRDefault="000B42A3">
      <w:pPr>
        <w:ind w:firstLine="284"/>
        <w:jc w:val="right"/>
      </w:pPr>
      <w:r>
        <w:rPr>
          <w:position w:val="-10"/>
        </w:rPr>
        <w:pict>
          <v:shape id="_x0000_i1037" type="#_x0000_t75" style="width:48.9pt;height:14.95pt">
            <v:imagedata r:id="rId15" o:title=""/>
          </v:shape>
        </w:pict>
      </w:r>
      <w:r w:rsidR="00BF1D32">
        <w:t>;                                                                  (4)</w:t>
      </w:r>
    </w:p>
    <w:p w:rsidR="007677C0" w:rsidRDefault="000B42A3">
      <w:pPr>
        <w:ind w:firstLine="284"/>
        <w:jc w:val="right"/>
      </w:pPr>
      <w:r>
        <w:rPr>
          <w:position w:val="-10"/>
        </w:rPr>
        <w:pict>
          <v:shape id="_x0000_i1036" type="#_x0000_t75" style="width:89pt;height:14.95pt">
            <v:imagedata r:id="rId16" o:title=""/>
          </v:shape>
        </w:pict>
      </w:r>
      <w:r w:rsidR="00BF1D32">
        <w:t>;                                                   (5)</w:t>
      </w:r>
    </w:p>
    <w:p w:rsidR="007677C0" w:rsidRDefault="000B42A3">
      <w:pPr>
        <w:ind w:firstLine="284"/>
        <w:jc w:val="right"/>
      </w:pPr>
      <w:r>
        <w:rPr>
          <w:position w:val="-10"/>
        </w:rPr>
        <w:pict>
          <v:shape id="_x0000_i1035" type="#_x0000_t75" style="width:83.55pt;height:14.95pt">
            <v:imagedata r:id="rId17" o:title=""/>
          </v:shape>
        </w:pict>
      </w:r>
      <w:r w:rsidR="00BF1D32">
        <w:t>,                                                    (6)</w:t>
      </w:r>
    </w:p>
    <w:p w:rsidR="007677C0" w:rsidRDefault="00BF1D32">
      <w:pPr>
        <w:ind w:firstLine="284"/>
      </w:pPr>
      <w:r>
        <w:t>где</w:t>
      </w:r>
      <w:r>
        <w:rPr>
          <w:lang w:val="en-US"/>
        </w:rPr>
        <w:t xml:space="preserve"> </w:t>
      </w:r>
      <w:r>
        <w:rPr>
          <w:lang w:val="en-US"/>
        </w:rPr>
        <w:sym w:font="Symbol" w:char="F06C"/>
      </w:r>
      <w:proofErr w:type="spellStart"/>
      <w:proofErr w:type="gramStart"/>
      <w:r>
        <w:rPr>
          <w:i/>
          <w:vertAlign w:val="subscript"/>
        </w:rPr>
        <w:t>кз</w:t>
      </w:r>
      <w:proofErr w:type="spellEnd"/>
      <w:proofErr w:type="gramEnd"/>
      <w:r>
        <w:t xml:space="preserve">, </w:t>
      </w:r>
      <w:r>
        <w:rPr>
          <w:lang w:val="en-US"/>
        </w:rPr>
        <w:sym w:font="Symbol" w:char="F06C"/>
      </w:r>
      <w:proofErr w:type="spellStart"/>
      <w:r>
        <w:rPr>
          <w:i/>
          <w:vertAlign w:val="subscript"/>
        </w:rPr>
        <w:t>оз</w:t>
      </w:r>
      <w:proofErr w:type="spellEnd"/>
      <w:r>
        <w:rPr>
          <w:lang w:val="en-US"/>
        </w:rPr>
        <w:t xml:space="preserve"> </w:t>
      </w:r>
      <w:r>
        <w:t xml:space="preserve">- соответственно интенсивность возникновения КЗ и интенсивность отказа защиты потребителя за год; </w:t>
      </w:r>
      <w:r>
        <w:rPr>
          <w:lang w:val="en-US"/>
        </w:rPr>
        <w:sym w:font="Symbol" w:char="F06C"/>
      </w:r>
      <w:r>
        <w:rPr>
          <w:i/>
          <w:vertAlign w:val="subscript"/>
        </w:rPr>
        <w:t>к</w:t>
      </w:r>
      <w:r>
        <w:t xml:space="preserve"> - интенсивность возникновения КЗ в кабеле за год; </w:t>
      </w:r>
      <w:r>
        <w:sym w:font="Symbol" w:char="F074"/>
      </w:r>
      <w:r>
        <w:t xml:space="preserve">- время, год; </w:t>
      </w:r>
      <w:r>
        <w:rPr>
          <w:i/>
          <w:lang w:val="en-US"/>
        </w:rPr>
        <w:t>l</w:t>
      </w:r>
      <w:r>
        <w:t xml:space="preserve"> </w:t>
      </w:r>
      <w:r>
        <w:rPr>
          <w:lang w:val="en-US"/>
        </w:rPr>
        <w:t xml:space="preserve">- </w:t>
      </w:r>
      <w:r>
        <w:t>длина термически нестойкого участка КЛ, км;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</w:rPr>
        <w:t xml:space="preserve"> -</w:t>
      </w:r>
      <w:r>
        <w:t xml:space="preserve"> длина КЛ, км.</w:t>
      </w:r>
    </w:p>
    <w:p w:rsidR="007677C0" w:rsidRDefault="00BF1D32">
      <w:pPr>
        <w:ind w:firstLine="284"/>
      </w:pPr>
      <w:r>
        <w:t>В свою очередь, длина термически нестойкого участка КЛ определяется равенством</w:t>
      </w:r>
    </w:p>
    <w:p w:rsidR="007677C0" w:rsidRDefault="000B42A3">
      <w:pPr>
        <w:ind w:firstLine="284"/>
        <w:jc w:val="right"/>
      </w:pPr>
      <w:r>
        <w:rPr>
          <w:position w:val="-30"/>
          <w:lang w:val="en-US"/>
        </w:rPr>
        <w:pict>
          <v:shape id="_x0000_i1034" type="#_x0000_t75" style="width:162.35pt;height:38.05pt">
            <v:imagedata r:id="rId18" o:title=""/>
          </v:shape>
        </w:pict>
      </w:r>
      <w:r w:rsidR="00BF1D32">
        <w:t>;                                      (7)</w:t>
      </w:r>
    </w:p>
    <w:p w:rsidR="007677C0" w:rsidRDefault="000B42A3">
      <w:pPr>
        <w:ind w:firstLine="284"/>
        <w:jc w:val="right"/>
      </w:pPr>
      <w:r>
        <w:rPr>
          <w:position w:val="-38"/>
        </w:rPr>
        <w:pict>
          <v:shape id="_x0000_i1033" type="#_x0000_t75" style="width:192.9pt;height:42.8pt">
            <v:imagedata r:id="rId19" o:title=""/>
          </v:shape>
        </w:pict>
      </w:r>
      <w:r w:rsidR="00BF1D32">
        <w:t>;                          (8)</w:t>
      </w:r>
    </w:p>
    <w:p w:rsidR="007677C0" w:rsidRDefault="000B42A3">
      <w:pPr>
        <w:ind w:firstLine="284"/>
        <w:jc w:val="right"/>
        <w:rPr>
          <w:lang w:val="en-US"/>
        </w:rPr>
      </w:pPr>
      <w:r>
        <w:rPr>
          <w:position w:val="-26"/>
          <w:lang w:val="en-US"/>
        </w:rPr>
        <w:pict>
          <v:shape id="_x0000_i1032" type="#_x0000_t75" style="width:92.4pt;height:33.3pt">
            <v:imagedata r:id="rId20" o:title=""/>
          </v:shape>
        </w:pict>
      </w:r>
      <w:r w:rsidR="00BF1D32">
        <w:t>,                                                 (9)</w:t>
      </w:r>
    </w:p>
    <w:p w:rsidR="007677C0" w:rsidRDefault="00BF1D32">
      <w:pPr>
        <w:ind w:firstLine="284"/>
      </w:pPr>
      <w:r>
        <w:t xml:space="preserve">где </w:t>
      </w:r>
      <w:proofErr w:type="gramStart"/>
      <w:r>
        <w:rPr>
          <w:i/>
          <w:lang w:val="en-US"/>
        </w:rPr>
        <w:t>r</w:t>
      </w:r>
      <w:proofErr w:type="gramEnd"/>
      <w:r>
        <w:rPr>
          <w:i/>
          <w:vertAlign w:val="subscript"/>
        </w:rPr>
        <w:t>к</w:t>
      </w:r>
      <w:r>
        <w:t xml:space="preserve"> </w:t>
      </w:r>
      <w:r>
        <w:rPr>
          <w:i/>
        </w:rPr>
        <w:t>-</w:t>
      </w:r>
      <w:r>
        <w:t xml:space="preserve"> удельное активное сопротивление кабеля, Ом/м; </w:t>
      </w:r>
      <w:proofErr w:type="spellStart"/>
      <w:r>
        <w:rPr>
          <w:i/>
        </w:rPr>
        <w:t>Х</w:t>
      </w:r>
      <w:r>
        <w:rPr>
          <w:i/>
          <w:vertAlign w:val="subscript"/>
        </w:rPr>
        <w:t>к</w:t>
      </w:r>
      <w:proofErr w:type="spellEnd"/>
      <w:r>
        <w:rPr>
          <w:i/>
        </w:rPr>
        <w:t xml:space="preserve"> -</w:t>
      </w:r>
      <w:r>
        <w:t xml:space="preserve"> удельное индуктивное сопротивление кабеля, Ом/м; </w:t>
      </w:r>
      <w:proofErr w:type="spellStart"/>
      <w:r>
        <w:rPr>
          <w:i/>
        </w:rPr>
        <w:t>Х</w:t>
      </w:r>
      <w:r>
        <w:rPr>
          <w:i/>
          <w:vertAlign w:val="subscript"/>
        </w:rPr>
        <w:t>с</w:t>
      </w:r>
      <w:proofErr w:type="spellEnd"/>
      <w:r>
        <w:rPr>
          <w:smallCaps/>
          <w:lang w:val="en-US"/>
        </w:rPr>
        <w:t xml:space="preserve"> </w:t>
      </w:r>
      <w:r>
        <w:rPr>
          <w:lang w:val="en-US"/>
        </w:rPr>
        <w:t>-</w:t>
      </w:r>
      <w:r>
        <w:t xml:space="preserve"> сопротивление источника питания. Ом;</w:t>
      </w:r>
      <w:r>
        <w:rPr>
          <w:lang w:val="en-US"/>
        </w:rPr>
        <w:t xml:space="preserve"> </w:t>
      </w:r>
      <w:r>
        <w:rPr>
          <w:i/>
          <w:lang w:val="en-US"/>
        </w:rPr>
        <w:t>Z</w:t>
      </w:r>
      <w:r>
        <w:rPr>
          <w:i/>
          <w:vertAlign w:val="subscript"/>
        </w:rPr>
        <w:t>к</w:t>
      </w:r>
      <w:r>
        <w:t xml:space="preserve"> </w:t>
      </w:r>
      <w:r>
        <w:rPr>
          <w:lang w:val="en-US"/>
        </w:rPr>
        <w:t>-</w:t>
      </w:r>
      <w:r>
        <w:t xml:space="preserve"> полное сопротивление кабеля, Ом/м;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</w:rPr>
        <w:t>ТЕР</w:t>
      </w:r>
      <w:proofErr w:type="gramStart"/>
      <w:r>
        <w:rPr>
          <w:i/>
          <w:vertAlign w:val="subscript"/>
        </w:rPr>
        <w:t>.С</w:t>
      </w:r>
      <w:proofErr w:type="gramEnd"/>
      <w:r>
        <w:rPr>
          <w:i/>
          <w:vertAlign w:val="subscript"/>
        </w:rPr>
        <w:t>Т(О)</w:t>
      </w:r>
      <w:r>
        <w:rPr>
          <w:i/>
        </w:rPr>
        <w:t xml:space="preserve"> -</w:t>
      </w:r>
      <w:r>
        <w:t xml:space="preserve"> сечение термически стойкого кабеля при КЗ в начале кабеля, мм; </w:t>
      </w:r>
      <w:proofErr w:type="spellStart"/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c</w:t>
      </w:r>
      <w:proofErr w:type="spellEnd"/>
      <w:r>
        <w:t xml:space="preserve"> - фазное напряжение источника питания</w:t>
      </w:r>
      <w:r>
        <w:rPr>
          <w:lang w:val="en-US"/>
        </w:rPr>
        <w:t>,</w:t>
      </w:r>
      <w:r>
        <w:t xml:space="preserve"> В; </w:t>
      </w:r>
      <w:r>
        <w:sym w:font="Symbol" w:char="F074"/>
      </w:r>
      <w:proofErr w:type="spellStart"/>
      <w:r>
        <w:rPr>
          <w:i/>
          <w:vertAlign w:val="subscript"/>
        </w:rPr>
        <w:t>кз</w:t>
      </w:r>
      <w:proofErr w:type="spellEnd"/>
      <w:r>
        <w:t xml:space="preserve"> - длительность КЗ, с;</w:t>
      </w:r>
      <w:r>
        <w:rPr>
          <w:lang w:val="en-US"/>
        </w:rPr>
        <w:t xml:space="preserve"> </w:t>
      </w:r>
      <w:r>
        <w:rPr>
          <w:i/>
          <w:lang w:val="en-US"/>
        </w:rPr>
        <w:t>S -</w:t>
      </w:r>
      <w:r>
        <w:t xml:space="preserve"> сечение кабеля, мм; </w:t>
      </w:r>
      <w:r>
        <w:rPr>
          <w:i/>
        </w:rPr>
        <w:t>С</w:t>
      </w:r>
      <w:r>
        <w:rPr>
          <w:i/>
          <w:vertAlign w:val="subscript"/>
        </w:rPr>
        <w:t>Т</w:t>
      </w:r>
      <w:r>
        <w:t xml:space="preserve"> - коэффициент, учитывающий изменение теплофизических свойств материала токопроводящих жил при их нагреве до предельно допустимых температур при КЗ, А</w:t>
      </w:r>
      <w:r>
        <w:sym w:font="Symbol" w:char="F0D7"/>
      </w:r>
      <w:r>
        <w:t>с/мм</w:t>
      </w:r>
      <w:r>
        <w:rPr>
          <w:vertAlign w:val="superscript"/>
        </w:rPr>
        <w:t>2</w:t>
      </w:r>
      <w:r>
        <w:t>.</w:t>
      </w:r>
    </w:p>
    <w:p w:rsidR="007677C0" w:rsidRDefault="00BF1D32">
      <w:pPr>
        <w:ind w:firstLine="284"/>
      </w:pPr>
      <w:r>
        <w:t xml:space="preserve">Значения коэффициента </w:t>
      </w:r>
      <w:proofErr w:type="gramStart"/>
      <w:r>
        <w:rPr>
          <w:i/>
        </w:rPr>
        <w:t>С</w:t>
      </w:r>
      <w:r>
        <w:rPr>
          <w:i/>
          <w:vertAlign w:val="subscript"/>
        </w:rPr>
        <w:t>Т</w:t>
      </w:r>
      <w:proofErr w:type="gramEnd"/>
      <w:r>
        <w:t xml:space="preserve"> можно определить с помощью таблицы.</w:t>
      </w:r>
    </w:p>
    <w:p w:rsidR="007677C0" w:rsidRDefault="00BF1D32">
      <w:pPr>
        <w:ind w:firstLine="284"/>
      </w:pPr>
      <w:r>
        <w:t xml:space="preserve">При определении времени существования </w:t>
      </w:r>
      <w:proofErr w:type="gramStart"/>
      <w:r>
        <w:t>КЗ</w:t>
      </w:r>
      <w:proofErr w:type="gramEnd"/>
      <w:r>
        <w:t xml:space="preserve"> необходимо учитывать сумму времени, получаемую от сложения времени действия основной защиты с учетом действия АПВ, </w:t>
      </w:r>
      <w:r>
        <w:lastRenderedPageBreak/>
        <w:t>установленного у ближайшего к месту КЗ выключателя, и полного времени отключения этого выключателя (включая время горения дуги).</w:t>
      </w:r>
    </w:p>
    <w:p w:rsidR="007677C0" w:rsidRDefault="00BF1D32">
      <w:pPr>
        <w:ind w:firstLine="284"/>
      </w:pPr>
      <w:r>
        <w:t xml:space="preserve">Если КЛ состоит из </w:t>
      </w:r>
      <w:r>
        <w:rPr>
          <w:i/>
          <w:lang w:val="en-US"/>
        </w:rPr>
        <w:t>n</w:t>
      </w:r>
      <w:r>
        <w:t xml:space="preserve"> кабелей, то вероятность возникновения пожара в КЛ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кв</w:t>
      </w:r>
      <w:proofErr w:type="spellEnd"/>
      <w:r>
        <w:t xml:space="preserve"> при условии, что составляющие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  <w:vertAlign w:val="subscript"/>
        </w:rPr>
        <w:t>в</w:t>
      </w:r>
      <w:r>
        <w:t xml:space="preserve"> в любом из кабелей являются независимыми событиями, будет </w:t>
      </w:r>
      <w:proofErr w:type="gramStart"/>
      <w:r>
        <w:t>определятся</w:t>
      </w:r>
      <w:proofErr w:type="gramEnd"/>
      <w:r>
        <w:t xml:space="preserve"> по выражению</w:t>
      </w:r>
    </w:p>
    <w:p w:rsidR="007677C0" w:rsidRDefault="000B42A3">
      <w:pPr>
        <w:ind w:firstLine="284"/>
        <w:jc w:val="right"/>
      </w:pPr>
      <w:r>
        <w:rPr>
          <w:position w:val="-22"/>
        </w:rPr>
        <w:pict>
          <v:shape id="_x0000_i1031" type="#_x0000_t75" style="width:89pt;height:29.2pt">
            <v:imagedata r:id="rId21" o:title=""/>
          </v:shape>
        </w:pict>
      </w:r>
      <w:r w:rsidR="00BF1D32">
        <w:t>,                                               (10)</w:t>
      </w:r>
    </w:p>
    <w:p w:rsidR="007677C0" w:rsidRDefault="00BF1D32">
      <w:pPr>
        <w:ind w:firstLine="284"/>
      </w:pPr>
      <w:r>
        <w:t>где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ki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-</w:t>
      </w:r>
      <w:r>
        <w:t xml:space="preserve"> вероятность возникновения пожара от </w:t>
      </w:r>
      <w:r>
        <w:rPr>
          <w:i/>
          <w:lang w:val="en-US"/>
        </w:rPr>
        <w:t>i</w:t>
      </w:r>
      <w:r>
        <w:t>-го кабеля КЛ за год.</w:t>
      </w:r>
    </w:p>
    <w:p w:rsidR="007677C0" w:rsidRDefault="007677C0">
      <w:pPr>
        <w:ind w:firstLine="284"/>
        <w:rPr>
          <w:b/>
          <w:lang w:val="en-US"/>
        </w:rPr>
      </w:pPr>
    </w:p>
    <w:p w:rsidR="007677C0" w:rsidRDefault="00BF1D32">
      <w:pPr>
        <w:ind w:firstLine="284"/>
        <w:jc w:val="center"/>
        <w:rPr>
          <w:b/>
          <w:i/>
          <w:lang w:val="en-US"/>
        </w:rPr>
      </w:pPr>
      <w:r>
        <w:rPr>
          <w:b/>
        </w:rPr>
        <w:t xml:space="preserve">Значения коэффициента </w:t>
      </w:r>
      <w:proofErr w:type="gramStart"/>
      <w:r>
        <w:rPr>
          <w:b/>
          <w:i/>
        </w:rPr>
        <w:t>С</w:t>
      </w:r>
      <w:r>
        <w:rPr>
          <w:b/>
          <w:i/>
          <w:vertAlign w:val="subscript"/>
        </w:rPr>
        <w:t>Т</w:t>
      </w:r>
      <w:proofErr w:type="gramEnd"/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749"/>
        <w:gridCol w:w="2921"/>
      </w:tblGrid>
      <w:tr w:rsidR="007677C0"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Материал проводники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Предельно допустимая температура при </w:t>
            </w:r>
            <w:proofErr w:type="gramStart"/>
            <w:r>
              <w:t>КЗ</w:t>
            </w:r>
            <w:proofErr w:type="gramEnd"/>
          </w:p>
        </w:tc>
      </w:tr>
      <w:tr w:rsidR="007677C0"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200</w:t>
            </w:r>
            <w:proofErr w:type="gramStart"/>
            <w:r>
              <w:t xml:space="preserve"> °С</w:t>
            </w:r>
            <w:proofErr w:type="gramEnd"/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150</w:t>
            </w:r>
            <w:proofErr w:type="gramStart"/>
            <w:r>
              <w:t xml:space="preserve"> °С</w:t>
            </w:r>
            <w:proofErr w:type="gramEnd"/>
          </w:p>
        </w:tc>
      </w:tr>
      <w:tr w:rsidR="007677C0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Алюминий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260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220</w:t>
            </w:r>
          </w:p>
        </w:tc>
      </w:tr>
      <w:tr w:rsidR="007677C0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Медь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400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320</w:t>
            </w: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Пример расчета вероятности возникновения пожара в кабельной линии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t>Допустим, что к секции шин с номинальным напряжением</w:t>
      </w:r>
      <w:r>
        <w:rPr>
          <w:lang w:val="en-US"/>
        </w:rPr>
        <w:t xml:space="preserve"> </w:t>
      </w:r>
      <w:r>
        <w:rPr>
          <w:i/>
          <w:lang w:val="en-US"/>
        </w:rPr>
        <w:t>U</w:t>
      </w:r>
      <w:r>
        <w:rPr>
          <w:i/>
          <w:vertAlign w:val="subscript"/>
        </w:rPr>
        <w:t>ном</w:t>
      </w:r>
      <w:r>
        <w:t xml:space="preserve"> = 10 </w:t>
      </w:r>
      <w:proofErr w:type="spellStart"/>
      <w:r>
        <w:t>кВ</w:t>
      </w:r>
      <w:proofErr w:type="spellEnd"/>
      <w:r>
        <w:t xml:space="preserve"> и током </w:t>
      </w:r>
      <w:r>
        <w:rPr>
          <w:i/>
          <w:lang w:val="en-US"/>
        </w:rPr>
        <w:t>I</w:t>
      </w:r>
      <w:r>
        <w:t xml:space="preserve"> = 15 кА необходимо присоединить кабель с алюминиевыми жилами сечением 35 мм</w:t>
      </w:r>
      <w:proofErr w:type="gramStart"/>
      <w:r>
        <w:rPr>
          <w:vertAlign w:val="superscript"/>
        </w:rPr>
        <w:t>2</w:t>
      </w:r>
      <w:proofErr w:type="gramEnd"/>
      <w:r>
        <w:t xml:space="preserve"> протяженностью 2 км при условии, что время короткого замыкания </w:t>
      </w:r>
      <w:r>
        <w:rPr>
          <w:i/>
          <w:lang w:val="en-US"/>
        </w:rPr>
        <w:t>t</w:t>
      </w:r>
      <w:proofErr w:type="spellStart"/>
      <w:r>
        <w:rPr>
          <w:i/>
          <w:vertAlign w:val="subscript"/>
        </w:rPr>
        <w:t>кз</w:t>
      </w:r>
      <w:proofErr w:type="spellEnd"/>
      <w:r>
        <w:t xml:space="preserve"> </w:t>
      </w:r>
      <w:r>
        <w:rPr>
          <w:lang w:val="en-US"/>
        </w:rPr>
        <w:t>=</w:t>
      </w:r>
      <w:r>
        <w:t xml:space="preserve"> 0,2 с.</w:t>
      </w:r>
    </w:p>
    <w:p w:rsidR="007677C0" w:rsidRDefault="00BF1D32">
      <w:pPr>
        <w:ind w:firstLine="284"/>
      </w:pPr>
      <w:r>
        <w:t xml:space="preserve">Допустим, что по условиям продолжительного режима </w:t>
      </w:r>
      <w:r>
        <w:rPr>
          <w:i/>
          <w:lang w:val="en-US"/>
        </w:rPr>
        <w:t>S</w:t>
      </w:r>
      <w:r>
        <w:rPr>
          <w:lang w:val="en-US"/>
        </w:rPr>
        <w:t xml:space="preserve"> </w:t>
      </w:r>
      <w:r>
        <w:t>= 35 мм</w:t>
      </w:r>
      <w:proofErr w:type="gramStart"/>
      <w:r>
        <w:rPr>
          <w:vertAlign w:val="superscript"/>
        </w:rPr>
        <w:t>2</w:t>
      </w:r>
      <w:proofErr w:type="gramEnd"/>
      <w:r>
        <w:t>, тогда:</w:t>
      </w:r>
    </w:p>
    <w:p w:rsidR="007677C0" w:rsidRDefault="00BF1D32">
      <w:pPr>
        <w:ind w:firstLine="284"/>
        <w:rPr>
          <w:lang w:val="en-US"/>
        </w:rPr>
      </w:pPr>
      <w:r>
        <w:t>- удельное активное сопротивление кабеля</w:t>
      </w:r>
    </w:p>
    <w:p w:rsidR="007677C0" w:rsidRDefault="00BF1D32">
      <w:pPr>
        <w:ind w:firstLine="284"/>
      </w:pPr>
      <w:proofErr w:type="gramStart"/>
      <w:r>
        <w:rPr>
          <w:i/>
          <w:lang w:val="en-US"/>
        </w:rPr>
        <w:t>r</w:t>
      </w:r>
      <w:r>
        <w:rPr>
          <w:i/>
          <w:vertAlign w:val="subscript"/>
        </w:rPr>
        <w:t>к</w:t>
      </w:r>
      <w:proofErr w:type="gramEnd"/>
      <w:r>
        <w:rPr>
          <w:i/>
        </w:rPr>
        <w:t xml:space="preserve"> =</w:t>
      </w:r>
      <w:r>
        <w:t xml:space="preserve"> 0,5123 Ом/10</w:t>
      </w:r>
      <w:r>
        <w:rPr>
          <w:vertAlign w:val="superscript"/>
        </w:rPr>
        <w:t>3</w:t>
      </w:r>
      <w:r>
        <w:t xml:space="preserve"> Ом;</w:t>
      </w:r>
    </w:p>
    <w:p w:rsidR="007677C0" w:rsidRDefault="00BF1D32">
      <w:pPr>
        <w:ind w:firstLine="284"/>
      </w:pPr>
      <w:r>
        <w:rPr>
          <w:i/>
        </w:rPr>
        <w:t>-</w:t>
      </w:r>
      <w:r>
        <w:t xml:space="preserve"> удельное индуктивное сопротивление кабеля</w:t>
      </w:r>
    </w:p>
    <w:p w:rsidR="007677C0" w:rsidRDefault="00BF1D32">
      <w:pPr>
        <w:ind w:firstLine="284"/>
      </w:pPr>
      <w:proofErr w:type="spellStart"/>
      <w:r>
        <w:rPr>
          <w:i/>
        </w:rPr>
        <w:t>Х</w:t>
      </w:r>
      <w:r>
        <w:rPr>
          <w:i/>
          <w:vertAlign w:val="subscript"/>
        </w:rPr>
        <w:t>к</w:t>
      </w:r>
      <w:proofErr w:type="spellEnd"/>
      <w:r>
        <w:t xml:space="preserve"> </w:t>
      </w:r>
      <w:r>
        <w:rPr>
          <w:i/>
        </w:rPr>
        <w:t>=</w:t>
      </w:r>
      <w:r>
        <w:t>0,095 Ом/10</w:t>
      </w:r>
      <w:r>
        <w:rPr>
          <w:vertAlign w:val="superscript"/>
        </w:rPr>
        <w:t>3</w:t>
      </w:r>
      <w:r>
        <w:t xml:space="preserve"> Ом;</w:t>
      </w:r>
    </w:p>
    <w:p w:rsidR="007677C0" w:rsidRDefault="00BF1D32">
      <w:pPr>
        <w:ind w:firstLine="284"/>
      </w:pPr>
      <w:r>
        <w:t>- полное сопротивление кабеля</w:t>
      </w:r>
    </w:p>
    <w:p w:rsidR="007677C0" w:rsidRDefault="00BF1D32">
      <w:pPr>
        <w:ind w:firstLine="284"/>
      </w:pPr>
      <w:r>
        <w:rPr>
          <w:i/>
          <w:lang w:val="en-US"/>
        </w:rPr>
        <w:t>Z</w:t>
      </w:r>
      <w:r>
        <w:rPr>
          <w:i/>
          <w:vertAlign w:val="subscript"/>
        </w:rPr>
        <w:t>к</w:t>
      </w:r>
      <w:r>
        <w:t xml:space="preserve"> </w:t>
      </w:r>
      <w:r>
        <w:rPr>
          <w:lang w:val="en-US"/>
        </w:rPr>
        <w:t xml:space="preserve">= </w:t>
      </w:r>
      <w:r>
        <w:t>0,5</w:t>
      </w:r>
      <w:r>
        <w:rPr>
          <w:lang w:val="en-US"/>
        </w:rPr>
        <w:t>22</w:t>
      </w:r>
      <w:r>
        <w:t xml:space="preserve"> Ом</w:t>
      </w:r>
      <w:r>
        <w:rPr>
          <w:lang w:val="en-US"/>
        </w:rPr>
        <w:t>/10</w:t>
      </w:r>
      <w:r>
        <w:rPr>
          <w:vertAlign w:val="superscript"/>
          <w:lang w:val="en-US"/>
        </w:rPr>
        <w:t>3</w:t>
      </w:r>
      <w:r>
        <w:t xml:space="preserve"> м;</w:t>
      </w:r>
    </w:p>
    <w:p w:rsidR="007677C0" w:rsidRDefault="00BF1D32">
      <w:pPr>
        <w:ind w:firstLine="284"/>
      </w:pPr>
      <w:r>
        <w:t>- сопротивление источника питания</w:t>
      </w:r>
    </w:p>
    <w:p w:rsidR="007677C0" w:rsidRDefault="000B42A3">
      <w:pPr>
        <w:ind w:firstLine="284"/>
      </w:pPr>
      <w:r>
        <w:rPr>
          <w:position w:val="-26"/>
        </w:rPr>
        <w:pict>
          <v:shape id="_x0000_i1030" type="#_x0000_t75" style="width:117.5pt;height:29.2pt">
            <v:imagedata r:id="rId22" o:title=""/>
          </v:shape>
        </w:pict>
      </w:r>
      <w:r w:rsidR="00BF1D32">
        <w:t xml:space="preserve"> Ом;</w:t>
      </w:r>
    </w:p>
    <w:p w:rsidR="007677C0" w:rsidRDefault="00BF1D32">
      <w:pPr>
        <w:ind w:firstLine="284"/>
      </w:pPr>
      <w:r>
        <w:rPr>
          <w:i/>
        </w:rPr>
        <w:t>-</w:t>
      </w:r>
      <w:r>
        <w:t xml:space="preserve"> фазное напряжение источника питания </w:t>
      </w:r>
      <w:proofErr w:type="spellStart"/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c</w:t>
      </w:r>
      <w:proofErr w:type="spellEnd"/>
      <w:r>
        <w:t xml:space="preserve"> = 10000</w:t>
      </w:r>
      <w:proofErr w:type="gramStart"/>
      <w:r>
        <w:t xml:space="preserve"> В</w:t>
      </w:r>
      <w:proofErr w:type="gramEnd"/>
      <w:r>
        <w:t>;</w:t>
      </w:r>
    </w:p>
    <w:p w:rsidR="007677C0" w:rsidRDefault="00BF1D32">
      <w:pPr>
        <w:ind w:firstLine="284"/>
      </w:pPr>
      <w:r>
        <w:t xml:space="preserve">- длительность </w:t>
      </w:r>
      <w:proofErr w:type="gramStart"/>
      <w:r>
        <w:t>КЗ</w:t>
      </w:r>
      <w:proofErr w:type="gramEnd"/>
      <w:r>
        <w:t xml:space="preserve"> </w:t>
      </w:r>
      <w:r>
        <w:sym w:font="Symbol" w:char="F074"/>
      </w:r>
      <w:proofErr w:type="spellStart"/>
      <w:r>
        <w:rPr>
          <w:i/>
          <w:vertAlign w:val="subscript"/>
        </w:rPr>
        <w:t>кз</w:t>
      </w:r>
      <w:proofErr w:type="spellEnd"/>
      <w:r>
        <w:t xml:space="preserve"> = 0,2 с;</w:t>
      </w:r>
    </w:p>
    <w:p w:rsidR="007677C0" w:rsidRDefault="00BF1D32">
      <w:pPr>
        <w:ind w:firstLine="284"/>
      </w:pPr>
      <w:r>
        <w:t xml:space="preserve">- коэффициент, учитывающий изменение теплофизических свойств материала токопроводящих жил при их нагреве до предельно допустимых температур при </w:t>
      </w:r>
      <w:proofErr w:type="gramStart"/>
      <w:r>
        <w:t>КЗ</w:t>
      </w:r>
      <w:proofErr w:type="gramEnd"/>
    </w:p>
    <w:p w:rsidR="007677C0" w:rsidRDefault="00BF1D32">
      <w:pPr>
        <w:ind w:firstLine="284"/>
      </w:pPr>
      <w:r>
        <w:rPr>
          <w:i/>
        </w:rPr>
        <w:t>С</w:t>
      </w:r>
      <w:r>
        <w:rPr>
          <w:i/>
          <w:vertAlign w:val="subscript"/>
        </w:rPr>
        <w:t xml:space="preserve">Т </w:t>
      </w:r>
      <w:r>
        <w:t>= 260</w:t>
      </w:r>
      <w:proofErr w:type="gramStart"/>
      <w:r>
        <w:t xml:space="preserve"> А</w:t>
      </w:r>
      <w:proofErr w:type="gramEnd"/>
      <w:r>
        <w:sym w:font="Symbol" w:char="F0D7"/>
      </w:r>
      <w:r>
        <w:t>с/мм</w:t>
      </w:r>
      <w:r>
        <w:rPr>
          <w:vertAlign w:val="superscript"/>
        </w:rPr>
        <w:t>2</w:t>
      </w:r>
      <w:r>
        <w:t>.</w:t>
      </w:r>
    </w:p>
    <w:p w:rsidR="007677C0" w:rsidRDefault="00BF1D32">
      <w:pPr>
        <w:ind w:firstLine="284"/>
      </w:pPr>
      <w:r>
        <w:t xml:space="preserve">Определяем сечение термически стойкого кабеля при </w:t>
      </w:r>
      <w:proofErr w:type="gramStart"/>
      <w:r>
        <w:t>КЗ</w:t>
      </w:r>
      <w:proofErr w:type="gramEnd"/>
      <w:r>
        <w:t xml:space="preserve"> в начале кабеля:</w:t>
      </w:r>
    </w:p>
    <w:p w:rsidR="007677C0" w:rsidRDefault="000B42A3">
      <w:pPr>
        <w:ind w:firstLine="284"/>
      </w:pPr>
      <w:r>
        <w:rPr>
          <w:position w:val="-26"/>
        </w:rPr>
        <w:pict>
          <v:shape id="_x0000_i1029" type="#_x0000_t75" style="width:182.7pt;height:33.3pt">
            <v:imagedata r:id="rId23" o:title=""/>
          </v:shape>
        </w:pict>
      </w:r>
      <w:r w:rsidR="00BF1D32">
        <w:t>мм</w:t>
      </w:r>
      <w:proofErr w:type="gramStart"/>
      <w:r w:rsidR="00BF1D32">
        <w:rPr>
          <w:vertAlign w:val="superscript"/>
        </w:rPr>
        <w:t>2</w:t>
      </w:r>
      <w:proofErr w:type="gramEnd"/>
      <w:r w:rsidR="00BF1D32">
        <w:t>.</w:t>
      </w:r>
    </w:p>
    <w:p w:rsidR="007677C0" w:rsidRDefault="00BF1D32">
      <w:pPr>
        <w:ind w:firstLine="284"/>
      </w:pPr>
      <w:r>
        <w:t>Длина термически нестойкого участка КЛ будет равна:</w:t>
      </w:r>
    </w:p>
    <w:p w:rsidR="007677C0" w:rsidRDefault="000B42A3">
      <w:pPr>
        <w:ind w:firstLine="284"/>
      </w:pPr>
      <w:r>
        <w:rPr>
          <w:position w:val="-38"/>
        </w:rPr>
        <w:pict>
          <v:shape id="_x0000_i1028" type="#_x0000_t75" style="width:192.9pt;height:42.8pt">
            <v:imagedata r:id="rId24" o:title=""/>
          </v:shape>
        </w:pict>
      </w:r>
      <w:r w:rsidR="00BF1D32">
        <w:t>;</w:t>
      </w:r>
    </w:p>
    <w:p w:rsidR="007677C0" w:rsidRDefault="007677C0">
      <w:pPr>
        <w:ind w:firstLine="284"/>
      </w:pPr>
    </w:p>
    <w:p w:rsidR="007677C0" w:rsidRDefault="000B42A3">
      <w:pPr>
        <w:ind w:firstLine="284"/>
      </w:pPr>
      <w:r>
        <w:rPr>
          <w:position w:val="-34"/>
        </w:rPr>
        <w:pict>
          <v:shape id="_x0000_i1027" type="#_x0000_t75" style="width:222.8pt;height:38.7pt">
            <v:imagedata r:id="rId25" o:title=""/>
          </v:shape>
        </w:pict>
      </w:r>
      <w:r w:rsidR="00BF1D32">
        <w:t>;</w:t>
      </w:r>
    </w:p>
    <w:p w:rsidR="007677C0" w:rsidRDefault="000B42A3">
      <w:pPr>
        <w:ind w:firstLine="284"/>
      </w:pPr>
      <w:r>
        <w:rPr>
          <w:position w:val="-8"/>
        </w:rPr>
        <w:pict>
          <v:shape id="_x0000_i1026" type="#_x0000_t75" style="width:135.85pt;height:17pt">
            <v:imagedata r:id="rId26" o:title=""/>
          </v:shape>
        </w:pict>
      </w:r>
      <w:r w:rsidR="00BF1D32">
        <w:t>.</w:t>
      </w:r>
    </w:p>
    <w:p w:rsidR="007677C0" w:rsidRDefault="00BF1D32">
      <w:pPr>
        <w:ind w:firstLine="284"/>
      </w:pPr>
      <w:r>
        <w:t xml:space="preserve">Отсюда </w:t>
      </w:r>
      <w:r>
        <w:rPr>
          <w:i/>
          <w:lang w:val="en-US"/>
        </w:rPr>
        <w:t>l</w:t>
      </w:r>
      <w:r>
        <w:t xml:space="preserve"> = 570 м.</w:t>
      </w:r>
    </w:p>
    <w:p w:rsidR="007677C0" w:rsidRDefault="00BF1D32">
      <w:pPr>
        <w:ind w:firstLine="284"/>
      </w:pPr>
      <w:r>
        <w:t xml:space="preserve">Определяем вероятность возникновения пожара в КЛ при </w:t>
      </w:r>
      <w:proofErr w:type="gramStart"/>
      <w:r>
        <w:t>КЗ</w:t>
      </w:r>
      <w:proofErr w:type="gramEnd"/>
      <w:r>
        <w:t xml:space="preserve"> в потребителе,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</w:t>
      </w:r>
      <w:proofErr w:type="spellEnd"/>
      <w:r>
        <w:t xml:space="preserve">, </w:t>
      </w:r>
      <w:proofErr w:type="spellStart"/>
      <w:r>
        <w:t>кл</w:t>
      </w:r>
      <w:proofErr w:type="spellEnd"/>
      <w:r>
        <w:t>/год:</w:t>
      </w:r>
    </w:p>
    <w:p w:rsidR="007677C0" w:rsidRDefault="00BF1D32">
      <w:pPr>
        <w:ind w:firstLine="284"/>
        <w:rPr>
          <w:lang w:val="en-US"/>
        </w:rPr>
      </w:pP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= </w:t>
      </w: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кз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тн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оз</w:t>
      </w:r>
      <w:proofErr w:type="spellEnd"/>
    </w:p>
    <w:p w:rsidR="007677C0" w:rsidRDefault="00BF1D32">
      <w:pPr>
        <w:ind w:firstLine="284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кз</w:t>
      </w:r>
      <w:proofErr w:type="spellEnd"/>
      <w:r>
        <w:rPr>
          <w:i/>
        </w:rPr>
        <w:t xml:space="preserve"> -</w:t>
      </w:r>
      <w:r>
        <w:t xml:space="preserve"> вероятность возникновения </w:t>
      </w:r>
      <w:proofErr w:type="gramStart"/>
      <w:r>
        <w:t>КЗ</w:t>
      </w:r>
      <w:proofErr w:type="gramEnd"/>
      <w:r>
        <w:t xml:space="preserve"> в потребителе за год;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кз</w:t>
      </w:r>
      <w:proofErr w:type="spellEnd"/>
      <w:r>
        <w:t xml:space="preserve"> = 1- </w:t>
      </w:r>
      <w:r>
        <w:rPr>
          <w:i/>
        </w:rPr>
        <w:t>е</w:t>
      </w:r>
      <w:r>
        <w:rPr>
          <w:i/>
          <w:vertAlign w:val="superscript"/>
        </w:rPr>
        <w:sym w:font="Symbol" w:char="F02D"/>
      </w:r>
      <w:r>
        <w:rPr>
          <w:i/>
          <w:vertAlign w:val="superscript"/>
        </w:rPr>
        <w:sym w:font="Symbol" w:char="F06C"/>
      </w:r>
      <w:proofErr w:type="spellStart"/>
      <w:r>
        <w:rPr>
          <w:i/>
        </w:rPr>
        <w:t>кз</w:t>
      </w:r>
      <w:proofErr w:type="spellEnd"/>
      <w:r>
        <w:rPr>
          <w:i/>
          <w:vertAlign w:val="superscript"/>
        </w:rPr>
        <w:sym w:font="Symbol" w:char="F074"/>
      </w:r>
      <w:r>
        <w:rPr>
          <w:i/>
        </w:rPr>
        <w:t>;</w:t>
      </w:r>
    </w:p>
    <w:p w:rsidR="007677C0" w:rsidRDefault="00BF1D32">
      <w:pPr>
        <w:ind w:firstLine="284"/>
      </w:pP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m</w:t>
      </w:r>
      <w:proofErr w:type="spellEnd"/>
      <w:r>
        <w:rPr>
          <w:i/>
          <w:vertAlign w:val="subscript"/>
        </w:rPr>
        <w:t>н</w:t>
      </w:r>
      <w:r>
        <w:rPr>
          <w:i/>
        </w:rPr>
        <w:t xml:space="preserve"> -</w:t>
      </w:r>
      <w:r>
        <w:t xml:space="preserve"> вероятность того, что КЛ или ее часть при КЗ термически нестойкая;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тн</w:t>
      </w:r>
      <w:proofErr w:type="spellEnd"/>
      <w:r>
        <w:t xml:space="preserve"> =</w:t>
      </w:r>
      <w:r>
        <w:rPr>
          <w:lang w:val="en-US"/>
        </w:rPr>
        <w:t xml:space="preserve"> </w:t>
      </w:r>
      <w:r>
        <w:rPr>
          <w:i/>
          <w:lang w:val="en-US"/>
        </w:rPr>
        <w:t>l/L: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оз</w:t>
      </w:r>
      <w:proofErr w:type="spellEnd"/>
      <w:r>
        <w:rPr>
          <w:i/>
        </w:rPr>
        <w:t xml:space="preserve"> -</w:t>
      </w:r>
      <w:r>
        <w:t xml:space="preserve"> вероятность отказа электрической защиты потребителя за год;</w:t>
      </w:r>
    </w:p>
    <w:p w:rsidR="007677C0" w:rsidRDefault="00BF1D32">
      <w:pPr>
        <w:ind w:firstLine="284"/>
      </w:pPr>
      <w:r>
        <w:rPr>
          <w:i/>
          <w:lang w:val="en-US"/>
        </w:rPr>
        <w:lastRenderedPageBreak/>
        <w:t>Q</w:t>
      </w:r>
      <w:proofErr w:type="spellStart"/>
      <w:r>
        <w:rPr>
          <w:i/>
          <w:vertAlign w:val="subscript"/>
        </w:rPr>
        <w:t>оз</w:t>
      </w:r>
      <w:proofErr w:type="spellEnd"/>
      <w:r>
        <w:rPr>
          <w:i/>
        </w:rPr>
        <w:t xml:space="preserve"> = </w:t>
      </w:r>
      <w:r>
        <w:t xml:space="preserve">1- </w:t>
      </w:r>
      <w:r>
        <w:rPr>
          <w:i/>
        </w:rPr>
        <w:t>е</w:t>
      </w:r>
      <w:r>
        <w:rPr>
          <w:i/>
          <w:vertAlign w:val="superscript"/>
        </w:rPr>
        <w:sym w:font="Symbol" w:char="F02D"/>
      </w:r>
      <w:r>
        <w:rPr>
          <w:i/>
          <w:vertAlign w:val="superscript"/>
        </w:rPr>
        <w:sym w:font="Symbol" w:char="F06C"/>
      </w:r>
      <w:proofErr w:type="spellStart"/>
      <w:r>
        <w:rPr>
          <w:i/>
        </w:rPr>
        <w:t>оз</w:t>
      </w:r>
      <w:proofErr w:type="spellEnd"/>
      <w:r>
        <w:rPr>
          <w:i/>
          <w:vertAlign w:val="superscript"/>
        </w:rPr>
        <w:sym w:font="Symbol" w:char="F074"/>
      </w:r>
      <w:proofErr w:type="gramStart"/>
      <w:r>
        <w:rPr>
          <w:i/>
        </w:rPr>
        <w:t>;</w:t>
      </w:r>
      <w:r>
        <w:rPr>
          <w:i/>
          <w:lang w:val="en-US"/>
        </w:rPr>
        <w:t>.</w:t>
      </w:r>
      <w:proofErr w:type="gramEnd"/>
    </w:p>
    <w:p w:rsidR="007677C0" w:rsidRDefault="00BF1D32">
      <w:pPr>
        <w:ind w:firstLine="284"/>
      </w:pPr>
      <w:r>
        <w:t xml:space="preserve">По статистическим данным Минских городских сетей, интенсивность возникновения </w:t>
      </w:r>
      <w:proofErr w:type="gramStart"/>
      <w:r>
        <w:t>КЗ</w:t>
      </w:r>
      <w:proofErr w:type="gramEnd"/>
      <w:r>
        <w:t xml:space="preserve"> </w:t>
      </w:r>
      <w:r>
        <w:sym w:font="Symbol" w:char="F06C"/>
      </w:r>
      <w:proofErr w:type="spellStart"/>
      <w:r>
        <w:rPr>
          <w:i/>
          <w:vertAlign w:val="subscript"/>
        </w:rPr>
        <w:t>кз</w:t>
      </w:r>
      <w:proofErr w:type="spellEnd"/>
      <w:r>
        <w:t xml:space="preserve"> и интенсивность отказа защиты потребителя </w:t>
      </w:r>
      <w:r>
        <w:sym w:font="Symbol" w:char="F06C"/>
      </w:r>
      <w:proofErr w:type="spellStart"/>
      <w:r>
        <w:rPr>
          <w:i/>
          <w:vertAlign w:val="subscript"/>
        </w:rPr>
        <w:t>оз</w:t>
      </w:r>
      <w:proofErr w:type="spellEnd"/>
      <w:r>
        <w:t xml:space="preserve"> равны </w:t>
      </w:r>
      <w:r>
        <w:sym w:font="Symbol" w:char="F06C"/>
      </w:r>
      <w:proofErr w:type="spellStart"/>
      <w:r>
        <w:rPr>
          <w:i/>
          <w:vertAlign w:val="subscript"/>
        </w:rPr>
        <w:t>кз</w:t>
      </w:r>
      <w:proofErr w:type="spellEnd"/>
      <w:r>
        <w:t xml:space="preserve"> = 0,071 и </w:t>
      </w:r>
      <w:r>
        <w:sym w:font="Symbol" w:char="F06C"/>
      </w:r>
      <w:proofErr w:type="spellStart"/>
      <w:r>
        <w:rPr>
          <w:i/>
          <w:vertAlign w:val="subscript"/>
        </w:rPr>
        <w:t>оз</w:t>
      </w:r>
      <w:proofErr w:type="spellEnd"/>
      <w:r>
        <w:t xml:space="preserve"> </w:t>
      </w:r>
      <w:r>
        <w:rPr>
          <w:i/>
        </w:rPr>
        <w:t>=</w:t>
      </w:r>
      <w:r>
        <w:t>1,4.</w:t>
      </w:r>
    </w:p>
    <w:p w:rsidR="007677C0" w:rsidRDefault="00BF1D32">
      <w:pPr>
        <w:ind w:firstLine="284"/>
      </w:pPr>
      <w:r>
        <w:t xml:space="preserve">Время </w:t>
      </w:r>
      <w:r>
        <w:sym w:font="Symbol" w:char="F074"/>
      </w:r>
      <w:r>
        <w:t xml:space="preserve"> = 1 год, длина термически нестойкого участка КЛ </w:t>
      </w:r>
      <w:r>
        <w:rPr>
          <w:i/>
          <w:lang w:val="en-US"/>
        </w:rPr>
        <w:t>l</w:t>
      </w:r>
      <w:r>
        <w:t xml:space="preserve"> =0,57</w:t>
      </w:r>
      <w:r>
        <w:rPr>
          <w:lang w:val="en-US"/>
        </w:rPr>
        <w:t xml:space="preserve"> </w:t>
      </w:r>
      <w:r>
        <w:t>км, длина КЛ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t xml:space="preserve"> = 2 км.</w:t>
      </w:r>
    </w:p>
    <w:p w:rsidR="007677C0" w:rsidRDefault="00BF1D32">
      <w:pPr>
        <w:ind w:firstLine="284"/>
      </w:pPr>
      <w:r>
        <w:t>Отсюда: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кз</w:t>
      </w:r>
      <w:proofErr w:type="spellEnd"/>
      <w:r>
        <w:rPr>
          <w:i/>
        </w:rPr>
        <w:t xml:space="preserve"> =</w:t>
      </w:r>
      <w:r>
        <w:t xml:space="preserve"> </w:t>
      </w:r>
      <w:r>
        <w:rPr>
          <w:lang w:val="en-US"/>
        </w:rPr>
        <w:t>1</w:t>
      </w:r>
      <w:r>
        <w:t xml:space="preserve"> - </w:t>
      </w:r>
      <w:r>
        <w:rPr>
          <w:i/>
        </w:rPr>
        <w:t>е</w:t>
      </w:r>
      <w:r>
        <w:rPr>
          <w:vertAlign w:val="superscript"/>
        </w:rPr>
        <w:sym w:font="Symbol" w:char="F02D"/>
      </w:r>
      <w:r>
        <w:rPr>
          <w:vertAlign w:val="superscript"/>
          <w:lang w:val="en-US"/>
        </w:rPr>
        <w:t>0,071</w:t>
      </w:r>
      <w:r>
        <w:t xml:space="preserve"> = 0,065;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тн</w:t>
      </w:r>
      <w:proofErr w:type="spellEnd"/>
      <w:r>
        <w:rPr>
          <w:i/>
          <w:vertAlign w:val="subscript"/>
        </w:rPr>
        <w:t xml:space="preserve"> </w:t>
      </w:r>
      <w:r>
        <w:rPr>
          <w:lang w:val="en-US"/>
        </w:rPr>
        <w:t>=</w:t>
      </w:r>
      <w:r>
        <w:t xml:space="preserve"> </w:t>
      </w:r>
      <w:r w:rsidR="000B42A3">
        <w:rPr>
          <w:position w:val="-20"/>
        </w:rPr>
        <w:pict>
          <v:shape id="_x0000_i1025" type="#_x0000_t75" style="width:23.1pt;height:26.5pt">
            <v:imagedata r:id="rId27" o:title=""/>
          </v:shape>
        </w:pict>
      </w:r>
      <w:r>
        <w:t>= 0,285;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proofErr w:type="spellStart"/>
      <w:r>
        <w:rPr>
          <w:i/>
          <w:vertAlign w:val="subscript"/>
        </w:rPr>
        <w:t>оз</w:t>
      </w:r>
      <w:proofErr w:type="spellEnd"/>
      <w:r>
        <w:t xml:space="preserve"> = 1 - </w:t>
      </w:r>
      <w:r>
        <w:rPr>
          <w:i/>
        </w:rPr>
        <w:t>е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,4</w:t>
      </w:r>
      <w:proofErr w:type="gramEnd"/>
      <w:r>
        <w:t xml:space="preserve"> = 0,756;</w:t>
      </w:r>
    </w:p>
    <w:p w:rsidR="007677C0" w:rsidRDefault="00BF1D32">
      <w:pPr>
        <w:ind w:firstLine="284"/>
      </w:pP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</w:rPr>
        <w:t xml:space="preserve"> </w:t>
      </w:r>
      <w:r>
        <w:t>= 0,065</w:t>
      </w:r>
      <w:r>
        <w:sym w:font="Symbol" w:char="F0D7"/>
      </w:r>
      <w:r>
        <w:t>0,285</w:t>
      </w:r>
      <w:r>
        <w:sym w:font="Symbol" w:char="F0D7"/>
      </w:r>
      <w:r>
        <w:t>0,756 = 0,014.</w:t>
      </w:r>
    </w:p>
    <w:p w:rsidR="007677C0" w:rsidRDefault="00BF1D32">
      <w:pPr>
        <w:ind w:firstLine="284"/>
      </w:pPr>
      <w:r>
        <w:t xml:space="preserve">Далее определяем вероятность возникновения пожара в КЛ при </w:t>
      </w:r>
      <w:proofErr w:type="gramStart"/>
      <w:r>
        <w:t>КЗ</w:t>
      </w:r>
      <w:proofErr w:type="gramEnd"/>
      <w:r>
        <w:t xml:space="preserve"> в одном из кабелей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  <w:vertAlign w:val="subscript"/>
        </w:rPr>
        <w:t>к</w:t>
      </w:r>
      <w:r>
        <w:rPr>
          <w:lang w:val="en-US"/>
        </w:rPr>
        <w:t>: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r>
        <w:rPr>
          <w:i/>
          <w:vertAlign w:val="subscript"/>
        </w:rPr>
        <w:t xml:space="preserve">к </w:t>
      </w:r>
      <w:r>
        <w:rPr>
          <w:i/>
          <w:lang w:val="en-US"/>
        </w:rPr>
        <w:t>=</w:t>
      </w:r>
      <w:r>
        <w:rPr>
          <w:i/>
        </w:rPr>
        <w:t xml:space="preserve"> </w:t>
      </w:r>
      <w:r>
        <w:t xml:space="preserve">1 </w:t>
      </w:r>
      <w:r>
        <w:rPr>
          <w:lang w:val="en-US"/>
        </w:rPr>
        <w:t>-</w:t>
      </w:r>
      <w:r>
        <w:t xml:space="preserve"> </w:t>
      </w:r>
      <w:r>
        <w:rPr>
          <w:i/>
          <w:lang w:val="en-US"/>
        </w:rPr>
        <w:t>e</w:t>
      </w:r>
      <w:r>
        <w:rPr>
          <w:i/>
          <w:vertAlign w:val="superscript"/>
          <w:lang w:val="en-US"/>
        </w:rPr>
        <w:sym w:font="Symbol" w:char="F02D"/>
      </w:r>
      <w:r>
        <w:rPr>
          <w:i/>
          <w:vertAlign w:val="superscript"/>
          <w:lang w:val="en-US"/>
        </w:rPr>
        <w:sym w:font="Symbol" w:char="F06C"/>
      </w:r>
      <w:r>
        <w:rPr>
          <w:i/>
        </w:rPr>
        <w:t>к</w:t>
      </w:r>
      <w:r>
        <w:rPr>
          <w:i/>
          <w:vertAlign w:val="superscript"/>
        </w:rPr>
        <w:sym w:font="Symbol" w:char="F074"/>
      </w:r>
      <w:r>
        <w:t>.</w:t>
      </w:r>
    </w:p>
    <w:p w:rsidR="007677C0" w:rsidRDefault="00BF1D32">
      <w:pPr>
        <w:ind w:firstLine="284"/>
      </w:pPr>
      <w:r>
        <w:t xml:space="preserve">По статистическим данным Минских городских сетей, интенсивность возникновения </w:t>
      </w:r>
      <w:proofErr w:type="gramStart"/>
      <w:r>
        <w:t>КЗ</w:t>
      </w:r>
      <w:proofErr w:type="gramEnd"/>
      <w:r>
        <w:t xml:space="preserve"> в КЛ за год </w:t>
      </w:r>
      <w:r>
        <w:sym w:font="Symbol" w:char="F06C"/>
      </w:r>
      <w:r>
        <w:rPr>
          <w:i/>
          <w:vertAlign w:val="subscript"/>
        </w:rPr>
        <w:t>к</w:t>
      </w:r>
      <w:r>
        <w:t xml:space="preserve"> = 0,062, отсюда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r>
        <w:rPr>
          <w:i/>
          <w:vertAlign w:val="subscript"/>
        </w:rPr>
        <w:t>к</w:t>
      </w:r>
      <w:r>
        <w:rPr>
          <w:i/>
        </w:rPr>
        <w:t xml:space="preserve"> </w:t>
      </w:r>
      <w:r>
        <w:rPr>
          <w:i/>
          <w:lang w:val="en-US"/>
        </w:rPr>
        <w:t>=</w:t>
      </w:r>
      <w:r>
        <w:t xml:space="preserve"> 1 </w:t>
      </w:r>
      <w:r>
        <w:rPr>
          <w:i/>
        </w:rPr>
        <w:t>- е</w:t>
      </w:r>
      <w:r>
        <w:rPr>
          <w:vertAlign w:val="superscript"/>
        </w:rPr>
        <w:sym w:font="Symbol" w:char="F02D"/>
      </w:r>
      <w:r>
        <w:rPr>
          <w:vertAlign w:val="superscript"/>
        </w:rPr>
        <w:t>0,062</w:t>
      </w:r>
      <w:r>
        <w:t xml:space="preserve"> = 0,057.</w:t>
      </w:r>
    </w:p>
    <w:p w:rsidR="007677C0" w:rsidRDefault="00BF1D32">
      <w:pPr>
        <w:ind w:firstLine="284"/>
      </w:pPr>
      <w:r>
        <w:t>Расчет возникновения пожара</w:t>
      </w:r>
      <w:r>
        <w:rPr>
          <w:lang w:val="en-US"/>
        </w:rPr>
        <w:t xml:space="preserve"> </w:t>
      </w:r>
      <w:proofErr w:type="gramStart"/>
      <w:r>
        <w:rPr>
          <w:i/>
          <w:lang w:val="en-US"/>
        </w:rPr>
        <w:t>Q</w:t>
      </w:r>
      <w:proofErr w:type="gramEnd"/>
      <w:r>
        <w:rPr>
          <w:i/>
          <w:vertAlign w:val="subscript"/>
        </w:rPr>
        <w:t>в</w:t>
      </w:r>
      <w:r>
        <w:t xml:space="preserve"> проводится с помощью равенства:</w:t>
      </w:r>
    </w:p>
    <w:p w:rsidR="007677C0" w:rsidRDefault="00BF1D32">
      <w:pPr>
        <w:ind w:firstLine="284"/>
      </w:pPr>
      <w:r>
        <w:rPr>
          <w:i/>
          <w:lang w:val="en-US"/>
        </w:rPr>
        <w:t>Q</w:t>
      </w:r>
      <w:r>
        <w:rPr>
          <w:i/>
        </w:rPr>
        <w:t>в</w:t>
      </w:r>
      <w:r>
        <w:t xml:space="preserve"> =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+ </w:t>
      </w:r>
      <w:r>
        <w:rPr>
          <w:i/>
          <w:lang w:val="en-US"/>
        </w:rPr>
        <w:t>Q</w:t>
      </w:r>
      <w:r>
        <w:rPr>
          <w:i/>
          <w:vertAlign w:val="subscript"/>
        </w:rPr>
        <w:t>к</w:t>
      </w:r>
      <w:r>
        <w:t xml:space="preserve"> -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>Q</w:t>
      </w:r>
      <w:proofErr w:type="spellEnd"/>
      <w:r>
        <w:rPr>
          <w:i/>
          <w:vertAlign w:val="subscript"/>
        </w:rPr>
        <w:t>к</w:t>
      </w:r>
      <w:r>
        <w:t xml:space="preserve"> = 0,014 + 0,057 - 0,014</w:t>
      </w:r>
      <w:r>
        <w:sym w:font="Symbol" w:char="F0D7"/>
      </w:r>
      <w:r>
        <w:t>0,057 = 7</w:t>
      </w:r>
      <w:r>
        <w:sym w:font="Symbol" w:char="F0D7"/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>.</w:t>
      </w:r>
    </w:p>
    <w:p w:rsidR="007677C0" w:rsidRDefault="00BF1D32">
      <w:pPr>
        <w:ind w:firstLine="284"/>
      </w:pPr>
      <w:r>
        <w:t>Следовательно, вероятность возникновения пожара в данной кабельной линии составляет 7</w:t>
      </w:r>
      <w:r>
        <w:sym w:font="Symbol" w:char="F0D7"/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>, что значительно больше 10</w:t>
      </w:r>
      <w:r>
        <w:rPr>
          <w:vertAlign w:val="superscript"/>
        </w:rPr>
        <w:sym w:font="Symbol" w:char="F02D"/>
      </w:r>
      <w:r>
        <w:rPr>
          <w:vertAlign w:val="superscript"/>
        </w:rPr>
        <w:t>6</w:t>
      </w:r>
      <w:r>
        <w:t>.</w:t>
      </w:r>
    </w:p>
    <w:p w:rsidR="007677C0" w:rsidRDefault="007677C0">
      <w:pPr>
        <w:ind w:firstLine="284"/>
        <w:rPr>
          <w:i/>
        </w:rPr>
      </w:pPr>
    </w:p>
    <w:p w:rsidR="007677C0" w:rsidRDefault="007677C0">
      <w:pPr>
        <w:ind w:firstLine="284"/>
        <w:rPr>
          <w:i/>
        </w:rPr>
      </w:pPr>
    </w:p>
    <w:p w:rsidR="007677C0" w:rsidRDefault="007677C0">
      <w:pPr>
        <w:ind w:firstLine="284"/>
        <w:jc w:val="right"/>
        <w:rPr>
          <w:i/>
        </w:rPr>
        <w:sectPr w:rsidR="007677C0"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7677C0" w:rsidRDefault="00BF1D32">
      <w:pPr>
        <w:ind w:firstLine="284"/>
        <w:jc w:val="right"/>
      </w:pPr>
      <w:r>
        <w:rPr>
          <w:i/>
        </w:rPr>
        <w:lastRenderedPageBreak/>
        <w:t>ПРИЛОЖЕНИЕ 6</w:t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Типы огнезащитных составов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3119"/>
        <w:gridCol w:w="2551"/>
        <w:gridCol w:w="1560"/>
        <w:gridCol w:w="1417"/>
        <w:gridCol w:w="2000"/>
      </w:tblGrid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Разработчик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Характеристика покрытия,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Технология нанесения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Результат испытаний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Область применения </w:t>
            </w:r>
          </w:p>
        </w:tc>
      </w:tr>
      <w:tr w:rsidR="007677C0"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огнезащитного состава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покрытия, ТУ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толщина слоя, обеспечивающая нераспространение горения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gramStart"/>
            <w:r>
              <w:t>покрытии</w:t>
            </w:r>
            <w:proofErr w:type="gramEnd"/>
            <w:r>
              <w:t xml:space="preserve"> и марка кабеля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ГОСТ 12176-89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огнестойкость</w:t>
            </w:r>
          </w:p>
        </w:tc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в соответствии с ТУ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ОПК-В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НПО НИКИМТ, Москва, ВНИИПО,</w:t>
            </w:r>
          </w:p>
          <w:p w:rsidR="007677C0" w:rsidRDefault="00BF1D32">
            <w:pPr>
              <w:ind w:firstLine="0"/>
            </w:pPr>
            <w:r>
              <w:t>ТУ 6-00-0204-669-91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Вязкая композиция, содержащая неорганические наполнители, антипирены, асбест, жидкое, стекло и </w:t>
            </w:r>
            <w:proofErr w:type="spellStart"/>
            <w:r>
              <w:t>спецдобавки</w:t>
            </w:r>
            <w:proofErr w:type="spellEnd"/>
            <w:r>
              <w:t xml:space="preserve"> Темно-серая паста. Толщина слоя 3-5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Наносится в два слоя распылителем с расходом 5,5-6,0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или вручную с расходом 4,8-5,0 кг/м</w:t>
            </w:r>
            <w:r>
              <w:rPr>
                <w:vertAlign w:val="superscript"/>
              </w:rPr>
              <w:t>2</w:t>
            </w:r>
            <w:r>
              <w:t>. Время сушки первого слоя 48 ч, второго - 72 ч.</w:t>
            </w:r>
          </w:p>
          <w:p w:rsidR="007677C0" w:rsidRDefault="00BF1D32">
            <w:pPr>
              <w:ind w:firstLine="0"/>
            </w:pPr>
            <w:r>
              <w:t>ПВСГ 3</w:t>
            </w:r>
            <w:r>
              <w:sym w:font="Symbol" w:char="F0B4"/>
            </w:r>
            <w: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0,79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В помещениях с неагрессивной средой, положительной температурой (&lt;50 °С) и влажностью не более 90 %: огнезащита кабельных изделий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СГК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C67A57">
            <w:pPr>
              <w:ind w:firstLine="0"/>
            </w:pPr>
            <w:r>
              <w:t>«</w:t>
            </w:r>
            <w:proofErr w:type="spellStart"/>
            <w:r w:rsidR="00BF1D32">
              <w:t>Монтинвест</w:t>
            </w:r>
            <w:proofErr w:type="spellEnd"/>
            <w:r>
              <w:t>»</w:t>
            </w:r>
            <w:r w:rsidR="00BF1D32">
              <w:t>, Липецк,</w:t>
            </w:r>
          </w:p>
          <w:p w:rsidR="007677C0" w:rsidRDefault="00BF1D32">
            <w:pPr>
              <w:ind w:firstLine="0"/>
            </w:pPr>
            <w:r>
              <w:t>ТУ 3-2355-90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Смесь серого цвета с содержанием толуола. Толщина слоя 2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</w:t>
            </w:r>
          </w:p>
          <w:p w:rsidR="007677C0" w:rsidRDefault="00BF1D32">
            <w:pPr>
              <w:ind w:firstLine="0"/>
            </w:pPr>
            <w:r>
              <w:t>ХНП-48 3</w:t>
            </w:r>
            <w:r>
              <w:sym w:font="Symbol" w:char="F0B4"/>
            </w:r>
            <w:r>
              <w:t>120 - 2шт.</w:t>
            </w:r>
          </w:p>
          <w:p w:rsidR="007677C0" w:rsidRDefault="00BF1D32">
            <w:pPr>
              <w:ind w:firstLine="0"/>
            </w:pPr>
            <w:r>
              <w:t>РРОО-4 3</w:t>
            </w:r>
            <w:r>
              <w:sym w:font="Symbol" w:char="F0B4"/>
            </w:r>
            <w:r>
              <w:t>150+70 - 2шт.</w:t>
            </w:r>
          </w:p>
          <w:p w:rsidR="007677C0" w:rsidRDefault="00BF1D32">
            <w:pPr>
              <w:ind w:firstLine="0"/>
            </w:pPr>
            <w:r>
              <w:t>(Югославия)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1,6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Проматек-285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C67A57">
            <w:pPr>
              <w:ind w:firstLine="0"/>
            </w:pPr>
            <w:r>
              <w:t>«</w:t>
            </w:r>
            <w:proofErr w:type="spellStart"/>
            <w:r w:rsidR="00BF1D32">
              <w:t>Проматек</w:t>
            </w:r>
            <w:proofErr w:type="spellEnd"/>
            <w:r>
              <w:t>»</w:t>
            </w:r>
            <w:r w:rsidR="00BF1D32">
              <w:t xml:space="preserve"> США,</w:t>
            </w:r>
          </w:p>
          <w:p w:rsidR="007677C0" w:rsidRDefault="00BF1D32">
            <w:pPr>
              <w:ind w:firstLine="0"/>
            </w:pPr>
            <w:r>
              <w:t>технологическая инструкция фирмы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Волокнистая паста на водной основе светло-серого цвета. Толщина слоя 2,5-3,0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Наносится распылителем с расходом 3,2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Время сушки 15 суток.</w:t>
            </w:r>
          </w:p>
          <w:p w:rsidR="007677C0" w:rsidRDefault="00BF1D32">
            <w:pPr>
              <w:ind w:firstLine="0"/>
            </w:pPr>
            <w:r>
              <w:t>АКПСВГ19</w:t>
            </w:r>
            <w:r>
              <w:sym w:font="Symbol" w:char="F0B4"/>
            </w:r>
            <w:r>
              <w:t>1,5 - 36шт.</w:t>
            </w:r>
          </w:p>
          <w:p w:rsidR="007677C0" w:rsidRDefault="00BF1D32">
            <w:pPr>
              <w:ind w:firstLine="0"/>
            </w:pPr>
            <w:r>
              <w:t>КВВГ 10</w:t>
            </w:r>
            <w:r>
              <w:sym w:font="Symbol" w:char="F0B4"/>
            </w:r>
            <w:r>
              <w:t>2,5 - 8 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0,53 м кат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2,0 раза,</w:t>
            </w:r>
          </w:p>
          <w:p w:rsidR="007677C0" w:rsidRDefault="00BF1D32">
            <w:pPr>
              <w:ind w:firstLine="0"/>
            </w:pPr>
            <w:r>
              <w:t>4 мин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Для любых условий (ограничений нет): огнезащита кабельных изделий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Файрекс-100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C67A57">
            <w:pPr>
              <w:ind w:firstLine="0"/>
            </w:pPr>
            <w:r>
              <w:t>«</w:t>
            </w:r>
            <w:proofErr w:type="spellStart"/>
            <w:r w:rsidR="00BF1D32">
              <w:t>Крилак</w:t>
            </w:r>
            <w:proofErr w:type="spellEnd"/>
            <w:r>
              <w:t>»</w:t>
            </w:r>
            <w:r w:rsidR="00BF1D32">
              <w:t>, г. Москва,</w:t>
            </w:r>
          </w:p>
          <w:p w:rsidR="007677C0" w:rsidRDefault="00BF1D32">
            <w:pPr>
              <w:ind w:firstLine="0"/>
            </w:pPr>
            <w:r>
              <w:t>технологическая инструкция фирмы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Густотертая паста светло-серого цвета. Толщина слоя 3-5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отсутствуют.</w:t>
            </w:r>
          </w:p>
          <w:p w:rsidR="007677C0" w:rsidRDefault="00BF1D32">
            <w:pPr>
              <w:ind w:firstLine="0"/>
            </w:pP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0,57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ОВКП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ВНИИНМ им. </w:t>
            </w:r>
            <w:proofErr w:type="spellStart"/>
            <w:r>
              <w:t>Бочвара</w:t>
            </w:r>
            <w:proofErr w:type="spellEnd"/>
            <w:r>
              <w:t>,</w:t>
            </w:r>
          </w:p>
          <w:p w:rsidR="007677C0" w:rsidRDefault="00BF1D32">
            <w:pPr>
              <w:ind w:firstLine="0"/>
            </w:pPr>
            <w:r>
              <w:t xml:space="preserve">г. Северск 18, </w:t>
            </w:r>
            <w:proofErr w:type="gramStart"/>
            <w:r>
              <w:t>Томская</w:t>
            </w:r>
            <w:proofErr w:type="gramEnd"/>
            <w:r>
              <w:t xml:space="preserve"> обл.,</w:t>
            </w:r>
          </w:p>
          <w:p w:rsidR="007677C0" w:rsidRDefault="00BF1D32">
            <w:pPr>
              <w:ind w:firstLine="0"/>
            </w:pPr>
            <w:r>
              <w:t>ТУ 1568-000-12439149-93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Двухкомпонентный состав (сухой порошок и жидкость). Боится влаги, Толщина слоя 3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отсутствуют.</w:t>
            </w:r>
          </w:p>
          <w:p w:rsidR="007677C0" w:rsidRDefault="00BF1D32">
            <w:pPr>
              <w:ind w:firstLine="0"/>
            </w:pPr>
            <w:proofErr w:type="spellStart"/>
            <w:r>
              <w:t>АПБбШв</w:t>
            </w:r>
            <w:proofErr w:type="spellEnd"/>
            <w:r>
              <w:t xml:space="preserve"> 3</w:t>
            </w:r>
            <w:r>
              <w:sym w:font="Symbol" w:char="F0B4"/>
            </w:r>
            <w:r>
              <w:t>150</w:t>
            </w:r>
            <w:r>
              <w:sym w:font="Symbol" w:char="F0B4"/>
            </w:r>
            <w:r>
              <w:t>+1</w:t>
            </w:r>
            <w:r>
              <w:sym w:font="Symbol" w:char="F0B4"/>
            </w:r>
            <w:r>
              <w:t>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0,68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ОЗС-МВ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НПО НИКИМТ, г. Москва,</w:t>
            </w:r>
          </w:p>
          <w:p w:rsidR="007677C0" w:rsidRDefault="00BF1D32">
            <w:pPr>
              <w:ind w:firstLine="0"/>
            </w:pPr>
            <w:r>
              <w:t>ТУ 09.093-92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Паста серого цвета. Хорошая адгезия и влагостойкость. Толщина слоя 3,0-3,5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Наносится с расходом 1,6-1,8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толщине слоя 1 мм) </w:t>
            </w: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0,57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-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ПП-БВ-РФ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АО </w:t>
            </w:r>
            <w:r w:rsidR="00C67A57">
              <w:t>«</w:t>
            </w:r>
            <w:proofErr w:type="spellStart"/>
            <w:r>
              <w:t>Багин</w:t>
            </w:r>
            <w:proofErr w:type="spellEnd"/>
            <w:r>
              <w:t xml:space="preserve"> Вермикулит Компани ЛТД</w:t>
            </w:r>
            <w:r w:rsidR="00C67A57">
              <w:t>»</w:t>
            </w:r>
            <w:r>
              <w:t>,</w:t>
            </w:r>
          </w:p>
          <w:p w:rsidR="007677C0" w:rsidRDefault="00BF1D32">
            <w:pPr>
              <w:ind w:firstLine="0"/>
            </w:pPr>
            <w:r>
              <w:t>г. Челябинск,</w:t>
            </w:r>
          </w:p>
          <w:p w:rsidR="007677C0" w:rsidRDefault="00BF1D32">
            <w:pPr>
              <w:ind w:firstLine="0"/>
            </w:pPr>
            <w:r>
              <w:t>ТУ 5767-001-08588145-94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proofErr w:type="spellStart"/>
            <w:r>
              <w:t>Дегидратируюшееся</w:t>
            </w:r>
            <w:proofErr w:type="spellEnd"/>
            <w:r>
              <w:t xml:space="preserve"> противопожарное покрытие на основе вермикулита. Толщина слоя 5-8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Наносится распылителем с расходом 1,5-1,6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при толщине слоя 1-3 мм.</w:t>
            </w:r>
          </w:p>
          <w:p w:rsidR="007677C0" w:rsidRDefault="00BF1D32">
            <w:pPr>
              <w:ind w:firstLine="0"/>
            </w:pP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0,68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-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Неагрессивная среда:</w:t>
            </w:r>
          </w:p>
          <w:p w:rsidR="007677C0" w:rsidRDefault="00BF1D32">
            <w:pPr>
              <w:ind w:firstLine="0"/>
            </w:pPr>
            <w:r>
              <w:t xml:space="preserve">- огнезащита </w:t>
            </w:r>
            <w:proofErr w:type="spellStart"/>
            <w:r>
              <w:t>металлич</w:t>
            </w:r>
            <w:proofErr w:type="spellEnd"/>
            <w:r>
              <w:t>. и деревянных конструкций;</w:t>
            </w:r>
          </w:p>
          <w:p w:rsidR="007677C0" w:rsidRDefault="00BF1D32">
            <w:pPr>
              <w:ind w:firstLine="0"/>
            </w:pPr>
            <w:r>
              <w:t>- огнезащита кабельных изделий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lastRenderedPageBreak/>
              <w:t>МПВО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НПО НИКИМТ, г. Москва,</w:t>
            </w:r>
          </w:p>
          <w:p w:rsidR="007677C0" w:rsidRDefault="00BF1D32">
            <w:pPr>
              <w:ind w:firstLine="0"/>
            </w:pPr>
            <w:r>
              <w:t>ТУ 5775-007-17297211-94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Многокомпонентная однородная вязкая суспензия полимеров и наполнителей в органическом растворителе сольвенте с добавлением антипиренов и пламегасящих добавок. Толщина слоя 2-2,5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Наносится кистью в пять слоев с расходом 2,2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. Время сушки между слоями 48 ч. </w:t>
            </w: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0,62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-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proofErr w:type="spellStart"/>
            <w:r>
              <w:t>Атмосфер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маслобензо</w:t>
            </w:r>
            <w:proofErr w:type="spellEnd"/>
            <w:r>
              <w:t>-, водостойкое покрытие:</w:t>
            </w:r>
          </w:p>
          <w:p w:rsidR="007677C0" w:rsidRDefault="00BF1D32">
            <w:pPr>
              <w:ind w:firstLine="0"/>
            </w:pPr>
            <w:r>
              <w:t xml:space="preserve">- </w:t>
            </w:r>
            <w:proofErr w:type="spellStart"/>
            <w:r>
              <w:t>огнезашита</w:t>
            </w:r>
            <w:proofErr w:type="spellEnd"/>
            <w:r>
              <w:t xml:space="preserve"> кабельных изделий;</w:t>
            </w:r>
          </w:p>
          <w:p w:rsidR="007677C0" w:rsidRDefault="00BF1D32">
            <w:pPr>
              <w:ind w:firstLine="0"/>
            </w:pPr>
            <w:r>
              <w:t>- огнезащита металл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деревянн</w:t>
            </w:r>
            <w:proofErr w:type="spellEnd"/>
            <w:r>
              <w:t xml:space="preserve">. </w:t>
            </w:r>
            <w:proofErr w:type="spellStart"/>
            <w:r>
              <w:t>констр</w:t>
            </w:r>
            <w:proofErr w:type="spellEnd"/>
            <w:r>
              <w:t>.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ОФПМ-12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ТОО </w:t>
            </w:r>
            <w:r w:rsidR="00C67A57">
              <w:t>«</w:t>
            </w:r>
            <w:proofErr w:type="spellStart"/>
            <w:r>
              <w:t>Терминерал</w:t>
            </w:r>
            <w:proofErr w:type="spellEnd"/>
            <w:r w:rsidR="00C67A57">
              <w:t>»</w:t>
            </w:r>
            <w:r>
              <w:t>,</w:t>
            </w:r>
          </w:p>
          <w:p w:rsidR="007677C0" w:rsidRDefault="00BF1D32">
            <w:pPr>
              <w:ind w:firstLine="0"/>
            </w:pPr>
            <w:r>
              <w:t>Сан-Петербург,</w:t>
            </w:r>
          </w:p>
          <w:p w:rsidR="007677C0" w:rsidRDefault="00BF1D32">
            <w:pPr>
              <w:ind w:firstLine="0"/>
            </w:pPr>
            <w:r>
              <w:t>ТУ 57677-002-23110955-94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Трехкомпонентное покрытие: смесь сухая, </w:t>
            </w:r>
            <w:proofErr w:type="spellStart"/>
            <w:r>
              <w:t>силикатофосфатное</w:t>
            </w:r>
            <w:proofErr w:type="spellEnd"/>
            <w:r>
              <w:t xml:space="preserve"> связующее, мыло жидкое. Толщина слоя (3 ±1)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Покрытие наносится распылителем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0,98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1,5 раза,</w:t>
            </w:r>
          </w:p>
          <w:p w:rsidR="007677C0" w:rsidRDefault="00BF1D32">
            <w:pPr>
              <w:ind w:firstLine="0"/>
            </w:pPr>
            <w:r>
              <w:t>15 мин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Условия эксплуатации должны исключать воздействие атм. осадков, отрицательных температур и </w:t>
            </w:r>
            <w:proofErr w:type="spellStart"/>
            <w:r>
              <w:t>отн</w:t>
            </w:r>
            <w:proofErr w:type="spellEnd"/>
            <w:r>
              <w:t>. влажности &gt;90 %. Огнезащита кабельных изделий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rPr>
                <w:lang w:val="en-US"/>
              </w:rPr>
              <w:t>COPON</w:t>
            </w:r>
            <w:r>
              <w:t xml:space="preserve"> </w:t>
            </w:r>
            <w:r>
              <w:rPr>
                <w:lang w:val="en-US"/>
              </w:rPr>
              <w:t>LS3000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rPr>
                <w:lang w:val="en-US"/>
              </w:rPr>
              <w:t>E.</w:t>
            </w:r>
            <w:r>
              <w:t xml:space="preserve"> </w:t>
            </w:r>
            <w:r>
              <w:rPr>
                <w:lang w:val="en-US"/>
              </w:rPr>
              <w:t xml:space="preserve">Wood Limited, </w:t>
            </w:r>
            <w:r>
              <w:t>Англия, ТН ВЭД 382390950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proofErr w:type="spellStart"/>
            <w:r>
              <w:t>Днухкомпонентное</w:t>
            </w:r>
            <w:proofErr w:type="spellEnd"/>
            <w:r>
              <w:t xml:space="preserve"> вспучивающееся эпоксидное покрытие. Толщина слоя 1,2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Покрытие наносится кистью в шесть слоев с расходом по 0,25 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. Время сушки между слоями 24 ч. Окончательная сушка 7 суток. </w:t>
            </w: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0,654 м кат. 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-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Огнезащита кабельных изделий: огнезащита металлических и деревянных конструкций</w:t>
            </w:r>
          </w:p>
        </w:tc>
      </w:tr>
      <w:tr w:rsidR="007677C0"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То же. Толщина слоя 0,4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Покрытие наносится в два слоя с расходом по 0,25 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Время сушки между слоями 24 ч. Окончательная сушка 7 суток.</w:t>
            </w:r>
          </w:p>
          <w:p w:rsidR="007677C0" w:rsidRDefault="00BF1D32">
            <w:pPr>
              <w:ind w:firstLine="0"/>
            </w:pP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&gt;2,5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-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rPr>
                <w:lang w:val="en-US"/>
              </w:rPr>
              <w:t>PYROSAFE FLAMMO TEST KS-5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rPr>
                <w:lang w:val="de-DE"/>
              </w:rPr>
              <w:t>svt Bradschutz</w:t>
            </w:r>
            <w:r>
              <w:rPr>
                <w:lang w:val="en-US"/>
              </w:rPr>
              <w:t xml:space="preserve">, </w:t>
            </w:r>
            <w:r>
              <w:t>Германия, ТН ВЭД 382390950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proofErr w:type="spellStart"/>
            <w:r>
              <w:t>Водоразбавленное</w:t>
            </w:r>
            <w:proofErr w:type="spellEnd"/>
            <w:r>
              <w:t xml:space="preserve"> покрытие серого цвета. Толщина слоя 1-1,5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Покрытие наносится распылителем.</w:t>
            </w:r>
          </w:p>
          <w:p w:rsidR="007677C0" w:rsidRDefault="00BF1D32">
            <w:pPr>
              <w:ind w:firstLine="0"/>
            </w:pP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&gt;2,5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1,3 раза,</w:t>
            </w:r>
          </w:p>
          <w:p w:rsidR="007677C0" w:rsidRDefault="00BF1D32">
            <w:pPr>
              <w:ind w:firstLine="0"/>
            </w:pPr>
            <w:r>
              <w:t>2,5 мин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rPr>
                <w:lang w:val="en-US"/>
              </w:rPr>
              <w:t>PYROSAFE FLAMMO TEST KS-1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rPr>
                <w:lang w:val="de-DE"/>
              </w:rPr>
              <w:t>svt Bradschutz</w:t>
            </w:r>
            <w:r>
              <w:rPr>
                <w:lang w:val="en-US"/>
              </w:rPr>
              <w:t xml:space="preserve">, </w:t>
            </w:r>
            <w:r>
              <w:t>Германия, ТН ВЭД 382390950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proofErr w:type="spellStart"/>
            <w:r>
              <w:t>Водоразбавленное</w:t>
            </w:r>
            <w:proofErr w:type="spellEnd"/>
            <w:r>
              <w:t xml:space="preserve"> вспучивающееся покрытие белого цвета. Толщина слоя 1-1,5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Покрытие наносится распылителем с расходом 0,5-1,5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1 кг покрытия на 1 м</w:t>
            </w:r>
            <w:r>
              <w:rPr>
                <w:vertAlign w:val="superscript"/>
              </w:rPr>
              <w:t xml:space="preserve">2 </w:t>
            </w:r>
            <w:r>
              <w:t>соответствует толщине сухого слоя 0,55 мм. Время сушки 12 ч.</w:t>
            </w:r>
          </w:p>
          <w:p w:rsidR="007677C0" w:rsidRDefault="00BF1D32">
            <w:pPr>
              <w:ind w:firstLine="0"/>
            </w:pPr>
            <w:proofErr w:type="spellStart"/>
            <w:r>
              <w:t>ААШв</w:t>
            </w:r>
            <w:proofErr w:type="spellEnd"/>
            <w:r>
              <w:t xml:space="preserve"> 1</w:t>
            </w:r>
            <w:r>
              <w:sym w:font="Symbol" w:char="F0B4"/>
            </w:r>
            <w: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0,71 м кат.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1,4 раза,</w:t>
            </w:r>
          </w:p>
          <w:p w:rsidR="007677C0" w:rsidRDefault="00BF1D32">
            <w:pPr>
              <w:ind w:firstLine="0"/>
            </w:pPr>
            <w:r>
              <w:t>2,5 мин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Данные отсутствуют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Ро1у</w:t>
            </w:r>
            <w:r>
              <w:rPr>
                <w:lang w:val="en-US"/>
              </w:rPr>
              <w:t>mex 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C67A5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 w:rsidR="00BF1D32">
              <w:rPr>
                <w:lang w:val="en-US"/>
              </w:rPr>
              <w:t>Dunamenti</w:t>
            </w:r>
            <w:proofErr w:type="spellEnd"/>
            <w:r>
              <w:rPr>
                <w:lang w:val="en-US"/>
              </w:rPr>
              <w:t>»</w:t>
            </w:r>
            <w:r w:rsidR="00BF1D32">
              <w:rPr>
                <w:lang w:val="en-US"/>
              </w:rPr>
              <w:t xml:space="preserve">, </w:t>
            </w:r>
            <w:r w:rsidR="00BF1D32">
              <w:t>Венгрия,</w:t>
            </w:r>
          </w:p>
          <w:p w:rsidR="007677C0" w:rsidRDefault="00BF1D32">
            <w:pPr>
              <w:ind w:firstLine="0"/>
            </w:pPr>
            <w:r>
              <w:lastRenderedPageBreak/>
              <w:t>ТН ВЭД 382390950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lastRenderedPageBreak/>
              <w:t xml:space="preserve">Вспучивающееся покрытие </w:t>
            </w:r>
            <w:r>
              <w:lastRenderedPageBreak/>
              <w:t>состоит из смеси: 10 %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Polystop</w:t>
            </w:r>
            <w:proofErr w:type="spellEnd"/>
            <w:r>
              <w:rPr>
                <w:lang w:val="en-US"/>
              </w:rPr>
              <w:t xml:space="preserve">-K </w:t>
            </w:r>
            <w:r>
              <w:t>и 90 %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Polyplast</w:t>
            </w:r>
            <w:proofErr w:type="spellEnd"/>
            <w:r>
              <w:rPr>
                <w:lang w:val="en-US"/>
              </w:rPr>
              <w:t xml:space="preserve">-K. </w:t>
            </w:r>
            <w:r>
              <w:t>Толщина слоя 1,5-3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lastRenderedPageBreak/>
              <w:t xml:space="preserve">Покрытие наносится </w:t>
            </w:r>
            <w:r>
              <w:lastRenderedPageBreak/>
              <w:t>распылителем.</w:t>
            </w:r>
          </w:p>
          <w:p w:rsidR="007677C0" w:rsidRDefault="00BF1D3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SZAMKAT VM</w:t>
            </w:r>
            <w:r>
              <w:t xml:space="preserve"> 4</w:t>
            </w:r>
            <w:r>
              <w:sym w:font="Symbol" w:char="F0B4"/>
            </w:r>
            <w:r>
              <w:t>50</w:t>
            </w:r>
          </w:p>
          <w:p w:rsidR="007677C0" w:rsidRDefault="00BF1D32">
            <w:pPr>
              <w:ind w:firstLine="0"/>
              <w:rPr>
                <w:lang w:val="en-US"/>
              </w:rPr>
            </w:pPr>
            <w:r>
              <w:t>(АВБВ</w:t>
            </w:r>
            <w:proofErr w:type="gramStart"/>
            <w:r>
              <w:t>4</w:t>
            </w:r>
            <w:proofErr w:type="gramEnd"/>
            <w:r>
              <w:sym w:font="Symbol" w:char="F0B4"/>
            </w:r>
            <w:r>
              <w:t>50)</w:t>
            </w:r>
          </w:p>
          <w:p w:rsidR="007677C0" w:rsidRDefault="00BF1D3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RF-75 (PK-50-9-12)</w:t>
            </w:r>
          </w:p>
          <w:p w:rsidR="007677C0" w:rsidRDefault="00BF1D32">
            <w:pPr>
              <w:ind w:firstLine="0"/>
            </w:pPr>
            <w:r>
              <w:rPr>
                <w:lang w:val="en-US"/>
              </w:rPr>
              <w:t>NAYY-J 4</w:t>
            </w:r>
            <w:r>
              <w:sym w:font="Symbol" w:char="F0B4"/>
            </w:r>
            <w:r>
              <w:rPr>
                <w:lang w:val="en-US"/>
              </w:rPr>
              <w:t>150(ABB</w:t>
            </w:r>
            <w:r>
              <w:t>Г)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lastRenderedPageBreak/>
              <w:t>0,61м кат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Не менее</w:t>
            </w:r>
          </w:p>
          <w:p w:rsidR="007677C0" w:rsidRDefault="00BF1D32">
            <w:pPr>
              <w:ind w:firstLine="0"/>
            </w:pPr>
            <w:r>
              <w:lastRenderedPageBreak/>
              <w:t>19 мин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lastRenderedPageBreak/>
              <w:t>Данные отсутствуют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P</w:t>
            </w:r>
            <w:r>
              <w:t>о</w:t>
            </w:r>
            <w:proofErr w:type="spellStart"/>
            <w:r>
              <w:rPr>
                <w:lang w:val="en-US"/>
              </w:rPr>
              <w:t>lystop</w:t>
            </w:r>
            <w:proofErr w:type="spellEnd"/>
            <w:r>
              <w:rPr>
                <w:lang w:val="en-US"/>
              </w:rPr>
              <w:t>-K</w:t>
            </w:r>
            <w:r>
              <w:t xml:space="preserve"> </w:t>
            </w:r>
            <w:r>
              <w:rPr>
                <w:lang w:val="en-US"/>
              </w:rPr>
              <w:t>/</w:t>
            </w:r>
          </w:p>
          <w:p w:rsidR="007677C0" w:rsidRDefault="00BF1D32">
            <w:pPr>
              <w:ind w:firstLine="0"/>
            </w:pPr>
            <w:proofErr w:type="spellStart"/>
            <w:r>
              <w:rPr>
                <w:lang w:val="en-US"/>
              </w:rPr>
              <w:t>Polyplast</w:t>
            </w:r>
            <w:proofErr w:type="spellEnd"/>
            <w:r>
              <w:rPr>
                <w:lang w:val="en-US"/>
              </w:rPr>
              <w:t>-K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C67A5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 w:rsidR="00BF1D32">
              <w:rPr>
                <w:lang w:val="en-US"/>
              </w:rPr>
              <w:t>Dunamenti</w:t>
            </w:r>
            <w:proofErr w:type="spellEnd"/>
            <w:r>
              <w:rPr>
                <w:lang w:val="en-US"/>
              </w:rPr>
              <w:t>»</w:t>
            </w:r>
            <w:r w:rsidR="00BF1D32">
              <w:rPr>
                <w:lang w:val="en-US"/>
              </w:rPr>
              <w:t xml:space="preserve">. </w:t>
            </w:r>
            <w:r w:rsidR="00BF1D32">
              <w:t>Венгрия.</w:t>
            </w:r>
          </w:p>
          <w:p w:rsidR="007677C0" w:rsidRDefault="00BF1D32">
            <w:pPr>
              <w:ind w:firstLine="0"/>
            </w:pPr>
            <w:r>
              <w:t>ТН ВЭД 382390950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Polyplast</w:t>
            </w:r>
            <w:proofErr w:type="spellEnd"/>
            <w:r>
              <w:rPr>
                <w:lang w:val="en-US"/>
              </w:rPr>
              <w:t>-K -</w:t>
            </w:r>
            <w:r>
              <w:t xml:space="preserve"> двухкомпонентный материал на силиконовой основе. Толщина слоя 4-8 мм.</w:t>
            </w:r>
          </w:p>
          <w:p w:rsidR="007677C0" w:rsidRDefault="00BF1D32">
            <w:pPr>
              <w:ind w:firstLine="0"/>
            </w:pPr>
            <w:proofErr w:type="spellStart"/>
            <w:r>
              <w:rPr>
                <w:lang w:val="en-US"/>
              </w:rPr>
              <w:t>Polystop</w:t>
            </w:r>
            <w:proofErr w:type="spellEnd"/>
            <w:r>
              <w:rPr>
                <w:lang w:val="en-US"/>
              </w:rPr>
              <w:t>-K -</w:t>
            </w:r>
            <w:r>
              <w:t xml:space="preserve"> однокомпонентная водная дисперсия густой краски с волокнистыми и другими наполнителями на силиконовой основе, а также связующими материалами на основе пластиката. Толщина слоя 0,3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 xml:space="preserve">Сначала наносится слой </w:t>
            </w:r>
            <w:proofErr w:type="spellStart"/>
            <w:r>
              <w:t>Polystop</w:t>
            </w:r>
            <w:proofErr w:type="spellEnd"/>
            <w:r>
              <w:t xml:space="preserve">-K, а после его высыхания </w:t>
            </w:r>
            <w:proofErr w:type="spellStart"/>
            <w:r>
              <w:t>Polyplast</w:t>
            </w:r>
            <w:proofErr w:type="spellEnd"/>
            <w:r>
              <w:t>-K. Наносится с помощью автоматической установки</w:t>
            </w:r>
            <w:r>
              <w:rPr>
                <w:lang w:val="en-US"/>
              </w:rPr>
              <w:t xml:space="preserve"> </w:t>
            </w:r>
            <w:r w:rsidR="00C67A57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Unispray</w:t>
            </w:r>
            <w:proofErr w:type="spellEnd"/>
            <w:r w:rsidR="00C67A57">
              <w:rPr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0,4 м кат</w:t>
            </w:r>
            <w:proofErr w:type="gramStart"/>
            <w:r>
              <w:rPr>
                <w:lang w:val="en-US"/>
              </w:rPr>
              <w:t xml:space="preserve"> </w:t>
            </w:r>
            <w:r>
              <w:t>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rPr>
                <w:lang w:val="en-US"/>
              </w:rPr>
              <w:t>-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rPr>
                <w:lang w:val="en-US"/>
              </w:rPr>
            </w:pPr>
            <w:r>
              <w:t>1. Жилые здания.</w:t>
            </w:r>
          </w:p>
          <w:p w:rsidR="007677C0" w:rsidRDefault="00BF1D32">
            <w:pPr>
              <w:ind w:firstLine="0"/>
            </w:pPr>
            <w:r>
              <w:t>2. Промышленные здания.</w:t>
            </w:r>
          </w:p>
          <w:p w:rsidR="007677C0" w:rsidRDefault="00BF1D32">
            <w:pPr>
              <w:ind w:firstLine="0"/>
            </w:pPr>
            <w:r>
              <w:t>3. ЭС - огнезащита кабельных изделий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proofErr w:type="spellStart"/>
            <w:r>
              <w:t>Polyplast</w:t>
            </w:r>
            <w:proofErr w:type="spellEnd"/>
            <w:r>
              <w:t>-K с толщиной слоя 11-13 мм</w:t>
            </w:r>
          </w:p>
          <w:p w:rsidR="007677C0" w:rsidRDefault="00BF1D32">
            <w:pPr>
              <w:ind w:firstLine="0"/>
            </w:pPr>
            <w:proofErr w:type="spellStart"/>
            <w:r>
              <w:t>Polystop</w:t>
            </w:r>
            <w:proofErr w:type="spellEnd"/>
            <w:r>
              <w:t>-K с толщиной слоя 0,3 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Не менее 46 мин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</w:pPr>
            <w:r>
              <w:t>То же</w:t>
            </w:r>
          </w:p>
        </w:tc>
      </w:tr>
    </w:tbl>
    <w:p w:rsidR="007677C0" w:rsidRDefault="007677C0">
      <w:pPr>
        <w:ind w:firstLine="284"/>
      </w:pPr>
    </w:p>
    <w:p w:rsidR="007677C0" w:rsidRDefault="007677C0">
      <w:pPr>
        <w:ind w:firstLine="284"/>
        <w:rPr>
          <w:i/>
        </w:rPr>
        <w:sectPr w:rsidR="007677C0"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7677C0" w:rsidRDefault="00BF1D32">
      <w:pPr>
        <w:ind w:firstLine="284"/>
        <w:jc w:val="right"/>
        <w:rPr>
          <w:i/>
          <w:lang w:val="en-US"/>
        </w:rPr>
      </w:pPr>
      <w:r>
        <w:rPr>
          <w:i/>
        </w:rPr>
        <w:lastRenderedPageBreak/>
        <w:t>ПРИЛОЖЕНИЕ 7</w:t>
      </w:r>
    </w:p>
    <w:p w:rsidR="007677C0" w:rsidRDefault="007677C0">
      <w:pPr>
        <w:ind w:firstLine="284"/>
        <w:jc w:val="right"/>
      </w:pPr>
    </w:p>
    <w:p w:rsidR="007677C0" w:rsidRDefault="00BF1D32">
      <w:pPr>
        <w:ind w:firstLine="284"/>
        <w:jc w:val="center"/>
        <w:rPr>
          <w:b/>
          <w:lang w:val="en-US"/>
        </w:rPr>
      </w:pPr>
      <w:r>
        <w:rPr>
          <w:b/>
        </w:rPr>
        <w:t>Сводка о противопожарном состоянии</w:t>
      </w:r>
    </w:p>
    <w:p w:rsidR="007677C0" w:rsidRDefault="00BF1D32">
      <w:pPr>
        <w:ind w:firstLine="284"/>
        <w:jc w:val="center"/>
        <w:rPr>
          <w:b/>
          <w:lang w:val="en-US"/>
        </w:rPr>
      </w:pPr>
      <w:r>
        <w:rPr>
          <w:b/>
        </w:rPr>
        <w:t>кабельного сооружения ______</w:t>
      </w:r>
      <w:r>
        <w:rPr>
          <w:b/>
          <w:lang w:val="en-US"/>
        </w:rPr>
        <w:t>_________</w:t>
      </w:r>
      <w:r>
        <w:rPr>
          <w:b/>
        </w:rPr>
        <w:t>______ АЭС</w:t>
      </w:r>
    </w:p>
    <w:p w:rsidR="007677C0" w:rsidRDefault="007677C0">
      <w:pPr>
        <w:ind w:firstLine="284"/>
        <w:jc w:val="center"/>
      </w:pPr>
    </w:p>
    <w:p w:rsidR="007677C0" w:rsidRDefault="00BF1D32">
      <w:pPr>
        <w:ind w:firstLine="284"/>
      </w:pPr>
      <w:r>
        <w:t>Энергоблок __________________</w:t>
      </w:r>
      <w:r>
        <w:rPr>
          <w:lang w:val="en-US"/>
        </w:rPr>
        <w:t>________________________</w:t>
      </w:r>
      <w:r>
        <w:t>_________________________</w:t>
      </w:r>
    </w:p>
    <w:p w:rsidR="007677C0" w:rsidRDefault="00BF1D32">
      <w:pPr>
        <w:ind w:firstLine="284"/>
      </w:pPr>
      <w:r>
        <w:t>Кабельное сооружение _________________________________</w:t>
      </w:r>
      <w:r>
        <w:rPr>
          <w:lang w:val="en-US"/>
        </w:rPr>
        <w:t>_____________________</w:t>
      </w:r>
      <w:r>
        <w:t>___</w:t>
      </w:r>
    </w:p>
    <w:p w:rsidR="007677C0" w:rsidRDefault="00BF1D32">
      <w:pPr>
        <w:ind w:firstLine="284"/>
      </w:pPr>
      <w:r>
        <w:t xml:space="preserve">Категория производства по </w:t>
      </w:r>
      <w:proofErr w:type="gramStart"/>
      <w:r>
        <w:t>пожарной</w:t>
      </w:r>
      <w:proofErr w:type="gramEnd"/>
      <w:r>
        <w:t xml:space="preserve"> __________________________</w:t>
      </w:r>
      <w:r>
        <w:rPr>
          <w:lang w:val="en-US"/>
        </w:rPr>
        <w:t>___________________</w:t>
      </w:r>
    </w:p>
    <w:p w:rsidR="007677C0" w:rsidRDefault="00BF1D32">
      <w:pPr>
        <w:ind w:firstLine="284"/>
      </w:pPr>
      <w:r>
        <w:t>Отметка __</w:t>
      </w:r>
      <w:r>
        <w:rPr>
          <w:lang w:val="en-US"/>
        </w:rPr>
        <w:t>_____________________</w:t>
      </w:r>
      <w:r>
        <w:t>______________________________________________</w:t>
      </w:r>
    </w:p>
    <w:p w:rsidR="007677C0" w:rsidRDefault="00BF1D32">
      <w:pPr>
        <w:ind w:firstLine="284"/>
      </w:pPr>
      <w:r>
        <w:t>Вид исполнения кабельного _____________________________________________________</w:t>
      </w:r>
    </w:p>
    <w:p w:rsidR="007677C0" w:rsidRDefault="007677C0">
      <w:pPr>
        <w:ind w:firstLine="284"/>
        <w:rPr>
          <w:b/>
        </w:rPr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1. Объемно-планировочное решение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33"/>
        <w:gridCol w:w="1051"/>
        <w:gridCol w:w="1168"/>
        <w:gridCol w:w="959"/>
        <w:gridCol w:w="708"/>
        <w:gridCol w:w="1550"/>
      </w:tblGrid>
      <w:tr w:rsidR="007677C0"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Геометри</w:t>
            </w:r>
            <w:proofErr w:type="spellEnd"/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Двери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Способ прокладки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Наличие</w:t>
            </w:r>
          </w:p>
        </w:tc>
      </w:tr>
      <w:tr w:rsidR="007677C0"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ческий</w:t>
            </w:r>
            <w:proofErr w:type="spellEnd"/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Площадь, 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Объем,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Площадь,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Герметич</w:t>
            </w:r>
            <w:proofErr w:type="spellEnd"/>
            <w:r>
              <w:t xml:space="preserve">- </w:t>
            </w:r>
          </w:p>
        </w:tc>
        <w:tc>
          <w:tcPr>
            <w:tcW w:w="16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кабелей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дополнительных</w:t>
            </w:r>
          </w:p>
        </w:tc>
      </w:tr>
      <w:tr w:rsidR="007677C0"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размер, </w:t>
            </w:r>
            <w:proofErr w:type="gramStart"/>
            <w:r>
              <w:t>м</w:t>
            </w:r>
            <w:proofErr w:type="gramEnd"/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Кол-во коробов (тип)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Кол-во лотков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коммуникаций</w:t>
            </w:r>
          </w:p>
        </w:tc>
      </w:tr>
      <w:tr w:rsidR="007677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1.1. Смежные помещения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126"/>
      </w:tblGrid>
      <w:tr w:rsidR="007677C0">
        <w:tc>
          <w:tcPr>
            <w:tcW w:w="1560" w:type="dxa"/>
          </w:tcPr>
          <w:p w:rsidR="007677C0" w:rsidRDefault="00BF1D32">
            <w:pPr>
              <w:ind w:firstLine="0"/>
              <w:jc w:val="center"/>
            </w:pPr>
            <w:r>
              <w:t>Вид помещения</w:t>
            </w:r>
          </w:p>
        </w:tc>
        <w:tc>
          <w:tcPr>
            <w:tcW w:w="2409" w:type="dxa"/>
          </w:tcPr>
          <w:p w:rsidR="007677C0" w:rsidRDefault="00BF1D32">
            <w:pPr>
              <w:ind w:firstLine="0"/>
              <w:jc w:val="center"/>
            </w:pPr>
            <w:r>
              <w:t>Обозначение помещения</w:t>
            </w:r>
          </w:p>
        </w:tc>
        <w:tc>
          <w:tcPr>
            <w:tcW w:w="2268" w:type="dxa"/>
          </w:tcPr>
          <w:p w:rsidR="007677C0" w:rsidRDefault="00BF1D32">
            <w:pPr>
              <w:ind w:firstLine="0"/>
              <w:jc w:val="center"/>
            </w:pPr>
            <w:r>
              <w:t>Площадь помещения,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7677C0" w:rsidRDefault="00BF1D32">
            <w:pPr>
              <w:ind w:firstLine="0"/>
              <w:jc w:val="center"/>
            </w:pPr>
            <w:r>
              <w:t>Объем помещения, м</w:t>
            </w:r>
            <w:r>
              <w:rPr>
                <w:vertAlign w:val="superscript"/>
              </w:rPr>
              <w:t>3</w:t>
            </w:r>
          </w:p>
        </w:tc>
      </w:tr>
      <w:tr w:rsidR="007677C0">
        <w:tc>
          <w:tcPr>
            <w:tcW w:w="1560" w:type="dxa"/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409" w:type="dxa"/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268" w:type="dxa"/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126" w:type="dxa"/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1.2. Соседние помещения</w:t>
      </w:r>
    </w:p>
    <w:p w:rsidR="007677C0" w:rsidRDefault="007677C0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127"/>
      </w:tblGrid>
      <w:tr w:rsidR="007677C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Вид помещения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Обозначение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Площадь помещения,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Объем помещения, м</w:t>
            </w:r>
            <w:r>
              <w:rPr>
                <w:vertAlign w:val="superscript"/>
              </w:rPr>
              <w:t>3</w:t>
            </w:r>
          </w:p>
        </w:tc>
      </w:tr>
      <w:tr w:rsidR="007677C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2. Пожарная нагрузка помещения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6"/>
        <w:gridCol w:w="564"/>
        <w:gridCol w:w="690"/>
        <w:gridCol w:w="905"/>
        <w:gridCol w:w="600"/>
        <w:gridCol w:w="676"/>
        <w:gridCol w:w="506"/>
        <w:gridCol w:w="770"/>
        <w:gridCol w:w="567"/>
        <w:gridCol w:w="847"/>
        <w:gridCol w:w="884"/>
      </w:tblGrid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Марка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Способ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Имеется</w:t>
            </w: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ли </w:t>
            </w:r>
            <w:proofErr w:type="spellStart"/>
            <w:r>
              <w:rPr>
                <w:sz w:val="18"/>
              </w:rPr>
              <w:t>сме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Огнезащитное покрытие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Огнепреградительные</w:t>
            </w:r>
            <w:proofErr w:type="spellEnd"/>
            <w:r>
              <w:rPr>
                <w:sz w:val="18"/>
              </w:rPr>
              <w:t xml:space="preserve"> пояса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Объем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Марки</w:t>
            </w:r>
          </w:p>
        </w:tc>
      </w:tr>
      <w:tr w:rsidR="007677C0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кабель-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линий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кабелей</w:t>
            </w: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про-кладки</w:t>
            </w:r>
            <w:proofErr w:type="gramEnd"/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шанная</w:t>
            </w:r>
            <w:proofErr w:type="spellEnd"/>
            <w:r>
              <w:rPr>
                <w:sz w:val="18"/>
              </w:rPr>
              <w:t xml:space="preserve"> прокладка кабелей с инд. НГ и </w:t>
            </w:r>
            <w:proofErr w:type="spellStart"/>
            <w:r>
              <w:rPr>
                <w:sz w:val="18"/>
              </w:rPr>
              <w:t>общепро-мышл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мате-риал</w:t>
            </w:r>
            <w:proofErr w:type="gramEnd"/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тол-</w:t>
            </w:r>
            <w:proofErr w:type="spellStart"/>
            <w:r>
              <w:rPr>
                <w:sz w:val="18"/>
              </w:rPr>
              <w:t>щина</w:t>
            </w:r>
            <w:proofErr w:type="spellEnd"/>
            <w:proofErr w:type="gramEnd"/>
            <w:r>
              <w:rPr>
                <w:sz w:val="18"/>
              </w:rPr>
              <w:t>, мм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расстоя-ние</w:t>
            </w:r>
            <w:proofErr w:type="spellEnd"/>
            <w:proofErr w:type="gramEnd"/>
            <w:r>
              <w:rPr>
                <w:sz w:val="18"/>
              </w:rPr>
              <w:t xml:space="preserve"> между поясами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мате-риал</w:t>
            </w:r>
            <w:proofErr w:type="gramEnd"/>
          </w:p>
        </w:tc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горючей нагрузки </w:t>
            </w:r>
            <w:proofErr w:type="spellStart"/>
            <w:r>
              <w:rPr>
                <w:sz w:val="18"/>
              </w:rPr>
              <w:t>каб</w:t>
            </w:r>
            <w:proofErr w:type="spellEnd"/>
            <w:r>
              <w:rPr>
                <w:sz w:val="18"/>
              </w:rPr>
              <w:t>. линий</w:t>
            </w:r>
          </w:p>
        </w:tc>
        <w:tc>
          <w:tcPr>
            <w:tcW w:w="8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кабелей освещения помещения</w:t>
            </w:r>
          </w:p>
        </w:tc>
      </w:tr>
      <w:tr w:rsidR="007677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3. Кабельные вводы, строительные конструкции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690"/>
        <w:gridCol w:w="785"/>
        <w:gridCol w:w="519"/>
        <w:gridCol w:w="474"/>
        <w:gridCol w:w="643"/>
        <w:gridCol w:w="1058"/>
        <w:gridCol w:w="850"/>
        <w:gridCol w:w="851"/>
        <w:gridCol w:w="878"/>
        <w:gridCol w:w="823"/>
      </w:tblGrid>
      <w:tr w:rsidR="007677C0"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Кол-во кабельных вводов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Площадь каждого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Кабельная проходка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Предел </w:t>
            </w:r>
            <w:proofErr w:type="spellStart"/>
            <w:r>
              <w:rPr>
                <w:sz w:val="18"/>
              </w:rPr>
              <w:t>огнестой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Тип про-</w:t>
            </w:r>
            <w:proofErr w:type="spellStart"/>
            <w:r>
              <w:rPr>
                <w:sz w:val="18"/>
              </w:rPr>
              <w:t>тивопо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Длина отсека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Наличие пандусов </w:t>
            </w:r>
          </w:p>
        </w:tc>
      </w:tr>
      <w:tr w:rsidR="007677C0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верти-</w:t>
            </w:r>
            <w:proofErr w:type="spellStart"/>
            <w:r>
              <w:rPr>
                <w:sz w:val="18"/>
              </w:rPr>
              <w:t>кальные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горизон-тальные</w:t>
            </w:r>
            <w:proofErr w:type="spellEnd"/>
            <w:proofErr w:type="gramEnd"/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кабель-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ввода, м</w:t>
            </w:r>
            <w:proofErr w:type="gramStart"/>
            <w:r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тип (</w:t>
            </w:r>
            <w:proofErr w:type="gramStart"/>
            <w:r>
              <w:rPr>
                <w:sz w:val="18"/>
              </w:rPr>
              <w:t>мате-риал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тол-</w:t>
            </w:r>
            <w:proofErr w:type="spellStart"/>
            <w:r>
              <w:rPr>
                <w:sz w:val="18"/>
              </w:rPr>
              <w:t>щина</w:t>
            </w:r>
            <w:proofErr w:type="spellEnd"/>
            <w:proofErr w:type="gramEnd"/>
            <w:r>
              <w:rPr>
                <w:sz w:val="18"/>
              </w:rPr>
              <w:t>,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предел огне-стой-кости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имеется ли </w:t>
            </w:r>
            <w:proofErr w:type="spellStart"/>
            <w:proofErr w:type="gramStart"/>
            <w:r>
              <w:rPr>
                <w:sz w:val="18"/>
              </w:rPr>
              <w:t>согла</w:t>
            </w:r>
            <w:proofErr w:type="spellEnd"/>
            <w:r>
              <w:rPr>
                <w:sz w:val="18"/>
              </w:rPr>
              <w:t>-сование</w:t>
            </w:r>
            <w:proofErr w:type="gramEnd"/>
            <w:r>
              <w:rPr>
                <w:sz w:val="18"/>
              </w:rPr>
              <w:t xml:space="preserve"> с ГУГПС о применении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кости </w:t>
            </w:r>
            <w:proofErr w:type="gramStart"/>
            <w:r>
              <w:rPr>
                <w:sz w:val="18"/>
              </w:rPr>
              <w:t>строи-тельных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конструк-ций</w:t>
            </w:r>
            <w:proofErr w:type="spellEnd"/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жарных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перегоро</w:t>
            </w:r>
            <w:proofErr w:type="spellEnd"/>
            <w:r>
              <w:rPr>
                <w:sz w:val="18"/>
              </w:rPr>
              <w:t>-док</w:t>
            </w:r>
            <w:proofErr w:type="gramEnd"/>
            <w:r>
              <w:rPr>
                <w:sz w:val="18"/>
              </w:rPr>
              <w:t xml:space="preserve"> и предел </w:t>
            </w:r>
            <w:proofErr w:type="spellStart"/>
            <w:r>
              <w:rPr>
                <w:sz w:val="18"/>
              </w:rPr>
              <w:t>огнестой</w:t>
            </w:r>
            <w:proofErr w:type="spellEnd"/>
            <w:r>
              <w:rPr>
                <w:sz w:val="18"/>
              </w:rPr>
              <w:t>-кости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кабель-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сооруже-ния</w:t>
            </w:r>
            <w:proofErr w:type="spellEnd"/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кабельном </w:t>
            </w:r>
            <w:proofErr w:type="spellStart"/>
            <w:proofErr w:type="gramStart"/>
            <w:r>
              <w:rPr>
                <w:sz w:val="18"/>
              </w:rPr>
              <w:t>сооруже-нии</w:t>
            </w:r>
            <w:proofErr w:type="spellEnd"/>
            <w:proofErr w:type="gramEnd"/>
          </w:p>
        </w:tc>
      </w:tr>
      <w:tr w:rsidR="007677C0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F17E1A" w:rsidRDefault="00F17E1A">
      <w:pPr>
        <w:ind w:firstLine="284"/>
        <w:jc w:val="center"/>
        <w:rPr>
          <w:b/>
        </w:rPr>
      </w:pPr>
    </w:p>
    <w:p w:rsidR="00F17E1A" w:rsidRDefault="00F17E1A">
      <w:pPr>
        <w:widowControl/>
        <w:overflowPunct/>
        <w:autoSpaceDE/>
        <w:autoSpaceDN/>
        <w:adjustRightInd/>
        <w:ind w:firstLine="0"/>
        <w:jc w:val="left"/>
        <w:textAlignment w:val="auto"/>
        <w:rPr>
          <w:b/>
        </w:rPr>
      </w:pPr>
      <w:r>
        <w:rPr>
          <w:b/>
        </w:rPr>
        <w:br w:type="page"/>
      </w: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lastRenderedPageBreak/>
        <w:t>4. Принадлежность кабельных линий в сооружении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2683"/>
      </w:tblGrid>
      <w:tr w:rsidR="007677C0">
        <w:trPr>
          <w:trHeight w:hRule="exact" w:val="4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Кабели принадлежат только одной системе безопасности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Кабели двух систем безопасности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 xml:space="preserve">Кабели </w:t>
            </w:r>
            <w:proofErr w:type="spellStart"/>
            <w:r>
              <w:t>общестанционной</w:t>
            </w:r>
            <w:proofErr w:type="spellEnd"/>
            <w:r>
              <w:t xml:space="preserve"> системы</w:t>
            </w:r>
          </w:p>
        </w:tc>
      </w:tr>
      <w:tr w:rsidR="007677C0">
        <w:trPr>
          <w:trHeight w:hRule="exact" w:val="5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4.1 Мероприятия, выполненные на АЭС по защите кабельных линий, принадлежащих двум системам безопасности и проложенных в одном сооружении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245"/>
      </w:tblGrid>
      <w:tr w:rsidR="007677C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Выполнение мероприятия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Планируемые мероприятия и срок выполнения</w:t>
            </w:r>
          </w:p>
        </w:tc>
      </w:tr>
      <w:tr w:rsidR="007677C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5. Дополнительное оборудование кабельного сооружения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709"/>
        <w:gridCol w:w="467"/>
        <w:gridCol w:w="951"/>
        <w:gridCol w:w="452"/>
        <w:gridCol w:w="659"/>
        <w:gridCol w:w="815"/>
        <w:gridCol w:w="910"/>
        <w:gridCol w:w="424"/>
        <w:gridCol w:w="553"/>
        <w:gridCol w:w="488"/>
        <w:gridCol w:w="488"/>
        <w:gridCol w:w="882"/>
      </w:tblGrid>
      <w:tr w:rsidR="007677C0"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Светильники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Гидроизоляция</w:t>
            </w:r>
          </w:p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 дренажные </w:t>
            </w:r>
            <w:proofErr w:type="spellStart"/>
            <w:r>
              <w:rPr>
                <w:sz w:val="18"/>
              </w:rPr>
              <w:t>устр-ва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Вентиляция помещения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Регламент обслуживания помещения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Пожарная сигнализация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АУП</w:t>
            </w:r>
          </w:p>
        </w:tc>
      </w:tr>
      <w:tr w:rsidR="007677C0"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Наличие </w:t>
            </w:r>
            <w:proofErr w:type="spellStart"/>
            <w:r>
              <w:rPr>
                <w:sz w:val="18"/>
              </w:rPr>
              <w:t>защи</w:t>
            </w:r>
            <w:proofErr w:type="spellEnd"/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Нали-чие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Периодич-ность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Режим работы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обслуж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необсл</w:t>
            </w:r>
            <w:proofErr w:type="spellEnd"/>
            <w:r>
              <w:rPr>
                <w:sz w:val="18"/>
              </w:rPr>
              <w:t>.,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место </w:t>
            </w:r>
            <w:proofErr w:type="spellStart"/>
            <w:r>
              <w:rPr>
                <w:sz w:val="18"/>
              </w:rPr>
              <w:t>нахожде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пожарный извещатель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тип ППС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Периоди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</w:tr>
      <w:tr w:rsidR="007677C0"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щенных стекол</w:t>
            </w:r>
          </w:p>
        </w:tc>
        <w:tc>
          <w:tcPr>
            <w:tcW w:w="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проверок</w:t>
            </w:r>
          </w:p>
        </w:tc>
        <w:tc>
          <w:tcPr>
            <w:tcW w:w="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при пожаре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период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бслужи-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обслуж</w:t>
            </w:r>
            <w:proofErr w:type="spellEnd"/>
            <w:r>
              <w:rPr>
                <w:sz w:val="18"/>
              </w:rPr>
              <w:t>. персонала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</w:tr>
      <w:tr w:rsidR="007677C0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6. Организационно-технические мероприятия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36"/>
        <w:gridCol w:w="556"/>
        <w:gridCol w:w="751"/>
        <w:gridCol w:w="571"/>
        <w:gridCol w:w="608"/>
        <w:gridCol w:w="684"/>
        <w:gridCol w:w="648"/>
        <w:gridCol w:w="708"/>
        <w:gridCol w:w="709"/>
        <w:gridCol w:w="851"/>
        <w:gridCol w:w="567"/>
        <w:gridCol w:w="567"/>
      </w:tblGrid>
      <w:tr w:rsidR="007677C0"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Кабель-</w:t>
            </w:r>
            <w:proofErr w:type="spellStart"/>
            <w:r>
              <w:rPr>
                <w:sz w:val="18"/>
              </w:rPr>
              <w:t>ное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соору-жение</w:t>
            </w:r>
            <w:proofErr w:type="spellEnd"/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Допуск лиц в кабельное сооружение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Осмотр кабельного сооружения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Контроль температурного режима сооружения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Свето-вые</w:t>
            </w:r>
            <w:proofErr w:type="gramEnd"/>
            <w:r>
              <w:rPr>
                <w:sz w:val="18"/>
              </w:rPr>
              <w:t xml:space="preserve"> указа-</w:t>
            </w:r>
            <w:proofErr w:type="spellStart"/>
            <w:r>
              <w:rPr>
                <w:sz w:val="18"/>
              </w:rPr>
              <w:t>тели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Наличие актов приемки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огне-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Пери-</w:t>
            </w:r>
            <w:proofErr w:type="spellStart"/>
            <w:r>
              <w:rPr>
                <w:sz w:val="18"/>
              </w:rPr>
              <w:t>одичность</w:t>
            </w:r>
            <w:proofErr w:type="spellEnd"/>
            <w:proofErr w:type="gramEnd"/>
            <w:r>
              <w:rPr>
                <w:sz w:val="18"/>
              </w:rPr>
              <w:t xml:space="preserve"> замера </w:t>
            </w:r>
            <w:proofErr w:type="spellStart"/>
            <w:r>
              <w:rPr>
                <w:sz w:val="18"/>
              </w:rPr>
              <w:t>сопр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Проверка качества </w:t>
            </w:r>
            <w:proofErr w:type="gramStart"/>
            <w:r>
              <w:rPr>
                <w:sz w:val="18"/>
              </w:rPr>
              <w:t>огне-защитного</w:t>
            </w:r>
            <w:proofErr w:type="gramEnd"/>
            <w:r>
              <w:rPr>
                <w:sz w:val="18"/>
              </w:rPr>
              <w:t xml:space="preserve"> состава</w:t>
            </w:r>
          </w:p>
        </w:tc>
      </w:tr>
      <w:tr w:rsidR="007677C0"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 </w:t>
            </w:r>
            <w:proofErr w:type="gramStart"/>
            <w:r>
              <w:rPr>
                <w:sz w:val="18"/>
              </w:rPr>
              <w:t>на-ряду</w:t>
            </w:r>
            <w:proofErr w:type="gramEnd"/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 </w:t>
            </w:r>
            <w:proofErr w:type="spellStart"/>
            <w:r>
              <w:rPr>
                <w:sz w:val="18"/>
              </w:rPr>
              <w:t>распо</w:t>
            </w:r>
            <w:proofErr w:type="spellEnd"/>
            <w:r>
              <w:rPr>
                <w:sz w:val="18"/>
              </w:rPr>
              <w:t>-ряже-</w:t>
            </w:r>
            <w:proofErr w:type="spellStart"/>
            <w:r>
              <w:rPr>
                <w:sz w:val="18"/>
              </w:rPr>
              <w:t>нию</w:t>
            </w:r>
            <w:proofErr w:type="spellEnd"/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меропр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искл</w:t>
            </w:r>
            <w:proofErr w:type="spellEnd"/>
            <w:r>
              <w:rPr>
                <w:sz w:val="18"/>
              </w:rPr>
              <w:t>. Не-</w:t>
            </w:r>
            <w:proofErr w:type="spellStart"/>
            <w:r>
              <w:rPr>
                <w:sz w:val="18"/>
              </w:rPr>
              <w:t>санкцио</w:t>
            </w:r>
            <w:proofErr w:type="spellEnd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нирован-ный</w:t>
            </w:r>
            <w:proofErr w:type="spellEnd"/>
            <w:r>
              <w:rPr>
                <w:sz w:val="18"/>
              </w:rPr>
              <w:t xml:space="preserve"> доступ в </w:t>
            </w:r>
            <w:proofErr w:type="spellStart"/>
            <w:r>
              <w:rPr>
                <w:sz w:val="18"/>
              </w:rPr>
              <w:t>сооруж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Нали-чие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гра-фика</w:t>
            </w:r>
            <w:proofErr w:type="spellEnd"/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перио-дич-ность</w:t>
            </w:r>
            <w:proofErr w:type="spell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наличие графика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перио-дич-ность</w:t>
            </w:r>
            <w:proofErr w:type="spellEnd"/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авар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ыхода, пит. от авар. </w:t>
            </w:r>
            <w:proofErr w:type="spellStart"/>
            <w:r>
              <w:rPr>
                <w:sz w:val="18"/>
              </w:rPr>
              <w:t>освещ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защите </w:t>
            </w:r>
            <w:proofErr w:type="gramStart"/>
            <w:r>
              <w:rPr>
                <w:sz w:val="18"/>
              </w:rPr>
              <w:t>кабель-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линий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изоляции кабелей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Нали-чие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жур</w:t>
            </w:r>
            <w:proofErr w:type="spellEnd"/>
            <w:r>
              <w:rPr>
                <w:sz w:val="18"/>
              </w:rPr>
              <w:t xml:space="preserve">-нала </w:t>
            </w:r>
            <w:proofErr w:type="spellStart"/>
            <w:r>
              <w:rPr>
                <w:sz w:val="18"/>
              </w:rPr>
              <w:t>осмо-тра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Пери-</w:t>
            </w:r>
            <w:proofErr w:type="spellStart"/>
            <w:r>
              <w:rPr>
                <w:sz w:val="18"/>
              </w:rPr>
              <w:t>одич</w:t>
            </w:r>
            <w:proofErr w:type="spellEnd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</w:tr>
      <w:tr w:rsidR="007677C0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>
      <w:pPr>
        <w:ind w:firstLine="284"/>
      </w:pPr>
    </w:p>
    <w:p w:rsidR="007677C0" w:rsidRDefault="00BF1D32">
      <w:pPr>
        <w:ind w:firstLine="284"/>
        <w:jc w:val="center"/>
        <w:rPr>
          <w:b/>
        </w:rPr>
      </w:pPr>
      <w:r>
        <w:rPr>
          <w:b/>
        </w:rPr>
        <w:t>7. Нарушения, выявленные в ходе осуществления проверки противопожарного состояния сооружения</w:t>
      </w:r>
    </w:p>
    <w:p w:rsidR="007677C0" w:rsidRDefault="007677C0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93"/>
        <w:gridCol w:w="1384"/>
        <w:gridCol w:w="1457"/>
        <w:gridCol w:w="1384"/>
      </w:tblGrid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Нормативный документ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Пункт нормативного документа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Кто выявил нарушение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Выявленное нарушение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r>
              <w:t>Срок устранения нарушения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BF1D32">
            <w:pPr>
              <w:ind w:firstLine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</w:tr>
      <w:tr w:rsidR="007677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C0" w:rsidRDefault="007677C0">
            <w:pPr>
              <w:ind w:firstLine="0"/>
              <w:jc w:val="center"/>
            </w:pPr>
          </w:p>
        </w:tc>
      </w:tr>
    </w:tbl>
    <w:p w:rsidR="007677C0" w:rsidRDefault="007677C0" w:rsidP="00F17E1A">
      <w:pPr>
        <w:ind w:firstLine="284"/>
        <w:rPr>
          <w:lang w:val="en-US"/>
        </w:rPr>
      </w:pPr>
    </w:p>
    <w:sectPr w:rsidR="007677C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92"/>
    <w:rsid w:val="000B42A3"/>
    <w:rsid w:val="00144592"/>
    <w:rsid w:val="007677C0"/>
    <w:rsid w:val="00951F05"/>
    <w:rsid w:val="00B67AFA"/>
    <w:rsid w:val="00BF1D32"/>
    <w:rsid w:val="00C67A57"/>
    <w:rsid w:val="00F1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800" w:line="260" w:lineRule="auto"/>
      <w:ind w:left="480" w:right="400"/>
      <w:jc w:val="center"/>
      <w:textAlignment w:val="baseline"/>
    </w:pPr>
    <w:rPr>
      <w:sz w:val="28"/>
    </w:rPr>
  </w:style>
  <w:style w:type="character" w:styleId="a3">
    <w:name w:val="Hyperlink"/>
    <w:basedOn w:val="a0"/>
    <w:uiPriority w:val="99"/>
    <w:unhideWhenUsed/>
    <w:rsid w:val="00B67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800" w:line="260" w:lineRule="auto"/>
      <w:ind w:left="480" w:right="400"/>
      <w:jc w:val="center"/>
      <w:textAlignment w:val="baseline"/>
    </w:pPr>
    <w:rPr>
      <w:sz w:val="28"/>
    </w:rPr>
  </w:style>
  <w:style w:type="character" w:styleId="a3">
    <w:name w:val="Hyperlink"/>
    <w:basedOn w:val="a0"/>
    <w:uiPriority w:val="99"/>
    <w:unhideWhenUsed/>
    <w:rsid w:val="00B67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hyperlink" Target="https://fireman.club/statyi-polzovateley/ognezashhita-kabelya-i-kabelnyih-liniy/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8902</Words>
  <Characters>50744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2019-05-12T04:49:00Z</dcterms:created>
  <dcterms:modified xsi:type="dcterms:W3CDTF">2019-05-13T08:53:00Z</dcterms:modified>
</cp:coreProperties>
</file>