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5C" w:rsidRDefault="008A66B8" w:rsidP="003C1945">
      <w:pPr>
        <w:shd w:val="clear" w:color="auto" w:fill="FFFFFF"/>
        <w:jc w:val="both"/>
        <w:rPr>
          <w:szCs w:val="18"/>
        </w:rPr>
      </w:pPr>
      <w:r>
        <w:rPr>
          <w:szCs w:val="18"/>
        </w:rPr>
        <w:t>УДК699</w:t>
      </w:r>
      <w:bookmarkStart w:id="0" w:name="_GoBack"/>
      <w:bookmarkEnd w:id="0"/>
      <w:r>
        <w:rPr>
          <w:szCs w:val="18"/>
        </w:rPr>
        <w:t>.814.6:697.92</w:t>
      </w:r>
    </w:p>
    <w:p w:rsidR="00CA105C" w:rsidRDefault="00CA105C" w:rsidP="004A0A53">
      <w:pPr>
        <w:shd w:val="clear" w:color="auto" w:fill="FFFFFF"/>
        <w:jc w:val="center"/>
      </w:pPr>
    </w:p>
    <w:p w:rsidR="00CA105C" w:rsidRDefault="008A66B8" w:rsidP="004A0A53">
      <w:pPr>
        <w:shd w:val="clear" w:color="auto" w:fill="FFFFFF"/>
        <w:jc w:val="center"/>
        <w:rPr>
          <w:bCs/>
        </w:rPr>
      </w:pPr>
      <w:r>
        <w:rPr>
          <w:bCs/>
        </w:rPr>
        <w:t>Центральный ордена Трудового Красного Знамени научно-исследовательский институт типового и экспериментального проектирования жилища</w:t>
      </w:r>
    </w:p>
    <w:p w:rsidR="00CA105C" w:rsidRDefault="008A66B8" w:rsidP="004A0A53">
      <w:pPr>
        <w:shd w:val="clear" w:color="auto" w:fill="FFFFFF"/>
        <w:jc w:val="center"/>
        <w:rPr>
          <w:bCs/>
          <w:szCs w:val="56"/>
        </w:rPr>
      </w:pPr>
      <w:r>
        <w:rPr>
          <w:bCs/>
        </w:rPr>
        <w:t xml:space="preserve">(ЦНИИЭП жилища) </w:t>
      </w:r>
      <w:proofErr w:type="spellStart"/>
      <w:r>
        <w:rPr>
          <w:bCs/>
        </w:rPr>
        <w:t>Госгражданстроя</w:t>
      </w:r>
      <w:proofErr w:type="spellEnd"/>
    </w:p>
    <w:p w:rsidR="00CA105C" w:rsidRDefault="00CA105C" w:rsidP="004A0A53">
      <w:pPr>
        <w:shd w:val="clear" w:color="auto" w:fill="FFFFFF"/>
        <w:jc w:val="center"/>
        <w:rPr>
          <w:bCs/>
          <w:szCs w:val="56"/>
        </w:rPr>
      </w:pPr>
    </w:p>
    <w:p w:rsidR="00CA105C" w:rsidRDefault="008A66B8" w:rsidP="004A0A53">
      <w:pPr>
        <w:shd w:val="clear" w:color="auto" w:fill="FFFFFF"/>
        <w:jc w:val="center"/>
        <w:rPr>
          <w:bCs/>
        </w:rPr>
      </w:pPr>
      <w:r>
        <w:rPr>
          <w:bCs/>
        </w:rPr>
        <w:t>Всесоюзный научно-исследовательский институт противопожарной обороны</w:t>
      </w:r>
    </w:p>
    <w:p w:rsidR="00CA105C" w:rsidRDefault="008A66B8" w:rsidP="004A0A53">
      <w:pPr>
        <w:shd w:val="clear" w:color="auto" w:fill="FFFFFF"/>
        <w:jc w:val="center"/>
        <w:rPr>
          <w:bCs/>
          <w:szCs w:val="56"/>
        </w:rPr>
      </w:pPr>
      <w:r>
        <w:rPr>
          <w:bCs/>
        </w:rPr>
        <w:t>(ВНИИПО) МВД СССР</w:t>
      </w:r>
    </w:p>
    <w:p w:rsidR="00CA105C" w:rsidRDefault="00CA105C" w:rsidP="004A0A53">
      <w:pPr>
        <w:shd w:val="clear" w:color="auto" w:fill="FFFFFF"/>
        <w:jc w:val="center"/>
        <w:rPr>
          <w:bCs/>
          <w:szCs w:val="56"/>
        </w:rPr>
      </w:pPr>
    </w:p>
    <w:p w:rsidR="00CA105C" w:rsidRDefault="00CA105C" w:rsidP="004A0A53">
      <w:pPr>
        <w:shd w:val="clear" w:color="auto" w:fill="FFFFFF"/>
        <w:jc w:val="center"/>
        <w:rPr>
          <w:bCs/>
          <w:szCs w:val="56"/>
        </w:rPr>
      </w:pPr>
    </w:p>
    <w:p w:rsidR="00CA105C" w:rsidRPr="004A0A53" w:rsidRDefault="004A0A53" w:rsidP="004A0A53">
      <w:pPr>
        <w:shd w:val="clear" w:color="auto" w:fill="FFFFFF"/>
        <w:jc w:val="center"/>
        <w:rPr>
          <w:b/>
          <w:sz w:val="28"/>
        </w:rPr>
      </w:pPr>
      <w:r w:rsidRPr="004A0A53">
        <w:rPr>
          <w:b/>
          <w:sz w:val="28"/>
          <w:szCs w:val="56"/>
        </w:rPr>
        <w:t>РЕКОМЕНДАЦИИ</w:t>
      </w:r>
      <w:r w:rsidRPr="004A0A53">
        <w:rPr>
          <w:b/>
          <w:sz w:val="28"/>
          <w:szCs w:val="56"/>
        </w:rPr>
        <w:br/>
      </w:r>
      <w:r w:rsidR="008A66B8" w:rsidRPr="004A0A53">
        <w:rPr>
          <w:b/>
          <w:sz w:val="28"/>
          <w:szCs w:val="30"/>
        </w:rPr>
        <w:t xml:space="preserve">по расчету вентиляционных </w:t>
      </w:r>
      <w:r w:rsidR="008A66B8" w:rsidRPr="002334D5">
        <w:rPr>
          <w:b/>
          <w:sz w:val="28"/>
          <w:szCs w:val="30"/>
        </w:rPr>
        <w:t xml:space="preserve">систем </w:t>
      </w:r>
      <w:hyperlink r:id="rId8" w:history="1">
        <w:r w:rsidR="008A66B8" w:rsidRPr="002334D5">
          <w:rPr>
            <w:rStyle w:val="a5"/>
            <w:b/>
            <w:color w:val="auto"/>
            <w:sz w:val="28"/>
            <w:szCs w:val="30"/>
            <w:u w:val="none"/>
          </w:rPr>
          <w:t>противодымной защиты жилых зданий</w:t>
        </w:r>
      </w:hyperlink>
      <w:r w:rsidRPr="002334D5">
        <w:rPr>
          <w:b/>
          <w:sz w:val="28"/>
          <w:szCs w:val="30"/>
        </w:rPr>
        <w:t xml:space="preserve"> </w:t>
      </w:r>
      <w:r w:rsidR="008A66B8" w:rsidRPr="002334D5">
        <w:rPr>
          <w:b/>
          <w:sz w:val="28"/>
          <w:szCs w:val="30"/>
        </w:rPr>
        <w:t>повыш</w:t>
      </w:r>
      <w:r w:rsidR="008A66B8" w:rsidRPr="004A0A53">
        <w:rPr>
          <w:b/>
          <w:sz w:val="28"/>
          <w:szCs w:val="30"/>
        </w:rPr>
        <w:t>енной этажности</w:t>
      </w:r>
    </w:p>
    <w:p w:rsidR="00CA105C" w:rsidRDefault="00CA105C" w:rsidP="004A0A53">
      <w:pPr>
        <w:shd w:val="clear" w:color="auto" w:fill="FFFFFF"/>
        <w:jc w:val="center"/>
      </w:pPr>
    </w:p>
    <w:p w:rsidR="00CA105C" w:rsidRDefault="00CA105C" w:rsidP="004A0A53">
      <w:pPr>
        <w:shd w:val="clear" w:color="auto" w:fill="FFFFFF"/>
        <w:jc w:val="center"/>
      </w:pPr>
    </w:p>
    <w:p w:rsidR="00CA105C" w:rsidRDefault="008A66B8">
      <w:pPr>
        <w:shd w:val="clear" w:color="auto" w:fill="FFFFFF"/>
        <w:ind w:firstLine="284"/>
        <w:jc w:val="both"/>
      </w:pPr>
      <w:r>
        <w:rPr>
          <w:szCs w:val="18"/>
        </w:rPr>
        <w:t>Приведены аналитический и графический методы расчета требуемых параметров вентиляционных систем противодымной защиты зданий повышенной этажности. Даны рекомендации по организации противодымной защиты жилых зданий повышенной этажности, по размещению клапанов и вентиляторов.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szCs w:val="18"/>
        </w:rPr>
        <w:t>Для работников проектных организаций и инженерно-технических служб монтажа, наладки и эксплуатации вентиляционных систем противодымной защиты жилых зданий.</w:t>
      </w:r>
    </w:p>
    <w:p w:rsidR="00CA105C" w:rsidRDefault="00CA105C">
      <w:pPr>
        <w:shd w:val="clear" w:color="auto" w:fill="FFFFFF"/>
        <w:ind w:firstLine="284"/>
        <w:jc w:val="both"/>
        <w:rPr>
          <w:szCs w:val="18"/>
        </w:rPr>
      </w:pPr>
    </w:p>
    <w:p w:rsidR="00CA105C" w:rsidRDefault="008A66B8">
      <w:pPr>
        <w:shd w:val="clear" w:color="auto" w:fill="FFFFFF"/>
        <w:ind w:firstLine="284"/>
        <w:jc w:val="both"/>
        <w:rPr>
          <w:szCs w:val="18"/>
        </w:rPr>
      </w:pPr>
      <w:r>
        <w:rPr>
          <w:szCs w:val="18"/>
        </w:rPr>
        <w:t xml:space="preserve">Подготовлены </w:t>
      </w:r>
      <w:r>
        <w:rPr>
          <w:iCs/>
          <w:szCs w:val="18"/>
        </w:rPr>
        <w:t xml:space="preserve">ЦНИИЭП жилища </w:t>
      </w:r>
      <w:r>
        <w:rPr>
          <w:szCs w:val="18"/>
        </w:rPr>
        <w:t xml:space="preserve">(кандидаты </w:t>
      </w:r>
      <w:proofErr w:type="spellStart"/>
      <w:r>
        <w:rPr>
          <w:szCs w:val="18"/>
        </w:rPr>
        <w:t>техн</w:t>
      </w:r>
      <w:proofErr w:type="spellEnd"/>
      <w:r>
        <w:rPr>
          <w:szCs w:val="18"/>
        </w:rPr>
        <w:t xml:space="preserve">. наук </w:t>
      </w:r>
      <w:r>
        <w:rPr>
          <w:iCs/>
          <w:szCs w:val="18"/>
        </w:rPr>
        <w:t>Н.Н. Разумов, И.С. Шаповалов</w:t>
      </w:r>
      <w:r>
        <w:rPr>
          <w:szCs w:val="18"/>
        </w:rPr>
        <w:t xml:space="preserve">, </w:t>
      </w:r>
      <w:proofErr w:type="spellStart"/>
      <w:r>
        <w:rPr>
          <w:iCs/>
          <w:szCs w:val="18"/>
        </w:rPr>
        <w:t>Т.Л.Сумбатъянц</w:t>
      </w:r>
      <w:proofErr w:type="spellEnd"/>
      <w:r>
        <w:rPr>
          <w:iCs/>
          <w:szCs w:val="18"/>
        </w:rPr>
        <w:t xml:space="preserve">) </w:t>
      </w:r>
      <w:r>
        <w:rPr>
          <w:szCs w:val="18"/>
        </w:rPr>
        <w:t xml:space="preserve">и ВНИИПО МВД СССР (кандидаты </w:t>
      </w:r>
      <w:proofErr w:type="spellStart"/>
      <w:r>
        <w:rPr>
          <w:szCs w:val="18"/>
        </w:rPr>
        <w:t>техн</w:t>
      </w:r>
      <w:proofErr w:type="spellEnd"/>
      <w:r>
        <w:rPr>
          <w:szCs w:val="18"/>
        </w:rPr>
        <w:t xml:space="preserve">. наук </w:t>
      </w:r>
      <w:r>
        <w:rPr>
          <w:iCs/>
          <w:szCs w:val="18"/>
        </w:rPr>
        <w:t xml:space="preserve">В.М. Есин, М.П. </w:t>
      </w:r>
      <w:proofErr w:type="spellStart"/>
      <w:r>
        <w:rPr>
          <w:iCs/>
          <w:szCs w:val="18"/>
        </w:rPr>
        <w:t>Стецовский</w:t>
      </w:r>
      <w:proofErr w:type="spellEnd"/>
      <w:r>
        <w:rPr>
          <w:iCs/>
          <w:szCs w:val="18"/>
        </w:rPr>
        <w:t xml:space="preserve">, </w:t>
      </w:r>
      <w:proofErr w:type="spellStart"/>
      <w:r>
        <w:rPr>
          <w:iCs/>
          <w:szCs w:val="18"/>
        </w:rPr>
        <w:t>В.И.Дубовик</w:t>
      </w:r>
      <w:proofErr w:type="spellEnd"/>
      <w:r>
        <w:rPr>
          <w:iCs/>
          <w:szCs w:val="18"/>
        </w:rPr>
        <w:t xml:space="preserve">, </w:t>
      </w:r>
      <w:r>
        <w:rPr>
          <w:szCs w:val="18"/>
        </w:rPr>
        <w:t xml:space="preserve">инженеры </w:t>
      </w:r>
      <w:r>
        <w:rPr>
          <w:iCs/>
          <w:szCs w:val="18"/>
        </w:rPr>
        <w:t xml:space="preserve">Г.Н. Валеев, П.Н. Попов, А.Н. </w:t>
      </w:r>
      <w:proofErr w:type="spellStart"/>
      <w:r>
        <w:rPr>
          <w:iCs/>
          <w:szCs w:val="18"/>
        </w:rPr>
        <w:t>Савощик</w:t>
      </w:r>
      <w:proofErr w:type="spellEnd"/>
      <w:r>
        <w:rPr>
          <w:iCs/>
          <w:szCs w:val="18"/>
        </w:rPr>
        <w:t xml:space="preserve">) </w:t>
      </w:r>
      <w:r>
        <w:rPr>
          <w:szCs w:val="18"/>
        </w:rPr>
        <w:t>и согласованы с ГУПО МВД СССР.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 w:rsidP="002334D5">
      <w:pPr>
        <w:shd w:val="clear" w:color="auto" w:fill="FFFFFF"/>
        <w:jc w:val="center"/>
      </w:pPr>
      <w:r>
        <w:t>1985</w:t>
      </w:r>
      <w:r w:rsidR="004A0A53">
        <w:t xml:space="preserve"> </w:t>
      </w:r>
      <w:r>
        <w:t>г.</w:t>
      </w:r>
    </w:p>
    <w:p w:rsidR="004A0A53" w:rsidRDefault="004A0A53" w:rsidP="004A0A53">
      <w:pPr>
        <w:shd w:val="clear" w:color="auto" w:fill="FFFFFF"/>
        <w:ind w:firstLine="284"/>
        <w:jc w:val="center"/>
        <w:rPr>
          <w:b/>
          <w:color w:val="000000"/>
          <w:szCs w:val="18"/>
        </w:rPr>
      </w:pPr>
    </w:p>
    <w:p w:rsidR="004A0A53" w:rsidRDefault="004A0A53" w:rsidP="004A0A53">
      <w:pPr>
        <w:shd w:val="clear" w:color="auto" w:fill="FFFFFF"/>
        <w:jc w:val="center"/>
        <w:rPr>
          <w:b/>
        </w:rPr>
      </w:pPr>
      <w:r>
        <w:rPr>
          <w:b/>
          <w:color w:val="000000"/>
          <w:szCs w:val="18"/>
        </w:rPr>
        <w:t>СОДЕРЖАНИЕ</w:t>
      </w:r>
    </w:p>
    <w:p w:rsidR="004A0A53" w:rsidRDefault="004A0A53" w:rsidP="004A0A53">
      <w:pPr>
        <w:shd w:val="clear" w:color="auto" w:fill="FFFFFF"/>
        <w:ind w:firstLine="284"/>
        <w:jc w:val="both"/>
        <w:rPr>
          <w:color w:val="000000"/>
          <w:szCs w:val="16"/>
        </w:rPr>
      </w:pPr>
    </w:p>
    <w:p w:rsidR="004A0A53" w:rsidRDefault="004A0A53" w:rsidP="004A0A53">
      <w:pPr>
        <w:shd w:val="clear" w:color="auto" w:fill="FFFFFF"/>
        <w:ind w:firstLine="284"/>
        <w:jc w:val="both"/>
        <w:rPr>
          <w:bCs/>
          <w:color w:val="000000"/>
          <w:szCs w:val="16"/>
        </w:rPr>
      </w:pPr>
      <w:r>
        <w:rPr>
          <w:color w:val="000000"/>
          <w:szCs w:val="16"/>
        </w:rPr>
        <w:t xml:space="preserve">1. </w:t>
      </w:r>
      <w:r>
        <w:rPr>
          <w:bCs/>
          <w:color w:val="000000"/>
          <w:szCs w:val="16"/>
        </w:rPr>
        <w:t>Общие положения</w:t>
      </w:r>
      <w:r>
        <w:rPr>
          <w:bCs/>
          <w:color w:val="000000"/>
          <w:szCs w:val="16"/>
        </w:rPr>
        <w:t>.</w:t>
      </w:r>
    </w:p>
    <w:p w:rsidR="004A0A53" w:rsidRDefault="004A0A53" w:rsidP="004A0A53">
      <w:pPr>
        <w:shd w:val="clear" w:color="auto" w:fill="FFFFFF"/>
        <w:ind w:firstLine="284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2. Конструктивные и технические требования к вентиляционным системам противодымной защиты</w:t>
      </w:r>
      <w:r>
        <w:rPr>
          <w:bCs/>
          <w:color w:val="000000"/>
          <w:szCs w:val="16"/>
        </w:rPr>
        <w:t>.</w:t>
      </w:r>
    </w:p>
    <w:p w:rsidR="004A0A53" w:rsidRDefault="004A0A53" w:rsidP="004A0A53">
      <w:pPr>
        <w:shd w:val="clear" w:color="auto" w:fill="FFFFFF"/>
        <w:ind w:firstLine="284"/>
        <w:jc w:val="both"/>
      </w:pPr>
      <w:r>
        <w:rPr>
          <w:bCs/>
          <w:color w:val="000000"/>
          <w:szCs w:val="16"/>
        </w:rPr>
        <w:t>3. Расчет параметров вентиляционной системы противодымной защиты здания</w:t>
      </w:r>
      <w:r>
        <w:rPr>
          <w:bCs/>
          <w:color w:val="000000"/>
          <w:szCs w:val="16"/>
        </w:rPr>
        <w:t>.</w:t>
      </w:r>
    </w:p>
    <w:p w:rsidR="004A0A53" w:rsidRDefault="004A0A53" w:rsidP="004A0A53">
      <w:pPr>
        <w:shd w:val="clear" w:color="auto" w:fill="FFFFFF"/>
        <w:tabs>
          <w:tab w:val="left" w:leader="dot" w:pos="5131"/>
        </w:tabs>
        <w:ind w:firstLine="284"/>
        <w:jc w:val="both"/>
      </w:pPr>
      <w:r>
        <w:rPr>
          <w:color w:val="000000"/>
          <w:szCs w:val="18"/>
        </w:rPr>
        <w:t>Исходные данные для расчета</w:t>
      </w:r>
      <w:r>
        <w:rPr>
          <w:color w:val="000000"/>
          <w:szCs w:val="18"/>
        </w:rPr>
        <w:t>.</w:t>
      </w:r>
    </w:p>
    <w:p w:rsidR="004A0A53" w:rsidRDefault="004A0A53" w:rsidP="004A0A53">
      <w:pPr>
        <w:shd w:val="clear" w:color="auto" w:fill="FFFFFF"/>
        <w:tabs>
          <w:tab w:val="left" w:leader="dot" w:pos="5122"/>
        </w:tabs>
        <w:ind w:firstLine="284"/>
        <w:jc w:val="both"/>
      </w:pPr>
      <w:r>
        <w:rPr>
          <w:color w:val="000000"/>
          <w:szCs w:val="18"/>
        </w:rPr>
        <w:t>Аналитический метод расчета параметров вентиляционной системы противодымной защиты здания</w:t>
      </w:r>
      <w:r>
        <w:rPr>
          <w:color w:val="000000"/>
          <w:szCs w:val="18"/>
        </w:rPr>
        <w:t>.</w:t>
      </w:r>
    </w:p>
    <w:p w:rsidR="004A0A53" w:rsidRDefault="004A0A53" w:rsidP="004A0A53">
      <w:pPr>
        <w:shd w:val="clear" w:color="auto" w:fill="FFFFFF"/>
        <w:tabs>
          <w:tab w:val="left" w:leader="dot" w:pos="5122"/>
        </w:tabs>
        <w:ind w:firstLine="284"/>
        <w:jc w:val="both"/>
      </w:pPr>
      <w:r>
        <w:rPr>
          <w:color w:val="000000"/>
          <w:szCs w:val="18"/>
        </w:rPr>
        <w:t>Графический метод расчета вентиляционных систем противодымной защиты</w:t>
      </w:r>
      <w:r>
        <w:rPr>
          <w:color w:val="000000"/>
          <w:szCs w:val="18"/>
        </w:rPr>
        <w:t>.</w:t>
      </w:r>
    </w:p>
    <w:p w:rsidR="00CA105C" w:rsidRDefault="004A0A53" w:rsidP="004A0A53">
      <w:pPr>
        <w:shd w:val="clear" w:color="auto" w:fill="FFFFFF"/>
        <w:ind w:firstLine="284"/>
        <w:jc w:val="both"/>
        <w:rPr>
          <w:bCs/>
          <w:color w:val="000000"/>
          <w:szCs w:val="18"/>
        </w:rPr>
      </w:pPr>
      <w:r>
        <w:rPr>
          <w:bCs/>
          <w:color w:val="000000"/>
          <w:szCs w:val="18"/>
        </w:rPr>
        <w:t>4. Примеры расчета параметров вентиляционных систем противодымной защиты здания</w:t>
      </w:r>
      <w:r>
        <w:rPr>
          <w:bCs/>
          <w:color w:val="000000"/>
          <w:szCs w:val="18"/>
        </w:rPr>
        <w:t>.</w:t>
      </w:r>
    </w:p>
    <w:p w:rsidR="004A0A53" w:rsidRDefault="004A0A53" w:rsidP="004A0A53">
      <w:pPr>
        <w:shd w:val="clear" w:color="auto" w:fill="FFFFFF"/>
        <w:jc w:val="both"/>
      </w:pPr>
    </w:p>
    <w:p w:rsidR="00CA105C" w:rsidRDefault="008A66B8">
      <w:pPr>
        <w:shd w:val="clear" w:color="auto" w:fill="FFFFFF"/>
        <w:ind w:firstLine="284"/>
        <w:jc w:val="center"/>
        <w:rPr>
          <w:b/>
          <w:szCs w:val="18"/>
        </w:rPr>
      </w:pPr>
      <w:r>
        <w:rPr>
          <w:b/>
          <w:szCs w:val="18"/>
        </w:rPr>
        <w:t>1. ОБЩИЕ ПОЛОЖЕНИЯ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</w:pPr>
      <w:r>
        <w:rPr>
          <w:bCs/>
        </w:rPr>
        <w:t>1.1</w:t>
      </w:r>
      <w:r>
        <w:t xml:space="preserve">. Рекомендации, предназначенные для расчета вентиляционных систем противодымной защиты жилых зданий, разработаны к главе СНиП по проектированию жилых зданий и ГОСТ 12.1.004-76 </w:t>
      </w:r>
      <w:r w:rsidR="004A0A53">
        <w:t>«</w:t>
      </w:r>
      <w:r>
        <w:t>ССБТ. Пожарная безопасность. Общие требования</w:t>
      </w:r>
      <w:r w:rsidR="004A0A53">
        <w:t>»</w:t>
      </w:r>
      <w:r>
        <w:t xml:space="preserve"> (с изм.).</w:t>
      </w:r>
    </w:p>
    <w:p w:rsidR="00CA105C" w:rsidRDefault="008A66B8">
      <w:pPr>
        <w:shd w:val="clear" w:color="auto" w:fill="FFFFFF"/>
        <w:ind w:firstLine="284"/>
        <w:jc w:val="both"/>
      </w:pPr>
      <w:r>
        <w:t xml:space="preserve">При разработке Рекомендаций приняты задание наружных условий и этажа пожара, допущения при расчете воздушного режима в соответствии с Рекомендациями по расчету вентиляционных устройств жилых зданий (М., ЦНИИЭП жилища, 1973), но предложено вести расчет на открытую дверь между поэтажным коридором и защищаемым объемом (лестничной клеткой, </w:t>
      </w:r>
      <w:proofErr w:type="gramStart"/>
      <w:r>
        <w:t>тамбур-шлюзом</w:t>
      </w:r>
      <w:proofErr w:type="gramEnd"/>
      <w:r>
        <w:t xml:space="preserve"> и т.д.).</w:t>
      </w:r>
    </w:p>
    <w:p w:rsidR="00CA105C" w:rsidRDefault="008A66B8">
      <w:pPr>
        <w:shd w:val="clear" w:color="auto" w:fill="FFFFFF"/>
        <w:tabs>
          <w:tab w:val="left" w:pos="638"/>
        </w:tabs>
        <w:ind w:firstLine="284"/>
        <w:jc w:val="both"/>
      </w:pPr>
      <w:r>
        <w:t xml:space="preserve">В Рекомендациях даны аналитический (для зданий со сложными и нетрадиционными объемно-планировочными решениями) и графический (для зданий с традиционными объемно-планировочными решениями) методы расчета требуемых параметров вентиляционных систем противодымной защиты зданий. Графический метод основан на обобщении результатов детальных расчетов на ЭЦВМ большого числа вариантов воздушного режима зданий. </w:t>
      </w:r>
    </w:p>
    <w:p w:rsidR="00CA105C" w:rsidRDefault="008A66B8">
      <w:pPr>
        <w:shd w:val="clear" w:color="auto" w:fill="FFFFFF"/>
        <w:tabs>
          <w:tab w:val="left" w:pos="638"/>
        </w:tabs>
        <w:ind w:firstLine="284"/>
        <w:jc w:val="both"/>
      </w:pPr>
      <w:r>
        <w:t xml:space="preserve">1.2. Вентиляционные системы, рассчитанные в соответствии с Рекомендациями, обеспечивают </w:t>
      </w:r>
      <w:proofErr w:type="spellStart"/>
      <w:r>
        <w:t>незадымляемость</w:t>
      </w:r>
      <w:proofErr w:type="spellEnd"/>
      <w:r>
        <w:t xml:space="preserve"> защищаемых объемов здания (лестничных клеток, шахт лифтов, холлов и </w:t>
      </w:r>
      <w:proofErr w:type="gramStart"/>
      <w:r>
        <w:t>тамбур-шлюзов</w:t>
      </w:r>
      <w:proofErr w:type="gramEnd"/>
      <w:r>
        <w:t xml:space="preserve">) независимо от положения (открытое, закрытое) дверей и окон </w:t>
      </w:r>
      <w:r>
        <w:lastRenderedPageBreak/>
        <w:t>на этаже пожара. При открытых дверях между защищаемым объемом и коридором на этаже пожара вентиляционные системы обеспечивают в поэтажном коридоре слой воздуха, достаточный для прохода людей без средств защиты.</w:t>
      </w:r>
    </w:p>
    <w:p w:rsidR="00CA105C" w:rsidRDefault="008A66B8">
      <w:pPr>
        <w:shd w:val="clear" w:color="auto" w:fill="FFFFFF"/>
        <w:tabs>
          <w:tab w:val="left" w:pos="638"/>
        </w:tabs>
        <w:ind w:firstLine="284"/>
        <w:jc w:val="both"/>
      </w:pPr>
      <w:r>
        <w:t xml:space="preserve">1.3. </w:t>
      </w:r>
      <w:proofErr w:type="gramStart"/>
      <w:r>
        <w:t>Вентиляционные системы противодымной защиты здания (секции здания) при пожаре в одной из квартир должны включаться в работу по схеме, предусматривающей: подачу воздуха во все шахты лифтов и все отсеки лестничных клеток, имеющие входы непосредственно из этажей; организованное удаление продуктов горения из объема поэтажного коридора (отсека поэтажного коридора), в который выходит дверь горящей квартиры.</w:t>
      </w:r>
      <w:proofErr w:type="gramEnd"/>
    </w:p>
    <w:p w:rsidR="00CA105C" w:rsidRDefault="008A66B8">
      <w:pPr>
        <w:shd w:val="clear" w:color="auto" w:fill="FFFFFF"/>
        <w:ind w:firstLine="284"/>
        <w:jc w:val="both"/>
      </w:pPr>
      <w:r>
        <w:t>1.4. Вентиляционные устройства противодымной защиты здания (секции здания) должны включаться в работу автоматически по сигналу пожарной автоматики или при нажатии одной из поэтажных кнопок, расположенных в шкафах для пожарных кранов.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center"/>
        <w:rPr>
          <w:b/>
          <w:szCs w:val="18"/>
        </w:rPr>
      </w:pPr>
      <w:r>
        <w:rPr>
          <w:b/>
          <w:szCs w:val="18"/>
        </w:rPr>
        <w:t>2. КОНСТРУКТИВНЫЕ И ТЕХНИЧЕСКИЕ ТРЕБОВАНИЯ К ВЕНТИЛЯЦИОННЫМ СИСТЕМАМ ПРОТИВОДЫМНОЙ ЗАЩИТЫ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</w:pPr>
      <w:r>
        <w:rPr>
          <w:bCs/>
        </w:rPr>
        <w:t xml:space="preserve">2.1. </w:t>
      </w:r>
      <w:r>
        <w:t>Подача воздуха в защищаемые объемы для создания подпора воздуха должна производиться (рис. 1) сосредоточенно сверху в объем каждой зоны лестничных клеток и объемы шахт лифтов.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iCs/>
        </w:rPr>
        <w:t xml:space="preserve">2.2. </w:t>
      </w:r>
      <w:r>
        <w:t xml:space="preserve">Отверстия </w:t>
      </w:r>
      <w:proofErr w:type="spellStart"/>
      <w:r>
        <w:t>воздухозабора</w:t>
      </w:r>
      <w:proofErr w:type="spellEnd"/>
      <w:r>
        <w:t xml:space="preserve"> системы подпора воздуха следует располагать так, чтобы исключить попадание в них продуктов горения, выходящих из окон фасадов здания.</w:t>
      </w:r>
    </w:p>
    <w:p w:rsidR="00CA105C" w:rsidRDefault="008A66B8">
      <w:pPr>
        <w:shd w:val="clear" w:color="auto" w:fill="FFFFFF"/>
        <w:ind w:firstLine="284"/>
        <w:jc w:val="both"/>
      </w:pPr>
      <w:r>
        <w:t>2.3. В системах подпора воздуха лючки и вентиляционные камеры с дверями следует размещать между всасывающим отверстием и вентилятором. Клапаны необходимо располагать в отверстии подачи воздуха в шахты лифтов или лестничных клеток. Заслонка клапана не должна открываться в направлении, противоположном движению потока. Конструкция вентиляционной камеры должна обеспечивать удобство и технологичность монтажа (демонтажа), обслуживания и ремонта вентиляционного агрегата. Ограждающие конструкции вентиляционных камер должны иметь предел огнестойкости не менее 0,5 ч.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674697">
      <w:pPr>
        <w:ind w:firstLine="284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7EE33BCF" wp14:editId="6E7A8243">
            <wp:extent cx="3676650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ind w:firstLine="284"/>
        <w:jc w:val="center"/>
        <w:rPr>
          <w:szCs w:val="24"/>
        </w:rPr>
      </w:pP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szCs w:val="16"/>
        </w:rPr>
        <w:t>Рис. 1. Схемы организации подачи воздуха в объем лестничной клетки и шахты лифтов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szCs w:val="16"/>
        </w:rPr>
        <w:t>1</w:t>
      </w:r>
      <w:r>
        <w:rPr>
          <w:bCs/>
          <w:iCs/>
          <w:szCs w:val="16"/>
        </w:rPr>
        <w:t xml:space="preserve"> - лестничная клетка; </w:t>
      </w:r>
      <w:r>
        <w:rPr>
          <w:bCs/>
          <w:i/>
          <w:szCs w:val="16"/>
        </w:rPr>
        <w:t xml:space="preserve">2 </w:t>
      </w:r>
      <w:r>
        <w:rPr>
          <w:bCs/>
          <w:iCs/>
          <w:szCs w:val="16"/>
        </w:rPr>
        <w:t xml:space="preserve">- шахта лифтов; </w:t>
      </w:r>
      <w:r>
        <w:rPr>
          <w:bCs/>
          <w:i/>
          <w:szCs w:val="16"/>
        </w:rPr>
        <w:t>3</w:t>
      </w:r>
      <w:r>
        <w:rPr>
          <w:bCs/>
          <w:iCs/>
          <w:szCs w:val="16"/>
        </w:rPr>
        <w:t xml:space="preserve"> - вентилятор подачи воздуха; </w:t>
      </w:r>
      <w:r>
        <w:rPr>
          <w:bCs/>
          <w:i/>
          <w:szCs w:val="16"/>
        </w:rPr>
        <w:t>4</w:t>
      </w:r>
      <w:r>
        <w:rPr>
          <w:bCs/>
          <w:iCs/>
          <w:szCs w:val="16"/>
        </w:rPr>
        <w:t xml:space="preserve"> </w:t>
      </w:r>
      <w:r>
        <w:rPr>
          <w:bCs/>
          <w:szCs w:val="16"/>
        </w:rPr>
        <w:t xml:space="preserve">- </w:t>
      </w:r>
      <w:r>
        <w:rPr>
          <w:bCs/>
          <w:iCs/>
          <w:szCs w:val="16"/>
        </w:rPr>
        <w:t xml:space="preserve">канал для подачи воздуха; </w:t>
      </w:r>
      <w:r>
        <w:rPr>
          <w:bCs/>
          <w:i/>
          <w:szCs w:val="16"/>
        </w:rPr>
        <w:t>5</w:t>
      </w:r>
      <w:r>
        <w:rPr>
          <w:bCs/>
          <w:iCs/>
          <w:szCs w:val="16"/>
        </w:rPr>
        <w:t xml:space="preserve"> </w:t>
      </w:r>
      <w:r>
        <w:rPr>
          <w:bCs/>
          <w:szCs w:val="16"/>
        </w:rPr>
        <w:t xml:space="preserve">- </w:t>
      </w:r>
      <w:r>
        <w:rPr>
          <w:bCs/>
          <w:iCs/>
          <w:szCs w:val="16"/>
        </w:rPr>
        <w:t xml:space="preserve">рассечка; </w:t>
      </w:r>
      <w:r>
        <w:rPr>
          <w:bCs/>
          <w:i/>
          <w:szCs w:val="16"/>
        </w:rPr>
        <w:t>6</w:t>
      </w:r>
      <w:r>
        <w:rPr>
          <w:bCs/>
          <w:iCs/>
          <w:szCs w:val="16"/>
        </w:rPr>
        <w:t xml:space="preserve"> - клапан для подачи воздуха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</w:pPr>
      <w:r>
        <w:t>2.4. Продукты горения удаляют из поэтажных коридоров через клапаны в стенах шахт дымоудаления. Количество отверстий на этаже следует принимать из расчета одно отверстие на отсек коридора длиной не более 30 м.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t xml:space="preserve">2.5. </w:t>
      </w:r>
      <w:r>
        <w:rPr>
          <w:color w:val="000000"/>
        </w:rPr>
        <w:t>Отверстия дымоудаления следует располагать ближе к дверному проему между поэтажным коридором и защищаемым объемом на расстоянии не более 0,15 м от перекрытия. Горизонтальный размер отверстия клапана дымоудаления должен быть больше вертикального, а площадь проходного сечения клапана следует выбирать из ряда 0,3, 0,5 и 0,7 м</w:t>
      </w:r>
      <w:proofErr w:type="gramStart"/>
      <w:r>
        <w:rPr>
          <w:color w:val="000000"/>
          <w:vertAlign w:val="superscript"/>
        </w:rPr>
        <w:t>2</w:t>
      </w:r>
      <w:proofErr w:type="gramEnd"/>
      <w:r>
        <w:rPr>
          <w:color w:val="000000"/>
        </w:rPr>
        <w:t xml:space="preserve"> и из условия скорости движения газов не более 20 м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lastRenderedPageBreak/>
        <w:t>2.6. Шахта дымоудаления должна соединять поэтажные отверстия дымоудаления отсеков коридоров здания, расположенных непосредственно друг над другом, и обслуживать только эти отсеки коридоров. Стены шахты дымоудаления должны иметь предел огнестойкости не менее 1 ч. Размеры внутреннего поперечного сечения шахты дымоудаления следует выбирать из условия скорости движения газов не более 10 м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2.7. В системах дымоудаления следует применять только радиальные (центробежные) вентиляторы. Один вентилятор должен обслуживать только одну шахту дымоудаления. На тракте дымоудаления запрещается устройство запорно-регулирующих устройств (кроме поэтажных клапанов дымоудаления), лючков, вентиляционных камер с дверями и т.п. Допускается использование мягких вставок из фольгированной стеклоткани (ТУ 1721-193-77) для подсоединения вентилятора дымоудаления к обвязке.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 xml:space="preserve">2.8. Вентиляторы дымоудаления следует размещать на чердаке или на покрытии здания в отдельном помещении. Выброс дыма должен быть факельным (через </w:t>
      </w:r>
      <w:proofErr w:type="spellStart"/>
      <w:r>
        <w:rPr>
          <w:color w:val="000000"/>
        </w:rPr>
        <w:t>конфузор</w:t>
      </w:r>
      <w:proofErr w:type="spellEnd"/>
      <w:r>
        <w:rPr>
          <w:color w:val="000000"/>
        </w:rPr>
        <w:t>) со скоростью не менее 20 м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. Выбросной патрубок вентилятора дымоудаления следует устанавливать вертикально. Выхлопное отверстие дымоудаления необходимо располагать не менее чем на 3 м выше отверстия </w:t>
      </w:r>
      <w:proofErr w:type="spellStart"/>
      <w:r>
        <w:rPr>
          <w:color w:val="000000"/>
        </w:rPr>
        <w:t>воздухозабора</w:t>
      </w:r>
      <w:proofErr w:type="spellEnd"/>
      <w:r>
        <w:rPr>
          <w:color w:val="000000"/>
        </w:rPr>
        <w:t xml:space="preserve"> системы подпора воздуха; расстояние между этими отверстиями в плане должно быть не менее 5 м (рис. 2).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2.9. В каналах дымоудаления и подпора воздуха прокладка каких-либо коммуникаций не допускается.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 xml:space="preserve">2.10. В общей камере не допускается размещение </w:t>
      </w:r>
      <w:proofErr w:type="spellStart"/>
      <w:r>
        <w:rPr>
          <w:color w:val="000000"/>
        </w:rPr>
        <w:t>вентагрегатов</w:t>
      </w:r>
      <w:proofErr w:type="spellEnd"/>
      <w:r>
        <w:rPr>
          <w:color w:val="000000"/>
        </w:rPr>
        <w:t xml:space="preserve"> дымоудаления и подпора воздуха.</w:t>
      </w:r>
    </w:p>
    <w:p w:rsidR="00CA105C" w:rsidRDefault="00CA105C">
      <w:pPr>
        <w:shd w:val="clear" w:color="auto" w:fill="FFFFFF"/>
        <w:tabs>
          <w:tab w:val="left" w:pos="754"/>
        </w:tabs>
        <w:ind w:firstLine="284"/>
        <w:jc w:val="both"/>
      </w:pPr>
    </w:p>
    <w:p w:rsidR="00CA105C" w:rsidRDefault="00674697">
      <w:pPr>
        <w:ind w:firstLine="284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6CE42D2A" wp14:editId="08A58299">
            <wp:extent cx="3600450" cy="3552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ind w:firstLine="284"/>
        <w:jc w:val="center"/>
        <w:rPr>
          <w:szCs w:val="24"/>
        </w:rPr>
      </w:pPr>
    </w:p>
    <w:p w:rsidR="00CA105C" w:rsidRDefault="008A66B8">
      <w:pPr>
        <w:shd w:val="clear" w:color="auto" w:fill="FFFFFF"/>
        <w:ind w:firstLine="284"/>
        <w:jc w:val="center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Рис. 2. Схема взаимного расположения воздухозаборного и выбросного отверстий вентиляционных систем противодымной защиты с вентиляторами, установленными на покрытии здания в вентиляционной камере, разделенной несгораемой перегородкой (</w:t>
      </w:r>
      <w:r>
        <w:rPr>
          <w:bCs/>
          <w:i/>
          <w:iCs/>
          <w:color w:val="000000"/>
          <w:szCs w:val="16"/>
        </w:rPr>
        <w:t>а</w:t>
      </w:r>
      <w:r>
        <w:rPr>
          <w:bCs/>
          <w:color w:val="000000"/>
          <w:szCs w:val="16"/>
        </w:rPr>
        <w:t>) и в обособленных вентиляционных камерах на техническом этаже (чердаке) здания (</w:t>
      </w:r>
      <w:r>
        <w:rPr>
          <w:bCs/>
          <w:i/>
          <w:iCs/>
          <w:color w:val="000000"/>
          <w:szCs w:val="16"/>
        </w:rPr>
        <w:t>б</w:t>
      </w:r>
      <w:r>
        <w:rPr>
          <w:bCs/>
          <w:color w:val="000000"/>
          <w:szCs w:val="16"/>
        </w:rPr>
        <w:t>)</w:t>
      </w:r>
    </w:p>
    <w:p w:rsidR="00CA105C" w:rsidRDefault="008A66B8">
      <w:pPr>
        <w:shd w:val="clear" w:color="auto" w:fill="FFFFFF"/>
        <w:ind w:firstLine="284"/>
        <w:jc w:val="center"/>
        <w:rPr>
          <w:bCs/>
          <w:iCs/>
          <w:color w:val="000000"/>
          <w:szCs w:val="16"/>
        </w:rPr>
      </w:pPr>
      <w:r>
        <w:rPr>
          <w:bCs/>
          <w:i/>
          <w:iCs/>
          <w:color w:val="000000"/>
          <w:szCs w:val="16"/>
        </w:rPr>
        <w:t>1</w:t>
      </w:r>
      <w:r>
        <w:rPr>
          <w:bCs/>
          <w:color w:val="000000"/>
          <w:szCs w:val="16"/>
        </w:rPr>
        <w:t xml:space="preserve"> - </w:t>
      </w:r>
      <w:r>
        <w:rPr>
          <w:bCs/>
          <w:iCs/>
          <w:color w:val="000000"/>
          <w:szCs w:val="16"/>
        </w:rPr>
        <w:t xml:space="preserve">воздухозаборное отверстие вентилятора подачи воздуха; </w:t>
      </w:r>
      <w:r>
        <w:rPr>
          <w:bCs/>
          <w:i/>
          <w:color w:val="000000"/>
          <w:szCs w:val="16"/>
        </w:rPr>
        <w:t>2</w:t>
      </w:r>
      <w:r>
        <w:rPr>
          <w:bCs/>
          <w:iCs/>
          <w:color w:val="000000"/>
          <w:szCs w:val="16"/>
        </w:rPr>
        <w:t xml:space="preserve"> - вентилятор подачи воздуха; </w:t>
      </w:r>
    </w:p>
    <w:p w:rsidR="00CA105C" w:rsidRDefault="008A66B8">
      <w:pPr>
        <w:shd w:val="clear" w:color="auto" w:fill="FFFFFF"/>
        <w:ind w:firstLine="284"/>
        <w:jc w:val="center"/>
        <w:rPr>
          <w:bCs/>
          <w:iCs/>
          <w:color w:val="000000"/>
          <w:szCs w:val="16"/>
        </w:rPr>
      </w:pPr>
      <w:r>
        <w:rPr>
          <w:bCs/>
          <w:i/>
          <w:color w:val="000000"/>
          <w:szCs w:val="16"/>
        </w:rPr>
        <w:t>3</w:t>
      </w:r>
      <w:r>
        <w:rPr>
          <w:bCs/>
          <w:iCs/>
          <w:color w:val="000000"/>
          <w:szCs w:val="16"/>
        </w:rPr>
        <w:t xml:space="preserve"> - ограждающая конструкция вентиляционной камеры; </w:t>
      </w:r>
      <w:r>
        <w:rPr>
          <w:bCs/>
          <w:i/>
          <w:color w:val="000000"/>
          <w:szCs w:val="16"/>
        </w:rPr>
        <w:t>4</w:t>
      </w:r>
      <w:r>
        <w:rPr>
          <w:bCs/>
          <w:iCs/>
          <w:color w:val="000000"/>
          <w:szCs w:val="16"/>
        </w:rPr>
        <w:t xml:space="preserve"> </w:t>
      </w:r>
      <w:r>
        <w:rPr>
          <w:bCs/>
          <w:color w:val="000000"/>
          <w:szCs w:val="16"/>
        </w:rPr>
        <w:t xml:space="preserve">- </w:t>
      </w:r>
      <w:r>
        <w:rPr>
          <w:bCs/>
          <w:iCs/>
          <w:color w:val="000000"/>
          <w:szCs w:val="16"/>
        </w:rPr>
        <w:t xml:space="preserve">покрытие здания; </w:t>
      </w:r>
      <w:r>
        <w:rPr>
          <w:bCs/>
          <w:i/>
          <w:color w:val="000000"/>
          <w:szCs w:val="16"/>
        </w:rPr>
        <w:t>5</w:t>
      </w:r>
      <w:r>
        <w:rPr>
          <w:bCs/>
          <w:iCs/>
          <w:color w:val="000000"/>
          <w:szCs w:val="16"/>
        </w:rPr>
        <w:t xml:space="preserve"> </w:t>
      </w:r>
      <w:r>
        <w:rPr>
          <w:bCs/>
          <w:color w:val="000000"/>
          <w:szCs w:val="16"/>
        </w:rPr>
        <w:t xml:space="preserve">- </w:t>
      </w:r>
      <w:r>
        <w:rPr>
          <w:bCs/>
          <w:iCs/>
          <w:color w:val="000000"/>
          <w:szCs w:val="16"/>
        </w:rPr>
        <w:t xml:space="preserve">сплошная перегородка, разделяющая вентиляционные камеры; </w:t>
      </w:r>
      <w:r>
        <w:rPr>
          <w:bCs/>
          <w:i/>
          <w:color w:val="000000"/>
          <w:szCs w:val="16"/>
        </w:rPr>
        <w:t>6</w:t>
      </w:r>
      <w:r>
        <w:rPr>
          <w:bCs/>
          <w:iCs/>
          <w:color w:val="000000"/>
          <w:szCs w:val="16"/>
        </w:rPr>
        <w:t xml:space="preserve"> - покрытие вентиляционной камеры; </w:t>
      </w:r>
    </w:p>
    <w:p w:rsidR="00CA105C" w:rsidRDefault="008A66B8">
      <w:pPr>
        <w:shd w:val="clear" w:color="auto" w:fill="FFFFFF"/>
        <w:ind w:firstLine="284"/>
        <w:jc w:val="center"/>
        <w:rPr>
          <w:bCs/>
          <w:iCs/>
          <w:color w:val="000000"/>
          <w:szCs w:val="16"/>
        </w:rPr>
      </w:pPr>
      <w:r>
        <w:rPr>
          <w:bCs/>
          <w:i/>
          <w:iCs/>
          <w:color w:val="000000"/>
          <w:szCs w:val="16"/>
        </w:rPr>
        <w:t>7</w:t>
      </w:r>
      <w:r>
        <w:rPr>
          <w:bCs/>
          <w:color w:val="000000"/>
          <w:szCs w:val="16"/>
        </w:rPr>
        <w:t xml:space="preserve"> - </w:t>
      </w:r>
      <w:r>
        <w:rPr>
          <w:bCs/>
          <w:iCs/>
          <w:color w:val="000000"/>
          <w:szCs w:val="16"/>
        </w:rPr>
        <w:t xml:space="preserve">выбросной патрубок вентилятора дымоудаления; </w:t>
      </w:r>
      <w:r>
        <w:rPr>
          <w:bCs/>
          <w:i/>
          <w:color w:val="000000"/>
          <w:szCs w:val="16"/>
        </w:rPr>
        <w:t>8</w:t>
      </w:r>
      <w:r>
        <w:rPr>
          <w:bCs/>
          <w:iCs/>
          <w:color w:val="000000"/>
          <w:szCs w:val="16"/>
        </w:rPr>
        <w:t xml:space="preserve"> - междуэтажное перекрытие; </w:t>
      </w:r>
    </w:p>
    <w:p w:rsidR="00CA105C" w:rsidRDefault="008A66B8">
      <w:pPr>
        <w:shd w:val="clear" w:color="auto" w:fill="FFFFFF"/>
        <w:ind w:firstLine="284"/>
        <w:jc w:val="center"/>
        <w:rPr>
          <w:bCs/>
          <w:iCs/>
          <w:color w:val="000000"/>
          <w:szCs w:val="16"/>
        </w:rPr>
      </w:pPr>
      <w:r>
        <w:rPr>
          <w:bCs/>
          <w:i/>
          <w:color w:val="000000"/>
          <w:szCs w:val="16"/>
        </w:rPr>
        <w:t>9</w:t>
      </w:r>
      <w:r>
        <w:rPr>
          <w:bCs/>
          <w:iCs/>
          <w:color w:val="000000"/>
          <w:szCs w:val="16"/>
        </w:rPr>
        <w:t xml:space="preserve"> - лючки для замеров</w:t>
      </w:r>
    </w:p>
    <w:p w:rsidR="00CA105C" w:rsidRDefault="00CA105C">
      <w:pPr>
        <w:shd w:val="clear" w:color="auto" w:fill="FFFFFF"/>
        <w:ind w:firstLine="284"/>
        <w:jc w:val="center"/>
        <w:rPr>
          <w:bCs/>
          <w:iCs/>
          <w:color w:val="000000"/>
          <w:szCs w:val="16"/>
        </w:rPr>
      </w:pPr>
    </w:p>
    <w:p w:rsidR="00CA105C" w:rsidRDefault="008A66B8">
      <w:pPr>
        <w:shd w:val="clear" w:color="auto" w:fill="FFFFFF"/>
        <w:ind w:firstLine="284"/>
        <w:jc w:val="both"/>
        <w:rPr>
          <w:iCs/>
          <w:color w:val="000000"/>
          <w:szCs w:val="22"/>
        </w:rPr>
      </w:pPr>
      <w:r>
        <w:t xml:space="preserve">2.11. </w:t>
      </w:r>
      <w:r>
        <w:rPr>
          <w:color w:val="000000"/>
          <w:szCs w:val="22"/>
        </w:rPr>
        <w:t xml:space="preserve">Архитектурные декоративные решетки на отверстиях вентиляционных систем противодымной защиты не должны снижать площадь расчетного проходного сечения отверстия более </w:t>
      </w:r>
      <w:r>
        <w:rPr>
          <w:bCs/>
          <w:color w:val="000000"/>
          <w:szCs w:val="22"/>
        </w:rPr>
        <w:t xml:space="preserve">чем </w:t>
      </w:r>
      <w:r>
        <w:rPr>
          <w:color w:val="000000"/>
          <w:szCs w:val="22"/>
        </w:rPr>
        <w:t xml:space="preserve">на </w:t>
      </w:r>
      <w:r>
        <w:rPr>
          <w:iCs/>
          <w:color w:val="000000"/>
          <w:szCs w:val="22"/>
        </w:rPr>
        <w:t>5 %.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iCs/>
          <w:color w:val="000000"/>
          <w:szCs w:val="22"/>
        </w:rPr>
        <w:lastRenderedPageBreak/>
        <w:t xml:space="preserve">2.12. </w:t>
      </w:r>
      <w:r>
        <w:rPr>
          <w:color w:val="000000"/>
          <w:szCs w:val="22"/>
        </w:rPr>
        <w:t xml:space="preserve">Стены шахт дымоудаления, каналов для подачи воздуха, обвязок, вентиляторов должны иметь сопротивление </w:t>
      </w:r>
      <w:proofErr w:type="spellStart"/>
      <w:r>
        <w:rPr>
          <w:color w:val="000000"/>
          <w:szCs w:val="22"/>
        </w:rPr>
        <w:t>воздухопроницанию</w:t>
      </w:r>
      <w:proofErr w:type="spellEnd"/>
      <w:r>
        <w:rPr>
          <w:color w:val="000000"/>
          <w:szCs w:val="22"/>
        </w:rPr>
        <w:t xml:space="preserve"> не менее 2,7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10</w:t>
      </w:r>
      <w:r>
        <w:rPr>
          <w:color w:val="000000"/>
          <w:szCs w:val="22"/>
          <w:vertAlign w:val="superscript"/>
        </w:rPr>
        <w:t xml:space="preserve">-2 </w:t>
      </w:r>
      <w:r>
        <w:rPr>
          <w:color w:val="000000"/>
          <w:szCs w:val="22"/>
        </w:rPr>
        <w:t>м</w:t>
      </w:r>
      <w:r>
        <w:rPr>
          <w:color w:val="000000"/>
          <w:szCs w:val="22"/>
          <w:vertAlign w:val="superscript"/>
        </w:rPr>
        <w:t>2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с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Па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кг</w:t>
      </w:r>
      <w:r>
        <w:rPr>
          <w:color w:val="000000"/>
          <w:szCs w:val="22"/>
          <w:vertAlign w:val="superscript"/>
        </w:rPr>
        <w:t>-1</w:t>
      </w:r>
      <w:r>
        <w:rPr>
          <w:color w:val="000000"/>
          <w:szCs w:val="22"/>
        </w:rPr>
        <w:t xml:space="preserve"> (10 м</w:t>
      </w:r>
      <w:r>
        <w:rPr>
          <w:color w:val="000000"/>
          <w:szCs w:val="22"/>
          <w:vertAlign w:val="superscript"/>
        </w:rPr>
        <w:t>2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ч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мм вод</w:t>
      </w:r>
      <w:proofErr w:type="gramStart"/>
      <w:r>
        <w:rPr>
          <w:color w:val="000000"/>
          <w:szCs w:val="22"/>
        </w:rPr>
        <w:t>.</w:t>
      </w:r>
      <w:proofErr w:type="gramEnd"/>
      <w:r>
        <w:rPr>
          <w:color w:val="000000"/>
          <w:szCs w:val="22"/>
        </w:rPr>
        <w:t xml:space="preserve"> </w:t>
      </w:r>
      <w:proofErr w:type="gramStart"/>
      <w:r>
        <w:rPr>
          <w:color w:val="000000"/>
          <w:szCs w:val="22"/>
        </w:rPr>
        <w:t>с</w:t>
      </w:r>
      <w:proofErr w:type="gramEnd"/>
      <w:r>
        <w:rPr>
          <w:color w:val="000000"/>
          <w:szCs w:val="22"/>
        </w:rPr>
        <w:t>т.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кг</w:t>
      </w:r>
      <w:r>
        <w:rPr>
          <w:color w:val="000000"/>
          <w:szCs w:val="22"/>
          <w:vertAlign w:val="superscript"/>
        </w:rPr>
        <w:t>-1</w:t>
      </w:r>
      <w:r>
        <w:rPr>
          <w:color w:val="000000"/>
          <w:szCs w:val="22"/>
        </w:rPr>
        <w:t>).</w:t>
      </w:r>
    </w:p>
    <w:p w:rsidR="00CA105C" w:rsidRDefault="00CA105C">
      <w:pPr>
        <w:shd w:val="clear" w:color="auto" w:fill="FFFFFF"/>
        <w:tabs>
          <w:tab w:val="left" w:pos="826"/>
        </w:tabs>
        <w:ind w:firstLine="284"/>
        <w:jc w:val="both"/>
      </w:pPr>
    </w:p>
    <w:p w:rsidR="00CA105C" w:rsidRDefault="008A66B8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3. РАСЧЕТ ПАРАМЕТРОВ ВЕНТИЛЯЦИОННОЙ СИСТЕМЫ ПРОТИВОДЫМНОЙ ЗАЩИТЫ ЗДАНИЯ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Исходные данные для расчета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  <w:rPr>
          <w:color w:val="000000"/>
          <w:szCs w:val="22"/>
        </w:rPr>
      </w:pPr>
      <w:r>
        <w:t xml:space="preserve">3.1. </w:t>
      </w:r>
      <w:r>
        <w:rPr>
          <w:color w:val="000000"/>
          <w:szCs w:val="22"/>
        </w:rPr>
        <w:t>Очаг пожара находится в квартире (комнате общежития) нижнего жилого этажа, ближайшей к выходу, из поэтажного коридора (отсека) в защищаемый объем здания.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  <w:szCs w:val="22"/>
        </w:rPr>
      </w:pPr>
      <w:r>
        <w:rPr>
          <w:color w:val="000000"/>
          <w:szCs w:val="22"/>
        </w:rPr>
        <w:t>3.2. Двери на пути из горящей квартиры (комнаты) до входной двери здания включительно открыты: окна и остальные двери, включая автоматические двери шахт лифтов*, закрыты. Входная дверь в вестибюль здания, двери лестничных клеток и шахт лифтов, а также воздухозаборные отверстия системы подпора воздуха обращены на заветренную сторону здания; окна горящей квартиры (комнаты) и выбросные отверстия системы дымоудаления расположены с наветренной стороны здания. Клапаны дымоудаления открыты только в том отсеке поэтажного коридора, в который выходит дверь горящей квартиры (комнаты).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  <w:szCs w:val="22"/>
        </w:rPr>
      </w:pPr>
      <w:r>
        <w:rPr>
          <w:color w:val="000000"/>
          <w:szCs w:val="22"/>
        </w:rPr>
        <w:t>_____________</w:t>
      </w:r>
    </w:p>
    <w:p w:rsidR="00CA105C" w:rsidRDefault="008A66B8">
      <w:pPr>
        <w:shd w:val="clear" w:color="auto" w:fill="FFFFFF"/>
        <w:ind w:firstLine="284"/>
        <w:jc w:val="both"/>
        <w:rPr>
          <w:sz w:val="18"/>
        </w:rPr>
      </w:pPr>
      <w:r>
        <w:rPr>
          <w:bCs/>
          <w:color w:val="000000"/>
          <w:sz w:val="18"/>
          <w:szCs w:val="16"/>
        </w:rPr>
        <w:t>* Для лифтов новой конструкции автоматические двери шахты следует принимать открытыми на первом этаже, кабины лифтов находятся напротив этих дверей.</w:t>
      </w:r>
    </w:p>
    <w:p w:rsidR="00CA105C" w:rsidRDefault="00CA105C">
      <w:pPr>
        <w:shd w:val="clear" w:color="auto" w:fill="FFFFFF"/>
        <w:ind w:firstLine="284"/>
        <w:jc w:val="both"/>
        <w:rPr>
          <w:color w:val="000000"/>
          <w:szCs w:val="22"/>
        </w:rPr>
      </w:pPr>
    </w:p>
    <w:p w:rsidR="00CA105C" w:rsidRDefault="008A66B8">
      <w:pPr>
        <w:shd w:val="clear" w:color="auto" w:fill="FFFFFF"/>
        <w:ind w:firstLine="284"/>
        <w:jc w:val="both"/>
        <w:rPr>
          <w:color w:val="000000"/>
          <w:szCs w:val="22"/>
        </w:rPr>
      </w:pPr>
      <w:r>
        <w:rPr>
          <w:color w:val="000000"/>
          <w:szCs w:val="22"/>
        </w:rPr>
        <w:t>3.3. Температура наружного воздуха равна средней температуре наиболее холодной пятидневки за год. Скорость ветра равна наибольшей из средних скоростей по румбам за наиболее холодный месяц года, но не менее 5 м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с</w:t>
      </w:r>
      <w:r>
        <w:rPr>
          <w:color w:val="000000"/>
          <w:szCs w:val="22"/>
          <w:vertAlign w:val="superscript"/>
        </w:rPr>
        <w:t>-1</w:t>
      </w:r>
      <w:r>
        <w:rPr>
          <w:color w:val="000000"/>
          <w:szCs w:val="22"/>
        </w:rPr>
        <w:t xml:space="preserve">. Температура воздуха, поступающего из защищаемого объема в коридор (отсек коридора) этажа пожара, принимается </w:t>
      </w:r>
      <w:proofErr w:type="gramStart"/>
      <w:r>
        <w:rPr>
          <w:color w:val="000000"/>
          <w:szCs w:val="22"/>
        </w:rPr>
        <w:t>равной</w:t>
      </w:r>
      <w:proofErr w:type="gramEnd"/>
      <w:r>
        <w:rPr>
          <w:color w:val="000000"/>
          <w:szCs w:val="22"/>
        </w:rPr>
        <w:t xml:space="preserve"> 0 °С.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  <w:szCs w:val="22"/>
        </w:rPr>
      </w:pPr>
      <w:r>
        <w:rPr>
          <w:color w:val="000000"/>
          <w:szCs w:val="22"/>
        </w:rPr>
        <w:t>3.4. Данные о геометрических размерах проемов, каналов, шахт и т.д. принимаются по проекту; зазоры в притворах дверей, воздухопроницаемость окон, аэродинамические характеристики клапанов и т.д. по паспортным данным этих изделий.</w:t>
      </w:r>
    </w:p>
    <w:p w:rsidR="00CA105C" w:rsidRDefault="00CA105C">
      <w:pPr>
        <w:shd w:val="clear" w:color="auto" w:fill="FFFFFF"/>
        <w:ind w:firstLine="284"/>
        <w:jc w:val="both"/>
        <w:rPr>
          <w:color w:val="000000"/>
          <w:szCs w:val="22"/>
        </w:rPr>
      </w:pPr>
    </w:p>
    <w:p w:rsidR="00CA105C" w:rsidRDefault="008A66B8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Аналитический метод расчета параметров вентиляционной системы противодымной защиты здания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</w:pPr>
      <w:r>
        <w:t xml:space="preserve">3.5. </w:t>
      </w:r>
      <w:r>
        <w:rPr>
          <w:color w:val="000000"/>
          <w:szCs w:val="22"/>
        </w:rPr>
        <w:t>Расход воздуха (</w:t>
      </w:r>
      <w:proofErr w:type="gramStart"/>
      <w:r>
        <w:rPr>
          <w:i/>
          <w:iCs/>
          <w:color w:val="000000"/>
          <w:szCs w:val="22"/>
          <w:lang w:val="en-US"/>
        </w:rPr>
        <w:t>G</w:t>
      </w:r>
      <w:proofErr w:type="gramEnd"/>
      <w:r>
        <w:rPr>
          <w:color w:val="000000"/>
          <w:szCs w:val="22"/>
          <w:vertAlign w:val="subscript"/>
        </w:rPr>
        <w:t>п</w:t>
      </w:r>
      <w:r>
        <w:rPr>
          <w:color w:val="000000"/>
          <w:szCs w:val="22"/>
        </w:rPr>
        <w:t>), поступающего через дверной проем из защищаемого объема в поэтажный коридор, определяется по формуле</w:t>
      </w:r>
    </w:p>
    <w:p w:rsidR="00CA105C" w:rsidRDefault="008A66B8">
      <w:pPr>
        <w:shd w:val="clear" w:color="auto" w:fill="FFFFFF"/>
        <w:tabs>
          <w:tab w:val="left" w:pos="5381"/>
        </w:tabs>
        <w:ind w:firstLine="284"/>
        <w:jc w:val="right"/>
      </w:pPr>
      <w:r>
        <w:rPr>
          <w:bCs/>
          <w:i/>
          <w:iCs/>
          <w:color w:val="000000"/>
          <w:szCs w:val="22"/>
          <w:lang w:val="en-US"/>
        </w:rPr>
        <w:t>G</w:t>
      </w:r>
      <w:r>
        <w:rPr>
          <w:bCs/>
          <w:color w:val="000000"/>
          <w:szCs w:val="22"/>
          <w:vertAlign w:val="subscript"/>
        </w:rPr>
        <w:t xml:space="preserve">п </w:t>
      </w:r>
      <w:r>
        <w:rPr>
          <w:bCs/>
          <w:color w:val="000000"/>
          <w:szCs w:val="22"/>
        </w:rPr>
        <w:t xml:space="preserve">= </w:t>
      </w:r>
      <w:r>
        <w:rPr>
          <w:bCs/>
          <w:color w:val="000000"/>
          <w:szCs w:val="22"/>
          <w:lang w:val="en-US"/>
        </w:rPr>
        <w:sym w:font="Symbol" w:char="F072"/>
      </w:r>
      <w:r>
        <w:rPr>
          <w:bCs/>
          <w:color w:val="000000"/>
          <w:szCs w:val="22"/>
          <w:vertAlign w:val="subscript"/>
        </w:rPr>
        <w:t>п</w:t>
      </w:r>
      <w:r>
        <w:rPr>
          <w:bCs/>
          <w:i/>
          <w:iCs/>
          <w:color w:val="000000"/>
          <w:szCs w:val="22"/>
          <w:lang w:val="en-US"/>
        </w:rPr>
        <w:t>H</w:t>
      </w:r>
      <w:r>
        <w:rPr>
          <w:bCs/>
          <w:color w:val="000000"/>
          <w:szCs w:val="22"/>
          <w:vertAlign w:val="subscript"/>
        </w:rPr>
        <w:t>п</w:t>
      </w:r>
      <w:r>
        <w:rPr>
          <w:bCs/>
          <w:i/>
          <w:iCs/>
          <w:color w:val="000000"/>
          <w:szCs w:val="22"/>
          <w:lang w:val="en-US"/>
        </w:rPr>
        <w:t>B</w:t>
      </w:r>
      <w:r>
        <w:rPr>
          <w:bCs/>
          <w:color w:val="000000"/>
          <w:szCs w:val="22"/>
          <w:vertAlign w:val="subscript"/>
        </w:rPr>
        <w:t>п</w:t>
      </w:r>
      <w:r>
        <w:rPr>
          <w:bCs/>
          <w:i/>
          <w:iCs/>
          <w:color w:val="000000"/>
          <w:szCs w:val="22"/>
          <w:lang w:val="en-US"/>
        </w:rPr>
        <w:t>V</w:t>
      </w:r>
      <w:r>
        <w:rPr>
          <w:bCs/>
          <w:color w:val="000000"/>
          <w:szCs w:val="22"/>
          <w:vertAlign w:val="subscript"/>
        </w:rPr>
        <w:t>п</w:t>
      </w:r>
      <w:r>
        <w:rPr>
          <w:bCs/>
          <w:color w:val="000000"/>
          <w:szCs w:val="22"/>
        </w:rPr>
        <w:t>, кг</w:t>
      </w:r>
      <w:r>
        <w:rPr>
          <w:bCs/>
          <w:color w:val="000000"/>
          <w:szCs w:val="22"/>
        </w:rPr>
        <w:sym w:font="Symbol" w:char="F0D7"/>
      </w:r>
      <w:r>
        <w:rPr>
          <w:bCs/>
          <w:color w:val="000000"/>
          <w:szCs w:val="22"/>
          <w:lang w:val="en-US"/>
        </w:rPr>
        <w:t>c</w:t>
      </w:r>
      <w:r>
        <w:rPr>
          <w:bCs/>
          <w:color w:val="000000"/>
          <w:szCs w:val="22"/>
          <w:vertAlign w:val="superscript"/>
        </w:rPr>
        <w:t>-1</w:t>
      </w:r>
      <w:r>
        <w:rPr>
          <w:bCs/>
          <w:color w:val="000000"/>
          <w:szCs w:val="22"/>
        </w:rPr>
        <w:t>,                                                       (1)</w:t>
      </w:r>
    </w:p>
    <w:p w:rsidR="00CA105C" w:rsidRDefault="008A66B8">
      <w:pPr>
        <w:shd w:val="clear" w:color="auto" w:fill="FFFFFF"/>
        <w:jc w:val="both"/>
        <w:rPr>
          <w:bCs/>
          <w:color w:val="000000"/>
          <w:szCs w:val="18"/>
        </w:rPr>
      </w:pPr>
      <w:r>
        <w:rPr>
          <w:bCs/>
          <w:color w:val="000000"/>
          <w:szCs w:val="18"/>
        </w:rPr>
        <w:t xml:space="preserve">где </w:t>
      </w:r>
      <w:proofErr w:type="spellStart"/>
      <w:r>
        <w:rPr>
          <w:bCs/>
          <w:i/>
          <w:iCs/>
          <w:color w:val="000000"/>
          <w:szCs w:val="18"/>
        </w:rPr>
        <w:t>Н</w:t>
      </w:r>
      <w:r>
        <w:rPr>
          <w:bCs/>
          <w:color w:val="000000"/>
          <w:szCs w:val="18"/>
          <w:vertAlign w:val="subscript"/>
        </w:rPr>
        <w:t>п</w:t>
      </w:r>
      <w:proofErr w:type="spellEnd"/>
      <w:r>
        <w:rPr>
          <w:bCs/>
          <w:color w:val="000000"/>
          <w:szCs w:val="18"/>
        </w:rPr>
        <w:t xml:space="preserve"> </w:t>
      </w:r>
      <w:r>
        <w:rPr>
          <w:color w:val="000000"/>
          <w:szCs w:val="18"/>
        </w:rPr>
        <w:t xml:space="preserve">- </w:t>
      </w:r>
      <w:r>
        <w:rPr>
          <w:bCs/>
          <w:color w:val="000000"/>
          <w:szCs w:val="18"/>
        </w:rPr>
        <w:t xml:space="preserve">высота проема, </w:t>
      </w:r>
      <w:proofErr w:type="gramStart"/>
      <w:r>
        <w:rPr>
          <w:bCs/>
          <w:color w:val="000000"/>
          <w:szCs w:val="18"/>
        </w:rPr>
        <w:t>м</w:t>
      </w:r>
      <w:proofErr w:type="gramEnd"/>
      <w:r>
        <w:rPr>
          <w:bCs/>
          <w:color w:val="000000"/>
          <w:szCs w:val="18"/>
        </w:rPr>
        <w:t xml:space="preserve">; 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  <w:szCs w:val="18"/>
        </w:rPr>
      </w:pPr>
      <w:proofErr w:type="spellStart"/>
      <w:r>
        <w:rPr>
          <w:bCs/>
          <w:i/>
          <w:iCs/>
          <w:color w:val="000000"/>
          <w:szCs w:val="18"/>
        </w:rPr>
        <w:t>В</w:t>
      </w:r>
      <w:r>
        <w:rPr>
          <w:bCs/>
          <w:color w:val="000000"/>
          <w:szCs w:val="18"/>
          <w:vertAlign w:val="subscript"/>
        </w:rPr>
        <w:t>п</w:t>
      </w:r>
      <w:proofErr w:type="spellEnd"/>
      <w:r>
        <w:rPr>
          <w:bCs/>
          <w:color w:val="000000"/>
          <w:szCs w:val="18"/>
        </w:rPr>
        <w:t xml:space="preserve"> - ширина </w:t>
      </w:r>
      <w:r>
        <w:rPr>
          <w:color w:val="000000"/>
          <w:szCs w:val="18"/>
        </w:rPr>
        <w:t xml:space="preserve">проема, </w:t>
      </w:r>
      <w:proofErr w:type="gramStart"/>
      <w:r>
        <w:rPr>
          <w:color w:val="000000"/>
          <w:szCs w:val="18"/>
        </w:rPr>
        <w:t>м</w:t>
      </w:r>
      <w:proofErr w:type="gramEnd"/>
      <w:r>
        <w:rPr>
          <w:color w:val="000000"/>
          <w:szCs w:val="18"/>
        </w:rPr>
        <w:t xml:space="preserve">;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8"/>
        </w:rPr>
      </w:pPr>
      <w:r>
        <w:rPr>
          <w:color w:val="000000"/>
          <w:szCs w:val="18"/>
        </w:rPr>
        <w:sym w:font="Symbol" w:char="F072"/>
      </w:r>
      <w:proofErr w:type="gramStart"/>
      <w:r>
        <w:rPr>
          <w:color w:val="000000"/>
          <w:szCs w:val="18"/>
          <w:vertAlign w:val="subscript"/>
        </w:rPr>
        <w:t>п</w:t>
      </w:r>
      <w:proofErr w:type="gramEnd"/>
      <w:r>
        <w:rPr>
          <w:color w:val="000000"/>
          <w:szCs w:val="18"/>
        </w:rPr>
        <w:t xml:space="preserve"> - плотность </w:t>
      </w:r>
      <w:r>
        <w:rPr>
          <w:bCs/>
          <w:color w:val="000000"/>
          <w:szCs w:val="18"/>
        </w:rPr>
        <w:t xml:space="preserve">приточного воздуха принимают равной </w:t>
      </w:r>
      <w:r>
        <w:rPr>
          <w:color w:val="000000"/>
          <w:szCs w:val="18"/>
        </w:rPr>
        <w:t>1,29 кг</w:t>
      </w:r>
      <w:r>
        <w:rPr>
          <w:color w:val="000000"/>
          <w:szCs w:val="18"/>
        </w:rPr>
        <w:sym w:font="Symbol" w:char="F0D7"/>
      </w:r>
      <w:r>
        <w:rPr>
          <w:bCs/>
          <w:color w:val="000000"/>
          <w:szCs w:val="18"/>
        </w:rPr>
        <w:t>м</w:t>
      </w:r>
      <w:r>
        <w:rPr>
          <w:bCs/>
          <w:color w:val="000000"/>
          <w:szCs w:val="18"/>
          <w:vertAlign w:val="superscript"/>
        </w:rPr>
        <w:t>-3</w:t>
      </w:r>
      <w:r>
        <w:rPr>
          <w:bCs/>
          <w:color w:val="000000"/>
          <w:szCs w:val="18"/>
        </w:rPr>
        <w:t xml:space="preserve">; 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  <w:szCs w:val="18"/>
        </w:rPr>
      </w:pPr>
      <w:r>
        <w:rPr>
          <w:i/>
          <w:iCs/>
          <w:color w:val="000000"/>
          <w:szCs w:val="18"/>
          <w:lang w:val="en-US"/>
        </w:rPr>
        <w:t>V</w:t>
      </w:r>
      <w:r>
        <w:rPr>
          <w:color w:val="000000"/>
          <w:szCs w:val="18"/>
          <w:vertAlign w:val="subscript"/>
        </w:rPr>
        <w:t>п</w:t>
      </w:r>
      <w:r>
        <w:rPr>
          <w:color w:val="000000"/>
          <w:szCs w:val="18"/>
        </w:rPr>
        <w:t xml:space="preserve"> - скорость воздуха принимают равной 2</w:t>
      </w:r>
      <w:proofErr w:type="gramStart"/>
      <w:r>
        <w:rPr>
          <w:color w:val="000000"/>
          <w:szCs w:val="18"/>
        </w:rPr>
        <w:t>,1</w:t>
      </w:r>
      <w:proofErr w:type="gramEnd"/>
      <w:r>
        <w:rPr>
          <w:color w:val="000000"/>
          <w:szCs w:val="18"/>
        </w:rPr>
        <w:t xml:space="preserve"> </w:t>
      </w:r>
      <w:r>
        <w:rPr>
          <w:bCs/>
          <w:color w:val="000000"/>
          <w:szCs w:val="18"/>
        </w:rPr>
        <w:t>м</w:t>
      </w:r>
      <w:r>
        <w:rPr>
          <w:bCs/>
          <w:color w:val="000000"/>
          <w:szCs w:val="18"/>
        </w:rPr>
        <w:sym w:font="Symbol" w:char="F0D7"/>
      </w:r>
      <w:r>
        <w:rPr>
          <w:color w:val="000000"/>
          <w:szCs w:val="18"/>
        </w:rPr>
        <w:t>с</w:t>
      </w:r>
      <w:r>
        <w:rPr>
          <w:color w:val="000000"/>
          <w:szCs w:val="18"/>
          <w:vertAlign w:val="superscript"/>
        </w:rPr>
        <w:t>-1</w:t>
      </w:r>
      <w:r>
        <w:rPr>
          <w:color w:val="000000"/>
          <w:szCs w:val="18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  <w:szCs w:val="18"/>
        </w:rPr>
        <w:t xml:space="preserve">3.6. </w:t>
      </w:r>
      <w:r>
        <w:rPr>
          <w:bCs/>
          <w:color w:val="000000"/>
        </w:rPr>
        <w:t>Расход продуктов горения (</w:t>
      </w:r>
      <w:proofErr w:type="gramStart"/>
      <w:r>
        <w:rPr>
          <w:bCs/>
          <w:i/>
          <w:iCs/>
          <w:color w:val="000000"/>
          <w:lang w:val="en-US"/>
        </w:rPr>
        <w:t>G</w:t>
      </w:r>
      <w:proofErr w:type="gramEnd"/>
      <w:r>
        <w:rPr>
          <w:bCs/>
          <w:color w:val="000000"/>
          <w:vertAlign w:val="subscript"/>
        </w:rPr>
        <w:t>д</w:t>
      </w:r>
      <w:r>
        <w:rPr>
          <w:bCs/>
          <w:color w:val="000000"/>
        </w:rPr>
        <w:t>), удаляемых с этажа пожара, вычисляется по формуле</w:t>
      </w:r>
    </w:p>
    <w:p w:rsidR="00CA105C" w:rsidRDefault="008A66B8">
      <w:pPr>
        <w:shd w:val="clear" w:color="auto" w:fill="FFFFFF"/>
        <w:tabs>
          <w:tab w:val="left" w:pos="5357"/>
        </w:tabs>
        <w:ind w:firstLine="284"/>
        <w:jc w:val="right"/>
        <w:rPr>
          <w:bCs/>
          <w:color w:val="000000"/>
        </w:rPr>
      </w:pPr>
      <w:r>
        <w:rPr>
          <w:bCs/>
          <w:i/>
          <w:iCs/>
          <w:color w:val="000000"/>
          <w:lang w:val="en-US"/>
        </w:rPr>
        <w:t>G</w:t>
      </w:r>
      <w:r>
        <w:rPr>
          <w:bCs/>
          <w:color w:val="000000"/>
          <w:vertAlign w:val="subscript"/>
        </w:rPr>
        <w:t>д</w:t>
      </w:r>
      <w:r>
        <w:rPr>
          <w:bCs/>
          <w:color w:val="000000"/>
        </w:rPr>
        <w:t xml:space="preserve"> = 1</w:t>
      </w:r>
      <w:proofErr w:type="gramStart"/>
      <w:r>
        <w:rPr>
          <w:bCs/>
          <w:color w:val="000000"/>
        </w:rPr>
        <w:t>,1</w:t>
      </w:r>
      <w:proofErr w:type="gramEnd"/>
      <w:r>
        <w:rPr>
          <w:bCs/>
          <w:color w:val="000000"/>
        </w:rPr>
        <w:sym w:font="Symbol" w:char="F0D7"/>
      </w:r>
      <w:r>
        <w:rPr>
          <w:bCs/>
          <w:i/>
          <w:iCs/>
          <w:color w:val="000000"/>
          <w:lang w:val="en-US"/>
        </w:rPr>
        <w:t>G</w:t>
      </w:r>
      <w:r>
        <w:rPr>
          <w:bCs/>
          <w:color w:val="000000"/>
          <w:vertAlign w:val="subscript"/>
        </w:rPr>
        <w:t>п</w:t>
      </w:r>
      <w:r>
        <w:rPr>
          <w:bCs/>
          <w:color w:val="000000"/>
        </w:rPr>
        <w:t>, кг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                                                           (2)</w:t>
      </w:r>
    </w:p>
    <w:p w:rsidR="00CA105C" w:rsidRDefault="008A66B8">
      <w:pPr>
        <w:shd w:val="clear" w:color="auto" w:fill="FFFFFF"/>
        <w:tabs>
          <w:tab w:val="left" w:pos="5357"/>
        </w:tabs>
        <w:ind w:firstLine="284"/>
        <w:jc w:val="both"/>
      </w:pPr>
      <w:r>
        <w:rPr>
          <w:bCs/>
          <w:color w:val="000000"/>
        </w:rPr>
        <w:t>3.7. Расход продуктов горения на оголовке шахты дымоудаления рассчитывается по формуле</w:t>
      </w:r>
    </w:p>
    <w:p w:rsidR="00CA105C" w:rsidRDefault="008A66B8">
      <w:pPr>
        <w:shd w:val="clear" w:color="auto" w:fill="FFFFFF"/>
        <w:tabs>
          <w:tab w:val="left" w:pos="5366"/>
        </w:tabs>
        <w:ind w:firstLine="284"/>
        <w:jc w:val="right"/>
      </w:pPr>
      <w:r>
        <w:rPr>
          <w:bCs/>
          <w:i/>
          <w:iCs/>
          <w:color w:val="000000"/>
          <w:lang w:val="en-US"/>
        </w:rPr>
        <w:t>G</w:t>
      </w:r>
      <w:proofErr w:type="spellStart"/>
      <w:r>
        <w:rPr>
          <w:bCs/>
          <w:color w:val="000000"/>
          <w:vertAlign w:val="subscript"/>
        </w:rPr>
        <w:t>ош</w:t>
      </w:r>
      <w:proofErr w:type="spellEnd"/>
      <w:r>
        <w:rPr>
          <w:bCs/>
          <w:color w:val="000000"/>
        </w:rPr>
        <w:t xml:space="preserve"> = </w:t>
      </w:r>
      <w:r>
        <w:rPr>
          <w:bCs/>
          <w:i/>
          <w:iCs/>
          <w:color w:val="000000"/>
          <w:lang w:val="en-US"/>
        </w:rPr>
        <w:t>G</w:t>
      </w:r>
      <w:r>
        <w:rPr>
          <w:bCs/>
          <w:color w:val="000000"/>
          <w:vertAlign w:val="subscript"/>
        </w:rPr>
        <w:t>д</w:t>
      </w:r>
      <w:r>
        <w:rPr>
          <w:bCs/>
          <w:color w:val="000000"/>
          <w:vertAlign w:val="superscript"/>
        </w:rPr>
        <w:t xml:space="preserve"> </w:t>
      </w:r>
      <w:r>
        <w:rPr>
          <w:bCs/>
          <w:color w:val="000000"/>
        </w:rPr>
        <w:t>+ (</w:t>
      </w:r>
      <w:r>
        <w:rPr>
          <w:bCs/>
          <w:i/>
          <w:iCs/>
          <w:color w:val="000000"/>
          <w:lang w:val="en-US"/>
        </w:rPr>
        <w:t>N</w:t>
      </w:r>
      <w:r>
        <w:rPr>
          <w:bCs/>
          <w:i/>
          <w:iCs/>
          <w:color w:val="000000"/>
        </w:rPr>
        <w:t xml:space="preserve"> </w:t>
      </w:r>
      <w:r>
        <w:rPr>
          <w:bCs/>
          <w:color w:val="000000"/>
        </w:rPr>
        <w:t>- 1</w:t>
      </w:r>
      <w:proofErr w:type="gramStart"/>
      <w:r>
        <w:rPr>
          <w:bCs/>
          <w:color w:val="000000"/>
        </w:rPr>
        <w:t>)</w:t>
      </w:r>
      <w:r>
        <w:rPr>
          <w:bCs/>
          <w:i/>
          <w:iCs/>
          <w:color w:val="000000"/>
          <w:lang w:val="en-US"/>
        </w:rPr>
        <w:t>G</w:t>
      </w:r>
      <w:r>
        <w:rPr>
          <w:bCs/>
          <w:color w:val="000000"/>
          <w:vertAlign w:val="subscript"/>
        </w:rPr>
        <w:t>и</w:t>
      </w:r>
      <w:proofErr w:type="gramEnd"/>
      <w:r>
        <w:rPr>
          <w:bCs/>
          <w:color w:val="000000"/>
        </w:rPr>
        <w:t>, кг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,                                                         (3)</w:t>
      </w:r>
    </w:p>
    <w:p w:rsidR="00CA105C" w:rsidRDefault="008A66B8">
      <w:pPr>
        <w:shd w:val="clear" w:color="auto" w:fill="FFFFFF"/>
        <w:jc w:val="both"/>
        <w:rPr>
          <w:bCs/>
          <w:color w:val="000000"/>
          <w:szCs w:val="18"/>
        </w:rPr>
      </w:pPr>
      <w:r>
        <w:rPr>
          <w:color w:val="000000"/>
          <w:szCs w:val="18"/>
        </w:rPr>
        <w:t xml:space="preserve">где </w:t>
      </w:r>
      <w:r>
        <w:rPr>
          <w:bCs/>
          <w:i/>
          <w:iCs/>
          <w:color w:val="000000"/>
          <w:szCs w:val="18"/>
        </w:rPr>
        <w:t>N</w:t>
      </w:r>
      <w:r>
        <w:rPr>
          <w:bCs/>
          <w:color w:val="000000"/>
          <w:szCs w:val="18"/>
        </w:rPr>
        <w:t xml:space="preserve"> </w:t>
      </w:r>
      <w:r>
        <w:rPr>
          <w:color w:val="000000"/>
          <w:szCs w:val="18"/>
        </w:rPr>
        <w:t xml:space="preserve">- </w:t>
      </w:r>
      <w:r>
        <w:rPr>
          <w:bCs/>
          <w:color w:val="000000"/>
          <w:szCs w:val="18"/>
        </w:rPr>
        <w:t xml:space="preserve">количество этажей в здании; 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i/>
          <w:iCs/>
          <w:color w:val="000000"/>
          <w:szCs w:val="18"/>
          <w:lang w:val="en-US"/>
        </w:rPr>
        <w:t>G</w:t>
      </w:r>
      <w:r>
        <w:rPr>
          <w:bCs/>
          <w:color w:val="000000"/>
          <w:szCs w:val="18"/>
          <w:vertAlign w:val="subscript"/>
        </w:rPr>
        <w:t>и</w:t>
      </w:r>
      <w:r>
        <w:rPr>
          <w:bCs/>
          <w:color w:val="000000"/>
          <w:szCs w:val="18"/>
        </w:rPr>
        <w:t xml:space="preserve"> </w:t>
      </w:r>
      <w:r>
        <w:rPr>
          <w:color w:val="000000"/>
          <w:szCs w:val="18"/>
        </w:rPr>
        <w:t xml:space="preserve">- расход воздуха за счет </w:t>
      </w:r>
      <w:r>
        <w:rPr>
          <w:bCs/>
          <w:color w:val="000000"/>
          <w:szCs w:val="18"/>
        </w:rPr>
        <w:t xml:space="preserve">фильтрации </w:t>
      </w:r>
      <w:r>
        <w:rPr>
          <w:color w:val="000000"/>
          <w:szCs w:val="18"/>
        </w:rPr>
        <w:t>в шахту дымоудаления следует принимать равным 0</w:t>
      </w:r>
      <w:proofErr w:type="gramStart"/>
      <w:r>
        <w:rPr>
          <w:color w:val="000000"/>
          <w:szCs w:val="18"/>
        </w:rPr>
        <w:t>,3</w:t>
      </w:r>
      <w:proofErr w:type="gramEnd"/>
      <w:r>
        <w:rPr>
          <w:color w:val="000000"/>
          <w:szCs w:val="18"/>
        </w:rPr>
        <w:t xml:space="preserve"> кг</w:t>
      </w:r>
      <w:r>
        <w:rPr>
          <w:color w:val="000000"/>
          <w:szCs w:val="18"/>
        </w:rPr>
        <w:sym w:font="Symbol" w:char="F0D7"/>
      </w:r>
      <w:r>
        <w:rPr>
          <w:color w:val="000000"/>
          <w:szCs w:val="18"/>
        </w:rPr>
        <w:t>с</w:t>
      </w:r>
      <w:r>
        <w:rPr>
          <w:color w:val="000000"/>
          <w:szCs w:val="18"/>
          <w:vertAlign w:val="superscript"/>
        </w:rPr>
        <w:t>-1</w:t>
      </w:r>
      <w:r>
        <w:rPr>
          <w:color w:val="000000"/>
          <w:szCs w:val="18"/>
        </w:rPr>
        <w:t xml:space="preserve"> на одном </w:t>
      </w:r>
      <w:r>
        <w:rPr>
          <w:bCs/>
          <w:color w:val="000000"/>
          <w:szCs w:val="18"/>
        </w:rPr>
        <w:t>этаже.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22"/>
          <w:lang w:val="en-US"/>
        </w:rPr>
      </w:pPr>
      <w:r>
        <w:rPr>
          <w:bCs/>
          <w:color w:val="000000"/>
          <w:szCs w:val="22"/>
        </w:rPr>
        <w:t>Если температуру продуктов горения (</w:t>
      </w:r>
      <w:r>
        <w:rPr>
          <w:bCs/>
          <w:i/>
          <w:iCs/>
          <w:color w:val="000000"/>
          <w:szCs w:val="22"/>
          <w:lang w:val="en-US"/>
        </w:rPr>
        <w:t>t</w:t>
      </w:r>
      <w:r>
        <w:rPr>
          <w:bCs/>
          <w:color w:val="000000"/>
          <w:szCs w:val="22"/>
          <w:vertAlign w:val="subscript"/>
        </w:rPr>
        <w:t>д</w:t>
      </w:r>
      <w:r>
        <w:rPr>
          <w:bCs/>
          <w:color w:val="000000"/>
          <w:szCs w:val="22"/>
        </w:rPr>
        <w:t>) принять равной 300</w:t>
      </w:r>
      <w:proofErr w:type="gramStart"/>
      <w:r>
        <w:rPr>
          <w:bCs/>
          <w:color w:val="000000"/>
          <w:szCs w:val="22"/>
        </w:rPr>
        <w:t xml:space="preserve"> </w:t>
      </w:r>
      <w:r>
        <w:rPr>
          <w:bCs/>
          <w:color w:val="000000"/>
          <w:szCs w:val="22"/>
        </w:rPr>
        <w:sym w:font="Symbol" w:char="F0B0"/>
      </w:r>
      <w:r>
        <w:rPr>
          <w:bCs/>
          <w:color w:val="000000"/>
          <w:szCs w:val="22"/>
        </w:rPr>
        <w:t>С</w:t>
      </w:r>
      <w:proofErr w:type="gramEnd"/>
      <w:r>
        <w:rPr>
          <w:bCs/>
          <w:color w:val="000000"/>
          <w:szCs w:val="22"/>
        </w:rPr>
        <w:t>, тогда средняя температура продуктов горения в шахте дымоудаления равна 115 °С.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  <w:szCs w:val="22"/>
        </w:rPr>
        <w:t>3.8. Объемный расход газов (</w:t>
      </w:r>
      <w:proofErr w:type="gramStart"/>
      <w:r>
        <w:rPr>
          <w:bCs/>
          <w:i/>
          <w:iCs/>
          <w:color w:val="000000"/>
          <w:szCs w:val="22"/>
          <w:lang w:val="en-US"/>
        </w:rPr>
        <w:t>Q</w:t>
      </w:r>
      <w:proofErr w:type="spellStart"/>
      <w:proofErr w:type="gramEnd"/>
      <w:r>
        <w:rPr>
          <w:bCs/>
          <w:color w:val="000000"/>
          <w:szCs w:val="22"/>
          <w:vertAlign w:val="subscript"/>
        </w:rPr>
        <w:t>ду</w:t>
      </w:r>
      <w:proofErr w:type="spellEnd"/>
      <w:r>
        <w:rPr>
          <w:bCs/>
          <w:color w:val="000000"/>
          <w:szCs w:val="22"/>
        </w:rPr>
        <w:t>) перемещаемых вентилятором дымоудаления, вычисляется по формуле</w:t>
      </w:r>
    </w:p>
    <w:p w:rsidR="00CA105C" w:rsidRDefault="008A66B8">
      <w:pPr>
        <w:shd w:val="clear" w:color="auto" w:fill="FFFFFF"/>
        <w:tabs>
          <w:tab w:val="left" w:pos="5544"/>
        </w:tabs>
        <w:ind w:firstLine="284"/>
        <w:jc w:val="right"/>
      </w:pPr>
      <w:r>
        <w:rPr>
          <w:bCs/>
          <w:i/>
          <w:iCs/>
          <w:color w:val="000000"/>
          <w:szCs w:val="22"/>
          <w:lang w:val="en-US"/>
        </w:rPr>
        <w:t>Q</w:t>
      </w:r>
      <w:proofErr w:type="spellStart"/>
      <w:r>
        <w:rPr>
          <w:bCs/>
          <w:color w:val="000000"/>
          <w:szCs w:val="22"/>
          <w:vertAlign w:val="subscript"/>
        </w:rPr>
        <w:t>ду</w:t>
      </w:r>
      <w:proofErr w:type="spellEnd"/>
      <w:r>
        <w:rPr>
          <w:bCs/>
          <w:color w:val="000000"/>
          <w:szCs w:val="22"/>
        </w:rPr>
        <w:t xml:space="preserve"> = </w:t>
      </w:r>
      <w:r>
        <w:rPr>
          <w:bCs/>
          <w:i/>
          <w:color w:val="000000"/>
          <w:szCs w:val="22"/>
          <w:lang w:val="en-US"/>
        </w:rPr>
        <w:t>G</w:t>
      </w:r>
      <w:proofErr w:type="spellStart"/>
      <w:r>
        <w:rPr>
          <w:bCs/>
          <w:iCs/>
          <w:color w:val="000000"/>
          <w:szCs w:val="22"/>
          <w:vertAlign w:val="subscript"/>
        </w:rPr>
        <w:t>ош</w:t>
      </w:r>
      <w:proofErr w:type="spellEnd"/>
      <w:r>
        <w:rPr>
          <w:bCs/>
          <w:iCs/>
          <w:color w:val="000000"/>
          <w:szCs w:val="22"/>
        </w:rPr>
        <w:t>/</w:t>
      </w:r>
      <w:r>
        <w:rPr>
          <w:bCs/>
          <w:iCs/>
          <w:color w:val="000000"/>
          <w:szCs w:val="22"/>
        </w:rPr>
        <w:sym w:font="Symbol" w:char="F072"/>
      </w:r>
      <w:r>
        <w:rPr>
          <w:bCs/>
          <w:iCs/>
          <w:color w:val="000000"/>
          <w:szCs w:val="22"/>
          <w:vertAlign w:val="subscript"/>
        </w:rPr>
        <w:t>с</w:t>
      </w:r>
      <w:r>
        <w:rPr>
          <w:bCs/>
          <w:iCs/>
          <w:color w:val="000000"/>
          <w:szCs w:val="22"/>
        </w:rPr>
        <w:t xml:space="preserve">, </w:t>
      </w:r>
      <w:r>
        <w:rPr>
          <w:bCs/>
          <w:color w:val="000000"/>
          <w:szCs w:val="22"/>
        </w:rPr>
        <w:t>м</w:t>
      </w:r>
      <w:r>
        <w:rPr>
          <w:bCs/>
          <w:color w:val="000000"/>
          <w:szCs w:val="22"/>
          <w:vertAlign w:val="superscript"/>
        </w:rPr>
        <w:t>3</w:t>
      </w:r>
      <w:r>
        <w:rPr>
          <w:bCs/>
          <w:color w:val="000000"/>
          <w:szCs w:val="22"/>
        </w:rPr>
        <w:sym w:font="Symbol" w:char="F0D7"/>
      </w:r>
      <w:r>
        <w:rPr>
          <w:bCs/>
          <w:color w:val="000000"/>
          <w:szCs w:val="22"/>
        </w:rPr>
        <w:t>с</w:t>
      </w:r>
      <w:r>
        <w:rPr>
          <w:bCs/>
          <w:color w:val="000000"/>
          <w:szCs w:val="22"/>
          <w:vertAlign w:val="superscript"/>
        </w:rPr>
        <w:t>-</w:t>
      </w:r>
      <w:r>
        <w:rPr>
          <w:bCs/>
          <w:color w:val="000000"/>
          <w:szCs w:val="22"/>
          <w:vertAlign w:val="superscript"/>
          <w:lang w:val="en-US"/>
        </w:rPr>
        <w:t>l</w:t>
      </w:r>
      <w:r>
        <w:rPr>
          <w:bCs/>
          <w:color w:val="000000"/>
          <w:szCs w:val="22"/>
        </w:rPr>
        <w:t>,                                                       (4)</w:t>
      </w:r>
    </w:p>
    <w:p w:rsidR="00CA105C" w:rsidRDefault="008A66B8">
      <w:pPr>
        <w:shd w:val="clear" w:color="auto" w:fill="FFFFFF"/>
        <w:jc w:val="both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 xml:space="preserve">где </w:t>
      </w:r>
      <w:r>
        <w:rPr>
          <w:bCs/>
          <w:color w:val="000000"/>
          <w:szCs w:val="22"/>
        </w:rPr>
        <w:sym w:font="Symbol" w:char="F072"/>
      </w:r>
      <w:proofErr w:type="gramStart"/>
      <w:r>
        <w:rPr>
          <w:bCs/>
          <w:color w:val="000000"/>
          <w:szCs w:val="22"/>
          <w:vertAlign w:val="subscript"/>
        </w:rPr>
        <w:t>с</w:t>
      </w:r>
      <w:proofErr w:type="gramEnd"/>
      <w:r>
        <w:rPr>
          <w:bCs/>
          <w:color w:val="000000"/>
          <w:szCs w:val="22"/>
        </w:rPr>
        <w:t xml:space="preserve"> - средняя плотность продуктов горения в шахте дымоудаления принимается равной 0,910 кг</w:t>
      </w:r>
      <w:r>
        <w:rPr>
          <w:bCs/>
          <w:color w:val="000000"/>
          <w:szCs w:val="22"/>
        </w:rPr>
        <w:sym w:font="Symbol" w:char="F0D7"/>
      </w:r>
      <w:r>
        <w:rPr>
          <w:bCs/>
          <w:color w:val="000000"/>
          <w:szCs w:val="22"/>
        </w:rPr>
        <w:t>м</w:t>
      </w:r>
      <w:r>
        <w:rPr>
          <w:bCs/>
          <w:color w:val="000000"/>
          <w:szCs w:val="22"/>
          <w:vertAlign w:val="superscript"/>
        </w:rPr>
        <w:t>-3</w:t>
      </w:r>
      <w:r>
        <w:rPr>
          <w:bCs/>
          <w:color w:val="000000"/>
          <w:szCs w:val="22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t xml:space="preserve">3.9. </w:t>
      </w:r>
      <w:r>
        <w:rPr>
          <w:bCs/>
          <w:color w:val="000000"/>
          <w:szCs w:val="22"/>
        </w:rPr>
        <w:t>Давление вентилятора дымоудаления (</w:t>
      </w: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ду</w:t>
      </w:r>
      <w:proofErr w:type="spellEnd"/>
      <w:r>
        <w:rPr>
          <w:bCs/>
          <w:color w:val="000000"/>
          <w:szCs w:val="22"/>
        </w:rPr>
        <w:t>) вычисляется по формуле</w:t>
      </w:r>
    </w:p>
    <w:p w:rsidR="00CA105C" w:rsidRDefault="008A66B8">
      <w:pPr>
        <w:shd w:val="clear" w:color="auto" w:fill="FFFFFF"/>
        <w:tabs>
          <w:tab w:val="left" w:pos="5357"/>
        </w:tabs>
        <w:ind w:firstLine="284"/>
        <w:jc w:val="right"/>
      </w:pP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ду</w:t>
      </w:r>
      <w:proofErr w:type="spellEnd"/>
      <w:r>
        <w:rPr>
          <w:bCs/>
          <w:color w:val="000000"/>
          <w:szCs w:val="22"/>
        </w:rPr>
        <w:t xml:space="preserve"> = </w:t>
      </w:r>
      <w:r>
        <w:rPr>
          <w:bCs/>
          <w:color w:val="000000"/>
          <w:szCs w:val="22"/>
        </w:rPr>
        <w:sym w:font="Symbol" w:char="F044"/>
      </w: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кл</w:t>
      </w:r>
      <w:proofErr w:type="spellEnd"/>
      <w:r>
        <w:rPr>
          <w:bCs/>
          <w:color w:val="000000"/>
          <w:szCs w:val="22"/>
        </w:rPr>
        <w:t xml:space="preserve"> + </w:t>
      </w:r>
      <w:r>
        <w:rPr>
          <w:bCs/>
          <w:color w:val="000000"/>
          <w:szCs w:val="22"/>
        </w:rPr>
        <w:sym w:font="Symbol" w:char="F044"/>
      </w: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ш</w:t>
      </w:r>
      <w:proofErr w:type="spellEnd"/>
      <w:r>
        <w:rPr>
          <w:bCs/>
          <w:color w:val="000000"/>
          <w:szCs w:val="22"/>
        </w:rPr>
        <w:t xml:space="preserve"> + </w:t>
      </w:r>
      <w:r>
        <w:rPr>
          <w:bCs/>
          <w:color w:val="000000"/>
          <w:szCs w:val="22"/>
        </w:rPr>
        <w:sym w:font="Symbol" w:char="F044"/>
      </w: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сети</w:t>
      </w:r>
      <w:proofErr w:type="spellEnd"/>
      <w:r>
        <w:rPr>
          <w:bCs/>
          <w:color w:val="000000"/>
          <w:szCs w:val="22"/>
        </w:rPr>
        <w:t>, Па,                                                 (5)</w:t>
      </w:r>
    </w:p>
    <w:p w:rsidR="00CA105C" w:rsidRDefault="008A66B8">
      <w:pPr>
        <w:shd w:val="clear" w:color="auto" w:fill="FFFFFF"/>
        <w:jc w:val="both"/>
        <w:rPr>
          <w:color w:val="000000"/>
          <w:szCs w:val="18"/>
        </w:rPr>
      </w:pPr>
      <w:r>
        <w:rPr>
          <w:color w:val="000000"/>
          <w:szCs w:val="18"/>
        </w:rPr>
        <w:t xml:space="preserve">где </w:t>
      </w:r>
      <w:r>
        <w:rPr>
          <w:bCs/>
          <w:color w:val="000000"/>
          <w:szCs w:val="22"/>
        </w:rPr>
        <w:sym w:font="Symbol" w:char="F044"/>
      </w: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кл</w:t>
      </w:r>
      <w:proofErr w:type="spellEnd"/>
      <w:r>
        <w:rPr>
          <w:bCs/>
          <w:color w:val="000000"/>
          <w:szCs w:val="18"/>
        </w:rPr>
        <w:t xml:space="preserve"> </w:t>
      </w:r>
      <w:r>
        <w:rPr>
          <w:color w:val="000000"/>
          <w:szCs w:val="18"/>
        </w:rPr>
        <w:t xml:space="preserve">- потери давления </w:t>
      </w:r>
      <w:r>
        <w:rPr>
          <w:bCs/>
          <w:color w:val="000000"/>
          <w:szCs w:val="18"/>
        </w:rPr>
        <w:t xml:space="preserve">в </w:t>
      </w:r>
      <w:r>
        <w:rPr>
          <w:color w:val="000000"/>
          <w:szCs w:val="18"/>
        </w:rPr>
        <w:t xml:space="preserve">клапане дымоудаления, Па; 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  <w:szCs w:val="18"/>
        </w:rPr>
      </w:pPr>
      <w:r>
        <w:rPr>
          <w:bCs/>
          <w:color w:val="000000"/>
          <w:szCs w:val="22"/>
        </w:rPr>
        <w:sym w:font="Symbol" w:char="F044"/>
      </w: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ш</w:t>
      </w:r>
      <w:proofErr w:type="spellEnd"/>
      <w:r>
        <w:rPr>
          <w:color w:val="000000"/>
          <w:szCs w:val="18"/>
        </w:rPr>
        <w:t xml:space="preserve"> - потери давления в шахте дымоудаления, Па;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  <w:szCs w:val="22"/>
        </w:rPr>
        <w:sym w:font="Symbol" w:char="F044"/>
      </w: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сети</w:t>
      </w:r>
      <w:proofErr w:type="spellEnd"/>
      <w:r>
        <w:rPr>
          <w:color w:val="000000"/>
          <w:szCs w:val="18"/>
        </w:rPr>
        <w:t xml:space="preserve"> - потери давления в </w:t>
      </w:r>
      <w:r>
        <w:rPr>
          <w:bCs/>
          <w:color w:val="000000"/>
          <w:szCs w:val="18"/>
        </w:rPr>
        <w:t xml:space="preserve">обвязке вентилятора </w:t>
      </w:r>
      <w:r>
        <w:rPr>
          <w:color w:val="000000"/>
          <w:szCs w:val="18"/>
        </w:rPr>
        <w:t>дымоудаления при расчетном расходе продуктов горения,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  <w:szCs w:val="22"/>
        </w:rPr>
        <w:lastRenderedPageBreak/>
        <w:t>Потери давления в шахте дымоудаления (</w:t>
      </w:r>
      <w:r>
        <w:rPr>
          <w:bCs/>
          <w:color w:val="000000"/>
          <w:szCs w:val="22"/>
        </w:rPr>
        <w:sym w:font="Symbol" w:char="F044"/>
      </w: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ш</w:t>
      </w:r>
      <w:proofErr w:type="spellEnd"/>
      <w:r>
        <w:rPr>
          <w:bCs/>
          <w:color w:val="000000"/>
          <w:szCs w:val="22"/>
        </w:rPr>
        <w:t>) вычисляются по формуле</w:t>
      </w:r>
    </w:p>
    <w:p w:rsidR="00CA105C" w:rsidRDefault="008A66B8">
      <w:pPr>
        <w:shd w:val="clear" w:color="auto" w:fill="FFFFFF"/>
        <w:ind w:firstLine="284"/>
        <w:jc w:val="right"/>
      </w:pPr>
      <w:r>
        <w:rPr>
          <w:bCs/>
          <w:color w:val="000000"/>
          <w:szCs w:val="22"/>
        </w:rPr>
        <w:sym w:font="Symbol" w:char="F044"/>
      </w: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ш</w:t>
      </w:r>
      <w:proofErr w:type="spellEnd"/>
      <w:r>
        <w:rPr>
          <w:bCs/>
          <w:color w:val="000000"/>
          <w:szCs w:val="22"/>
        </w:rPr>
        <w:t xml:space="preserve"> = </w:t>
      </w:r>
      <w:r w:rsidR="004A0A53">
        <w:rPr>
          <w:bCs/>
          <w:color w:val="000000"/>
          <w:position w:val="-28"/>
          <w:szCs w:val="2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4" type="#_x0000_t75" style="width:212.25pt;height:30.1pt">
            <v:imagedata r:id="rId11" o:title=""/>
          </v:shape>
        </w:pict>
      </w:r>
      <w:r>
        <w:rPr>
          <w:bCs/>
          <w:color w:val="000000"/>
          <w:szCs w:val="22"/>
        </w:rPr>
        <w:t>,                              (6)</w:t>
      </w:r>
    </w:p>
    <w:p w:rsidR="00CA105C" w:rsidRDefault="008A66B8">
      <w:pPr>
        <w:shd w:val="clear" w:color="auto" w:fill="FFFFFF"/>
        <w:tabs>
          <w:tab w:val="left" w:pos="3302"/>
        </w:tabs>
        <w:jc w:val="both"/>
        <w:rPr>
          <w:color w:val="000000"/>
          <w:szCs w:val="18"/>
        </w:rPr>
      </w:pPr>
      <w:proofErr w:type="gramStart"/>
      <w:r>
        <w:rPr>
          <w:color w:val="000000"/>
          <w:szCs w:val="18"/>
        </w:rPr>
        <w:t xml:space="preserve">где </w:t>
      </w:r>
      <w:r>
        <w:rPr>
          <w:color w:val="000000"/>
          <w:szCs w:val="18"/>
        </w:rPr>
        <w:sym w:font="Symbol" w:char="F07A"/>
      </w:r>
      <w:r>
        <w:rPr>
          <w:color w:val="000000"/>
          <w:szCs w:val="18"/>
        </w:rPr>
        <w:t xml:space="preserve"> -</w:t>
      </w:r>
      <w:r>
        <w:rPr>
          <w:iCs/>
          <w:color w:val="000000"/>
          <w:szCs w:val="18"/>
        </w:rPr>
        <w:t xml:space="preserve"> </w:t>
      </w:r>
      <w:r>
        <w:rPr>
          <w:color w:val="000000"/>
          <w:szCs w:val="18"/>
        </w:rPr>
        <w:t>коэффициент сопротивления трения в шахте, принимается по справочным данным (</w:t>
      </w:r>
      <w:proofErr w:type="spellStart"/>
      <w:r>
        <w:rPr>
          <w:color w:val="000000"/>
          <w:szCs w:val="18"/>
        </w:rPr>
        <w:t>Идельчик</w:t>
      </w:r>
      <w:proofErr w:type="spellEnd"/>
      <w:r>
        <w:rPr>
          <w:color w:val="000000"/>
          <w:szCs w:val="18"/>
        </w:rPr>
        <w:t xml:space="preserve"> И.Е. </w:t>
      </w:r>
      <w:r w:rsidR="004A0A53">
        <w:rPr>
          <w:color w:val="000000"/>
          <w:szCs w:val="18"/>
        </w:rPr>
        <w:t>«</w:t>
      </w:r>
      <w:r>
        <w:rPr>
          <w:color w:val="000000"/>
          <w:szCs w:val="18"/>
        </w:rPr>
        <w:t>Справочник по гидравлическим сопротивлениям</w:t>
      </w:r>
      <w:r w:rsidR="004A0A53">
        <w:rPr>
          <w:color w:val="000000"/>
          <w:szCs w:val="18"/>
        </w:rPr>
        <w:t>»</w:t>
      </w:r>
      <w:r>
        <w:rPr>
          <w:color w:val="000000"/>
          <w:szCs w:val="18"/>
        </w:rPr>
        <w:t>.</w:t>
      </w:r>
      <w:proofErr w:type="gramEnd"/>
      <w:r>
        <w:rPr>
          <w:color w:val="000000"/>
          <w:szCs w:val="18"/>
        </w:rPr>
        <w:t xml:space="preserve"> </w:t>
      </w:r>
      <w:proofErr w:type="gramStart"/>
      <w:r>
        <w:rPr>
          <w:color w:val="000000"/>
          <w:szCs w:val="18"/>
        </w:rPr>
        <w:t xml:space="preserve">М. Машиностроение, 1975); </w:t>
      </w:r>
      <w:proofErr w:type="gramEnd"/>
    </w:p>
    <w:p w:rsidR="00CA105C" w:rsidRDefault="008A66B8">
      <w:pPr>
        <w:shd w:val="clear" w:color="auto" w:fill="FFFFFF"/>
        <w:tabs>
          <w:tab w:val="left" w:pos="3302"/>
        </w:tabs>
        <w:ind w:firstLine="284"/>
        <w:jc w:val="both"/>
        <w:rPr>
          <w:color w:val="000000"/>
          <w:szCs w:val="18"/>
        </w:rPr>
      </w:pPr>
      <w:proofErr w:type="gramStart"/>
      <w:r>
        <w:rPr>
          <w:color w:val="000000"/>
          <w:szCs w:val="18"/>
        </w:rPr>
        <w:t>П</w:t>
      </w:r>
      <w:proofErr w:type="gramEnd"/>
      <w:r>
        <w:rPr>
          <w:color w:val="000000"/>
          <w:szCs w:val="18"/>
        </w:rPr>
        <w:t xml:space="preserve"> - периметр внутреннего поперечного сечения шахты, м;</w:t>
      </w:r>
    </w:p>
    <w:p w:rsidR="00CA105C" w:rsidRDefault="008A66B8">
      <w:pPr>
        <w:shd w:val="clear" w:color="auto" w:fill="FFFFFF"/>
        <w:tabs>
          <w:tab w:val="left" w:pos="3302"/>
        </w:tabs>
        <w:ind w:firstLine="284"/>
        <w:jc w:val="both"/>
      </w:pPr>
      <w:proofErr w:type="gramStart"/>
      <w:r>
        <w:rPr>
          <w:i/>
          <w:iCs/>
          <w:color w:val="000000"/>
          <w:szCs w:val="18"/>
          <w:lang w:val="en-US"/>
        </w:rPr>
        <w:t>f</w:t>
      </w:r>
      <w:r>
        <w:rPr>
          <w:color w:val="000000"/>
          <w:szCs w:val="18"/>
          <w:vertAlign w:val="subscript"/>
        </w:rPr>
        <w:t>д</w:t>
      </w:r>
      <w:proofErr w:type="gramEnd"/>
      <w:r>
        <w:rPr>
          <w:color w:val="000000"/>
          <w:szCs w:val="18"/>
        </w:rPr>
        <w:t xml:space="preserve"> - площадь проходного поперечного сечения шахты, м</w:t>
      </w:r>
      <w:r>
        <w:rPr>
          <w:color w:val="000000"/>
          <w:szCs w:val="18"/>
          <w:vertAlign w:val="superscript"/>
        </w:rPr>
        <w:t>2</w:t>
      </w:r>
      <w:r>
        <w:rPr>
          <w:color w:val="000000"/>
          <w:szCs w:val="18"/>
        </w:rPr>
        <w:t>.</w:t>
      </w:r>
    </w:p>
    <w:p w:rsidR="00CA105C" w:rsidRDefault="008A66B8">
      <w:pPr>
        <w:shd w:val="clear" w:color="auto" w:fill="FFFFFF"/>
        <w:tabs>
          <w:tab w:val="left" w:pos="2299"/>
          <w:tab w:val="left" w:pos="5338"/>
        </w:tabs>
        <w:ind w:firstLine="284"/>
        <w:rPr>
          <w:bCs/>
          <w:color w:val="000000"/>
          <w:szCs w:val="18"/>
        </w:rPr>
      </w:pPr>
      <w:r>
        <w:rPr>
          <w:bCs/>
          <w:color w:val="000000"/>
          <w:szCs w:val="18"/>
        </w:rPr>
        <w:t xml:space="preserve">или </w:t>
      </w:r>
    </w:p>
    <w:p w:rsidR="00CA105C" w:rsidRDefault="008A66B8">
      <w:pPr>
        <w:shd w:val="clear" w:color="auto" w:fill="FFFFFF"/>
        <w:tabs>
          <w:tab w:val="left" w:pos="2299"/>
          <w:tab w:val="left" w:pos="5338"/>
        </w:tabs>
        <w:ind w:firstLine="284"/>
        <w:jc w:val="right"/>
      </w:pPr>
      <w:r>
        <w:rPr>
          <w:bCs/>
          <w:color w:val="000000"/>
          <w:szCs w:val="22"/>
        </w:rPr>
        <w:sym w:font="Symbol" w:char="F044"/>
      </w: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ш</w:t>
      </w:r>
      <w:proofErr w:type="spellEnd"/>
      <w:r>
        <w:rPr>
          <w:color w:val="000000"/>
          <w:szCs w:val="18"/>
        </w:rPr>
        <w:t xml:space="preserve"> = </w:t>
      </w:r>
      <w:r>
        <w:rPr>
          <w:bCs/>
          <w:color w:val="000000"/>
          <w:szCs w:val="18"/>
        </w:rPr>
        <w:t xml:space="preserve">ПКМ,                                                                     </w:t>
      </w:r>
      <w:r>
        <w:rPr>
          <w:color w:val="000000"/>
          <w:szCs w:val="18"/>
        </w:rPr>
        <w:t>(7)</w:t>
      </w:r>
    </w:p>
    <w:p w:rsidR="00CA105C" w:rsidRDefault="008A66B8">
      <w:pPr>
        <w:shd w:val="clear" w:color="auto" w:fill="FFFFFF"/>
        <w:jc w:val="both"/>
      </w:pPr>
      <w:r>
        <w:rPr>
          <w:bCs/>
          <w:color w:val="000000"/>
          <w:szCs w:val="18"/>
        </w:rPr>
        <w:t>где</w:t>
      </w:r>
      <w:proofErr w:type="gramStart"/>
      <w:r>
        <w:rPr>
          <w:bCs/>
          <w:color w:val="000000"/>
          <w:szCs w:val="18"/>
        </w:rPr>
        <w:t xml:space="preserve"> К</w:t>
      </w:r>
      <w:proofErr w:type="gramEnd"/>
      <w:r>
        <w:rPr>
          <w:bCs/>
          <w:color w:val="000000"/>
          <w:szCs w:val="18"/>
        </w:rPr>
        <w:t xml:space="preserve"> и М - комплексы, определяемые по номограмме (рис. 3) 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  <w:szCs w:val="18"/>
        </w:rPr>
        <w:t>Скорость движения газов в клапане дымоудаления (</w:t>
      </w:r>
      <w:proofErr w:type="gramStart"/>
      <w:r>
        <w:rPr>
          <w:bCs/>
          <w:i/>
          <w:iCs/>
          <w:color w:val="000000"/>
          <w:szCs w:val="18"/>
          <w:lang w:val="en-US"/>
        </w:rPr>
        <w:t>V</w:t>
      </w:r>
      <w:proofErr w:type="gramEnd"/>
      <w:r>
        <w:rPr>
          <w:bCs/>
          <w:color w:val="000000"/>
          <w:szCs w:val="18"/>
          <w:vertAlign w:val="subscript"/>
        </w:rPr>
        <w:t>д</w:t>
      </w:r>
      <w:r>
        <w:rPr>
          <w:bCs/>
          <w:color w:val="000000"/>
          <w:szCs w:val="18"/>
        </w:rPr>
        <w:t>) вычисляется по формуле</w:t>
      </w:r>
    </w:p>
    <w:p w:rsidR="00CA105C" w:rsidRDefault="008A66B8">
      <w:pPr>
        <w:shd w:val="clear" w:color="auto" w:fill="FFFFFF"/>
        <w:tabs>
          <w:tab w:val="left" w:pos="5491"/>
        </w:tabs>
        <w:ind w:firstLine="284"/>
        <w:jc w:val="right"/>
      </w:pPr>
      <w:r>
        <w:rPr>
          <w:bCs/>
          <w:i/>
          <w:iCs/>
          <w:color w:val="000000"/>
          <w:szCs w:val="32"/>
          <w:lang w:val="en-US"/>
        </w:rPr>
        <w:t>V</w:t>
      </w:r>
      <w:r>
        <w:rPr>
          <w:bCs/>
          <w:color w:val="000000"/>
          <w:szCs w:val="32"/>
          <w:vertAlign w:val="subscript"/>
        </w:rPr>
        <w:t>д</w:t>
      </w:r>
      <w:r>
        <w:rPr>
          <w:bCs/>
          <w:color w:val="000000"/>
          <w:szCs w:val="32"/>
        </w:rPr>
        <w:t xml:space="preserve"> = </w:t>
      </w:r>
      <w:r>
        <w:rPr>
          <w:bCs/>
          <w:i/>
          <w:iCs/>
          <w:color w:val="000000"/>
          <w:szCs w:val="32"/>
          <w:lang w:val="en-US"/>
        </w:rPr>
        <w:t>G</w:t>
      </w:r>
      <w:r>
        <w:rPr>
          <w:bCs/>
          <w:color w:val="000000"/>
          <w:szCs w:val="32"/>
          <w:vertAlign w:val="subscript"/>
        </w:rPr>
        <w:t>д</w:t>
      </w:r>
      <w:r>
        <w:rPr>
          <w:bCs/>
          <w:color w:val="000000"/>
          <w:szCs w:val="32"/>
        </w:rPr>
        <w:t>/</w:t>
      </w:r>
      <w:r>
        <w:rPr>
          <w:bCs/>
          <w:i/>
          <w:iCs/>
          <w:color w:val="000000"/>
          <w:szCs w:val="32"/>
          <w:lang w:val="en-US"/>
        </w:rPr>
        <w:t>f</w:t>
      </w:r>
      <w:proofErr w:type="spellStart"/>
      <w:r>
        <w:rPr>
          <w:bCs/>
          <w:color w:val="000000"/>
          <w:szCs w:val="32"/>
          <w:vertAlign w:val="subscript"/>
        </w:rPr>
        <w:t>кл</w:t>
      </w:r>
      <w:proofErr w:type="spellEnd"/>
      <w:r>
        <w:rPr>
          <w:bCs/>
          <w:color w:val="000000"/>
          <w:szCs w:val="32"/>
        </w:rPr>
        <w:sym w:font="Symbol" w:char="F072"/>
      </w:r>
      <w:r>
        <w:rPr>
          <w:bCs/>
          <w:color w:val="000000"/>
          <w:szCs w:val="32"/>
          <w:vertAlign w:val="subscript"/>
        </w:rPr>
        <w:t>д</w:t>
      </w:r>
      <w:r>
        <w:rPr>
          <w:bCs/>
          <w:color w:val="000000"/>
          <w:szCs w:val="32"/>
        </w:rPr>
        <w:t>, м</w:t>
      </w:r>
      <w:r>
        <w:rPr>
          <w:bCs/>
          <w:color w:val="000000"/>
          <w:szCs w:val="32"/>
        </w:rPr>
        <w:sym w:font="Symbol" w:char="F0D7"/>
      </w:r>
      <w:r>
        <w:rPr>
          <w:bCs/>
          <w:color w:val="000000"/>
          <w:szCs w:val="32"/>
        </w:rPr>
        <w:t>с</w:t>
      </w:r>
      <w:r>
        <w:rPr>
          <w:bCs/>
          <w:color w:val="000000"/>
          <w:szCs w:val="32"/>
          <w:vertAlign w:val="superscript"/>
        </w:rPr>
        <w:t>-1</w:t>
      </w:r>
      <w:r>
        <w:rPr>
          <w:bCs/>
          <w:color w:val="000000"/>
          <w:szCs w:val="32"/>
        </w:rPr>
        <w:t>,                                                              (8)</w:t>
      </w:r>
    </w:p>
    <w:p w:rsidR="00CA105C" w:rsidRDefault="008A66B8">
      <w:pPr>
        <w:shd w:val="clear" w:color="auto" w:fill="FFFFFF"/>
        <w:tabs>
          <w:tab w:val="left" w:pos="883"/>
        </w:tabs>
        <w:jc w:val="both"/>
        <w:rPr>
          <w:bCs/>
          <w:color w:val="000000"/>
          <w:szCs w:val="18"/>
        </w:rPr>
      </w:pPr>
      <w:r>
        <w:rPr>
          <w:bCs/>
          <w:color w:val="000000"/>
          <w:szCs w:val="18"/>
        </w:rPr>
        <w:t xml:space="preserve">где </w:t>
      </w:r>
      <w:r>
        <w:rPr>
          <w:bCs/>
          <w:i/>
          <w:iCs/>
          <w:color w:val="000000"/>
          <w:szCs w:val="32"/>
          <w:lang w:val="en-US"/>
        </w:rPr>
        <w:t>f</w:t>
      </w:r>
      <w:proofErr w:type="spellStart"/>
      <w:r>
        <w:rPr>
          <w:bCs/>
          <w:color w:val="000000"/>
          <w:szCs w:val="32"/>
          <w:vertAlign w:val="subscript"/>
        </w:rPr>
        <w:t>кл</w:t>
      </w:r>
      <w:proofErr w:type="spellEnd"/>
      <w:r>
        <w:rPr>
          <w:bCs/>
          <w:color w:val="000000"/>
          <w:szCs w:val="18"/>
        </w:rPr>
        <w:t xml:space="preserve"> - площадь проходного отверстия клапана дымоудаления, м</w:t>
      </w:r>
      <w:proofErr w:type="gramStart"/>
      <w:r>
        <w:rPr>
          <w:bCs/>
          <w:color w:val="000000"/>
          <w:szCs w:val="18"/>
          <w:vertAlign w:val="superscript"/>
        </w:rPr>
        <w:t>2</w:t>
      </w:r>
      <w:proofErr w:type="gramEnd"/>
      <w:r>
        <w:rPr>
          <w:bCs/>
          <w:color w:val="000000"/>
          <w:szCs w:val="18"/>
        </w:rPr>
        <w:t xml:space="preserve">; 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  <w:szCs w:val="18"/>
        </w:rPr>
        <w:sym w:font="Symbol" w:char="F072"/>
      </w:r>
      <w:r>
        <w:rPr>
          <w:bCs/>
          <w:color w:val="000000"/>
          <w:szCs w:val="18"/>
          <w:vertAlign w:val="subscript"/>
        </w:rPr>
        <w:t>д</w:t>
      </w:r>
      <w:r>
        <w:rPr>
          <w:bCs/>
          <w:color w:val="000000"/>
          <w:szCs w:val="18"/>
        </w:rPr>
        <w:t xml:space="preserve"> - плотность продуктов горения при температуре 300</w:t>
      </w:r>
      <w:proofErr w:type="gramStart"/>
      <w:r>
        <w:rPr>
          <w:bCs/>
          <w:color w:val="000000"/>
          <w:szCs w:val="18"/>
        </w:rPr>
        <w:t xml:space="preserve"> °С</w:t>
      </w:r>
      <w:proofErr w:type="gramEnd"/>
      <w:r>
        <w:rPr>
          <w:bCs/>
          <w:color w:val="000000"/>
          <w:szCs w:val="18"/>
        </w:rPr>
        <w:t xml:space="preserve"> принимают равной 0,616 кг</w:t>
      </w:r>
      <w:r>
        <w:rPr>
          <w:bCs/>
          <w:color w:val="000000"/>
          <w:szCs w:val="18"/>
        </w:rPr>
        <w:sym w:font="Symbol" w:char="F0D7"/>
      </w:r>
      <w:r>
        <w:rPr>
          <w:bCs/>
          <w:color w:val="000000"/>
          <w:szCs w:val="18"/>
        </w:rPr>
        <w:t>м</w:t>
      </w:r>
      <w:r>
        <w:rPr>
          <w:bCs/>
          <w:color w:val="000000"/>
          <w:szCs w:val="18"/>
          <w:vertAlign w:val="superscript"/>
        </w:rPr>
        <w:t>-3</w:t>
      </w:r>
      <w:r>
        <w:rPr>
          <w:bCs/>
          <w:color w:val="000000"/>
          <w:szCs w:val="18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Перепад давления в клапане дымоудаления вычисляется по формуле</w:t>
      </w:r>
    </w:p>
    <w:p w:rsidR="00CA105C" w:rsidRDefault="008A66B8">
      <w:pPr>
        <w:shd w:val="clear" w:color="auto" w:fill="FFFFFF"/>
        <w:tabs>
          <w:tab w:val="left" w:pos="5515"/>
        </w:tabs>
        <w:ind w:firstLine="284"/>
        <w:jc w:val="right"/>
      </w:pPr>
      <w:r>
        <w:rPr>
          <w:bCs/>
          <w:color w:val="000000"/>
          <w:szCs w:val="22"/>
        </w:rPr>
        <w:sym w:font="Symbol" w:char="F044"/>
      </w:r>
      <w:proofErr w:type="spellStart"/>
      <w:r>
        <w:rPr>
          <w:bCs/>
          <w:i/>
          <w:iCs/>
          <w:color w:val="000000"/>
          <w:szCs w:val="22"/>
        </w:rPr>
        <w:t>Р</w:t>
      </w:r>
      <w:r>
        <w:rPr>
          <w:bCs/>
          <w:color w:val="000000"/>
          <w:szCs w:val="22"/>
          <w:vertAlign w:val="subscript"/>
        </w:rPr>
        <w:t>кл</w:t>
      </w:r>
      <w:proofErr w:type="spellEnd"/>
      <w:r>
        <w:rPr>
          <w:bCs/>
          <w:color w:val="000000"/>
          <w:szCs w:val="18"/>
        </w:rPr>
        <w:t xml:space="preserve"> </w:t>
      </w:r>
      <w:r>
        <w:rPr>
          <w:bCs/>
          <w:iCs/>
          <w:color w:val="000000"/>
          <w:szCs w:val="30"/>
        </w:rPr>
        <w:t xml:space="preserve">= </w:t>
      </w:r>
      <w:r>
        <w:rPr>
          <w:bCs/>
          <w:iCs/>
          <w:color w:val="000000"/>
          <w:szCs w:val="30"/>
        </w:rPr>
        <w:sym w:font="Symbol" w:char="F07A"/>
      </w:r>
      <w:proofErr w:type="spellStart"/>
      <w:r>
        <w:rPr>
          <w:bCs/>
          <w:iCs/>
          <w:color w:val="000000"/>
          <w:szCs w:val="30"/>
          <w:vertAlign w:val="subscript"/>
        </w:rPr>
        <w:t>кл</w:t>
      </w:r>
      <w:proofErr w:type="spellEnd"/>
      <w:r>
        <w:rPr>
          <w:bCs/>
          <w:iCs/>
          <w:color w:val="000000"/>
          <w:szCs w:val="30"/>
        </w:rPr>
        <w:sym w:font="Symbol" w:char="F072"/>
      </w:r>
      <w:r>
        <w:rPr>
          <w:bCs/>
          <w:iCs/>
          <w:color w:val="000000"/>
          <w:szCs w:val="30"/>
          <w:vertAlign w:val="subscript"/>
        </w:rPr>
        <w:t>д</w:t>
      </w:r>
      <w:r w:rsidR="004A0A53">
        <w:rPr>
          <w:bCs/>
          <w:iCs/>
          <w:color w:val="000000"/>
          <w:position w:val="-12"/>
          <w:szCs w:val="30"/>
          <w:vertAlign w:val="subscript"/>
        </w:rPr>
        <w:pict>
          <v:shape id="_x0000_i1073" type="#_x0000_t75" style="width:24.7pt;height:18.25pt">
            <v:imagedata r:id="rId12" o:title=""/>
          </v:shape>
        </w:pict>
      </w:r>
      <w:r>
        <w:rPr>
          <w:bCs/>
          <w:iCs/>
          <w:color w:val="000000"/>
          <w:szCs w:val="30"/>
          <w:vertAlign w:val="subscript"/>
        </w:rPr>
        <w:t>,</w:t>
      </w:r>
      <w:r>
        <w:rPr>
          <w:bCs/>
          <w:iCs/>
          <w:color w:val="000000"/>
          <w:szCs w:val="30"/>
        </w:rPr>
        <w:t xml:space="preserve"> </w:t>
      </w:r>
      <w:r>
        <w:rPr>
          <w:bCs/>
          <w:color w:val="000000"/>
          <w:szCs w:val="30"/>
        </w:rPr>
        <w:t>Па,                                                            (9)</w:t>
      </w:r>
    </w:p>
    <w:p w:rsidR="00CA105C" w:rsidRDefault="008A66B8">
      <w:pPr>
        <w:shd w:val="clear" w:color="auto" w:fill="FFFFFF"/>
        <w:jc w:val="both"/>
      </w:pPr>
      <w:r>
        <w:rPr>
          <w:bCs/>
          <w:color w:val="000000"/>
          <w:szCs w:val="16"/>
        </w:rPr>
        <w:t xml:space="preserve">где </w:t>
      </w:r>
      <w:r>
        <w:rPr>
          <w:bCs/>
          <w:iCs/>
          <w:color w:val="000000"/>
          <w:szCs w:val="30"/>
        </w:rPr>
        <w:sym w:font="Symbol" w:char="F07A"/>
      </w:r>
      <w:proofErr w:type="spellStart"/>
      <w:r>
        <w:rPr>
          <w:bCs/>
          <w:iCs/>
          <w:color w:val="000000"/>
          <w:szCs w:val="30"/>
          <w:vertAlign w:val="subscript"/>
        </w:rPr>
        <w:t>кл</w:t>
      </w:r>
      <w:proofErr w:type="spellEnd"/>
      <w:r>
        <w:rPr>
          <w:bCs/>
          <w:iCs/>
          <w:color w:val="000000"/>
          <w:szCs w:val="16"/>
        </w:rPr>
        <w:t xml:space="preserve"> - </w:t>
      </w:r>
      <w:r>
        <w:rPr>
          <w:bCs/>
          <w:color w:val="000000"/>
          <w:szCs w:val="16"/>
        </w:rPr>
        <w:t>коэффициент гидравлического сопротивления клапана принимают по паспортным данным.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3.10. Расчетная величина наружного давления (</w:t>
      </w:r>
      <w:proofErr w:type="gramStart"/>
      <w:r>
        <w:rPr>
          <w:bCs/>
          <w:i/>
          <w:iCs/>
          <w:color w:val="000000"/>
          <w:lang w:val="en-US"/>
        </w:rPr>
        <w:t>P</w:t>
      </w:r>
      <w:proofErr w:type="gramEnd"/>
      <w:r>
        <w:rPr>
          <w:bCs/>
          <w:color w:val="000000"/>
          <w:vertAlign w:val="subscript"/>
        </w:rPr>
        <w:t>н,</w:t>
      </w:r>
      <w:r>
        <w:rPr>
          <w:bCs/>
          <w:i/>
          <w:iCs/>
          <w:color w:val="000000"/>
          <w:vertAlign w:val="subscript"/>
          <w:lang w:val="en-US"/>
        </w:rPr>
        <w:t>i</w:t>
      </w:r>
      <w:r>
        <w:rPr>
          <w:bCs/>
          <w:color w:val="000000"/>
        </w:rPr>
        <w:t>) для расчета вентиляторов подпора в лестничную клетку и шахты лифтов представляет собой сумму условного гравитационного и ветрового давлений</w:t>
      </w:r>
    </w:p>
    <w:p w:rsidR="00CA105C" w:rsidRDefault="008A66B8">
      <w:pPr>
        <w:shd w:val="clear" w:color="auto" w:fill="FFFFFF"/>
        <w:tabs>
          <w:tab w:val="left" w:pos="5419"/>
        </w:tabs>
        <w:ind w:firstLine="284"/>
        <w:jc w:val="right"/>
      </w:pPr>
      <w:r>
        <w:rPr>
          <w:bCs/>
          <w:i/>
          <w:iCs/>
          <w:color w:val="000000"/>
          <w:lang w:val="en-US"/>
        </w:rPr>
        <w:t>P</w:t>
      </w:r>
      <w:r>
        <w:rPr>
          <w:bCs/>
          <w:color w:val="000000"/>
          <w:vertAlign w:val="subscript"/>
        </w:rPr>
        <w:t>н</w:t>
      </w:r>
      <w:proofErr w:type="gramStart"/>
      <w:r>
        <w:rPr>
          <w:bCs/>
          <w:color w:val="000000"/>
          <w:vertAlign w:val="subscript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i</w:t>
      </w:r>
      <w:proofErr w:type="gramEnd"/>
      <w:r>
        <w:rPr>
          <w:bCs/>
          <w:color w:val="000000"/>
        </w:rPr>
        <w:t xml:space="preserve"> = -</w:t>
      </w:r>
      <w:proofErr w:type="spellStart"/>
      <w:r>
        <w:rPr>
          <w:bCs/>
          <w:i/>
          <w:iCs/>
          <w:color w:val="000000"/>
          <w:lang w:val="en-US"/>
        </w:rPr>
        <w:t>gh</w:t>
      </w:r>
      <w:r>
        <w:rPr>
          <w:bCs/>
          <w:i/>
          <w:iCs/>
          <w:color w:val="000000"/>
          <w:vertAlign w:val="subscript"/>
          <w:lang w:val="en-US"/>
        </w:rPr>
        <w:t>i</w:t>
      </w:r>
      <w:proofErr w:type="spellEnd"/>
      <w:r>
        <w:rPr>
          <w:bCs/>
          <w:color w:val="000000"/>
        </w:rPr>
        <w:t>(</w:t>
      </w:r>
      <w:r>
        <w:rPr>
          <w:bCs/>
          <w:color w:val="000000"/>
          <w:lang w:val="en-US"/>
        </w:rPr>
        <w:sym w:font="Symbol" w:char="F072"/>
      </w:r>
      <w:r>
        <w:rPr>
          <w:bCs/>
          <w:color w:val="000000"/>
          <w:vertAlign w:val="subscript"/>
        </w:rPr>
        <w:t>н</w:t>
      </w:r>
      <w:r>
        <w:rPr>
          <w:bCs/>
          <w:color w:val="000000"/>
        </w:rPr>
        <w:t xml:space="preserve"> - </w:t>
      </w:r>
      <w:r>
        <w:rPr>
          <w:bCs/>
          <w:color w:val="000000"/>
          <w:lang w:val="en-US"/>
        </w:rPr>
        <w:sym w:font="Symbol" w:char="F072"/>
      </w:r>
      <w:r>
        <w:rPr>
          <w:bCs/>
          <w:color w:val="000000"/>
          <w:vertAlign w:val="subscript"/>
        </w:rPr>
        <w:t>в</w:t>
      </w:r>
      <w:r>
        <w:rPr>
          <w:bCs/>
          <w:color w:val="000000"/>
        </w:rPr>
        <w:t xml:space="preserve">) + </w:t>
      </w:r>
      <w:r>
        <w:rPr>
          <w:bCs/>
          <w:i/>
          <w:iCs/>
          <w:color w:val="000000"/>
          <w:lang w:val="en-US"/>
        </w:rPr>
        <w:t>K</w:t>
      </w:r>
      <w:r>
        <w:rPr>
          <w:bCs/>
          <w:color w:val="000000"/>
          <w:lang w:val="en-US"/>
        </w:rPr>
        <w:sym w:font="Symbol" w:char="F072"/>
      </w:r>
      <w:r>
        <w:rPr>
          <w:bCs/>
          <w:color w:val="000000"/>
          <w:vertAlign w:val="subscript"/>
        </w:rPr>
        <w:t>н</w:t>
      </w:r>
      <w:r w:rsidR="004A0A53">
        <w:rPr>
          <w:bCs/>
          <w:iCs/>
          <w:color w:val="000000"/>
          <w:position w:val="-10"/>
          <w:szCs w:val="30"/>
          <w:vertAlign w:val="subscript"/>
        </w:rPr>
        <w:pict>
          <v:shape id="_x0000_i1072" type="#_x0000_t75" style="width:24.7pt;height:17.2pt">
            <v:imagedata r:id="rId13" o:title=""/>
          </v:shape>
        </w:pict>
      </w:r>
      <w:r>
        <w:rPr>
          <w:bCs/>
          <w:iCs/>
          <w:color w:val="000000"/>
          <w:szCs w:val="30"/>
          <w:vertAlign w:val="subscript"/>
        </w:rPr>
        <w:t>,</w:t>
      </w:r>
      <w:r>
        <w:rPr>
          <w:bCs/>
          <w:iCs/>
          <w:color w:val="000000"/>
          <w:szCs w:val="30"/>
        </w:rPr>
        <w:t xml:space="preserve"> Па</w:t>
      </w:r>
      <w:r>
        <w:rPr>
          <w:bCs/>
          <w:color w:val="000000"/>
        </w:rPr>
        <w:t xml:space="preserve">                                                 (10)</w:t>
      </w:r>
    </w:p>
    <w:p w:rsidR="00CA105C" w:rsidRDefault="008A66B8">
      <w:pPr>
        <w:shd w:val="clear" w:color="auto" w:fill="FFFFFF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где </w:t>
      </w:r>
      <w:r>
        <w:rPr>
          <w:bCs/>
          <w:i/>
          <w:iCs/>
          <w:color w:val="000000"/>
          <w:szCs w:val="16"/>
          <w:lang w:val="en-US"/>
        </w:rPr>
        <w:t>h</w:t>
      </w:r>
      <w:r>
        <w:rPr>
          <w:bCs/>
          <w:i/>
          <w:iCs/>
          <w:color w:val="000000"/>
          <w:szCs w:val="16"/>
          <w:vertAlign w:val="subscript"/>
          <w:lang w:val="en-US"/>
        </w:rPr>
        <w:t>i</w:t>
      </w:r>
      <w:r>
        <w:rPr>
          <w:bCs/>
          <w:color w:val="000000"/>
          <w:szCs w:val="16"/>
        </w:rPr>
        <w:t xml:space="preserve"> - геометрическая высота рассматриваемого проема от уровня земли у входа в лестничную клетку до середины проема, </w:t>
      </w:r>
      <w:proofErr w:type="gramStart"/>
      <w:r>
        <w:rPr>
          <w:bCs/>
          <w:color w:val="000000"/>
          <w:szCs w:val="16"/>
        </w:rPr>
        <w:t>м</w:t>
      </w:r>
      <w:proofErr w:type="gramEnd"/>
      <w:r>
        <w:rPr>
          <w:bCs/>
          <w:color w:val="000000"/>
          <w:szCs w:val="16"/>
        </w:rPr>
        <w:t xml:space="preserve">;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6"/>
        </w:rPr>
      </w:pPr>
      <w:r>
        <w:rPr>
          <w:bCs/>
          <w:color w:val="000000"/>
          <w:lang w:val="en-US"/>
        </w:rPr>
        <w:sym w:font="Symbol" w:char="F072"/>
      </w:r>
      <w:r>
        <w:rPr>
          <w:bCs/>
          <w:color w:val="000000"/>
          <w:vertAlign w:val="subscript"/>
        </w:rPr>
        <w:t>н</w:t>
      </w:r>
      <w:r>
        <w:rPr>
          <w:bCs/>
          <w:color w:val="000000"/>
        </w:rPr>
        <w:t xml:space="preserve">, </w:t>
      </w:r>
      <w:r>
        <w:rPr>
          <w:bCs/>
          <w:color w:val="000000"/>
          <w:lang w:val="en-US"/>
        </w:rPr>
        <w:sym w:font="Symbol" w:char="F072"/>
      </w:r>
      <w:r>
        <w:rPr>
          <w:bCs/>
          <w:color w:val="000000"/>
          <w:vertAlign w:val="subscript"/>
        </w:rPr>
        <w:t>в</w:t>
      </w:r>
      <w:r>
        <w:rPr>
          <w:bCs/>
          <w:iCs/>
          <w:color w:val="000000"/>
          <w:szCs w:val="16"/>
        </w:rPr>
        <w:t xml:space="preserve"> - </w:t>
      </w:r>
      <w:r>
        <w:rPr>
          <w:bCs/>
          <w:color w:val="000000"/>
          <w:szCs w:val="16"/>
        </w:rPr>
        <w:t xml:space="preserve">плотность наружного и внутреннего воздуха, </w:t>
      </w:r>
      <w:proofErr w:type="gramStart"/>
      <w:r>
        <w:rPr>
          <w:bCs/>
          <w:color w:val="000000"/>
          <w:szCs w:val="16"/>
        </w:rPr>
        <w:t>кг</w:t>
      </w:r>
      <w:proofErr w:type="gramEnd"/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м</w:t>
      </w:r>
      <w:r>
        <w:rPr>
          <w:bCs/>
          <w:color w:val="000000"/>
          <w:szCs w:val="16"/>
          <w:vertAlign w:val="superscript"/>
        </w:rPr>
        <w:t>-3</w:t>
      </w:r>
      <w:r>
        <w:rPr>
          <w:bCs/>
          <w:color w:val="000000"/>
          <w:szCs w:val="16"/>
          <w:vertAlign w:val="subscript"/>
        </w:rPr>
        <w:t>;</w:t>
      </w:r>
      <w:r>
        <w:rPr>
          <w:bCs/>
          <w:color w:val="000000"/>
          <w:szCs w:val="16"/>
        </w:rPr>
        <w:t xml:space="preserve"> 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i/>
          <w:iCs/>
          <w:color w:val="000000"/>
          <w:szCs w:val="16"/>
          <w:lang w:val="en-US"/>
        </w:rPr>
        <w:t>K</w:t>
      </w:r>
      <w:r>
        <w:rPr>
          <w:bCs/>
          <w:color w:val="000000"/>
          <w:szCs w:val="16"/>
        </w:rPr>
        <w:t xml:space="preserve"> - </w:t>
      </w:r>
      <w:proofErr w:type="gramStart"/>
      <w:r>
        <w:rPr>
          <w:bCs/>
          <w:color w:val="000000"/>
          <w:szCs w:val="16"/>
        </w:rPr>
        <w:t>аэродинамический</w:t>
      </w:r>
      <w:proofErr w:type="gramEnd"/>
      <w:r>
        <w:rPr>
          <w:bCs/>
          <w:color w:val="000000"/>
          <w:szCs w:val="16"/>
        </w:rPr>
        <w:t xml:space="preserve"> коэффициент фасада здания: для наветренной стороны - </w:t>
      </w:r>
      <w:r>
        <w:rPr>
          <w:bCs/>
          <w:i/>
          <w:iCs/>
          <w:color w:val="000000"/>
          <w:szCs w:val="16"/>
          <w:lang w:val="en-US"/>
        </w:rPr>
        <w:t>K</w:t>
      </w:r>
      <w:r>
        <w:rPr>
          <w:bCs/>
          <w:color w:val="000000"/>
          <w:szCs w:val="16"/>
          <w:vertAlign w:val="subscript"/>
        </w:rPr>
        <w:t>н</w:t>
      </w:r>
      <w:r>
        <w:rPr>
          <w:bCs/>
          <w:color w:val="000000"/>
          <w:szCs w:val="16"/>
        </w:rPr>
        <w:t xml:space="preserve"> = 0,8, для заветренной - </w:t>
      </w:r>
      <w:r>
        <w:rPr>
          <w:bCs/>
          <w:i/>
          <w:iCs/>
          <w:color w:val="000000"/>
          <w:szCs w:val="16"/>
          <w:lang w:val="en-US"/>
        </w:rPr>
        <w:t>K</w:t>
      </w:r>
      <w:r>
        <w:rPr>
          <w:bCs/>
          <w:color w:val="000000"/>
          <w:szCs w:val="16"/>
          <w:vertAlign w:val="subscript"/>
        </w:rPr>
        <w:t>з</w:t>
      </w:r>
      <w:r>
        <w:rPr>
          <w:bCs/>
          <w:color w:val="000000"/>
          <w:szCs w:val="16"/>
        </w:rPr>
        <w:t xml:space="preserve"> = - 0,6; </w:t>
      </w:r>
      <w:r>
        <w:rPr>
          <w:bCs/>
          <w:i/>
          <w:iCs/>
          <w:color w:val="000000"/>
          <w:szCs w:val="16"/>
          <w:lang w:val="en-US"/>
        </w:rPr>
        <w:t>V</w:t>
      </w:r>
      <w:r>
        <w:rPr>
          <w:bCs/>
          <w:color w:val="000000"/>
          <w:szCs w:val="16"/>
          <w:vertAlign w:val="subscript"/>
        </w:rPr>
        <w:t>н</w:t>
      </w:r>
      <w:r>
        <w:rPr>
          <w:bCs/>
          <w:color w:val="000000"/>
          <w:szCs w:val="16"/>
        </w:rPr>
        <w:t xml:space="preserve"> - скорость ветра, м</w:t>
      </w:r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с</w:t>
      </w:r>
      <w:r>
        <w:rPr>
          <w:bCs/>
          <w:color w:val="000000"/>
          <w:szCs w:val="16"/>
          <w:vertAlign w:val="superscript"/>
        </w:rPr>
        <w:t>-1</w:t>
      </w:r>
      <w:r>
        <w:rPr>
          <w:bCs/>
          <w:color w:val="000000"/>
          <w:szCs w:val="16"/>
        </w:rPr>
        <w:t>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674697">
      <w:pPr>
        <w:shd w:val="clear" w:color="auto" w:fill="FFFFFF"/>
        <w:ind w:firstLine="284"/>
        <w:jc w:val="center"/>
      </w:pPr>
      <w:r>
        <w:rPr>
          <w:noProof/>
        </w:rPr>
        <w:drawing>
          <wp:inline distT="0" distB="0" distL="0" distR="0" wp14:anchorId="24090E49" wp14:editId="0A75DE7D">
            <wp:extent cx="4181475" cy="2162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ind w:firstLine="284"/>
        <w:jc w:val="center"/>
        <w:rPr>
          <w:szCs w:val="2"/>
        </w:rPr>
      </w:pPr>
    </w:p>
    <w:p w:rsidR="00CA105C" w:rsidRDefault="008A66B8">
      <w:pPr>
        <w:shd w:val="clear" w:color="auto" w:fill="FFFFFF"/>
        <w:ind w:firstLine="284"/>
        <w:jc w:val="center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Рис. 3. Номограмма для определения комплексов</w:t>
      </w:r>
      <w:proofErr w:type="gramStart"/>
      <w:r>
        <w:rPr>
          <w:bCs/>
          <w:color w:val="000000"/>
          <w:szCs w:val="16"/>
        </w:rPr>
        <w:t xml:space="preserve"> К</w:t>
      </w:r>
      <w:proofErr w:type="gramEnd"/>
      <w:r>
        <w:rPr>
          <w:bCs/>
          <w:color w:val="000000"/>
          <w:szCs w:val="16"/>
        </w:rPr>
        <w:t xml:space="preserve"> и М 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color w:val="000000"/>
          <w:szCs w:val="16"/>
        </w:rPr>
        <w:t>1</w:t>
      </w:r>
      <w:r>
        <w:rPr>
          <w:bCs/>
          <w:iCs/>
          <w:color w:val="000000"/>
          <w:szCs w:val="16"/>
        </w:rPr>
        <w:t xml:space="preserve"> </w:t>
      </w:r>
      <w:r>
        <w:rPr>
          <w:bCs/>
          <w:color w:val="000000"/>
          <w:szCs w:val="16"/>
        </w:rPr>
        <w:t xml:space="preserve">- </w:t>
      </w:r>
      <w:r>
        <w:rPr>
          <w:bCs/>
          <w:iCs/>
          <w:color w:val="000000"/>
          <w:szCs w:val="16"/>
        </w:rPr>
        <w:t xml:space="preserve">10 этажей; </w:t>
      </w:r>
      <w:r>
        <w:rPr>
          <w:bCs/>
          <w:i/>
          <w:color w:val="000000"/>
          <w:szCs w:val="16"/>
        </w:rPr>
        <w:t xml:space="preserve">2 </w:t>
      </w:r>
      <w:r>
        <w:rPr>
          <w:bCs/>
          <w:iCs/>
          <w:color w:val="000000"/>
          <w:szCs w:val="16"/>
        </w:rPr>
        <w:t xml:space="preserve">- 15 этажей; </w:t>
      </w:r>
      <w:r>
        <w:rPr>
          <w:bCs/>
          <w:i/>
          <w:color w:val="000000"/>
          <w:szCs w:val="16"/>
        </w:rPr>
        <w:t xml:space="preserve">3 </w:t>
      </w:r>
      <w:r>
        <w:rPr>
          <w:bCs/>
          <w:iCs/>
          <w:color w:val="000000"/>
          <w:szCs w:val="16"/>
        </w:rPr>
        <w:t xml:space="preserve">- 20 этажей; </w:t>
      </w:r>
      <w:r>
        <w:rPr>
          <w:bCs/>
          <w:i/>
          <w:color w:val="000000"/>
          <w:szCs w:val="16"/>
        </w:rPr>
        <w:t xml:space="preserve">4 </w:t>
      </w:r>
      <w:r>
        <w:rPr>
          <w:bCs/>
          <w:iCs/>
          <w:color w:val="000000"/>
          <w:szCs w:val="16"/>
        </w:rPr>
        <w:t>- 25 этажей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3.11. Внутреннее давление на первом этаже лестничной клетки (</w:t>
      </w: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лк,1</w:t>
      </w:r>
      <w:r>
        <w:rPr>
          <w:bCs/>
          <w:color w:val="000000"/>
        </w:rPr>
        <w:t>) должно быть больше наружного давления с наветренной стороны фасада здания на уровне первого этажа на величину перепада давления в открытом проеме из защищаемого объема в коридор этажа пожара</w:t>
      </w:r>
    </w:p>
    <w:p w:rsidR="00CA105C" w:rsidRDefault="008A66B8">
      <w:pPr>
        <w:shd w:val="clear" w:color="auto" w:fill="FFFFFF"/>
        <w:tabs>
          <w:tab w:val="left" w:pos="5198"/>
        </w:tabs>
        <w:ind w:firstLine="284"/>
        <w:jc w:val="right"/>
      </w:pP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лк,1</w:t>
      </w:r>
      <w:r>
        <w:rPr>
          <w:bCs/>
          <w:color w:val="000000"/>
        </w:rPr>
        <w:t xml:space="preserve"> = </w:t>
      </w: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н,1</w:t>
      </w:r>
      <w:r>
        <w:rPr>
          <w:bCs/>
          <w:color w:val="000000"/>
        </w:rPr>
        <w:t xml:space="preserve"> + </w:t>
      </w:r>
      <w:r>
        <w:rPr>
          <w:bCs/>
          <w:color w:val="000000"/>
        </w:rPr>
        <w:sym w:font="Symbol" w:char="F07A"/>
      </w:r>
      <w:proofErr w:type="gramStart"/>
      <w:r>
        <w:rPr>
          <w:bCs/>
          <w:color w:val="000000"/>
          <w:vertAlign w:val="subscript"/>
        </w:rPr>
        <w:t>п</w:t>
      </w:r>
      <w:proofErr w:type="gramEnd"/>
      <w:r>
        <w:rPr>
          <w:bCs/>
          <w:color w:val="000000"/>
        </w:rPr>
        <w:sym w:font="Symbol" w:char="F072"/>
      </w:r>
      <w:proofErr w:type="spellStart"/>
      <w:r>
        <w:rPr>
          <w:bCs/>
          <w:color w:val="000000"/>
          <w:vertAlign w:val="subscript"/>
        </w:rPr>
        <w:t>п</w:t>
      </w:r>
      <w:proofErr w:type="spellEnd"/>
      <w:r>
        <w:rPr>
          <w:bCs/>
          <w:i/>
          <w:iCs/>
          <w:color w:val="000000"/>
          <w:lang w:val="en-US"/>
        </w:rPr>
        <w:t>V</w:t>
      </w:r>
      <w:r>
        <w:rPr>
          <w:bCs/>
          <w:color w:val="000000"/>
          <w:vertAlign w:val="subscript"/>
        </w:rPr>
        <w:t>п</w:t>
      </w:r>
      <w:r>
        <w:rPr>
          <w:bCs/>
          <w:color w:val="000000"/>
        </w:rPr>
        <w:t>/2, Па,                                                     (11)</w:t>
      </w:r>
    </w:p>
    <w:p w:rsidR="00CA105C" w:rsidRDefault="008A66B8">
      <w:pPr>
        <w:shd w:val="clear" w:color="auto" w:fill="FFFFFF"/>
        <w:jc w:val="both"/>
      </w:pPr>
      <w:r>
        <w:rPr>
          <w:bCs/>
          <w:color w:val="000000"/>
          <w:szCs w:val="16"/>
        </w:rPr>
        <w:t xml:space="preserve">где </w:t>
      </w:r>
      <w:r>
        <w:rPr>
          <w:bCs/>
          <w:color w:val="000000"/>
        </w:rPr>
        <w:sym w:font="Symbol" w:char="F07A"/>
      </w:r>
      <w:proofErr w:type="gramStart"/>
      <w:r>
        <w:rPr>
          <w:bCs/>
          <w:color w:val="000000"/>
          <w:vertAlign w:val="subscript"/>
        </w:rPr>
        <w:t>п</w:t>
      </w:r>
      <w:proofErr w:type="gramEnd"/>
      <w:r>
        <w:rPr>
          <w:bCs/>
          <w:iCs/>
          <w:color w:val="000000"/>
          <w:szCs w:val="16"/>
        </w:rPr>
        <w:t xml:space="preserve"> - </w:t>
      </w:r>
      <w:r>
        <w:rPr>
          <w:bCs/>
          <w:color w:val="000000"/>
          <w:szCs w:val="16"/>
        </w:rPr>
        <w:t>коэффициент гидравлического сопротивления дверного проема принимается равным 2,44.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Внутреннее давление в шахте лифта (</w:t>
      </w: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шл,1</w:t>
      </w:r>
      <w:r>
        <w:rPr>
          <w:bCs/>
          <w:color w:val="000000"/>
        </w:rPr>
        <w:t>) должно быть равным</w:t>
      </w:r>
    </w:p>
    <w:p w:rsidR="00CA105C" w:rsidRDefault="008A66B8">
      <w:pPr>
        <w:shd w:val="clear" w:color="auto" w:fill="FFFFFF"/>
        <w:tabs>
          <w:tab w:val="left" w:pos="5290"/>
        </w:tabs>
        <w:ind w:firstLine="284"/>
        <w:jc w:val="right"/>
      </w:pP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шл,1</w:t>
      </w:r>
      <w:r>
        <w:rPr>
          <w:bCs/>
          <w:color w:val="000000"/>
        </w:rPr>
        <w:t xml:space="preserve"> = </w:t>
      </w: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н,1</w:t>
      </w:r>
      <w:r>
        <w:rPr>
          <w:bCs/>
          <w:color w:val="000000"/>
        </w:rPr>
        <w:t xml:space="preserve"> + 20, Па.                                                      (12)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Внутреннее давление на лестничной клетке на уровне 1 этажа (</w:t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vertAlign w:val="subscript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i</w:t>
      </w:r>
      <w:r>
        <w:rPr>
          <w:bCs/>
          <w:color w:val="000000"/>
        </w:rPr>
        <w:t>) вычисляется через давление на (</w:t>
      </w:r>
      <w:r>
        <w:rPr>
          <w:bCs/>
          <w:i/>
          <w:iCs/>
          <w:color w:val="000000"/>
          <w:lang w:val="en-US"/>
        </w:rPr>
        <w:t>i</w:t>
      </w:r>
      <w:r>
        <w:rPr>
          <w:bCs/>
          <w:color w:val="000000"/>
        </w:rPr>
        <w:t xml:space="preserve"> - </w:t>
      </w:r>
      <w:r>
        <w:rPr>
          <w:bCs/>
          <w:color w:val="000000"/>
          <w:lang w:val="en-US"/>
        </w:rPr>
        <w:t>l</w:t>
      </w:r>
      <w:r>
        <w:rPr>
          <w:bCs/>
          <w:color w:val="000000"/>
        </w:rPr>
        <w:t xml:space="preserve">) этаже и перепад давлении на лестничной клетке между </w:t>
      </w:r>
      <w:r>
        <w:rPr>
          <w:bCs/>
          <w:i/>
          <w:iCs/>
          <w:color w:val="000000"/>
          <w:lang w:val="en-US"/>
        </w:rPr>
        <w:t>i</w:t>
      </w:r>
      <w:r>
        <w:rPr>
          <w:bCs/>
          <w:color w:val="000000"/>
        </w:rPr>
        <w:t xml:space="preserve"> и (</w:t>
      </w:r>
      <w:r>
        <w:rPr>
          <w:bCs/>
          <w:i/>
          <w:iCs/>
          <w:color w:val="000000"/>
          <w:lang w:val="en-US"/>
        </w:rPr>
        <w:t>i</w:t>
      </w:r>
      <w:r>
        <w:rPr>
          <w:bCs/>
          <w:color w:val="000000"/>
        </w:rPr>
        <w:t xml:space="preserve"> - 1) этажами</w:t>
      </w:r>
    </w:p>
    <w:p w:rsidR="00CA105C" w:rsidRDefault="008A66B8">
      <w:pPr>
        <w:shd w:val="clear" w:color="auto" w:fill="FFFFFF"/>
        <w:tabs>
          <w:tab w:val="left" w:pos="5280"/>
        </w:tabs>
        <w:ind w:firstLine="284"/>
        <w:jc w:val="right"/>
        <w:rPr>
          <w:lang w:val="en-US"/>
        </w:rPr>
      </w:pPr>
      <w:proofErr w:type="spellStart"/>
      <w:r>
        <w:rPr>
          <w:bCs/>
          <w:i/>
          <w:iCs/>
          <w:color w:val="000000"/>
        </w:rPr>
        <w:lastRenderedPageBreak/>
        <w:t>Р</w:t>
      </w:r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vertAlign w:val="subscript"/>
          <w:lang w:val="en-US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i</w:t>
      </w:r>
      <w:r>
        <w:rPr>
          <w:bCs/>
          <w:color w:val="000000"/>
          <w:lang w:val="en-US"/>
        </w:rPr>
        <w:t xml:space="preserve"> = </w:t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vertAlign w:val="subscript"/>
          <w:lang w:val="en-US"/>
        </w:rPr>
        <w:t>,(</w:t>
      </w:r>
      <w:r>
        <w:rPr>
          <w:bCs/>
          <w:i/>
          <w:iCs/>
          <w:color w:val="000000"/>
          <w:vertAlign w:val="subscript"/>
          <w:lang w:val="en-US"/>
        </w:rPr>
        <w:t xml:space="preserve">i </w:t>
      </w:r>
      <w:r>
        <w:rPr>
          <w:bCs/>
          <w:color w:val="000000"/>
          <w:vertAlign w:val="subscript"/>
          <w:lang w:val="en-US"/>
        </w:rPr>
        <w:t>- 1)</w:t>
      </w:r>
      <w:r>
        <w:rPr>
          <w:bCs/>
          <w:color w:val="000000"/>
          <w:lang w:val="en-US"/>
        </w:rPr>
        <w:t xml:space="preserve"> + </w:t>
      </w:r>
      <w:r>
        <w:rPr>
          <w:bCs/>
          <w:color w:val="000000"/>
          <w:lang w:val="en-US"/>
        </w:rPr>
        <w:sym w:font="Symbol" w:char="F07A"/>
      </w:r>
      <w:proofErr w:type="spellStart"/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</w:rPr>
        <w:sym w:font="Symbol" w:char="F072"/>
      </w:r>
      <w:proofErr w:type="gramStart"/>
      <w:r>
        <w:rPr>
          <w:bCs/>
          <w:color w:val="000000"/>
          <w:vertAlign w:val="subscript"/>
        </w:rPr>
        <w:t>п</w:t>
      </w:r>
      <w:proofErr w:type="gramEnd"/>
      <w:r w:rsidR="004A0A53">
        <w:rPr>
          <w:bCs/>
          <w:color w:val="000000"/>
          <w:position w:val="-10"/>
        </w:rPr>
        <w:pict>
          <v:shape id="_x0000_i1071" type="#_x0000_t75" style="width:15.6pt;height:17.2pt">
            <v:imagedata r:id="rId15" o:title=""/>
          </v:shape>
        </w:pict>
      </w:r>
      <w:r>
        <w:rPr>
          <w:bCs/>
          <w:color w:val="000000"/>
          <w:lang w:val="en-US"/>
        </w:rPr>
        <w:t xml:space="preserve">/2, </w:t>
      </w:r>
      <w:r>
        <w:rPr>
          <w:bCs/>
          <w:color w:val="000000"/>
        </w:rPr>
        <w:t>Па</w:t>
      </w:r>
      <w:r>
        <w:rPr>
          <w:bCs/>
          <w:color w:val="000000"/>
          <w:lang w:val="en-US"/>
        </w:rPr>
        <w:t>,                                            (13)</w:t>
      </w:r>
    </w:p>
    <w:p w:rsidR="00CA105C" w:rsidRDefault="008A66B8">
      <w:pPr>
        <w:shd w:val="clear" w:color="auto" w:fill="FFFFFF"/>
        <w:tabs>
          <w:tab w:val="left" w:pos="2986"/>
          <w:tab w:val="left" w:pos="4973"/>
        </w:tabs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где </w:t>
      </w:r>
      <w:r>
        <w:rPr>
          <w:bCs/>
          <w:color w:val="000000"/>
          <w:lang w:val="en-US"/>
        </w:rPr>
        <w:sym w:font="Symbol" w:char="F07A"/>
      </w:r>
      <w:proofErr w:type="spellStart"/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szCs w:val="16"/>
        </w:rPr>
        <w:t xml:space="preserve"> - коэффициент гидравлического сопротивления </w:t>
      </w:r>
      <w:proofErr w:type="spellStart"/>
      <w:r>
        <w:rPr>
          <w:bCs/>
          <w:color w:val="000000"/>
          <w:szCs w:val="16"/>
        </w:rPr>
        <w:t>двухмаршевой</w:t>
      </w:r>
      <w:proofErr w:type="spellEnd"/>
      <w:r>
        <w:rPr>
          <w:bCs/>
          <w:color w:val="000000"/>
          <w:szCs w:val="16"/>
        </w:rPr>
        <w:t xml:space="preserve"> лестничной клетки (в пределах одного этажа </w:t>
      </w:r>
      <w:r>
        <w:rPr>
          <w:bCs/>
          <w:color w:val="000000"/>
          <w:lang w:val="en-US"/>
        </w:rPr>
        <w:sym w:font="Symbol" w:char="F07A"/>
      </w:r>
      <w:proofErr w:type="spellStart"/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szCs w:val="16"/>
        </w:rPr>
        <w:t xml:space="preserve"> =</w:t>
      </w:r>
      <w:r>
        <w:rPr>
          <w:bCs/>
          <w:iCs/>
          <w:color w:val="000000"/>
          <w:szCs w:val="16"/>
        </w:rPr>
        <w:t xml:space="preserve"> </w:t>
      </w:r>
      <w:r>
        <w:rPr>
          <w:bCs/>
          <w:color w:val="000000"/>
          <w:szCs w:val="16"/>
        </w:rPr>
        <w:t xml:space="preserve">60); </w:t>
      </w:r>
    </w:p>
    <w:p w:rsidR="00CA105C" w:rsidRDefault="008A66B8">
      <w:pPr>
        <w:shd w:val="clear" w:color="auto" w:fill="FFFFFF"/>
        <w:tabs>
          <w:tab w:val="left" w:pos="2986"/>
          <w:tab w:val="left" w:pos="4973"/>
        </w:tabs>
        <w:ind w:firstLine="284"/>
        <w:jc w:val="both"/>
      </w:pPr>
      <w:r>
        <w:rPr>
          <w:bCs/>
          <w:i/>
          <w:iCs/>
          <w:color w:val="000000"/>
          <w:szCs w:val="16"/>
          <w:lang w:val="en-US"/>
        </w:rPr>
        <w:t>V</w:t>
      </w:r>
      <w:proofErr w:type="spellStart"/>
      <w:r>
        <w:rPr>
          <w:bCs/>
          <w:color w:val="000000"/>
          <w:szCs w:val="16"/>
          <w:vertAlign w:val="subscript"/>
        </w:rPr>
        <w:t>лк</w:t>
      </w:r>
      <w:proofErr w:type="spellEnd"/>
      <w:r>
        <w:rPr>
          <w:bCs/>
          <w:color w:val="000000"/>
          <w:szCs w:val="16"/>
        </w:rPr>
        <w:t xml:space="preserve"> - скорость воздуха в горизонтальном сечении шахты лестничной клетки между </w:t>
      </w:r>
      <w:r>
        <w:rPr>
          <w:bCs/>
          <w:i/>
          <w:iCs/>
          <w:color w:val="000000"/>
          <w:szCs w:val="16"/>
          <w:lang w:val="en-US"/>
        </w:rPr>
        <w:t>i</w:t>
      </w:r>
      <w:r>
        <w:rPr>
          <w:bCs/>
          <w:color w:val="000000"/>
          <w:szCs w:val="16"/>
        </w:rPr>
        <w:t xml:space="preserve"> и (</w:t>
      </w:r>
      <w:r>
        <w:rPr>
          <w:bCs/>
          <w:i/>
          <w:iCs/>
          <w:color w:val="000000"/>
          <w:szCs w:val="16"/>
          <w:lang w:val="en-US"/>
        </w:rPr>
        <w:t>i</w:t>
      </w:r>
      <w:r>
        <w:rPr>
          <w:bCs/>
          <w:i/>
          <w:iCs/>
          <w:color w:val="000000"/>
          <w:szCs w:val="16"/>
        </w:rPr>
        <w:t xml:space="preserve"> </w:t>
      </w:r>
      <w:r>
        <w:rPr>
          <w:bCs/>
          <w:color w:val="000000"/>
          <w:szCs w:val="16"/>
        </w:rPr>
        <w:t>- 1) этажами определяется по формуле</w:t>
      </w:r>
    </w:p>
    <w:p w:rsidR="00CA105C" w:rsidRDefault="008A66B8">
      <w:pPr>
        <w:shd w:val="clear" w:color="auto" w:fill="FFFFFF"/>
        <w:tabs>
          <w:tab w:val="left" w:pos="5362"/>
        </w:tabs>
        <w:ind w:firstLine="284"/>
        <w:jc w:val="right"/>
      </w:pPr>
      <w:r>
        <w:rPr>
          <w:bCs/>
          <w:i/>
          <w:iCs/>
          <w:color w:val="000000"/>
          <w:szCs w:val="16"/>
          <w:lang w:val="en-US"/>
        </w:rPr>
        <w:t>V</w:t>
      </w:r>
      <w:proofErr w:type="spellStart"/>
      <w:r>
        <w:rPr>
          <w:bCs/>
          <w:color w:val="000000"/>
          <w:szCs w:val="16"/>
          <w:vertAlign w:val="subscript"/>
        </w:rPr>
        <w:t>лк</w:t>
      </w:r>
      <w:proofErr w:type="spellEnd"/>
      <w:r>
        <w:rPr>
          <w:bCs/>
          <w:color w:val="000000"/>
        </w:rPr>
        <w:t xml:space="preserve"> = </w:t>
      </w:r>
      <w:r>
        <w:rPr>
          <w:bCs/>
          <w:i/>
          <w:iCs/>
          <w:color w:val="000000"/>
          <w:lang w:val="en-US"/>
        </w:rPr>
        <w:t>G</w:t>
      </w:r>
      <w:proofErr w:type="spellStart"/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</w:rPr>
        <w:t>/</w:t>
      </w:r>
      <w:r>
        <w:rPr>
          <w:bCs/>
          <w:color w:val="000000"/>
        </w:rPr>
        <w:sym w:font="Symbol" w:char="F072"/>
      </w:r>
      <w:r>
        <w:rPr>
          <w:bCs/>
          <w:color w:val="000000"/>
          <w:vertAlign w:val="subscript"/>
        </w:rPr>
        <w:t>п</w:t>
      </w:r>
      <w:r>
        <w:rPr>
          <w:bCs/>
          <w:i/>
          <w:iCs/>
          <w:color w:val="000000"/>
          <w:lang w:val="en-US"/>
        </w:rPr>
        <w:t>F</w:t>
      </w:r>
      <w:proofErr w:type="spellStart"/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</w:rPr>
        <w:t>, м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,                                                     (14)</w:t>
      </w:r>
    </w:p>
    <w:p w:rsidR="00CA105C" w:rsidRDefault="008A66B8">
      <w:pPr>
        <w:shd w:val="clear" w:color="auto" w:fill="FFFFFF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где </w:t>
      </w:r>
      <w:r>
        <w:rPr>
          <w:bCs/>
          <w:i/>
          <w:iCs/>
          <w:color w:val="000000"/>
          <w:lang w:val="en-US"/>
        </w:rPr>
        <w:t>F</w:t>
      </w:r>
      <w:proofErr w:type="spellStart"/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szCs w:val="16"/>
        </w:rPr>
        <w:t xml:space="preserve"> - внутренняя площадь поперечного сечения шахты лестничной клетки, м</w:t>
      </w:r>
      <w:proofErr w:type="gramStart"/>
      <w:r>
        <w:rPr>
          <w:bCs/>
          <w:color w:val="000000"/>
          <w:szCs w:val="16"/>
          <w:vertAlign w:val="superscript"/>
        </w:rPr>
        <w:t>2</w:t>
      </w:r>
      <w:proofErr w:type="gramEnd"/>
      <w:r>
        <w:rPr>
          <w:bCs/>
          <w:color w:val="000000"/>
          <w:szCs w:val="16"/>
        </w:rPr>
        <w:t>;</w:t>
      </w:r>
    </w:p>
    <w:p w:rsidR="00CA105C" w:rsidRDefault="008A66B8">
      <w:pPr>
        <w:shd w:val="clear" w:color="auto" w:fill="FFFFFF"/>
        <w:ind w:firstLine="284"/>
        <w:jc w:val="both"/>
      </w:pPr>
      <w:proofErr w:type="gramStart"/>
      <w:r>
        <w:rPr>
          <w:bCs/>
          <w:i/>
          <w:iCs/>
          <w:color w:val="000000"/>
          <w:lang w:val="en-US"/>
        </w:rPr>
        <w:t>G</w:t>
      </w:r>
      <w:proofErr w:type="spellStart"/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szCs w:val="16"/>
        </w:rPr>
        <w:t xml:space="preserve"> - расход воздуха с </w:t>
      </w:r>
      <w:r>
        <w:rPr>
          <w:bCs/>
          <w:i/>
          <w:iCs/>
          <w:color w:val="000000"/>
          <w:szCs w:val="16"/>
          <w:lang w:val="en-US"/>
        </w:rPr>
        <w:t>i</w:t>
      </w:r>
      <w:r>
        <w:rPr>
          <w:bCs/>
          <w:color w:val="000000"/>
          <w:szCs w:val="16"/>
        </w:rPr>
        <w:t xml:space="preserve"> на (</w:t>
      </w:r>
      <w:r>
        <w:rPr>
          <w:bCs/>
          <w:i/>
          <w:iCs/>
          <w:color w:val="000000"/>
          <w:szCs w:val="16"/>
          <w:lang w:val="en-US"/>
        </w:rPr>
        <w:t>i</w:t>
      </w:r>
      <w:r>
        <w:rPr>
          <w:bCs/>
          <w:color w:val="000000"/>
          <w:szCs w:val="16"/>
        </w:rPr>
        <w:t xml:space="preserve"> - 1) этаж, кг</w:t>
      </w:r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с</w:t>
      </w:r>
      <w:r>
        <w:rPr>
          <w:bCs/>
          <w:color w:val="000000"/>
          <w:szCs w:val="16"/>
          <w:vertAlign w:val="superscript"/>
        </w:rPr>
        <w:t>-1</w:t>
      </w:r>
      <w:r>
        <w:rPr>
          <w:bCs/>
          <w:color w:val="000000"/>
          <w:szCs w:val="16"/>
        </w:rPr>
        <w:t>.</w:t>
      </w:r>
      <w:proofErr w:type="gramEnd"/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3.12. Давление, развиваемое вентилятором подпора (</w:t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вент</w:t>
      </w:r>
      <w:proofErr w:type="spellEnd"/>
      <w:r>
        <w:rPr>
          <w:bCs/>
          <w:color w:val="000000"/>
        </w:rPr>
        <w:t>), должно быть:</w:t>
      </w:r>
    </w:p>
    <w:p w:rsidR="00CA105C" w:rsidRDefault="008A66B8">
      <w:pPr>
        <w:shd w:val="clear" w:color="auto" w:fill="FFFFFF"/>
        <w:tabs>
          <w:tab w:val="left" w:pos="5275"/>
        </w:tabs>
        <w:ind w:firstLine="284"/>
        <w:jc w:val="right"/>
      </w:pP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вент</w:t>
      </w:r>
      <w:proofErr w:type="spellEnd"/>
      <w:r>
        <w:rPr>
          <w:bCs/>
          <w:color w:val="000000"/>
        </w:rPr>
        <w:t xml:space="preserve"> = </w:t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vertAlign w:val="subscript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N</w:t>
      </w:r>
      <w:r>
        <w:rPr>
          <w:bCs/>
          <w:color w:val="000000"/>
        </w:rPr>
        <w:t xml:space="preserve"> - </w:t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вз</w:t>
      </w:r>
      <w:proofErr w:type="spellEnd"/>
      <w:r>
        <w:rPr>
          <w:bCs/>
          <w:color w:val="000000"/>
        </w:rPr>
        <w:t xml:space="preserve"> + </w:t>
      </w: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сети</w:t>
      </w:r>
      <w:proofErr w:type="spellEnd"/>
      <w:r>
        <w:rPr>
          <w:bCs/>
          <w:color w:val="000000"/>
        </w:rPr>
        <w:t xml:space="preserve"> + </w:t>
      </w: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кл</w:t>
      </w:r>
      <w:proofErr w:type="spellEnd"/>
      <w:r>
        <w:rPr>
          <w:bCs/>
          <w:color w:val="000000"/>
        </w:rPr>
        <w:t>, Па,</w:t>
      </w:r>
      <w:r>
        <w:rPr>
          <w:bCs/>
          <w:iCs/>
          <w:color w:val="000000"/>
        </w:rPr>
        <w:t xml:space="preserve">                                          </w:t>
      </w:r>
      <w:r>
        <w:rPr>
          <w:bCs/>
          <w:color w:val="000000"/>
        </w:rPr>
        <w:t>(15)</w:t>
      </w:r>
    </w:p>
    <w:p w:rsidR="00CA105C" w:rsidRDefault="008A66B8">
      <w:pPr>
        <w:shd w:val="clear" w:color="auto" w:fill="FFFFFF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где </w:t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vertAlign w:val="subscript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N</w:t>
      </w:r>
      <w:r>
        <w:rPr>
          <w:bCs/>
          <w:color w:val="000000"/>
          <w:szCs w:val="16"/>
        </w:rPr>
        <w:t xml:space="preserve"> - давление в лестничной клетке (лифтовой шахте) на уровне верхнего этажа, Па;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6"/>
        </w:rPr>
      </w:pPr>
      <w:proofErr w:type="spellStart"/>
      <w:r>
        <w:rPr>
          <w:bCs/>
          <w:i/>
          <w:iCs/>
          <w:color w:val="000000"/>
          <w:szCs w:val="16"/>
        </w:rPr>
        <w:t>Р</w:t>
      </w:r>
      <w:r>
        <w:rPr>
          <w:bCs/>
          <w:color w:val="000000"/>
          <w:szCs w:val="16"/>
          <w:vertAlign w:val="subscript"/>
        </w:rPr>
        <w:t>вз</w:t>
      </w:r>
      <w:proofErr w:type="spellEnd"/>
      <w:r>
        <w:rPr>
          <w:bCs/>
          <w:color w:val="000000"/>
          <w:szCs w:val="16"/>
        </w:rPr>
        <w:t xml:space="preserve"> - наружное давление на уровне </w:t>
      </w:r>
      <w:proofErr w:type="spellStart"/>
      <w:r>
        <w:rPr>
          <w:bCs/>
          <w:color w:val="000000"/>
          <w:szCs w:val="16"/>
        </w:rPr>
        <w:t>воздухозабора</w:t>
      </w:r>
      <w:proofErr w:type="spellEnd"/>
      <w:r>
        <w:rPr>
          <w:bCs/>
          <w:color w:val="000000"/>
          <w:szCs w:val="16"/>
        </w:rPr>
        <w:t xml:space="preserve">, расположение которого в расчете условно принимается с заветренной стороны фасада здания, Па; 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сети</w:t>
      </w:r>
      <w:proofErr w:type="spellEnd"/>
      <w:r>
        <w:rPr>
          <w:bCs/>
          <w:color w:val="000000"/>
        </w:rPr>
        <w:t xml:space="preserve"> </w:t>
      </w:r>
      <w:r>
        <w:rPr>
          <w:bCs/>
          <w:color w:val="000000"/>
          <w:szCs w:val="16"/>
        </w:rPr>
        <w:t>- потери давления в обвязке вентилятора подпора воздуха,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3.13. При наличии рассечек в здании давление, развиваемое вентилятором подпора в лестничной клетке, рассчитывают по формуле</w:t>
      </w:r>
    </w:p>
    <w:p w:rsidR="00CA105C" w:rsidRDefault="008A66B8">
      <w:pPr>
        <w:shd w:val="clear" w:color="auto" w:fill="FFFFFF"/>
        <w:tabs>
          <w:tab w:val="left" w:pos="5222"/>
        </w:tabs>
        <w:ind w:firstLine="284"/>
        <w:jc w:val="right"/>
      </w:pP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вент</w:t>
      </w:r>
      <w:proofErr w:type="spellEnd"/>
      <w:r>
        <w:rPr>
          <w:bCs/>
          <w:color w:val="000000"/>
        </w:rPr>
        <w:t xml:space="preserve"> = </w:t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vertAlign w:val="subscript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N</w:t>
      </w:r>
      <w:r>
        <w:rPr>
          <w:bCs/>
          <w:color w:val="000000"/>
        </w:rPr>
        <w:t xml:space="preserve"> - </w:t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вз</w:t>
      </w:r>
      <w:proofErr w:type="spellEnd"/>
      <w:r>
        <w:rPr>
          <w:bCs/>
          <w:color w:val="000000"/>
        </w:rPr>
        <w:t xml:space="preserve"> + </w:t>
      </w: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кл</w:t>
      </w:r>
      <w:proofErr w:type="spellEnd"/>
      <w:r>
        <w:rPr>
          <w:bCs/>
          <w:color w:val="000000"/>
        </w:rPr>
        <w:t xml:space="preserve"> + </w:t>
      </w: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к</w:t>
      </w:r>
      <w:proofErr w:type="spellEnd"/>
      <w:r>
        <w:rPr>
          <w:bCs/>
          <w:color w:val="000000"/>
        </w:rPr>
        <w:t xml:space="preserve"> + </w:t>
      </w: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сети</w:t>
      </w:r>
      <w:proofErr w:type="spellEnd"/>
      <w:r>
        <w:rPr>
          <w:bCs/>
          <w:color w:val="000000"/>
        </w:rPr>
        <w:t>, Па,                                       (16)</w:t>
      </w:r>
    </w:p>
    <w:p w:rsidR="00CA105C" w:rsidRDefault="008A66B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где </w:t>
      </w: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кл</w:t>
      </w:r>
      <w:proofErr w:type="spellEnd"/>
      <w:r>
        <w:rPr>
          <w:bCs/>
          <w:color w:val="000000"/>
        </w:rPr>
        <w:t xml:space="preserve"> - потери давления в клапане, подающем воздух в верхнюю часть зоны, Па; 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к</w:t>
      </w:r>
      <w:proofErr w:type="spellEnd"/>
      <w:r>
        <w:rPr>
          <w:bCs/>
          <w:color w:val="000000"/>
        </w:rPr>
        <w:t xml:space="preserve"> - потери давления в канале для подачи воздуха,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 xml:space="preserve">При наличии внутреннего перехода из одной зоны в другую давление на нижнем этаже верхней зоны должно быть равным давлению на верхнем этаже нижней зоны. В случае наружного </w:t>
      </w:r>
      <w:r>
        <w:rPr>
          <w:color w:val="000000"/>
          <w:szCs w:val="22"/>
        </w:rPr>
        <w:t>перехода давление на первом этаже зоны (</w:t>
      </w: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лк,1з</w:t>
      </w:r>
      <w:r>
        <w:rPr>
          <w:color w:val="000000"/>
          <w:szCs w:val="22"/>
        </w:rPr>
        <w:t>) должно превышать наружное давление на уровне середины оконного проема, выходящего с наветренной стороны фасада здания, на величину падения давления в проеме из лестничной клетки в коридор этажа пожара, т.е.</w:t>
      </w:r>
    </w:p>
    <w:p w:rsidR="00CA105C" w:rsidRDefault="008A66B8">
      <w:pPr>
        <w:shd w:val="clear" w:color="auto" w:fill="FFFFFF"/>
        <w:tabs>
          <w:tab w:val="left" w:pos="5237"/>
        </w:tabs>
        <w:ind w:firstLine="284"/>
        <w:jc w:val="right"/>
      </w:pP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лк,1з</w:t>
      </w:r>
      <w:r>
        <w:rPr>
          <w:color w:val="000000"/>
          <w:szCs w:val="22"/>
        </w:rPr>
        <w:t xml:space="preserve"> = </w:t>
      </w:r>
      <w:r>
        <w:rPr>
          <w:i/>
          <w:iCs/>
          <w:color w:val="000000"/>
          <w:szCs w:val="22"/>
        </w:rPr>
        <w:t>Р</w:t>
      </w:r>
      <w:r>
        <w:rPr>
          <w:color w:val="000000"/>
          <w:szCs w:val="22"/>
          <w:vertAlign w:val="subscript"/>
        </w:rPr>
        <w:t>н,1</w:t>
      </w:r>
      <w:r>
        <w:rPr>
          <w:color w:val="000000"/>
          <w:szCs w:val="22"/>
          <w:vertAlign w:val="superscript"/>
        </w:rPr>
        <w:t xml:space="preserve"> </w:t>
      </w:r>
      <w:r>
        <w:rPr>
          <w:color w:val="000000"/>
          <w:szCs w:val="22"/>
        </w:rPr>
        <w:t xml:space="preserve">+ </w:t>
      </w:r>
      <w:r>
        <w:rPr>
          <w:color w:val="000000"/>
          <w:szCs w:val="22"/>
        </w:rPr>
        <w:sym w:font="Symbol" w:char="F07A"/>
      </w:r>
      <w:r>
        <w:rPr>
          <w:color w:val="000000"/>
          <w:szCs w:val="22"/>
          <w:vertAlign w:val="subscript"/>
        </w:rPr>
        <w:t>п</w:t>
      </w:r>
      <w:r>
        <w:rPr>
          <w:color w:val="000000"/>
          <w:szCs w:val="22"/>
        </w:rPr>
        <w:sym w:font="Symbol" w:char="F072"/>
      </w:r>
      <w:proofErr w:type="spellStart"/>
      <w:proofErr w:type="gramStart"/>
      <w:r>
        <w:rPr>
          <w:color w:val="000000"/>
          <w:szCs w:val="22"/>
          <w:vertAlign w:val="subscript"/>
        </w:rPr>
        <w:t>п</w:t>
      </w:r>
      <w:proofErr w:type="spellEnd"/>
      <w:proofErr w:type="gramEnd"/>
      <w:r w:rsidR="004A0A53">
        <w:rPr>
          <w:color w:val="000000"/>
          <w:position w:val="-10"/>
          <w:szCs w:val="22"/>
          <w:lang w:val="en-US"/>
        </w:rPr>
        <w:pict>
          <v:shape id="_x0000_i1070" type="#_x0000_t75" style="width:14.5pt;height:17.2pt">
            <v:imagedata r:id="rId16" o:title=""/>
          </v:shape>
        </w:pict>
      </w:r>
      <w:r>
        <w:rPr>
          <w:color w:val="000000"/>
          <w:szCs w:val="22"/>
        </w:rPr>
        <w:t>/2, Па.                                                        (17)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  <w:szCs w:val="22"/>
        </w:rPr>
        <w:t>Потери давления в клапане приточного воздуха (</w:t>
      </w: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кл</w:t>
      </w:r>
      <w:proofErr w:type="spellEnd"/>
      <w:r>
        <w:rPr>
          <w:color w:val="000000"/>
          <w:szCs w:val="22"/>
        </w:rPr>
        <w:t>) определяют по формуле</w:t>
      </w:r>
    </w:p>
    <w:p w:rsidR="00CA105C" w:rsidRDefault="008A66B8">
      <w:pPr>
        <w:shd w:val="clear" w:color="auto" w:fill="FFFFFF"/>
        <w:tabs>
          <w:tab w:val="left" w:pos="5213"/>
        </w:tabs>
        <w:ind w:firstLine="284"/>
        <w:jc w:val="right"/>
      </w:pP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кл</w:t>
      </w:r>
      <w:proofErr w:type="spellEnd"/>
      <w:r>
        <w:rPr>
          <w:bCs/>
          <w:color w:val="000000"/>
        </w:rPr>
        <w:t xml:space="preserve"> =</w:t>
      </w:r>
      <w:r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sym w:font="Symbol" w:char="F07A"/>
      </w:r>
      <w:r>
        <w:rPr>
          <w:color w:val="000000"/>
          <w:szCs w:val="22"/>
          <w:vertAlign w:val="subscript"/>
        </w:rPr>
        <w:t>п</w:t>
      </w:r>
      <w:r>
        <w:rPr>
          <w:color w:val="000000"/>
          <w:szCs w:val="22"/>
        </w:rPr>
        <w:sym w:font="Symbol" w:char="F072"/>
      </w:r>
      <w:proofErr w:type="spellStart"/>
      <w:proofErr w:type="gramStart"/>
      <w:r>
        <w:rPr>
          <w:color w:val="000000"/>
          <w:szCs w:val="22"/>
          <w:vertAlign w:val="subscript"/>
        </w:rPr>
        <w:t>п</w:t>
      </w:r>
      <w:proofErr w:type="spellEnd"/>
      <w:proofErr w:type="gramEnd"/>
      <w:r w:rsidR="004A0A53">
        <w:rPr>
          <w:color w:val="000000"/>
          <w:position w:val="-10"/>
          <w:szCs w:val="22"/>
          <w:lang w:val="en-US"/>
        </w:rPr>
        <w:pict>
          <v:shape id="_x0000_i1069" type="#_x0000_t75" style="width:15.6pt;height:17.2pt">
            <v:imagedata r:id="rId17" o:title=""/>
          </v:shape>
        </w:pict>
      </w:r>
      <w:r>
        <w:rPr>
          <w:color w:val="000000"/>
          <w:szCs w:val="22"/>
        </w:rPr>
        <w:t>/2, Па.                                                        (18)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  <w:szCs w:val="22"/>
        </w:rPr>
        <w:t>Скорость воздуха в клапане (</w:t>
      </w:r>
      <w:proofErr w:type="gramStart"/>
      <w:r>
        <w:rPr>
          <w:i/>
          <w:iCs/>
          <w:color w:val="000000"/>
          <w:szCs w:val="22"/>
          <w:lang w:val="en-US"/>
        </w:rPr>
        <w:t>V</w:t>
      </w:r>
      <w:proofErr w:type="spellStart"/>
      <w:proofErr w:type="gramEnd"/>
      <w:r>
        <w:rPr>
          <w:color w:val="000000"/>
          <w:szCs w:val="22"/>
          <w:vertAlign w:val="subscript"/>
        </w:rPr>
        <w:t>кл</w:t>
      </w:r>
      <w:proofErr w:type="spellEnd"/>
      <w:r>
        <w:rPr>
          <w:color w:val="000000"/>
          <w:szCs w:val="22"/>
        </w:rPr>
        <w:t>) рассчитывают по формуле</w:t>
      </w:r>
    </w:p>
    <w:p w:rsidR="00CA105C" w:rsidRDefault="008A66B8">
      <w:pPr>
        <w:shd w:val="clear" w:color="auto" w:fill="FFFFFF"/>
        <w:tabs>
          <w:tab w:val="left" w:pos="5218"/>
        </w:tabs>
        <w:ind w:firstLine="284"/>
        <w:jc w:val="right"/>
      </w:pPr>
      <w:r>
        <w:rPr>
          <w:i/>
          <w:iCs/>
          <w:color w:val="000000"/>
          <w:szCs w:val="22"/>
          <w:lang w:val="en-US"/>
        </w:rPr>
        <w:t>V</w:t>
      </w:r>
      <w:proofErr w:type="spellStart"/>
      <w:r>
        <w:rPr>
          <w:color w:val="000000"/>
          <w:szCs w:val="22"/>
          <w:vertAlign w:val="subscript"/>
        </w:rPr>
        <w:t>кл</w:t>
      </w:r>
      <w:proofErr w:type="spellEnd"/>
      <w:r>
        <w:rPr>
          <w:color w:val="000000"/>
          <w:szCs w:val="22"/>
        </w:rPr>
        <w:t xml:space="preserve"> = </w:t>
      </w:r>
      <w:r>
        <w:rPr>
          <w:i/>
          <w:iCs/>
          <w:color w:val="000000"/>
          <w:szCs w:val="22"/>
          <w:lang w:val="en-US"/>
        </w:rPr>
        <w:t>G</w:t>
      </w:r>
      <w:proofErr w:type="spellStart"/>
      <w:r>
        <w:rPr>
          <w:color w:val="000000"/>
          <w:szCs w:val="22"/>
          <w:vertAlign w:val="subscript"/>
        </w:rPr>
        <w:t>лк</w:t>
      </w:r>
      <w:proofErr w:type="spellEnd"/>
      <w:r>
        <w:rPr>
          <w:color w:val="000000"/>
          <w:szCs w:val="22"/>
        </w:rPr>
        <w:t>/</w:t>
      </w:r>
      <w:r>
        <w:rPr>
          <w:color w:val="000000"/>
          <w:szCs w:val="22"/>
        </w:rPr>
        <w:sym w:font="Symbol" w:char="F072"/>
      </w:r>
      <w:r>
        <w:rPr>
          <w:color w:val="000000"/>
          <w:szCs w:val="22"/>
          <w:vertAlign w:val="subscript"/>
        </w:rPr>
        <w:t>п</w:t>
      </w:r>
      <w:r>
        <w:rPr>
          <w:i/>
          <w:iCs/>
          <w:color w:val="000000"/>
          <w:szCs w:val="22"/>
          <w:lang w:val="en-US"/>
        </w:rPr>
        <w:t>F</w:t>
      </w:r>
      <w:proofErr w:type="spellStart"/>
      <w:r>
        <w:rPr>
          <w:color w:val="000000"/>
          <w:szCs w:val="22"/>
          <w:vertAlign w:val="subscript"/>
        </w:rPr>
        <w:t>кл</w:t>
      </w:r>
      <w:proofErr w:type="spellEnd"/>
      <w:r>
        <w:rPr>
          <w:color w:val="000000"/>
          <w:szCs w:val="22"/>
        </w:rPr>
        <w:t>,                                                             (19)</w:t>
      </w:r>
    </w:p>
    <w:p w:rsidR="00CA105C" w:rsidRDefault="008A66B8">
      <w:pPr>
        <w:shd w:val="clear" w:color="auto" w:fill="FFFFFF"/>
        <w:jc w:val="both"/>
      </w:pPr>
      <w:r>
        <w:rPr>
          <w:color w:val="000000"/>
          <w:szCs w:val="22"/>
        </w:rPr>
        <w:t xml:space="preserve">где </w:t>
      </w:r>
      <w:r>
        <w:rPr>
          <w:i/>
          <w:iCs/>
          <w:color w:val="000000"/>
          <w:szCs w:val="22"/>
          <w:lang w:val="en-US"/>
        </w:rPr>
        <w:t>G</w:t>
      </w:r>
      <w:proofErr w:type="spellStart"/>
      <w:r>
        <w:rPr>
          <w:color w:val="000000"/>
          <w:szCs w:val="22"/>
          <w:vertAlign w:val="subscript"/>
        </w:rPr>
        <w:t>лк</w:t>
      </w:r>
      <w:proofErr w:type="spellEnd"/>
      <w:r>
        <w:rPr>
          <w:color w:val="000000"/>
          <w:szCs w:val="22"/>
        </w:rPr>
        <w:t xml:space="preserve"> - количество воздуха, подаваемого в лестничную клетку, </w:t>
      </w:r>
      <w:proofErr w:type="gramStart"/>
      <w:r>
        <w:rPr>
          <w:bCs/>
          <w:color w:val="000000"/>
          <w:szCs w:val="18"/>
        </w:rPr>
        <w:t>кг</w:t>
      </w:r>
      <w:proofErr w:type="gramEnd"/>
      <w:r>
        <w:rPr>
          <w:bCs/>
          <w:color w:val="000000"/>
          <w:szCs w:val="18"/>
        </w:rPr>
        <w:sym w:font="Symbol" w:char="F0D7"/>
      </w:r>
      <w:r>
        <w:rPr>
          <w:bCs/>
          <w:color w:val="000000"/>
          <w:szCs w:val="18"/>
        </w:rPr>
        <w:t>с</w:t>
      </w:r>
      <w:r>
        <w:rPr>
          <w:bCs/>
          <w:color w:val="000000"/>
          <w:szCs w:val="18"/>
          <w:vertAlign w:val="superscript"/>
        </w:rPr>
        <w:t>-1</w:t>
      </w:r>
      <w:r>
        <w:rPr>
          <w:bCs/>
          <w:color w:val="000000"/>
          <w:szCs w:val="18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  <w:szCs w:val="22"/>
        </w:rPr>
        <w:t xml:space="preserve">Площадь проходного отверстия клапана </w:t>
      </w:r>
      <w:r>
        <w:rPr>
          <w:i/>
          <w:iCs/>
          <w:color w:val="000000"/>
          <w:szCs w:val="22"/>
          <w:lang w:val="en-US"/>
        </w:rPr>
        <w:t>F</w:t>
      </w:r>
      <w:proofErr w:type="spellStart"/>
      <w:r>
        <w:rPr>
          <w:color w:val="000000"/>
          <w:szCs w:val="22"/>
          <w:vertAlign w:val="subscript"/>
        </w:rPr>
        <w:t>кл</w:t>
      </w:r>
      <w:proofErr w:type="spellEnd"/>
      <w:r>
        <w:rPr>
          <w:color w:val="000000"/>
          <w:szCs w:val="22"/>
        </w:rPr>
        <w:t xml:space="preserve"> следует принимать не менее 1 </w:t>
      </w:r>
      <w:r>
        <w:rPr>
          <w:iCs/>
          <w:color w:val="000000"/>
          <w:szCs w:val="22"/>
        </w:rPr>
        <w:t>м</w:t>
      </w:r>
      <w:proofErr w:type="gramStart"/>
      <w:r>
        <w:rPr>
          <w:iCs/>
          <w:color w:val="000000"/>
          <w:szCs w:val="22"/>
          <w:vertAlign w:val="superscript"/>
        </w:rPr>
        <w:t>2</w:t>
      </w:r>
      <w:proofErr w:type="gramEnd"/>
      <w:r>
        <w:rPr>
          <w:iCs/>
          <w:color w:val="000000"/>
          <w:szCs w:val="22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  <w:szCs w:val="22"/>
        </w:rPr>
        <w:t>Потери давления в канале вычисляют по формуле</w:t>
      </w:r>
    </w:p>
    <w:p w:rsidR="00CA105C" w:rsidRDefault="004A0A53">
      <w:pPr>
        <w:shd w:val="clear" w:color="auto" w:fill="FFFFFF"/>
        <w:tabs>
          <w:tab w:val="left" w:pos="5232"/>
        </w:tabs>
        <w:ind w:firstLine="284"/>
        <w:jc w:val="right"/>
      </w:pPr>
      <w:r>
        <w:rPr>
          <w:rFonts w:cs="Arial"/>
          <w:bCs/>
          <w:iCs/>
          <w:color w:val="000000"/>
          <w:position w:val="-26"/>
          <w:szCs w:val="40"/>
        </w:rPr>
        <w:pict>
          <v:shape id="_x0000_i1068" type="#_x0000_t75" style="width:89.2pt;height:32.25pt">
            <v:imagedata r:id="rId18" o:title=""/>
          </v:shape>
        </w:pict>
      </w:r>
      <w:r w:rsidR="008A66B8">
        <w:rPr>
          <w:rFonts w:cs="Arial"/>
          <w:bCs/>
          <w:iCs/>
          <w:color w:val="000000"/>
          <w:szCs w:val="40"/>
        </w:rPr>
        <w:t xml:space="preserve">, Па,                                                          </w:t>
      </w:r>
      <w:r w:rsidR="008A66B8">
        <w:rPr>
          <w:rFonts w:cs="Arial"/>
          <w:bCs/>
          <w:color w:val="000000"/>
          <w:szCs w:val="40"/>
        </w:rPr>
        <w:t>(20)</w:t>
      </w:r>
    </w:p>
    <w:p w:rsidR="00CA105C" w:rsidRDefault="008A66B8">
      <w:pPr>
        <w:shd w:val="clear" w:color="auto" w:fill="FFFFFF"/>
        <w:tabs>
          <w:tab w:val="left" w:pos="782"/>
        </w:tabs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где </w:t>
      </w:r>
      <w:r>
        <w:rPr>
          <w:bCs/>
          <w:color w:val="000000"/>
          <w:szCs w:val="16"/>
        </w:rPr>
        <w:sym w:font="Symbol" w:char="F07A"/>
      </w:r>
      <w:proofErr w:type="gramStart"/>
      <w:r>
        <w:rPr>
          <w:bCs/>
          <w:color w:val="000000"/>
          <w:szCs w:val="16"/>
          <w:vertAlign w:val="subscript"/>
        </w:rPr>
        <w:t>к</w:t>
      </w:r>
      <w:proofErr w:type="gramEnd"/>
      <w:r>
        <w:rPr>
          <w:bCs/>
          <w:color w:val="000000"/>
          <w:szCs w:val="16"/>
        </w:rPr>
        <w:t xml:space="preserve"> - коэффициент сопротивления трения в канале принимают по данным </w:t>
      </w:r>
      <w:r w:rsidR="004A0A53">
        <w:rPr>
          <w:bCs/>
          <w:color w:val="000000"/>
          <w:szCs w:val="16"/>
        </w:rPr>
        <w:t>«</w:t>
      </w:r>
      <w:r>
        <w:rPr>
          <w:bCs/>
          <w:color w:val="000000"/>
          <w:szCs w:val="16"/>
        </w:rPr>
        <w:t>Справочника по гидравлическим сопротивлениям</w:t>
      </w:r>
      <w:r w:rsidR="004A0A53">
        <w:rPr>
          <w:bCs/>
          <w:color w:val="000000"/>
          <w:szCs w:val="16"/>
        </w:rPr>
        <w:t>»</w:t>
      </w:r>
      <w:r>
        <w:rPr>
          <w:bCs/>
          <w:color w:val="000000"/>
          <w:szCs w:val="16"/>
        </w:rPr>
        <w:t xml:space="preserve"> (М., Машиностроение, 1975); </w:t>
      </w:r>
    </w:p>
    <w:p w:rsidR="00CA105C" w:rsidRDefault="008A66B8">
      <w:pPr>
        <w:shd w:val="clear" w:color="auto" w:fill="FFFFFF"/>
        <w:tabs>
          <w:tab w:val="left" w:pos="782"/>
        </w:tabs>
        <w:ind w:firstLine="284"/>
        <w:jc w:val="both"/>
        <w:rPr>
          <w:bCs/>
          <w:color w:val="000000"/>
          <w:szCs w:val="16"/>
        </w:rPr>
      </w:pPr>
      <w:proofErr w:type="gramStart"/>
      <w:r>
        <w:rPr>
          <w:bCs/>
          <w:i/>
          <w:color w:val="000000"/>
          <w:szCs w:val="16"/>
          <w:lang w:val="en-US"/>
        </w:rPr>
        <w:t>l</w:t>
      </w:r>
      <w:r>
        <w:rPr>
          <w:bCs/>
          <w:iCs/>
          <w:color w:val="000000"/>
          <w:szCs w:val="16"/>
          <w:vertAlign w:val="subscript"/>
        </w:rPr>
        <w:t>к</w:t>
      </w:r>
      <w:proofErr w:type="gramEnd"/>
      <w:r>
        <w:rPr>
          <w:bCs/>
          <w:iCs/>
          <w:color w:val="000000"/>
          <w:szCs w:val="16"/>
        </w:rPr>
        <w:t xml:space="preserve"> </w:t>
      </w:r>
      <w:r>
        <w:rPr>
          <w:bCs/>
          <w:color w:val="000000"/>
          <w:szCs w:val="16"/>
        </w:rPr>
        <w:t xml:space="preserve">- длина канала, м; </w:t>
      </w:r>
    </w:p>
    <w:p w:rsidR="00CA105C" w:rsidRDefault="008A66B8">
      <w:pPr>
        <w:shd w:val="clear" w:color="auto" w:fill="FFFFFF"/>
        <w:tabs>
          <w:tab w:val="left" w:pos="782"/>
        </w:tabs>
        <w:ind w:firstLine="284"/>
        <w:jc w:val="both"/>
        <w:rPr>
          <w:bCs/>
          <w:color w:val="000000"/>
          <w:szCs w:val="16"/>
        </w:rPr>
      </w:pPr>
      <w:proofErr w:type="spellStart"/>
      <w:r>
        <w:rPr>
          <w:bCs/>
          <w:color w:val="000000"/>
          <w:szCs w:val="16"/>
        </w:rPr>
        <w:t>П</w:t>
      </w:r>
      <w:r>
        <w:rPr>
          <w:bCs/>
          <w:color w:val="000000"/>
          <w:szCs w:val="16"/>
          <w:vertAlign w:val="subscript"/>
        </w:rPr>
        <w:t>к</w:t>
      </w:r>
      <w:proofErr w:type="spellEnd"/>
      <w:r>
        <w:rPr>
          <w:bCs/>
          <w:color w:val="000000"/>
          <w:szCs w:val="16"/>
        </w:rPr>
        <w:t xml:space="preserve"> - периметр поперечного сечения канала, </w:t>
      </w:r>
      <w:proofErr w:type="gramStart"/>
      <w:r>
        <w:rPr>
          <w:bCs/>
          <w:color w:val="000000"/>
          <w:szCs w:val="16"/>
        </w:rPr>
        <w:t>м</w:t>
      </w:r>
      <w:proofErr w:type="gramEnd"/>
      <w:r>
        <w:rPr>
          <w:bCs/>
          <w:color w:val="000000"/>
          <w:szCs w:val="16"/>
        </w:rPr>
        <w:t xml:space="preserve">; </w:t>
      </w:r>
    </w:p>
    <w:p w:rsidR="00CA105C" w:rsidRDefault="008A66B8">
      <w:pPr>
        <w:shd w:val="clear" w:color="auto" w:fill="FFFFFF"/>
        <w:tabs>
          <w:tab w:val="left" w:pos="782"/>
        </w:tabs>
        <w:ind w:firstLine="284"/>
        <w:jc w:val="both"/>
      </w:pPr>
      <w:proofErr w:type="gramStart"/>
      <w:r>
        <w:rPr>
          <w:bCs/>
          <w:i/>
          <w:iCs/>
          <w:color w:val="000000"/>
          <w:szCs w:val="16"/>
          <w:lang w:val="en-US"/>
        </w:rPr>
        <w:t>f</w:t>
      </w:r>
      <w:r>
        <w:rPr>
          <w:bCs/>
          <w:color w:val="000000"/>
          <w:szCs w:val="16"/>
          <w:vertAlign w:val="subscript"/>
        </w:rPr>
        <w:t>к</w:t>
      </w:r>
      <w:proofErr w:type="gramEnd"/>
      <w:r>
        <w:rPr>
          <w:bCs/>
          <w:color w:val="000000"/>
          <w:szCs w:val="16"/>
        </w:rPr>
        <w:t xml:space="preserve"> - площадь поперечного сечения канала, м</w:t>
      </w:r>
      <w:r>
        <w:rPr>
          <w:bCs/>
          <w:color w:val="000000"/>
          <w:szCs w:val="16"/>
          <w:vertAlign w:val="superscript"/>
        </w:rPr>
        <w:t>2</w:t>
      </w:r>
      <w:r>
        <w:rPr>
          <w:bCs/>
          <w:color w:val="000000"/>
          <w:szCs w:val="16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  <w:szCs w:val="22"/>
        </w:rPr>
        <w:t>3.14. Количество воздуха, подаваемого в лестничную клетку (лифтовую шахту), определяется как сумма расхода воздуха, уходящего через открытые проемы дверей и щели</w:t>
      </w:r>
    </w:p>
    <w:p w:rsidR="00CA105C" w:rsidRDefault="008A66B8">
      <w:pPr>
        <w:shd w:val="clear" w:color="auto" w:fill="FFFFFF"/>
        <w:tabs>
          <w:tab w:val="left" w:pos="5242"/>
        </w:tabs>
        <w:ind w:firstLine="284"/>
        <w:jc w:val="right"/>
      </w:pPr>
      <w:r>
        <w:rPr>
          <w:i/>
          <w:iCs/>
          <w:color w:val="000000"/>
          <w:szCs w:val="22"/>
          <w:lang w:val="en-US"/>
        </w:rPr>
        <w:t>G</w:t>
      </w:r>
      <w:proofErr w:type="spellStart"/>
      <w:r>
        <w:rPr>
          <w:color w:val="000000"/>
          <w:szCs w:val="22"/>
          <w:vertAlign w:val="subscript"/>
        </w:rPr>
        <w:t>дв</w:t>
      </w:r>
      <w:proofErr w:type="spellEnd"/>
      <w:r>
        <w:rPr>
          <w:color w:val="000000"/>
          <w:szCs w:val="22"/>
        </w:rPr>
        <w:t xml:space="preserve"> = </w:t>
      </w:r>
      <w:r>
        <w:rPr>
          <w:i/>
          <w:iCs/>
          <w:color w:val="000000"/>
          <w:szCs w:val="22"/>
          <w:lang w:val="en-US"/>
        </w:rPr>
        <w:t>f</w:t>
      </w:r>
      <w:r>
        <w:rPr>
          <w:color w:val="000000"/>
          <w:szCs w:val="22"/>
          <w:vertAlign w:val="subscript"/>
        </w:rPr>
        <w:t>д</w:t>
      </w:r>
      <w:r>
        <w:rPr>
          <w:color w:val="000000"/>
          <w:szCs w:val="22"/>
        </w:rPr>
        <w:sym w:font="Symbol" w:char="F06D"/>
      </w:r>
      <w:r w:rsidR="004A0A53">
        <w:rPr>
          <w:color w:val="000000"/>
          <w:position w:val="-14"/>
          <w:szCs w:val="22"/>
        </w:rPr>
        <w:pict>
          <v:shape id="_x0000_i1067" type="#_x0000_t75" style="width:1in;height:18.8pt">
            <v:imagedata r:id="rId19" o:title=""/>
          </v:shape>
        </w:pict>
      </w:r>
      <w:r>
        <w:rPr>
          <w:color w:val="000000"/>
          <w:szCs w:val="22"/>
        </w:rPr>
        <w:t>, кг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с</w:t>
      </w:r>
      <w:r>
        <w:rPr>
          <w:color w:val="000000"/>
          <w:szCs w:val="22"/>
          <w:vertAlign w:val="superscript"/>
        </w:rPr>
        <w:t>-1</w:t>
      </w:r>
      <w:r>
        <w:rPr>
          <w:color w:val="000000"/>
          <w:szCs w:val="22"/>
        </w:rPr>
        <w:t xml:space="preserve">                                               (21)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  <w:szCs w:val="22"/>
        </w:rPr>
        <w:t>и через закрытые проемы (окна)</w:t>
      </w:r>
    </w:p>
    <w:p w:rsidR="00CA105C" w:rsidRDefault="008A66B8">
      <w:pPr>
        <w:shd w:val="clear" w:color="auto" w:fill="FFFFFF"/>
        <w:tabs>
          <w:tab w:val="left" w:pos="5251"/>
        </w:tabs>
        <w:ind w:firstLine="284"/>
        <w:jc w:val="right"/>
      </w:pPr>
      <w:r>
        <w:rPr>
          <w:i/>
          <w:iCs/>
          <w:color w:val="000000"/>
          <w:szCs w:val="22"/>
          <w:lang w:val="en-US"/>
        </w:rPr>
        <w:t>G</w:t>
      </w:r>
      <w:r>
        <w:rPr>
          <w:color w:val="000000"/>
          <w:szCs w:val="22"/>
          <w:vertAlign w:val="subscript"/>
        </w:rPr>
        <w:t>о</w:t>
      </w:r>
      <w:r>
        <w:rPr>
          <w:color w:val="000000"/>
          <w:szCs w:val="22"/>
        </w:rPr>
        <w:t xml:space="preserve"> = </w:t>
      </w:r>
      <w:proofErr w:type="spellStart"/>
      <w:r>
        <w:rPr>
          <w:i/>
          <w:iCs/>
          <w:color w:val="000000"/>
          <w:szCs w:val="22"/>
          <w:lang w:val="en-US"/>
        </w:rPr>
        <w:t>J</w:t>
      </w:r>
      <w:r>
        <w:rPr>
          <w:color w:val="000000"/>
          <w:szCs w:val="22"/>
          <w:vertAlign w:val="subscript"/>
          <w:lang w:val="en-US"/>
        </w:rPr>
        <w:t>o</w:t>
      </w:r>
      <w:r>
        <w:rPr>
          <w:i/>
          <w:iCs/>
          <w:color w:val="000000"/>
          <w:szCs w:val="22"/>
          <w:lang w:val="en-US"/>
        </w:rPr>
        <w:t>f</w:t>
      </w:r>
      <w:r>
        <w:rPr>
          <w:color w:val="000000"/>
          <w:szCs w:val="22"/>
          <w:vertAlign w:val="subscript"/>
          <w:lang w:val="en-US"/>
        </w:rPr>
        <w:t>o</w:t>
      </w:r>
      <w:proofErr w:type="spellEnd"/>
      <w:r w:rsidR="004A0A53">
        <w:rPr>
          <w:color w:val="000000"/>
          <w:position w:val="-14"/>
          <w:szCs w:val="22"/>
        </w:rPr>
        <w:pict>
          <v:shape id="_x0000_i1066" type="#_x0000_t75" style="width:53.2pt;height:18.8pt">
            <v:imagedata r:id="rId20" o:title=""/>
          </v:shape>
        </w:pict>
      </w:r>
      <w:r>
        <w:rPr>
          <w:color w:val="000000"/>
          <w:szCs w:val="22"/>
        </w:rPr>
        <w:t>, кг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с</w:t>
      </w:r>
      <w:r>
        <w:rPr>
          <w:color w:val="000000"/>
          <w:szCs w:val="22"/>
          <w:vertAlign w:val="superscript"/>
        </w:rPr>
        <w:t>-1</w:t>
      </w:r>
      <w:r>
        <w:rPr>
          <w:color w:val="000000"/>
          <w:szCs w:val="22"/>
        </w:rPr>
        <w:t>.                                                  (22)</w:t>
      </w:r>
    </w:p>
    <w:p w:rsidR="00CA105C" w:rsidRDefault="008A66B8">
      <w:pPr>
        <w:shd w:val="clear" w:color="auto" w:fill="FFFFFF"/>
        <w:tabs>
          <w:tab w:val="left" w:pos="2578"/>
        </w:tabs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где </w:t>
      </w:r>
      <w:r>
        <w:rPr>
          <w:bCs/>
          <w:i/>
          <w:iCs/>
          <w:color w:val="000000"/>
          <w:szCs w:val="16"/>
          <w:lang w:val="en-US"/>
        </w:rPr>
        <w:t>f</w:t>
      </w:r>
      <w:r>
        <w:rPr>
          <w:bCs/>
          <w:color w:val="000000"/>
          <w:szCs w:val="16"/>
          <w:vertAlign w:val="subscript"/>
        </w:rPr>
        <w:t>д</w:t>
      </w:r>
      <w:r>
        <w:rPr>
          <w:bCs/>
          <w:color w:val="000000"/>
          <w:szCs w:val="16"/>
        </w:rPr>
        <w:t xml:space="preserve"> - площадь открытого проема или щели притворов, м</w:t>
      </w:r>
      <w:proofErr w:type="gramStart"/>
      <w:r>
        <w:rPr>
          <w:bCs/>
          <w:color w:val="000000"/>
          <w:szCs w:val="16"/>
          <w:vertAlign w:val="superscript"/>
        </w:rPr>
        <w:t>2</w:t>
      </w:r>
      <w:proofErr w:type="gramEnd"/>
      <w:r>
        <w:rPr>
          <w:bCs/>
          <w:color w:val="000000"/>
          <w:szCs w:val="16"/>
        </w:rPr>
        <w:t xml:space="preserve">; </w:t>
      </w:r>
    </w:p>
    <w:p w:rsidR="00CA105C" w:rsidRDefault="008A66B8">
      <w:pPr>
        <w:shd w:val="clear" w:color="auto" w:fill="FFFFFF"/>
        <w:tabs>
          <w:tab w:val="left" w:pos="2578"/>
        </w:tabs>
        <w:ind w:firstLine="284"/>
        <w:jc w:val="both"/>
        <w:rPr>
          <w:bCs/>
          <w:color w:val="000000"/>
          <w:szCs w:val="16"/>
        </w:rPr>
      </w:pPr>
      <w:proofErr w:type="spellStart"/>
      <w:proofErr w:type="gramStart"/>
      <w:r>
        <w:rPr>
          <w:bCs/>
          <w:i/>
          <w:iCs/>
          <w:color w:val="000000"/>
          <w:szCs w:val="16"/>
          <w:lang w:val="en-US"/>
        </w:rPr>
        <w:t>f</w:t>
      </w:r>
      <w:r>
        <w:rPr>
          <w:bCs/>
          <w:color w:val="000000"/>
          <w:szCs w:val="16"/>
          <w:vertAlign w:val="subscript"/>
          <w:lang w:val="en-US"/>
        </w:rPr>
        <w:t>o</w:t>
      </w:r>
      <w:proofErr w:type="spellEnd"/>
      <w:proofErr w:type="gramEnd"/>
      <w:r>
        <w:rPr>
          <w:bCs/>
          <w:color w:val="000000"/>
          <w:szCs w:val="16"/>
        </w:rPr>
        <w:t xml:space="preserve"> - площадь оконных проемов в лестничной клетке, м</w:t>
      </w:r>
      <w:r>
        <w:rPr>
          <w:bCs/>
          <w:color w:val="000000"/>
          <w:szCs w:val="16"/>
          <w:vertAlign w:val="superscript"/>
        </w:rPr>
        <w:t>2</w:t>
      </w:r>
      <w:r>
        <w:rPr>
          <w:bCs/>
          <w:color w:val="000000"/>
          <w:szCs w:val="16"/>
        </w:rPr>
        <w:t xml:space="preserve">; </w:t>
      </w:r>
    </w:p>
    <w:p w:rsidR="00CA105C" w:rsidRDefault="008A66B8">
      <w:pPr>
        <w:shd w:val="clear" w:color="auto" w:fill="FFFFFF"/>
        <w:tabs>
          <w:tab w:val="left" w:pos="2578"/>
        </w:tabs>
        <w:ind w:firstLine="284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sym w:font="Symbol" w:char="F06D"/>
      </w:r>
      <w:r>
        <w:rPr>
          <w:bCs/>
          <w:color w:val="000000"/>
          <w:szCs w:val="16"/>
        </w:rPr>
        <w:t xml:space="preserve"> - коэффициент расхода, принимаемый </w:t>
      </w:r>
      <w:proofErr w:type="gramStart"/>
      <w:r>
        <w:rPr>
          <w:bCs/>
          <w:color w:val="000000"/>
          <w:szCs w:val="16"/>
        </w:rPr>
        <w:t>равным</w:t>
      </w:r>
      <w:proofErr w:type="gramEnd"/>
      <w:r>
        <w:rPr>
          <w:bCs/>
          <w:color w:val="000000"/>
          <w:szCs w:val="16"/>
        </w:rPr>
        <w:t xml:space="preserve"> 0,64 для открытых проемов и 0,8 для щелей притворов дверей;</w:t>
      </w:r>
    </w:p>
    <w:p w:rsidR="00CA105C" w:rsidRDefault="008A66B8">
      <w:pPr>
        <w:shd w:val="clear" w:color="auto" w:fill="FFFFFF"/>
        <w:tabs>
          <w:tab w:val="left" w:pos="2578"/>
        </w:tabs>
        <w:ind w:firstLine="284"/>
        <w:jc w:val="both"/>
        <w:rPr>
          <w:bCs/>
          <w:color w:val="000000"/>
          <w:szCs w:val="16"/>
        </w:rPr>
      </w:pPr>
      <w:r>
        <w:rPr>
          <w:bCs/>
          <w:i/>
          <w:iCs/>
          <w:color w:val="000000"/>
          <w:szCs w:val="16"/>
          <w:lang w:val="en-US"/>
        </w:rPr>
        <w:t>J</w:t>
      </w:r>
      <w:r>
        <w:rPr>
          <w:bCs/>
          <w:color w:val="000000"/>
          <w:szCs w:val="16"/>
          <w:vertAlign w:val="subscript"/>
          <w:lang w:val="en-US"/>
        </w:rPr>
        <w:t>o</w:t>
      </w:r>
      <w:r>
        <w:rPr>
          <w:bCs/>
          <w:color w:val="000000"/>
          <w:szCs w:val="16"/>
        </w:rPr>
        <w:t xml:space="preserve"> - воздухопроницаемость окон, кг</w:t>
      </w:r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с</w:t>
      </w:r>
      <w:r>
        <w:rPr>
          <w:bCs/>
          <w:color w:val="000000"/>
          <w:szCs w:val="16"/>
          <w:vertAlign w:val="superscript"/>
        </w:rPr>
        <w:t>-1</w:t>
      </w:r>
      <w:r>
        <w:rPr>
          <w:bCs/>
          <w:color w:val="000000"/>
          <w:szCs w:val="16"/>
        </w:rPr>
        <w:t>м</w:t>
      </w:r>
      <w:r>
        <w:rPr>
          <w:bCs/>
          <w:color w:val="000000"/>
          <w:szCs w:val="16"/>
          <w:vertAlign w:val="superscript"/>
        </w:rPr>
        <w:t>-2</w:t>
      </w:r>
      <w:r>
        <w:rPr>
          <w:bCs/>
          <w:color w:val="000000"/>
          <w:szCs w:val="16"/>
        </w:rPr>
        <w:t>Па</w:t>
      </w:r>
      <w:r>
        <w:rPr>
          <w:bCs/>
          <w:color w:val="000000"/>
          <w:szCs w:val="16"/>
          <w:vertAlign w:val="superscript"/>
        </w:rPr>
        <w:t>-1/2</w:t>
      </w:r>
      <w:r>
        <w:rPr>
          <w:bCs/>
          <w:color w:val="000000"/>
          <w:szCs w:val="16"/>
        </w:rPr>
        <w:t xml:space="preserve">; </w:t>
      </w:r>
    </w:p>
    <w:p w:rsidR="00CA105C" w:rsidRDefault="008A66B8">
      <w:pPr>
        <w:shd w:val="clear" w:color="auto" w:fill="FFFFFF"/>
        <w:tabs>
          <w:tab w:val="left" w:pos="2578"/>
        </w:tabs>
        <w:ind w:firstLine="284"/>
        <w:jc w:val="both"/>
        <w:rPr>
          <w:bCs/>
          <w:color w:val="000000"/>
          <w:szCs w:val="16"/>
        </w:rPr>
      </w:pPr>
      <w:proofErr w:type="spellStart"/>
      <w:r>
        <w:rPr>
          <w:bCs/>
          <w:i/>
          <w:iCs/>
          <w:color w:val="000000"/>
          <w:szCs w:val="16"/>
        </w:rPr>
        <w:t>Р</w:t>
      </w:r>
      <w:r>
        <w:rPr>
          <w:bCs/>
          <w:color w:val="000000"/>
          <w:szCs w:val="16"/>
          <w:vertAlign w:val="subscript"/>
        </w:rPr>
        <w:t>н</w:t>
      </w:r>
      <w:proofErr w:type="spellEnd"/>
      <w:r>
        <w:rPr>
          <w:bCs/>
          <w:color w:val="000000"/>
          <w:szCs w:val="16"/>
          <w:vertAlign w:val="subscript"/>
        </w:rPr>
        <w:t>,</w:t>
      </w:r>
      <w:r>
        <w:rPr>
          <w:bCs/>
          <w:i/>
          <w:iCs/>
          <w:color w:val="000000"/>
          <w:szCs w:val="16"/>
          <w:vertAlign w:val="subscript"/>
          <w:lang w:val="en-US"/>
        </w:rPr>
        <w:t>i</w:t>
      </w:r>
      <w:r>
        <w:rPr>
          <w:bCs/>
          <w:color w:val="000000"/>
          <w:szCs w:val="16"/>
          <w:vertAlign w:val="subscript"/>
        </w:rPr>
        <w:t>,з</w:t>
      </w:r>
      <w:r>
        <w:rPr>
          <w:bCs/>
          <w:color w:val="000000"/>
          <w:szCs w:val="16"/>
        </w:rPr>
        <w:t xml:space="preserve"> - наружное деление на уровне </w:t>
      </w:r>
      <w:r>
        <w:rPr>
          <w:bCs/>
          <w:i/>
          <w:iCs/>
          <w:color w:val="000000"/>
          <w:szCs w:val="16"/>
          <w:lang w:val="en-US"/>
        </w:rPr>
        <w:t>i</w:t>
      </w:r>
      <w:r>
        <w:rPr>
          <w:bCs/>
          <w:color w:val="000000"/>
          <w:szCs w:val="16"/>
        </w:rPr>
        <w:t>-го этика с заветренной стороны фасада здания, Па.</w:t>
      </w:r>
    </w:p>
    <w:p w:rsidR="00CA105C" w:rsidRDefault="00CA105C">
      <w:pPr>
        <w:shd w:val="clear" w:color="auto" w:fill="FFFFFF"/>
        <w:tabs>
          <w:tab w:val="left" w:pos="2578"/>
        </w:tabs>
        <w:ind w:firstLine="284"/>
        <w:jc w:val="both"/>
        <w:rPr>
          <w:lang w:val="en-US"/>
        </w:rPr>
      </w:pP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 w:val="18"/>
          <w:szCs w:val="16"/>
        </w:rPr>
      </w:pPr>
      <w:r>
        <w:rPr>
          <w:bCs/>
          <w:color w:val="000000"/>
          <w:sz w:val="18"/>
          <w:szCs w:val="16"/>
        </w:rPr>
        <w:t xml:space="preserve">Примечания: </w:t>
      </w:r>
    </w:p>
    <w:p w:rsidR="00CA105C" w:rsidRDefault="008A66B8">
      <w:pPr>
        <w:shd w:val="clear" w:color="auto" w:fill="FFFFFF"/>
        <w:ind w:firstLine="284"/>
        <w:jc w:val="both"/>
        <w:rPr>
          <w:sz w:val="18"/>
        </w:rPr>
      </w:pPr>
      <w:r>
        <w:rPr>
          <w:bCs/>
          <w:color w:val="000000"/>
          <w:sz w:val="18"/>
          <w:szCs w:val="16"/>
        </w:rPr>
        <w:t>1. Если воздух проходит последовательно несколько дверных проемов, в расчет принимается один приведенный проем, площадь которого определяется по формуле</w:t>
      </w:r>
    </w:p>
    <w:p w:rsidR="00CA105C" w:rsidRDefault="008A66B8">
      <w:pPr>
        <w:shd w:val="clear" w:color="auto" w:fill="FFFFFF"/>
        <w:tabs>
          <w:tab w:val="left" w:pos="5352"/>
        </w:tabs>
        <w:ind w:firstLine="284"/>
        <w:jc w:val="right"/>
        <w:rPr>
          <w:color w:val="000000"/>
          <w:sz w:val="18"/>
          <w:szCs w:val="22"/>
        </w:rPr>
      </w:pPr>
      <w:r>
        <w:rPr>
          <w:iCs/>
          <w:color w:val="000000"/>
          <w:sz w:val="18"/>
          <w:szCs w:val="22"/>
        </w:rPr>
        <w:lastRenderedPageBreak/>
        <w:sym w:font="Symbol" w:char="F06D"/>
      </w:r>
      <w:proofErr w:type="spellStart"/>
      <w:r>
        <w:rPr>
          <w:iCs/>
          <w:color w:val="000000"/>
          <w:sz w:val="18"/>
          <w:szCs w:val="22"/>
          <w:vertAlign w:val="subscript"/>
        </w:rPr>
        <w:t>пр</w:t>
      </w:r>
      <w:proofErr w:type="spellEnd"/>
      <w:proofErr w:type="gramStart"/>
      <w:r>
        <w:rPr>
          <w:i/>
          <w:color w:val="000000"/>
          <w:sz w:val="18"/>
          <w:szCs w:val="22"/>
          <w:lang w:val="en-US"/>
        </w:rPr>
        <w:t>F</w:t>
      </w:r>
      <w:proofErr w:type="spellStart"/>
      <w:proofErr w:type="gramEnd"/>
      <w:r>
        <w:rPr>
          <w:iCs/>
          <w:color w:val="000000"/>
          <w:sz w:val="18"/>
          <w:szCs w:val="22"/>
          <w:vertAlign w:val="subscript"/>
        </w:rPr>
        <w:t>пр</w:t>
      </w:r>
      <w:proofErr w:type="spellEnd"/>
      <w:r>
        <w:rPr>
          <w:iCs/>
          <w:color w:val="000000"/>
          <w:sz w:val="18"/>
          <w:szCs w:val="22"/>
        </w:rPr>
        <w:t xml:space="preserve"> = 1/</w:t>
      </w:r>
      <w:r w:rsidR="004A0A53">
        <w:rPr>
          <w:iCs/>
          <w:color w:val="000000"/>
          <w:position w:val="-12"/>
          <w:sz w:val="18"/>
          <w:szCs w:val="22"/>
        </w:rPr>
        <w:pict>
          <v:shape id="_x0000_i1065" type="#_x0000_t75" style="width:110.15pt;height:20.4pt">
            <v:imagedata r:id="rId21" o:title=""/>
          </v:shape>
        </w:pict>
      </w:r>
      <w:r>
        <w:rPr>
          <w:iCs/>
          <w:color w:val="000000"/>
          <w:sz w:val="18"/>
          <w:szCs w:val="22"/>
        </w:rPr>
        <w:t xml:space="preserve">.                                                 </w:t>
      </w:r>
      <w:r>
        <w:rPr>
          <w:color w:val="000000"/>
          <w:sz w:val="18"/>
          <w:szCs w:val="22"/>
        </w:rPr>
        <w:t>(23)</w:t>
      </w:r>
    </w:p>
    <w:p w:rsidR="00CA105C" w:rsidRDefault="008A66B8">
      <w:pPr>
        <w:shd w:val="clear" w:color="auto" w:fill="FFFFFF"/>
        <w:tabs>
          <w:tab w:val="left" w:pos="5352"/>
        </w:tabs>
        <w:ind w:firstLine="284"/>
        <w:jc w:val="both"/>
        <w:rPr>
          <w:sz w:val="18"/>
        </w:rPr>
      </w:pPr>
      <w:r>
        <w:rPr>
          <w:color w:val="000000"/>
          <w:sz w:val="18"/>
          <w:szCs w:val="22"/>
        </w:rPr>
        <w:t xml:space="preserve">2. </w:t>
      </w:r>
      <w:r>
        <w:rPr>
          <w:color w:val="000000"/>
          <w:sz w:val="18"/>
          <w:szCs w:val="18"/>
        </w:rPr>
        <w:t>При одинаковой разности давления по обе стороны параллельно расположенных проемов их эквивалентная площадь определяется по формуле</w:t>
      </w:r>
    </w:p>
    <w:p w:rsidR="00CA105C" w:rsidRDefault="008A66B8">
      <w:pPr>
        <w:shd w:val="clear" w:color="auto" w:fill="FFFFFF"/>
        <w:tabs>
          <w:tab w:val="left" w:pos="5390"/>
        </w:tabs>
        <w:ind w:firstLine="284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lang w:val="en-US"/>
        </w:rPr>
        <w:sym w:font="Symbol" w:char="F06D"/>
      </w:r>
      <w:r>
        <w:rPr>
          <w:color w:val="000000"/>
          <w:sz w:val="18"/>
          <w:szCs w:val="18"/>
          <w:vertAlign w:val="subscript"/>
        </w:rPr>
        <w:t>э</w:t>
      </w:r>
      <w:proofErr w:type="gramStart"/>
      <w:r>
        <w:rPr>
          <w:i/>
          <w:iCs/>
          <w:color w:val="000000"/>
          <w:sz w:val="18"/>
          <w:szCs w:val="18"/>
          <w:lang w:val="en-US"/>
        </w:rPr>
        <w:t>f</w:t>
      </w:r>
      <w:proofErr w:type="gramEnd"/>
      <w:r>
        <w:rPr>
          <w:color w:val="000000"/>
          <w:sz w:val="18"/>
          <w:szCs w:val="18"/>
          <w:vertAlign w:val="subscript"/>
        </w:rPr>
        <w:t>э</w:t>
      </w:r>
      <w:r>
        <w:rPr>
          <w:color w:val="000000"/>
          <w:sz w:val="18"/>
          <w:szCs w:val="18"/>
          <w:lang w:val="en-US"/>
        </w:rPr>
        <w:t xml:space="preserve"> = </w:t>
      </w:r>
      <w:r>
        <w:rPr>
          <w:color w:val="000000"/>
          <w:sz w:val="18"/>
          <w:szCs w:val="18"/>
          <w:lang w:val="en-US"/>
        </w:rPr>
        <w:sym w:font="Symbol" w:char="F06D"/>
      </w:r>
      <w:r>
        <w:rPr>
          <w:color w:val="000000"/>
          <w:sz w:val="18"/>
          <w:szCs w:val="18"/>
          <w:vertAlign w:val="subscript"/>
          <w:lang w:val="en-US"/>
        </w:rPr>
        <w:t>1</w:t>
      </w:r>
      <w:r>
        <w:rPr>
          <w:i/>
          <w:iCs/>
          <w:color w:val="000000"/>
          <w:sz w:val="18"/>
          <w:szCs w:val="18"/>
          <w:lang w:val="en-US"/>
        </w:rPr>
        <w:t>f</w:t>
      </w:r>
      <w:r>
        <w:rPr>
          <w:color w:val="000000"/>
          <w:sz w:val="18"/>
          <w:szCs w:val="18"/>
          <w:vertAlign w:val="subscript"/>
          <w:lang w:val="en-US"/>
        </w:rPr>
        <w:t>1</w:t>
      </w:r>
      <w:r>
        <w:rPr>
          <w:color w:val="000000"/>
          <w:sz w:val="18"/>
          <w:szCs w:val="18"/>
          <w:lang w:val="en-US"/>
        </w:rPr>
        <w:t xml:space="preserve"> +</w:t>
      </w:r>
      <w:r>
        <w:rPr>
          <w:color w:val="000000"/>
          <w:sz w:val="18"/>
          <w:szCs w:val="18"/>
          <w:lang w:val="en-US"/>
        </w:rPr>
        <w:sym w:font="Symbol" w:char="F06D"/>
      </w:r>
      <w:r>
        <w:rPr>
          <w:color w:val="000000"/>
          <w:sz w:val="18"/>
          <w:szCs w:val="18"/>
          <w:vertAlign w:val="subscript"/>
          <w:lang w:val="en-US"/>
        </w:rPr>
        <w:t>2</w:t>
      </w:r>
      <w:r>
        <w:rPr>
          <w:i/>
          <w:iCs/>
          <w:color w:val="000000"/>
          <w:sz w:val="18"/>
          <w:szCs w:val="18"/>
          <w:lang w:val="en-US"/>
        </w:rPr>
        <w:t>f</w:t>
      </w:r>
      <w:r>
        <w:rPr>
          <w:color w:val="000000"/>
          <w:sz w:val="18"/>
          <w:szCs w:val="18"/>
          <w:vertAlign w:val="subscript"/>
          <w:lang w:val="en-US"/>
        </w:rPr>
        <w:t>2</w:t>
      </w:r>
      <w:r>
        <w:rPr>
          <w:color w:val="000000"/>
          <w:sz w:val="18"/>
          <w:szCs w:val="18"/>
          <w:lang w:val="en-US"/>
        </w:rPr>
        <w:t xml:space="preserve"> + ... </w:t>
      </w:r>
      <w:r>
        <w:rPr>
          <w:color w:val="000000"/>
          <w:sz w:val="18"/>
          <w:szCs w:val="18"/>
        </w:rPr>
        <w:t xml:space="preserve">+ </w:t>
      </w:r>
      <w:r>
        <w:rPr>
          <w:color w:val="000000"/>
          <w:sz w:val="18"/>
          <w:szCs w:val="18"/>
          <w:lang w:val="en-US"/>
        </w:rPr>
        <w:sym w:font="Symbol" w:char="F06D"/>
      </w:r>
      <w:proofErr w:type="spellStart"/>
      <w:r>
        <w:rPr>
          <w:i/>
          <w:iCs/>
          <w:color w:val="000000"/>
          <w:sz w:val="18"/>
          <w:szCs w:val="18"/>
          <w:vertAlign w:val="subscript"/>
          <w:lang w:val="en-US"/>
        </w:rPr>
        <w:t>n</w:t>
      </w:r>
      <w:r>
        <w:rPr>
          <w:i/>
          <w:iCs/>
          <w:color w:val="000000"/>
          <w:sz w:val="18"/>
          <w:szCs w:val="18"/>
          <w:lang w:val="en-US"/>
        </w:rPr>
        <w:t>f</w:t>
      </w:r>
      <w:r>
        <w:rPr>
          <w:i/>
          <w:iCs/>
          <w:color w:val="000000"/>
          <w:sz w:val="18"/>
          <w:szCs w:val="18"/>
          <w:vertAlign w:val="subscript"/>
          <w:lang w:val="en-US"/>
        </w:rPr>
        <w:t>n</w:t>
      </w:r>
      <w:proofErr w:type="spellEnd"/>
      <w:r>
        <w:rPr>
          <w:color w:val="000000"/>
          <w:sz w:val="18"/>
          <w:szCs w:val="18"/>
        </w:rPr>
        <w:t xml:space="preserve">.             </w:t>
      </w:r>
      <w:r>
        <w:rPr>
          <w:color w:val="000000"/>
          <w:sz w:val="18"/>
          <w:szCs w:val="18"/>
          <w:lang w:val="en-US"/>
        </w:rPr>
        <w:t xml:space="preserve">   </w:t>
      </w:r>
      <w:r>
        <w:rPr>
          <w:color w:val="000000"/>
          <w:sz w:val="18"/>
          <w:szCs w:val="18"/>
        </w:rPr>
        <w:t xml:space="preserve">                                           (24)</w:t>
      </w:r>
    </w:p>
    <w:p w:rsidR="00CA105C" w:rsidRDefault="008A66B8">
      <w:pPr>
        <w:shd w:val="clear" w:color="auto" w:fill="FFFFFF"/>
        <w:tabs>
          <w:tab w:val="left" w:pos="5390"/>
        </w:tabs>
        <w:ind w:firstLine="284"/>
        <w:jc w:val="both"/>
        <w:rPr>
          <w:color w:val="000000"/>
          <w:sz w:val="18"/>
          <w:szCs w:val="18"/>
          <w:lang w:val="en-US"/>
        </w:rPr>
      </w:pPr>
      <w:r>
        <w:rPr>
          <w:color w:val="000000"/>
          <w:sz w:val="18"/>
          <w:szCs w:val="18"/>
        </w:rPr>
        <w:t>3. При расчете фильтрации воздуха через машинное отделение лифтов площадь утечки принимают раиной площади отверстий для пропуска тросов. Для машинного отделения двух лифтов площадь утечки составляет 0,25 м</w:t>
      </w:r>
      <w:proofErr w:type="gramStart"/>
      <w:r>
        <w:rPr>
          <w:color w:val="000000"/>
          <w:sz w:val="18"/>
          <w:szCs w:val="18"/>
          <w:vertAlign w:val="superscript"/>
        </w:rPr>
        <w:t>2</w:t>
      </w:r>
      <w:proofErr w:type="gramEnd"/>
      <w:r>
        <w:rPr>
          <w:color w:val="000000"/>
          <w:sz w:val="18"/>
          <w:szCs w:val="18"/>
        </w:rPr>
        <w:t>.</w:t>
      </w:r>
    </w:p>
    <w:p w:rsidR="00CA105C" w:rsidRDefault="00CA105C">
      <w:pPr>
        <w:shd w:val="clear" w:color="auto" w:fill="FFFFFF"/>
        <w:tabs>
          <w:tab w:val="left" w:pos="5390"/>
        </w:tabs>
        <w:ind w:firstLine="284"/>
        <w:jc w:val="both"/>
        <w:rPr>
          <w:sz w:val="18"/>
          <w:lang w:val="en-US"/>
        </w:rPr>
      </w:pPr>
    </w:p>
    <w:p w:rsidR="00CA105C" w:rsidRDefault="008A66B8">
      <w:pPr>
        <w:shd w:val="clear" w:color="auto" w:fill="FFFFFF"/>
        <w:ind w:firstLine="284"/>
        <w:jc w:val="both"/>
        <w:rPr>
          <w:color w:val="000000"/>
          <w:lang w:val="en-US"/>
        </w:rPr>
      </w:pPr>
      <w:r>
        <w:rPr>
          <w:color w:val="000000"/>
        </w:rPr>
        <w:t>Подача вентилятора подпора в лестничную клетку или шахты лифтов рассчитывается по формуле</w:t>
      </w:r>
    </w:p>
    <w:p w:rsidR="00CA105C" w:rsidRDefault="008A66B8">
      <w:pPr>
        <w:shd w:val="clear" w:color="auto" w:fill="FFFFFF"/>
        <w:ind w:firstLine="284"/>
        <w:jc w:val="center"/>
        <w:rPr>
          <w:color w:val="000000"/>
        </w:rPr>
      </w:pPr>
      <w:r>
        <w:rPr>
          <w:i/>
          <w:iCs/>
          <w:color w:val="000000"/>
          <w:lang w:val="en-US"/>
        </w:rPr>
        <w:t>Q</w:t>
      </w:r>
      <w:proofErr w:type="spellStart"/>
      <w:r>
        <w:rPr>
          <w:color w:val="000000"/>
          <w:vertAlign w:val="subscript"/>
        </w:rPr>
        <w:t>лк</w:t>
      </w:r>
      <w:proofErr w:type="spellEnd"/>
      <w:proofErr w:type="gramStart"/>
      <w:r>
        <w:rPr>
          <w:color w:val="000000"/>
          <w:vertAlign w:val="subscript"/>
        </w:rPr>
        <w:t>,</w:t>
      </w:r>
      <w:r>
        <w:rPr>
          <w:i/>
          <w:iCs/>
          <w:color w:val="000000"/>
          <w:vertAlign w:val="subscript"/>
          <w:lang w:val="en-US"/>
        </w:rPr>
        <w:t>N</w:t>
      </w:r>
      <w:proofErr w:type="gramEnd"/>
      <w:r>
        <w:rPr>
          <w:color w:val="000000"/>
          <w:vertAlign w:val="subscript"/>
        </w:rPr>
        <w:t xml:space="preserve">  </w:t>
      </w:r>
      <w:r>
        <w:rPr>
          <w:color w:val="000000"/>
        </w:rPr>
        <w:t xml:space="preserve">= </w:t>
      </w:r>
      <w:r>
        <w:rPr>
          <w:i/>
          <w:iCs/>
          <w:color w:val="000000"/>
          <w:lang w:val="en-US"/>
        </w:rPr>
        <w:t>G</w:t>
      </w:r>
      <w:proofErr w:type="spellStart"/>
      <w:r>
        <w:rPr>
          <w:color w:val="000000"/>
          <w:vertAlign w:val="subscript"/>
        </w:rPr>
        <w:t>лк</w:t>
      </w:r>
      <w:proofErr w:type="spellEnd"/>
      <w:r>
        <w:rPr>
          <w:color w:val="000000"/>
          <w:vertAlign w:val="subscript"/>
        </w:rPr>
        <w:t>,</w:t>
      </w:r>
      <w:r>
        <w:rPr>
          <w:i/>
          <w:iCs/>
          <w:color w:val="000000"/>
          <w:vertAlign w:val="subscript"/>
          <w:lang w:val="en-US"/>
        </w:rPr>
        <w:t>N</w:t>
      </w:r>
      <w:r>
        <w:rPr>
          <w:color w:val="000000"/>
        </w:rPr>
        <w:t>/</w:t>
      </w:r>
      <w:r>
        <w:rPr>
          <w:color w:val="000000"/>
          <w:lang w:val="en-US"/>
        </w:rPr>
        <w:sym w:font="Symbol" w:char="F072"/>
      </w:r>
      <w:r>
        <w:rPr>
          <w:color w:val="000000"/>
          <w:vertAlign w:val="subscript"/>
        </w:rPr>
        <w:t>и</w:t>
      </w:r>
      <w:r>
        <w:rPr>
          <w:color w:val="000000"/>
        </w:rPr>
        <w:t xml:space="preserve">; </w:t>
      </w:r>
      <w:r>
        <w:rPr>
          <w:i/>
          <w:iCs/>
          <w:color w:val="000000"/>
          <w:lang w:val="en-US"/>
        </w:rPr>
        <w:t>Q</w:t>
      </w:r>
      <w:r>
        <w:rPr>
          <w:color w:val="000000"/>
          <w:vertAlign w:val="subscript"/>
        </w:rPr>
        <w:t>лиф</w:t>
      </w:r>
      <w:r>
        <w:rPr>
          <w:color w:val="000000"/>
        </w:rPr>
        <w:t xml:space="preserve"> = (</w:t>
      </w:r>
      <w:r w:rsidR="004A0A53">
        <w:rPr>
          <w:color w:val="000000"/>
          <w:position w:val="-22"/>
        </w:rPr>
        <w:pict>
          <v:shape id="_x0000_i1064" type="#_x0000_t75" style="width:35.45pt;height:26.85pt">
            <v:imagedata r:id="rId22" o:title=""/>
          </v:shape>
        </w:pict>
      </w:r>
      <w:r>
        <w:rPr>
          <w:color w:val="000000"/>
        </w:rPr>
        <w:t xml:space="preserve"> + </w:t>
      </w:r>
      <w:r>
        <w:rPr>
          <w:i/>
          <w:iCs/>
          <w:color w:val="000000"/>
          <w:lang w:val="en-US"/>
        </w:rPr>
        <w:t>G</w:t>
      </w:r>
      <w:proofErr w:type="spellStart"/>
      <w:r>
        <w:rPr>
          <w:color w:val="000000"/>
          <w:vertAlign w:val="subscript"/>
        </w:rPr>
        <w:t>м.л</w:t>
      </w:r>
      <w:proofErr w:type="spellEnd"/>
      <w:r>
        <w:rPr>
          <w:color w:val="000000"/>
        </w:rPr>
        <w:t>)/</w:t>
      </w:r>
      <w:r>
        <w:rPr>
          <w:color w:val="000000"/>
          <w:lang w:val="en-US"/>
        </w:rPr>
        <w:sym w:font="Symbol" w:char="F072"/>
      </w:r>
      <w:r>
        <w:rPr>
          <w:color w:val="000000"/>
          <w:vertAlign w:val="subscript"/>
        </w:rPr>
        <w:t>н</w:t>
      </w:r>
      <w:r>
        <w:rPr>
          <w:color w:val="000000"/>
        </w:rPr>
        <w:t>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Графический метод расчета вентиляционных систем противодымной защиты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bCs/>
          <w:color w:val="000000"/>
        </w:rPr>
        <w:t xml:space="preserve">3.15. </w:t>
      </w:r>
      <w:r>
        <w:rPr>
          <w:color w:val="000000"/>
        </w:rPr>
        <w:t>Графический метод расчета может быть использован для планировочных схем зданий, показанных на рис. 4 или аналогичных им. На рис. 5 и 6 для базового варианта представлены расход и относительные давления воздуха в лестничной клетке, шахте лифтов и шахте дымоудаления в зависимости от этажности здания. В качестве базового варианта принят вариант со следующими исходными параметрами: температура наружного воздуха минус 30</w:t>
      </w:r>
      <w:proofErr w:type="gramStart"/>
      <w:r>
        <w:rPr>
          <w:color w:val="000000"/>
        </w:rPr>
        <w:t xml:space="preserve"> °С</w:t>
      </w:r>
      <w:proofErr w:type="gramEnd"/>
      <w:r>
        <w:rPr>
          <w:color w:val="000000"/>
        </w:rPr>
        <w:t>, скорость ветра 5 м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>, площадь поэтажного клапана дымоудаления 0,3 м</w:t>
      </w:r>
      <w:r>
        <w:rPr>
          <w:color w:val="000000"/>
          <w:vertAlign w:val="superscript"/>
        </w:rPr>
        <w:t>2</w:t>
      </w:r>
      <w:r>
        <w:rPr>
          <w:color w:val="000000"/>
        </w:rPr>
        <w:t>.</w:t>
      </w:r>
    </w:p>
    <w:p w:rsidR="00CA105C" w:rsidRDefault="00CA105C">
      <w:pPr>
        <w:shd w:val="clear" w:color="auto" w:fill="FFFFFF"/>
        <w:ind w:firstLine="284"/>
        <w:jc w:val="both"/>
        <w:rPr>
          <w:color w:val="000000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3948"/>
      </w:tblGrid>
      <w:tr w:rsidR="00CA105C">
        <w:tc>
          <w:tcPr>
            <w:tcW w:w="4423" w:type="dxa"/>
            <w:vAlign w:val="center"/>
          </w:tcPr>
          <w:p w:rsidR="00CA105C" w:rsidRDefault="00674697">
            <w:pPr>
              <w:jc w:val="center"/>
            </w:pPr>
            <w:r>
              <w:rPr>
                <w:noProof/>
                <w:szCs w:val="24"/>
              </w:rPr>
              <w:drawing>
                <wp:inline distT="0" distB="0" distL="0" distR="0" wp14:anchorId="62FEE1B8" wp14:editId="67263F8F">
                  <wp:extent cx="2676525" cy="23526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8" w:type="dxa"/>
            <w:vAlign w:val="center"/>
          </w:tcPr>
          <w:p w:rsidR="00CA105C" w:rsidRDefault="0067469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614A7C" wp14:editId="4C734259">
                  <wp:extent cx="2200275" cy="10096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05C" w:rsidRDefault="0067469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C53F39" wp14:editId="36176751">
                  <wp:extent cx="2066925" cy="186690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105C" w:rsidRDefault="00CA105C">
      <w:pPr>
        <w:ind w:firstLine="284"/>
        <w:jc w:val="center"/>
        <w:rPr>
          <w:szCs w:val="24"/>
        </w:rPr>
      </w:pP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  <w:szCs w:val="16"/>
        </w:rPr>
        <w:t>Рис. 4. Схемы планировочных решений зданий:</w:t>
      </w:r>
    </w:p>
    <w:p w:rsidR="00CA105C" w:rsidRDefault="008A66B8">
      <w:pPr>
        <w:shd w:val="clear" w:color="auto" w:fill="FFFFFF"/>
        <w:ind w:firstLine="284"/>
        <w:jc w:val="center"/>
        <w:rPr>
          <w:bCs/>
          <w:color w:val="000000"/>
          <w:szCs w:val="16"/>
        </w:rPr>
      </w:pPr>
      <w:r>
        <w:rPr>
          <w:bCs/>
          <w:i/>
          <w:color w:val="000000"/>
          <w:szCs w:val="16"/>
        </w:rPr>
        <w:t>а</w:t>
      </w:r>
      <w:r>
        <w:rPr>
          <w:bCs/>
          <w:iCs/>
          <w:color w:val="000000"/>
          <w:szCs w:val="16"/>
        </w:rPr>
        <w:t xml:space="preserve">, </w:t>
      </w:r>
      <w:r>
        <w:rPr>
          <w:bCs/>
          <w:i/>
          <w:color w:val="000000"/>
          <w:szCs w:val="16"/>
        </w:rPr>
        <w:t>б</w:t>
      </w:r>
      <w:r>
        <w:rPr>
          <w:bCs/>
          <w:iCs/>
          <w:color w:val="000000"/>
          <w:szCs w:val="16"/>
        </w:rPr>
        <w:t xml:space="preserve"> - с </w:t>
      </w:r>
      <w:r>
        <w:rPr>
          <w:bCs/>
          <w:color w:val="000000"/>
          <w:szCs w:val="16"/>
        </w:rPr>
        <w:t>закрытыми лестничными клетками и проходом в них из этажей через наружную зону; жилая площадь типового этажа менее 300 м</w:t>
      </w:r>
      <w:proofErr w:type="gramStart"/>
      <w:r>
        <w:rPr>
          <w:bCs/>
          <w:color w:val="000000"/>
          <w:szCs w:val="16"/>
          <w:vertAlign w:val="superscript"/>
        </w:rPr>
        <w:t>2</w:t>
      </w:r>
      <w:proofErr w:type="gramEnd"/>
      <w:r>
        <w:rPr>
          <w:bCs/>
          <w:color w:val="000000"/>
          <w:szCs w:val="16"/>
        </w:rPr>
        <w:t xml:space="preserve">; </w:t>
      </w:r>
      <w:r>
        <w:rPr>
          <w:bCs/>
          <w:i/>
          <w:color w:val="000000"/>
          <w:szCs w:val="16"/>
        </w:rPr>
        <w:t xml:space="preserve">в </w:t>
      </w:r>
      <w:r>
        <w:rPr>
          <w:bCs/>
          <w:color w:val="000000"/>
          <w:szCs w:val="16"/>
        </w:rPr>
        <w:t>- с закрытыми лестничными клетками; жилая площадь типового этажа более 300 м</w:t>
      </w:r>
      <w:r>
        <w:rPr>
          <w:bCs/>
          <w:color w:val="000000"/>
          <w:szCs w:val="16"/>
          <w:vertAlign w:val="superscript"/>
        </w:rPr>
        <w:t>2</w:t>
      </w:r>
      <w:r>
        <w:rPr>
          <w:bCs/>
          <w:color w:val="000000"/>
          <w:szCs w:val="16"/>
        </w:rPr>
        <w:t xml:space="preserve">; </w:t>
      </w:r>
      <w:r>
        <w:rPr>
          <w:bCs/>
          <w:i/>
          <w:color w:val="000000"/>
          <w:szCs w:val="16"/>
        </w:rPr>
        <w:t>г</w:t>
      </w:r>
      <w:r>
        <w:rPr>
          <w:bCs/>
          <w:iCs/>
          <w:color w:val="000000"/>
          <w:szCs w:val="16"/>
        </w:rPr>
        <w:t xml:space="preserve"> </w:t>
      </w:r>
      <w:r>
        <w:rPr>
          <w:bCs/>
          <w:color w:val="000000"/>
          <w:szCs w:val="16"/>
        </w:rPr>
        <w:t xml:space="preserve">- с лестничными клетками и проходом в них из этажей через наружную зону и подпором воздуха </w:t>
      </w:r>
    </w:p>
    <w:p w:rsidR="00CA105C" w:rsidRDefault="008A66B8">
      <w:pPr>
        <w:shd w:val="clear" w:color="auto" w:fill="FFFFFF"/>
        <w:ind w:firstLine="284"/>
        <w:jc w:val="center"/>
        <w:rPr>
          <w:bCs/>
          <w:iCs/>
          <w:color w:val="000000"/>
          <w:szCs w:val="16"/>
        </w:rPr>
      </w:pPr>
      <w:r>
        <w:rPr>
          <w:bCs/>
          <w:i/>
          <w:color w:val="000000"/>
          <w:szCs w:val="16"/>
        </w:rPr>
        <w:t>1</w:t>
      </w:r>
      <w:r>
        <w:rPr>
          <w:bCs/>
          <w:iCs/>
          <w:color w:val="000000"/>
          <w:szCs w:val="16"/>
        </w:rPr>
        <w:t xml:space="preserve"> - лестничная клетка с проходом в нее из этажей через наружную зону (лоджия, балкон);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color w:val="000000"/>
          <w:szCs w:val="16"/>
        </w:rPr>
        <w:t>2</w:t>
      </w:r>
      <w:r>
        <w:rPr>
          <w:bCs/>
          <w:iCs/>
          <w:color w:val="000000"/>
          <w:szCs w:val="16"/>
        </w:rPr>
        <w:t xml:space="preserve"> </w:t>
      </w:r>
      <w:r>
        <w:rPr>
          <w:bCs/>
          <w:color w:val="000000"/>
          <w:szCs w:val="16"/>
        </w:rPr>
        <w:t xml:space="preserve">- </w:t>
      </w:r>
      <w:r>
        <w:rPr>
          <w:bCs/>
          <w:iCs/>
          <w:color w:val="000000"/>
          <w:szCs w:val="16"/>
        </w:rPr>
        <w:t xml:space="preserve">лестничная клетка с подпором воздуха; </w:t>
      </w:r>
      <w:r>
        <w:rPr>
          <w:bCs/>
          <w:i/>
          <w:color w:val="000000"/>
          <w:szCs w:val="16"/>
        </w:rPr>
        <w:t>3</w:t>
      </w:r>
      <w:r>
        <w:rPr>
          <w:bCs/>
          <w:iCs/>
          <w:color w:val="000000"/>
          <w:szCs w:val="16"/>
        </w:rPr>
        <w:t xml:space="preserve"> - лоджия; </w:t>
      </w:r>
      <w:r>
        <w:rPr>
          <w:bCs/>
          <w:i/>
          <w:color w:val="000000"/>
          <w:szCs w:val="16"/>
        </w:rPr>
        <w:t>4</w:t>
      </w:r>
      <w:r>
        <w:rPr>
          <w:bCs/>
          <w:iCs/>
          <w:color w:val="000000"/>
          <w:szCs w:val="16"/>
        </w:rPr>
        <w:t xml:space="preserve"> - балкон; </w:t>
      </w:r>
      <w:r>
        <w:rPr>
          <w:bCs/>
          <w:i/>
          <w:color w:val="000000"/>
          <w:szCs w:val="16"/>
        </w:rPr>
        <w:t>5</w:t>
      </w:r>
      <w:r>
        <w:rPr>
          <w:bCs/>
          <w:iCs/>
          <w:color w:val="000000"/>
          <w:szCs w:val="16"/>
        </w:rPr>
        <w:t xml:space="preserve"> </w:t>
      </w:r>
      <w:r>
        <w:rPr>
          <w:bCs/>
          <w:color w:val="000000"/>
          <w:szCs w:val="16"/>
        </w:rPr>
        <w:t xml:space="preserve">- </w:t>
      </w:r>
      <w:r>
        <w:rPr>
          <w:bCs/>
          <w:iCs/>
          <w:color w:val="000000"/>
          <w:szCs w:val="16"/>
        </w:rPr>
        <w:t xml:space="preserve">тамбур; </w:t>
      </w:r>
      <w:r>
        <w:rPr>
          <w:bCs/>
          <w:i/>
          <w:color w:val="000000"/>
          <w:szCs w:val="16"/>
        </w:rPr>
        <w:t>6</w:t>
      </w:r>
      <w:r>
        <w:rPr>
          <w:bCs/>
          <w:iCs/>
          <w:color w:val="000000"/>
          <w:szCs w:val="16"/>
        </w:rPr>
        <w:t xml:space="preserve"> - лифтовый холл; </w:t>
      </w:r>
      <w:r>
        <w:rPr>
          <w:bCs/>
          <w:i/>
          <w:color w:val="000000"/>
          <w:szCs w:val="16"/>
        </w:rPr>
        <w:t>7</w:t>
      </w:r>
      <w:r>
        <w:rPr>
          <w:bCs/>
          <w:iCs/>
          <w:color w:val="000000"/>
          <w:szCs w:val="16"/>
        </w:rPr>
        <w:t xml:space="preserve"> - шахта дымоудаления; </w:t>
      </w:r>
      <w:r>
        <w:rPr>
          <w:bCs/>
          <w:i/>
          <w:color w:val="000000"/>
          <w:szCs w:val="16"/>
        </w:rPr>
        <w:t>8</w:t>
      </w:r>
      <w:r>
        <w:rPr>
          <w:bCs/>
          <w:iCs/>
          <w:color w:val="000000"/>
          <w:szCs w:val="16"/>
        </w:rPr>
        <w:t xml:space="preserve"> - наружная эвакуационная лестница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674697">
      <w:pPr>
        <w:shd w:val="clear" w:color="auto" w:fill="FFFFFF"/>
        <w:ind w:firstLine="284"/>
        <w:jc w:val="center"/>
      </w:pPr>
      <w:r>
        <w:rPr>
          <w:noProof/>
        </w:rPr>
        <w:lastRenderedPageBreak/>
        <w:drawing>
          <wp:inline distT="0" distB="0" distL="0" distR="0" wp14:anchorId="3AE360C6" wp14:editId="4004574F">
            <wp:extent cx="1800225" cy="23431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shd w:val="clear" w:color="auto" w:fill="FFFFFF"/>
        <w:ind w:firstLine="284"/>
        <w:jc w:val="center"/>
      </w:pPr>
    </w:p>
    <w:p w:rsidR="00CA105C" w:rsidRDefault="008A66B8">
      <w:pPr>
        <w:shd w:val="clear" w:color="auto" w:fill="FFFFFF"/>
        <w:ind w:firstLine="284"/>
        <w:jc w:val="center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Рис. 5. График расхода воздуха в лестничной клетке </w:t>
      </w:r>
      <w:r>
        <w:rPr>
          <w:bCs/>
          <w:iCs/>
          <w:color w:val="000000"/>
          <w:szCs w:val="16"/>
        </w:rPr>
        <w:t>(</w:t>
      </w:r>
      <w:r>
        <w:rPr>
          <w:bCs/>
          <w:i/>
          <w:color w:val="000000"/>
          <w:szCs w:val="16"/>
        </w:rPr>
        <w:t>1</w:t>
      </w:r>
      <w:r>
        <w:rPr>
          <w:bCs/>
          <w:iCs/>
          <w:color w:val="000000"/>
          <w:szCs w:val="16"/>
        </w:rPr>
        <w:t xml:space="preserve">) , </w:t>
      </w:r>
      <w:r>
        <w:rPr>
          <w:bCs/>
          <w:color w:val="000000"/>
          <w:szCs w:val="16"/>
        </w:rPr>
        <w:t xml:space="preserve">шахте лифтов </w:t>
      </w:r>
      <w:r>
        <w:rPr>
          <w:bCs/>
          <w:iCs/>
          <w:color w:val="000000"/>
          <w:szCs w:val="16"/>
        </w:rPr>
        <w:t>(</w:t>
      </w:r>
      <w:r>
        <w:rPr>
          <w:bCs/>
          <w:i/>
          <w:color w:val="000000"/>
          <w:szCs w:val="16"/>
        </w:rPr>
        <w:t>2</w:t>
      </w:r>
      <w:r>
        <w:rPr>
          <w:bCs/>
          <w:iCs/>
          <w:color w:val="000000"/>
          <w:szCs w:val="16"/>
        </w:rPr>
        <w:t xml:space="preserve">), </w:t>
      </w:r>
      <w:r>
        <w:rPr>
          <w:bCs/>
          <w:color w:val="000000"/>
          <w:szCs w:val="16"/>
        </w:rPr>
        <w:t>шахте дымоудаления (</w:t>
      </w:r>
      <w:r>
        <w:rPr>
          <w:bCs/>
          <w:i/>
          <w:iCs/>
          <w:color w:val="000000"/>
          <w:szCs w:val="16"/>
        </w:rPr>
        <w:t>3</w:t>
      </w:r>
      <w:r>
        <w:rPr>
          <w:bCs/>
          <w:color w:val="000000"/>
          <w:szCs w:val="16"/>
        </w:rPr>
        <w:t>) в базовом варианте</w:t>
      </w:r>
    </w:p>
    <w:p w:rsidR="00CA105C" w:rsidRDefault="00CA105C">
      <w:pPr>
        <w:shd w:val="clear" w:color="auto" w:fill="FFFFFF"/>
        <w:ind w:firstLine="284"/>
        <w:jc w:val="center"/>
      </w:pP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674697">
      <w:pPr>
        <w:shd w:val="clear" w:color="auto" w:fill="FFFFFF"/>
        <w:ind w:firstLine="284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01964134" wp14:editId="7C5010A6">
            <wp:extent cx="2114550" cy="17526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shd w:val="clear" w:color="auto" w:fill="FFFFFF"/>
        <w:ind w:firstLine="284"/>
        <w:jc w:val="center"/>
        <w:rPr>
          <w:szCs w:val="24"/>
        </w:rPr>
      </w:pP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  <w:szCs w:val="16"/>
        </w:rPr>
        <w:t>Рис. 6. График давления воздуха в лестничной клетке (</w:t>
      </w:r>
      <w:r>
        <w:rPr>
          <w:bCs/>
          <w:i/>
          <w:iCs/>
          <w:color w:val="000000"/>
          <w:szCs w:val="16"/>
        </w:rPr>
        <w:t>1</w:t>
      </w:r>
      <w:r>
        <w:rPr>
          <w:bCs/>
          <w:color w:val="000000"/>
          <w:szCs w:val="16"/>
        </w:rPr>
        <w:t>), шахте лифтов (</w:t>
      </w:r>
      <w:r>
        <w:rPr>
          <w:bCs/>
          <w:i/>
          <w:iCs/>
          <w:color w:val="000000"/>
          <w:szCs w:val="16"/>
        </w:rPr>
        <w:t>2</w:t>
      </w:r>
      <w:r>
        <w:rPr>
          <w:bCs/>
          <w:color w:val="000000"/>
          <w:szCs w:val="16"/>
        </w:rPr>
        <w:t>), шахте дымоудаления (</w:t>
      </w:r>
      <w:r>
        <w:rPr>
          <w:bCs/>
          <w:i/>
          <w:iCs/>
          <w:color w:val="000000"/>
          <w:szCs w:val="16"/>
        </w:rPr>
        <w:t>3</w:t>
      </w:r>
      <w:r>
        <w:rPr>
          <w:bCs/>
          <w:color w:val="000000"/>
          <w:szCs w:val="16"/>
        </w:rPr>
        <w:t>) в базовом варианте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674697">
      <w:pPr>
        <w:ind w:firstLine="284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269BA951" wp14:editId="3CBB54C7">
            <wp:extent cx="3086100" cy="18764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ind w:firstLine="284"/>
        <w:jc w:val="center"/>
        <w:rPr>
          <w:szCs w:val="24"/>
        </w:rPr>
      </w:pPr>
    </w:p>
    <w:p w:rsidR="00CA105C" w:rsidRDefault="008A66B8">
      <w:pPr>
        <w:shd w:val="clear" w:color="auto" w:fill="FFFFFF"/>
        <w:ind w:firstLine="284"/>
        <w:jc w:val="center"/>
        <w:rPr>
          <w:bCs/>
          <w:iCs/>
          <w:color w:val="000000"/>
          <w:szCs w:val="16"/>
        </w:rPr>
      </w:pPr>
      <w:r>
        <w:rPr>
          <w:bCs/>
          <w:color w:val="000000"/>
          <w:szCs w:val="16"/>
        </w:rPr>
        <w:t>Рис. 7. Поправка на температуру наружного воздуха к расходу в лестничной клетке (</w:t>
      </w:r>
      <w:r>
        <w:rPr>
          <w:bCs/>
          <w:i/>
          <w:iCs/>
          <w:color w:val="000000"/>
          <w:szCs w:val="16"/>
        </w:rPr>
        <w:t>а</w:t>
      </w:r>
      <w:r>
        <w:rPr>
          <w:bCs/>
          <w:color w:val="000000"/>
          <w:szCs w:val="16"/>
        </w:rPr>
        <w:t xml:space="preserve">) и шахте лифтов </w:t>
      </w:r>
      <w:r>
        <w:rPr>
          <w:bCs/>
          <w:iCs/>
          <w:color w:val="000000"/>
          <w:szCs w:val="16"/>
        </w:rPr>
        <w:t>(</w:t>
      </w:r>
      <w:r>
        <w:rPr>
          <w:bCs/>
          <w:i/>
          <w:color w:val="000000"/>
          <w:szCs w:val="16"/>
        </w:rPr>
        <w:t>б</w:t>
      </w:r>
      <w:r>
        <w:rPr>
          <w:bCs/>
          <w:iCs/>
          <w:color w:val="000000"/>
          <w:szCs w:val="16"/>
        </w:rPr>
        <w:t xml:space="preserve">) </w:t>
      </w:r>
    </w:p>
    <w:p w:rsidR="00CA105C" w:rsidRDefault="008A66B8">
      <w:pPr>
        <w:shd w:val="clear" w:color="auto" w:fill="FFFFFF"/>
        <w:ind w:firstLine="284"/>
        <w:jc w:val="center"/>
        <w:rPr>
          <w:bCs/>
          <w:iCs/>
          <w:color w:val="000000"/>
          <w:szCs w:val="16"/>
        </w:rPr>
      </w:pPr>
      <w:r>
        <w:rPr>
          <w:bCs/>
          <w:i/>
          <w:color w:val="000000"/>
          <w:szCs w:val="16"/>
        </w:rPr>
        <w:t>1</w:t>
      </w:r>
      <w:r>
        <w:rPr>
          <w:bCs/>
          <w:iCs/>
          <w:color w:val="000000"/>
          <w:szCs w:val="16"/>
        </w:rPr>
        <w:t xml:space="preserve"> - 10 этажей; </w:t>
      </w:r>
      <w:r>
        <w:rPr>
          <w:bCs/>
          <w:i/>
          <w:color w:val="000000"/>
          <w:szCs w:val="16"/>
        </w:rPr>
        <w:t>2</w:t>
      </w:r>
      <w:r>
        <w:rPr>
          <w:bCs/>
          <w:iCs/>
          <w:color w:val="000000"/>
          <w:szCs w:val="16"/>
        </w:rPr>
        <w:t xml:space="preserve"> - 15 этажей; </w:t>
      </w:r>
      <w:r>
        <w:rPr>
          <w:bCs/>
          <w:i/>
          <w:color w:val="000000"/>
          <w:szCs w:val="16"/>
        </w:rPr>
        <w:t>3</w:t>
      </w:r>
      <w:r>
        <w:rPr>
          <w:bCs/>
          <w:iCs/>
          <w:color w:val="000000"/>
          <w:szCs w:val="16"/>
        </w:rPr>
        <w:t xml:space="preserve"> - 20 этажей; </w:t>
      </w:r>
      <w:r>
        <w:rPr>
          <w:bCs/>
          <w:i/>
          <w:color w:val="000000"/>
          <w:szCs w:val="16"/>
        </w:rPr>
        <w:t>4</w:t>
      </w:r>
      <w:r>
        <w:rPr>
          <w:bCs/>
          <w:iCs/>
          <w:color w:val="000000"/>
          <w:szCs w:val="16"/>
        </w:rPr>
        <w:t xml:space="preserve"> - 25 этажей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Поправки на температуру наружного воздуха, скорость ветра и площадь клапана дымоудаления к расходу приведены на рис. 7-9.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674697">
      <w:pPr>
        <w:shd w:val="clear" w:color="auto" w:fill="FFFFFF"/>
        <w:ind w:firstLine="284"/>
        <w:jc w:val="center"/>
      </w:pPr>
      <w:r>
        <w:rPr>
          <w:noProof/>
        </w:rPr>
        <w:lastRenderedPageBreak/>
        <w:drawing>
          <wp:inline distT="0" distB="0" distL="0" distR="0" wp14:anchorId="79B033A7" wp14:editId="77BA73F1">
            <wp:extent cx="3533775" cy="21050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ind w:firstLine="284"/>
        <w:jc w:val="center"/>
        <w:rPr>
          <w:szCs w:val="2"/>
        </w:rPr>
      </w:pP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  <w:szCs w:val="16"/>
        </w:rPr>
        <w:t xml:space="preserve">Рис. 8. Поправка на скорость ветра к расходу в лестничной клетке </w:t>
      </w:r>
      <w:r>
        <w:rPr>
          <w:bCs/>
          <w:iCs/>
          <w:color w:val="000000"/>
          <w:szCs w:val="16"/>
        </w:rPr>
        <w:t>(</w:t>
      </w:r>
      <w:r>
        <w:rPr>
          <w:bCs/>
          <w:i/>
          <w:color w:val="000000"/>
          <w:szCs w:val="16"/>
        </w:rPr>
        <w:t>а</w:t>
      </w:r>
      <w:r>
        <w:rPr>
          <w:bCs/>
          <w:iCs/>
          <w:color w:val="000000"/>
          <w:szCs w:val="16"/>
        </w:rPr>
        <w:t xml:space="preserve">) </w:t>
      </w:r>
      <w:r>
        <w:rPr>
          <w:bCs/>
          <w:color w:val="000000"/>
          <w:szCs w:val="16"/>
        </w:rPr>
        <w:t xml:space="preserve">и шахте лифта </w:t>
      </w:r>
      <w:r>
        <w:rPr>
          <w:bCs/>
          <w:iCs/>
          <w:color w:val="000000"/>
          <w:szCs w:val="16"/>
        </w:rPr>
        <w:t>(</w:t>
      </w:r>
      <w:r>
        <w:rPr>
          <w:bCs/>
          <w:i/>
          <w:color w:val="000000"/>
          <w:szCs w:val="16"/>
        </w:rPr>
        <w:t>б</w:t>
      </w:r>
      <w:r>
        <w:rPr>
          <w:bCs/>
          <w:iCs/>
          <w:color w:val="000000"/>
          <w:szCs w:val="16"/>
        </w:rPr>
        <w:t>)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color w:val="000000"/>
          <w:szCs w:val="18"/>
        </w:rPr>
        <w:t>1</w:t>
      </w:r>
      <w:r>
        <w:rPr>
          <w:bCs/>
          <w:iCs/>
          <w:color w:val="000000"/>
          <w:szCs w:val="18"/>
        </w:rPr>
        <w:t xml:space="preserve"> - 10 этажей; </w:t>
      </w:r>
      <w:r>
        <w:rPr>
          <w:bCs/>
          <w:i/>
          <w:color w:val="000000"/>
          <w:szCs w:val="18"/>
        </w:rPr>
        <w:t>2</w:t>
      </w:r>
      <w:r>
        <w:rPr>
          <w:bCs/>
          <w:iCs/>
          <w:color w:val="000000"/>
          <w:szCs w:val="18"/>
        </w:rPr>
        <w:t xml:space="preserve"> - 15 этажей; </w:t>
      </w:r>
      <w:r>
        <w:rPr>
          <w:bCs/>
          <w:i/>
          <w:color w:val="000000"/>
          <w:szCs w:val="18"/>
        </w:rPr>
        <w:t>3</w:t>
      </w:r>
      <w:r>
        <w:rPr>
          <w:bCs/>
          <w:iCs/>
          <w:color w:val="000000"/>
          <w:szCs w:val="18"/>
        </w:rPr>
        <w:t xml:space="preserve"> - 20 этажей; </w:t>
      </w:r>
      <w:r>
        <w:rPr>
          <w:bCs/>
          <w:i/>
          <w:color w:val="000000"/>
          <w:szCs w:val="18"/>
        </w:rPr>
        <w:t>4</w:t>
      </w:r>
      <w:r>
        <w:rPr>
          <w:bCs/>
          <w:iCs/>
          <w:color w:val="000000"/>
          <w:szCs w:val="18"/>
        </w:rPr>
        <w:t xml:space="preserve"> - 25 этажей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674697">
      <w:pPr>
        <w:shd w:val="clear" w:color="auto" w:fill="FFFFFF"/>
        <w:ind w:firstLine="284"/>
        <w:jc w:val="center"/>
      </w:pPr>
      <w:r>
        <w:rPr>
          <w:noProof/>
        </w:rPr>
        <w:drawing>
          <wp:inline distT="0" distB="0" distL="0" distR="0" wp14:anchorId="46FEE281" wp14:editId="3B4455BE">
            <wp:extent cx="1771650" cy="17907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shd w:val="clear" w:color="auto" w:fill="FFFFFF"/>
        <w:ind w:firstLine="284"/>
        <w:jc w:val="center"/>
      </w:pPr>
    </w:p>
    <w:p w:rsidR="00CA105C" w:rsidRDefault="008A66B8">
      <w:pPr>
        <w:shd w:val="clear" w:color="auto" w:fill="FFFFFF"/>
        <w:ind w:firstLine="284"/>
        <w:jc w:val="center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Рис. 9. Поправка на площадь клапана дымоудаления к расходу в шахте дымоудаления 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color w:val="000000"/>
          <w:szCs w:val="16"/>
        </w:rPr>
        <w:t>1</w:t>
      </w:r>
      <w:r>
        <w:rPr>
          <w:bCs/>
          <w:iCs/>
          <w:color w:val="000000"/>
          <w:szCs w:val="16"/>
        </w:rPr>
        <w:t xml:space="preserve"> - 10 этажей; </w:t>
      </w:r>
      <w:r>
        <w:rPr>
          <w:bCs/>
          <w:i/>
          <w:color w:val="000000"/>
          <w:szCs w:val="16"/>
        </w:rPr>
        <w:t>2</w:t>
      </w:r>
      <w:r>
        <w:rPr>
          <w:bCs/>
          <w:iCs/>
          <w:color w:val="000000"/>
          <w:szCs w:val="16"/>
        </w:rPr>
        <w:t xml:space="preserve"> - 15 этажей; </w:t>
      </w:r>
      <w:r>
        <w:rPr>
          <w:bCs/>
          <w:i/>
          <w:color w:val="000000"/>
          <w:szCs w:val="16"/>
        </w:rPr>
        <w:t>3</w:t>
      </w:r>
      <w:r>
        <w:rPr>
          <w:bCs/>
          <w:iCs/>
          <w:color w:val="000000"/>
          <w:szCs w:val="16"/>
        </w:rPr>
        <w:t xml:space="preserve"> - 20 этажей; </w:t>
      </w:r>
      <w:r>
        <w:rPr>
          <w:bCs/>
          <w:i/>
          <w:color w:val="000000"/>
          <w:szCs w:val="16"/>
        </w:rPr>
        <w:t>4</w:t>
      </w:r>
      <w:r>
        <w:rPr>
          <w:bCs/>
          <w:iCs/>
          <w:color w:val="000000"/>
          <w:szCs w:val="16"/>
        </w:rPr>
        <w:t xml:space="preserve"> - 25 этажей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Поправки к относительным давлениям на температуру наружного воздуха, скорость ветра и площадь клапана дымоудаления приведены на рис. 10-12.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674697">
      <w:pPr>
        <w:ind w:firstLine="284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479A1C8F" wp14:editId="7E467F2D">
            <wp:extent cx="3238500" cy="23717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ind w:firstLine="284"/>
        <w:jc w:val="center"/>
        <w:rPr>
          <w:szCs w:val="24"/>
        </w:rPr>
      </w:pPr>
    </w:p>
    <w:p w:rsidR="00CA105C" w:rsidRDefault="008A66B8">
      <w:pPr>
        <w:shd w:val="clear" w:color="auto" w:fill="FFFFFF"/>
        <w:ind w:firstLine="284"/>
        <w:jc w:val="center"/>
        <w:rPr>
          <w:bCs/>
          <w:iCs/>
          <w:color w:val="000000"/>
          <w:szCs w:val="16"/>
        </w:rPr>
      </w:pPr>
      <w:r>
        <w:rPr>
          <w:bCs/>
          <w:color w:val="000000"/>
          <w:szCs w:val="16"/>
        </w:rPr>
        <w:t xml:space="preserve">Рис. 10. Поправка на температуру наружного воздуха к давлению в лестничной клетке </w:t>
      </w:r>
      <w:r>
        <w:rPr>
          <w:bCs/>
          <w:iCs/>
          <w:color w:val="000000"/>
          <w:szCs w:val="16"/>
        </w:rPr>
        <w:t>(</w:t>
      </w:r>
      <w:r>
        <w:rPr>
          <w:bCs/>
          <w:i/>
          <w:color w:val="000000"/>
          <w:szCs w:val="16"/>
        </w:rPr>
        <w:t>а</w:t>
      </w:r>
      <w:r>
        <w:rPr>
          <w:bCs/>
          <w:iCs/>
          <w:color w:val="000000"/>
          <w:szCs w:val="16"/>
        </w:rPr>
        <w:t xml:space="preserve">) </w:t>
      </w:r>
      <w:r>
        <w:rPr>
          <w:bCs/>
          <w:color w:val="000000"/>
          <w:szCs w:val="16"/>
        </w:rPr>
        <w:t xml:space="preserve">и шахте лифтов </w:t>
      </w:r>
      <w:r>
        <w:rPr>
          <w:bCs/>
          <w:iCs/>
          <w:color w:val="000000"/>
          <w:szCs w:val="16"/>
        </w:rPr>
        <w:t>(</w:t>
      </w:r>
      <w:r>
        <w:rPr>
          <w:bCs/>
          <w:i/>
          <w:color w:val="000000"/>
          <w:szCs w:val="16"/>
        </w:rPr>
        <w:t>б</w:t>
      </w:r>
      <w:r>
        <w:rPr>
          <w:bCs/>
          <w:iCs/>
          <w:color w:val="000000"/>
          <w:szCs w:val="16"/>
        </w:rPr>
        <w:t xml:space="preserve">) </w:t>
      </w:r>
    </w:p>
    <w:p w:rsidR="00CA105C" w:rsidRDefault="008A66B8">
      <w:pPr>
        <w:shd w:val="clear" w:color="auto" w:fill="FFFFFF"/>
        <w:ind w:firstLine="284"/>
        <w:jc w:val="center"/>
        <w:rPr>
          <w:bCs/>
          <w:iCs/>
          <w:color w:val="000000"/>
          <w:szCs w:val="16"/>
        </w:rPr>
      </w:pPr>
      <w:r>
        <w:rPr>
          <w:bCs/>
          <w:i/>
          <w:color w:val="000000"/>
          <w:szCs w:val="16"/>
        </w:rPr>
        <w:t>1</w:t>
      </w:r>
      <w:r>
        <w:rPr>
          <w:bCs/>
          <w:iCs/>
          <w:color w:val="000000"/>
          <w:szCs w:val="16"/>
        </w:rPr>
        <w:t xml:space="preserve"> - 10 этажей; </w:t>
      </w:r>
      <w:r>
        <w:rPr>
          <w:bCs/>
          <w:i/>
          <w:color w:val="000000"/>
          <w:szCs w:val="16"/>
        </w:rPr>
        <w:t>2</w:t>
      </w:r>
      <w:r>
        <w:rPr>
          <w:bCs/>
          <w:iCs/>
          <w:color w:val="000000"/>
          <w:szCs w:val="16"/>
        </w:rPr>
        <w:t xml:space="preserve"> - 15 этажей; </w:t>
      </w:r>
      <w:r>
        <w:rPr>
          <w:bCs/>
          <w:i/>
          <w:color w:val="000000"/>
          <w:szCs w:val="16"/>
        </w:rPr>
        <w:t>3</w:t>
      </w:r>
      <w:r>
        <w:rPr>
          <w:bCs/>
          <w:iCs/>
          <w:color w:val="000000"/>
          <w:szCs w:val="16"/>
        </w:rPr>
        <w:t xml:space="preserve"> - 20 этажей; </w:t>
      </w:r>
      <w:r>
        <w:rPr>
          <w:bCs/>
          <w:i/>
          <w:color w:val="000000"/>
          <w:szCs w:val="16"/>
        </w:rPr>
        <w:t>4</w:t>
      </w:r>
      <w:r>
        <w:rPr>
          <w:bCs/>
          <w:iCs/>
          <w:color w:val="000000"/>
          <w:szCs w:val="16"/>
        </w:rPr>
        <w:t xml:space="preserve"> - 25 этажей</w:t>
      </w:r>
    </w:p>
    <w:p w:rsidR="00CA105C" w:rsidRDefault="00CA105C">
      <w:pPr>
        <w:shd w:val="clear" w:color="auto" w:fill="FFFFFF"/>
        <w:ind w:firstLine="284"/>
        <w:jc w:val="center"/>
      </w:pPr>
    </w:p>
    <w:p w:rsidR="00CA105C" w:rsidRDefault="00674697">
      <w:pPr>
        <w:ind w:firstLine="284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7189CA65" wp14:editId="4E2677DB">
            <wp:extent cx="3086100" cy="22764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ind w:firstLine="284"/>
        <w:jc w:val="center"/>
        <w:rPr>
          <w:szCs w:val="24"/>
        </w:rPr>
      </w:pP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  <w:szCs w:val="16"/>
        </w:rPr>
        <w:t>Рис. 11. Поправка на скорость ветра к давлению в лестничной клетке (</w:t>
      </w:r>
      <w:r>
        <w:rPr>
          <w:bCs/>
          <w:i/>
          <w:iCs/>
          <w:color w:val="000000"/>
          <w:szCs w:val="16"/>
        </w:rPr>
        <w:t>а</w:t>
      </w:r>
      <w:r>
        <w:rPr>
          <w:bCs/>
          <w:color w:val="000000"/>
          <w:szCs w:val="16"/>
        </w:rPr>
        <w:t xml:space="preserve">) и шахте лифтов </w:t>
      </w:r>
      <w:r>
        <w:rPr>
          <w:bCs/>
          <w:iCs/>
          <w:color w:val="000000"/>
          <w:szCs w:val="16"/>
        </w:rPr>
        <w:t>(</w:t>
      </w:r>
      <w:r>
        <w:rPr>
          <w:bCs/>
          <w:i/>
          <w:color w:val="000000"/>
          <w:szCs w:val="16"/>
        </w:rPr>
        <w:t>б</w:t>
      </w:r>
      <w:r>
        <w:rPr>
          <w:bCs/>
          <w:iCs/>
          <w:color w:val="000000"/>
          <w:szCs w:val="16"/>
        </w:rPr>
        <w:t>)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color w:val="000000"/>
          <w:szCs w:val="16"/>
        </w:rPr>
        <w:t>1</w:t>
      </w:r>
      <w:r>
        <w:rPr>
          <w:bCs/>
          <w:iCs/>
          <w:color w:val="000000"/>
          <w:szCs w:val="16"/>
        </w:rPr>
        <w:t xml:space="preserve"> - 10 этажей; </w:t>
      </w:r>
      <w:r>
        <w:rPr>
          <w:bCs/>
          <w:i/>
          <w:color w:val="000000"/>
          <w:szCs w:val="16"/>
        </w:rPr>
        <w:t>2</w:t>
      </w:r>
      <w:r>
        <w:rPr>
          <w:bCs/>
          <w:iCs/>
          <w:color w:val="000000"/>
          <w:szCs w:val="16"/>
        </w:rPr>
        <w:t xml:space="preserve"> - 15 этажей; </w:t>
      </w:r>
      <w:r>
        <w:rPr>
          <w:bCs/>
          <w:i/>
          <w:color w:val="000000"/>
          <w:szCs w:val="16"/>
        </w:rPr>
        <w:t>3</w:t>
      </w:r>
      <w:r>
        <w:rPr>
          <w:bCs/>
          <w:iCs/>
          <w:color w:val="000000"/>
          <w:szCs w:val="16"/>
        </w:rPr>
        <w:t xml:space="preserve"> - 20 этажей; </w:t>
      </w:r>
      <w:r>
        <w:rPr>
          <w:bCs/>
          <w:i/>
          <w:color w:val="000000"/>
          <w:szCs w:val="16"/>
        </w:rPr>
        <w:t>4</w:t>
      </w:r>
      <w:r>
        <w:rPr>
          <w:bCs/>
          <w:iCs/>
          <w:color w:val="000000"/>
          <w:szCs w:val="16"/>
        </w:rPr>
        <w:t xml:space="preserve"> - 25 этажей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674697">
      <w:pPr>
        <w:ind w:firstLine="284"/>
        <w:jc w:val="center"/>
        <w:rPr>
          <w:szCs w:val="2"/>
        </w:rPr>
      </w:pPr>
      <w:r>
        <w:rPr>
          <w:noProof/>
          <w:szCs w:val="2"/>
        </w:rPr>
        <w:drawing>
          <wp:inline distT="0" distB="0" distL="0" distR="0" wp14:anchorId="34D0ED71" wp14:editId="4E31DC92">
            <wp:extent cx="1362075" cy="21717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ind w:firstLine="284"/>
        <w:jc w:val="both"/>
        <w:rPr>
          <w:szCs w:val="2"/>
        </w:rPr>
      </w:pP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  <w:szCs w:val="16"/>
        </w:rPr>
        <w:t>Рис. 12. Поправка на площадь клапана дымоудаления к давлению в шахте дымоудаления</w:t>
      </w:r>
    </w:p>
    <w:p w:rsidR="00CA105C" w:rsidRDefault="00CA105C">
      <w:pPr>
        <w:ind w:firstLine="284"/>
        <w:jc w:val="both"/>
        <w:rPr>
          <w:szCs w:val="2"/>
        </w:rPr>
      </w:pP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Расчет расхода воздуха (</w:t>
      </w:r>
      <w:r>
        <w:rPr>
          <w:i/>
          <w:iCs/>
          <w:color w:val="000000"/>
          <w:lang w:val="en-US"/>
        </w:rPr>
        <w:t>Q</w:t>
      </w:r>
      <w:r>
        <w:rPr>
          <w:color w:val="000000"/>
        </w:rPr>
        <w:t>) в лестничную клетку, шахты лифтов или из шахты дымоудаления производится по формуле</w:t>
      </w:r>
    </w:p>
    <w:p w:rsidR="00CA105C" w:rsidRDefault="008A66B8">
      <w:pPr>
        <w:shd w:val="clear" w:color="auto" w:fill="FFFFFF"/>
        <w:tabs>
          <w:tab w:val="left" w:pos="5237"/>
        </w:tabs>
        <w:ind w:firstLine="284"/>
        <w:jc w:val="right"/>
      </w:pPr>
      <w:r>
        <w:rPr>
          <w:i/>
          <w:iCs/>
          <w:color w:val="000000"/>
          <w:lang w:val="en-US"/>
        </w:rPr>
        <w:t>Q</w:t>
      </w:r>
      <w:r>
        <w:rPr>
          <w:color w:val="000000"/>
        </w:rPr>
        <w:t xml:space="preserve"> = </w:t>
      </w:r>
      <w:r>
        <w:rPr>
          <w:i/>
          <w:iCs/>
          <w:color w:val="000000"/>
          <w:lang w:val="en-US"/>
        </w:rPr>
        <w:t>Q</w:t>
      </w:r>
      <w:r>
        <w:rPr>
          <w:color w:val="000000"/>
          <w:vertAlign w:val="subscript"/>
        </w:rPr>
        <w:t>б</w:t>
      </w:r>
      <w:r>
        <w:rPr>
          <w:color w:val="000000"/>
        </w:rPr>
        <w:t xml:space="preserve"> + </w:t>
      </w:r>
      <w:r>
        <w:rPr>
          <w:color w:val="000000"/>
        </w:rPr>
        <w:sym w:font="Symbol" w:char="F044"/>
      </w:r>
      <w:proofErr w:type="spellStart"/>
      <w:r>
        <w:rPr>
          <w:i/>
          <w:iCs/>
          <w:color w:val="000000"/>
          <w:lang w:val="en-US"/>
        </w:rPr>
        <w:t>Q</w:t>
      </w:r>
      <w:r>
        <w:rPr>
          <w:i/>
          <w:iCs/>
          <w:color w:val="000000"/>
          <w:vertAlign w:val="subscript"/>
          <w:lang w:val="en-US"/>
        </w:rPr>
        <w:t>t</w:t>
      </w:r>
      <w:proofErr w:type="spellEnd"/>
      <w:r>
        <w:rPr>
          <w:color w:val="000000"/>
        </w:rPr>
        <w:t xml:space="preserve"> + </w:t>
      </w:r>
      <w:r>
        <w:rPr>
          <w:color w:val="000000"/>
        </w:rPr>
        <w:sym w:font="Symbol" w:char="F044"/>
      </w:r>
      <w:r>
        <w:rPr>
          <w:i/>
          <w:iCs/>
          <w:color w:val="000000"/>
          <w:lang w:val="en-US"/>
        </w:rPr>
        <w:t>Q</w:t>
      </w:r>
      <w:r>
        <w:rPr>
          <w:i/>
          <w:iCs/>
          <w:color w:val="000000"/>
          <w:vertAlign w:val="subscript"/>
          <w:lang w:val="en-US"/>
        </w:rPr>
        <w:t>v</w:t>
      </w:r>
      <w:r>
        <w:rPr>
          <w:color w:val="000000"/>
        </w:rPr>
        <w:t xml:space="preserve"> + </w:t>
      </w:r>
      <w:r>
        <w:rPr>
          <w:color w:val="000000"/>
        </w:rPr>
        <w:sym w:font="Symbol" w:char="F044"/>
      </w:r>
      <w:proofErr w:type="spellStart"/>
      <w:proofErr w:type="gramStart"/>
      <w:r>
        <w:rPr>
          <w:i/>
          <w:iCs/>
          <w:color w:val="000000"/>
          <w:lang w:val="en-US"/>
        </w:rPr>
        <w:t>Q</w:t>
      </w:r>
      <w:r>
        <w:rPr>
          <w:i/>
          <w:iCs/>
          <w:color w:val="000000"/>
          <w:vertAlign w:val="subscript"/>
          <w:lang w:val="en-US"/>
        </w:rPr>
        <w:t>f</w:t>
      </w:r>
      <w:proofErr w:type="spellEnd"/>
      <w:proofErr w:type="gramEnd"/>
      <w:r>
        <w:rPr>
          <w:color w:val="000000"/>
        </w:rPr>
        <w:t>, м</w:t>
      </w:r>
      <w:r>
        <w:rPr>
          <w:color w:val="000000"/>
          <w:vertAlign w:val="superscript"/>
        </w:rPr>
        <w:t>3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>,                                              (25)</w:t>
      </w:r>
    </w:p>
    <w:p w:rsidR="00CA105C" w:rsidRDefault="008A66B8">
      <w:pPr>
        <w:shd w:val="clear" w:color="auto" w:fill="FFFFFF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где </w:t>
      </w:r>
      <w:proofErr w:type="gramStart"/>
      <w:r>
        <w:rPr>
          <w:bCs/>
          <w:i/>
          <w:iCs/>
          <w:color w:val="000000"/>
          <w:szCs w:val="16"/>
          <w:lang w:val="en-US"/>
        </w:rPr>
        <w:t>Q</w:t>
      </w:r>
      <w:proofErr w:type="gramEnd"/>
      <w:r>
        <w:rPr>
          <w:bCs/>
          <w:color w:val="000000"/>
          <w:szCs w:val="16"/>
          <w:vertAlign w:val="subscript"/>
        </w:rPr>
        <w:t>б</w:t>
      </w:r>
      <w:r>
        <w:rPr>
          <w:bCs/>
          <w:color w:val="000000"/>
          <w:szCs w:val="16"/>
        </w:rPr>
        <w:t xml:space="preserve"> - объемный расход на оголовках шахт в базовом варианте (см. рис. 5), м</w:t>
      </w:r>
      <w:r>
        <w:rPr>
          <w:bCs/>
          <w:color w:val="000000"/>
          <w:szCs w:val="16"/>
          <w:vertAlign w:val="superscript"/>
        </w:rPr>
        <w:t>3</w:t>
      </w:r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с</w:t>
      </w:r>
      <w:r>
        <w:rPr>
          <w:bCs/>
          <w:color w:val="000000"/>
          <w:szCs w:val="16"/>
          <w:vertAlign w:val="superscript"/>
        </w:rPr>
        <w:t>-1</w:t>
      </w:r>
      <w:r>
        <w:rPr>
          <w:bCs/>
          <w:color w:val="000000"/>
          <w:szCs w:val="16"/>
        </w:rPr>
        <w:t xml:space="preserve">;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6"/>
        </w:rPr>
      </w:pPr>
      <w:r>
        <w:rPr>
          <w:color w:val="000000"/>
        </w:rPr>
        <w:sym w:font="Symbol" w:char="F044"/>
      </w:r>
      <w:proofErr w:type="spellStart"/>
      <w:r>
        <w:rPr>
          <w:i/>
          <w:iCs/>
          <w:color w:val="000000"/>
          <w:lang w:val="en-US"/>
        </w:rPr>
        <w:t>Q</w:t>
      </w:r>
      <w:r>
        <w:rPr>
          <w:i/>
          <w:iCs/>
          <w:color w:val="000000"/>
          <w:vertAlign w:val="subscript"/>
          <w:lang w:val="en-US"/>
        </w:rPr>
        <w:t>t</w:t>
      </w:r>
      <w:proofErr w:type="spellEnd"/>
      <w:r>
        <w:rPr>
          <w:bCs/>
          <w:color w:val="000000"/>
          <w:szCs w:val="16"/>
        </w:rPr>
        <w:t xml:space="preserve"> - поправка к расходу на температуру наружного воздуха (см. рис. 7), м</w:t>
      </w:r>
      <w:r>
        <w:rPr>
          <w:bCs/>
          <w:color w:val="000000"/>
          <w:szCs w:val="16"/>
          <w:vertAlign w:val="superscript"/>
        </w:rPr>
        <w:t>3</w:t>
      </w:r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с</w:t>
      </w:r>
      <w:r>
        <w:rPr>
          <w:bCs/>
          <w:color w:val="000000"/>
          <w:szCs w:val="16"/>
          <w:vertAlign w:val="superscript"/>
        </w:rPr>
        <w:t>-1</w:t>
      </w:r>
      <w:r>
        <w:rPr>
          <w:bCs/>
          <w:color w:val="000000"/>
          <w:szCs w:val="16"/>
        </w:rPr>
        <w:t xml:space="preserve">;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6"/>
        </w:rPr>
      </w:pPr>
      <w:r>
        <w:rPr>
          <w:color w:val="000000"/>
        </w:rPr>
        <w:sym w:font="Symbol" w:char="F044"/>
      </w:r>
      <w:r>
        <w:rPr>
          <w:i/>
          <w:iCs/>
          <w:color w:val="000000"/>
          <w:lang w:val="en-US"/>
        </w:rPr>
        <w:t>Q</w:t>
      </w:r>
      <w:r>
        <w:rPr>
          <w:i/>
          <w:iCs/>
          <w:color w:val="000000"/>
          <w:vertAlign w:val="subscript"/>
          <w:lang w:val="en-US"/>
        </w:rPr>
        <w:t>v</w:t>
      </w:r>
      <w:r>
        <w:rPr>
          <w:bCs/>
          <w:color w:val="000000"/>
          <w:szCs w:val="16"/>
        </w:rPr>
        <w:t xml:space="preserve"> - поправка к расходу на скорость ветра (см. рис. 8), м</w:t>
      </w:r>
      <w:r>
        <w:rPr>
          <w:bCs/>
          <w:color w:val="000000"/>
          <w:szCs w:val="16"/>
          <w:vertAlign w:val="superscript"/>
        </w:rPr>
        <w:t>3</w:t>
      </w:r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с</w:t>
      </w:r>
      <w:r>
        <w:rPr>
          <w:bCs/>
          <w:color w:val="000000"/>
          <w:szCs w:val="16"/>
          <w:vertAlign w:val="superscript"/>
        </w:rPr>
        <w:t>-1</w:t>
      </w:r>
      <w:r>
        <w:rPr>
          <w:bCs/>
          <w:color w:val="000000"/>
          <w:szCs w:val="16"/>
        </w:rPr>
        <w:t xml:space="preserve">, 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sym w:font="Symbol" w:char="F044"/>
      </w:r>
      <w:proofErr w:type="spellStart"/>
      <w:proofErr w:type="gramStart"/>
      <w:r>
        <w:rPr>
          <w:i/>
          <w:iCs/>
          <w:color w:val="000000"/>
          <w:lang w:val="en-US"/>
        </w:rPr>
        <w:t>Q</w:t>
      </w:r>
      <w:r>
        <w:rPr>
          <w:i/>
          <w:iCs/>
          <w:color w:val="000000"/>
          <w:vertAlign w:val="subscript"/>
          <w:lang w:val="en-US"/>
        </w:rPr>
        <w:t>f</w:t>
      </w:r>
      <w:proofErr w:type="spellEnd"/>
      <w:proofErr w:type="gramEnd"/>
      <w:r>
        <w:rPr>
          <w:bCs/>
          <w:color w:val="000000"/>
          <w:szCs w:val="16"/>
        </w:rPr>
        <w:t xml:space="preserve"> - поправка к расходу на площадь клапана дымоудаления (см. рис. 9), м</w:t>
      </w:r>
      <w:r>
        <w:rPr>
          <w:bCs/>
          <w:color w:val="000000"/>
          <w:szCs w:val="16"/>
          <w:vertAlign w:val="superscript"/>
        </w:rPr>
        <w:t>3</w:t>
      </w:r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с</w:t>
      </w:r>
      <w:r>
        <w:rPr>
          <w:bCs/>
          <w:color w:val="000000"/>
          <w:szCs w:val="16"/>
          <w:vertAlign w:val="superscript"/>
        </w:rPr>
        <w:t>-1</w:t>
      </w:r>
      <w:r>
        <w:rPr>
          <w:bCs/>
          <w:color w:val="000000"/>
          <w:szCs w:val="16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Расчет давлений (</w:t>
      </w:r>
      <w:r>
        <w:rPr>
          <w:i/>
          <w:iCs/>
          <w:color w:val="000000"/>
        </w:rPr>
        <w:t>Р</w:t>
      </w:r>
      <w:r>
        <w:rPr>
          <w:color w:val="000000"/>
        </w:rPr>
        <w:t>) на оголовках шахт лифтов, лестничной клетки и шахт дымоудаления производится по формуле</w:t>
      </w:r>
    </w:p>
    <w:p w:rsidR="00CA105C" w:rsidRDefault="008A66B8">
      <w:pPr>
        <w:shd w:val="clear" w:color="auto" w:fill="FFFFFF"/>
        <w:ind w:firstLine="284"/>
        <w:jc w:val="right"/>
      </w:pPr>
      <w:proofErr w:type="gramStart"/>
      <w:r>
        <w:rPr>
          <w:i/>
          <w:iCs/>
          <w:color w:val="000000"/>
        </w:rPr>
        <w:t>Р</w:t>
      </w:r>
      <w:proofErr w:type="gramEnd"/>
      <w:r>
        <w:rPr>
          <w:color w:val="000000"/>
        </w:rPr>
        <w:t xml:space="preserve"> = </w:t>
      </w:r>
      <w:proofErr w:type="spellStart"/>
      <w:r>
        <w:rPr>
          <w:i/>
          <w:iCs/>
          <w:color w:val="000000"/>
        </w:rPr>
        <w:t>Р</w:t>
      </w:r>
      <w:r>
        <w:rPr>
          <w:color w:val="000000"/>
          <w:vertAlign w:val="subscript"/>
        </w:rPr>
        <w:t>б</w:t>
      </w:r>
      <w:proofErr w:type="spellEnd"/>
      <w:r>
        <w:rPr>
          <w:color w:val="000000"/>
        </w:rPr>
        <w:t xml:space="preserve"> + </w:t>
      </w:r>
      <w:r>
        <w:rPr>
          <w:color w:val="000000"/>
        </w:rPr>
        <w:sym w:font="Symbol" w:char="F044"/>
      </w:r>
      <w:proofErr w:type="spellStart"/>
      <w:r>
        <w:rPr>
          <w:i/>
          <w:iCs/>
          <w:color w:val="000000"/>
          <w:lang w:val="en-US"/>
        </w:rPr>
        <w:t>P</w:t>
      </w:r>
      <w:r>
        <w:rPr>
          <w:i/>
          <w:iCs/>
          <w:color w:val="000000"/>
          <w:vertAlign w:val="subscript"/>
          <w:lang w:val="en-US"/>
        </w:rPr>
        <w:t>t</w:t>
      </w:r>
      <w:proofErr w:type="spellEnd"/>
      <w:r>
        <w:rPr>
          <w:color w:val="000000"/>
        </w:rPr>
        <w:t xml:space="preserve"> + </w:t>
      </w:r>
      <w:r>
        <w:rPr>
          <w:color w:val="000000"/>
        </w:rPr>
        <w:sym w:font="Symbol" w:char="F044"/>
      </w:r>
      <w:r>
        <w:rPr>
          <w:i/>
          <w:iCs/>
          <w:color w:val="000000"/>
        </w:rPr>
        <w:t>Р</w:t>
      </w:r>
      <w:r>
        <w:rPr>
          <w:i/>
          <w:iCs/>
          <w:color w:val="000000"/>
          <w:vertAlign w:val="subscript"/>
          <w:lang w:val="en-US"/>
        </w:rPr>
        <w:t>v</w:t>
      </w:r>
      <w:r>
        <w:rPr>
          <w:color w:val="000000"/>
        </w:rPr>
        <w:t xml:space="preserve"> + </w:t>
      </w:r>
      <w:r>
        <w:rPr>
          <w:color w:val="000000"/>
        </w:rPr>
        <w:sym w:font="Symbol" w:char="F044"/>
      </w:r>
      <w:r>
        <w:rPr>
          <w:i/>
          <w:iCs/>
          <w:color w:val="000000"/>
          <w:lang w:val="en-US"/>
        </w:rPr>
        <w:t>P</w:t>
      </w:r>
      <w:r>
        <w:rPr>
          <w:i/>
          <w:iCs/>
          <w:color w:val="000000"/>
          <w:vertAlign w:val="subscript"/>
          <w:lang w:val="en-US"/>
        </w:rPr>
        <w:t>f</w:t>
      </w:r>
      <w:r>
        <w:rPr>
          <w:color w:val="000000"/>
        </w:rPr>
        <w:t>, Па,                                                (26)</w:t>
      </w:r>
    </w:p>
    <w:p w:rsidR="00CA105C" w:rsidRDefault="008A66B8">
      <w:pPr>
        <w:shd w:val="clear" w:color="auto" w:fill="FFFFFF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где </w:t>
      </w:r>
      <w:proofErr w:type="spellStart"/>
      <w:r>
        <w:rPr>
          <w:bCs/>
          <w:i/>
          <w:iCs/>
          <w:color w:val="000000"/>
          <w:szCs w:val="16"/>
        </w:rPr>
        <w:t>Р</w:t>
      </w:r>
      <w:r>
        <w:rPr>
          <w:bCs/>
          <w:color w:val="000000"/>
          <w:szCs w:val="16"/>
          <w:vertAlign w:val="subscript"/>
        </w:rPr>
        <w:t>б</w:t>
      </w:r>
      <w:proofErr w:type="spellEnd"/>
      <w:r>
        <w:rPr>
          <w:bCs/>
          <w:color w:val="000000"/>
          <w:szCs w:val="16"/>
        </w:rPr>
        <w:t xml:space="preserve"> - давление на оголовке шахты в базовом варианте (см. рис. 6), Па;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6"/>
        </w:rPr>
      </w:pPr>
      <w:r>
        <w:rPr>
          <w:color w:val="000000"/>
        </w:rPr>
        <w:sym w:font="Symbol" w:char="F044"/>
      </w:r>
      <w:proofErr w:type="spellStart"/>
      <w:r>
        <w:rPr>
          <w:i/>
          <w:iCs/>
          <w:color w:val="000000"/>
          <w:lang w:val="en-US"/>
        </w:rPr>
        <w:t>P</w:t>
      </w:r>
      <w:r>
        <w:rPr>
          <w:i/>
          <w:iCs/>
          <w:color w:val="000000"/>
          <w:vertAlign w:val="subscript"/>
          <w:lang w:val="en-US"/>
        </w:rPr>
        <w:t>t</w:t>
      </w:r>
      <w:proofErr w:type="spellEnd"/>
      <w:r>
        <w:rPr>
          <w:bCs/>
          <w:color w:val="000000"/>
          <w:szCs w:val="16"/>
        </w:rPr>
        <w:t xml:space="preserve"> - поправка к давлению на температуру наружного воздуха (см. рис. 10), Па;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6"/>
        </w:rPr>
      </w:pPr>
      <w:r>
        <w:rPr>
          <w:color w:val="000000"/>
        </w:rPr>
        <w:sym w:font="Symbol" w:char="F044"/>
      </w:r>
      <w:r>
        <w:rPr>
          <w:i/>
          <w:iCs/>
          <w:color w:val="000000"/>
        </w:rPr>
        <w:t>Р</w:t>
      </w:r>
      <w:proofErr w:type="gramStart"/>
      <w:r>
        <w:rPr>
          <w:i/>
          <w:iCs/>
          <w:color w:val="000000"/>
          <w:vertAlign w:val="subscript"/>
          <w:lang w:val="en-US"/>
        </w:rPr>
        <w:t>v</w:t>
      </w:r>
      <w:proofErr w:type="gramEnd"/>
      <w:r>
        <w:rPr>
          <w:color w:val="000000"/>
        </w:rPr>
        <w:t xml:space="preserve"> </w:t>
      </w:r>
      <w:r>
        <w:rPr>
          <w:bCs/>
          <w:color w:val="000000"/>
          <w:szCs w:val="16"/>
        </w:rPr>
        <w:t xml:space="preserve">- поправка к давлению на скорость ветра (см. рис. 11), Па; 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sym w:font="Symbol" w:char="F044"/>
      </w:r>
      <w:r>
        <w:rPr>
          <w:i/>
          <w:iCs/>
          <w:color w:val="000000"/>
          <w:lang w:val="en-US"/>
        </w:rPr>
        <w:t>P</w:t>
      </w:r>
      <w:r>
        <w:rPr>
          <w:i/>
          <w:iCs/>
          <w:color w:val="000000"/>
          <w:vertAlign w:val="subscript"/>
          <w:lang w:val="en-US"/>
        </w:rPr>
        <w:t>f</w:t>
      </w:r>
      <w:r>
        <w:rPr>
          <w:bCs/>
          <w:color w:val="000000"/>
          <w:szCs w:val="16"/>
        </w:rPr>
        <w:t xml:space="preserve"> - поправка к давлению на площадь клапана дымоудаления (см. рис. 12),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При расчете вентилятора подпора в шахту лифтов необходимо учитывать утечки через машинное отделение лифтов. Расчет объемного расхода утечек через машинное отделение лифтов (</w:t>
      </w:r>
      <w:proofErr w:type="gramStart"/>
      <w:r>
        <w:rPr>
          <w:i/>
          <w:iCs/>
          <w:color w:val="000000"/>
          <w:lang w:val="en-US"/>
        </w:rPr>
        <w:t>Q</w:t>
      </w:r>
      <w:proofErr w:type="gramEnd"/>
      <w:r>
        <w:rPr>
          <w:color w:val="000000"/>
          <w:vertAlign w:val="subscript"/>
        </w:rPr>
        <w:t>мл</w:t>
      </w:r>
      <w:r>
        <w:rPr>
          <w:color w:val="000000"/>
        </w:rPr>
        <w:t>) производится по формуле</w:t>
      </w:r>
    </w:p>
    <w:p w:rsidR="00CA105C" w:rsidRDefault="008A66B8">
      <w:pPr>
        <w:shd w:val="clear" w:color="auto" w:fill="FFFFFF"/>
        <w:tabs>
          <w:tab w:val="left" w:pos="5261"/>
        </w:tabs>
        <w:ind w:firstLine="284"/>
        <w:jc w:val="right"/>
      </w:pPr>
      <w:r>
        <w:rPr>
          <w:i/>
          <w:iCs/>
          <w:color w:val="000000"/>
          <w:lang w:val="en-US"/>
        </w:rPr>
        <w:t>Q</w:t>
      </w:r>
      <w:r>
        <w:rPr>
          <w:color w:val="000000"/>
          <w:vertAlign w:val="subscript"/>
        </w:rPr>
        <w:t>мл</w:t>
      </w:r>
      <w:r>
        <w:rPr>
          <w:bCs/>
          <w:color w:val="000000"/>
          <w:szCs w:val="28"/>
        </w:rPr>
        <w:t xml:space="preserve"> = </w:t>
      </w:r>
      <w:r>
        <w:rPr>
          <w:bCs/>
          <w:color w:val="000000"/>
          <w:szCs w:val="28"/>
        </w:rPr>
        <w:sym w:font="Symbol" w:char="F06D"/>
      </w:r>
      <w:r>
        <w:rPr>
          <w:bCs/>
          <w:i/>
          <w:iCs/>
          <w:color w:val="000000"/>
          <w:szCs w:val="28"/>
          <w:lang w:val="en-US"/>
        </w:rPr>
        <w:t>f</w:t>
      </w:r>
      <w:proofErr w:type="spellStart"/>
      <w:r>
        <w:rPr>
          <w:bCs/>
          <w:color w:val="000000"/>
          <w:szCs w:val="28"/>
          <w:vertAlign w:val="subscript"/>
        </w:rPr>
        <w:t>ут</w:t>
      </w:r>
      <w:proofErr w:type="spellEnd"/>
      <w:r w:rsidR="004A0A53">
        <w:rPr>
          <w:bCs/>
          <w:color w:val="000000"/>
          <w:position w:val="-28"/>
          <w:szCs w:val="28"/>
          <w:lang w:val="en-US"/>
        </w:rPr>
        <w:pict>
          <v:shape id="_x0000_i1063" type="#_x0000_t75" style="width:36pt;height:32.8pt">
            <v:imagedata r:id="rId34" o:title=""/>
          </v:shape>
        </w:pict>
      </w:r>
      <w:r>
        <w:rPr>
          <w:bCs/>
          <w:color w:val="000000"/>
          <w:szCs w:val="28"/>
        </w:rPr>
        <w:t>, м</w:t>
      </w:r>
      <w:r>
        <w:rPr>
          <w:bCs/>
          <w:color w:val="000000"/>
          <w:szCs w:val="28"/>
          <w:vertAlign w:val="superscript"/>
        </w:rPr>
        <w:t>3</w:t>
      </w:r>
      <w:r>
        <w:rPr>
          <w:bCs/>
          <w:color w:val="000000"/>
          <w:szCs w:val="28"/>
        </w:rPr>
        <w:sym w:font="Symbol" w:char="F0D7"/>
      </w:r>
      <w:r>
        <w:rPr>
          <w:bCs/>
          <w:color w:val="000000"/>
          <w:szCs w:val="28"/>
        </w:rPr>
        <w:t>с</w:t>
      </w:r>
      <w:r>
        <w:rPr>
          <w:bCs/>
          <w:color w:val="000000"/>
          <w:szCs w:val="28"/>
          <w:vertAlign w:val="superscript"/>
        </w:rPr>
        <w:t>-1</w:t>
      </w:r>
      <w:r>
        <w:rPr>
          <w:bCs/>
          <w:color w:val="000000"/>
          <w:szCs w:val="28"/>
        </w:rPr>
        <w:t>,                                                    (27)</w:t>
      </w:r>
    </w:p>
    <w:p w:rsidR="00CA105C" w:rsidRDefault="008A66B8">
      <w:pPr>
        <w:shd w:val="clear" w:color="auto" w:fill="FFFFFF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где </w:t>
      </w:r>
      <w:r>
        <w:rPr>
          <w:bCs/>
          <w:i/>
          <w:iCs/>
          <w:color w:val="000000"/>
          <w:szCs w:val="28"/>
          <w:lang w:val="en-US"/>
        </w:rPr>
        <w:t>f</w:t>
      </w:r>
      <w:proofErr w:type="spellStart"/>
      <w:r>
        <w:rPr>
          <w:bCs/>
          <w:color w:val="000000"/>
          <w:szCs w:val="28"/>
          <w:vertAlign w:val="subscript"/>
        </w:rPr>
        <w:t>ут</w:t>
      </w:r>
      <w:proofErr w:type="spellEnd"/>
      <w:r>
        <w:rPr>
          <w:bCs/>
          <w:color w:val="000000"/>
          <w:szCs w:val="16"/>
        </w:rPr>
        <w:t xml:space="preserve"> - площадь утечки через машинное отделение шахты лифтов, м</w:t>
      </w:r>
      <w:proofErr w:type="gramStart"/>
      <w:r>
        <w:rPr>
          <w:bCs/>
          <w:color w:val="000000"/>
          <w:szCs w:val="16"/>
          <w:vertAlign w:val="superscript"/>
        </w:rPr>
        <w:t>2</w:t>
      </w:r>
      <w:proofErr w:type="gramEnd"/>
      <w:r>
        <w:rPr>
          <w:bCs/>
          <w:color w:val="000000"/>
          <w:szCs w:val="16"/>
        </w:rPr>
        <w:t xml:space="preserve"> (для машинного отделения на два лифта принимать не менее 0,25 м</w:t>
      </w:r>
      <w:r>
        <w:rPr>
          <w:bCs/>
          <w:color w:val="000000"/>
          <w:szCs w:val="16"/>
          <w:vertAlign w:val="superscript"/>
        </w:rPr>
        <w:t>2</w:t>
      </w:r>
      <w:r>
        <w:rPr>
          <w:bCs/>
          <w:color w:val="000000"/>
          <w:szCs w:val="16"/>
        </w:rPr>
        <w:t xml:space="preserve">);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6"/>
        </w:rPr>
      </w:pPr>
      <w:proofErr w:type="spellStart"/>
      <w:r>
        <w:rPr>
          <w:bCs/>
          <w:i/>
          <w:iCs/>
          <w:color w:val="000000"/>
          <w:szCs w:val="16"/>
        </w:rPr>
        <w:lastRenderedPageBreak/>
        <w:t>Р</w:t>
      </w:r>
      <w:r>
        <w:rPr>
          <w:bCs/>
          <w:color w:val="000000"/>
          <w:szCs w:val="16"/>
          <w:vertAlign w:val="subscript"/>
        </w:rPr>
        <w:t>л</w:t>
      </w:r>
      <w:proofErr w:type="spellEnd"/>
      <w:r>
        <w:rPr>
          <w:bCs/>
          <w:color w:val="000000"/>
          <w:szCs w:val="16"/>
        </w:rPr>
        <w:t xml:space="preserve"> - давление на оголовке шахты лифтов, Па;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  <w:szCs w:val="16"/>
        </w:rPr>
        <w:sym w:font="Symbol" w:char="F072"/>
      </w:r>
      <w:proofErr w:type="gramStart"/>
      <w:r>
        <w:rPr>
          <w:bCs/>
          <w:color w:val="000000"/>
          <w:szCs w:val="16"/>
          <w:vertAlign w:val="subscript"/>
        </w:rPr>
        <w:t>п</w:t>
      </w:r>
      <w:proofErr w:type="gramEnd"/>
      <w:r>
        <w:rPr>
          <w:bCs/>
          <w:color w:val="000000"/>
          <w:szCs w:val="16"/>
          <w:vertAlign w:val="subscript"/>
        </w:rPr>
        <w:t xml:space="preserve"> </w:t>
      </w:r>
      <w:r>
        <w:rPr>
          <w:bCs/>
          <w:color w:val="000000"/>
          <w:szCs w:val="16"/>
        </w:rPr>
        <w:t>- плотность приточного воздуха (принимать равной 1,29 кг</w:t>
      </w:r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м</w:t>
      </w:r>
      <w:r>
        <w:rPr>
          <w:bCs/>
          <w:color w:val="000000"/>
          <w:szCs w:val="16"/>
          <w:vertAlign w:val="superscript"/>
        </w:rPr>
        <w:t>3</w:t>
      </w:r>
      <w:r>
        <w:rPr>
          <w:bCs/>
          <w:color w:val="000000"/>
          <w:szCs w:val="16"/>
        </w:rPr>
        <w:t>) 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Требуемое давление вентиляторов (</w:t>
      </w:r>
      <w:proofErr w:type="gramStart"/>
      <w:r>
        <w:rPr>
          <w:i/>
          <w:iCs/>
          <w:color w:val="000000"/>
          <w:lang w:val="en-US"/>
        </w:rPr>
        <w:t>P</w:t>
      </w:r>
      <w:proofErr w:type="gramEnd"/>
      <w:r>
        <w:rPr>
          <w:color w:val="000000"/>
          <w:vertAlign w:val="subscript"/>
        </w:rPr>
        <w:t>в</w:t>
      </w:r>
      <w:r>
        <w:rPr>
          <w:color w:val="000000"/>
        </w:rPr>
        <w:t>) вычисляется по формуле</w:t>
      </w:r>
    </w:p>
    <w:p w:rsidR="00CA105C" w:rsidRDefault="008A66B8">
      <w:pPr>
        <w:shd w:val="clear" w:color="auto" w:fill="FFFFFF"/>
        <w:tabs>
          <w:tab w:val="left" w:pos="5256"/>
        </w:tabs>
        <w:ind w:firstLine="284"/>
        <w:jc w:val="right"/>
      </w:pPr>
      <w:proofErr w:type="spellStart"/>
      <w:r>
        <w:rPr>
          <w:i/>
          <w:iCs/>
          <w:color w:val="000000"/>
        </w:rPr>
        <w:t>Р</w:t>
      </w:r>
      <w:r>
        <w:rPr>
          <w:color w:val="000000"/>
          <w:vertAlign w:val="subscript"/>
        </w:rPr>
        <w:t>в</w:t>
      </w:r>
      <w:proofErr w:type="spellEnd"/>
      <w:r>
        <w:rPr>
          <w:color w:val="000000"/>
        </w:rPr>
        <w:t xml:space="preserve"> =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+ </w:t>
      </w:r>
      <w:r>
        <w:rPr>
          <w:color w:val="000000"/>
        </w:rPr>
        <w:sym w:font="Symbol" w:char="F044"/>
      </w:r>
      <w:proofErr w:type="spellStart"/>
      <w:r>
        <w:rPr>
          <w:i/>
          <w:iCs/>
          <w:color w:val="000000"/>
        </w:rPr>
        <w:t>Р</w:t>
      </w:r>
      <w:r>
        <w:rPr>
          <w:color w:val="000000"/>
          <w:vertAlign w:val="subscript"/>
        </w:rPr>
        <w:t>сети</w:t>
      </w:r>
      <w:proofErr w:type="spellEnd"/>
      <w:r>
        <w:rPr>
          <w:color w:val="000000"/>
        </w:rPr>
        <w:t xml:space="preserve"> + </w:t>
      </w:r>
      <w:r>
        <w:rPr>
          <w:color w:val="000000"/>
        </w:rPr>
        <w:sym w:font="Symbol" w:char="F044"/>
      </w:r>
      <w:proofErr w:type="spellStart"/>
      <w:r>
        <w:rPr>
          <w:i/>
          <w:iCs/>
          <w:color w:val="000000"/>
        </w:rPr>
        <w:t>Р</w:t>
      </w:r>
      <w:r>
        <w:rPr>
          <w:color w:val="000000"/>
          <w:vertAlign w:val="subscript"/>
        </w:rPr>
        <w:t>кл</w:t>
      </w:r>
      <w:proofErr w:type="spellEnd"/>
      <w:r>
        <w:rPr>
          <w:color w:val="000000"/>
        </w:rPr>
        <w:t>, Па,                                                       (28)</w:t>
      </w:r>
    </w:p>
    <w:p w:rsidR="00CA105C" w:rsidRDefault="008A66B8">
      <w:pPr>
        <w:shd w:val="clear" w:color="auto" w:fill="FFFFFF"/>
        <w:jc w:val="both"/>
      </w:pPr>
      <w:r>
        <w:rPr>
          <w:color w:val="000000"/>
        </w:rPr>
        <w:t xml:space="preserve">где </w:t>
      </w:r>
      <w:r>
        <w:rPr>
          <w:color w:val="000000"/>
        </w:rPr>
        <w:sym w:font="Symbol" w:char="F044"/>
      </w:r>
      <w:proofErr w:type="spellStart"/>
      <w:r>
        <w:rPr>
          <w:i/>
          <w:iCs/>
          <w:color w:val="000000"/>
        </w:rPr>
        <w:t>Р</w:t>
      </w:r>
      <w:r>
        <w:rPr>
          <w:color w:val="000000"/>
          <w:vertAlign w:val="subscript"/>
        </w:rPr>
        <w:t>сети</w:t>
      </w:r>
      <w:proofErr w:type="spellEnd"/>
      <w:r>
        <w:rPr>
          <w:color w:val="000000"/>
        </w:rPr>
        <w:t xml:space="preserve"> - потери давления в обвязке вентилятора,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Потери давлений в обвязке сети вентилятора рассчитываются в зависимости от их конструктивного исполнения.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 xml:space="preserve">Для зданий, имеющих рассечку в лестничной клетке, давление и расход воздуха в каждую зону следует определять как для лестничной клетки здания с числом этажей, равным числу этажей зоны. Давление вентилятора, подающего воздух в зону лестничной клетки по каналу, следует вычислять по формуле (28), включая в сеть обвязки вентилятора подающий канал. Сопротивление подающего канала с учетом его конкретного исполнения следует вычислять по данным </w:t>
      </w:r>
      <w:r w:rsidR="004A0A53">
        <w:rPr>
          <w:color w:val="000000"/>
        </w:rPr>
        <w:t>«</w:t>
      </w:r>
      <w:r>
        <w:rPr>
          <w:color w:val="000000"/>
        </w:rPr>
        <w:t>Справочника по гидравлическим сопротивлениям</w:t>
      </w:r>
      <w:r w:rsidR="004A0A53">
        <w:rPr>
          <w:color w:val="000000"/>
        </w:rPr>
        <w:t>»</w:t>
      </w:r>
      <w:r>
        <w:rPr>
          <w:color w:val="000000"/>
        </w:rPr>
        <w:t xml:space="preserve"> (М., Машиностроение, 1975).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4. ПРИМЕРЫ РАСЧЕТА ПАРАМЕТРОВ ВЕНТИЛЯЦИОННЫХ СИСТЕМ ПРОТИВОДЫМНОЙ ЗАЩИТЫ ЗДАНИЯ</w:t>
      </w:r>
    </w:p>
    <w:p w:rsidR="00CA105C" w:rsidRDefault="00CA105C">
      <w:pPr>
        <w:shd w:val="clear" w:color="auto" w:fill="FFFFFF"/>
        <w:ind w:firstLine="284"/>
        <w:jc w:val="both"/>
        <w:rPr>
          <w:bCs/>
          <w:color w:val="000000"/>
          <w:szCs w:val="22"/>
        </w:rPr>
      </w:pPr>
    </w:p>
    <w:p w:rsidR="00CA105C" w:rsidRDefault="008A66B8">
      <w:pPr>
        <w:shd w:val="clear" w:color="auto" w:fill="FFFFFF"/>
        <w:ind w:firstLine="284"/>
        <w:jc w:val="both"/>
      </w:pPr>
      <w:r>
        <w:rPr>
          <w:b/>
          <w:color w:val="000000"/>
        </w:rPr>
        <w:t>Пример 1.</w:t>
      </w:r>
      <w:r>
        <w:rPr>
          <w:bCs/>
          <w:color w:val="000000"/>
        </w:rPr>
        <w:t xml:space="preserve"> </w:t>
      </w:r>
      <w:r>
        <w:rPr>
          <w:color w:val="000000"/>
        </w:rPr>
        <w:t>Определить расход газов и подобрать оборудование для систем дымоудаления 16-этажного жилого дома. Ширина квартирной двери 0,85 м, высота - 2 м. Ширина створки двери в лестничную клетку 0,85 м, высота - 2 м.</w:t>
      </w:r>
    </w:p>
    <w:p w:rsidR="00CA105C" w:rsidRDefault="008A66B8">
      <w:pPr>
        <w:shd w:val="clear" w:color="auto" w:fill="FFFFFF"/>
        <w:tabs>
          <w:tab w:val="left" w:pos="3374"/>
        </w:tabs>
        <w:ind w:firstLine="284"/>
        <w:jc w:val="both"/>
      </w:pPr>
      <w:r>
        <w:rPr>
          <w:color w:val="000000"/>
        </w:rPr>
        <w:t>Расход воздуха из лестничной клетки в поэтажный коридор, вычисляемый по формуле (1), составит 1,29</w:t>
      </w:r>
      <w:r>
        <w:rPr>
          <w:color w:val="000000"/>
        </w:rPr>
        <w:sym w:font="Symbol" w:char="F0D7"/>
      </w:r>
      <w:r>
        <w:rPr>
          <w:color w:val="000000"/>
        </w:rPr>
        <w:t>2</w:t>
      </w:r>
      <w:r>
        <w:rPr>
          <w:color w:val="000000"/>
        </w:rPr>
        <w:sym w:font="Symbol" w:char="F0D7"/>
      </w:r>
      <w:r>
        <w:rPr>
          <w:color w:val="000000"/>
        </w:rPr>
        <w:t>0,85</w:t>
      </w:r>
      <w:r>
        <w:rPr>
          <w:color w:val="000000"/>
        </w:rPr>
        <w:sym w:font="Symbol" w:char="F0D7"/>
      </w:r>
      <w:r>
        <w:rPr>
          <w:color w:val="000000"/>
        </w:rPr>
        <w:t>2,1 = 4,6 кг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tabs>
          <w:tab w:val="left" w:pos="4022"/>
        </w:tabs>
        <w:ind w:firstLine="284"/>
        <w:jc w:val="both"/>
      </w:pPr>
      <w:r>
        <w:rPr>
          <w:color w:val="000000"/>
        </w:rPr>
        <w:t>Расход продуктов горения, удаляемых из поэтажного коридора, определяемый по формуле (2), составит 1,1</w:t>
      </w:r>
      <w:r>
        <w:rPr>
          <w:color w:val="000000"/>
        </w:rPr>
        <w:sym w:font="Symbol" w:char="F0D7"/>
      </w:r>
      <w:r>
        <w:rPr>
          <w:color w:val="000000"/>
        </w:rPr>
        <w:t>4,6 = 5,1 кг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Массовый расход продуктов горения на оголовке шахты дымоудаления, вычисляемый по формуле (3), составит 5,1 + (16 - 1)</w:t>
      </w:r>
      <w:r>
        <w:rPr>
          <w:color w:val="000000"/>
        </w:rPr>
        <w:sym w:font="Symbol" w:char="F0D7"/>
      </w:r>
      <w:r>
        <w:rPr>
          <w:color w:val="000000"/>
        </w:rPr>
        <w:t>0,3 = 9,6 кг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tabs>
          <w:tab w:val="left" w:pos="3216"/>
        </w:tabs>
        <w:ind w:firstLine="284"/>
        <w:jc w:val="both"/>
      </w:pPr>
      <w:r>
        <w:rPr>
          <w:color w:val="000000"/>
        </w:rPr>
        <w:t>По формуле (4) вычисляем объемный расход газов, перемещаемых вентилятором дымоудаления: 9,6/0,91 = 10,5 м</w:t>
      </w:r>
      <w:r>
        <w:rPr>
          <w:color w:val="000000"/>
          <w:vertAlign w:val="superscript"/>
        </w:rPr>
        <w:t>3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 = 38000 м</w:t>
      </w:r>
      <w:r>
        <w:rPr>
          <w:color w:val="000000"/>
          <w:vertAlign w:val="superscript"/>
        </w:rPr>
        <w:t>3</w:t>
      </w:r>
      <w:r>
        <w:rPr>
          <w:color w:val="000000"/>
        </w:rPr>
        <w:sym w:font="Symbol" w:char="F0D7"/>
      </w:r>
      <w:r>
        <w:rPr>
          <w:color w:val="000000"/>
        </w:rPr>
        <w:t>ч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Для установки принимаем клапан с площадью проходного отверстия 0,5 м</w:t>
      </w:r>
      <w:proofErr w:type="gramStart"/>
      <w:r>
        <w:rPr>
          <w:color w:val="000000"/>
          <w:vertAlign w:val="superscript"/>
        </w:rPr>
        <w:t>2</w:t>
      </w:r>
      <w:proofErr w:type="gramEnd"/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По формуле (8) вычисляем скорость движения газов в клапане дымоудаления: 5,1/0,5</w:t>
      </w:r>
      <w:r>
        <w:rPr>
          <w:color w:val="000000"/>
        </w:rPr>
        <w:sym w:font="Symbol" w:char="F0D7"/>
      </w:r>
      <w:r>
        <w:rPr>
          <w:color w:val="000000"/>
        </w:rPr>
        <w:t>0,616 =</w:t>
      </w:r>
    </w:p>
    <w:p w:rsidR="00CA105C" w:rsidRDefault="008A66B8">
      <w:pPr>
        <w:shd w:val="clear" w:color="auto" w:fill="FFFFFF"/>
        <w:jc w:val="both"/>
      </w:pPr>
      <w:r>
        <w:rPr>
          <w:color w:val="000000"/>
        </w:rPr>
        <w:t>= 16,6 м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Вычисляем потери давления в клапане дымоудаления по формуле (9) с учетом коэффициента местного сопротивления клапана и поворота потока в канал: 1,5</w:t>
      </w:r>
      <w:r>
        <w:rPr>
          <w:color w:val="000000"/>
        </w:rPr>
        <w:sym w:font="Symbol" w:char="F0D7"/>
      </w:r>
      <w:r>
        <w:rPr>
          <w:color w:val="000000"/>
        </w:rPr>
        <w:t>0,616</w:t>
      </w:r>
      <w:r>
        <w:rPr>
          <w:color w:val="000000"/>
        </w:rPr>
        <w:sym w:font="Symbol" w:char="F0D7"/>
      </w:r>
      <w:r>
        <w:rPr>
          <w:color w:val="000000"/>
        </w:rPr>
        <w:t>16,6/2 = 127,3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Принимаем площадь поперечного сечения шахты дымоудаления равной 1 м</w:t>
      </w:r>
      <w:proofErr w:type="gramStart"/>
      <w:r>
        <w:rPr>
          <w:bCs/>
          <w:color w:val="000000"/>
          <w:vertAlign w:val="superscript"/>
        </w:rPr>
        <w:t>2</w:t>
      </w:r>
      <w:proofErr w:type="gramEnd"/>
      <w:r>
        <w:rPr>
          <w:bCs/>
          <w:color w:val="000000"/>
        </w:rPr>
        <w:t>, при этом скорость движения газов в шахте составит: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iCs/>
          <w:color w:val="000000"/>
          <w:lang w:val="en-US"/>
        </w:rPr>
        <w:t>V</w:t>
      </w:r>
      <w:proofErr w:type="spellStart"/>
      <w:r>
        <w:rPr>
          <w:bCs/>
          <w:color w:val="000000"/>
          <w:vertAlign w:val="subscript"/>
        </w:rPr>
        <w:t>шд</w:t>
      </w:r>
      <w:proofErr w:type="spellEnd"/>
      <w:r>
        <w:rPr>
          <w:bCs/>
          <w:color w:val="000000"/>
        </w:rPr>
        <w:t xml:space="preserve"> = (</w:t>
      </w:r>
      <w:r>
        <w:rPr>
          <w:bCs/>
          <w:i/>
          <w:iCs/>
          <w:color w:val="000000"/>
          <w:lang w:val="en-US"/>
        </w:rPr>
        <w:t>G</w:t>
      </w:r>
      <w:r>
        <w:rPr>
          <w:bCs/>
          <w:color w:val="000000"/>
          <w:vertAlign w:val="subscript"/>
        </w:rPr>
        <w:t>д</w:t>
      </w:r>
      <w:r>
        <w:rPr>
          <w:bCs/>
          <w:color w:val="000000"/>
        </w:rPr>
        <w:t xml:space="preserve"> + </w:t>
      </w:r>
      <w:r>
        <w:rPr>
          <w:bCs/>
          <w:i/>
          <w:iCs/>
          <w:color w:val="000000"/>
          <w:lang w:val="en-US"/>
        </w:rPr>
        <w:t>G</w:t>
      </w:r>
      <w:proofErr w:type="spellStart"/>
      <w:r>
        <w:rPr>
          <w:bCs/>
          <w:color w:val="000000"/>
          <w:vertAlign w:val="subscript"/>
        </w:rPr>
        <w:t>ош</w:t>
      </w:r>
      <w:proofErr w:type="spellEnd"/>
      <w:r>
        <w:rPr>
          <w:bCs/>
          <w:color w:val="000000"/>
        </w:rPr>
        <w:t>)/2</w:t>
      </w:r>
      <w:r>
        <w:rPr>
          <w:bCs/>
          <w:i/>
          <w:iCs/>
          <w:color w:val="000000"/>
          <w:lang w:val="en-US"/>
        </w:rPr>
        <w:t>f</w:t>
      </w:r>
      <w:r>
        <w:rPr>
          <w:bCs/>
          <w:color w:val="000000"/>
          <w:vertAlign w:val="subscript"/>
        </w:rPr>
        <w:t>д</w:t>
      </w:r>
      <w:r>
        <w:rPr>
          <w:bCs/>
          <w:color w:val="000000"/>
        </w:rPr>
        <w:sym w:font="Symbol" w:char="F072"/>
      </w:r>
      <w:r>
        <w:rPr>
          <w:bCs/>
          <w:color w:val="000000"/>
          <w:vertAlign w:val="subscript"/>
        </w:rPr>
        <w:t>с</w:t>
      </w:r>
      <w:r>
        <w:rPr>
          <w:bCs/>
          <w:color w:val="000000"/>
        </w:rPr>
        <w:t xml:space="preserve"> = (5</w:t>
      </w:r>
      <w:proofErr w:type="gramStart"/>
      <w:r>
        <w:rPr>
          <w:bCs/>
          <w:color w:val="000000"/>
        </w:rPr>
        <w:t>,1</w:t>
      </w:r>
      <w:proofErr w:type="gramEnd"/>
      <w:r>
        <w:rPr>
          <w:bCs/>
          <w:color w:val="000000"/>
        </w:rPr>
        <w:t xml:space="preserve"> + 9,6)/2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0,91 = 8,1 м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По формуле (6) вычисляем потери давления в шахте дымоудаления, принимая величину относительной шероховатости стенок канала 15 мм: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</w:rPr>
        <w:t>0,05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4/8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0,91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3(16 - 1)5,1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t xml:space="preserve"> + 0,9(16 - 1)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t>5,1 +0,09(16 - 1)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t xml:space="preserve"> = 68,9 Па.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Потери давления в обвязке вентилятора зависят от конфигурации и размеров этой сети и в каждом конкретном случае должны рассчитываться. Вычислим потери давления для сети, показанной на рис .13. Потери давления вычисляем по формуле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color w:val="000000"/>
        </w:rPr>
        <w:sym w:font="Symbol" w:char="F044"/>
      </w:r>
      <w:proofErr w:type="spellStart"/>
      <w:r>
        <w:rPr>
          <w:i/>
          <w:iCs/>
          <w:color w:val="000000"/>
        </w:rPr>
        <w:t>Р</w:t>
      </w:r>
      <w:r>
        <w:rPr>
          <w:color w:val="000000"/>
          <w:vertAlign w:val="subscript"/>
        </w:rPr>
        <w:t>сети</w:t>
      </w:r>
      <w:proofErr w:type="spellEnd"/>
      <w:r>
        <w:rPr>
          <w:color w:val="000000"/>
        </w:rPr>
        <w:t xml:space="preserve"> = </w:t>
      </w:r>
      <w:r>
        <w:rPr>
          <w:color w:val="000000"/>
        </w:rPr>
        <w:sym w:font="Symbol" w:char="F07A"/>
      </w:r>
      <w:r>
        <w:rPr>
          <w:color w:val="000000"/>
          <w:vertAlign w:val="subscript"/>
        </w:rPr>
        <w:t>г</w:t>
      </w:r>
      <w:r w:rsidR="004A0A53">
        <w:rPr>
          <w:color w:val="000000"/>
          <w:position w:val="-20"/>
        </w:rPr>
        <w:pict>
          <v:shape id="_x0000_i1062" type="#_x0000_t75" style="width:30.1pt;height:29pt">
            <v:imagedata r:id="rId35" o:title=""/>
          </v:shape>
        </w:pict>
      </w:r>
      <w:r>
        <w:rPr>
          <w:color w:val="000000"/>
        </w:rPr>
        <w:t xml:space="preserve"> + </w:t>
      </w:r>
      <w:r>
        <w:rPr>
          <w:color w:val="000000"/>
        </w:rPr>
        <w:sym w:font="Symbol" w:char="F07A"/>
      </w:r>
      <w:r>
        <w:rPr>
          <w:color w:val="000000"/>
          <w:vertAlign w:val="subscript"/>
        </w:rPr>
        <w:t>к</w:t>
      </w:r>
      <w:r w:rsidR="004A0A53">
        <w:rPr>
          <w:color w:val="000000"/>
          <w:position w:val="-20"/>
        </w:rPr>
        <w:pict>
          <v:shape id="_x0000_i1061" type="#_x0000_t75" style="width:26.85pt;height:29pt">
            <v:imagedata r:id="rId36" o:title=""/>
          </v:shape>
        </w:pict>
      </w:r>
      <w:r>
        <w:rPr>
          <w:color w:val="000000"/>
        </w:rPr>
        <w:t xml:space="preserve"> + (</w:t>
      </w:r>
      <w:r>
        <w:rPr>
          <w:color w:val="000000"/>
        </w:rPr>
        <w:sym w:font="Symbol" w:char="F07A"/>
      </w:r>
      <w:r>
        <w:rPr>
          <w:color w:val="000000"/>
          <w:vertAlign w:val="subscript"/>
        </w:rPr>
        <w:t>к</w:t>
      </w:r>
      <w:r>
        <w:rPr>
          <w:color w:val="000000"/>
        </w:rPr>
        <w:t xml:space="preserve"> + </w:t>
      </w:r>
      <w:r>
        <w:rPr>
          <w:color w:val="000000"/>
        </w:rPr>
        <w:sym w:font="Symbol" w:char="F07A"/>
      </w:r>
      <w:r>
        <w:rPr>
          <w:color w:val="000000"/>
          <w:vertAlign w:val="subscript"/>
        </w:rPr>
        <w:t>в</w:t>
      </w:r>
      <w:r>
        <w:rPr>
          <w:color w:val="000000"/>
        </w:rPr>
        <w:t>)</w:t>
      </w:r>
      <w:r w:rsidR="004A0A53">
        <w:rPr>
          <w:color w:val="000000"/>
          <w:position w:val="-20"/>
        </w:rPr>
        <w:pict>
          <v:shape id="_x0000_i1060" type="#_x0000_t75" style="width:26.85pt;height:29pt">
            <v:imagedata r:id="rId37" o:title=""/>
          </v:shape>
        </w:pict>
      </w:r>
      <w:r>
        <w:rPr>
          <w:color w:val="000000"/>
        </w:rPr>
        <w:t>,</w:t>
      </w:r>
    </w:p>
    <w:p w:rsidR="00CA105C" w:rsidRDefault="008A66B8">
      <w:pPr>
        <w:shd w:val="clear" w:color="auto" w:fill="FFFFFF"/>
        <w:jc w:val="both"/>
        <w:rPr>
          <w:bCs/>
          <w:color w:val="000000"/>
          <w:szCs w:val="18"/>
        </w:rPr>
      </w:pPr>
      <w:r>
        <w:rPr>
          <w:bCs/>
          <w:color w:val="000000"/>
          <w:szCs w:val="18"/>
        </w:rPr>
        <w:t xml:space="preserve">где </w:t>
      </w:r>
      <w:r>
        <w:rPr>
          <w:color w:val="000000"/>
        </w:rPr>
        <w:sym w:font="Symbol" w:char="F07A"/>
      </w:r>
      <w:proofErr w:type="gramStart"/>
      <w:r>
        <w:rPr>
          <w:color w:val="000000"/>
          <w:vertAlign w:val="subscript"/>
        </w:rPr>
        <w:t>г</w:t>
      </w:r>
      <w:proofErr w:type="gramEnd"/>
      <w:r>
        <w:rPr>
          <w:bCs/>
          <w:iCs/>
          <w:color w:val="000000"/>
          <w:szCs w:val="18"/>
        </w:rPr>
        <w:t xml:space="preserve"> - </w:t>
      </w:r>
      <w:r>
        <w:rPr>
          <w:bCs/>
          <w:color w:val="000000"/>
          <w:szCs w:val="18"/>
        </w:rPr>
        <w:t>коэффициент сопротивления составного колена;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8"/>
        </w:rPr>
      </w:pPr>
      <w:r>
        <w:rPr>
          <w:color w:val="000000"/>
        </w:rPr>
        <w:sym w:font="Symbol" w:char="F07A"/>
      </w:r>
      <w:r>
        <w:rPr>
          <w:color w:val="000000"/>
          <w:vertAlign w:val="subscript"/>
        </w:rPr>
        <w:t>к</w:t>
      </w:r>
      <w:r>
        <w:rPr>
          <w:bCs/>
          <w:color w:val="000000"/>
          <w:szCs w:val="18"/>
        </w:rPr>
        <w:t xml:space="preserve"> </w:t>
      </w:r>
      <w:proofErr w:type="gramStart"/>
      <w:r>
        <w:rPr>
          <w:bCs/>
          <w:color w:val="000000"/>
          <w:szCs w:val="18"/>
        </w:rPr>
        <w:t>-к</w:t>
      </w:r>
      <w:proofErr w:type="gramEnd"/>
      <w:r>
        <w:rPr>
          <w:bCs/>
          <w:color w:val="000000"/>
          <w:szCs w:val="18"/>
        </w:rPr>
        <w:t xml:space="preserve">оэффициент местного сопротивления </w:t>
      </w:r>
      <w:proofErr w:type="spellStart"/>
      <w:r>
        <w:rPr>
          <w:bCs/>
          <w:color w:val="000000"/>
          <w:szCs w:val="18"/>
        </w:rPr>
        <w:t>конфузора</w:t>
      </w:r>
      <w:proofErr w:type="spellEnd"/>
      <w:r>
        <w:rPr>
          <w:bCs/>
          <w:color w:val="000000"/>
          <w:szCs w:val="18"/>
        </w:rPr>
        <w:t xml:space="preserve">;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8"/>
        </w:rPr>
      </w:pPr>
      <w:r>
        <w:rPr>
          <w:color w:val="000000"/>
        </w:rPr>
        <w:sym w:font="Symbol" w:char="F07A"/>
      </w:r>
      <w:r>
        <w:rPr>
          <w:color w:val="000000"/>
          <w:vertAlign w:val="subscript"/>
        </w:rPr>
        <w:t>в</w:t>
      </w:r>
      <w:r>
        <w:rPr>
          <w:bCs/>
          <w:color w:val="000000"/>
          <w:szCs w:val="18"/>
        </w:rPr>
        <w:t xml:space="preserve"> - коэффициент местного сопротивления выхлопа;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6"/>
        </w:rPr>
      </w:pPr>
      <w:r>
        <w:rPr>
          <w:bCs/>
          <w:i/>
          <w:iCs/>
          <w:color w:val="000000"/>
          <w:szCs w:val="18"/>
          <w:lang w:val="en-US"/>
        </w:rPr>
        <w:t>V</w:t>
      </w:r>
      <w:proofErr w:type="spellStart"/>
      <w:r>
        <w:rPr>
          <w:bCs/>
          <w:color w:val="000000"/>
          <w:szCs w:val="18"/>
          <w:vertAlign w:val="subscript"/>
        </w:rPr>
        <w:t>ош</w:t>
      </w:r>
      <w:proofErr w:type="spellEnd"/>
      <w:r>
        <w:rPr>
          <w:bCs/>
          <w:color w:val="000000"/>
          <w:szCs w:val="18"/>
        </w:rPr>
        <w:t xml:space="preserve"> - скорость на оголовке шахты,</w:t>
      </w:r>
      <w:r>
        <w:rPr>
          <w:bCs/>
          <w:color w:val="000000"/>
          <w:szCs w:val="16"/>
        </w:rPr>
        <w:t xml:space="preserve"> м</w:t>
      </w:r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с</w:t>
      </w:r>
      <w:r>
        <w:rPr>
          <w:bCs/>
          <w:color w:val="000000"/>
          <w:szCs w:val="16"/>
          <w:vertAlign w:val="superscript"/>
        </w:rPr>
        <w:t>-1</w:t>
      </w:r>
      <w:r>
        <w:rPr>
          <w:bCs/>
          <w:color w:val="000000"/>
          <w:szCs w:val="16"/>
        </w:rPr>
        <w:t xml:space="preserve">,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szCs w:val="16"/>
        </w:rPr>
      </w:pPr>
      <w:proofErr w:type="gramStart"/>
      <w:r>
        <w:rPr>
          <w:bCs/>
          <w:i/>
          <w:iCs/>
          <w:color w:val="000000"/>
          <w:szCs w:val="16"/>
          <w:lang w:val="en-US"/>
        </w:rPr>
        <w:t>V</w:t>
      </w:r>
      <w:proofErr w:type="spellStart"/>
      <w:r>
        <w:rPr>
          <w:bCs/>
          <w:color w:val="000000"/>
          <w:szCs w:val="16"/>
          <w:vertAlign w:val="subscript"/>
        </w:rPr>
        <w:t>вс</w:t>
      </w:r>
      <w:proofErr w:type="spellEnd"/>
      <w:r>
        <w:rPr>
          <w:bCs/>
          <w:color w:val="000000"/>
          <w:szCs w:val="16"/>
        </w:rPr>
        <w:t xml:space="preserve"> - скорость на всасывающем патрубке вентилятора.</w:t>
      </w:r>
      <w:proofErr w:type="gramEnd"/>
      <w:r>
        <w:rPr>
          <w:bCs/>
          <w:color w:val="000000"/>
          <w:szCs w:val="16"/>
        </w:rPr>
        <w:t xml:space="preserve"> </w:t>
      </w:r>
      <w:proofErr w:type="gramStart"/>
      <w:r>
        <w:rPr>
          <w:bCs/>
          <w:color w:val="000000"/>
          <w:szCs w:val="16"/>
        </w:rPr>
        <w:t>м</w:t>
      </w:r>
      <w:proofErr w:type="gramEnd"/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с</w:t>
      </w:r>
      <w:r>
        <w:rPr>
          <w:bCs/>
          <w:color w:val="000000"/>
          <w:szCs w:val="16"/>
          <w:vertAlign w:val="superscript"/>
        </w:rPr>
        <w:t>-1</w:t>
      </w:r>
      <w:r>
        <w:rPr>
          <w:bCs/>
          <w:color w:val="000000"/>
          <w:szCs w:val="16"/>
        </w:rPr>
        <w:t xml:space="preserve">; 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i/>
          <w:iCs/>
          <w:color w:val="000000"/>
          <w:szCs w:val="16"/>
          <w:lang w:val="en-US"/>
        </w:rPr>
        <w:t>V</w:t>
      </w:r>
      <w:r>
        <w:rPr>
          <w:bCs/>
          <w:color w:val="000000"/>
          <w:szCs w:val="16"/>
          <w:vertAlign w:val="subscript"/>
        </w:rPr>
        <w:t>в</w:t>
      </w:r>
      <w:r>
        <w:rPr>
          <w:bCs/>
          <w:color w:val="000000"/>
          <w:szCs w:val="16"/>
        </w:rPr>
        <w:t xml:space="preserve"> - скорость на выходе из </w:t>
      </w:r>
      <w:proofErr w:type="spellStart"/>
      <w:r>
        <w:rPr>
          <w:bCs/>
          <w:color w:val="000000"/>
          <w:szCs w:val="16"/>
        </w:rPr>
        <w:t>конфузора</w:t>
      </w:r>
      <w:proofErr w:type="spellEnd"/>
      <w:r>
        <w:rPr>
          <w:bCs/>
          <w:color w:val="000000"/>
          <w:szCs w:val="16"/>
        </w:rPr>
        <w:t xml:space="preserve"> в </w:t>
      </w:r>
      <w:proofErr w:type="gramStart"/>
      <w:r>
        <w:rPr>
          <w:bCs/>
          <w:color w:val="000000"/>
          <w:szCs w:val="16"/>
        </w:rPr>
        <w:t>атмосферу ,м</w:t>
      </w:r>
      <w:proofErr w:type="gramEnd"/>
      <w:r>
        <w:rPr>
          <w:bCs/>
          <w:color w:val="000000"/>
          <w:szCs w:val="16"/>
        </w:rPr>
        <w:sym w:font="Symbol" w:char="F0D7"/>
      </w:r>
      <w:r>
        <w:rPr>
          <w:bCs/>
          <w:color w:val="000000"/>
          <w:szCs w:val="16"/>
        </w:rPr>
        <w:t>с</w:t>
      </w:r>
      <w:r>
        <w:rPr>
          <w:bCs/>
          <w:color w:val="000000"/>
          <w:szCs w:val="16"/>
          <w:vertAlign w:val="superscript"/>
        </w:rPr>
        <w:t>-1</w:t>
      </w:r>
      <w:r>
        <w:rPr>
          <w:bCs/>
          <w:color w:val="000000"/>
          <w:szCs w:val="16"/>
        </w:rPr>
        <w:t>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674697">
      <w:pPr>
        <w:ind w:firstLine="284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35D63A16" wp14:editId="767F3FD8">
            <wp:extent cx="2857500" cy="23622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ind w:firstLine="284"/>
        <w:jc w:val="center"/>
        <w:rPr>
          <w:szCs w:val="24"/>
        </w:rPr>
      </w:pP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  <w:szCs w:val="18"/>
        </w:rPr>
        <w:t>Рис. 13. Схема сети воздуховодов вентилятора дымоудаления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tabs>
          <w:tab w:val="left" w:leader="hyphen" w:pos="2606"/>
          <w:tab w:val="left" w:leader="hyphen" w:pos="3590"/>
        </w:tabs>
        <w:ind w:firstLine="284"/>
        <w:jc w:val="center"/>
      </w:pPr>
      <w:r>
        <w:rPr>
          <w:color w:val="000000"/>
        </w:rPr>
        <w:sym w:font="Symbol" w:char="F044"/>
      </w:r>
      <w:proofErr w:type="spellStart"/>
      <w:r>
        <w:rPr>
          <w:i/>
          <w:iCs/>
          <w:color w:val="000000"/>
        </w:rPr>
        <w:t>Р</w:t>
      </w:r>
      <w:r>
        <w:rPr>
          <w:color w:val="000000"/>
          <w:vertAlign w:val="subscript"/>
        </w:rPr>
        <w:t>сети</w:t>
      </w:r>
      <w:proofErr w:type="spellEnd"/>
      <w:r>
        <w:rPr>
          <w:color w:val="000000"/>
        </w:rPr>
        <w:t xml:space="preserve"> = 1</w:t>
      </w:r>
      <w:r w:rsidR="004A0A53">
        <w:rPr>
          <w:color w:val="000000"/>
          <w:position w:val="-20"/>
        </w:rPr>
        <w:pict>
          <v:shape id="_x0000_i1059" type="#_x0000_t75" style="width:48.9pt;height:29pt">
            <v:imagedata r:id="rId39" o:title=""/>
          </v:shape>
        </w:pict>
      </w:r>
      <w:r>
        <w:rPr>
          <w:color w:val="000000"/>
        </w:rPr>
        <w:t xml:space="preserve"> + 0,058</w:t>
      </w:r>
      <w:r w:rsidR="004A0A53">
        <w:rPr>
          <w:color w:val="000000"/>
          <w:position w:val="-20"/>
        </w:rPr>
        <w:pict>
          <v:shape id="_x0000_i1058" type="#_x0000_t75" style="width:71.45pt;height:69.85pt">
            <v:imagedata r:id="rId40" o:title=""/>
          </v:shape>
        </w:pict>
      </w:r>
      <w:r>
        <w:rPr>
          <w:color w:val="000000"/>
        </w:rPr>
        <w:t xml:space="preserve"> + (0,058 + 1) </w:t>
      </w:r>
      <w:r w:rsidR="004A0A53">
        <w:rPr>
          <w:color w:val="000000"/>
          <w:position w:val="-20"/>
        </w:rPr>
        <w:pict>
          <v:shape id="_x0000_i1057" type="#_x0000_t75" style="width:71.45pt;height:69.85pt">
            <v:imagedata r:id="rId41" o:title=""/>
          </v:shape>
        </w:pict>
      </w:r>
      <w:r>
        <w:rPr>
          <w:color w:val="000000"/>
        </w:rPr>
        <w:t xml:space="preserve"> </w:t>
      </w:r>
      <w:r>
        <w:rPr>
          <w:bCs/>
          <w:color w:val="000000"/>
          <w:szCs w:val="24"/>
        </w:rPr>
        <w:t xml:space="preserve">= </w:t>
      </w:r>
      <w:r>
        <w:rPr>
          <w:bCs/>
          <w:iCs/>
          <w:color w:val="000000"/>
          <w:szCs w:val="24"/>
        </w:rPr>
        <w:t>720 Па.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Требуемое давление вентилятора дымоудаления вычисляем по формуле (5): 127,3 + 68,9 +</w:t>
      </w:r>
    </w:p>
    <w:p w:rsidR="00CA105C" w:rsidRDefault="008A66B8">
      <w:pPr>
        <w:shd w:val="clear" w:color="auto" w:fill="FFFFFF"/>
        <w:jc w:val="both"/>
      </w:pPr>
      <w:r>
        <w:rPr>
          <w:color w:val="000000"/>
        </w:rPr>
        <w:t>+ 720 = 916,2 Па = 94 кг</w:t>
      </w:r>
      <w:r>
        <w:rPr>
          <w:color w:val="000000"/>
        </w:rPr>
        <w:sym w:font="Symbol" w:char="F0D7"/>
      </w:r>
      <w:r>
        <w:rPr>
          <w:color w:val="000000"/>
        </w:rPr>
        <w:t>м</w:t>
      </w:r>
      <w:r>
        <w:rPr>
          <w:color w:val="000000"/>
          <w:vertAlign w:val="superscript"/>
        </w:rPr>
        <w:t>-2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По каталогу выбираем радиальный вентилятор Ц4-70 № 10 (частота вращения 960 об</w:t>
      </w:r>
      <w:r>
        <w:rPr>
          <w:color w:val="000000"/>
        </w:rPr>
        <w:sym w:font="Symbol" w:char="F0D7"/>
      </w:r>
      <w:r>
        <w:rPr>
          <w:color w:val="000000"/>
        </w:rPr>
        <w:t>мин</w:t>
      </w:r>
      <w:r>
        <w:rPr>
          <w:color w:val="000000"/>
          <w:vertAlign w:val="superscript"/>
        </w:rPr>
        <w:t>-1</w:t>
      </w:r>
      <w:r>
        <w:rPr>
          <w:color w:val="000000"/>
        </w:rPr>
        <w:t>, мощность электродвигателя 18 кВт).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</w:pPr>
      <w:r>
        <w:rPr>
          <w:b/>
          <w:color w:val="000000"/>
        </w:rPr>
        <w:t>Пример 2.</w:t>
      </w:r>
      <w:r>
        <w:rPr>
          <w:color w:val="000000"/>
        </w:rPr>
        <w:t xml:space="preserve"> Рассчитать подпори расход воздуха в лестничную клетку с естественным освещением для 16-этажного жилого </w:t>
      </w:r>
      <w:proofErr w:type="gramStart"/>
      <w:r>
        <w:rPr>
          <w:color w:val="000000"/>
        </w:rPr>
        <w:t>дома</w:t>
      </w:r>
      <w:proofErr w:type="gramEnd"/>
      <w:r>
        <w:rPr>
          <w:color w:val="000000"/>
        </w:rPr>
        <w:t xml:space="preserve"> и подобрать вентиляционную установку. Лестничная клетка разделена несгораемой стеной между восьмым и девятым этажами, переход осуществляется через воздушную зону.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Расчетная температура наружного воздуха минус 30</w:t>
      </w:r>
      <w:proofErr w:type="gramStart"/>
      <w:r>
        <w:rPr>
          <w:color w:val="000000"/>
        </w:rPr>
        <w:t xml:space="preserve"> °С</w:t>
      </w:r>
      <w:proofErr w:type="gramEnd"/>
      <w:r>
        <w:rPr>
          <w:color w:val="000000"/>
        </w:rPr>
        <w:t>, его плотность 1,46 кг</w:t>
      </w:r>
      <w:r>
        <w:rPr>
          <w:color w:val="000000"/>
        </w:rPr>
        <w:sym w:font="Symbol" w:char="F0D7"/>
      </w:r>
      <w:r>
        <w:rPr>
          <w:color w:val="000000"/>
        </w:rPr>
        <w:t>м</w:t>
      </w:r>
      <w:r>
        <w:rPr>
          <w:color w:val="000000"/>
          <w:vertAlign w:val="superscript"/>
        </w:rPr>
        <w:t>-3</w:t>
      </w:r>
      <w:r>
        <w:rPr>
          <w:color w:val="000000"/>
        </w:rPr>
        <w:t>, расчетная скорость ветра 5м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; расчетная температура внутреннего воздуха 18 </w:t>
      </w:r>
      <w:r>
        <w:rPr>
          <w:color w:val="000000"/>
        </w:rPr>
        <w:sym w:font="Symbol" w:char="F0B0"/>
      </w:r>
      <w:r>
        <w:rPr>
          <w:color w:val="000000"/>
        </w:rPr>
        <w:t>С, его плотность 1,21 кг</w:t>
      </w:r>
      <w:r>
        <w:rPr>
          <w:color w:val="000000"/>
        </w:rPr>
        <w:sym w:font="Symbol" w:char="F0D7"/>
      </w:r>
      <w:r>
        <w:rPr>
          <w:iCs/>
          <w:color w:val="000000"/>
        </w:rPr>
        <w:t>м</w:t>
      </w:r>
      <w:r>
        <w:rPr>
          <w:iCs/>
          <w:color w:val="000000"/>
          <w:vertAlign w:val="superscript"/>
        </w:rPr>
        <w:t>-3</w:t>
      </w:r>
      <w:r>
        <w:rPr>
          <w:iCs/>
          <w:color w:val="000000"/>
        </w:rPr>
        <w:t xml:space="preserve">; </w:t>
      </w:r>
      <w:r>
        <w:rPr>
          <w:color w:val="000000"/>
        </w:rPr>
        <w:t>высота этажа 2,7 м. Входная дверь здания и двери переходов на этаж двойные, их высота 2 м, ширина 0,85 м, ширина щелей притворов дверей 4 мм. Лестничная клетка оборудована спаренными окнами площадью 1,5 м</w:t>
      </w:r>
      <w:proofErr w:type="gramStart"/>
      <w:r>
        <w:rPr>
          <w:color w:val="000000"/>
          <w:vertAlign w:val="superscript"/>
        </w:rPr>
        <w:t>2</w:t>
      </w:r>
      <w:proofErr w:type="gramEnd"/>
      <w:r>
        <w:rPr>
          <w:color w:val="000000"/>
        </w:rPr>
        <w:t xml:space="preserve"> воздухопроницаемостью 0,00237 кг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>м</w:t>
      </w:r>
      <w:r>
        <w:rPr>
          <w:color w:val="000000"/>
          <w:vertAlign w:val="superscript"/>
        </w:rPr>
        <w:t>-2</w:t>
      </w:r>
      <w:r>
        <w:rPr>
          <w:color w:val="000000"/>
        </w:rPr>
        <w:sym w:font="Symbol" w:char="F0D7"/>
      </w:r>
      <w:r>
        <w:rPr>
          <w:color w:val="000000"/>
        </w:rPr>
        <w:t>Па</w:t>
      </w:r>
      <w:r>
        <w:rPr>
          <w:color w:val="000000"/>
          <w:vertAlign w:val="superscript"/>
        </w:rPr>
        <w:t>-1/2</w:t>
      </w:r>
      <w:r>
        <w:rPr>
          <w:color w:val="000000"/>
        </w:rPr>
        <w:t xml:space="preserve"> на каждом этаже.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 xml:space="preserve">По формуле (10) определяем расчетные наружные давления по высоте </w:t>
      </w:r>
      <w:proofErr w:type="gramStart"/>
      <w:r>
        <w:rPr>
          <w:color w:val="000000"/>
        </w:rPr>
        <w:t>здания</w:t>
      </w:r>
      <w:proofErr w:type="gramEnd"/>
      <w:r>
        <w:rPr>
          <w:color w:val="000000"/>
        </w:rPr>
        <w:t xml:space="preserve"> и результаты расчетов вносим в табл. 1 (3, 4 и 5-й столбцы).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Давление в лестничной клетке на уровне первого этажа определяем по формуле (11): 7,2 + 2,44</w:t>
      </w:r>
      <w:r>
        <w:rPr>
          <w:color w:val="000000"/>
        </w:rPr>
        <w:sym w:font="Symbol" w:char="F0D7"/>
      </w:r>
      <w:r>
        <w:rPr>
          <w:color w:val="000000"/>
        </w:rPr>
        <w:t>1,29</w:t>
      </w:r>
      <w:r>
        <w:rPr>
          <w:color w:val="000000"/>
        </w:rPr>
        <w:sym w:font="Symbol" w:char="F0D7"/>
      </w:r>
      <w:r>
        <w:rPr>
          <w:color w:val="000000"/>
        </w:rPr>
        <w:t>2,1</w:t>
      </w:r>
      <w:r>
        <w:rPr>
          <w:color w:val="000000"/>
          <w:vertAlign w:val="superscript"/>
        </w:rPr>
        <w:t>2</w:t>
      </w:r>
      <w:r>
        <w:rPr>
          <w:color w:val="000000"/>
        </w:rPr>
        <w:t>/2 = 14,1 Па.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Эквивалентную площадь двойной входной двери вычисляем по формуле (23): 0,64(0,85</w:t>
      </w:r>
      <w:r>
        <w:rPr>
          <w:color w:val="000000"/>
        </w:rPr>
        <w:sym w:font="Symbol" w:char="F0D7"/>
      </w:r>
      <w:r>
        <w:rPr>
          <w:color w:val="000000"/>
        </w:rPr>
        <w:t>2)/2=</w:t>
      </w:r>
    </w:p>
    <w:p w:rsidR="00CA105C" w:rsidRDefault="008A66B8">
      <w:pPr>
        <w:shd w:val="clear" w:color="auto" w:fill="FFFFFF"/>
        <w:jc w:val="both"/>
      </w:pPr>
      <w:r>
        <w:rPr>
          <w:color w:val="000000"/>
        </w:rPr>
        <w:t>= 0,769 м</w:t>
      </w:r>
      <w:proofErr w:type="gramStart"/>
      <w:r>
        <w:rPr>
          <w:color w:val="000000"/>
          <w:vertAlign w:val="superscript"/>
        </w:rPr>
        <w:t>2</w:t>
      </w:r>
      <w:proofErr w:type="gramEnd"/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По формуле (21) определяем количество воздуха, уходящего через входную дверь здания: 0,769</w:t>
      </w:r>
      <w:r>
        <w:rPr>
          <w:color w:val="000000"/>
        </w:rPr>
        <w:sym w:font="Symbol" w:char="F0D7"/>
      </w:r>
      <w:r>
        <w:rPr>
          <w:color w:val="000000"/>
        </w:rPr>
        <w:t>2</w:t>
      </w:r>
      <w:r>
        <w:rPr>
          <w:color w:val="000000"/>
        </w:rPr>
        <w:sym w:font="Symbol" w:char="F0D7"/>
      </w:r>
      <w:r>
        <w:rPr>
          <w:color w:val="000000"/>
        </w:rPr>
        <w:t>1,29(13,5 + 14,7) = 6,63 кг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Количество воздуха, уходящего через щели оконных проемов, определяем по формуле (22):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</w:rPr>
        <w:t>0,00237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1,5</w:t>
      </w:r>
      <w:r w:rsidR="004A0A53">
        <w:rPr>
          <w:bCs/>
          <w:color w:val="000000"/>
          <w:position w:val="-14"/>
        </w:rPr>
        <w:pict>
          <v:shape id="_x0000_i1056" type="#_x0000_t75" style="width:56.95pt;height:18.8pt">
            <v:imagedata r:id="rId42" o:title=""/>
          </v:shape>
        </w:pic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Расход воздуха, поступающего со второго этажа на первый, равен сумме расходов воздуха, подаваемого в поэтажный коридор, уходящего через входную дверь здания и через щели оконных проемов лестничной клетки: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i/>
          <w:iCs/>
          <w:lang w:val="en-US"/>
        </w:rPr>
        <w:t>G</w:t>
      </w:r>
      <w:r>
        <w:rPr>
          <w:vertAlign w:val="subscript"/>
        </w:rPr>
        <w:t>лк</w:t>
      </w:r>
      <w:proofErr w:type="gramStart"/>
      <w:r>
        <w:rPr>
          <w:vertAlign w:val="subscript"/>
        </w:rPr>
        <w:t>,1</w:t>
      </w:r>
      <w:proofErr w:type="gramEnd"/>
      <w:r>
        <w:t xml:space="preserve"> = </w:t>
      </w:r>
      <w:r>
        <w:rPr>
          <w:i/>
          <w:iCs/>
          <w:lang w:val="en-US"/>
        </w:rPr>
        <w:t>G</w:t>
      </w:r>
      <w:r>
        <w:rPr>
          <w:vertAlign w:val="subscript"/>
        </w:rPr>
        <w:t>п</w:t>
      </w:r>
      <w:r>
        <w:t xml:space="preserve"> + </w:t>
      </w:r>
      <w:r>
        <w:rPr>
          <w:i/>
          <w:iCs/>
          <w:lang w:val="en-US"/>
        </w:rPr>
        <w:t>G</w:t>
      </w:r>
      <w:proofErr w:type="spellStart"/>
      <w:r>
        <w:rPr>
          <w:vertAlign w:val="subscript"/>
        </w:rPr>
        <w:t>дв</w:t>
      </w:r>
      <w:proofErr w:type="spellEnd"/>
      <w:r>
        <w:t xml:space="preserve"> + </w:t>
      </w:r>
      <w:r>
        <w:rPr>
          <w:i/>
          <w:iCs/>
          <w:lang w:val="en-US"/>
        </w:rPr>
        <w:t>G</w:t>
      </w:r>
      <w:r>
        <w:rPr>
          <w:vertAlign w:val="subscript"/>
        </w:rPr>
        <w:t>о,</w:t>
      </w:r>
      <w:r>
        <w:rPr>
          <w:i/>
          <w:iCs/>
          <w:vertAlign w:val="subscript"/>
          <w:lang w:val="en-US"/>
        </w:rPr>
        <w:t>i</w:t>
      </w:r>
      <w:r>
        <w:t xml:space="preserve"> = 4,6 + 6,63 + 0,02 = 11,25 кг</w:t>
      </w:r>
      <w:r>
        <w:sym w:font="Symbol" w:char="F0D7"/>
      </w:r>
      <w:r>
        <w:t>с</w:t>
      </w:r>
      <w:r>
        <w:rPr>
          <w:vertAlign w:val="superscript"/>
        </w:rPr>
        <w:t>-1</w:t>
      </w:r>
      <w: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По формуле (14) вычисляем скорость в лестничной клетке между первым и вторым этажами: 11,25/1,29- 12 = 0,726 м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По формуле (13) вычисляем давление в лестничной клетке на уровне второго этажа: 13,5 +</w:t>
      </w:r>
    </w:p>
    <w:p w:rsidR="00CA105C" w:rsidRDefault="008A66B8">
      <w:pPr>
        <w:shd w:val="clear" w:color="auto" w:fill="FFFFFF"/>
        <w:jc w:val="both"/>
      </w:pPr>
      <w:r>
        <w:rPr>
          <w:bCs/>
          <w:color w:val="000000"/>
        </w:rPr>
        <w:t>+ 60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1,29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0,726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t>/2 = 34,5 Па.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 xml:space="preserve">По формуле (21) вычисляем расход воздуха, уходящего через щели закрытых дверных </w:t>
      </w:r>
      <w:r>
        <w:rPr>
          <w:bCs/>
          <w:color w:val="000000"/>
        </w:rPr>
        <w:lastRenderedPageBreak/>
        <w:t>проемов второго и последующих этажей при площади сечения щелей (</w:t>
      </w:r>
      <w:proofErr w:type="gramStart"/>
      <w:r>
        <w:rPr>
          <w:bCs/>
          <w:i/>
          <w:iCs/>
          <w:color w:val="000000"/>
          <w:lang w:val="en-US"/>
        </w:rPr>
        <w:t>f</w:t>
      </w:r>
      <w:proofErr w:type="gramEnd"/>
      <w:r>
        <w:rPr>
          <w:bCs/>
          <w:color w:val="000000"/>
          <w:vertAlign w:val="subscript"/>
        </w:rPr>
        <w:t>щ</w:t>
      </w:r>
      <w:r>
        <w:rPr>
          <w:bCs/>
          <w:color w:val="000000"/>
        </w:rPr>
        <w:t>), равной 5,7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0,004 =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= 0,023 м</w:t>
      </w:r>
      <w:proofErr w:type="gramStart"/>
      <w:r>
        <w:rPr>
          <w:bCs/>
          <w:color w:val="000000"/>
          <w:vertAlign w:val="superscript"/>
        </w:rPr>
        <w:t>2</w:t>
      </w:r>
      <w:proofErr w:type="gramEnd"/>
      <w:r>
        <w:rPr>
          <w:bCs/>
          <w:color w:val="000000"/>
        </w:rPr>
        <w:t xml:space="preserve"> и коэффициенте расхода </w:t>
      </w:r>
      <w:r>
        <w:rPr>
          <w:bCs/>
          <w:color w:val="000000"/>
        </w:rPr>
        <w:sym w:font="Symbol" w:char="F06D"/>
      </w:r>
      <w:r>
        <w:rPr>
          <w:bCs/>
          <w:color w:val="000000"/>
        </w:rPr>
        <w:t xml:space="preserve"> = 0,8:0,8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0,023</w:t>
      </w:r>
      <w:r w:rsidR="004A0A53">
        <w:rPr>
          <w:bCs/>
          <w:color w:val="000000"/>
          <w:position w:val="-14"/>
        </w:rPr>
        <w:pict>
          <v:shape id="_x0000_i1055" type="#_x0000_t75" style="width:87.6pt;height:18.8pt">
            <v:imagedata r:id="rId43" o:title=""/>
          </v:shape>
        </w:pic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Расход воздуха в лестничной клетке с (</w:t>
      </w:r>
      <w:r>
        <w:rPr>
          <w:bCs/>
          <w:i/>
          <w:iCs/>
          <w:color w:val="000000"/>
          <w:lang w:val="en-US"/>
        </w:rPr>
        <w:t>i</w:t>
      </w:r>
      <w:r>
        <w:rPr>
          <w:bCs/>
          <w:color w:val="000000"/>
        </w:rPr>
        <w:t xml:space="preserve"> + 1)-го этажа на </w:t>
      </w:r>
      <w:r>
        <w:rPr>
          <w:bCs/>
          <w:i/>
          <w:iCs/>
          <w:color w:val="000000"/>
          <w:lang w:val="en-US"/>
        </w:rPr>
        <w:t>i</w:t>
      </w:r>
      <w:r>
        <w:rPr>
          <w:bCs/>
          <w:color w:val="000000"/>
        </w:rPr>
        <w:t>-й (</w:t>
      </w:r>
      <w:proofErr w:type="gramStart"/>
      <w:r>
        <w:rPr>
          <w:bCs/>
          <w:i/>
          <w:iCs/>
          <w:color w:val="000000"/>
          <w:lang w:val="en-US"/>
        </w:rPr>
        <w:t>G</w:t>
      </w:r>
      <w:proofErr w:type="spellStart"/>
      <w:proofErr w:type="gramEnd"/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vertAlign w:val="subscript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i</w:t>
      </w:r>
      <w:r>
        <w:rPr>
          <w:bCs/>
          <w:color w:val="000000"/>
        </w:rPr>
        <w:t xml:space="preserve">) равен сумме расхода воздуха, уходящего с </w:t>
      </w:r>
      <w:r>
        <w:rPr>
          <w:bCs/>
          <w:i/>
          <w:iCs/>
          <w:color w:val="000000"/>
          <w:lang w:val="en-US"/>
        </w:rPr>
        <w:t>i</w:t>
      </w:r>
      <w:r>
        <w:rPr>
          <w:bCs/>
          <w:color w:val="000000"/>
        </w:rPr>
        <w:t>-го этажа на (</w:t>
      </w:r>
      <w:r>
        <w:rPr>
          <w:bCs/>
          <w:i/>
          <w:iCs/>
          <w:color w:val="000000"/>
          <w:lang w:val="en-US"/>
        </w:rPr>
        <w:t>i</w:t>
      </w:r>
      <w:r>
        <w:rPr>
          <w:bCs/>
          <w:color w:val="000000"/>
        </w:rPr>
        <w:t xml:space="preserve"> - 1-й) (</w:t>
      </w:r>
      <w:r>
        <w:rPr>
          <w:bCs/>
          <w:i/>
          <w:iCs/>
          <w:color w:val="000000"/>
          <w:lang w:val="en-US"/>
        </w:rPr>
        <w:t>G</w:t>
      </w:r>
      <w:proofErr w:type="spellStart"/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vertAlign w:val="subscript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i</w:t>
      </w:r>
      <w:r>
        <w:rPr>
          <w:bCs/>
          <w:color w:val="000000"/>
          <w:vertAlign w:val="subscript"/>
        </w:rPr>
        <w:t>-1</w:t>
      </w:r>
      <w:r>
        <w:rPr>
          <w:bCs/>
          <w:color w:val="000000"/>
        </w:rPr>
        <w:t xml:space="preserve">) и утечек через </w:t>
      </w:r>
      <w:r>
        <w:rPr>
          <w:bCs/>
          <w:i/>
          <w:iCs/>
          <w:color w:val="000000"/>
          <w:lang w:val="en-US"/>
        </w:rPr>
        <w:t>i</w:t>
      </w:r>
      <w:r>
        <w:rPr>
          <w:bCs/>
          <w:color w:val="000000"/>
        </w:rPr>
        <w:t>-й этаж:</w:t>
      </w:r>
    </w:p>
    <w:p w:rsidR="00CA105C" w:rsidRDefault="008A66B8">
      <w:pPr>
        <w:shd w:val="clear" w:color="auto" w:fill="FFFFFF"/>
        <w:ind w:firstLine="284"/>
        <w:jc w:val="center"/>
        <w:rPr>
          <w:lang w:val="en-US"/>
        </w:rPr>
      </w:pPr>
      <w:r>
        <w:rPr>
          <w:bCs/>
          <w:i/>
          <w:iCs/>
          <w:color w:val="000000"/>
          <w:lang w:val="en-US"/>
        </w:rPr>
        <w:t>G</w:t>
      </w:r>
      <w:proofErr w:type="spellStart"/>
      <w:r>
        <w:rPr>
          <w:bCs/>
          <w:color w:val="000000"/>
          <w:vertAlign w:val="subscript"/>
        </w:rPr>
        <w:t>лк</w:t>
      </w:r>
      <w:proofErr w:type="spellEnd"/>
      <w:proofErr w:type="gramStart"/>
      <w:r>
        <w:rPr>
          <w:bCs/>
          <w:color w:val="000000"/>
          <w:vertAlign w:val="subscript"/>
          <w:lang w:val="en-US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i</w:t>
      </w:r>
      <w:proofErr w:type="gramEnd"/>
      <w:r>
        <w:rPr>
          <w:bCs/>
          <w:color w:val="000000"/>
          <w:lang w:val="en-US"/>
        </w:rPr>
        <w:t xml:space="preserve"> = </w:t>
      </w:r>
      <w:r>
        <w:rPr>
          <w:bCs/>
          <w:i/>
          <w:iCs/>
          <w:color w:val="000000"/>
          <w:lang w:val="en-US"/>
        </w:rPr>
        <w:t>G</w:t>
      </w:r>
      <w:proofErr w:type="spellStart"/>
      <w:r>
        <w:rPr>
          <w:bCs/>
          <w:color w:val="000000"/>
          <w:vertAlign w:val="subscript"/>
        </w:rPr>
        <w:t>лк</w:t>
      </w:r>
      <w:proofErr w:type="spellEnd"/>
      <w:r>
        <w:rPr>
          <w:bCs/>
          <w:color w:val="000000"/>
          <w:vertAlign w:val="subscript"/>
          <w:lang w:val="en-US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i</w:t>
      </w:r>
      <w:r>
        <w:rPr>
          <w:bCs/>
          <w:color w:val="000000"/>
          <w:vertAlign w:val="subscript"/>
          <w:lang w:val="en-US"/>
        </w:rPr>
        <w:t>-1</w:t>
      </w:r>
      <w:r>
        <w:rPr>
          <w:bCs/>
          <w:color w:val="000000"/>
          <w:lang w:val="en-US"/>
        </w:rPr>
        <w:t xml:space="preserve"> + </w:t>
      </w:r>
      <w:r>
        <w:rPr>
          <w:bCs/>
          <w:i/>
          <w:iCs/>
          <w:color w:val="000000"/>
          <w:lang w:val="en-US"/>
        </w:rPr>
        <w:t>G</w:t>
      </w:r>
      <w:proofErr w:type="spellStart"/>
      <w:r>
        <w:rPr>
          <w:bCs/>
          <w:color w:val="000000"/>
          <w:vertAlign w:val="subscript"/>
        </w:rPr>
        <w:t>дв</w:t>
      </w:r>
      <w:proofErr w:type="spellEnd"/>
      <w:r>
        <w:rPr>
          <w:bCs/>
          <w:color w:val="000000"/>
          <w:lang w:val="en-US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i</w:t>
      </w:r>
      <w:r>
        <w:rPr>
          <w:bCs/>
          <w:i/>
          <w:iCs/>
          <w:color w:val="000000"/>
          <w:lang w:val="en-US"/>
        </w:rPr>
        <w:t xml:space="preserve"> </w:t>
      </w:r>
      <w:r>
        <w:rPr>
          <w:bCs/>
          <w:color w:val="000000"/>
          <w:lang w:val="en-US"/>
        </w:rPr>
        <w:t xml:space="preserve">+ </w:t>
      </w:r>
      <w:proofErr w:type="spellStart"/>
      <w:r>
        <w:rPr>
          <w:bCs/>
          <w:i/>
          <w:iCs/>
          <w:color w:val="000000"/>
          <w:lang w:val="en-US"/>
        </w:rPr>
        <w:t>G</w:t>
      </w:r>
      <w:r>
        <w:rPr>
          <w:bCs/>
          <w:color w:val="000000"/>
          <w:vertAlign w:val="subscript"/>
          <w:lang w:val="en-US"/>
        </w:rPr>
        <w:t>o</w:t>
      </w:r>
      <w:r>
        <w:rPr>
          <w:bCs/>
          <w:i/>
          <w:iCs/>
          <w:color w:val="000000"/>
          <w:vertAlign w:val="subscript"/>
          <w:lang w:val="en-US"/>
        </w:rPr>
        <w:t>i</w:t>
      </w:r>
      <w:proofErr w:type="spellEnd"/>
      <w:r>
        <w:rPr>
          <w:bCs/>
          <w:color w:val="000000"/>
          <w:lang w:val="en-US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 xml:space="preserve">Скорость воздуха между рассматриваемыми этажами вычисляем по формуле (14), а давление на </w:t>
      </w:r>
      <w:r>
        <w:rPr>
          <w:bCs/>
          <w:i/>
          <w:iCs/>
          <w:color w:val="000000"/>
          <w:lang w:val="en-US"/>
        </w:rPr>
        <w:t>i</w:t>
      </w:r>
      <w:r>
        <w:rPr>
          <w:bCs/>
          <w:color w:val="000000"/>
        </w:rPr>
        <w:t>-ом этаже по формуле (13).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Результаты расчетов сведены в табл. 1.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Давление в лестничной клетке на уровне середины девятого этажа вычисляем по формуле (17):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</w:rPr>
        <w:t>-45,7</w:t>
      </w:r>
      <w:r>
        <w:rPr>
          <w:bCs/>
          <w:iCs/>
          <w:color w:val="000000"/>
        </w:rPr>
        <w:t xml:space="preserve"> </w:t>
      </w:r>
      <w:r>
        <w:rPr>
          <w:bCs/>
          <w:color w:val="000000"/>
        </w:rPr>
        <w:t>+ 2,44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1,29</w:t>
      </w:r>
      <w:r>
        <w:rPr>
          <w:bCs/>
          <w:color w:val="000000"/>
        </w:rPr>
        <w:sym w:font="Symbol" w:char="F044"/>
      </w:r>
      <w:r>
        <w:rPr>
          <w:bCs/>
          <w:color w:val="000000"/>
        </w:rPr>
        <w:t>2,1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t>/2 = -38,8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 xml:space="preserve">Расход воздуха через открытую дверь с девятого этажа на переход через наружную зону </w:t>
      </w:r>
      <w:r>
        <w:rPr>
          <w:bCs/>
          <w:color w:val="000000"/>
        </w:rPr>
        <w:sym w:font="Symbol" w:char="F06D"/>
      </w:r>
      <w:r>
        <w:rPr>
          <w:bCs/>
          <w:color w:val="000000"/>
          <w:vertAlign w:val="subscript"/>
        </w:rPr>
        <w:t>э</w:t>
      </w:r>
      <w:r>
        <w:rPr>
          <w:bCs/>
          <w:i/>
          <w:iCs/>
          <w:color w:val="000000"/>
          <w:lang w:val="en-US"/>
        </w:rPr>
        <w:t>f</w:t>
      </w:r>
      <w:r>
        <w:rPr>
          <w:bCs/>
          <w:color w:val="000000"/>
          <w:vertAlign w:val="subscript"/>
        </w:rPr>
        <w:t>э</w:t>
      </w:r>
      <w:r>
        <w:rPr>
          <w:bCs/>
          <w:color w:val="000000"/>
        </w:rPr>
        <w:t xml:space="preserve"> = 0,769 м</w:t>
      </w:r>
      <w:proofErr w:type="gramStart"/>
      <w:r>
        <w:rPr>
          <w:bCs/>
          <w:color w:val="000000"/>
          <w:vertAlign w:val="superscript"/>
        </w:rPr>
        <w:t>2</w:t>
      </w:r>
      <w:proofErr w:type="gramEnd"/>
      <w:r>
        <w:rPr>
          <w:bCs/>
          <w:color w:val="000000"/>
        </w:rPr>
        <w:t>) вычисляем по формуле (21): 0,769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2</w:t>
      </w:r>
      <w:r>
        <w:rPr>
          <w:bCs/>
          <w:color w:val="000000"/>
          <w:lang w:val="en-US"/>
        </w:rPr>
        <w:sym w:font="Symbol" w:char="F0D7"/>
      </w:r>
      <w:r>
        <w:rPr>
          <w:bCs/>
          <w:color w:val="000000"/>
        </w:rPr>
        <w:t>1,29(-38,8 + 71,3) = 7,04 кг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Расход воздуха, подаваемого по лестничной клетке с десятого этажа на девятый, вычисляем по формуле: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iCs/>
          <w:color w:val="000000"/>
          <w:lang w:val="en-US"/>
        </w:rPr>
        <w:t>G</w:t>
      </w:r>
      <w:r>
        <w:rPr>
          <w:bCs/>
          <w:color w:val="000000"/>
          <w:vertAlign w:val="subscript"/>
        </w:rPr>
        <w:t>лк</w:t>
      </w:r>
      <w:proofErr w:type="gramStart"/>
      <w:r>
        <w:rPr>
          <w:bCs/>
          <w:color w:val="000000"/>
          <w:vertAlign w:val="subscript"/>
        </w:rPr>
        <w:t>,9</w:t>
      </w:r>
      <w:proofErr w:type="gramEnd"/>
      <w:r>
        <w:rPr>
          <w:bCs/>
          <w:color w:val="000000"/>
        </w:rPr>
        <w:t xml:space="preserve"> = </w:t>
      </w:r>
      <w:r>
        <w:rPr>
          <w:bCs/>
          <w:i/>
          <w:iCs/>
          <w:color w:val="000000"/>
          <w:lang w:val="en-US"/>
        </w:rPr>
        <w:t>G</w:t>
      </w:r>
      <w:r>
        <w:rPr>
          <w:bCs/>
          <w:color w:val="000000"/>
          <w:vertAlign w:val="subscript"/>
        </w:rPr>
        <w:t>п</w:t>
      </w:r>
      <w:r>
        <w:rPr>
          <w:bCs/>
          <w:color w:val="000000"/>
        </w:rPr>
        <w:t xml:space="preserve"> + </w:t>
      </w:r>
      <w:r>
        <w:rPr>
          <w:bCs/>
          <w:i/>
          <w:iCs/>
          <w:color w:val="000000"/>
          <w:lang w:val="en-US"/>
        </w:rPr>
        <w:t>G</w:t>
      </w:r>
      <w:r>
        <w:rPr>
          <w:bCs/>
          <w:color w:val="000000"/>
          <w:vertAlign w:val="subscript"/>
        </w:rPr>
        <w:t>дв,9</w:t>
      </w:r>
      <w:r>
        <w:rPr>
          <w:bCs/>
          <w:color w:val="000000"/>
        </w:rPr>
        <w:t xml:space="preserve"> = 4,6 + 7,04 = 11,64 кг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Порядок расчета давлений и расходов на 10-16-м этажах лестничной клетки аналогичен порядку расчета этих величин на 2-8-м этажах.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 xml:space="preserve">Объемный расход воздуха, подаваемого в первую и вторую зоны лестничной клетки, составляет соответственно: </w:t>
      </w:r>
      <w:r>
        <w:rPr>
          <w:bCs/>
          <w:i/>
          <w:iCs/>
          <w:color w:val="000000"/>
          <w:lang w:val="en-US"/>
        </w:rPr>
        <w:t>Q</w:t>
      </w:r>
      <w:r>
        <w:rPr>
          <w:bCs/>
          <w:color w:val="000000"/>
          <w:vertAlign w:val="subscript"/>
        </w:rPr>
        <w:t>1</w:t>
      </w:r>
      <w:r>
        <w:rPr>
          <w:bCs/>
          <w:color w:val="000000"/>
        </w:rPr>
        <w:t xml:space="preserve"> = </w:t>
      </w:r>
      <w:r>
        <w:rPr>
          <w:color w:val="000000"/>
        </w:rPr>
        <w:t>13</w:t>
      </w:r>
      <w:proofErr w:type="gramStart"/>
      <w:r>
        <w:rPr>
          <w:color w:val="000000"/>
        </w:rPr>
        <w:t>,97</w:t>
      </w:r>
      <w:proofErr w:type="gramEnd"/>
      <w:r>
        <w:rPr>
          <w:color w:val="000000"/>
        </w:rPr>
        <w:t>/1,29= 10,83 м</w:t>
      </w:r>
      <w:r>
        <w:rPr>
          <w:color w:val="000000"/>
          <w:vertAlign w:val="superscript"/>
        </w:rPr>
        <w:t>3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 = 38990 м</w:t>
      </w:r>
      <w:r>
        <w:rPr>
          <w:color w:val="000000"/>
          <w:vertAlign w:val="superscript"/>
        </w:rPr>
        <w:t>3</w:t>
      </w:r>
      <w:r>
        <w:rPr>
          <w:color w:val="000000"/>
        </w:rPr>
        <w:sym w:font="Symbol" w:char="F0D7"/>
      </w:r>
      <w:r>
        <w:rPr>
          <w:color w:val="000000"/>
        </w:rPr>
        <w:t>ч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; </w:t>
      </w:r>
      <w:r>
        <w:rPr>
          <w:i/>
          <w:iCs/>
          <w:color w:val="000000"/>
          <w:lang w:val="en-US"/>
        </w:rPr>
        <w:t>Q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= 14,37/1,29 = 11,40 м</w:t>
      </w:r>
      <w:r>
        <w:rPr>
          <w:color w:val="000000"/>
          <w:vertAlign w:val="superscript"/>
        </w:rPr>
        <w:t>3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 = 40105 м</w:t>
      </w:r>
      <w:r>
        <w:rPr>
          <w:color w:val="000000"/>
          <w:vertAlign w:val="superscript"/>
        </w:rPr>
        <w:t>3</w:t>
      </w:r>
      <w:r>
        <w:rPr>
          <w:color w:val="000000"/>
        </w:rPr>
        <w:sym w:font="Symbol" w:char="F0D7"/>
      </w:r>
      <w:r>
        <w:rPr>
          <w:color w:val="000000"/>
        </w:rPr>
        <w:t>ч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Требуемое давление вентилятора, подающего воздух в нижнюю зону, вычисляем по формуле (16).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 xml:space="preserve">Наружное давление на уровне </w:t>
      </w:r>
      <w:proofErr w:type="spellStart"/>
      <w:r>
        <w:rPr>
          <w:color w:val="000000"/>
        </w:rPr>
        <w:t>воздухозабора</w:t>
      </w:r>
      <w:proofErr w:type="spellEnd"/>
      <w:r>
        <w:rPr>
          <w:color w:val="000000"/>
        </w:rPr>
        <w:t xml:space="preserve">, расположенного на уровне 53 м, вычисляем по формуле (10): 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color w:val="000000"/>
        </w:rPr>
        <w:t>(-53)</w:t>
      </w:r>
      <w:r>
        <w:rPr>
          <w:color w:val="000000"/>
        </w:rPr>
        <w:sym w:font="Symbol" w:char="F0D7"/>
      </w:r>
      <w:r>
        <w:rPr>
          <w:color w:val="000000"/>
        </w:rPr>
        <w:t>9,81</w:t>
      </w:r>
      <w:r>
        <w:rPr>
          <w:color w:val="000000"/>
        </w:rPr>
        <w:sym w:font="Symbol" w:char="F0D7"/>
      </w:r>
      <w:r>
        <w:rPr>
          <w:color w:val="000000"/>
        </w:rPr>
        <w:t xml:space="preserve">(1,46 - 1,21) - </w:t>
      </w:r>
      <w:r w:rsidR="004A0A53">
        <w:rPr>
          <w:color w:val="000000"/>
          <w:position w:val="-20"/>
        </w:rPr>
        <w:pict>
          <v:shape id="_x0000_i1054" type="#_x0000_t75" style="width:36pt;height:29pt">
            <v:imagedata r:id="rId44" o:title=""/>
          </v:shape>
        </w:pict>
      </w:r>
      <w:r>
        <w:rPr>
          <w:color w:val="000000"/>
        </w:rPr>
        <w:t xml:space="preserve"> = -119 Па.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right"/>
      </w:pPr>
      <w:r>
        <w:rPr>
          <w:bCs/>
          <w:color w:val="000000"/>
          <w:szCs w:val="18"/>
        </w:rPr>
        <w:t>Таблица 1</w:t>
      </w:r>
    </w:p>
    <w:p w:rsidR="00CA105C" w:rsidRDefault="00CA105C">
      <w:pPr>
        <w:ind w:firstLine="284"/>
        <w:jc w:val="both"/>
        <w:rPr>
          <w:szCs w:val="2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6"/>
        <w:gridCol w:w="795"/>
        <w:gridCol w:w="1312"/>
        <w:gridCol w:w="851"/>
        <w:gridCol w:w="850"/>
        <w:gridCol w:w="993"/>
        <w:gridCol w:w="708"/>
        <w:gridCol w:w="668"/>
        <w:gridCol w:w="684"/>
        <w:gridCol w:w="754"/>
      </w:tblGrid>
      <w:tr w:rsidR="00CA105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t>Этаж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h</w:t>
            </w:r>
            <w:r>
              <w:rPr>
                <w:i/>
                <w:iCs/>
                <w:vertAlign w:val="subscript"/>
                <w:lang w:val="en-US"/>
              </w:rPr>
              <w:t>i</w:t>
            </w:r>
            <w:r>
              <w:rPr>
                <w:lang w:val="en-US"/>
              </w:rPr>
              <w:t xml:space="preserve">, </w:t>
            </w:r>
            <w:r>
              <w:t>м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</w:rPr>
              <w:t>-</w:t>
            </w:r>
            <w:proofErr w:type="spellStart"/>
            <w:r>
              <w:rPr>
                <w:bCs/>
                <w:i/>
                <w:iCs/>
                <w:color w:val="000000"/>
                <w:lang w:val="en-US"/>
              </w:rPr>
              <w:t>gh</w:t>
            </w:r>
            <w:r>
              <w:rPr>
                <w:bCs/>
                <w:i/>
                <w:iCs/>
                <w:color w:val="000000"/>
                <w:vertAlign w:val="subscript"/>
                <w:lang w:val="en-US"/>
              </w:rPr>
              <w:t>i</w:t>
            </w:r>
            <w:proofErr w:type="spellEnd"/>
            <w:r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  <w:lang w:val="en-US"/>
              </w:rPr>
              <w:sym w:font="Symbol" w:char="F072"/>
            </w:r>
            <w:r>
              <w:rPr>
                <w:bCs/>
                <w:color w:val="000000"/>
                <w:vertAlign w:val="subscript"/>
              </w:rPr>
              <w:t>н</w:t>
            </w:r>
            <w:r>
              <w:rPr>
                <w:bCs/>
                <w:color w:val="000000"/>
              </w:rPr>
              <w:t xml:space="preserve"> - </w:t>
            </w:r>
            <w:r>
              <w:rPr>
                <w:bCs/>
                <w:color w:val="000000"/>
                <w:lang w:val="en-US"/>
              </w:rPr>
              <w:sym w:font="Symbol" w:char="F072"/>
            </w:r>
            <w:r>
              <w:rPr>
                <w:bCs/>
                <w:color w:val="000000"/>
                <w:vertAlign w:val="subscript"/>
              </w:rPr>
              <w:t>в</w:t>
            </w:r>
            <w:r>
              <w:rPr>
                <w:bCs/>
                <w:color w:val="000000"/>
              </w:rPr>
              <w:t>), 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</w:rPr>
              <w:t>Р</w:t>
            </w:r>
            <w:r>
              <w:rPr>
                <w:vertAlign w:val="subscript"/>
              </w:rPr>
              <w:t>н</w:t>
            </w:r>
            <w:proofErr w:type="spellEnd"/>
            <w:r>
              <w:rPr>
                <w:vertAlign w:val="subscript"/>
              </w:rPr>
              <w:t>,</w:t>
            </w:r>
            <w:r>
              <w:rPr>
                <w:i/>
                <w:iCs/>
                <w:vertAlign w:val="subscript"/>
                <w:lang w:val="en-US"/>
              </w:rPr>
              <w:t>i</w:t>
            </w:r>
            <w:r>
              <w:rPr>
                <w:vertAlign w:val="subscript"/>
              </w:rPr>
              <w:t>,и</w:t>
            </w:r>
            <w:r>
              <w:t>, 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</w:rPr>
              <w:t>Р</w:t>
            </w:r>
            <w:r>
              <w:rPr>
                <w:vertAlign w:val="subscript"/>
              </w:rPr>
              <w:t>н</w:t>
            </w:r>
            <w:proofErr w:type="spellEnd"/>
            <w:r>
              <w:rPr>
                <w:vertAlign w:val="subscript"/>
              </w:rPr>
              <w:t>,</w:t>
            </w:r>
            <w:r>
              <w:rPr>
                <w:i/>
                <w:iCs/>
                <w:vertAlign w:val="subscript"/>
                <w:lang w:val="en-US"/>
              </w:rPr>
              <w:t>i</w:t>
            </w:r>
            <w:r>
              <w:rPr>
                <w:vertAlign w:val="subscript"/>
              </w:rPr>
              <w:t>,з</w:t>
            </w:r>
            <w:r>
              <w:t>, 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proofErr w:type="spellStart"/>
            <w:r>
              <w:rPr>
                <w:i/>
                <w:iCs/>
              </w:rPr>
              <w:t>Р</w:t>
            </w:r>
            <w:r>
              <w:rPr>
                <w:vertAlign w:val="subscript"/>
              </w:rPr>
              <w:t>лк</w:t>
            </w:r>
            <w:proofErr w:type="spellEnd"/>
            <w:r>
              <w:rPr>
                <w:vertAlign w:val="subscript"/>
                <w:lang w:val="en-US"/>
              </w:rPr>
              <w:t>,</w:t>
            </w:r>
            <w:r>
              <w:rPr>
                <w:i/>
                <w:iCs/>
                <w:vertAlign w:val="subscript"/>
                <w:lang w:val="en-US"/>
              </w:rPr>
              <w:t>i</w:t>
            </w:r>
            <w:r>
              <w:rPr>
                <w:lang w:val="en-US"/>
              </w:rPr>
              <w:t xml:space="preserve">, </w:t>
            </w:r>
            <w:r>
              <w:t>Па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vertAlign w:val="superscript"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G</w:t>
            </w:r>
            <w:r>
              <w:rPr>
                <w:vertAlign w:val="subscript"/>
                <w:lang w:val="en-US"/>
              </w:rPr>
              <w:t>o,</w:t>
            </w:r>
            <w:r>
              <w:rPr>
                <w:i/>
                <w:iCs/>
                <w:vertAlign w:val="subscript"/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, </w:t>
            </w:r>
            <w:r>
              <w:t>кг</w:t>
            </w:r>
            <w:r>
              <w:sym w:font="Symbol" w:char="F0D7"/>
            </w:r>
            <w:r>
              <w:t>с</w:t>
            </w:r>
            <w:r>
              <w:rPr>
                <w:vertAlign w:val="superscript"/>
                <w:lang w:val="en-US"/>
              </w:rPr>
              <w:t>-1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vertAlign w:val="superscript"/>
              </w:rPr>
            </w:pPr>
            <w:r>
              <w:rPr>
                <w:i/>
                <w:iCs/>
                <w:lang w:val="en-US"/>
              </w:rPr>
              <w:t>G</w:t>
            </w:r>
            <w:proofErr w:type="spellStart"/>
            <w:r>
              <w:rPr>
                <w:vertAlign w:val="subscript"/>
              </w:rPr>
              <w:t>дв</w:t>
            </w:r>
            <w:proofErr w:type="spellEnd"/>
            <w:r>
              <w:t>, кг</w:t>
            </w:r>
            <w:r>
              <w:sym w:font="Symbol" w:char="F0D7"/>
            </w:r>
            <w:r>
              <w:t>с</w:t>
            </w:r>
            <w:r>
              <w:rPr>
                <w:vertAlign w:val="superscript"/>
              </w:rPr>
              <w:t>-1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i/>
                <w:iCs/>
                <w:lang w:val="en-US"/>
              </w:rPr>
              <w:t>G</w:t>
            </w:r>
            <w:proofErr w:type="spellStart"/>
            <w:r>
              <w:rPr>
                <w:vertAlign w:val="subscript"/>
              </w:rPr>
              <w:t>лк</w:t>
            </w:r>
            <w:proofErr w:type="spellEnd"/>
            <w:r>
              <w:t>, кг</w:t>
            </w:r>
            <w:r>
              <w:sym w:font="Symbol" w:char="F0D7"/>
            </w:r>
            <w:r>
              <w:t>с</w:t>
            </w:r>
            <w:r>
              <w:rPr>
                <w:vertAlign w:val="superscript"/>
              </w:rPr>
              <w:t>-1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lang w:val="en-US"/>
              </w:rPr>
              <w:t>V</w:t>
            </w:r>
            <w:proofErr w:type="spellStart"/>
            <w:r>
              <w:rPr>
                <w:vertAlign w:val="subscript"/>
              </w:rPr>
              <w:t>лк</w:t>
            </w:r>
            <w:proofErr w:type="spellEnd"/>
            <w:r>
              <w:rPr>
                <w:vertAlign w:val="subscript"/>
              </w:rPr>
              <w:t>,</w:t>
            </w:r>
            <w:r>
              <w:rPr>
                <w:i/>
                <w:iCs/>
                <w:vertAlign w:val="subscript"/>
                <w:lang w:val="en-US"/>
              </w:rPr>
              <w:t>i</w:t>
            </w:r>
            <w:r>
              <w:t>, м</w:t>
            </w:r>
            <w:r>
              <w:sym w:font="Symbol" w:char="F0D7"/>
            </w:r>
            <w:r>
              <w:t>с</w:t>
            </w:r>
            <w:r>
              <w:rPr>
                <w:vertAlign w:val="superscript"/>
              </w:rPr>
              <w:t>-1</w:t>
            </w:r>
          </w:p>
        </w:tc>
      </w:tr>
      <w:tr w:rsidR="00CA105C">
        <w:tc>
          <w:tcPr>
            <w:tcW w:w="7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16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  <w:lang w:val="en-US"/>
              </w:rPr>
              <w:t>43</w:t>
            </w:r>
            <w:r>
              <w:rPr>
                <w:bCs/>
                <w:color w:val="000000"/>
                <w:szCs w:val="18"/>
              </w:rPr>
              <w:t>,5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-106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-92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6"/>
                <w:lang w:val="en-US"/>
              </w:rPr>
              <w:t>-117</w:t>
            </w:r>
            <w:r>
              <w:rPr>
                <w:bCs/>
                <w:color w:val="000000"/>
                <w:szCs w:val="16"/>
              </w:rPr>
              <w:t>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139</w:t>
            </w:r>
            <w:r>
              <w:rPr>
                <w:bCs/>
                <w:color w:val="000000"/>
                <w:szCs w:val="18"/>
              </w:rPr>
              <w:t>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0,056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0,465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14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37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15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  <w:lang w:val="en-US"/>
              </w:rPr>
              <w:t>40,</w:t>
            </w:r>
            <w:r>
              <w:rPr>
                <w:bCs/>
                <w:color w:val="000000"/>
                <w:szCs w:val="18"/>
              </w:rPr>
              <w:t>8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-100,0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-85,4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  <w:lang w:val="en-US"/>
              </w:rPr>
              <w:t>-111</w:t>
            </w:r>
            <w:r>
              <w:rPr>
                <w:bCs/>
                <w:color w:val="000000"/>
                <w:szCs w:val="18"/>
              </w:rPr>
              <w:t>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108</w:t>
            </w:r>
            <w:r>
              <w:rPr>
                <w:bCs/>
                <w:color w:val="000000"/>
                <w:szCs w:val="18"/>
              </w:rPr>
              <w:t>,8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0,052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0,430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13,85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0,886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14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38</w:t>
            </w:r>
            <w:r>
              <w:rPr>
                <w:bCs/>
                <w:color w:val="000000"/>
                <w:szCs w:val="18"/>
              </w:rPr>
              <w:t>,1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-93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-78,7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-104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80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0,048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</w:t>
            </w:r>
            <w:r>
              <w:rPr>
                <w:bCs/>
                <w:color w:val="000000"/>
                <w:szCs w:val="16"/>
              </w:rPr>
              <w:t>,</w:t>
            </w:r>
            <w:r>
              <w:rPr>
                <w:bCs/>
                <w:color w:val="000000"/>
                <w:szCs w:val="16"/>
                <w:lang w:val="en-US"/>
              </w:rPr>
              <w:t>394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13,40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0,858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13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35,4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-86,7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-72,1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-97,7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53,7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0,043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</w:t>
            </w:r>
            <w:r>
              <w:rPr>
                <w:bCs/>
                <w:color w:val="000000"/>
                <w:szCs w:val="16"/>
              </w:rPr>
              <w:t>,</w:t>
            </w:r>
            <w:r>
              <w:rPr>
                <w:bCs/>
                <w:color w:val="000000"/>
                <w:szCs w:val="16"/>
                <w:lang w:val="en-US"/>
              </w:rPr>
              <w:t>357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12,96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0,829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12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32,7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-80,1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-65</w:t>
            </w:r>
            <w:r>
              <w:rPr>
                <w:bCs/>
                <w:color w:val="000000"/>
                <w:szCs w:val="18"/>
              </w:rPr>
              <w:t>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  <w:lang w:val="en-US"/>
              </w:rPr>
              <w:t>-9</w:t>
            </w:r>
            <w:r>
              <w:rPr>
                <w:bCs/>
                <w:color w:val="000000"/>
                <w:szCs w:val="18"/>
              </w:rPr>
              <w:t>1,1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28,7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0,038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</w:t>
            </w:r>
            <w:r>
              <w:rPr>
                <w:bCs/>
                <w:color w:val="000000"/>
                <w:szCs w:val="16"/>
              </w:rPr>
              <w:t>,</w:t>
            </w:r>
            <w:r>
              <w:rPr>
                <w:bCs/>
                <w:color w:val="000000"/>
                <w:szCs w:val="16"/>
                <w:lang w:val="en-US"/>
              </w:rPr>
              <w:t>317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12</w:t>
            </w:r>
            <w:r>
              <w:rPr>
                <w:bCs/>
                <w:color w:val="000000"/>
                <w:szCs w:val="18"/>
              </w:rPr>
              <w:t>,5</w:t>
            </w:r>
            <w:r>
              <w:rPr>
                <w:bCs/>
                <w:color w:val="000000"/>
                <w:szCs w:val="18"/>
                <w:lang w:val="en-US"/>
              </w:rPr>
              <w:t>6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0,804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11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30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-73,5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-58,9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-84</w:t>
            </w:r>
            <w:r>
              <w:rPr>
                <w:bCs/>
                <w:color w:val="000000"/>
                <w:szCs w:val="18"/>
              </w:rPr>
              <w:t>,5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5,1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0,033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0,274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12</w:t>
            </w:r>
            <w:r>
              <w:rPr>
                <w:bCs/>
                <w:color w:val="000000"/>
                <w:szCs w:val="18"/>
              </w:rPr>
              <w:t>,2</w:t>
            </w:r>
            <w:r>
              <w:rPr>
                <w:bCs/>
                <w:color w:val="000000"/>
                <w:szCs w:val="18"/>
                <w:lang w:val="en-US"/>
              </w:rPr>
              <w:t>0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0,781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10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27,3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-66,9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-52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-77,9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-17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0,027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0,225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11,89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0,761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9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24</w:t>
            </w:r>
            <w:r>
              <w:rPr>
                <w:bCs/>
                <w:color w:val="000000"/>
                <w:szCs w:val="18"/>
              </w:rPr>
              <w:t>,6</w:t>
            </w:r>
          </w:p>
        </w:tc>
        <w:tc>
          <w:tcPr>
            <w:tcW w:w="13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-60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-45,7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-71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  <w:lang w:val="en-US"/>
              </w:rPr>
              <w:t>-38</w:t>
            </w:r>
            <w:r>
              <w:rPr>
                <w:bCs/>
                <w:color w:val="000000"/>
                <w:szCs w:val="18"/>
              </w:rPr>
              <w:t>,8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0,020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0,165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11</w:t>
            </w:r>
            <w:r>
              <w:rPr>
                <w:bCs/>
                <w:color w:val="000000"/>
                <w:szCs w:val="18"/>
              </w:rPr>
              <w:t>,6</w:t>
            </w:r>
            <w:r>
              <w:rPr>
                <w:bCs/>
                <w:color w:val="000000"/>
                <w:szCs w:val="18"/>
                <w:lang w:val="en-US"/>
              </w:rPr>
              <w:t>4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0,745</w:t>
            </w:r>
          </w:p>
        </w:tc>
      </w:tr>
      <w:tr w:rsidR="00CA105C">
        <w:tc>
          <w:tcPr>
            <w:tcW w:w="7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8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21,9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-53,7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-39,1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-64,7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182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0,055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0,455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13,97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tabs>
                <w:tab w:val="left" w:leader="underscore" w:pos="326"/>
              </w:tabs>
              <w:jc w:val="center"/>
            </w:pPr>
            <w:r>
              <w:t>-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7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19,2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  <w:lang w:val="en-US"/>
              </w:rPr>
              <w:t>-47</w:t>
            </w:r>
            <w:r>
              <w:rPr>
                <w:bCs/>
                <w:iCs/>
                <w:color w:val="000000"/>
                <w:szCs w:val="18"/>
              </w:rPr>
              <w:t>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-32,4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-58,0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153,2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0,051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0,422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13,46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0,861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6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  <w:lang w:val="en-US"/>
              </w:rPr>
              <w:t>16</w:t>
            </w:r>
            <w:r>
              <w:rPr>
                <w:bCs/>
                <w:color w:val="000000"/>
                <w:szCs w:val="18"/>
              </w:rPr>
              <w:t>,5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iCs/>
                <w:color w:val="000000"/>
                <w:szCs w:val="18"/>
                <w:lang w:val="en-US"/>
              </w:rPr>
              <w:t>-</w:t>
            </w:r>
            <w:r>
              <w:rPr>
                <w:bCs/>
                <w:color w:val="000000"/>
                <w:szCs w:val="18"/>
                <w:lang w:val="en-US"/>
              </w:rPr>
              <w:t>40,4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-25</w:t>
            </w:r>
            <w:r>
              <w:rPr>
                <w:bCs/>
                <w:color w:val="000000"/>
                <w:szCs w:val="18"/>
              </w:rPr>
              <w:t>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-51,4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126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0,047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</w:t>
            </w:r>
            <w:r>
              <w:rPr>
                <w:bCs/>
                <w:color w:val="000000"/>
                <w:szCs w:val="16"/>
              </w:rPr>
              <w:t>,</w:t>
            </w:r>
            <w:r>
              <w:rPr>
                <w:bCs/>
                <w:color w:val="000000"/>
                <w:szCs w:val="16"/>
                <w:lang w:val="en-US"/>
              </w:rPr>
              <w:t>386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12</w:t>
            </w:r>
            <w:r>
              <w:rPr>
                <w:bCs/>
                <w:color w:val="000000"/>
                <w:szCs w:val="18"/>
              </w:rPr>
              <w:t>,9</w:t>
            </w:r>
            <w:r>
              <w:rPr>
                <w:bCs/>
                <w:color w:val="000000"/>
                <w:szCs w:val="18"/>
                <w:lang w:val="en-US"/>
              </w:rPr>
              <w:t>9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0,839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5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13,8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-33,8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-19,2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-44,8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101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0,042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351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12</w:t>
            </w:r>
            <w:r>
              <w:rPr>
                <w:bCs/>
                <w:color w:val="000000"/>
                <w:szCs w:val="18"/>
              </w:rPr>
              <w:t>,5</w:t>
            </w:r>
            <w:r>
              <w:rPr>
                <w:bCs/>
                <w:color w:val="000000"/>
                <w:szCs w:val="18"/>
                <w:lang w:val="en-US"/>
              </w:rPr>
              <w:t>6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0,804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4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11,1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-27,2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-12</w:t>
            </w:r>
            <w:r>
              <w:rPr>
                <w:bCs/>
                <w:color w:val="000000"/>
                <w:szCs w:val="16"/>
              </w:rPr>
              <w:t>,</w:t>
            </w:r>
            <w:r>
              <w:rPr>
                <w:bCs/>
                <w:color w:val="000000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  <w:lang w:val="en-US"/>
              </w:rPr>
              <w:t>-38</w:t>
            </w:r>
            <w:r>
              <w:rPr>
                <w:bCs/>
                <w:color w:val="000000"/>
                <w:szCs w:val="18"/>
              </w:rPr>
              <w:t>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77,6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0,038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</w:t>
            </w:r>
            <w:r>
              <w:rPr>
                <w:bCs/>
                <w:color w:val="000000"/>
                <w:szCs w:val="18"/>
              </w:rPr>
              <w:t>,</w:t>
            </w:r>
            <w:r>
              <w:rPr>
                <w:bCs/>
                <w:color w:val="000000"/>
                <w:szCs w:val="18"/>
                <w:lang w:val="en-US"/>
              </w:rPr>
              <w:t>312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12,16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0,778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8,4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  <w:lang w:val="en-US"/>
              </w:rPr>
              <w:t>-20</w:t>
            </w:r>
            <w:r>
              <w:rPr>
                <w:bCs/>
                <w:color w:val="000000"/>
                <w:szCs w:val="18"/>
              </w:rPr>
              <w:t>,6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8"/>
                <w:lang w:val="en-US"/>
              </w:rPr>
              <w:t>-6,0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-31</w:t>
            </w:r>
            <w:r>
              <w:rPr>
                <w:bCs/>
                <w:color w:val="000000"/>
                <w:szCs w:val="16"/>
              </w:rPr>
              <w:t>,</w:t>
            </w:r>
            <w:r>
              <w:rPr>
                <w:bCs/>
                <w:color w:val="000000"/>
                <w:szCs w:val="16"/>
                <w:lang w:val="en-US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  <w:lang w:val="en-US"/>
              </w:rPr>
              <w:t>55</w:t>
            </w:r>
            <w:r>
              <w:rPr>
                <w:bCs/>
                <w:color w:val="000000"/>
                <w:szCs w:val="18"/>
              </w:rPr>
              <w:t>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bCs/>
                <w:color w:val="000000"/>
                <w:szCs w:val="16"/>
                <w:lang w:val="en-US"/>
              </w:rPr>
              <w:t>0,033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0,270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11,81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0,756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2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t>5,7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-14,0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6"/>
              </w:rPr>
              <w:t>-25,0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34,5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6"/>
              </w:rPr>
              <w:t>0,027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0,223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11,50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0,736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3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-7,4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iCs/>
                <w:color w:val="000000"/>
                <w:szCs w:val="28"/>
              </w:rPr>
              <w:t>7,2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6"/>
              </w:rPr>
              <w:t>-18,4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14,1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6"/>
              </w:rPr>
              <w:t>0,020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0,165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11,25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0,726</w:t>
            </w:r>
          </w:p>
        </w:tc>
      </w:tr>
      <w:tr w:rsidR="00CA105C"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Вход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1,5</w:t>
            </w:r>
          </w:p>
        </w:tc>
        <w:tc>
          <w:tcPr>
            <w:tcW w:w="1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-3,7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10,9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6"/>
              </w:rPr>
              <w:t>-14,7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6,63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CA105C">
            <w:pPr>
              <w:shd w:val="clear" w:color="auto" w:fill="FFFFFF"/>
              <w:jc w:val="center"/>
            </w:pP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CA105C">
            <w:pPr>
              <w:shd w:val="clear" w:color="auto" w:fill="FFFFFF"/>
              <w:jc w:val="center"/>
            </w:pPr>
          </w:p>
        </w:tc>
      </w:tr>
    </w:tbl>
    <w:p w:rsidR="00CA105C" w:rsidRDefault="00CA105C">
      <w:pPr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Потери давления в сети вентилятора вычисляем с учетом схемы ее исполнения (рис. 14) по формуле: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color w:val="000000"/>
        </w:rPr>
        <w:sym w:font="Symbol" w:char="F044"/>
      </w:r>
      <w:proofErr w:type="spellStart"/>
      <w:r>
        <w:rPr>
          <w:i/>
          <w:iCs/>
          <w:color w:val="000000"/>
        </w:rPr>
        <w:t>Р</w:t>
      </w:r>
      <w:r>
        <w:rPr>
          <w:color w:val="000000"/>
          <w:vertAlign w:val="subscript"/>
        </w:rPr>
        <w:t>сети</w:t>
      </w:r>
      <w:proofErr w:type="spellEnd"/>
      <w:r>
        <w:rPr>
          <w:color w:val="000000"/>
        </w:rPr>
        <w:t xml:space="preserve"> = </w:t>
      </w:r>
      <w:r>
        <w:rPr>
          <w:color w:val="000000"/>
        </w:rPr>
        <w:sym w:font="Symbol" w:char="F07A"/>
      </w:r>
      <w:proofErr w:type="spellStart"/>
      <w:r>
        <w:rPr>
          <w:color w:val="000000"/>
          <w:vertAlign w:val="subscript"/>
        </w:rPr>
        <w:t>вх</w:t>
      </w:r>
      <w:proofErr w:type="spellEnd"/>
      <w:r>
        <w:rPr>
          <w:color w:val="000000"/>
        </w:rPr>
        <w:t xml:space="preserve"> (</w:t>
      </w:r>
      <w:r>
        <w:rPr>
          <w:color w:val="000000"/>
        </w:rPr>
        <w:sym w:font="Symbol" w:char="F072"/>
      </w:r>
      <w:r>
        <w:rPr>
          <w:color w:val="000000"/>
          <w:vertAlign w:val="subscript"/>
        </w:rPr>
        <w:t>н</w:t>
      </w:r>
      <w:r w:rsidR="004A0A53">
        <w:rPr>
          <w:color w:val="000000"/>
          <w:position w:val="-10"/>
        </w:rPr>
        <w:pict>
          <v:shape id="_x0000_i1053" type="#_x0000_t75" style="width:27.95pt;height:17.2pt">
            <v:imagedata r:id="rId45" o:title=""/>
          </v:shape>
        </w:pict>
      </w:r>
      <w:r>
        <w:rPr>
          <w:color w:val="000000"/>
        </w:rPr>
        <w:t>) + (</w:t>
      </w:r>
      <w:r>
        <w:rPr>
          <w:color w:val="000000"/>
        </w:rPr>
        <w:sym w:font="Symbol" w:char="F07A"/>
      </w:r>
      <w:r>
        <w:rPr>
          <w:color w:val="000000"/>
          <w:vertAlign w:val="subscript"/>
        </w:rPr>
        <w:t>к</w:t>
      </w:r>
      <w:r>
        <w:rPr>
          <w:color w:val="000000"/>
        </w:rPr>
        <w:t xml:space="preserve"> + </w:t>
      </w:r>
      <w:r>
        <w:rPr>
          <w:color w:val="000000"/>
        </w:rPr>
        <w:sym w:font="Symbol" w:char="F07A"/>
      </w:r>
      <w:r>
        <w:rPr>
          <w:color w:val="000000"/>
          <w:vertAlign w:val="subscript"/>
        </w:rPr>
        <w:t>г</w:t>
      </w:r>
      <w:r>
        <w:rPr>
          <w:color w:val="000000"/>
        </w:rPr>
        <w:t>) (</w:t>
      </w:r>
      <w:r>
        <w:rPr>
          <w:color w:val="000000"/>
        </w:rPr>
        <w:sym w:font="Symbol" w:char="F072"/>
      </w:r>
      <w:r>
        <w:rPr>
          <w:color w:val="000000"/>
          <w:vertAlign w:val="subscript"/>
        </w:rPr>
        <w:t>н</w:t>
      </w:r>
      <w:r w:rsidR="004A0A53">
        <w:rPr>
          <w:color w:val="000000"/>
          <w:position w:val="-10"/>
        </w:rPr>
        <w:pict>
          <v:shape id="_x0000_i1052" type="#_x0000_t75" style="width:26.85pt;height:17.2pt">
            <v:imagedata r:id="rId46" o:title=""/>
          </v:shape>
        </w:pict>
      </w:r>
      <w:r>
        <w:rPr>
          <w:color w:val="000000"/>
        </w:rPr>
        <w:t xml:space="preserve">) + </w:t>
      </w:r>
      <w:r>
        <w:rPr>
          <w:color w:val="000000"/>
        </w:rPr>
        <w:sym w:font="Symbol" w:char="F07A"/>
      </w:r>
      <w:proofErr w:type="gramStart"/>
      <w:r>
        <w:rPr>
          <w:color w:val="000000"/>
          <w:vertAlign w:val="subscript"/>
        </w:rPr>
        <w:t>к</w:t>
      </w:r>
      <w:r>
        <w:rPr>
          <w:color w:val="000000"/>
        </w:rPr>
        <w:t>(</w:t>
      </w:r>
      <w:proofErr w:type="gramEnd"/>
      <w:r>
        <w:rPr>
          <w:color w:val="000000"/>
        </w:rPr>
        <w:sym w:font="Symbol" w:char="F072"/>
      </w:r>
      <w:r>
        <w:rPr>
          <w:color w:val="000000"/>
          <w:vertAlign w:val="subscript"/>
        </w:rPr>
        <w:t>н</w:t>
      </w:r>
      <w:r w:rsidR="004A0A53">
        <w:rPr>
          <w:color w:val="000000"/>
          <w:position w:val="-10"/>
        </w:rPr>
        <w:pict>
          <v:shape id="_x0000_i1051" type="#_x0000_t75" style="width:27.95pt;height:17.2pt">
            <v:imagedata r:id="rId47" o:title=""/>
          </v:shape>
        </w:pict>
      </w:r>
      <w:r>
        <w:rPr>
          <w:color w:val="000000"/>
        </w:rPr>
        <w:t xml:space="preserve">) + </w:t>
      </w:r>
      <w:r>
        <w:rPr>
          <w:color w:val="000000"/>
        </w:rPr>
        <w:sym w:font="Symbol" w:char="F07A"/>
      </w:r>
      <w:proofErr w:type="spellStart"/>
      <w:r>
        <w:rPr>
          <w:color w:val="000000"/>
          <w:vertAlign w:val="subscript"/>
        </w:rPr>
        <w:t>диф</w:t>
      </w:r>
      <w:proofErr w:type="spellEnd"/>
      <w:r>
        <w:rPr>
          <w:color w:val="000000"/>
        </w:rPr>
        <w:t>(</w:t>
      </w:r>
      <w:r>
        <w:rPr>
          <w:color w:val="000000"/>
        </w:rPr>
        <w:sym w:font="Symbol" w:char="F072"/>
      </w:r>
      <w:r>
        <w:rPr>
          <w:color w:val="000000"/>
          <w:vertAlign w:val="subscript"/>
        </w:rPr>
        <w:t>н</w:t>
      </w:r>
      <w:r w:rsidR="004A0A53">
        <w:rPr>
          <w:color w:val="000000"/>
          <w:position w:val="-14"/>
        </w:rPr>
        <w:pict>
          <v:shape id="_x0000_i1050" type="#_x0000_t75" style="width:32.8pt;height:18.8pt">
            <v:imagedata r:id="rId48" o:title=""/>
          </v:shape>
        </w:pict>
      </w:r>
      <w:r>
        <w:rPr>
          <w:color w:val="000000"/>
        </w:rPr>
        <w:t xml:space="preserve">) + </w:t>
      </w:r>
      <w:r>
        <w:rPr>
          <w:color w:val="000000"/>
        </w:rPr>
        <w:sym w:font="Symbol" w:char="F07A"/>
      </w:r>
      <w:proofErr w:type="spellStart"/>
      <w:r>
        <w:rPr>
          <w:color w:val="000000"/>
          <w:vertAlign w:val="subscript"/>
        </w:rPr>
        <w:t>пов</w:t>
      </w:r>
      <w:proofErr w:type="spellEnd"/>
      <w:r>
        <w:rPr>
          <w:color w:val="000000"/>
        </w:rPr>
        <w:t>(</w:t>
      </w:r>
      <w:r>
        <w:rPr>
          <w:color w:val="000000"/>
        </w:rPr>
        <w:sym w:font="Symbol" w:char="F072"/>
      </w:r>
      <w:r>
        <w:rPr>
          <w:color w:val="000000"/>
          <w:vertAlign w:val="subscript"/>
        </w:rPr>
        <w:t>н</w:t>
      </w:r>
      <w:r w:rsidR="004A0A53">
        <w:rPr>
          <w:color w:val="000000"/>
          <w:position w:val="-10"/>
        </w:rPr>
        <w:pict>
          <v:shape id="_x0000_i1049" type="#_x0000_t75" style="width:32.25pt;height:17.2pt">
            <v:imagedata r:id="rId49" o:title=""/>
          </v:shape>
        </w:pict>
      </w:r>
      <w:r>
        <w:rPr>
          <w:color w:val="000000"/>
        </w:rPr>
        <w:t>),</w:t>
      </w:r>
    </w:p>
    <w:p w:rsidR="00CA105C" w:rsidRDefault="008A66B8">
      <w:pPr>
        <w:shd w:val="clear" w:color="auto" w:fill="FFFFFF"/>
        <w:tabs>
          <w:tab w:val="left" w:pos="883"/>
        </w:tabs>
        <w:jc w:val="both"/>
        <w:rPr>
          <w:bCs/>
          <w:color w:val="000000"/>
          <w:szCs w:val="18"/>
        </w:rPr>
      </w:pPr>
      <w:r>
        <w:rPr>
          <w:bCs/>
          <w:color w:val="000000"/>
          <w:szCs w:val="18"/>
        </w:rPr>
        <w:t xml:space="preserve">где </w:t>
      </w:r>
      <w:r>
        <w:rPr>
          <w:color w:val="000000"/>
        </w:rPr>
        <w:sym w:font="Symbol" w:char="F07A"/>
      </w:r>
      <w:proofErr w:type="spellStart"/>
      <w:r>
        <w:rPr>
          <w:color w:val="000000"/>
          <w:vertAlign w:val="subscript"/>
        </w:rPr>
        <w:t>вх</w:t>
      </w:r>
      <w:proofErr w:type="spellEnd"/>
      <w:r>
        <w:rPr>
          <w:color w:val="000000"/>
        </w:rPr>
        <w:t xml:space="preserve"> </w:t>
      </w:r>
      <w:r>
        <w:rPr>
          <w:bCs/>
          <w:iCs/>
          <w:color w:val="000000"/>
          <w:szCs w:val="18"/>
        </w:rPr>
        <w:t xml:space="preserve">- </w:t>
      </w:r>
      <w:r>
        <w:rPr>
          <w:bCs/>
          <w:color w:val="000000"/>
          <w:szCs w:val="18"/>
        </w:rPr>
        <w:t>коэффициент местного сопротивления входа с решеткой, занимающей менее 20 % площади живого сечения отверстия;</w:t>
      </w:r>
    </w:p>
    <w:p w:rsidR="00CA105C" w:rsidRDefault="008A66B8">
      <w:pPr>
        <w:shd w:val="clear" w:color="auto" w:fill="FFFFFF"/>
        <w:tabs>
          <w:tab w:val="left" w:pos="883"/>
        </w:tabs>
        <w:ind w:firstLine="284"/>
        <w:jc w:val="both"/>
        <w:rPr>
          <w:bCs/>
          <w:color w:val="000000"/>
          <w:szCs w:val="18"/>
        </w:rPr>
      </w:pPr>
      <w:r>
        <w:rPr>
          <w:color w:val="000000"/>
        </w:rPr>
        <w:sym w:font="Symbol" w:char="F07A"/>
      </w:r>
      <w:proofErr w:type="gramStart"/>
      <w:r>
        <w:rPr>
          <w:color w:val="000000"/>
          <w:vertAlign w:val="subscript"/>
        </w:rPr>
        <w:t>к</w:t>
      </w:r>
      <w:r>
        <w:rPr>
          <w:color w:val="000000"/>
        </w:rPr>
        <w:t xml:space="preserve"> </w:t>
      </w:r>
      <w:r>
        <w:rPr>
          <w:bCs/>
          <w:color w:val="000000"/>
          <w:szCs w:val="18"/>
        </w:rPr>
        <w:t>- коэффициент местного сопротивления перехода от конуса к цилиндру;</w:t>
      </w:r>
      <w:proofErr w:type="gramEnd"/>
    </w:p>
    <w:p w:rsidR="00CA105C" w:rsidRDefault="008A66B8">
      <w:pPr>
        <w:shd w:val="clear" w:color="auto" w:fill="FFFFFF"/>
        <w:tabs>
          <w:tab w:val="left" w:pos="883"/>
        </w:tabs>
        <w:ind w:firstLine="284"/>
        <w:jc w:val="both"/>
        <w:rPr>
          <w:bCs/>
          <w:color w:val="000000"/>
          <w:szCs w:val="18"/>
        </w:rPr>
      </w:pPr>
      <w:r>
        <w:rPr>
          <w:color w:val="000000"/>
        </w:rPr>
        <w:sym w:font="Symbol" w:char="F07A"/>
      </w:r>
      <w:proofErr w:type="gramStart"/>
      <w:r>
        <w:rPr>
          <w:color w:val="000000"/>
          <w:vertAlign w:val="subscript"/>
        </w:rPr>
        <w:t>г</w:t>
      </w:r>
      <w:proofErr w:type="gramEnd"/>
      <w:r>
        <w:rPr>
          <w:bCs/>
          <w:iCs/>
          <w:color w:val="000000"/>
          <w:szCs w:val="18"/>
        </w:rPr>
        <w:t xml:space="preserve"> - </w:t>
      </w:r>
      <w:r>
        <w:rPr>
          <w:bCs/>
          <w:color w:val="000000"/>
          <w:szCs w:val="18"/>
        </w:rPr>
        <w:t>коэффициент местного сопротивления составного колена;</w:t>
      </w:r>
    </w:p>
    <w:p w:rsidR="00CA105C" w:rsidRDefault="008A66B8">
      <w:pPr>
        <w:shd w:val="clear" w:color="auto" w:fill="FFFFFF"/>
        <w:tabs>
          <w:tab w:val="left" w:pos="883"/>
        </w:tabs>
        <w:ind w:firstLine="284"/>
        <w:jc w:val="both"/>
        <w:rPr>
          <w:bCs/>
          <w:color w:val="000000"/>
          <w:szCs w:val="18"/>
        </w:rPr>
      </w:pPr>
      <w:r>
        <w:rPr>
          <w:color w:val="000000"/>
        </w:rPr>
        <w:lastRenderedPageBreak/>
        <w:sym w:font="Symbol" w:char="F07A"/>
      </w:r>
      <w:proofErr w:type="spellStart"/>
      <w:r>
        <w:rPr>
          <w:color w:val="000000"/>
          <w:vertAlign w:val="subscript"/>
        </w:rPr>
        <w:t>диф</w:t>
      </w:r>
      <w:proofErr w:type="spellEnd"/>
      <w:r>
        <w:rPr>
          <w:bCs/>
          <w:color w:val="000000"/>
          <w:szCs w:val="18"/>
        </w:rPr>
        <w:t xml:space="preserve"> - коэффициент местного сопротивления диффузора за радиальным вентилятором; </w:t>
      </w:r>
    </w:p>
    <w:p w:rsidR="00CA105C" w:rsidRDefault="008A66B8">
      <w:pPr>
        <w:shd w:val="clear" w:color="auto" w:fill="FFFFFF"/>
        <w:tabs>
          <w:tab w:val="left" w:pos="883"/>
        </w:tabs>
        <w:ind w:firstLine="284"/>
        <w:jc w:val="both"/>
      </w:pPr>
      <w:r>
        <w:rPr>
          <w:color w:val="000000"/>
        </w:rPr>
        <w:sym w:font="Symbol" w:char="F07A"/>
      </w:r>
      <w:proofErr w:type="spellStart"/>
      <w:r>
        <w:rPr>
          <w:color w:val="000000"/>
          <w:vertAlign w:val="subscript"/>
        </w:rPr>
        <w:t>пов</w:t>
      </w:r>
      <w:proofErr w:type="spellEnd"/>
      <w:r>
        <w:rPr>
          <w:color w:val="000000"/>
        </w:rPr>
        <w:t xml:space="preserve"> -</w:t>
      </w:r>
      <w:r>
        <w:rPr>
          <w:bCs/>
          <w:color w:val="000000"/>
          <w:szCs w:val="18"/>
        </w:rPr>
        <w:t xml:space="preserve"> коэффициент местного сопротивления поворота в подающей шахте на 90°;</w:t>
      </w:r>
    </w:p>
    <w:p w:rsidR="00CA105C" w:rsidRDefault="004A0A53">
      <w:pPr>
        <w:shd w:val="clear" w:color="auto" w:fill="FFFFFF"/>
        <w:ind w:firstLine="284"/>
        <w:jc w:val="center"/>
        <w:rPr>
          <w:color w:val="000000"/>
        </w:rPr>
      </w:pPr>
      <w:r>
        <w:rPr>
          <w:color w:val="000000"/>
          <w:position w:val="-26"/>
        </w:rPr>
        <w:pict>
          <v:shape id="_x0000_i1048" type="#_x0000_t75" style="width:87.05pt;height:29pt">
            <v:imagedata r:id="rId50" o:title=""/>
          </v:shape>
        </w:pict>
      </w:r>
      <w:r w:rsidR="008A66B8">
        <w:rPr>
          <w:color w:val="000000"/>
        </w:rPr>
        <w:t xml:space="preserve"> </w:t>
      </w:r>
      <w:proofErr w:type="gramStart"/>
      <w:r w:rsidR="008A66B8">
        <w:rPr>
          <w:color w:val="000000"/>
        </w:rPr>
        <w:t>м</w:t>
      </w:r>
      <w:proofErr w:type="gramEnd"/>
      <w:r w:rsidR="008A66B8">
        <w:rPr>
          <w:color w:val="000000"/>
        </w:rPr>
        <w:sym w:font="Symbol" w:char="F0D7"/>
      </w:r>
      <w:r w:rsidR="008A66B8">
        <w:rPr>
          <w:color w:val="000000"/>
        </w:rPr>
        <w:t>с</w:t>
      </w:r>
      <w:r w:rsidR="008A66B8">
        <w:rPr>
          <w:color w:val="000000"/>
          <w:vertAlign w:val="superscript"/>
        </w:rPr>
        <w:t>-1</w:t>
      </w:r>
      <w:r w:rsidR="008A66B8">
        <w:rPr>
          <w:color w:val="000000"/>
        </w:rPr>
        <w:t xml:space="preserve">; </w:t>
      </w:r>
      <w:r>
        <w:rPr>
          <w:color w:val="000000"/>
          <w:position w:val="-50"/>
        </w:rPr>
        <w:pict>
          <v:shape id="_x0000_i1047" type="#_x0000_t75" style="width:98.85pt;height:41.35pt">
            <v:imagedata r:id="rId51" o:title=""/>
          </v:shape>
        </w:pict>
      </w:r>
      <w:r w:rsidR="008A66B8">
        <w:rPr>
          <w:color w:val="000000"/>
        </w:rPr>
        <w:t xml:space="preserve"> м</w:t>
      </w:r>
      <w:r w:rsidR="008A66B8">
        <w:rPr>
          <w:color w:val="000000"/>
        </w:rPr>
        <w:sym w:font="Symbol" w:char="F0D7"/>
      </w:r>
      <w:r w:rsidR="008A66B8">
        <w:rPr>
          <w:color w:val="000000"/>
        </w:rPr>
        <w:t>с</w:t>
      </w:r>
      <w:r w:rsidR="008A66B8">
        <w:rPr>
          <w:color w:val="000000"/>
          <w:vertAlign w:val="superscript"/>
        </w:rPr>
        <w:t>-1</w:t>
      </w:r>
      <w:r w:rsidR="008A66B8">
        <w:rPr>
          <w:color w:val="000000"/>
        </w:rPr>
        <w:t xml:space="preserve">; </w:t>
      </w:r>
      <w:r>
        <w:rPr>
          <w:color w:val="000000"/>
          <w:position w:val="-50"/>
        </w:rPr>
        <w:pict>
          <v:shape id="_x0000_i1046" type="#_x0000_t75" style="width:108.55pt;height:41.35pt">
            <v:imagedata r:id="rId52" o:title=""/>
          </v:shape>
        </w:pict>
      </w:r>
      <w:r w:rsidR="008A66B8">
        <w:rPr>
          <w:color w:val="000000"/>
        </w:rPr>
        <w:t xml:space="preserve"> м</w:t>
      </w:r>
      <w:r w:rsidR="008A66B8">
        <w:rPr>
          <w:color w:val="000000"/>
        </w:rPr>
        <w:sym w:font="Symbol" w:char="F0D7"/>
      </w:r>
      <w:r w:rsidR="008A66B8">
        <w:rPr>
          <w:color w:val="000000"/>
        </w:rPr>
        <w:t>с</w:t>
      </w:r>
      <w:r w:rsidR="008A66B8">
        <w:rPr>
          <w:color w:val="000000"/>
          <w:vertAlign w:val="superscript"/>
        </w:rPr>
        <w:t>-1</w:t>
      </w:r>
      <w:r w:rsidR="008A66B8">
        <w:rPr>
          <w:color w:val="000000"/>
        </w:rPr>
        <w:t xml:space="preserve">; </w:t>
      </w:r>
      <w:r>
        <w:rPr>
          <w:color w:val="000000"/>
          <w:position w:val="-26"/>
        </w:rPr>
        <w:pict>
          <v:shape id="_x0000_i1045" type="#_x0000_t75" style="width:99.95pt;height:29pt">
            <v:imagedata r:id="rId53" o:title=""/>
          </v:shape>
        </w:pict>
      </w:r>
      <w:r w:rsidR="008A66B8">
        <w:rPr>
          <w:color w:val="000000"/>
        </w:rPr>
        <w:t xml:space="preserve"> м</w:t>
      </w:r>
      <w:r w:rsidR="008A66B8">
        <w:rPr>
          <w:color w:val="000000"/>
        </w:rPr>
        <w:sym w:font="Symbol" w:char="F0D7"/>
      </w:r>
      <w:r w:rsidR="008A66B8">
        <w:rPr>
          <w:color w:val="000000"/>
        </w:rPr>
        <w:t>с</w:t>
      </w:r>
      <w:r w:rsidR="008A66B8">
        <w:rPr>
          <w:color w:val="000000"/>
          <w:vertAlign w:val="superscript"/>
        </w:rPr>
        <w:t>-1</w:t>
      </w:r>
      <w:r w:rsidR="008A66B8">
        <w:rPr>
          <w:color w:val="000000"/>
        </w:rPr>
        <w:t xml:space="preserve">, </w:t>
      </w:r>
      <w:r>
        <w:rPr>
          <w:color w:val="000000"/>
          <w:position w:val="-26"/>
        </w:rPr>
        <w:pict>
          <v:shape id="_x0000_i1044" type="#_x0000_t75" style="width:90.25pt;height:29pt">
            <v:imagedata r:id="rId54" o:title=""/>
          </v:shape>
        </w:pict>
      </w:r>
      <w:r w:rsidR="008A66B8">
        <w:rPr>
          <w:color w:val="000000"/>
        </w:rPr>
        <w:t xml:space="preserve"> м</w:t>
      </w:r>
      <w:r w:rsidR="008A66B8">
        <w:rPr>
          <w:color w:val="000000"/>
        </w:rPr>
        <w:sym w:font="Symbol" w:char="F0D7"/>
      </w:r>
      <w:r w:rsidR="008A66B8">
        <w:rPr>
          <w:color w:val="000000"/>
        </w:rPr>
        <w:t>с</w:t>
      </w:r>
      <w:r w:rsidR="008A66B8">
        <w:rPr>
          <w:color w:val="000000"/>
          <w:vertAlign w:val="superscript"/>
        </w:rPr>
        <w:t>-1</w:t>
      </w:r>
      <w:r w:rsidR="008A66B8">
        <w:rPr>
          <w:color w:val="000000"/>
        </w:rPr>
        <w:t>.</w:t>
      </w:r>
    </w:p>
    <w:p w:rsidR="00CA105C" w:rsidRDefault="004A0A53">
      <w:pPr>
        <w:shd w:val="clear" w:color="auto" w:fill="FFFFFF"/>
        <w:ind w:firstLine="284"/>
        <w:jc w:val="center"/>
        <w:rPr>
          <w:color w:val="000000"/>
        </w:rPr>
      </w:pPr>
      <w:r>
        <w:rPr>
          <w:color w:val="000000"/>
          <w:position w:val="-52"/>
        </w:rPr>
        <w:pict>
          <v:shape id="_x0000_i1043" type="#_x0000_t75" style="width:272.4pt;height:56.95pt">
            <v:imagedata r:id="rId55" o:title=""/>
          </v:shape>
        </w:pic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 xml:space="preserve">Потери давления в поворотном </w:t>
      </w:r>
      <w:r>
        <w:rPr>
          <w:bCs/>
          <w:color w:val="000000"/>
        </w:rPr>
        <w:t xml:space="preserve">клапане площадью </w:t>
      </w:r>
      <w:r>
        <w:rPr>
          <w:color w:val="000000"/>
        </w:rPr>
        <w:t xml:space="preserve">1 </w:t>
      </w:r>
      <w:r>
        <w:rPr>
          <w:bCs/>
          <w:color w:val="000000"/>
        </w:rPr>
        <w:t>м</w:t>
      </w:r>
      <w:proofErr w:type="gramStart"/>
      <w:r>
        <w:rPr>
          <w:bCs/>
          <w:color w:val="000000"/>
          <w:vertAlign w:val="superscript"/>
        </w:rPr>
        <w:t>2</w:t>
      </w:r>
      <w:proofErr w:type="gramEnd"/>
      <w:r>
        <w:rPr>
          <w:bCs/>
          <w:color w:val="000000"/>
        </w:rPr>
        <w:t xml:space="preserve">, </w:t>
      </w:r>
      <w:r>
        <w:rPr>
          <w:color w:val="000000"/>
        </w:rPr>
        <w:t>установленном вверху нижней зоны лестничной клетки, вычисляем по формуле (18): 2</w:t>
      </w:r>
      <w:r>
        <w:rPr>
          <w:color w:val="000000"/>
        </w:rPr>
        <w:sym w:font="Symbol" w:char="F0D7"/>
      </w:r>
      <w:r>
        <w:rPr>
          <w:color w:val="000000"/>
        </w:rPr>
        <w:t>1,29/2</w:t>
      </w:r>
      <w:r>
        <w:rPr>
          <w:color w:val="000000"/>
        </w:rPr>
        <w:sym w:font="Symbol" w:char="F0D7"/>
      </w:r>
      <w:r>
        <w:rPr>
          <w:color w:val="000000"/>
        </w:rPr>
        <w:t>13,97/1,29</w:t>
      </w:r>
      <w:r>
        <w:rPr>
          <w:color w:val="000000"/>
        </w:rPr>
        <w:sym w:font="Symbol" w:char="F0D7"/>
      </w:r>
      <w:r>
        <w:rPr>
          <w:color w:val="000000"/>
        </w:rPr>
        <w:t>1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= 151,3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Потери давления в канале вычисляем по формуле (20): 0,05</w:t>
      </w:r>
      <w:r>
        <w:rPr>
          <w:color w:val="000000"/>
        </w:rPr>
        <w:sym w:font="Symbol" w:char="F0D7"/>
      </w:r>
      <w:r>
        <w:rPr>
          <w:color w:val="000000"/>
        </w:rPr>
        <w:t>1,29-10,83</w:t>
      </w:r>
      <w:r>
        <w:rPr>
          <w:color w:val="000000"/>
          <w:vertAlign w:val="superscript"/>
        </w:rPr>
        <w:t>2</w:t>
      </w:r>
      <w:r>
        <w:rPr>
          <w:color w:val="000000"/>
        </w:rPr>
        <w:t>/2-2,7 - 9/1 = 91,9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Требуемое давление вентилятора, подающего воздух в нижнюю зону лестничной клетки, составляет: 182,2 + 119 + 552,8 + 151,3 +91,9 = 1097,2 Па = 111,9 кг</w:t>
      </w:r>
      <w:r>
        <w:rPr>
          <w:color w:val="000000"/>
        </w:rPr>
        <w:sym w:font="Symbol" w:char="F0D7"/>
      </w:r>
      <w:r>
        <w:rPr>
          <w:color w:val="000000"/>
        </w:rPr>
        <w:t>м</w:t>
      </w:r>
      <w:r>
        <w:rPr>
          <w:color w:val="000000"/>
          <w:vertAlign w:val="superscript"/>
        </w:rPr>
        <w:t>-2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Требуемое давление вентилятора, подающего воздух в верхнюю зону лестничной клетки, вычисляем по формуле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</w:rPr>
        <w:sym w:font="Symbol" w:char="F044"/>
      </w: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вент,2</w:t>
      </w:r>
      <w:r>
        <w:rPr>
          <w:bCs/>
          <w:color w:val="000000"/>
        </w:rPr>
        <w:t xml:space="preserve"> = </w:t>
      </w: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лк,16</w:t>
      </w:r>
      <w:r>
        <w:rPr>
          <w:bCs/>
          <w:color w:val="000000"/>
        </w:rPr>
        <w:t xml:space="preserve"> - </w:t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вз</w:t>
      </w:r>
      <w:proofErr w:type="spellEnd"/>
      <w:r>
        <w:rPr>
          <w:bCs/>
          <w:color w:val="000000"/>
        </w:rPr>
        <w:t xml:space="preserve"> + </w:t>
      </w: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сети</w:t>
      </w:r>
      <w:proofErr w:type="spellEnd"/>
      <w:r>
        <w:rPr>
          <w:bCs/>
          <w:color w:val="000000"/>
        </w:rPr>
        <w:t xml:space="preserve"> + </w:t>
      </w:r>
      <w:r>
        <w:rPr>
          <w:bCs/>
          <w:color w:val="000000"/>
        </w:rPr>
        <w:sym w:font="Symbol" w:char="F044"/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кл</w:t>
      </w:r>
      <w:proofErr w:type="spellEnd"/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Схема обвязки вентилятора подачи воздуха в верхнюю зону показана на рис. 15. Она отличается от схемы, представленной на рис. 14 отсутствием подающего канала. С учетом этого и величины расхода в верхнюю зону, вычислим потерю давления в сети вентилятора:</w:t>
      </w:r>
    </w:p>
    <w:p w:rsidR="00CA105C" w:rsidRDefault="004A0A53">
      <w:pPr>
        <w:shd w:val="clear" w:color="auto" w:fill="FFFFFF"/>
        <w:ind w:firstLine="284"/>
        <w:jc w:val="center"/>
      </w:pPr>
      <w:r>
        <w:rPr>
          <w:bCs/>
          <w:color w:val="000000"/>
          <w:position w:val="-88"/>
        </w:rPr>
        <w:pict>
          <v:shape id="_x0000_i1042" type="#_x0000_t75" style="width:306.8pt;height:92.95pt">
            <v:imagedata r:id="rId56" o:title=""/>
          </v:shape>
        </w:pic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Потери давления в поворотном клапане площадью 1 м</w:t>
      </w:r>
      <w:proofErr w:type="gramStart"/>
      <w:r>
        <w:rPr>
          <w:bCs/>
          <w:color w:val="000000"/>
          <w:vertAlign w:val="superscript"/>
        </w:rPr>
        <w:t>2</w:t>
      </w:r>
      <w:proofErr w:type="gramEnd"/>
      <w:r>
        <w:rPr>
          <w:bCs/>
          <w:color w:val="000000"/>
        </w:rPr>
        <w:t>, установленном на верху верхней зоны лестничной клетки, вычисляем по формуле (18):</w:t>
      </w:r>
    </w:p>
    <w:p w:rsidR="00CA105C" w:rsidRDefault="008A66B8">
      <w:pPr>
        <w:shd w:val="clear" w:color="auto" w:fill="FFFFFF"/>
        <w:ind w:firstLine="284"/>
        <w:jc w:val="center"/>
        <w:rPr>
          <w:bCs/>
          <w:color w:val="000000"/>
        </w:rPr>
      </w:pPr>
      <w:r>
        <w:rPr>
          <w:bCs/>
          <w:color w:val="000000"/>
        </w:rPr>
        <w:t>2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1,46/2(14,37/1,46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t>)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t xml:space="preserve"> = 141,4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Требуемое давление вентилятора, подающего воздух в верхнюю зону лестничной клетки, составляет: 139,2 + 119 + 492,3 + 141,4 = 891,9 Па = 90,97 кг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м</w:t>
      </w:r>
      <w:r>
        <w:rPr>
          <w:bCs/>
          <w:color w:val="000000"/>
          <w:vertAlign w:val="superscript"/>
        </w:rPr>
        <w:t>-2</w:t>
      </w:r>
      <w:r>
        <w:rPr>
          <w:bCs/>
          <w:color w:val="000000"/>
        </w:rPr>
        <w:t>.</w:t>
      </w:r>
    </w:p>
    <w:p w:rsidR="00CA105C" w:rsidRDefault="00CA105C">
      <w:pPr>
        <w:shd w:val="clear" w:color="auto" w:fill="FFFFFF"/>
        <w:ind w:firstLine="284"/>
        <w:jc w:val="center"/>
      </w:pPr>
    </w:p>
    <w:p w:rsidR="00CA105C" w:rsidRDefault="00674697">
      <w:pPr>
        <w:shd w:val="clear" w:color="auto" w:fill="FFFFFF"/>
        <w:ind w:firstLine="284"/>
        <w:jc w:val="center"/>
      </w:pPr>
      <w:r>
        <w:rPr>
          <w:noProof/>
        </w:rPr>
        <w:drawing>
          <wp:inline distT="0" distB="0" distL="0" distR="0" wp14:anchorId="0AC14A37" wp14:editId="3448E67D">
            <wp:extent cx="2124075" cy="21050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shd w:val="clear" w:color="auto" w:fill="FFFFFF"/>
        <w:ind w:firstLine="284"/>
        <w:jc w:val="center"/>
      </w:pPr>
    </w:p>
    <w:p w:rsidR="00CA105C" w:rsidRDefault="008A66B8">
      <w:pPr>
        <w:shd w:val="clear" w:color="auto" w:fill="FFFFFF"/>
        <w:ind w:firstLine="284"/>
        <w:jc w:val="center"/>
        <w:rPr>
          <w:bCs/>
          <w:color w:val="000000"/>
          <w:szCs w:val="18"/>
        </w:rPr>
      </w:pPr>
      <w:r>
        <w:rPr>
          <w:bCs/>
          <w:color w:val="000000"/>
          <w:szCs w:val="18"/>
        </w:rPr>
        <w:t xml:space="preserve">Рис. 14. Схема сети вентилятора подии воздуха в нижнюю зону лестничной клетки </w:t>
      </w:r>
    </w:p>
    <w:p w:rsidR="00CA105C" w:rsidRDefault="008A66B8">
      <w:pPr>
        <w:shd w:val="clear" w:color="auto" w:fill="FFFFFF"/>
        <w:ind w:firstLine="284"/>
        <w:jc w:val="center"/>
        <w:rPr>
          <w:bCs/>
          <w:color w:val="000000"/>
          <w:szCs w:val="18"/>
        </w:rPr>
      </w:pPr>
      <w:r>
        <w:rPr>
          <w:bCs/>
          <w:color w:val="000000"/>
          <w:szCs w:val="18"/>
        </w:rPr>
        <w:t>(шахту лифтов)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color w:val="000000"/>
          <w:szCs w:val="18"/>
        </w:rPr>
        <w:t>1</w:t>
      </w:r>
      <w:r>
        <w:rPr>
          <w:bCs/>
          <w:iCs/>
          <w:color w:val="000000"/>
          <w:szCs w:val="18"/>
        </w:rPr>
        <w:t xml:space="preserve"> - клапан; </w:t>
      </w:r>
      <w:r>
        <w:rPr>
          <w:bCs/>
          <w:i/>
          <w:color w:val="000000"/>
          <w:szCs w:val="18"/>
        </w:rPr>
        <w:t>2</w:t>
      </w:r>
      <w:r>
        <w:rPr>
          <w:bCs/>
          <w:iCs/>
          <w:color w:val="000000"/>
          <w:szCs w:val="18"/>
        </w:rPr>
        <w:t xml:space="preserve"> - вентилятор; </w:t>
      </w:r>
      <w:r>
        <w:rPr>
          <w:bCs/>
          <w:i/>
          <w:color w:val="000000"/>
          <w:szCs w:val="18"/>
        </w:rPr>
        <w:t>3</w:t>
      </w:r>
      <w:r>
        <w:rPr>
          <w:bCs/>
          <w:iCs/>
          <w:color w:val="000000"/>
          <w:szCs w:val="18"/>
        </w:rPr>
        <w:t xml:space="preserve"> - жалюзийная решетка; </w:t>
      </w:r>
      <w:r>
        <w:rPr>
          <w:bCs/>
          <w:i/>
          <w:color w:val="000000"/>
          <w:szCs w:val="18"/>
        </w:rPr>
        <w:t>4</w:t>
      </w:r>
      <w:r>
        <w:rPr>
          <w:bCs/>
          <w:iCs/>
          <w:color w:val="000000"/>
          <w:szCs w:val="18"/>
        </w:rPr>
        <w:t xml:space="preserve"> -канал для подачи воздуха</w:t>
      </w:r>
    </w:p>
    <w:p w:rsidR="00CA105C" w:rsidRDefault="00CA105C">
      <w:pPr>
        <w:shd w:val="clear" w:color="auto" w:fill="FFFFFF"/>
        <w:ind w:firstLine="284"/>
        <w:jc w:val="center"/>
      </w:pPr>
    </w:p>
    <w:p w:rsidR="00CA105C" w:rsidRDefault="00674697">
      <w:pPr>
        <w:shd w:val="clear" w:color="auto" w:fill="FFFFFF"/>
        <w:ind w:firstLine="284"/>
        <w:jc w:val="center"/>
      </w:pPr>
      <w:r>
        <w:rPr>
          <w:noProof/>
        </w:rPr>
        <w:lastRenderedPageBreak/>
        <w:drawing>
          <wp:inline distT="0" distB="0" distL="0" distR="0" wp14:anchorId="6BBF2053" wp14:editId="1E4804F8">
            <wp:extent cx="2400300" cy="181927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C" w:rsidRDefault="00CA105C">
      <w:pPr>
        <w:shd w:val="clear" w:color="auto" w:fill="FFFFFF"/>
        <w:ind w:firstLine="284"/>
        <w:jc w:val="center"/>
      </w:pPr>
    </w:p>
    <w:p w:rsidR="00CA105C" w:rsidRDefault="008A66B8">
      <w:pPr>
        <w:shd w:val="clear" w:color="auto" w:fill="FFFFFF"/>
        <w:tabs>
          <w:tab w:val="left" w:pos="850"/>
        </w:tabs>
        <w:ind w:firstLine="284"/>
        <w:jc w:val="center"/>
      </w:pPr>
      <w:r>
        <w:rPr>
          <w:bCs/>
          <w:color w:val="000000"/>
          <w:szCs w:val="16"/>
        </w:rPr>
        <w:t>Рис. 15. Схема сети вентилятора подачи воздуха в верхнюю зону лестничной клетки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color w:val="000000"/>
          <w:szCs w:val="16"/>
        </w:rPr>
        <w:t>1</w:t>
      </w:r>
      <w:r>
        <w:rPr>
          <w:bCs/>
          <w:iCs/>
          <w:color w:val="000000"/>
          <w:szCs w:val="16"/>
        </w:rPr>
        <w:t xml:space="preserve"> - вентилятор; </w:t>
      </w:r>
      <w:r>
        <w:rPr>
          <w:bCs/>
          <w:i/>
          <w:color w:val="000000"/>
          <w:szCs w:val="16"/>
        </w:rPr>
        <w:t>2</w:t>
      </w:r>
      <w:r>
        <w:rPr>
          <w:bCs/>
          <w:iCs/>
          <w:color w:val="000000"/>
          <w:szCs w:val="16"/>
        </w:rPr>
        <w:t xml:space="preserve"> -жалюзийная решетка; </w:t>
      </w:r>
      <w:r>
        <w:rPr>
          <w:bCs/>
          <w:i/>
          <w:color w:val="000000"/>
          <w:szCs w:val="16"/>
        </w:rPr>
        <w:t>3</w:t>
      </w:r>
      <w:r>
        <w:rPr>
          <w:bCs/>
          <w:iCs/>
          <w:color w:val="000000"/>
          <w:szCs w:val="16"/>
        </w:rPr>
        <w:t xml:space="preserve"> - клапан; </w:t>
      </w:r>
      <w:r>
        <w:rPr>
          <w:bCs/>
          <w:i/>
          <w:color w:val="000000"/>
          <w:szCs w:val="16"/>
        </w:rPr>
        <w:t>4</w:t>
      </w:r>
      <w:r>
        <w:rPr>
          <w:bCs/>
          <w:iCs/>
          <w:color w:val="000000"/>
          <w:szCs w:val="16"/>
        </w:rPr>
        <w:t xml:space="preserve"> -объем лестничной клетки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 xml:space="preserve">В соответствии с данными каталога на вентиляторы Ц4-70 принимаем к установке для подачи воздуха в нижнюю зону лестничной клетки </w:t>
      </w:r>
      <w:proofErr w:type="spellStart"/>
      <w:r>
        <w:rPr>
          <w:color w:val="000000"/>
        </w:rPr>
        <w:t>вентагрегат</w:t>
      </w:r>
      <w:proofErr w:type="spellEnd"/>
      <w:r>
        <w:rPr>
          <w:color w:val="000000"/>
        </w:rPr>
        <w:t xml:space="preserve"> с вентилятором Ц4-70 № 10 (частота вращения 960 об</w:t>
      </w:r>
      <w:r>
        <w:rPr>
          <w:color w:val="000000"/>
        </w:rPr>
        <w:sym w:font="Symbol" w:char="F0D7"/>
      </w:r>
      <w:r>
        <w:rPr>
          <w:color w:val="000000"/>
        </w:rPr>
        <w:t>мин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, мощность электродвигателя 20 кВт); для подачи воздуха в верхнюю зону с целью унификации выбираем идентичный </w:t>
      </w:r>
      <w:proofErr w:type="spellStart"/>
      <w:r>
        <w:rPr>
          <w:color w:val="000000"/>
        </w:rPr>
        <w:t>вентагрегат</w:t>
      </w:r>
      <w:proofErr w:type="spellEnd"/>
      <w:r>
        <w:rPr>
          <w:color w:val="000000"/>
        </w:rPr>
        <w:t>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</w:pPr>
      <w:r>
        <w:rPr>
          <w:b/>
          <w:color w:val="000000"/>
        </w:rPr>
        <w:t>Пример 3</w:t>
      </w:r>
      <w:r>
        <w:rPr>
          <w:color w:val="000000"/>
        </w:rPr>
        <w:t>. Рассчитать подачу и давление вентилятора подпора воздуха в лифтовую шахту 16-этажного жилого дома и подобрать вентиляционное оборудование.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 xml:space="preserve">Исходные данные те же, что и в примерах 1 и 2. В шахте размещены два лифта. Ширина двери лифта 0,85 м, высота 2 м, ширина щели притворов 6 мм; площадь сечения щелей </w:t>
      </w:r>
    </w:p>
    <w:p w:rsidR="00CA105C" w:rsidRDefault="008A66B8">
      <w:pPr>
        <w:shd w:val="clear" w:color="auto" w:fill="FFFFFF"/>
        <w:jc w:val="both"/>
      </w:pPr>
      <w:proofErr w:type="gramStart"/>
      <w:r>
        <w:rPr>
          <w:i/>
          <w:iCs/>
          <w:color w:val="000000"/>
          <w:lang w:val="en-US"/>
        </w:rPr>
        <w:t>f</w:t>
      </w:r>
      <w:r>
        <w:rPr>
          <w:color w:val="000000"/>
          <w:vertAlign w:val="subscript"/>
        </w:rPr>
        <w:t>щ</w:t>
      </w:r>
      <w:proofErr w:type="gramEnd"/>
      <w:r>
        <w:rPr>
          <w:color w:val="000000"/>
        </w:rPr>
        <w:t xml:space="preserve"> = 0,0343 м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, коэффициент расхода </w:t>
      </w:r>
      <w:r>
        <w:rPr>
          <w:color w:val="000000"/>
        </w:rPr>
        <w:sym w:font="Symbol" w:char="F06D"/>
      </w:r>
      <w:r>
        <w:rPr>
          <w:iCs/>
          <w:color w:val="000000"/>
          <w:vertAlign w:val="subscript"/>
        </w:rPr>
        <w:t>щ</w:t>
      </w:r>
      <w:r>
        <w:rPr>
          <w:iCs/>
          <w:color w:val="000000"/>
        </w:rPr>
        <w:t xml:space="preserve"> </w:t>
      </w:r>
      <w:r>
        <w:rPr>
          <w:color w:val="000000"/>
        </w:rPr>
        <w:t>= 0,8.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Давление в шахте лифта на уровне первого этажа определяем по формуле (12): 7,2 + 20 =</w:t>
      </w:r>
    </w:p>
    <w:p w:rsidR="00CA105C" w:rsidRDefault="008A66B8">
      <w:pPr>
        <w:shd w:val="clear" w:color="auto" w:fill="FFFFFF"/>
        <w:jc w:val="both"/>
      </w:pPr>
      <w:r>
        <w:rPr>
          <w:color w:val="000000"/>
        </w:rPr>
        <w:t>= 27,2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Коэффициент гидравлического сопротивления шахты лифтов мал (</w:t>
      </w:r>
      <w:r>
        <w:rPr>
          <w:color w:val="000000"/>
        </w:rPr>
        <w:sym w:font="Symbol" w:char="F07A"/>
      </w:r>
      <w:proofErr w:type="spellStart"/>
      <w:r>
        <w:rPr>
          <w:color w:val="000000"/>
          <w:vertAlign w:val="subscript"/>
        </w:rPr>
        <w:t>шл</w:t>
      </w:r>
      <w:proofErr w:type="spellEnd"/>
      <w:r>
        <w:rPr>
          <w:color w:val="000000"/>
        </w:rPr>
        <w:t xml:space="preserve"> = 0,05), поэтому потерями давления в ней можно пренебречь.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Эквивалентную площадь утечки воздуха из шахты лифтов через две двери на одном этаже находим по формуле (24): 2</w:t>
      </w:r>
      <w:r>
        <w:rPr>
          <w:color w:val="000000"/>
        </w:rPr>
        <w:sym w:font="Symbol" w:char="F0D7"/>
      </w:r>
      <w:r>
        <w:rPr>
          <w:color w:val="000000"/>
        </w:rPr>
        <w:t>0,8</w:t>
      </w:r>
      <w:r>
        <w:rPr>
          <w:color w:val="000000"/>
        </w:rPr>
        <w:sym w:font="Symbol" w:char="F0D7"/>
      </w:r>
      <w:r>
        <w:rPr>
          <w:color w:val="000000"/>
        </w:rPr>
        <w:t>0,0343 = 0,05488 м</w:t>
      </w:r>
      <w:proofErr w:type="gramStart"/>
      <w:r>
        <w:rPr>
          <w:color w:val="000000"/>
          <w:vertAlign w:val="superscript"/>
        </w:rPr>
        <w:t>2</w:t>
      </w:r>
      <w:proofErr w:type="gramEnd"/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Расход воздуха, фильтрующегося через щели притворов дверей лифта на одном этаже, вычисляем по формуле (21):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color w:val="000000"/>
        </w:rPr>
        <w:t>0,05488</w:t>
      </w:r>
      <w:r w:rsidR="004A0A53">
        <w:rPr>
          <w:color w:val="000000"/>
          <w:position w:val="-14"/>
        </w:rPr>
        <w:pict>
          <v:shape id="_x0000_i1041" type="#_x0000_t75" style="width:89.2pt;height:18.8pt">
            <v:imagedata r:id="rId59" o:title=""/>
          </v:shape>
        </w:pict>
      </w:r>
      <w:r>
        <w:rPr>
          <w:color w:val="000000"/>
        </w:rPr>
        <w:t xml:space="preserve"> = 0,088</w:t>
      </w:r>
      <w:r w:rsidR="004A0A53">
        <w:rPr>
          <w:color w:val="000000"/>
          <w:position w:val="-14"/>
        </w:rPr>
        <w:pict>
          <v:shape id="_x0000_i1040" type="#_x0000_t75" style="width:62.85pt;height:18.8pt">
            <v:imagedata r:id="rId60" o:title=""/>
          </v:shape>
        </w:pic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Результаты расчета расхода воздуха через двери лифта приведены в табл. 2.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>Суммарный расход воздуха через двери шахты лифтов составит:</w:t>
      </w:r>
    </w:p>
    <w:p w:rsidR="00CA105C" w:rsidRDefault="008A66B8">
      <w:pPr>
        <w:shd w:val="clear" w:color="auto" w:fill="FFFFFF"/>
        <w:ind w:firstLine="284"/>
        <w:jc w:val="center"/>
      </w:pPr>
      <w:proofErr w:type="gramStart"/>
      <w:r>
        <w:rPr>
          <w:i/>
          <w:iCs/>
          <w:color w:val="000000"/>
          <w:lang w:val="en-US"/>
        </w:rPr>
        <w:t>G</w:t>
      </w:r>
      <w:proofErr w:type="spellStart"/>
      <w:r>
        <w:rPr>
          <w:color w:val="000000"/>
          <w:vertAlign w:val="subscript"/>
        </w:rPr>
        <w:t>шл</w:t>
      </w:r>
      <w:proofErr w:type="spellEnd"/>
      <w:r>
        <w:rPr>
          <w:color w:val="000000"/>
          <w:vertAlign w:val="subscript"/>
        </w:rPr>
        <w:t xml:space="preserve"> </w:t>
      </w:r>
      <w:r>
        <w:rPr>
          <w:color w:val="000000"/>
        </w:rPr>
        <w:t xml:space="preserve"> =</w:t>
      </w:r>
      <w:proofErr w:type="gramEnd"/>
      <w:r>
        <w:rPr>
          <w:color w:val="000000"/>
        </w:rPr>
        <w:t xml:space="preserve"> </w:t>
      </w:r>
      <w:r w:rsidR="004A0A53">
        <w:rPr>
          <w:color w:val="000000"/>
          <w:position w:val="-22"/>
        </w:rPr>
        <w:pict>
          <v:shape id="_x0000_i1039" type="#_x0000_t75" style="width:30.65pt;height:26.85pt">
            <v:imagedata r:id="rId61" o:title=""/>
          </v:shape>
        </w:pict>
      </w:r>
      <w:r>
        <w:rPr>
          <w:color w:val="000000"/>
        </w:rPr>
        <w:t xml:space="preserve"> = 13,56 кг</w:t>
      </w:r>
      <w:r>
        <w:rPr>
          <w:color w:val="000000"/>
        </w:rPr>
        <w:sym w:font="Symbol" w:char="F0D7"/>
      </w:r>
      <w:r>
        <w:rPr>
          <w:color w:val="000000"/>
        </w:rPr>
        <w:t>с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right"/>
      </w:pPr>
      <w:r>
        <w:rPr>
          <w:bCs/>
          <w:color w:val="000000"/>
          <w:szCs w:val="18"/>
        </w:rPr>
        <w:t>Таблица 2</w:t>
      </w:r>
    </w:p>
    <w:p w:rsidR="00CA105C" w:rsidRDefault="00CA105C">
      <w:pPr>
        <w:ind w:firstLine="284"/>
        <w:jc w:val="both"/>
        <w:rPr>
          <w:szCs w:val="2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2"/>
        <w:gridCol w:w="2072"/>
        <w:gridCol w:w="2268"/>
        <w:gridCol w:w="2389"/>
      </w:tblGrid>
      <w:tr w:rsidR="00CA105C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tabs>
                <w:tab w:val="left" w:leader="hyphen" w:pos="1138"/>
              </w:tabs>
              <w:jc w:val="center"/>
            </w:pPr>
            <w:r>
              <w:rPr>
                <w:bCs/>
                <w:color w:val="000000"/>
                <w:szCs w:val="16"/>
              </w:rPr>
              <w:t>Этаж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</w:rPr>
              <w:t>Р</w:t>
            </w:r>
            <w:r>
              <w:rPr>
                <w:vertAlign w:val="subscript"/>
              </w:rPr>
              <w:t>н</w:t>
            </w:r>
            <w:proofErr w:type="spellEnd"/>
            <w:r>
              <w:rPr>
                <w:vertAlign w:val="subscript"/>
              </w:rPr>
              <w:t>,</w:t>
            </w:r>
            <w:r>
              <w:rPr>
                <w:i/>
                <w:iCs/>
                <w:vertAlign w:val="subscript"/>
                <w:lang w:val="en-US"/>
              </w:rPr>
              <w:t>i</w:t>
            </w:r>
            <w:r>
              <w:rPr>
                <w:vertAlign w:val="subscript"/>
              </w:rPr>
              <w:t>,з</w:t>
            </w:r>
            <w:r>
              <w:t>, 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</w:rPr>
              <w:t>Р</w:t>
            </w:r>
            <w:r>
              <w:rPr>
                <w:vertAlign w:val="subscript"/>
              </w:rPr>
              <w:t>щл</w:t>
            </w:r>
            <w:proofErr w:type="spellEnd"/>
            <w:r>
              <w:t xml:space="preserve"> - </w:t>
            </w:r>
            <w:proofErr w:type="spellStart"/>
            <w:r>
              <w:rPr>
                <w:i/>
                <w:iCs/>
              </w:rPr>
              <w:t>Р</w:t>
            </w:r>
            <w:r>
              <w:rPr>
                <w:vertAlign w:val="subscript"/>
              </w:rPr>
              <w:t>н</w:t>
            </w:r>
            <w:proofErr w:type="spellEnd"/>
            <w:r>
              <w:rPr>
                <w:vertAlign w:val="subscript"/>
              </w:rPr>
              <w:t>,</w:t>
            </w:r>
            <w:r>
              <w:rPr>
                <w:i/>
                <w:iCs/>
                <w:vertAlign w:val="subscript"/>
                <w:lang w:val="en-US"/>
              </w:rPr>
              <w:t>i</w:t>
            </w:r>
            <w:r>
              <w:rPr>
                <w:vertAlign w:val="subscript"/>
              </w:rPr>
              <w:t>,з</w:t>
            </w:r>
            <w:r>
              <w:t>, Па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vertAlign w:val="superscript"/>
              </w:rPr>
            </w:pPr>
            <w:r>
              <w:rPr>
                <w:i/>
                <w:iCs/>
                <w:lang w:val="en-US"/>
              </w:rPr>
              <w:t>G</w:t>
            </w:r>
            <w:proofErr w:type="spellStart"/>
            <w:r>
              <w:rPr>
                <w:vertAlign w:val="subscript"/>
              </w:rPr>
              <w:t>шл</w:t>
            </w:r>
            <w:proofErr w:type="spellEnd"/>
            <w:r>
              <w:t>, кг</w:t>
            </w:r>
            <w:r>
              <w:sym w:font="Symbol" w:char="F0D7"/>
            </w:r>
            <w:r>
              <w:t>с</w:t>
            </w:r>
            <w:r>
              <w:rPr>
                <w:vertAlign w:val="superscript"/>
              </w:rPr>
              <w:t>-1</w:t>
            </w:r>
          </w:p>
        </w:tc>
      </w:tr>
      <w:tr w:rsidR="00CA105C">
        <w:tc>
          <w:tcPr>
            <w:tcW w:w="164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16</w:t>
            </w:r>
          </w:p>
        </w:tc>
        <w:tc>
          <w:tcPr>
            <w:tcW w:w="207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-117,6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144,8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1,059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15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-111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138,2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1,035</w:t>
            </w:r>
          </w:p>
        </w:tc>
      </w:tr>
      <w:tr w:rsidR="00CA105C">
        <w:trPr>
          <w:trHeight w:val="73"/>
        </w:trPr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14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-104,3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131,5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1,009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13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-97,7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124,9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0,983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12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-91,1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</w:rPr>
              <w:t>118,3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0,957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11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-84,5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111,7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0,930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10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-77,9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105,1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0,902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9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-71,3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98,5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0,873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8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-64,7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91,9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0,844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7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-58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85,2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0,812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6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-51,4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</w:rPr>
              <w:t>78,6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0,78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5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-44,8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72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0,747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4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-38,2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65,4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0,712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3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-31,6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61,8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0,692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2</w:t>
            </w: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-25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52,2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0,635</w:t>
            </w:r>
          </w:p>
        </w:tc>
      </w:tr>
      <w:tr w:rsidR="00CA105C"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</w:t>
            </w:r>
          </w:p>
        </w:tc>
        <w:tc>
          <w:tcPr>
            <w:tcW w:w="2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-18,4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45,6</w:t>
            </w:r>
          </w:p>
        </w:tc>
        <w:tc>
          <w:tcPr>
            <w:tcW w:w="2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0,594</w:t>
            </w:r>
          </w:p>
        </w:tc>
      </w:tr>
    </w:tbl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Утечку воздуха через машинное отделение лифтов определим по формуле (21): 0,64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0,25</w:t>
      </w:r>
      <w:r w:rsidR="004A0A53">
        <w:rPr>
          <w:bCs/>
          <w:color w:val="000000"/>
          <w:position w:val="-10"/>
        </w:rPr>
        <w:pict>
          <v:shape id="_x0000_i1038" type="#_x0000_t75" style="width:65pt;height:17.2pt">
            <v:imagedata r:id="rId62" o:title=""/>
          </v:shape>
        </w:pict>
      </w:r>
      <w:r>
        <w:rPr>
          <w:bCs/>
          <w:color w:val="000000"/>
        </w:rPr>
        <w:t xml:space="preserve"> = 3,09 кг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 xml:space="preserve">. 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Объемный расход на оголовке шахты лифтов вычисляем по формуле (4): (13,56 + 3,09)/1,29 =</w:t>
      </w:r>
    </w:p>
    <w:p w:rsidR="00CA105C" w:rsidRDefault="008A66B8">
      <w:pPr>
        <w:shd w:val="clear" w:color="auto" w:fill="FFFFFF"/>
        <w:jc w:val="both"/>
      </w:pPr>
      <w:r>
        <w:rPr>
          <w:bCs/>
          <w:color w:val="000000"/>
        </w:rPr>
        <w:t>= 12,9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 xml:space="preserve"> = 46500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ч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Давление вентилятора подачи воздуха в шахту лифтов вычисляем по формуле (15).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Схема обвязки вентилятора, подающего воздух в шахту лифтов, представлена на рис. 14. Она отличается от схемы, использованной в примере 2, только тем, что длина подающего канала не превышает 5 м. Это позволяет пренебречь величиной потери давления по длине подающего канала. Потерю давления в сети вентилятора определим:</w:t>
      </w:r>
    </w:p>
    <w:p w:rsidR="00CA105C" w:rsidRDefault="004A0A53">
      <w:pPr>
        <w:shd w:val="clear" w:color="auto" w:fill="FFFFFF"/>
        <w:ind w:firstLine="284"/>
        <w:jc w:val="center"/>
      </w:pPr>
      <w:r>
        <w:rPr>
          <w:position w:val="-88"/>
        </w:rPr>
        <w:pict>
          <v:shape id="_x0000_i1037" type="#_x0000_t75" style="width:344.4pt;height:92.95pt">
            <v:imagedata r:id="rId63" o:title=""/>
          </v:shape>
        </w:pic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Потерю давления в подающем клапане определяют по формуле (18): 2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1,46/2(16,65/1,46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t>)</w:t>
      </w:r>
      <w:r>
        <w:rPr>
          <w:bCs/>
          <w:color w:val="000000"/>
          <w:vertAlign w:val="superscript"/>
        </w:rPr>
        <w:t xml:space="preserve">2 </w:t>
      </w:r>
      <w:r>
        <w:rPr>
          <w:bCs/>
          <w:color w:val="000000"/>
        </w:rPr>
        <w:t>=</w:t>
      </w:r>
    </w:p>
    <w:p w:rsidR="00CA105C" w:rsidRDefault="008A66B8">
      <w:pPr>
        <w:shd w:val="clear" w:color="auto" w:fill="FFFFFF"/>
        <w:jc w:val="both"/>
      </w:pPr>
      <w:r>
        <w:rPr>
          <w:bCs/>
          <w:color w:val="000000"/>
        </w:rPr>
        <w:t>= 189,88 Па.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lang w:val="en-US"/>
        </w:rPr>
      </w:pPr>
      <w:r>
        <w:rPr>
          <w:bCs/>
          <w:color w:val="000000"/>
        </w:rPr>
        <w:t xml:space="preserve">Требуемое давление вентилятора подачи воздуха в шахту лифтов составляет: 27,2 + 119 + </w:t>
      </w:r>
    </w:p>
    <w:p w:rsidR="00CA105C" w:rsidRDefault="008A66B8">
      <w:pPr>
        <w:shd w:val="clear" w:color="auto" w:fill="FFFFFF"/>
        <w:jc w:val="both"/>
      </w:pPr>
      <w:r>
        <w:rPr>
          <w:bCs/>
          <w:color w:val="000000"/>
        </w:rPr>
        <w:t>+ 802,9 + 189,9 = 1139 Па = 116,2 кг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м</w:t>
      </w:r>
      <w:r>
        <w:rPr>
          <w:bCs/>
          <w:color w:val="000000"/>
          <w:vertAlign w:val="superscript"/>
        </w:rPr>
        <w:t>-2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  <w:lang w:val="en-US"/>
        </w:rPr>
      </w:pPr>
      <w:r>
        <w:rPr>
          <w:bCs/>
          <w:color w:val="000000"/>
        </w:rPr>
        <w:t>По Каталогу выбираем радиальный вентилятор Ц4-70 № 10 (частота вращения 1100 об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мин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, мощность электродвигателя 10 кВт).</w:t>
      </w: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CA105C">
      <w:pPr>
        <w:shd w:val="clear" w:color="auto" w:fill="FFFFFF"/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</w:pPr>
      <w:r>
        <w:rPr>
          <w:b/>
          <w:color w:val="000000"/>
        </w:rPr>
        <w:t>Пример 4.</w:t>
      </w:r>
      <w:r>
        <w:rPr>
          <w:bCs/>
          <w:color w:val="000000"/>
        </w:rPr>
        <w:t xml:space="preserve"> Рассчитать подачу и давление вентилятора подпора воздуха в лифтовую шахту 16-этажного жилого дома и подобрать оборудование. В шахте два лифта; при пожаре они опускаются на первый этаж, останавливаются, и двери шахты лифтов на первом этаже остаются открытыми.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Давление в шахте лифтов на первом этаже определяем по формуле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шл,1</w:t>
      </w:r>
      <w:r>
        <w:rPr>
          <w:bCs/>
          <w:i/>
          <w:iCs/>
          <w:color w:val="000000"/>
        </w:rPr>
        <w:t xml:space="preserve"> </w:t>
      </w:r>
      <w:r>
        <w:rPr>
          <w:bCs/>
          <w:color w:val="000000"/>
        </w:rPr>
        <w:t xml:space="preserve">= </w:t>
      </w:r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н,1,н</w:t>
      </w:r>
      <w:r>
        <w:rPr>
          <w:bCs/>
          <w:color w:val="000000"/>
        </w:rPr>
        <w:t xml:space="preserve"> + </w:t>
      </w:r>
      <w:r w:rsidR="004A0A53">
        <w:rPr>
          <w:bCs/>
          <w:color w:val="000000"/>
          <w:position w:val="-20"/>
        </w:rPr>
        <w:pict>
          <v:shape id="_x0000_i1036" type="#_x0000_t75" style="width:35.45pt;height:29pt">
            <v:imagedata r:id="rId64" o:title=""/>
          </v:shape>
        </w:pict>
      </w:r>
      <w:r>
        <w:rPr>
          <w:bCs/>
          <w:color w:val="000000"/>
        </w:rPr>
        <w:t xml:space="preserve"> = 7,2 + 2,44</w:t>
      </w:r>
      <w:r w:rsidR="004A0A53">
        <w:rPr>
          <w:bCs/>
          <w:color w:val="000000"/>
          <w:position w:val="-20"/>
        </w:rPr>
        <w:pict>
          <v:shape id="_x0000_i1035" type="#_x0000_t75" style="width:44.05pt;height:29pt">
            <v:imagedata r:id="rId65" o:title=""/>
          </v:shape>
        </w:pict>
      </w:r>
      <w:r>
        <w:rPr>
          <w:bCs/>
          <w:color w:val="000000"/>
        </w:rPr>
        <w:t xml:space="preserve"> = 14,1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Коэффициент гидравлического сопротивления шахты лифтов мал, поэтому потерями давления в ней при движении воздуха можно пренебречь.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Площадь утечки воздуха на первом этаже через зазор между кабинами лифтов и шахтой лифта определяем по формуле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iCs/>
          <w:color w:val="000000"/>
          <w:lang w:val="en-US"/>
        </w:rPr>
        <w:t>F</w:t>
      </w:r>
      <w:proofErr w:type="spellStart"/>
      <w:r>
        <w:rPr>
          <w:bCs/>
          <w:color w:val="000000"/>
          <w:vertAlign w:val="subscript"/>
        </w:rPr>
        <w:t>шл</w:t>
      </w:r>
      <w:proofErr w:type="spellEnd"/>
      <w:r>
        <w:rPr>
          <w:bCs/>
          <w:color w:val="000000"/>
        </w:rPr>
        <w:t xml:space="preserve"> = </w:t>
      </w:r>
      <w:r>
        <w:rPr>
          <w:bCs/>
          <w:color w:val="000000"/>
          <w:lang w:val="en-US"/>
        </w:rPr>
        <w:sym w:font="Symbol" w:char="F050"/>
      </w:r>
      <w:r>
        <w:rPr>
          <w:bCs/>
          <w:color w:val="000000"/>
          <w:lang w:val="en-US"/>
        </w:rPr>
        <w:sym w:font="Symbol" w:char="F064"/>
      </w:r>
      <w:r>
        <w:rPr>
          <w:bCs/>
          <w:color w:val="000000"/>
        </w:rPr>
        <w:t xml:space="preserve"> = 12</w:t>
      </w:r>
      <w:r>
        <w:rPr>
          <w:bCs/>
          <w:color w:val="000000"/>
          <w:lang w:val="en-US"/>
        </w:rPr>
        <w:sym w:font="Symbol" w:char="F0D7"/>
      </w:r>
      <w:r>
        <w:rPr>
          <w:bCs/>
          <w:color w:val="000000"/>
        </w:rPr>
        <w:t>0</w:t>
      </w:r>
      <w:proofErr w:type="gramStart"/>
      <w:r>
        <w:rPr>
          <w:bCs/>
          <w:color w:val="000000"/>
        </w:rPr>
        <w:t>,05</w:t>
      </w:r>
      <w:proofErr w:type="gramEnd"/>
      <w:r>
        <w:rPr>
          <w:bCs/>
          <w:color w:val="000000"/>
        </w:rPr>
        <w:t xml:space="preserve"> = 0,6 м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t>,</w:t>
      </w:r>
    </w:p>
    <w:p w:rsidR="00CA105C" w:rsidRDefault="008A66B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где </w:t>
      </w:r>
      <w:proofErr w:type="gramStart"/>
      <w:r>
        <w:rPr>
          <w:bCs/>
          <w:color w:val="000000"/>
        </w:rPr>
        <w:t>П</w:t>
      </w:r>
      <w:proofErr w:type="gramEnd"/>
      <w:r>
        <w:rPr>
          <w:bCs/>
          <w:color w:val="000000"/>
        </w:rPr>
        <w:t xml:space="preserve"> - периметр открытых дверных проемов шахты лифтов, м; 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sym w:font="Symbol" w:char="F064"/>
      </w:r>
      <w:r>
        <w:rPr>
          <w:bCs/>
          <w:color w:val="000000"/>
        </w:rPr>
        <w:t xml:space="preserve"> - </w:t>
      </w:r>
      <w:r>
        <w:rPr>
          <w:bCs/>
          <w:iCs/>
          <w:color w:val="000000"/>
        </w:rPr>
        <w:t xml:space="preserve">средняя </w:t>
      </w:r>
      <w:r>
        <w:rPr>
          <w:bCs/>
          <w:color w:val="000000"/>
        </w:rPr>
        <w:t xml:space="preserve">ширина зазора между кабиной лифта и шахтой лифтов, </w:t>
      </w:r>
      <w:proofErr w:type="gramStart"/>
      <w:r>
        <w:rPr>
          <w:bCs/>
          <w:color w:val="000000"/>
        </w:rPr>
        <w:t>м</w:t>
      </w:r>
      <w:proofErr w:type="gramEnd"/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Расход воздуха через зазоры между кабинами лифтов и шахтой лифтов на первом этаже вычисляем по формуле (21):</w:t>
      </w:r>
    </w:p>
    <w:p w:rsidR="00CA105C" w:rsidRDefault="008A66B8">
      <w:pPr>
        <w:shd w:val="clear" w:color="auto" w:fill="FFFFFF"/>
        <w:ind w:firstLine="284"/>
        <w:jc w:val="center"/>
        <w:rPr>
          <w:bCs/>
          <w:color w:val="000000"/>
        </w:rPr>
      </w:pPr>
      <w:r>
        <w:rPr>
          <w:bCs/>
          <w:iCs/>
          <w:color w:val="000000"/>
        </w:rPr>
        <w:t>0,64</w:t>
      </w:r>
      <w:r>
        <w:rPr>
          <w:bCs/>
          <w:iCs/>
          <w:color w:val="000000"/>
        </w:rPr>
        <w:sym w:font="Symbol" w:char="F0D7"/>
      </w:r>
      <w:r>
        <w:rPr>
          <w:bCs/>
          <w:iCs/>
          <w:color w:val="000000"/>
        </w:rPr>
        <w:t>0,6</w:t>
      </w:r>
      <w:r w:rsidR="004A0A53">
        <w:rPr>
          <w:bCs/>
          <w:iCs/>
          <w:color w:val="000000"/>
          <w:position w:val="-10"/>
        </w:rPr>
        <w:pict>
          <v:shape id="_x0000_i1034" type="#_x0000_t75" style="width:87.6pt;height:17.2pt">
            <v:imagedata r:id="rId66" o:title=""/>
          </v:shape>
        </w:pict>
      </w:r>
      <w:r>
        <w:rPr>
          <w:bCs/>
          <w:iCs/>
          <w:color w:val="000000"/>
        </w:rPr>
        <w:t xml:space="preserve"> = 3,52 к</w:t>
      </w:r>
      <w:r>
        <w:rPr>
          <w:bCs/>
          <w:color w:val="000000"/>
        </w:rPr>
        <w:t>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Расход воздуха через щели притворов дверей шахты лифтов на остальных этажах вычисляют так же, как в примере 3. Результаты вычислений сведены в табл. 3.</w:t>
      </w:r>
    </w:p>
    <w:p w:rsidR="00CA105C" w:rsidRDefault="00CA105C">
      <w:pPr>
        <w:shd w:val="clear" w:color="auto" w:fill="FFFFFF"/>
        <w:ind w:firstLine="284"/>
        <w:jc w:val="both"/>
        <w:rPr>
          <w:bCs/>
          <w:color w:val="000000"/>
        </w:rPr>
      </w:pPr>
    </w:p>
    <w:p w:rsidR="00CA105C" w:rsidRDefault="008A66B8">
      <w:pPr>
        <w:shd w:val="clear" w:color="auto" w:fill="FFFFFF"/>
        <w:ind w:firstLine="284"/>
        <w:jc w:val="right"/>
        <w:rPr>
          <w:bCs/>
          <w:color w:val="000000"/>
        </w:rPr>
      </w:pPr>
      <w:r>
        <w:rPr>
          <w:bCs/>
          <w:color w:val="000000"/>
        </w:rPr>
        <w:t>Таблица 3</w:t>
      </w:r>
    </w:p>
    <w:p w:rsidR="00CA105C" w:rsidRDefault="00CA105C">
      <w:pPr>
        <w:ind w:firstLine="284"/>
        <w:jc w:val="both"/>
        <w:rPr>
          <w:szCs w:val="2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4"/>
        <w:gridCol w:w="2108"/>
        <w:gridCol w:w="2732"/>
        <w:gridCol w:w="2387"/>
      </w:tblGrid>
      <w:tr w:rsidR="00CA105C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24"/>
              </w:rPr>
              <w:t xml:space="preserve">Этаж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Р</w:t>
            </w:r>
            <w:r>
              <w:rPr>
                <w:vertAlign w:val="subscript"/>
              </w:rPr>
              <w:t>н</w:t>
            </w:r>
            <w:proofErr w:type="spellEnd"/>
            <w:r>
              <w:rPr>
                <w:vertAlign w:val="subscript"/>
              </w:rPr>
              <w:t>,</w:t>
            </w:r>
            <w:r>
              <w:rPr>
                <w:i/>
                <w:iCs/>
                <w:vertAlign w:val="subscript"/>
                <w:lang w:val="en-US"/>
              </w:rPr>
              <w:t>i</w:t>
            </w:r>
            <w:r>
              <w:rPr>
                <w:vertAlign w:val="subscript"/>
              </w:rPr>
              <w:t>,з</w:t>
            </w:r>
            <w:r>
              <w:t>, Па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</w:rPr>
              <w:t>Р</w:t>
            </w:r>
            <w:r>
              <w:rPr>
                <w:vertAlign w:val="subscript"/>
              </w:rPr>
              <w:t>шл</w:t>
            </w:r>
            <w:proofErr w:type="spellEnd"/>
            <w:r>
              <w:t xml:space="preserve"> - </w:t>
            </w:r>
            <w:proofErr w:type="spellStart"/>
            <w:r>
              <w:rPr>
                <w:i/>
                <w:iCs/>
              </w:rPr>
              <w:t>Р</w:t>
            </w:r>
            <w:r>
              <w:rPr>
                <w:vertAlign w:val="subscript"/>
              </w:rPr>
              <w:t>н</w:t>
            </w:r>
            <w:proofErr w:type="spellEnd"/>
            <w:r>
              <w:rPr>
                <w:vertAlign w:val="subscript"/>
              </w:rPr>
              <w:t>,</w:t>
            </w:r>
            <w:r>
              <w:rPr>
                <w:i/>
                <w:iCs/>
                <w:vertAlign w:val="subscript"/>
                <w:lang w:val="en-US"/>
              </w:rPr>
              <w:t>i</w:t>
            </w:r>
            <w:r>
              <w:rPr>
                <w:vertAlign w:val="subscript"/>
              </w:rPr>
              <w:t>,з</w:t>
            </w:r>
            <w:r>
              <w:t>, Па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  <w:rPr>
                <w:vertAlign w:val="superscript"/>
              </w:rPr>
            </w:pPr>
            <w:r>
              <w:rPr>
                <w:i/>
                <w:iCs/>
                <w:lang w:val="en-US"/>
              </w:rPr>
              <w:t>G</w:t>
            </w:r>
            <w:proofErr w:type="spellStart"/>
            <w:r>
              <w:rPr>
                <w:vertAlign w:val="subscript"/>
              </w:rPr>
              <w:t>шл</w:t>
            </w:r>
            <w:proofErr w:type="spellEnd"/>
            <w:r>
              <w:rPr>
                <w:vertAlign w:val="subscript"/>
              </w:rPr>
              <w:t>,</w:t>
            </w:r>
            <w:r>
              <w:rPr>
                <w:i/>
                <w:iCs/>
                <w:vertAlign w:val="subscript"/>
                <w:lang w:val="en-US"/>
              </w:rPr>
              <w:t>i</w:t>
            </w:r>
            <w:r>
              <w:t>, кг</w:t>
            </w:r>
            <w:r>
              <w:sym w:font="Symbol" w:char="F0D7"/>
            </w:r>
            <w:r>
              <w:t>с</w:t>
            </w:r>
            <w:r>
              <w:rPr>
                <w:vertAlign w:val="superscript"/>
              </w:rPr>
              <w:t>-1</w:t>
            </w:r>
          </w:p>
        </w:tc>
      </w:tr>
      <w:tr w:rsidR="00CA105C">
        <w:tc>
          <w:tcPr>
            <w:tcW w:w="73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16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-117,6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131,1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15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-111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-124,5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0,98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14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-104,3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118,4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0,96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13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-97,7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111,8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0,93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12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-91,1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105,2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0,9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11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-84,5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98,6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0,87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10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-77,9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92,0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0,84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9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-713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85,4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0,81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8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-64,7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78,7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0,78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lastRenderedPageBreak/>
              <w:t>7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-58,0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72,1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0,75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6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-51,4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65,5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0,71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5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-44,8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58,9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0,67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4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-38,2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523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28"/>
              </w:rPr>
              <w:t>0,64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3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-34,6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45,7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0,59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2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-25,0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39,1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0,55</w:t>
            </w:r>
          </w:p>
        </w:tc>
      </w:tr>
      <w:tr w:rsidR="00CA105C"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-18,4</w:t>
            </w:r>
          </w:p>
        </w:tc>
        <w:tc>
          <w:tcPr>
            <w:tcW w:w="1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14,1</w:t>
            </w: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05C" w:rsidRDefault="008A66B8">
            <w:pPr>
              <w:shd w:val="clear" w:color="auto" w:fill="FFFFFF"/>
              <w:jc w:val="center"/>
            </w:pPr>
            <w:r>
              <w:rPr>
                <w:bCs/>
                <w:color w:val="000000"/>
                <w:szCs w:val="18"/>
              </w:rPr>
              <w:t>3,52</w:t>
            </w:r>
          </w:p>
        </w:tc>
      </w:tr>
    </w:tbl>
    <w:p w:rsidR="00CA105C" w:rsidRDefault="00CA105C">
      <w:pPr>
        <w:ind w:firstLine="284"/>
        <w:jc w:val="both"/>
      </w:pP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Суммарный расход воздуха через двери шахты лифтов составит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iCs/>
          <w:color w:val="000000"/>
          <w:szCs w:val="26"/>
          <w:lang w:val="en-US"/>
        </w:rPr>
        <w:t>G</w:t>
      </w:r>
      <w:proofErr w:type="spellStart"/>
      <w:r>
        <w:rPr>
          <w:bCs/>
          <w:color w:val="000000"/>
          <w:szCs w:val="26"/>
          <w:vertAlign w:val="subscript"/>
        </w:rPr>
        <w:t>шл</w:t>
      </w:r>
      <w:proofErr w:type="spellEnd"/>
      <w:r>
        <w:rPr>
          <w:bCs/>
          <w:color w:val="000000"/>
          <w:szCs w:val="26"/>
        </w:rPr>
        <w:t xml:space="preserve"> = </w:t>
      </w:r>
      <w:r>
        <w:rPr>
          <w:bCs/>
          <w:i/>
          <w:iCs/>
          <w:color w:val="000000"/>
          <w:szCs w:val="26"/>
        </w:rPr>
        <w:t xml:space="preserve"> </w:t>
      </w:r>
      <w:r w:rsidR="004A0A53">
        <w:rPr>
          <w:bCs/>
          <w:color w:val="000000"/>
          <w:position w:val="-22"/>
          <w:szCs w:val="26"/>
          <w:lang w:val="en-US"/>
        </w:rPr>
        <w:pict>
          <v:shape id="_x0000_i1033" type="#_x0000_t75" style="width:35.45pt;height:26.85pt">
            <v:imagedata r:id="rId67" o:title=""/>
          </v:shape>
        </w:pict>
      </w:r>
      <w:r>
        <w:rPr>
          <w:bCs/>
          <w:color w:val="000000"/>
          <w:szCs w:val="26"/>
        </w:rPr>
        <w:t xml:space="preserve"> = 15</w:t>
      </w:r>
      <w:proofErr w:type="gramStart"/>
      <w:r>
        <w:rPr>
          <w:bCs/>
          <w:color w:val="000000"/>
          <w:szCs w:val="26"/>
        </w:rPr>
        <w:t>,5</w:t>
      </w:r>
      <w:proofErr w:type="gramEnd"/>
      <w:r>
        <w:rPr>
          <w:bCs/>
          <w:color w:val="000000"/>
          <w:szCs w:val="26"/>
        </w:rPr>
        <w:t xml:space="preserve"> кг</w:t>
      </w:r>
      <w:r>
        <w:rPr>
          <w:bCs/>
          <w:color w:val="000000"/>
          <w:szCs w:val="26"/>
        </w:rPr>
        <w:sym w:font="Symbol" w:char="F0D7"/>
      </w:r>
      <w:r>
        <w:rPr>
          <w:bCs/>
          <w:color w:val="000000"/>
          <w:szCs w:val="26"/>
        </w:rPr>
        <w:t>с</w:t>
      </w:r>
      <w:r>
        <w:rPr>
          <w:bCs/>
          <w:color w:val="000000"/>
          <w:szCs w:val="26"/>
          <w:vertAlign w:val="superscript"/>
        </w:rPr>
        <w:t>-1</w:t>
      </w:r>
      <w:r>
        <w:rPr>
          <w:bCs/>
          <w:color w:val="000000"/>
          <w:szCs w:val="26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Утечку воздуха через машинное отделение лифтов определим по формуле (21):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</w:rPr>
        <w:t>0,64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0,25</w:t>
      </w:r>
      <w:r w:rsidR="004A0A53">
        <w:rPr>
          <w:bCs/>
          <w:color w:val="000000"/>
          <w:position w:val="-10"/>
        </w:rPr>
        <w:pict>
          <v:shape id="_x0000_i1032" type="#_x0000_t75" style="width:92.95pt;height:17.2pt">
            <v:imagedata r:id="rId68" o:title=""/>
          </v:shape>
        </w:pict>
      </w:r>
      <w:r>
        <w:rPr>
          <w:bCs/>
          <w:color w:val="000000"/>
        </w:rPr>
        <w:t xml:space="preserve"> = 2,95 кг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Объемный расход воздуха на оголовке шахты лифтов вычисляем по формуле (4):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</w:rPr>
        <w:t>(15,51 + 2,95)/1,29 = 14,3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 xml:space="preserve"> = 51516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ч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Давление вентилятора подачи воздуха в шахту лифтов вычисляем по формуле (15), принимая обвязку вентилятора такой же, какая принята в примере 3.</w:t>
      </w:r>
    </w:p>
    <w:p w:rsidR="00CA105C" w:rsidRDefault="004A0A53">
      <w:pPr>
        <w:shd w:val="clear" w:color="auto" w:fill="FFFFFF"/>
        <w:ind w:firstLine="284"/>
        <w:jc w:val="center"/>
        <w:rPr>
          <w:iCs/>
          <w:color w:val="000000"/>
          <w:szCs w:val="30"/>
        </w:rPr>
      </w:pPr>
      <w:r>
        <w:rPr>
          <w:position w:val="-88"/>
        </w:rPr>
        <w:pict>
          <v:shape id="_x0000_i1031" type="#_x0000_t75" style="width:306.8pt;height:92.95pt">
            <v:imagedata r:id="rId69" o:title=""/>
          </v:shape>
        </w:pic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  <w:szCs w:val="22"/>
        </w:rPr>
        <w:t>Потерю давления в подающем клапане вычислим по формуле (18):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color w:val="000000"/>
          <w:szCs w:val="22"/>
        </w:rPr>
        <w:t>2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1,46/2(18,46/1,46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1</w:t>
      </w:r>
      <w:r>
        <w:rPr>
          <w:color w:val="000000"/>
          <w:szCs w:val="22"/>
          <w:vertAlign w:val="superscript"/>
        </w:rPr>
        <w:t>2</w:t>
      </w:r>
      <w:r>
        <w:rPr>
          <w:color w:val="000000"/>
          <w:szCs w:val="22"/>
        </w:rPr>
        <w:t>)</w:t>
      </w:r>
      <w:r>
        <w:rPr>
          <w:color w:val="000000"/>
          <w:szCs w:val="22"/>
          <w:vertAlign w:val="superscript"/>
        </w:rPr>
        <w:t>2</w:t>
      </w:r>
      <w:r>
        <w:rPr>
          <w:color w:val="000000"/>
          <w:szCs w:val="22"/>
        </w:rPr>
        <w:t xml:space="preserve"> = 233,3 Па.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Требуемое давление вентилятора подачи воздуха в шахту лифтов составляет 14,1 + 119 + </w:t>
      </w:r>
    </w:p>
    <w:p w:rsidR="00CA105C" w:rsidRDefault="008A66B8">
      <w:pPr>
        <w:shd w:val="clear" w:color="auto" w:fill="FFFFFF"/>
        <w:jc w:val="both"/>
      </w:pPr>
      <w:r>
        <w:rPr>
          <w:color w:val="000000"/>
          <w:szCs w:val="22"/>
        </w:rPr>
        <w:t>+ 986,8 + 233,3 = 1353,2 Па = 138кг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м</w:t>
      </w:r>
      <w:r>
        <w:rPr>
          <w:color w:val="000000"/>
          <w:szCs w:val="22"/>
          <w:vertAlign w:val="superscript"/>
        </w:rPr>
        <w:t>-2</w:t>
      </w:r>
      <w:r>
        <w:rPr>
          <w:color w:val="000000"/>
          <w:szCs w:val="22"/>
        </w:rPr>
        <w:t>.</w: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  <w:szCs w:val="22"/>
        </w:rPr>
      </w:pPr>
      <w:r>
        <w:rPr>
          <w:color w:val="000000"/>
          <w:szCs w:val="22"/>
        </w:rPr>
        <w:t>По Каталогу выбираем радиальный вентилятор Ц4-70 № 12 (частота вращения 860 об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мин</w:t>
      </w:r>
      <w:r>
        <w:rPr>
          <w:color w:val="000000"/>
          <w:szCs w:val="22"/>
          <w:vertAlign w:val="superscript"/>
        </w:rPr>
        <w:t>-2</w:t>
      </w:r>
      <w:r>
        <w:rPr>
          <w:color w:val="000000"/>
          <w:szCs w:val="22"/>
        </w:rPr>
        <w:t>, мощность электродвигателя 28 кВт).</w:t>
      </w:r>
    </w:p>
    <w:p w:rsidR="00CA105C" w:rsidRDefault="00CA105C">
      <w:pPr>
        <w:shd w:val="clear" w:color="auto" w:fill="FFFFFF"/>
        <w:ind w:firstLine="284"/>
        <w:jc w:val="center"/>
      </w:pPr>
    </w:p>
    <w:p w:rsidR="00CA105C" w:rsidRDefault="008A66B8">
      <w:pPr>
        <w:shd w:val="clear" w:color="auto" w:fill="FFFFFF"/>
        <w:ind w:firstLine="284"/>
        <w:jc w:val="both"/>
      </w:pPr>
      <w:r>
        <w:rPr>
          <w:b/>
          <w:color w:val="000000"/>
          <w:szCs w:val="22"/>
        </w:rPr>
        <w:t>Пример 5.</w:t>
      </w:r>
      <w:r>
        <w:rPr>
          <w:color w:val="000000"/>
          <w:szCs w:val="22"/>
        </w:rPr>
        <w:t xml:space="preserve"> Рассчитать подачу и давление вентиляторов подпора воздуха в лестничную клетку и шахту лифтов, а также вентилятора дымоудаления для 16-этажного жилого дома. Лестничная клетка здания разделена на две зоны рассечкой, установленной между 8 и 9-м этажами. В верхнюю зону воздух подают сверху (см. рис. 15), в нижнюю зону - по прямоугольному каналу размером 1,0</w:t>
      </w:r>
      <w:r>
        <w:rPr>
          <w:color w:val="000000"/>
          <w:szCs w:val="22"/>
        </w:rPr>
        <w:sym w:font="Symbol" w:char="F0B4"/>
      </w:r>
      <w:r>
        <w:rPr>
          <w:color w:val="000000"/>
          <w:szCs w:val="22"/>
        </w:rPr>
        <w:t xml:space="preserve">1,0 м (см. рис. 14) . Площадь отверстия поэтажного клапана дымоудаления составляет 0,3 </w:t>
      </w:r>
      <w:r>
        <w:rPr>
          <w:iCs/>
          <w:color w:val="000000"/>
          <w:szCs w:val="22"/>
        </w:rPr>
        <w:t>м</w:t>
      </w:r>
      <w:proofErr w:type="gramStart"/>
      <w:r>
        <w:rPr>
          <w:iCs/>
          <w:color w:val="000000"/>
          <w:szCs w:val="22"/>
          <w:vertAlign w:val="superscript"/>
        </w:rPr>
        <w:t>2</w:t>
      </w:r>
      <w:proofErr w:type="gramEnd"/>
      <w:r>
        <w:rPr>
          <w:iCs/>
          <w:color w:val="000000"/>
          <w:szCs w:val="22"/>
        </w:rPr>
        <w:t xml:space="preserve">. </w:t>
      </w:r>
      <w:r>
        <w:rPr>
          <w:color w:val="000000"/>
          <w:szCs w:val="22"/>
        </w:rPr>
        <w:t>В месте строительства здания температура воздуха наиболее холодной пятидневки составляет минус 20</w:t>
      </w:r>
      <w:proofErr w:type="gramStart"/>
      <w:r>
        <w:rPr>
          <w:color w:val="000000"/>
          <w:szCs w:val="22"/>
        </w:rPr>
        <w:t xml:space="preserve"> °С</w:t>
      </w:r>
      <w:proofErr w:type="gramEnd"/>
      <w:r>
        <w:rPr>
          <w:color w:val="000000"/>
          <w:szCs w:val="22"/>
        </w:rPr>
        <w:t>, скорость ветра 7 м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с</w:t>
      </w:r>
      <w:r>
        <w:rPr>
          <w:color w:val="000000"/>
          <w:szCs w:val="22"/>
          <w:vertAlign w:val="superscript"/>
        </w:rPr>
        <w:t>-1</w:t>
      </w:r>
      <w:r>
        <w:rPr>
          <w:color w:val="000000"/>
          <w:szCs w:val="22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  <w:szCs w:val="22"/>
        </w:rPr>
        <w:t>Определяем расход на оголовках шахт в базовом варианте по графику (см. рис. 5):</w:t>
      </w:r>
    </w:p>
    <w:p w:rsidR="00CA105C" w:rsidRDefault="008A66B8">
      <w:pPr>
        <w:shd w:val="clear" w:color="auto" w:fill="FFFFFF"/>
        <w:ind w:firstLine="284"/>
        <w:jc w:val="center"/>
        <w:rPr>
          <w:color w:val="000000"/>
          <w:szCs w:val="22"/>
        </w:rPr>
      </w:pPr>
      <w:r>
        <w:rPr>
          <w:i/>
          <w:color w:val="000000"/>
          <w:szCs w:val="22"/>
          <w:lang w:val="en-US"/>
        </w:rPr>
        <w:t>Q</w:t>
      </w:r>
      <w:r>
        <w:rPr>
          <w:iCs/>
          <w:color w:val="000000"/>
          <w:szCs w:val="22"/>
          <w:vertAlign w:val="subscript"/>
        </w:rPr>
        <w:t>лк</w:t>
      </w:r>
      <w:proofErr w:type="gramStart"/>
      <w:r>
        <w:rPr>
          <w:iCs/>
          <w:color w:val="000000"/>
          <w:szCs w:val="22"/>
          <w:vertAlign w:val="subscript"/>
        </w:rPr>
        <w:t>,б,8</w:t>
      </w:r>
      <w:proofErr w:type="gramEnd"/>
      <w:r>
        <w:rPr>
          <w:iCs/>
          <w:color w:val="000000"/>
          <w:szCs w:val="22"/>
        </w:rPr>
        <w:t xml:space="preserve"> </w:t>
      </w:r>
      <w:r>
        <w:rPr>
          <w:color w:val="000000"/>
          <w:szCs w:val="22"/>
        </w:rPr>
        <w:t>= 7,5 м</w:t>
      </w:r>
      <w:r>
        <w:rPr>
          <w:color w:val="000000"/>
          <w:szCs w:val="22"/>
          <w:vertAlign w:val="superscript"/>
        </w:rPr>
        <w:t>3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с</w:t>
      </w:r>
      <w:r>
        <w:rPr>
          <w:color w:val="000000"/>
          <w:szCs w:val="22"/>
          <w:vertAlign w:val="superscript"/>
        </w:rPr>
        <w:t>-1</w:t>
      </w:r>
      <w:r>
        <w:rPr>
          <w:color w:val="000000"/>
          <w:szCs w:val="22"/>
        </w:rPr>
        <w:t xml:space="preserve"> (для зоны высотой 8 этажей);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i/>
          <w:iCs/>
          <w:color w:val="000000"/>
          <w:szCs w:val="22"/>
          <w:lang w:val="en-US"/>
        </w:rPr>
        <w:t>Q</w:t>
      </w:r>
      <w:proofErr w:type="spellStart"/>
      <w:r>
        <w:rPr>
          <w:color w:val="000000"/>
          <w:szCs w:val="22"/>
          <w:vertAlign w:val="subscript"/>
        </w:rPr>
        <w:t>шл</w:t>
      </w:r>
      <w:proofErr w:type="gramStart"/>
      <w:r>
        <w:rPr>
          <w:color w:val="000000"/>
          <w:szCs w:val="22"/>
          <w:vertAlign w:val="subscript"/>
        </w:rPr>
        <w:t>,б</w:t>
      </w:r>
      <w:proofErr w:type="spellEnd"/>
      <w:proofErr w:type="gramEnd"/>
      <w:r>
        <w:rPr>
          <w:color w:val="000000"/>
          <w:szCs w:val="22"/>
        </w:rPr>
        <w:t xml:space="preserve"> = 6,0 м</w:t>
      </w:r>
      <w:r>
        <w:rPr>
          <w:color w:val="000000"/>
          <w:szCs w:val="22"/>
          <w:vertAlign w:val="superscript"/>
        </w:rPr>
        <w:t>3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с</w:t>
      </w:r>
      <w:r>
        <w:rPr>
          <w:color w:val="000000"/>
          <w:szCs w:val="22"/>
          <w:vertAlign w:val="superscript"/>
        </w:rPr>
        <w:t>-1</w:t>
      </w:r>
      <w:r>
        <w:rPr>
          <w:color w:val="000000"/>
          <w:szCs w:val="22"/>
        </w:rPr>
        <w:t xml:space="preserve">; </w:t>
      </w:r>
      <w:r>
        <w:rPr>
          <w:i/>
          <w:iCs/>
          <w:color w:val="000000"/>
          <w:szCs w:val="22"/>
          <w:lang w:val="en-US"/>
        </w:rPr>
        <w:t>Q</w:t>
      </w:r>
      <w:proofErr w:type="spellStart"/>
      <w:r>
        <w:rPr>
          <w:color w:val="000000"/>
          <w:szCs w:val="22"/>
          <w:vertAlign w:val="subscript"/>
        </w:rPr>
        <w:t>ду,б</w:t>
      </w:r>
      <w:proofErr w:type="spellEnd"/>
      <w:r>
        <w:rPr>
          <w:color w:val="000000"/>
          <w:szCs w:val="22"/>
        </w:rPr>
        <w:t xml:space="preserve"> = 9,6 м</w:t>
      </w:r>
      <w:r>
        <w:rPr>
          <w:color w:val="000000"/>
          <w:szCs w:val="22"/>
          <w:vertAlign w:val="superscript"/>
        </w:rPr>
        <w:t>3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с</w:t>
      </w:r>
      <w:r>
        <w:rPr>
          <w:color w:val="000000"/>
          <w:szCs w:val="22"/>
          <w:vertAlign w:val="superscript"/>
        </w:rPr>
        <w:t>-1</w:t>
      </w:r>
      <w:r>
        <w:rPr>
          <w:color w:val="000000"/>
          <w:szCs w:val="22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  <w:szCs w:val="22"/>
        </w:rPr>
        <w:t>Определяем давления на оголовках шахт в базовом варианте по графику (см. рис. 6):</w:t>
      </w:r>
    </w:p>
    <w:p w:rsidR="00CA105C" w:rsidRDefault="008A66B8">
      <w:pPr>
        <w:shd w:val="clear" w:color="auto" w:fill="FFFFFF"/>
        <w:ind w:firstLine="284"/>
        <w:jc w:val="center"/>
        <w:rPr>
          <w:color w:val="000000"/>
          <w:szCs w:val="22"/>
        </w:rPr>
      </w:pPr>
      <w:r>
        <w:rPr>
          <w:i/>
          <w:iCs/>
          <w:color w:val="000000"/>
          <w:szCs w:val="22"/>
        </w:rPr>
        <w:t>Р</w:t>
      </w:r>
      <w:r>
        <w:rPr>
          <w:color w:val="000000"/>
          <w:szCs w:val="22"/>
          <w:vertAlign w:val="subscript"/>
        </w:rPr>
        <w:t>лк</w:t>
      </w:r>
      <w:proofErr w:type="gramStart"/>
      <w:r>
        <w:rPr>
          <w:color w:val="000000"/>
          <w:szCs w:val="22"/>
          <w:vertAlign w:val="subscript"/>
        </w:rPr>
        <w:t>,б</w:t>
      </w:r>
      <w:proofErr w:type="gramEnd"/>
      <w:r>
        <w:rPr>
          <w:color w:val="000000"/>
          <w:szCs w:val="22"/>
          <w:vertAlign w:val="subscript"/>
        </w:rPr>
        <w:t>,8</w:t>
      </w:r>
      <w:r>
        <w:rPr>
          <w:color w:val="000000"/>
          <w:szCs w:val="22"/>
        </w:rPr>
        <w:t xml:space="preserve"> = 160 Па (для зоны высотой 8 этажей);</w:t>
      </w:r>
    </w:p>
    <w:p w:rsidR="00CA105C" w:rsidRDefault="008A66B8">
      <w:pPr>
        <w:shd w:val="clear" w:color="auto" w:fill="FFFFFF"/>
        <w:ind w:firstLine="284"/>
        <w:jc w:val="center"/>
      </w:pPr>
      <w:proofErr w:type="spellStart"/>
      <w:r>
        <w:rPr>
          <w:i/>
          <w:iCs/>
          <w:color w:val="000000"/>
          <w:szCs w:val="22"/>
        </w:rPr>
        <w:t>Р</w:t>
      </w:r>
      <w:r>
        <w:rPr>
          <w:color w:val="000000"/>
          <w:szCs w:val="22"/>
          <w:vertAlign w:val="subscript"/>
        </w:rPr>
        <w:t>шл</w:t>
      </w:r>
      <w:proofErr w:type="gramStart"/>
      <w:r>
        <w:rPr>
          <w:color w:val="000000"/>
          <w:szCs w:val="22"/>
          <w:vertAlign w:val="subscript"/>
        </w:rPr>
        <w:t>,б</w:t>
      </w:r>
      <w:proofErr w:type="spellEnd"/>
      <w:proofErr w:type="gramEnd"/>
      <w:r>
        <w:rPr>
          <w:color w:val="000000"/>
          <w:szCs w:val="22"/>
        </w:rPr>
        <w:t xml:space="preserve"> = 105 Па; </w:t>
      </w:r>
      <w:proofErr w:type="spellStart"/>
      <w:r>
        <w:rPr>
          <w:i/>
          <w:iCs/>
          <w:color w:val="000000"/>
          <w:szCs w:val="22"/>
        </w:rPr>
        <w:t>Р</w:t>
      </w:r>
      <w:r>
        <w:rPr>
          <w:color w:val="000000"/>
          <w:szCs w:val="22"/>
          <w:vertAlign w:val="subscript"/>
        </w:rPr>
        <w:t>ду,б</w:t>
      </w:r>
      <w:proofErr w:type="spellEnd"/>
      <w:r>
        <w:rPr>
          <w:color w:val="000000"/>
          <w:szCs w:val="22"/>
        </w:rPr>
        <w:t xml:space="preserve"> = 245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  <w:szCs w:val="22"/>
        </w:rPr>
        <w:t xml:space="preserve">Определяем поправки к расходу в зону лестничной клетки: на температуру наружного воздуха </w:t>
      </w:r>
      <w:r>
        <w:rPr>
          <w:color w:val="000000"/>
          <w:szCs w:val="22"/>
        </w:rPr>
        <w:sym w:font="Symbol" w:char="F044"/>
      </w:r>
      <w:proofErr w:type="gramStart"/>
      <w:r>
        <w:rPr>
          <w:i/>
          <w:iCs/>
          <w:color w:val="000000"/>
          <w:szCs w:val="22"/>
          <w:lang w:val="en-US"/>
        </w:rPr>
        <w:t>Q</w:t>
      </w:r>
      <w:proofErr w:type="spellStart"/>
      <w:proofErr w:type="gramEnd"/>
      <w:r>
        <w:rPr>
          <w:color w:val="000000"/>
          <w:szCs w:val="22"/>
          <w:vertAlign w:val="subscript"/>
        </w:rPr>
        <w:t>лк</w:t>
      </w:r>
      <w:proofErr w:type="spellEnd"/>
      <w:r>
        <w:rPr>
          <w:color w:val="000000"/>
          <w:szCs w:val="22"/>
          <w:vertAlign w:val="subscript"/>
        </w:rPr>
        <w:t>,</w:t>
      </w:r>
      <w:r>
        <w:rPr>
          <w:i/>
          <w:iCs/>
          <w:color w:val="000000"/>
          <w:szCs w:val="22"/>
          <w:vertAlign w:val="subscript"/>
          <w:lang w:val="en-US"/>
        </w:rPr>
        <w:t>t</w:t>
      </w:r>
      <w:r>
        <w:rPr>
          <w:color w:val="000000"/>
          <w:szCs w:val="22"/>
        </w:rPr>
        <w:t xml:space="preserve"> = -0,2 м</w:t>
      </w:r>
      <w:r>
        <w:rPr>
          <w:color w:val="000000"/>
          <w:szCs w:val="22"/>
          <w:vertAlign w:val="superscript"/>
        </w:rPr>
        <w:t>3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с</w:t>
      </w:r>
      <w:r>
        <w:rPr>
          <w:color w:val="000000"/>
          <w:szCs w:val="22"/>
          <w:vertAlign w:val="superscript"/>
        </w:rPr>
        <w:t xml:space="preserve">-1 </w:t>
      </w:r>
      <w:r>
        <w:rPr>
          <w:color w:val="000000"/>
          <w:szCs w:val="22"/>
        </w:rPr>
        <w:t xml:space="preserve">(см. рис. </w:t>
      </w:r>
      <w:r>
        <w:rPr>
          <w:iCs/>
          <w:color w:val="000000"/>
          <w:szCs w:val="22"/>
        </w:rPr>
        <w:t xml:space="preserve">7 </w:t>
      </w:r>
      <w:r>
        <w:rPr>
          <w:i/>
          <w:color w:val="000000"/>
          <w:szCs w:val="22"/>
        </w:rPr>
        <w:t>а</w:t>
      </w:r>
      <w:r>
        <w:rPr>
          <w:iCs/>
          <w:color w:val="000000"/>
          <w:szCs w:val="22"/>
        </w:rPr>
        <w:t xml:space="preserve">), </w:t>
      </w:r>
      <w:r>
        <w:rPr>
          <w:color w:val="000000"/>
          <w:szCs w:val="22"/>
        </w:rPr>
        <w:t xml:space="preserve">на скорость ветра </w:t>
      </w:r>
      <w:r>
        <w:rPr>
          <w:color w:val="000000"/>
          <w:szCs w:val="22"/>
        </w:rPr>
        <w:sym w:font="Symbol" w:char="F044"/>
      </w:r>
      <w:r>
        <w:rPr>
          <w:i/>
          <w:iCs/>
          <w:color w:val="000000"/>
          <w:szCs w:val="22"/>
          <w:lang w:val="en-US"/>
        </w:rPr>
        <w:t>Q</w:t>
      </w:r>
      <w:proofErr w:type="spellStart"/>
      <w:r>
        <w:rPr>
          <w:color w:val="000000"/>
          <w:szCs w:val="22"/>
          <w:vertAlign w:val="subscript"/>
        </w:rPr>
        <w:t>лк</w:t>
      </w:r>
      <w:proofErr w:type="spellEnd"/>
      <w:r>
        <w:rPr>
          <w:color w:val="000000"/>
          <w:szCs w:val="22"/>
          <w:vertAlign w:val="subscript"/>
        </w:rPr>
        <w:t>,</w:t>
      </w:r>
      <w:r>
        <w:rPr>
          <w:i/>
          <w:iCs/>
          <w:color w:val="000000"/>
          <w:szCs w:val="22"/>
          <w:vertAlign w:val="subscript"/>
          <w:lang w:val="en-US"/>
        </w:rPr>
        <w:t>v</w:t>
      </w:r>
      <w:r>
        <w:rPr>
          <w:color w:val="000000"/>
          <w:szCs w:val="22"/>
        </w:rPr>
        <w:t xml:space="preserve"> = 1,8 м</w:t>
      </w:r>
      <w:r>
        <w:rPr>
          <w:color w:val="000000"/>
          <w:szCs w:val="22"/>
          <w:vertAlign w:val="superscript"/>
        </w:rPr>
        <w:t>3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с</w:t>
      </w:r>
      <w:r>
        <w:rPr>
          <w:color w:val="000000"/>
          <w:szCs w:val="22"/>
          <w:vertAlign w:val="superscript"/>
        </w:rPr>
        <w:t xml:space="preserve">-1 </w:t>
      </w:r>
      <w:r>
        <w:rPr>
          <w:color w:val="000000"/>
          <w:szCs w:val="22"/>
        </w:rPr>
        <w:t xml:space="preserve">(см. рис. 8 </w:t>
      </w:r>
      <w:r>
        <w:rPr>
          <w:i/>
          <w:iCs/>
          <w:color w:val="000000"/>
          <w:szCs w:val="22"/>
        </w:rPr>
        <w:t>в</w:t>
      </w:r>
      <w:r>
        <w:rPr>
          <w:color w:val="000000"/>
          <w:szCs w:val="22"/>
        </w:rPr>
        <w:t>). По формуле (25) определяем расход воздуха в зону лестничной клетки: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i/>
          <w:iCs/>
          <w:color w:val="000000"/>
          <w:szCs w:val="22"/>
          <w:lang w:val="en-US"/>
        </w:rPr>
        <w:t>Q</w:t>
      </w:r>
      <w:r>
        <w:rPr>
          <w:color w:val="000000"/>
          <w:szCs w:val="22"/>
          <w:vertAlign w:val="subscript"/>
        </w:rPr>
        <w:t>лк</w:t>
      </w:r>
      <w:proofErr w:type="gramStart"/>
      <w:r>
        <w:rPr>
          <w:color w:val="000000"/>
          <w:szCs w:val="22"/>
          <w:vertAlign w:val="subscript"/>
        </w:rPr>
        <w:t>,8</w:t>
      </w:r>
      <w:proofErr w:type="gramEnd"/>
      <w:r>
        <w:rPr>
          <w:color w:val="000000"/>
          <w:szCs w:val="22"/>
        </w:rPr>
        <w:t xml:space="preserve"> = 7,5 - 0,2 + 1,8 = 9,1 м</w:t>
      </w:r>
      <w:r>
        <w:rPr>
          <w:color w:val="000000"/>
          <w:szCs w:val="22"/>
          <w:vertAlign w:val="superscript"/>
        </w:rPr>
        <w:t>3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с</w:t>
      </w:r>
      <w:r>
        <w:rPr>
          <w:color w:val="000000"/>
          <w:szCs w:val="22"/>
          <w:vertAlign w:val="superscript"/>
        </w:rPr>
        <w:t>-1</w:t>
      </w:r>
      <w:r>
        <w:rPr>
          <w:color w:val="000000"/>
          <w:szCs w:val="22"/>
        </w:rPr>
        <w:t xml:space="preserve"> = 32760 м</w:t>
      </w:r>
      <w:r>
        <w:rPr>
          <w:color w:val="000000"/>
          <w:szCs w:val="22"/>
          <w:vertAlign w:val="superscript"/>
        </w:rPr>
        <w:t>3</w:t>
      </w:r>
      <w:r>
        <w:rPr>
          <w:color w:val="000000"/>
          <w:szCs w:val="22"/>
        </w:rPr>
        <w:sym w:font="Symbol" w:char="F0D7"/>
      </w:r>
      <w:r>
        <w:rPr>
          <w:color w:val="000000"/>
          <w:szCs w:val="22"/>
        </w:rPr>
        <w:t>ч</w:t>
      </w:r>
      <w:r>
        <w:rPr>
          <w:color w:val="000000"/>
          <w:szCs w:val="22"/>
          <w:vertAlign w:val="superscript"/>
        </w:rPr>
        <w:t>-1</w:t>
      </w:r>
      <w:r>
        <w:rPr>
          <w:color w:val="000000"/>
          <w:szCs w:val="22"/>
        </w:rPr>
        <w:t>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 xml:space="preserve">Определяем поправки к расходу в шахту лифтов: на температуру наружного воздуха </w:t>
      </w:r>
      <w:r>
        <w:rPr>
          <w:color w:val="000000"/>
          <w:szCs w:val="22"/>
        </w:rPr>
        <w:sym w:font="Symbol" w:char="F044"/>
      </w:r>
      <w:proofErr w:type="gramStart"/>
      <w:r>
        <w:rPr>
          <w:i/>
          <w:iCs/>
          <w:color w:val="000000"/>
          <w:szCs w:val="22"/>
          <w:lang w:val="en-US"/>
        </w:rPr>
        <w:t>Q</w:t>
      </w:r>
      <w:proofErr w:type="spellStart"/>
      <w:proofErr w:type="gramEnd"/>
      <w:r>
        <w:rPr>
          <w:color w:val="000000"/>
          <w:szCs w:val="22"/>
          <w:vertAlign w:val="subscript"/>
        </w:rPr>
        <w:t>шл</w:t>
      </w:r>
      <w:proofErr w:type="spellEnd"/>
      <w:r>
        <w:rPr>
          <w:color w:val="000000"/>
          <w:szCs w:val="22"/>
          <w:vertAlign w:val="subscript"/>
        </w:rPr>
        <w:t>,</w:t>
      </w:r>
      <w:r>
        <w:rPr>
          <w:i/>
          <w:iCs/>
          <w:color w:val="000000"/>
          <w:szCs w:val="22"/>
          <w:vertAlign w:val="subscript"/>
          <w:lang w:val="en-US"/>
        </w:rPr>
        <w:t>t</w:t>
      </w:r>
      <w:r>
        <w:rPr>
          <w:color w:val="000000"/>
          <w:szCs w:val="22"/>
        </w:rPr>
        <w:t xml:space="preserve"> </w:t>
      </w:r>
      <w:r>
        <w:rPr>
          <w:bCs/>
          <w:color w:val="000000"/>
        </w:rPr>
        <w:t>=</w:t>
      </w:r>
    </w:p>
    <w:p w:rsidR="00CA105C" w:rsidRDefault="008A66B8">
      <w:pPr>
        <w:shd w:val="clear" w:color="auto" w:fill="FFFFFF"/>
        <w:jc w:val="both"/>
      </w:pPr>
      <w:r>
        <w:rPr>
          <w:bCs/>
          <w:color w:val="000000"/>
        </w:rPr>
        <w:t>= -0,4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  <w:lang w:val="en-US"/>
        </w:rPr>
        <w:t>c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 xml:space="preserve"> (см. рис. 7 </w:t>
      </w:r>
      <w:r>
        <w:rPr>
          <w:bCs/>
          <w:i/>
          <w:iCs/>
          <w:color w:val="000000"/>
        </w:rPr>
        <w:t>б</w:t>
      </w:r>
      <w:r>
        <w:rPr>
          <w:bCs/>
          <w:color w:val="000000"/>
        </w:rPr>
        <w:t xml:space="preserve">), на скорость ветра </w:t>
      </w:r>
      <w:r>
        <w:rPr>
          <w:color w:val="000000"/>
          <w:szCs w:val="22"/>
        </w:rPr>
        <w:sym w:font="Symbol" w:char="F044"/>
      </w:r>
      <w:proofErr w:type="gramStart"/>
      <w:r>
        <w:rPr>
          <w:i/>
          <w:iCs/>
          <w:color w:val="000000"/>
          <w:szCs w:val="22"/>
          <w:lang w:val="en-US"/>
        </w:rPr>
        <w:t>Q</w:t>
      </w:r>
      <w:proofErr w:type="spellStart"/>
      <w:proofErr w:type="gramEnd"/>
      <w:r>
        <w:rPr>
          <w:color w:val="000000"/>
          <w:szCs w:val="22"/>
          <w:vertAlign w:val="subscript"/>
        </w:rPr>
        <w:t>шл</w:t>
      </w:r>
      <w:proofErr w:type="spellEnd"/>
      <w:r>
        <w:rPr>
          <w:color w:val="000000"/>
          <w:szCs w:val="22"/>
          <w:vertAlign w:val="subscript"/>
        </w:rPr>
        <w:t>,</w:t>
      </w:r>
      <w:r>
        <w:rPr>
          <w:i/>
          <w:iCs/>
          <w:color w:val="000000"/>
          <w:szCs w:val="22"/>
          <w:vertAlign w:val="subscript"/>
          <w:lang w:val="en-US"/>
        </w:rPr>
        <w:t>v</w:t>
      </w:r>
      <w:r>
        <w:rPr>
          <w:bCs/>
          <w:color w:val="000000"/>
        </w:rPr>
        <w:t xml:space="preserve"> = 0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 xml:space="preserve"> (см. рис. 8 </w:t>
      </w:r>
      <w:r>
        <w:rPr>
          <w:bCs/>
          <w:i/>
          <w:iCs/>
          <w:color w:val="000000"/>
        </w:rPr>
        <w:t>б</w:t>
      </w:r>
      <w:r>
        <w:rPr>
          <w:bCs/>
          <w:color w:val="000000"/>
        </w:rPr>
        <w:t>). По формуле определяем расход воздуха на оголовке шахты лифтов (</w:t>
      </w:r>
      <w:proofErr w:type="gramStart"/>
      <w:r>
        <w:rPr>
          <w:bCs/>
          <w:i/>
          <w:iCs/>
          <w:color w:val="000000"/>
          <w:lang w:val="en-US"/>
        </w:rPr>
        <w:t>Q</w:t>
      </w:r>
      <w:proofErr w:type="spellStart"/>
      <w:proofErr w:type="gramEnd"/>
      <w:r>
        <w:rPr>
          <w:bCs/>
          <w:color w:val="000000"/>
          <w:vertAlign w:val="subscript"/>
        </w:rPr>
        <w:t>шл</w:t>
      </w:r>
      <w:proofErr w:type="spellEnd"/>
      <w:r>
        <w:rPr>
          <w:bCs/>
          <w:color w:val="000000"/>
        </w:rPr>
        <w:t>); 6,0 - 0,4 + 0 = 5,6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 xml:space="preserve"> = 20160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ч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 xml:space="preserve">Определяем поправку к расходу в шахте дымоудаления на площадь клапана </w:t>
      </w:r>
      <w:r>
        <w:rPr>
          <w:bCs/>
          <w:color w:val="000000"/>
          <w:lang w:val="en-US"/>
        </w:rPr>
        <w:sym w:font="Symbol" w:char="F044"/>
      </w:r>
      <w:proofErr w:type="gramStart"/>
      <w:r>
        <w:rPr>
          <w:bCs/>
          <w:i/>
          <w:iCs/>
          <w:color w:val="000000"/>
          <w:lang w:val="en-US"/>
        </w:rPr>
        <w:t>Q</w:t>
      </w:r>
      <w:proofErr w:type="spellStart"/>
      <w:proofErr w:type="gramEnd"/>
      <w:r>
        <w:rPr>
          <w:bCs/>
          <w:color w:val="000000"/>
          <w:vertAlign w:val="subscript"/>
        </w:rPr>
        <w:t>ду</w:t>
      </w:r>
      <w:proofErr w:type="spellEnd"/>
      <w:r>
        <w:rPr>
          <w:bCs/>
          <w:color w:val="000000"/>
          <w:vertAlign w:val="subscript"/>
        </w:rPr>
        <w:t>,</w:t>
      </w:r>
      <w:r>
        <w:rPr>
          <w:bCs/>
          <w:i/>
          <w:iCs/>
          <w:color w:val="000000"/>
          <w:vertAlign w:val="subscript"/>
          <w:lang w:val="en-US"/>
        </w:rPr>
        <w:t>f</w:t>
      </w:r>
      <w:r>
        <w:rPr>
          <w:bCs/>
          <w:color w:val="000000"/>
        </w:rPr>
        <w:t xml:space="preserve"> = 0 (см. рис. 9) дымоудаления и по формуле (25) вычисляем объемный расход на оголовке шахты дымоудаления (</w:t>
      </w:r>
      <w:r>
        <w:rPr>
          <w:bCs/>
          <w:i/>
          <w:iCs/>
          <w:color w:val="000000"/>
          <w:lang w:val="en-US"/>
        </w:rPr>
        <w:t>Q</w:t>
      </w:r>
      <w:proofErr w:type="spellStart"/>
      <w:r>
        <w:rPr>
          <w:bCs/>
          <w:color w:val="000000"/>
          <w:vertAlign w:val="subscript"/>
        </w:rPr>
        <w:t>ду</w:t>
      </w:r>
      <w:proofErr w:type="spellEnd"/>
      <w:r>
        <w:rPr>
          <w:bCs/>
          <w:color w:val="000000"/>
        </w:rPr>
        <w:t>):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</w:rPr>
        <w:t>9,6 + 0 = 9,6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 xml:space="preserve"> = 34560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ч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 xml:space="preserve">Определив по графикам (см. рис. 11 </w:t>
      </w:r>
      <w:r>
        <w:rPr>
          <w:bCs/>
          <w:i/>
          <w:iCs/>
          <w:color w:val="000000"/>
        </w:rPr>
        <w:t>а</w:t>
      </w:r>
      <w:r>
        <w:rPr>
          <w:bCs/>
          <w:color w:val="000000"/>
        </w:rPr>
        <w:t xml:space="preserve"> и 10 </w:t>
      </w:r>
      <w:r>
        <w:rPr>
          <w:bCs/>
          <w:i/>
          <w:iCs/>
          <w:color w:val="000000"/>
        </w:rPr>
        <w:t>а</w:t>
      </w:r>
      <w:r>
        <w:rPr>
          <w:bCs/>
          <w:color w:val="000000"/>
        </w:rPr>
        <w:t xml:space="preserve">) поправки к давлению в лестничной клетке на </w:t>
      </w:r>
      <w:r>
        <w:rPr>
          <w:bCs/>
          <w:color w:val="000000"/>
        </w:rPr>
        <w:lastRenderedPageBreak/>
        <w:t>скорость ветра и температуру наружного воздуха, вычислим давление наверху 8-этажной зоны по формуле (26): 160 + 50 - 10 = 200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 xml:space="preserve">Определив по графикам (см. рис. 10 </w:t>
      </w:r>
      <w:r>
        <w:rPr>
          <w:bCs/>
          <w:i/>
          <w:iCs/>
          <w:color w:val="000000"/>
        </w:rPr>
        <w:t>а</w:t>
      </w:r>
      <w:r>
        <w:rPr>
          <w:bCs/>
          <w:color w:val="000000"/>
        </w:rPr>
        <w:t xml:space="preserve"> и 11 </w:t>
      </w:r>
      <w:r>
        <w:rPr>
          <w:bCs/>
          <w:i/>
          <w:iCs/>
          <w:color w:val="000000"/>
        </w:rPr>
        <w:t>б</w:t>
      </w:r>
      <w:r>
        <w:rPr>
          <w:bCs/>
          <w:color w:val="000000"/>
        </w:rPr>
        <w:t>) поправки к давлению в шахте лифтов на скорость ветра и температуру наружного воздуха, вычислим давление на оголовке шахты лифтов по формуле (26): 105 + 25 - 15 = 115 Па.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Определяем объемный расход воздуха, фильтрующегося через машинное отделение шахты двух лифтов, приняв площадь утечки равной 0,25 м</w:t>
      </w:r>
      <w:proofErr w:type="gramStart"/>
      <w:r>
        <w:rPr>
          <w:bCs/>
          <w:color w:val="000000"/>
          <w:vertAlign w:val="superscript"/>
        </w:rPr>
        <w:t>2</w:t>
      </w:r>
      <w:proofErr w:type="gramEnd"/>
      <w:r>
        <w:rPr>
          <w:bCs/>
          <w:color w:val="000000"/>
        </w:rPr>
        <w:t>, по формуле</w:t>
      </w:r>
    </w:p>
    <w:p w:rsidR="00CA105C" w:rsidRDefault="008A66B8">
      <w:pPr>
        <w:shd w:val="clear" w:color="auto" w:fill="FFFFFF"/>
        <w:ind w:firstLine="284"/>
        <w:jc w:val="center"/>
        <w:rPr>
          <w:i/>
          <w:iCs/>
        </w:rPr>
      </w:pPr>
      <w:r>
        <w:rPr>
          <w:bCs/>
          <w:i/>
          <w:iCs/>
          <w:color w:val="000000"/>
          <w:lang w:val="en-US"/>
        </w:rPr>
        <w:t>Q</w:t>
      </w:r>
      <w:r>
        <w:rPr>
          <w:bCs/>
          <w:color w:val="000000"/>
          <w:vertAlign w:val="subscript"/>
        </w:rPr>
        <w:t>мл</w:t>
      </w:r>
      <w:r>
        <w:rPr>
          <w:bCs/>
          <w:color w:val="000000"/>
        </w:rPr>
        <w:t xml:space="preserve"> = </w:t>
      </w:r>
      <w:r>
        <w:rPr>
          <w:bCs/>
          <w:color w:val="000000"/>
        </w:rPr>
        <w:sym w:font="Symbol" w:char="F06D"/>
      </w:r>
      <w:r>
        <w:rPr>
          <w:bCs/>
          <w:i/>
          <w:iCs/>
          <w:color w:val="000000"/>
          <w:lang w:val="en-US"/>
        </w:rPr>
        <w:t>f</w:t>
      </w:r>
      <w:r>
        <w:rPr>
          <w:bCs/>
          <w:color w:val="000000"/>
          <w:vertAlign w:val="subscript"/>
        </w:rPr>
        <w:t>мл</w:t>
      </w:r>
      <w:r w:rsidR="004A0A53">
        <w:rPr>
          <w:bCs/>
          <w:color w:val="000000"/>
          <w:position w:val="-28"/>
        </w:rPr>
        <w:pict>
          <v:shape id="_x0000_i1030" type="#_x0000_t75" style="width:33.85pt;height:32.8pt">
            <v:imagedata r:id="rId70" o:title=""/>
          </v:shape>
        </w:pict>
      </w:r>
      <w:r>
        <w:rPr>
          <w:bCs/>
          <w:color w:val="000000"/>
        </w:rPr>
        <w:t xml:space="preserve"> = 0</w:t>
      </w:r>
      <w:proofErr w:type="gramStart"/>
      <w:r>
        <w:rPr>
          <w:bCs/>
          <w:color w:val="000000"/>
        </w:rPr>
        <w:t>,64</w:t>
      </w:r>
      <w:proofErr w:type="gramEnd"/>
      <w:r>
        <w:rPr>
          <w:bCs/>
          <w:color w:val="000000"/>
        </w:rPr>
        <w:sym w:font="Symbol" w:char="F0D7"/>
      </w:r>
      <w:r>
        <w:rPr>
          <w:bCs/>
          <w:color w:val="000000"/>
        </w:rPr>
        <w:t>0,25</w:t>
      </w:r>
      <w:r w:rsidR="004A0A53">
        <w:rPr>
          <w:bCs/>
          <w:color w:val="000000"/>
          <w:position w:val="-26"/>
        </w:rPr>
        <w:pict>
          <v:shape id="_x0000_i1029" type="#_x0000_t75" style="width:36.55pt;height:32.25pt">
            <v:imagedata r:id="rId71" o:title=""/>
          </v:shape>
        </w:pict>
      </w:r>
      <w:r>
        <w:rPr>
          <w:bCs/>
          <w:color w:val="000000"/>
        </w:rPr>
        <w:t xml:space="preserve"> = 2,14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 xml:space="preserve"> = 7691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ч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Общий расход воздуха, который необходимо подавать в шахту лифтов, составляет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i/>
          <w:iCs/>
          <w:color w:val="000000"/>
          <w:lang w:val="en-US"/>
        </w:rPr>
        <w:t>Q</w:t>
      </w:r>
      <w:proofErr w:type="spellStart"/>
      <w:r>
        <w:rPr>
          <w:bCs/>
          <w:color w:val="000000"/>
          <w:vertAlign w:val="subscript"/>
        </w:rPr>
        <w:t>шл</w:t>
      </w:r>
      <w:proofErr w:type="gramStart"/>
      <w:r>
        <w:rPr>
          <w:bCs/>
          <w:color w:val="000000"/>
          <w:vertAlign w:val="subscript"/>
        </w:rPr>
        <w:t>,общ</w:t>
      </w:r>
      <w:proofErr w:type="spellEnd"/>
      <w:proofErr w:type="gramEnd"/>
      <w:r>
        <w:rPr>
          <w:bCs/>
          <w:color w:val="000000"/>
        </w:rPr>
        <w:t xml:space="preserve"> = </w:t>
      </w:r>
      <w:r>
        <w:rPr>
          <w:bCs/>
          <w:i/>
          <w:iCs/>
          <w:color w:val="000000"/>
          <w:lang w:val="en-US"/>
        </w:rPr>
        <w:t>Q</w:t>
      </w:r>
      <w:proofErr w:type="spellStart"/>
      <w:r>
        <w:rPr>
          <w:bCs/>
          <w:color w:val="000000"/>
          <w:vertAlign w:val="subscript"/>
        </w:rPr>
        <w:t>шл</w:t>
      </w:r>
      <w:proofErr w:type="spellEnd"/>
      <w:r>
        <w:rPr>
          <w:bCs/>
          <w:color w:val="000000"/>
        </w:rPr>
        <w:t xml:space="preserve"> + </w:t>
      </w:r>
      <w:r>
        <w:rPr>
          <w:bCs/>
          <w:i/>
          <w:iCs/>
          <w:color w:val="000000"/>
          <w:lang w:val="en-US"/>
        </w:rPr>
        <w:t>Q</w:t>
      </w:r>
      <w:r>
        <w:rPr>
          <w:bCs/>
          <w:color w:val="000000"/>
          <w:vertAlign w:val="subscript"/>
        </w:rPr>
        <w:t>мл</w:t>
      </w:r>
      <w:r>
        <w:rPr>
          <w:bCs/>
          <w:color w:val="000000"/>
        </w:rPr>
        <w:t xml:space="preserve"> = 5,6 + 2,14 = 7,74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sym w:font="Symbol" w:char="F040"/>
      </w:r>
      <w:r>
        <w:rPr>
          <w:bCs/>
          <w:color w:val="000000"/>
        </w:rPr>
        <w:t xml:space="preserve"> 28000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ч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Разрежение на оголовке шахты дымоудаления (</w:t>
      </w:r>
      <w:proofErr w:type="spellStart"/>
      <w:r>
        <w:rPr>
          <w:bCs/>
          <w:i/>
          <w:iCs/>
          <w:color w:val="000000"/>
        </w:rPr>
        <w:t>Р</w:t>
      </w:r>
      <w:r>
        <w:rPr>
          <w:bCs/>
          <w:color w:val="000000"/>
          <w:vertAlign w:val="subscript"/>
        </w:rPr>
        <w:t>ду</w:t>
      </w:r>
      <w:proofErr w:type="spellEnd"/>
      <w:r>
        <w:rPr>
          <w:bCs/>
          <w:color w:val="000000"/>
        </w:rPr>
        <w:t>) вычислим по формуле (26), определив предварительно по графику (см. рис. 12) поправку на площадь дымоудаления: 245 + 0 = 245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Вычислим требуемое давление вентилятора подачи воздуха в верхнюю зону лестничной клетки (см. рис. 15). Величины местных сопротивлений для этой схемы определены в примере 2. Скорость воздуха на участках воздуховодов вычислим с учетом конкретной величины подачи воздуха в зону - 9,1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с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 Потери давления в сети вентилятора верхней зоны лестничной клетки составляют:</w:t>
      </w:r>
    </w:p>
    <w:p w:rsidR="00CA105C" w:rsidRDefault="004A0A53">
      <w:pPr>
        <w:shd w:val="clear" w:color="auto" w:fill="FFFFFF"/>
        <w:ind w:firstLine="284"/>
        <w:jc w:val="center"/>
      </w:pPr>
      <w:r>
        <w:rPr>
          <w:position w:val="-52"/>
        </w:rPr>
        <w:pict>
          <v:shape id="_x0000_i1028" type="#_x0000_t75" style="width:386.85pt;height:59.1pt">
            <v:imagedata r:id="rId72" o:title=""/>
          </v:shape>
        </w:pic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Потерю давления в клапане вычислим по формуле (18):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</w:rPr>
        <w:t>1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1,39/2(9,1/1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t>)</w:t>
      </w:r>
      <w:r>
        <w:rPr>
          <w:bCs/>
          <w:color w:val="000000"/>
          <w:vertAlign w:val="superscript"/>
        </w:rPr>
        <w:t xml:space="preserve">2 </w:t>
      </w:r>
      <w:r>
        <w:rPr>
          <w:bCs/>
          <w:color w:val="000000"/>
        </w:rPr>
        <w:t>= 115,1 Па.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 xml:space="preserve">Требуемое давление вентилятора подачи воздуха в верхнюю зону лестничной клетки вычисляем по формуле (28): 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</w:rPr>
        <w:t>200 + 400,38 + 115,1 = 715,48 Па = 73 кг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м</w:t>
      </w:r>
      <w:r>
        <w:rPr>
          <w:bCs/>
          <w:color w:val="000000"/>
          <w:vertAlign w:val="superscript"/>
        </w:rPr>
        <w:t>-2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Требуемое давление вентилятора подачи воздуха в нижнюю зону лестничной клетки выше, чем в верхнюю на величину потери давления в подающем канале 715,48 + 0,05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1,29/2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(9,1/1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t>)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sym w:font="Symbol" w:char="F0B4"/>
      </w:r>
      <w:proofErr w:type="gramEnd"/>
    </w:p>
    <w:p w:rsidR="00CA105C" w:rsidRDefault="008A66B8">
      <w:pPr>
        <w:shd w:val="clear" w:color="auto" w:fill="FFFFFF"/>
        <w:jc w:val="both"/>
      </w:pPr>
      <w:r>
        <w:rPr>
          <w:bCs/>
          <w:color w:val="000000"/>
        </w:rPr>
        <w:sym w:font="Symbol" w:char="F0B4"/>
      </w:r>
      <w:r>
        <w:rPr>
          <w:bCs/>
          <w:color w:val="000000"/>
        </w:rPr>
        <w:t>2,7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9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4/4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1</w:t>
      </w:r>
      <w:r>
        <w:rPr>
          <w:bCs/>
          <w:color w:val="000000"/>
          <w:vertAlign w:val="superscript"/>
        </w:rPr>
        <w:t>2</w:t>
      </w:r>
      <w:r>
        <w:rPr>
          <w:bCs/>
          <w:color w:val="000000"/>
        </w:rPr>
        <w:t xml:space="preserve"> = 845,27 Па = 86,22 кг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м</w:t>
      </w:r>
      <w:r>
        <w:rPr>
          <w:bCs/>
          <w:color w:val="000000"/>
          <w:vertAlign w:val="superscript"/>
        </w:rPr>
        <w:t>-2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Расход воздуха, подаваемого в каждую зону лестничной клетки, составит 32760 м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ч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По каталогу вентиляторов с учетом требуемых давлений и расходов, а также в целях унификации принимаем для установки на подачу воздуха в каждую из зон лестничной клетки вентиляторы Ц4-70 № 10 (частота вращения 840 об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мин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, мощность электродвигателя 12 кВт).</w: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Обвязка вентилятора подачи воздуха в шахту лифтов выполнена также как в примере 3 (см. рис. 14) . Вычислим потери давления в сети обвязки вентилятора:</w:t>
      </w:r>
    </w:p>
    <w:p w:rsidR="00CA105C" w:rsidRDefault="004A0A53">
      <w:pPr>
        <w:shd w:val="clear" w:color="auto" w:fill="FFFFFF"/>
        <w:ind w:firstLine="284"/>
        <w:jc w:val="center"/>
      </w:pPr>
      <w:r>
        <w:rPr>
          <w:position w:val="-88"/>
        </w:rPr>
        <w:pict>
          <v:shape id="_x0000_i1027" type="#_x0000_t75" style="width:267.6pt;height:92.95pt">
            <v:imagedata r:id="rId73" o:title=""/>
          </v:shape>
        </w:pict>
      </w:r>
    </w:p>
    <w:p w:rsidR="00CA105C" w:rsidRDefault="008A66B8">
      <w:pPr>
        <w:shd w:val="clear" w:color="auto" w:fill="FFFFFF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Потерю давления в подающем клапане вычислим по формуле (18):</w:t>
      </w:r>
    </w:p>
    <w:p w:rsidR="00CA105C" w:rsidRDefault="004A0A53">
      <w:pPr>
        <w:shd w:val="clear" w:color="auto" w:fill="FFFFFF"/>
        <w:ind w:firstLine="284"/>
        <w:jc w:val="center"/>
      </w:pPr>
      <w:r>
        <w:rPr>
          <w:color w:val="000000"/>
          <w:position w:val="-24"/>
          <w:szCs w:val="32"/>
        </w:rPr>
        <w:pict>
          <v:shape id="_x0000_i1026" type="#_x0000_t75" style="width:62.85pt;height:32.25pt">
            <v:imagedata r:id="rId74" o:title=""/>
          </v:shape>
        </w:pict>
      </w:r>
      <w:r w:rsidR="008A66B8">
        <w:rPr>
          <w:color w:val="000000"/>
          <w:szCs w:val="32"/>
        </w:rPr>
        <w:t xml:space="preserve"> = 83,27 Па.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Требуемое давление вентилятора подачи воздуха в шахту лифтов составляет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bCs/>
          <w:color w:val="000000"/>
        </w:rPr>
        <w:t>115 + 352+ 83,27 = 550,27 Па = 56,13 кг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м</w:t>
      </w:r>
      <w:r>
        <w:rPr>
          <w:bCs/>
          <w:color w:val="000000"/>
          <w:vertAlign w:val="superscript"/>
        </w:rPr>
        <w:t>-2</w:t>
      </w:r>
      <w:r>
        <w:rPr>
          <w:bCs/>
          <w:color w:val="000000"/>
        </w:rPr>
        <w:t>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bCs/>
          <w:color w:val="000000"/>
        </w:rPr>
        <w:t>По каталогу выбираем для установки вентилятор Ц4-70 №10 (частота вращения 780 об</w:t>
      </w:r>
      <w:r>
        <w:rPr>
          <w:bCs/>
          <w:color w:val="000000"/>
        </w:rPr>
        <w:sym w:font="Symbol" w:char="F0D7"/>
      </w:r>
      <w:r>
        <w:rPr>
          <w:bCs/>
          <w:color w:val="000000"/>
        </w:rPr>
        <w:t>мин</w:t>
      </w:r>
      <w:r>
        <w:rPr>
          <w:bCs/>
          <w:color w:val="000000"/>
          <w:vertAlign w:val="superscript"/>
        </w:rPr>
        <w:t>-1</w:t>
      </w:r>
      <w:r>
        <w:rPr>
          <w:bCs/>
          <w:color w:val="000000"/>
        </w:rPr>
        <w:t>, мощность электродвигателя 8 кВт).</w:t>
      </w:r>
    </w:p>
    <w:p w:rsidR="00CA105C" w:rsidRDefault="008A66B8">
      <w:pPr>
        <w:shd w:val="clear" w:color="auto" w:fill="FFFFFF"/>
        <w:ind w:firstLine="284"/>
        <w:jc w:val="both"/>
      </w:pPr>
      <w:r>
        <w:rPr>
          <w:color w:val="000000"/>
        </w:rPr>
        <w:t xml:space="preserve">Схема обвязки вентилятора дымоудаления идентична обвязке вентилятора, использованной в примере </w:t>
      </w:r>
      <w:r>
        <w:rPr>
          <w:iCs/>
          <w:color w:val="000000"/>
        </w:rPr>
        <w:t xml:space="preserve">1 </w:t>
      </w:r>
      <w:r>
        <w:rPr>
          <w:color w:val="000000"/>
        </w:rPr>
        <w:t>(см. рис. 13) . Потери давления в сети обвязки вентилятора дымоудаления составляют</w:t>
      </w:r>
    </w:p>
    <w:p w:rsidR="00CA105C" w:rsidRDefault="004A0A53">
      <w:pPr>
        <w:shd w:val="clear" w:color="auto" w:fill="FFFFFF"/>
        <w:ind w:firstLine="284"/>
        <w:jc w:val="center"/>
      </w:pPr>
      <w:r>
        <w:rPr>
          <w:position w:val="-52"/>
        </w:rPr>
        <w:lastRenderedPageBreak/>
        <w:pict>
          <v:shape id="_x0000_i1025" type="#_x0000_t75" style="width:297.15pt;height:59.1pt">
            <v:imagedata r:id="rId75" o:title=""/>
          </v:shape>
        </w:pict>
      </w:r>
    </w:p>
    <w:p w:rsidR="00CA105C" w:rsidRDefault="008A66B8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Требуемое давление вентилятора дымоудаления составляет</w:t>
      </w:r>
    </w:p>
    <w:p w:rsidR="00CA105C" w:rsidRDefault="008A66B8">
      <w:pPr>
        <w:shd w:val="clear" w:color="auto" w:fill="FFFFFF"/>
        <w:ind w:firstLine="284"/>
        <w:jc w:val="center"/>
      </w:pPr>
      <w:r>
        <w:rPr>
          <w:color w:val="000000"/>
        </w:rPr>
        <w:t>245 + 707,46 = 952,46 Па = 97,15 кг</w:t>
      </w:r>
      <w:r>
        <w:rPr>
          <w:color w:val="000000"/>
        </w:rPr>
        <w:sym w:font="Symbol" w:char="F0D7"/>
      </w:r>
      <w:r>
        <w:rPr>
          <w:color w:val="000000"/>
        </w:rPr>
        <w:t>м</w:t>
      </w:r>
      <w:r>
        <w:rPr>
          <w:color w:val="000000"/>
          <w:vertAlign w:val="superscript"/>
        </w:rPr>
        <w:t>-2</w:t>
      </w:r>
      <w:r>
        <w:rPr>
          <w:color w:val="000000"/>
        </w:rPr>
        <w:t>.</w:t>
      </w:r>
    </w:p>
    <w:p w:rsidR="008A66B8" w:rsidRDefault="008A66B8" w:rsidP="004A0A53">
      <w:pPr>
        <w:shd w:val="clear" w:color="auto" w:fill="FFFFFF"/>
        <w:ind w:firstLine="284"/>
        <w:jc w:val="both"/>
      </w:pPr>
      <w:r>
        <w:rPr>
          <w:color w:val="000000"/>
        </w:rPr>
        <w:t>По каталогу выбираем для установки радиальный вентилятор Ц4-70 № 10 (частота вращения 960 об</w:t>
      </w:r>
      <w:r>
        <w:rPr>
          <w:color w:val="000000"/>
        </w:rPr>
        <w:sym w:font="Symbol" w:char="F0D7"/>
      </w:r>
      <w:r>
        <w:rPr>
          <w:color w:val="000000"/>
        </w:rPr>
        <w:t>мин</w:t>
      </w:r>
      <w:r>
        <w:rPr>
          <w:color w:val="000000"/>
          <w:vertAlign w:val="superscript"/>
        </w:rPr>
        <w:t>-1</w:t>
      </w:r>
      <w:r>
        <w:rPr>
          <w:color w:val="000000"/>
        </w:rPr>
        <w:t>, мощность электродвигателя 15 кВт).</w:t>
      </w:r>
    </w:p>
    <w:sectPr w:rsidR="008A66B8">
      <w:footerReference w:type="first" r:id="rId76"/>
      <w:type w:val="continuous"/>
      <w:pgSz w:w="11909" w:h="16834" w:code="9"/>
      <w:pgMar w:top="1440" w:right="1797" w:bottom="1440" w:left="1797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F51" w:rsidRDefault="00555F51">
      <w:r>
        <w:separator/>
      </w:r>
    </w:p>
  </w:endnote>
  <w:endnote w:type="continuationSeparator" w:id="0">
    <w:p w:rsidR="00555F51" w:rsidRDefault="0055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05C" w:rsidRDefault="008A66B8">
    <w:pPr>
      <w:pStyle w:val="a4"/>
      <w:rPr>
        <w:color w:val="C0C0C0"/>
        <w:sz w:val="16"/>
      </w:rPr>
    </w:pPr>
    <w:r>
      <w:rPr>
        <w:color w:val="C0C0C0"/>
        <w:sz w:val="16"/>
      </w:rPr>
      <w:t xml:space="preserve">Данный документ из электронных библиотек ЗАО </w:t>
    </w:r>
    <w:r w:rsidR="004A0A53">
      <w:rPr>
        <w:color w:val="C0C0C0"/>
        <w:sz w:val="16"/>
      </w:rPr>
      <w:t>«</w:t>
    </w:r>
    <w:r>
      <w:rPr>
        <w:color w:val="C0C0C0"/>
        <w:sz w:val="16"/>
      </w:rPr>
      <w:t>Современные информационные услуги</w:t>
    </w:r>
    <w:r w:rsidR="004A0A53">
      <w:rPr>
        <w:color w:val="C0C0C0"/>
        <w:sz w:val="16"/>
      </w:rPr>
      <w:t>»</w:t>
    </w:r>
    <w:r>
      <w:rPr>
        <w:color w:val="C0C0C0"/>
        <w:sz w:val="16"/>
      </w:rPr>
      <w:t xml:space="preserve"> - </w:t>
    </w:r>
    <w:hyperlink r:id="rId1" w:history="1">
      <w:r>
        <w:rPr>
          <w:rStyle w:val="a5"/>
          <w:color w:val="C0C0C0"/>
          <w:sz w:val="16"/>
        </w:rPr>
        <w:t>http://www.snti.ru/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F51" w:rsidRDefault="00555F51">
      <w:r>
        <w:separator/>
      </w:r>
    </w:p>
  </w:footnote>
  <w:footnote w:type="continuationSeparator" w:id="0">
    <w:p w:rsidR="00555F51" w:rsidRDefault="00555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61A7F"/>
    <w:multiLevelType w:val="singleLevel"/>
    <w:tmpl w:val="67FEE1D2"/>
    <w:lvl w:ilvl="0">
      <w:start w:val="1"/>
      <w:numFmt w:val="decimal"/>
      <w:lvlText w:val="3.%1."/>
      <w:legacy w:legacy="1" w:legacySpace="0" w:legacyIndent="413"/>
      <w:lvlJc w:val="left"/>
      <w:rPr>
        <w:rFonts w:ascii="Times New Roman" w:hAnsi="Times New Roman" w:hint="default"/>
      </w:rPr>
    </w:lvl>
  </w:abstractNum>
  <w:abstractNum w:abstractNumId="1">
    <w:nsid w:val="6557149B"/>
    <w:multiLevelType w:val="singleLevel"/>
    <w:tmpl w:val="3FCE46DE"/>
    <w:lvl w:ilvl="0">
      <w:start w:val="4"/>
      <w:numFmt w:val="decimal"/>
      <w:lvlText w:val="2.%1."/>
      <w:legacy w:legacy="1" w:legacySpace="0" w:legacyIndent="407"/>
      <w:lvlJc w:val="left"/>
      <w:rPr>
        <w:rFonts w:ascii="Times New Roman" w:hAnsi="Times New Roman" w:hint="default"/>
      </w:rPr>
    </w:lvl>
  </w:abstractNum>
  <w:abstractNum w:abstractNumId="2">
    <w:nsid w:val="69652670"/>
    <w:multiLevelType w:val="singleLevel"/>
    <w:tmpl w:val="8B525C4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97"/>
    <w:rsid w:val="002334D5"/>
    <w:rsid w:val="003C1945"/>
    <w:rsid w:val="004A0A53"/>
    <w:rsid w:val="00555F51"/>
    <w:rsid w:val="00674697"/>
    <w:rsid w:val="008A66B8"/>
    <w:rsid w:val="00CA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Hyperlink"/>
    <w:basedOn w:val="a0"/>
    <w:semiHidden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0A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Hyperlink"/>
    <w:basedOn w:val="a0"/>
    <w:semiHidden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0A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png"/><Relationship Id="rId39" Type="http://schemas.openxmlformats.org/officeDocument/2006/relationships/image" Target="media/image31.wmf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63" Type="http://schemas.openxmlformats.org/officeDocument/2006/relationships/image" Target="media/image55.wmf"/><Relationship Id="rId68" Type="http://schemas.openxmlformats.org/officeDocument/2006/relationships/image" Target="media/image60.wmf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3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image" Target="media/image21.png"/><Relationship Id="rId11" Type="http://schemas.openxmlformats.org/officeDocument/2006/relationships/image" Target="media/image3.wmf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53" Type="http://schemas.openxmlformats.org/officeDocument/2006/relationships/image" Target="media/image45.wmf"/><Relationship Id="rId58" Type="http://schemas.openxmlformats.org/officeDocument/2006/relationships/image" Target="media/image50.png"/><Relationship Id="rId66" Type="http://schemas.openxmlformats.org/officeDocument/2006/relationships/image" Target="media/image58.wmf"/><Relationship Id="rId74" Type="http://schemas.openxmlformats.org/officeDocument/2006/relationships/image" Target="media/image66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57" Type="http://schemas.openxmlformats.org/officeDocument/2006/relationships/image" Target="media/image49.png"/><Relationship Id="rId61" Type="http://schemas.openxmlformats.org/officeDocument/2006/relationships/image" Target="media/image53.wmf"/><Relationship Id="rId10" Type="http://schemas.openxmlformats.org/officeDocument/2006/relationships/image" Target="media/image2.jpeg"/><Relationship Id="rId19" Type="http://schemas.openxmlformats.org/officeDocument/2006/relationships/image" Target="media/image11.wmf"/><Relationship Id="rId31" Type="http://schemas.openxmlformats.org/officeDocument/2006/relationships/image" Target="media/image23.png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image" Target="media/image52.wmf"/><Relationship Id="rId65" Type="http://schemas.openxmlformats.org/officeDocument/2006/relationships/image" Target="media/image57.wmf"/><Relationship Id="rId73" Type="http://schemas.openxmlformats.org/officeDocument/2006/relationships/image" Target="media/image65.wmf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wmf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wmf"/><Relationship Id="rId64" Type="http://schemas.openxmlformats.org/officeDocument/2006/relationships/image" Target="media/image56.wmf"/><Relationship Id="rId69" Type="http://schemas.openxmlformats.org/officeDocument/2006/relationships/image" Target="media/image61.wmf"/><Relationship Id="rId77" Type="http://schemas.openxmlformats.org/officeDocument/2006/relationships/fontTable" Target="fontTable.xml"/><Relationship Id="rId8" Type="http://schemas.openxmlformats.org/officeDocument/2006/relationships/hyperlink" Target="https://fireman.club/statyi-polzovateley/sistemyi-dyimoudaleniya-i-podpora-vozduha-ustroystvo-i-printsip-rabotyi/" TargetMode="External"/><Relationship Id="rId51" Type="http://schemas.openxmlformats.org/officeDocument/2006/relationships/image" Target="media/image43.wmf"/><Relationship Id="rId72" Type="http://schemas.openxmlformats.org/officeDocument/2006/relationships/image" Target="media/image64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wmf"/><Relationship Id="rId59" Type="http://schemas.openxmlformats.org/officeDocument/2006/relationships/image" Target="media/image51.wmf"/><Relationship Id="rId67" Type="http://schemas.openxmlformats.org/officeDocument/2006/relationships/image" Target="media/image59.wmf"/><Relationship Id="rId20" Type="http://schemas.openxmlformats.org/officeDocument/2006/relationships/image" Target="media/image12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4.wmf"/><Relationship Id="rId70" Type="http://schemas.openxmlformats.org/officeDocument/2006/relationships/image" Target="media/image62.wmf"/><Relationship Id="rId75" Type="http://schemas.openxmlformats.org/officeDocument/2006/relationships/image" Target="media/image67.wmf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n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6233</Words>
  <Characters>35530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расчету вентиляционных систем противодымной защиты жилых зданий повышенной этажности</vt:lpstr>
    </vt:vector>
  </TitlesOfParts>
  <LinksUpToDate>false</LinksUpToDate>
  <CharactersWithSpaces>41680</CharactersWithSpaces>
  <SharedDoc>false</SharedDoc>
  <HLinks>
    <vt:vector size="6" baseType="variant"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http://www.snti.ru/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2019-05-12T09:38:00Z</dcterms:created>
  <dcterms:modified xsi:type="dcterms:W3CDTF">2019-06-16T16:21:00Z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Ссылка">
    <vt:lpwstr>http://www.snti.ru/</vt:lpwstr>
  </property>
</Properties>
</file>