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8E5C91" w:rsidP="008E5C9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8E5C9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8E5C91">
              <w:rPr>
                <w:b w:val="0"/>
                <w:sz w:val="28"/>
                <w:szCs w:val="28"/>
                <w:u w:val="single"/>
              </w:rPr>
              <w:t>148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7C0" w:rsidRDefault="007C77C0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7C77C0" w:rsidP="003C7296">
      <w:pPr>
        <w:spacing w:after="0" w:line="264" w:lineRule="auto"/>
        <w:jc w:val="center"/>
        <w:rPr>
          <w:sz w:val="24"/>
          <w:lang w:bidi="ru-RU"/>
        </w:rPr>
      </w:pPr>
      <w:r w:rsidRPr="007C77C0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Положения о конкурсе на звание «Лучшее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7C77C0">
        <w:rPr>
          <w:rFonts w:ascii="Times New Roman" w:eastAsia="Times New Roman" w:hAnsi="Times New Roman" w:cs="Times New Roman"/>
          <w:b/>
          <w:bCs/>
          <w:sz w:val="28"/>
          <w:szCs w:val="26"/>
        </w:rPr>
        <w:t>подразделение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по вопросам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7C77C0">
        <w:rPr>
          <w:rFonts w:ascii="Times New Roman" w:eastAsia="Times New Roman" w:hAnsi="Times New Roman" w:cs="Times New Roman"/>
          <w:b/>
          <w:bCs/>
          <w:sz w:val="28"/>
          <w:szCs w:val="26"/>
        </w:rPr>
        <w:t>государственной службы и кадров»</w:t>
      </w:r>
    </w:p>
    <w:p w:rsidR="00D13ED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7C77C0" w:rsidRPr="007B54AA" w:rsidRDefault="007C77C0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7C77C0" w:rsidP="007C77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В целях обеспечения проведения в Министерстве Российской Федерации по делам гражданской обороны, чрезвычайным ситуациям и ликвидации последствий стихийных бедствий эффективной к</w:t>
      </w:r>
      <w:bookmarkStart w:id="1" w:name="_GoBack"/>
      <w:bookmarkEnd w:id="1"/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адровой политики, а также совершенствования профессиональной служебной деятельности </w:t>
      </w:r>
      <w:r w:rsidRPr="00D71F28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подразделений </w:t>
      </w:r>
      <w:hyperlink r:id="rId10" w:history="1">
        <w:r w:rsidRPr="00D71F28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территориальных органов МЧС России</w:t>
        </w:r>
      </w:hyperlink>
      <w:r w:rsidRPr="00D71F28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вопросам государственной службы и кадров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2A0951" w:rsidRDefault="007C77C0" w:rsidP="007C77C0">
      <w:pPr>
        <w:pStyle w:val="a3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 конкурсе на звание «Лучшее подразделение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по вопросам государственной службы и кадров».</w:t>
      </w:r>
    </w:p>
    <w:p w:rsidR="007C77C0" w:rsidRPr="002A0951" w:rsidRDefault="007C77C0" w:rsidP="007C77C0">
      <w:pPr>
        <w:pStyle w:val="a3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77C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Департамент кадровой политики МЧС России (И.И. Кобзев).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4332B" w:rsidRPr="00583257" w:rsidRDefault="007C77C0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148</w:t>
      </w:r>
    </w:p>
    <w:p w:rsidR="007C77C0" w:rsidRDefault="007C77C0" w:rsidP="007C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7C0" w:rsidRDefault="007C77C0" w:rsidP="007C7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Положение о конкурсе на звание «Лучшее подразделение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C77C0">
        <w:rPr>
          <w:rFonts w:ascii="Times New Roman" w:eastAsia="Times New Roman" w:hAnsi="Times New Roman" w:cs="Times New Roman"/>
          <w:sz w:val="28"/>
          <w:szCs w:val="28"/>
        </w:rPr>
        <w:t>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по вопросам государственной службы и кадров»</w:t>
      </w:r>
    </w:p>
    <w:p w:rsidR="007C77C0" w:rsidRPr="007C77C0" w:rsidRDefault="007C77C0" w:rsidP="007C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7C0" w:rsidRPr="007C77C0" w:rsidRDefault="007C77C0" w:rsidP="007C77C0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7C77C0" w:rsidRPr="007C77C0" w:rsidRDefault="007C77C0" w:rsidP="007C77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7658" w:rsidRPr="00577658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7658">
        <w:rPr>
          <w:rFonts w:ascii="Times New Roman" w:eastAsia="Times New Roman" w:hAnsi="Times New Roman" w:cs="Times New Roman"/>
          <w:sz w:val="28"/>
          <w:szCs w:val="28"/>
        </w:rPr>
        <w:t xml:space="preserve">Положение о конкурсе на звание «Лучшее подразделение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по вопросам государственной службы и кадров» (далее </w:t>
      </w:r>
      <w:r w:rsidR="00577658" w:rsidRPr="005776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7658">
        <w:rPr>
          <w:rFonts w:ascii="Times New Roman" w:eastAsia="Times New Roman" w:hAnsi="Times New Roman" w:cs="Times New Roman"/>
          <w:sz w:val="28"/>
          <w:szCs w:val="28"/>
        </w:rPr>
        <w:t xml:space="preserve"> Положение) разработано в целях обеспечения проведения в Министерстве Российской Федерации по делам гражданской обороны, чрезвычайным ситуациям и ликвидации последствий стихийных бедствий эффективной кадровой политики, а также совершенствования профессиональной служебной деятельности</w:t>
      </w:r>
      <w:proofErr w:type="gramEnd"/>
      <w:r w:rsidRPr="00577658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подразделений территориальных органов МЧС России по вопросам государственной службы и кадров.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цели и порядок организации проведения конкурса «Лучшее подразделение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по вопросам государственной службы и кадров» (далее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Конкурс).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Целями Конкурса являются:</w:t>
      </w:r>
    </w:p>
    <w:p w:rsidR="007C77C0" w:rsidRPr="007C77C0" w:rsidRDefault="007C77C0" w:rsidP="00577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деятельности подразделений территориальных органов МЧС России по вопросам государственной службы и кадров (далее - кадровые службы);</w:t>
      </w:r>
    </w:p>
    <w:p w:rsidR="007C77C0" w:rsidRPr="007C77C0" w:rsidRDefault="007C77C0" w:rsidP="00577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б) распространение положительного опыта работы кадровых служб;</w:t>
      </w:r>
    </w:p>
    <w:p w:rsidR="007C77C0" w:rsidRPr="007C77C0" w:rsidRDefault="007C77C0" w:rsidP="00577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в) определение наиболее эффективно действующих кадровых служб;</w:t>
      </w:r>
    </w:p>
    <w:p w:rsidR="007C77C0" w:rsidRPr="007C77C0" w:rsidRDefault="007C77C0" w:rsidP="005776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г) поощрение и обеспечение стабильности кадрового состава кадровых служб.</w:t>
      </w:r>
    </w:p>
    <w:p w:rsidR="00577658" w:rsidRDefault="00577658" w:rsidP="007C77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7C0" w:rsidRPr="007C77C0" w:rsidRDefault="007C77C0" w:rsidP="00577658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Конкурсная комиссия</w:t>
      </w:r>
    </w:p>
    <w:p w:rsidR="00577658" w:rsidRDefault="00577658" w:rsidP="007C77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7658" w:rsidRPr="00577658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58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организации, проведения и подведения итогов Конкурса в центральном аппарате МЧС России создается комиссия по проведению Конкурса (далее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7658">
        <w:rPr>
          <w:rFonts w:ascii="Times New Roman" w:eastAsia="Times New Roman" w:hAnsi="Times New Roman" w:cs="Times New Roman"/>
          <w:sz w:val="28"/>
          <w:szCs w:val="28"/>
        </w:rPr>
        <w:t xml:space="preserve"> Конкурсная комиссия).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Персональный состав Конкурсной комиссии утверждается приказом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Конкурсная комиссия состоит из председателя Конкурсной комиссии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 Российской Федерации по делам гражданской обороны, чрезвычайным ситуациям и ликвидации последствий стихийных бедствий, курирующего деятельность Департамента кадровой политики, заместителя председателя Конкурсной комиссии - директора Департамента кадровой политики, 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секретаря Конкурсной комиссии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государственного служащего, замещающего должность федеральной государственной службы в Департаменте кадровой политики, а также членов Конкурсной комиссии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Департамента, федеральных государственных</w:t>
      </w:r>
      <w:proofErr w:type="gramEnd"/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служащих, замещающих иные должности федеральной государственной службы в Департаменте кадровой политики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>по решению директора Департамента.</w:t>
      </w:r>
    </w:p>
    <w:p w:rsidR="00577658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Конкурсная комиссия осуществляет следующие функции:</w:t>
      </w:r>
    </w:p>
    <w:p w:rsidR="007C77C0" w:rsidRP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устанавливает сроки проведения Конкурса;</w:t>
      </w:r>
    </w:p>
    <w:p w:rsidR="007C77C0" w:rsidRP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информирует кадровые службы территориальных органов МЧС России о проведении Конкурса;</w:t>
      </w:r>
    </w:p>
    <w:p w:rsidR="00577658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устанавливает сроки подачи заявок для участия в Конкурсе;</w:t>
      </w:r>
    </w:p>
    <w:p w:rsidR="00577658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организует прием заявок на участие в Конкурсе;</w:t>
      </w:r>
    </w:p>
    <w:p w:rsidR="00577658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рассматривает представленные на Конкурс документы;</w:t>
      </w:r>
    </w:p>
    <w:p w:rsidR="00577658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проводит оценку представленных на Конкурс заявок;</w:t>
      </w:r>
    </w:p>
    <w:p w:rsidR="007C77C0" w:rsidRP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принимает решение о победителе Конкурса;</w:t>
      </w:r>
    </w:p>
    <w:p w:rsidR="007C77C0" w:rsidRP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готовит предложения Министру Российской Федерации по делам гражданской обороны, чрезвычайным ситуациям и ликвидации последствий стихийных бедствий (далее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Министр) по порядку награждения победителей Конкурса;</w:t>
      </w:r>
    </w:p>
    <w:p w:rsidR="007C77C0" w:rsidRP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отвечает за хранение всех документов, связанных с организацией и проведением Конкурсов.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Решение Конкурсной комиссии принимается открытым голосованием на заседании Конкурсной комиссии.</w:t>
      </w:r>
    </w:p>
    <w:p w:rsidR="007C77C0" w:rsidRP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Заседание Конкурсной комиссии считается правомочным, если на нем присутствует не менее половины членов Конкурсной комиссии.</w:t>
      </w:r>
    </w:p>
    <w:p w:rsidR="007C77C0" w:rsidRP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Решение Конкурсной комиссии считается принятым, если оно получило простое большинство голосов присутствующих на заседании членов Конкурсной комиссии.</w:t>
      </w:r>
    </w:p>
    <w:p w:rsidR="007C77C0" w:rsidRP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При равенстве голосов право решающего голоса при принятии решения о победителе Конкурса имеет председатель Конкурсной комиссии.</w:t>
      </w:r>
    </w:p>
    <w:p w:rsidR="007C77C0" w:rsidRDefault="007C77C0" w:rsidP="0057765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В случае временного отсутствия председателя Конкурсной комиссии (командировка, отпуск, временная нетрудоспособность и т.д.) его обязанности выполняет заместитель председателя Конкурсной комиссии.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Ведение делопроизводства Конкурсной комиссии и хранение документов возлагаются на секретаря Конкурсной комиссии.</w:t>
      </w:r>
    </w:p>
    <w:p w:rsidR="00577658" w:rsidRDefault="00577658" w:rsidP="007C77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7C0" w:rsidRPr="007C77C0" w:rsidRDefault="007C77C0" w:rsidP="00577658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Организация, проведение и подведение итогов Конкурса</w:t>
      </w:r>
    </w:p>
    <w:p w:rsidR="00577658" w:rsidRDefault="00577658" w:rsidP="007C77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7658" w:rsidRPr="00577658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58">
        <w:rPr>
          <w:rFonts w:ascii="Times New Roman" w:eastAsia="Times New Roman" w:hAnsi="Times New Roman" w:cs="Times New Roman"/>
          <w:sz w:val="28"/>
          <w:szCs w:val="28"/>
        </w:rPr>
        <w:t>В Конкурсе вправе принять участие все кадровые службы территориальных органов МЧС России.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Выдвижение кадровых служб для участия в Конкурсе осуществляется в территориальных органах МЧС России руководителем территориального органа МЧС России.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Оценка деятельности кадровых служб осуществляется на основании показателей оценки деятельности подразделения по вопросам государственной службы и кадрам территориального органа МЧС России за год, оформленных согласно приложению к настоящему Положению.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lastRenderedPageBreak/>
        <w:t>При выявлении в представленных территориальными органами МЧС России показателях оценки деятельности кадровой службы за год недостоверной (неполной) информации о результатах деятельности соответствующей кадровой службы, такая кадровая служба выбывает из участия в Конкурсе.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Итоги Конкурса за год, предшествующий проведению Конкурса, подводятся в январе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феврале текущего года по итогам работы за истекший календарный год.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Секретарь Конкурсной комиссии обеспечивает обобщение полученных результатов, подготовку предложений о победителях Конкурса (1, 2, 3 место) по итогам истекшего года, и направление указанных предложений с обоснованием председателю Конкурсной комиссии не позднее 1 февраля текущего года, для последующего предоставления вышеназванных результатов и принятия решения об утверждении победителей Конкурса Министром.</w:t>
      </w:r>
    </w:p>
    <w:p w:rsidR="007C77C0" w:rsidRP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Сотрудникам кадровой службы </w:t>
      </w:r>
      <w:r w:rsidR="0057765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77C0">
        <w:rPr>
          <w:rFonts w:ascii="Times New Roman" w:eastAsia="Times New Roman" w:hAnsi="Times New Roman" w:cs="Times New Roman"/>
          <w:sz w:val="28"/>
          <w:szCs w:val="28"/>
        </w:rPr>
        <w:t xml:space="preserve"> победителя Конкурса в установленном порядке может быть объявлена благодарность.</w:t>
      </w:r>
    </w:p>
    <w:p w:rsidR="007C77C0" w:rsidRDefault="007C77C0" w:rsidP="00577658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C0">
        <w:rPr>
          <w:rFonts w:ascii="Times New Roman" w:eastAsia="Times New Roman" w:hAnsi="Times New Roman" w:cs="Times New Roman"/>
          <w:sz w:val="28"/>
          <w:szCs w:val="28"/>
        </w:rPr>
        <w:t>Информация о победителях Конкурса размещается на официальном сайте МЧС России в сети Интернет (www.mchs.gov.ru).</w:t>
      </w:r>
    </w:p>
    <w:p w:rsidR="00577658" w:rsidRDefault="0057765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C77C0" w:rsidRPr="007C77C0" w:rsidRDefault="007C77C0" w:rsidP="00577658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77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к Положению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о конкурсе на звание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«Лучшее подразделение территориальных органов Министерства Российской Федерации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по делам гражданской обороны, чрезвычайным ситуациям и ликвидации последствий стихийных бедствий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по вопросам государственной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службы и кадров»</w:t>
      </w:r>
    </w:p>
    <w:p w:rsidR="00577658" w:rsidRPr="00577658" w:rsidRDefault="00577658" w:rsidP="007C7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C77C0" w:rsidRPr="007C77C0" w:rsidRDefault="007C77C0" w:rsidP="00577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77C0">
        <w:rPr>
          <w:rFonts w:ascii="Times New Roman" w:hAnsi="Times New Roman" w:cs="Times New Roman"/>
          <w:color w:val="000000"/>
          <w:sz w:val="28"/>
          <w:szCs w:val="28"/>
        </w:rPr>
        <w:t>Показатели оценки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деятельности подразделения по вопросам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государственной службы и кадрам территориального органа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МЧС России за 20</w:t>
      </w:r>
      <w:r w:rsidR="00577658">
        <w:rPr>
          <w:rFonts w:ascii="Times New Roman" w:hAnsi="Times New Roman" w:cs="Times New Roman"/>
          <w:color w:val="000000"/>
          <w:sz w:val="28"/>
          <w:szCs w:val="28"/>
        </w:rPr>
        <w:t xml:space="preserve">___ </w:t>
      </w:r>
      <w:r w:rsidRPr="007C77C0">
        <w:rPr>
          <w:rFonts w:ascii="Times New Roman" w:hAnsi="Times New Roman" w:cs="Times New Roman"/>
          <w:color w:val="000000"/>
          <w:sz w:val="28"/>
          <w:szCs w:val="28"/>
        </w:rPr>
        <w:t>год</w:t>
      </w:r>
    </w:p>
    <w:p w:rsidR="00577658" w:rsidRDefault="00577658" w:rsidP="00577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</w:t>
      </w:r>
    </w:p>
    <w:p w:rsidR="007C77C0" w:rsidRPr="00577658" w:rsidRDefault="007C77C0" w:rsidP="00577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77C0">
        <w:rPr>
          <w:rFonts w:ascii="Times New Roman" w:hAnsi="Times New Roman" w:cs="Times New Roman"/>
          <w:color w:val="000000"/>
          <w:sz w:val="24"/>
          <w:szCs w:val="28"/>
        </w:rPr>
        <w:t>(указывается полное наименование территориального органа МЧС России)</w:t>
      </w:r>
    </w:p>
    <w:p w:rsidR="00577658" w:rsidRPr="007C77C0" w:rsidRDefault="00577658" w:rsidP="007C77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8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664"/>
        <w:gridCol w:w="6792"/>
        <w:gridCol w:w="709"/>
        <w:gridCol w:w="2041"/>
      </w:tblGrid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 из.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 показателя</w:t>
            </w: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Штатная численность подразделения по вопросам государственной   службы   и   кадров   (далее</w:t>
            </w:r>
            <w:r w:rsidR="005776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подразделение)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Фактическая численность подразделения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рекомендаций, подготовленных на основании указаний МЧС России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государственных служащих подразделения, имеющих дисциплинарные взыскания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выявленных нарушений контрольно-аудиторскими подразделениями, иными уполномоченными органами, в части, касающейся компетенции подразделения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документов, подготовленных подразделением по запросам и иным документам, поступившим из федеральных государственных органов, иных государственных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нарушений в территориальном органе МЧС России квалификационных требований к замещаемой должности государственной службы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территориальном органе МЧС России нарушений государственными служащими запретов и ограничений законодательства о государственной службе Российской Федерации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дисциплинарных взысканий и принятых управленческих решений, примененных к должностным лицам при выявлении нарушений, указанных в п. 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обращений, заявлений граждан на действия подразделения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в подразделении не исполненных в установленный срок поручений руководства территориального органа МЧС России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    нарушений     у     государственных служащих             Служебного             распорядка территориального органа МЧС России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7C0" w:rsidRPr="007C77C0" w:rsidTr="0014745C">
        <w:trPr>
          <w:cantSplit/>
          <w:trHeight w:val="20"/>
        </w:trPr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147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нарушений подразделением сроков направления ответов гражданам и организациям, относящихся к компетенции подразделения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7C0" w:rsidRPr="007C77C0" w:rsidRDefault="007C77C0" w:rsidP="00201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77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7C0" w:rsidRPr="007C77C0" w:rsidRDefault="007C77C0" w:rsidP="0057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45C" w:rsidRPr="0014745C" w:rsidRDefault="0014745C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745C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7C77C0" w:rsidRP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745C">
        <w:rPr>
          <w:rFonts w:ascii="Times New Roman" w:hAnsi="Times New Roman" w:cs="Times New Roman"/>
          <w:color w:val="000000"/>
          <w:sz w:val="28"/>
          <w:szCs w:val="28"/>
        </w:rPr>
        <w:t>территориального</w:t>
      </w:r>
    </w:p>
    <w:p w:rsidR="007C77C0" w:rsidRP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745C">
        <w:rPr>
          <w:rFonts w:ascii="Times New Roman" w:hAnsi="Times New Roman" w:cs="Times New Roman"/>
          <w:color w:val="000000"/>
          <w:sz w:val="28"/>
          <w:szCs w:val="28"/>
        </w:rPr>
        <w:t>органа МЧС России</w:t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  <w:t>____________________</w:t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  <w:t>____________________</w:t>
      </w:r>
    </w:p>
    <w:p w:rsidR="007C77C0" w:rsidRP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8"/>
        </w:rPr>
      </w:pPr>
      <w:proofErr w:type="gramStart"/>
      <w:r w:rsidRPr="0014745C">
        <w:rPr>
          <w:rFonts w:ascii="Times New Roman" w:hAnsi="Times New Roman" w:cs="Times New Roman"/>
          <w:color w:val="000000"/>
          <w:sz w:val="20"/>
          <w:szCs w:val="28"/>
        </w:rPr>
        <w:t>(указывается полное наименование</w:t>
      </w:r>
      <w:r w:rsidR="0014745C">
        <w:rPr>
          <w:rFonts w:ascii="Times New Roman" w:hAnsi="Times New Roman" w:cs="Times New Roman"/>
          <w:color w:val="000000"/>
          <w:sz w:val="20"/>
          <w:szCs w:val="28"/>
        </w:rPr>
        <w:tab/>
      </w:r>
      <w:r w:rsidR="0014745C">
        <w:rPr>
          <w:rFonts w:ascii="Times New Roman" w:hAnsi="Times New Roman" w:cs="Times New Roman"/>
          <w:color w:val="000000"/>
          <w:sz w:val="20"/>
          <w:szCs w:val="28"/>
        </w:rPr>
        <w:tab/>
      </w:r>
      <w:r w:rsidR="0014745C" w:rsidRPr="0014745C">
        <w:rPr>
          <w:rFonts w:ascii="Times New Roman" w:hAnsi="Times New Roman" w:cs="Times New Roman"/>
          <w:color w:val="000000"/>
          <w:sz w:val="20"/>
          <w:szCs w:val="28"/>
        </w:rPr>
        <w:t>(</w:t>
      </w:r>
      <w:r w:rsidRPr="0014745C">
        <w:rPr>
          <w:rFonts w:ascii="Times New Roman" w:hAnsi="Times New Roman" w:cs="Times New Roman"/>
          <w:color w:val="000000"/>
          <w:sz w:val="20"/>
          <w:szCs w:val="28"/>
        </w:rPr>
        <w:t>личная подпись)</w:t>
      </w:r>
      <w:r w:rsidR="0014745C">
        <w:rPr>
          <w:rFonts w:ascii="Times New Roman" w:hAnsi="Times New Roman" w:cs="Times New Roman"/>
          <w:color w:val="000000"/>
          <w:sz w:val="20"/>
          <w:szCs w:val="28"/>
        </w:rPr>
        <w:tab/>
      </w:r>
      <w:r w:rsidR="0014745C">
        <w:rPr>
          <w:rFonts w:ascii="Times New Roman" w:hAnsi="Times New Roman" w:cs="Times New Roman"/>
          <w:color w:val="000000"/>
          <w:sz w:val="20"/>
          <w:szCs w:val="28"/>
        </w:rPr>
        <w:tab/>
        <w:t xml:space="preserve">         </w:t>
      </w:r>
      <w:r w:rsidRPr="0014745C">
        <w:rPr>
          <w:rFonts w:ascii="Times New Roman" w:hAnsi="Times New Roman" w:cs="Times New Roman"/>
          <w:color w:val="000000"/>
          <w:sz w:val="20"/>
          <w:szCs w:val="28"/>
        </w:rPr>
        <w:t>(фамилия, инициалы)</w:t>
      </w:r>
      <w:proofErr w:type="gramEnd"/>
    </w:p>
    <w:p w:rsidR="007C77C0" w:rsidRP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8"/>
        </w:rPr>
      </w:pPr>
      <w:r w:rsidRPr="0014745C">
        <w:rPr>
          <w:rFonts w:ascii="Times New Roman" w:hAnsi="Times New Roman" w:cs="Times New Roman"/>
          <w:color w:val="000000"/>
          <w:sz w:val="20"/>
          <w:szCs w:val="28"/>
        </w:rPr>
        <w:t>территориального органа</w:t>
      </w:r>
      <w:r w:rsidR="0014745C" w:rsidRPr="0014745C">
        <w:rPr>
          <w:rFonts w:ascii="Times New Roman" w:hAnsi="Times New Roman" w:cs="Times New Roman"/>
          <w:color w:val="000000"/>
          <w:sz w:val="20"/>
          <w:szCs w:val="28"/>
        </w:rPr>
        <w:br/>
      </w:r>
      <w:r w:rsidRPr="0014745C">
        <w:rPr>
          <w:rFonts w:ascii="Times New Roman" w:hAnsi="Times New Roman" w:cs="Times New Roman"/>
          <w:color w:val="000000"/>
          <w:sz w:val="20"/>
          <w:szCs w:val="28"/>
        </w:rPr>
        <w:t>МЧС России)</w:t>
      </w:r>
    </w:p>
    <w:p w:rsidR="0014745C" w:rsidRDefault="0014745C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745C">
        <w:rPr>
          <w:rFonts w:ascii="Times New Roman" w:hAnsi="Times New Roman" w:cs="Times New Roman"/>
          <w:color w:val="000000"/>
          <w:sz w:val="28"/>
          <w:szCs w:val="28"/>
        </w:rPr>
        <w:t>Начальник подразделения по вопросам</w:t>
      </w:r>
    </w:p>
    <w:p w:rsid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745C">
        <w:rPr>
          <w:rFonts w:ascii="Times New Roman" w:hAnsi="Times New Roman" w:cs="Times New Roman"/>
          <w:color w:val="000000"/>
          <w:sz w:val="28"/>
          <w:szCs w:val="28"/>
        </w:rPr>
        <w:t>государственной службы и кадров</w:t>
      </w:r>
    </w:p>
    <w:p w:rsidR="007C77C0" w:rsidRP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745C">
        <w:rPr>
          <w:rFonts w:ascii="Times New Roman" w:hAnsi="Times New Roman" w:cs="Times New Roman"/>
          <w:color w:val="000000"/>
          <w:sz w:val="28"/>
          <w:szCs w:val="28"/>
        </w:rPr>
        <w:t>территориального органа</w:t>
      </w:r>
    </w:p>
    <w:p w:rsidR="0014745C" w:rsidRPr="0014745C" w:rsidRDefault="007C77C0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745C">
        <w:rPr>
          <w:rFonts w:ascii="Times New Roman" w:hAnsi="Times New Roman" w:cs="Times New Roman"/>
          <w:color w:val="000000"/>
          <w:sz w:val="28"/>
          <w:szCs w:val="28"/>
        </w:rPr>
        <w:t>МЧС России</w:t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  <w:t>____________________</w:t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4745C">
        <w:rPr>
          <w:rFonts w:ascii="Times New Roman" w:hAnsi="Times New Roman" w:cs="Times New Roman"/>
          <w:color w:val="000000"/>
          <w:sz w:val="28"/>
          <w:szCs w:val="28"/>
        </w:rPr>
        <w:tab/>
        <w:t>____________________</w:t>
      </w:r>
    </w:p>
    <w:p w:rsidR="0014745C" w:rsidRPr="0014745C" w:rsidRDefault="0014745C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8"/>
        </w:rPr>
      </w:pPr>
      <w:proofErr w:type="gramStart"/>
      <w:r w:rsidRPr="0014745C">
        <w:rPr>
          <w:rFonts w:ascii="Times New Roman" w:hAnsi="Times New Roman" w:cs="Times New Roman"/>
          <w:color w:val="000000"/>
          <w:sz w:val="20"/>
          <w:szCs w:val="28"/>
        </w:rPr>
        <w:t>(указывается полное наименование</w:t>
      </w:r>
      <w:r>
        <w:rPr>
          <w:rFonts w:ascii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</w:rPr>
        <w:tab/>
      </w:r>
      <w:r w:rsidRPr="0014745C">
        <w:rPr>
          <w:rFonts w:ascii="Times New Roman" w:hAnsi="Times New Roman" w:cs="Times New Roman"/>
          <w:color w:val="000000"/>
          <w:sz w:val="20"/>
          <w:szCs w:val="28"/>
        </w:rPr>
        <w:t>(личная подпись)</w:t>
      </w:r>
      <w:r>
        <w:rPr>
          <w:rFonts w:ascii="Times New Roman" w:hAnsi="Times New Roman" w:cs="Times New Roman"/>
          <w:color w:val="000000"/>
          <w:sz w:val="20"/>
          <w:szCs w:val="28"/>
        </w:rPr>
        <w:tab/>
      </w:r>
      <w:r>
        <w:rPr>
          <w:rFonts w:ascii="Times New Roman" w:hAnsi="Times New Roman" w:cs="Times New Roman"/>
          <w:color w:val="000000"/>
          <w:sz w:val="20"/>
          <w:szCs w:val="28"/>
        </w:rPr>
        <w:tab/>
        <w:t xml:space="preserve">         </w:t>
      </w:r>
      <w:r w:rsidRPr="0014745C">
        <w:rPr>
          <w:rFonts w:ascii="Times New Roman" w:hAnsi="Times New Roman" w:cs="Times New Roman"/>
          <w:color w:val="000000"/>
          <w:sz w:val="20"/>
          <w:szCs w:val="28"/>
        </w:rPr>
        <w:t>(фамилия, инициалы)</w:t>
      </w:r>
      <w:proofErr w:type="gramEnd"/>
    </w:p>
    <w:p w:rsidR="0014745C" w:rsidRDefault="0014745C" w:rsidP="00147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8"/>
        </w:rPr>
      </w:pPr>
      <w:r w:rsidRPr="0014745C">
        <w:rPr>
          <w:rFonts w:ascii="Times New Roman" w:hAnsi="Times New Roman" w:cs="Times New Roman"/>
          <w:color w:val="000000"/>
          <w:sz w:val="20"/>
          <w:szCs w:val="28"/>
        </w:rPr>
        <w:t>территориального органа</w:t>
      </w:r>
    </w:p>
    <w:p w:rsidR="007C77C0" w:rsidRPr="0014745C" w:rsidRDefault="0014745C" w:rsidP="001474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745C">
        <w:rPr>
          <w:rFonts w:ascii="Times New Roman" w:hAnsi="Times New Roman" w:cs="Times New Roman"/>
          <w:color w:val="000000"/>
          <w:sz w:val="20"/>
          <w:szCs w:val="28"/>
        </w:rPr>
        <w:t>МЧС России)</w:t>
      </w:r>
      <w:proofErr w:type="gramEnd"/>
    </w:p>
    <w:sectPr w:rsidR="007C77C0" w:rsidRPr="0014745C" w:rsidSect="007C77C0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A7F" w:rsidRDefault="004D7A7F">
      <w:pPr>
        <w:spacing w:after="0" w:line="240" w:lineRule="auto"/>
      </w:pPr>
      <w:r>
        <w:separator/>
      </w:r>
    </w:p>
  </w:endnote>
  <w:endnote w:type="continuationSeparator" w:id="0">
    <w:p w:rsidR="004D7A7F" w:rsidRDefault="004D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A7F" w:rsidRDefault="004D7A7F">
      <w:pPr>
        <w:spacing w:after="0" w:line="240" w:lineRule="auto"/>
      </w:pPr>
      <w:r>
        <w:separator/>
      </w:r>
    </w:p>
  </w:footnote>
  <w:footnote w:type="continuationSeparator" w:id="0">
    <w:p w:rsidR="004D7A7F" w:rsidRDefault="004D7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D05BC"/>
    <w:multiLevelType w:val="multilevel"/>
    <w:tmpl w:val="238861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5"/>
  </w:num>
  <w:num w:numId="5">
    <w:abstractNumId w:val="12"/>
  </w:num>
  <w:num w:numId="6">
    <w:abstractNumId w:val="3"/>
  </w:num>
  <w:num w:numId="7">
    <w:abstractNumId w:val="7"/>
  </w:num>
  <w:num w:numId="8">
    <w:abstractNumId w:val="13"/>
  </w:num>
  <w:num w:numId="9">
    <w:abstractNumId w:val="4"/>
  </w:num>
  <w:num w:numId="10">
    <w:abstractNumId w:val="5"/>
  </w:num>
  <w:num w:numId="11">
    <w:abstractNumId w:val="16"/>
  </w:num>
  <w:num w:numId="12">
    <w:abstractNumId w:val="11"/>
  </w:num>
  <w:num w:numId="13">
    <w:abstractNumId w:val="0"/>
  </w:num>
  <w:num w:numId="14">
    <w:abstractNumId w:val="2"/>
  </w:num>
  <w:num w:numId="15">
    <w:abstractNumId w:val="14"/>
  </w:num>
  <w:num w:numId="16">
    <w:abstractNumId w:val="8"/>
  </w:num>
  <w:num w:numId="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0F7D2D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4745C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1B1C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D7A7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77658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77C0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5C91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1F28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476E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E716-8CE5-4343-A412-16E9B1FE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6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2019-08-14T22:15:00Z</dcterms:modified>
</cp:coreProperties>
</file>